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E1E54AB" w14:textId="77777777" w:rsidR="00654E8F" w:rsidRPr="001549D3" w:rsidRDefault="00654E8F" w:rsidP="0001436A">
      <w:pPr>
        <w:pStyle w:val="SupplementaryMaterial"/>
        <w:rPr>
          <w:b w:val="0"/>
        </w:rPr>
      </w:pPr>
      <w:r w:rsidRPr="001549D3">
        <w:t>Supplementary Material</w:t>
      </w:r>
    </w:p>
    <w:p w14:paraId="29026311" w14:textId="55B5C027" w:rsidR="00EA3D3C" w:rsidRPr="00994A3D" w:rsidRDefault="00193F3C" w:rsidP="00193F3C">
      <w:pPr>
        <w:pStyle w:val="Heading1"/>
      </w:pPr>
      <w:r w:rsidRPr="00193F3C">
        <w:t>Description of the Compound Discoverer software processing parameters used for raw UHPLC−HRMS data processing and selection of features</w:t>
      </w:r>
    </w:p>
    <w:p w14:paraId="1A84CF48" w14:textId="7ECC62A7" w:rsidR="00193F3C" w:rsidRPr="00193F3C" w:rsidRDefault="00193F3C" w:rsidP="00193F3C">
      <w:pPr>
        <w:jc w:val="both"/>
        <w:rPr>
          <w:rFonts w:cs="Times New Roman"/>
          <w:i/>
          <w:szCs w:val="24"/>
          <w:u w:val="single"/>
          <w:lang w:val="en-GB"/>
        </w:rPr>
      </w:pPr>
      <w:r w:rsidRPr="00193F3C">
        <w:rPr>
          <w:rFonts w:cs="Times New Roman"/>
          <w:i/>
          <w:szCs w:val="24"/>
          <w:u w:val="single"/>
          <w:lang w:val="en-GB"/>
        </w:rPr>
        <w:t>Select Spectra</w:t>
      </w:r>
    </w:p>
    <w:p w14:paraId="7410B8A5" w14:textId="77777777" w:rsidR="00193F3C" w:rsidRPr="00193F3C" w:rsidRDefault="00193F3C" w:rsidP="00193F3C">
      <w:pPr>
        <w:jc w:val="both"/>
        <w:rPr>
          <w:rFonts w:cs="Times New Roman"/>
          <w:szCs w:val="24"/>
          <w:lang w:val="en-GB"/>
        </w:rPr>
      </w:pPr>
      <w:r w:rsidRPr="00193F3C">
        <w:rPr>
          <w:rFonts w:cs="Times New Roman"/>
          <w:szCs w:val="24"/>
          <w:lang w:val="en-GB"/>
        </w:rPr>
        <w:t>Spectrum Properties Filter:</w:t>
      </w:r>
    </w:p>
    <w:p w14:paraId="40889AB0" w14:textId="43D4CFE5" w:rsidR="00193F3C" w:rsidRPr="00193F3C" w:rsidRDefault="00C81A96" w:rsidP="00193F3C">
      <w:pPr>
        <w:jc w:val="both"/>
        <w:rPr>
          <w:rFonts w:cs="Times New Roman"/>
          <w:szCs w:val="24"/>
          <w:lang w:val="en-GB"/>
        </w:rPr>
      </w:pPr>
      <w:r>
        <w:rPr>
          <w:rFonts w:cs="Times New Roman"/>
          <w:szCs w:val="24"/>
          <w:lang w:val="en-GB"/>
        </w:rPr>
        <w:t xml:space="preserve">- Lower RT Limit: </w:t>
      </w:r>
      <w:r w:rsidR="00193F3C" w:rsidRPr="00193F3C">
        <w:rPr>
          <w:rFonts w:cs="Times New Roman"/>
          <w:szCs w:val="24"/>
          <w:lang w:val="en-GB"/>
        </w:rPr>
        <w:t>0.9</w:t>
      </w:r>
    </w:p>
    <w:p w14:paraId="53A31872" w14:textId="2710A299" w:rsidR="00193F3C" w:rsidRPr="00193F3C" w:rsidRDefault="00193F3C" w:rsidP="00193F3C">
      <w:pPr>
        <w:jc w:val="both"/>
        <w:rPr>
          <w:rFonts w:cs="Times New Roman"/>
          <w:szCs w:val="24"/>
          <w:lang w:val="en-GB"/>
        </w:rPr>
      </w:pPr>
      <w:r w:rsidRPr="00193F3C">
        <w:rPr>
          <w:rFonts w:cs="Times New Roman"/>
          <w:szCs w:val="24"/>
          <w:lang w:val="en-GB"/>
        </w:rPr>
        <w:t>- Upper RT Limit: 17</w:t>
      </w:r>
    </w:p>
    <w:p w14:paraId="32EDA455" w14:textId="65FF65AA" w:rsidR="00193F3C" w:rsidRPr="00193F3C" w:rsidRDefault="00193F3C" w:rsidP="00193F3C">
      <w:pPr>
        <w:jc w:val="both"/>
        <w:rPr>
          <w:rFonts w:cs="Times New Roman"/>
          <w:szCs w:val="24"/>
          <w:lang w:val="en-GB"/>
        </w:rPr>
      </w:pPr>
      <w:r w:rsidRPr="00193F3C">
        <w:rPr>
          <w:rFonts w:cs="Times New Roman"/>
          <w:szCs w:val="24"/>
          <w:lang w:val="en-GB"/>
        </w:rPr>
        <w:t>- Lowest Charge State: 0</w:t>
      </w:r>
    </w:p>
    <w:p w14:paraId="61C61F54" w14:textId="763056AF" w:rsidR="00193F3C" w:rsidRPr="00193F3C" w:rsidRDefault="00193F3C" w:rsidP="00193F3C">
      <w:pPr>
        <w:jc w:val="both"/>
        <w:rPr>
          <w:rFonts w:cs="Times New Roman"/>
          <w:szCs w:val="24"/>
          <w:lang w:val="en-GB"/>
        </w:rPr>
      </w:pPr>
      <w:r w:rsidRPr="00193F3C">
        <w:rPr>
          <w:rFonts w:cs="Times New Roman"/>
          <w:szCs w:val="24"/>
          <w:lang w:val="en-GB"/>
        </w:rPr>
        <w:t>- Highest Charge State: 3</w:t>
      </w:r>
    </w:p>
    <w:p w14:paraId="08ACBA2D" w14:textId="68B9BF98" w:rsidR="00193F3C" w:rsidRPr="00193F3C" w:rsidRDefault="00193F3C" w:rsidP="00193F3C">
      <w:pPr>
        <w:jc w:val="both"/>
        <w:rPr>
          <w:rFonts w:cs="Times New Roman"/>
          <w:szCs w:val="24"/>
          <w:lang w:val="en-GB"/>
        </w:rPr>
      </w:pPr>
      <w:r w:rsidRPr="00193F3C">
        <w:rPr>
          <w:rFonts w:cs="Times New Roman"/>
          <w:szCs w:val="24"/>
          <w:lang w:val="en-GB"/>
        </w:rPr>
        <w:t>- Min. Precursor Mass: 150 Da</w:t>
      </w:r>
    </w:p>
    <w:p w14:paraId="656F0FF6" w14:textId="392265A7" w:rsidR="00193F3C" w:rsidRPr="00193F3C" w:rsidRDefault="00193F3C" w:rsidP="00193F3C">
      <w:pPr>
        <w:jc w:val="both"/>
        <w:rPr>
          <w:rFonts w:cs="Times New Roman"/>
          <w:szCs w:val="24"/>
          <w:lang w:val="en-GB"/>
        </w:rPr>
      </w:pPr>
      <w:r w:rsidRPr="00193F3C">
        <w:rPr>
          <w:rFonts w:cs="Times New Roman"/>
          <w:szCs w:val="24"/>
          <w:lang w:val="en-GB"/>
        </w:rPr>
        <w:t>- Max. Precursor Mass: 1500 Da</w:t>
      </w:r>
    </w:p>
    <w:p w14:paraId="70C4325F" w14:textId="2E8E0C7E" w:rsidR="00193F3C" w:rsidRPr="00193F3C" w:rsidRDefault="00193F3C" w:rsidP="00193F3C">
      <w:pPr>
        <w:jc w:val="both"/>
        <w:rPr>
          <w:rFonts w:cs="Times New Roman"/>
          <w:szCs w:val="24"/>
          <w:lang w:val="en-GB"/>
        </w:rPr>
      </w:pPr>
      <w:r w:rsidRPr="00193F3C">
        <w:rPr>
          <w:rFonts w:cs="Times New Roman"/>
          <w:szCs w:val="24"/>
          <w:lang w:val="en-GB"/>
        </w:rPr>
        <w:t>- Total Intensity Threshold: 0</w:t>
      </w:r>
    </w:p>
    <w:p w14:paraId="31CD56D5" w14:textId="39E3337C" w:rsidR="00193F3C" w:rsidRPr="00193F3C" w:rsidRDefault="00193F3C" w:rsidP="00193F3C">
      <w:pPr>
        <w:jc w:val="both"/>
        <w:rPr>
          <w:rFonts w:cs="Times New Roman"/>
          <w:szCs w:val="24"/>
          <w:lang w:val="en-GB"/>
        </w:rPr>
      </w:pPr>
      <w:r w:rsidRPr="00193F3C">
        <w:rPr>
          <w:rFonts w:cs="Times New Roman"/>
          <w:szCs w:val="24"/>
          <w:lang w:val="en-GB"/>
        </w:rPr>
        <w:t>- Minimum Peak Count: 1</w:t>
      </w:r>
    </w:p>
    <w:p w14:paraId="2D88E7A5" w14:textId="77777777" w:rsidR="00193F3C" w:rsidRPr="00193F3C" w:rsidRDefault="00193F3C" w:rsidP="00193F3C">
      <w:pPr>
        <w:jc w:val="both"/>
        <w:rPr>
          <w:rFonts w:cs="Times New Roman"/>
          <w:szCs w:val="24"/>
          <w:lang w:val="en-GB"/>
        </w:rPr>
      </w:pPr>
    </w:p>
    <w:p w14:paraId="782B7C9B" w14:textId="77777777" w:rsidR="00193F3C" w:rsidRPr="00193F3C" w:rsidRDefault="00193F3C" w:rsidP="00193F3C">
      <w:pPr>
        <w:jc w:val="both"/>
        <w:rPr>
          <w:rFonts w:cs="Times New Roman"/>
          <w:szCs w:val="24"/>
          <w:lang w:val="en-GB"/>
        </w:rPr>
      </w:pPr>
      <w:r w:rsidRPr="00193F3C">
        <w:rPr>
          <w:rFonts w:cs="Times New Roman"/>
          <w:szCs w:val="24"/>
          <w:lang w:val="en-GB"/>
        </w:rPr>
        <w:t>Peak Filters:</w:t>
      </w:r>
    </w:p>
    <w:p w14:paraId="37583414" w14:textId="6DE967E7" w:rsidR="00193F3C" w:rsidRPr="00193F3C" w:rsidRDefault="00193F3C" w:rsidP="00193F3C">
      <w:pPr>
        <w:jc w:val="both"/>
        <w:rPr>
          <w:rFonts w:cs="Times New Roman"/>
          <w:szCs w:val="24"/>
          <w:lang w:val="en-GB"/>
        </w:rPr>
      </w:pPr>
      <w:r w:rsidRPr="00193F3C">
        <w:rPr>
          <w:rFonts w:cs="Times New Roman"/>
          <w:szCs w:val="24"/>
          <w:lang w:val="en-GB"/>
        </w:rPr>
        <w:t>- S/N Threshold (FT-only): 3</w:t>
      </w:r>
    </w:p>
    <w:p w14:paraId="22912B69" w14:textId="77777777" w:rsidR="00193F3C" w:rsidRDefault="00193F3C" w:rsidP="00193F3C">
      <w:pPr>
        <w:jc w:val="both"/>
        <w:rPr>
          <w:rFonts w:cs="Times New Roman"/>
          <w:szCs w:val="24"/>
          <w:lang w:val="en-GB"/>
        </w:rPr>
      </w:pPr>
    </w:p>
    <w:p w14:paraId="2948BF80" w14:textId="51D63A8E" w:rsidR="00193F3C" w:rsidRPr="00193F3C" w:rsidRDefault="00193F3C" w:rsidP="00193F3C">
      <w:pPr>
        <w:jc w:val="both"/>
        <w:rPr>
          <w:rFonts w:cs="Times New Roman"/>
          <w:szCs w:val="24"/>
          <w:lang w:val="en-GB"/>
        </w:rPr>
      </w:pPr>
      <w:r w:rsidRPr="00193F3C">
        <w:rPr>
          <w:rFonts w:cs="Times New Roman"/>
          <w:szCs w:val="24"/>
          <w:lang w:val="en-GB"/>
        </w:rPr>
        <w:t>General Settings:</w:t>
      </w:r>
    </w:p>
    <w:p w14:paraId="66E74C2B" w14:textId="77777777" w:rsidR="00193F3C" w:rsidRPr="00193F3C" w:rsidRDefault="00193F3C" w:rsidP="00193F3C">
      <w:pPr>
        <w:jc w:val="both"/>
        <w:rPr>
          <w:rFonts w:cs="Times New Roman"/>
          <w:szCs w:val="24"/>
          <w:lang w:val="en-GB"/>
        </w:rPr>
      </w:pPr>
      <w:r w:rsidRPr="00193F3C">
        <w:rPr>
          <w:rFonts w:cs="Times New Roman"/>
          <w:szCs w:val="24"/>
          <w:lang w:val="en-GB"/>
        </w:rPr>
        <w:t>- Precursor Selection: Use MS(n - 1) Precursor</w:t>
      </w:r>
    </w:p>
    <w:p w14:paraId="5261F013" w14:textId="31389FE0" w:rsidR="00193F3C" w:rsidRPr="00193F3C" w:rsidRDefault="00193F3C" w:rsidP="00193F3C">
      <w:pPr>
        <w:jc w:val="both"/>
        <w:rPr>
          <w:rFonts w:cs="Times New Roman"/>
          <w:szCs w:val="24"/>
          <w:lang w:val="en-GB"/>
        </w:rPr>
      </w:pPr>
      <w:r w:rsidRPr="00193F3C">
        <w:rPr>
          <w:rFonts w:cs="Times New Roman"/>
          <w:szCs w:val="24"/>
          <w:lang w:val="en-GB"/>
        </w:rPr>
        <w:t xml:space="preserve">- Use Isotope Pattern in Precursor </w:t>
      </w:r>
      <w:proofErr w:type="spellStart"/>
      <w:r w:rsidRPr="00193F3C">
        <w:rPr>
          <w:rFonts w:cs="Times New Roman"/>
          <w:szCs w:val="24"/>
          <w:lang w:val="en-GB"/>
        </w:rPr>
        <w:t>Reevaluation</w:t>
      </w:r>
      <w:proofErr w:type="spellEnd"/>
      <w:r w:rsidRPr="00193F3C">
        <w:rPr>
          <w:rFonts w:cs="Times New Roman"/>
          <w:szCs w:val="24"/>
          <w:lang w:val="en-GB"/>
        </w:rPr>
        <w:t>: True</w:t>
      </w:r>
    </w:p>
    <w:p w14:paraId="1243FCAB" w14:textId="77777777" w:rsidR="00193F3C" w:rsidRPr="00193F3C" w:rsidRDefault="00193F3C" w:rsidP="00193F3C">
      <w:pPr>
        <w:jc w:val="both"/>
        <w:rPr>
          <w:rFonts w:cs="Times New Roman"/>
          <w:szCs w:val="24"/>
          <w:lang w:val="en-GB"/>
        </w:rPr>
      </w:pPr>
    </w:p>
    <w:p w14:paraId="5540F7F3" w14:textId="77777777" w:rsidR="00193F3C" w:rsidRPr="00193F3C" w:rsidRDefault="00193F3C" w:rsidP="00193F3C">
      <w:pPr>
        <w:jc w:val="both"/>
        <w:rPr>
          <w:rFonts w:cs="Times New Roman"/>
          <w:i/>
          <w:szCs w:val="24"/>
          <w:u w:val="single"/>
          <w:lang w:val="en-GB"/>
        </w:rPr>
      </w:pPr>
      <w:r w:rsidRPr="00193F3C">
        <w:rPr>
          <w:rFonts w:cs="Times New Roman"/>
          <w:i/>
          <w:szCs w:val="24"/>
          <w:u w:val="single"/>
          <w:lang w:val="en-GB"/>
        </w:rPr>
        <w:t>Align Retention Times</w:t>
      </w:r>
    </w:p>
    <w:p w14:paraId="3874F839" w14:textId="77777777" w:rsidR="00193F3C" w:rsidRPr="00193F3C" w:rsidRDefault="00193F3C" w:rsidP="00193F3C">
      <w:pPr>
        <w:jc w:val="both"/>
        <w:rPr>
          <w:rFonts w:cs="Times New Roman"/>
          <w:szCs w:val="24"/>
          <w:lang w:val="en-GB"/>
        </w:rPr>
      </w:pPr>
      <w:r w:rsidRPr="00193F3C">
        <w:rPr>
          <w:rFonts w:cs="Times New Roman"/>
          <w:szCs w:val="24"/>
          <w:lang w:val="en-GB"/>
        </w:rPr>
        <w:t>General Settings:</w:t>
      </w:r>
    </w:p>
    <w:p w14:paraId="7A637F77" w14:textId="0E868C8D" w:rsidR="00193F3C" w:rsidRPr="00193F3C" w:rsidRDefault="00C81A96" w:rsidP="00193F3C">
      <w:pPr>
        <w:jc w:val="both"/>
        <w:rPr>
          <w:rFonts w:cs="Times New Roman"/>
          <w:szCs w:val="24"/>
          <w:lang w:val="en-GB"/>
        </w:rPr>
      </w:pPr>
      <w:r>
        <w:rPr>
          <w:rFonts w:cs="Times New Roman"/>
          <w:szCs w:val="24"/>
          <w:lang w:val="en-GB"/>
        </w:rPr>
        <w:t xml:space="preserve">- Alignment Model: </w:t>
      </w:r>
      <w:r w:rsidR="00193F3C" w:rsidRPr="00193F3C">
        <w:rPr>
          <w:rFonts w:cs="Times New Roman"/>
          <w:szCs w:val="24"/>
          <w:lang w:val="en-GB"/>
        </w:rPr>
        <w:t>Adaptive curve</w:t>
      </w:r>
    </w:p>
    <w:p w14:paraId="561DF37D" w14:textId="45EC9D45" w:rsidR="00193F3C" w:rsidRPr="00193F3C" w:rsidRDefault="00193F3C" w:rsidP="00193F3C">
      <w:pPr>
        <w:jc w:val="both"/>
        <w:rPr>
          <w:rFonts w:cs="Times New Roman"/>
          <w:szCs w:val="24"/>
          <w:lang w:val="en-GB"/>
        </w:rPr>
      </w:pPr>
      <w:r w:rsidRPr="00193F3C">
        <w:rPr>
          <w:rFonts w:cs="Times New Roman"/>
          <w:szCs w:val="24"/>
          <w:lang w:val="en-GB"/>
        </w:rPr>
        <w:t>- Alignment Fallback: None</w:t>
      </w:r>
    </w:p>
    <w:p w14:paraId="5612D49B" w14:textId="32B08DF6" w:rsidR="00193F3C" w:rsidRPr="00193F3C" w:rsidRDefault="00193F3C" w:rsidP="00193F3C">
      <w:pPr>
        <w:jc w:val="both"/>
        <w:rPr>
          <w:rFonts w:cs="Times New Roman"/>
          <w:szCs w:val="24"/>
          <w:lang w:val="en-GB"/>
        </w:rPr>
      </w:pPr>
      <w:r w:rsidRPr="00193F3C">
        <w:rPr>
          <w:rFonts w:cs="Times New Roman"/>
          <w:szCs w:val="24"/>
          <w:lang w:val="en-GB"/>
        </w:rPr>
        <w:lastRenderedPageBreak/>
        <w:t>- Maximum Shift [min]: 1</w:t>
      </w:r>
    </w:p>
    <w:p w14:paraId="2B73221D" w14:textId="6EC1CC2C" w:rsidR="00193F3C" w:rsidRPr="00193F3C" w:rsidRDefault="00193F3C" w:rsidP="00193F3C">
      <w:pPr>
        <w:jc w:val="both"/>
        <w:rPr>
          <w:rFonts w:cs="Times New Roman"/>
          <w:szCs w:val="24"/>
          <w:lang w:val="en-GB"/>
        </w:rPr>
      </w:pPr>
      <w:r w:rsidRPr="00193F3C">
        <w:rPr>
          <w:rFonts w:cs="Times New Roman"/>
          <w:szCs w:val="24"/>
          <w:lang w:val="en-GB"/>
        </w:rPr>
        <w:t>- Mass Tolerance: 2 ppm</w:t>
      </w:r>
    </w:p>
    <w:p w14:paraId="7AF08A46" w14:textId="24B3DB2F" w:rsidR="00193F3C" w:rsidRPr="00193F3C" w:rsidRDefault="00193F3C" w:rsidP="00193F3C">
      <w:pPr>
        <w:jc w:val="both"/>
        <w:rPr>
          <w:rFonts w:cs="Times New Roman"/>
          <w:szCs w:val="24"/>
          <w:lang w:val="en-GB"/>
        </w:rPr>
      </w:pPr>
      <w:r w:rsidRPr="00193F3C">
        <w:rPr>
          <w:rFonts w:cs="Times New Roman"/>
          <w:szCs w:val="24"/>
          <w:lang w:val="en-GB"/>
        </w:rPr>
        <w:t>- Remove Outlier: True</w:t>
      </w:r>
    </w:p>
    <w:p w14:paraId="78F5942A" w14:textId="77777777" w:rsidR="00193F3C" w:rsidRPr="00193F3C" w:rsidRDefault="00193F3C" w:rsidP="00193F3C">
      <w:pPr>
        <w:jc w:val="both"/>
        <w:rPr>
          <w:rFonts w:cs="Times New Roman"/>
          <w:szCs w:val="24"/>
          <w:lang w:val="en-GB"/>
        </w:rPr>
      </w:pPr>
    </w:p>
    <w:p w14:paraId="00420F77" w14:textId="77777777" w:rsidR="00193F3C" w:rsidRPr="00193F3C" w:rsidRDefault="00193F3C" w:rsidP="00193F3C">
      <w:pPr>
        <w:jc w:val="both"/>
        <w:rPr>
          <w:rFonts w:cs="Times New Roman"/>
          <w:i/>
          <w:szCs w:val="24"/>
          <w:u w:val="single"/>
          <w:lang w:val="en-GB"/>
        </w:rPr>
      </w:pPr>
      <w:r w:rsidRPr="00193F3C">
        <w:rPr>
          <w:rFonts w:cs="Times New Roman"/>
          <w:i/>
          <w:szCs w:val="24"/>
          <w:u w:val="single"/>
          <w:lang w:val="en-GB"/>
        </w:rPr>
        <w:t>Detect Compounds</w:t>
      </w:r>
    </w:p>
    <w:p w14:paraId="0157F39E" w14:textId="77777777" w:rsidR="00193F3C" w:rsidRPr="00193F3C" w:rsidRDefault="00193F3C" w:rsidP="00193F3C">
      <w:pPr>
        <w:jc w:val="both"/>
        <w:rPr>
          <w:rFonts w:cs="Times New Roman"/>
          <w:szCs w:val="24"/>
          <w:lang w:val="en-GB"/>
        </w:rPr>
      </w:pPr>
      <w:r w:rsidRPr="00193F3C">
        <w:rPr>
          <w:rFonts w:cs="Times New Roman"/>
          <w:szCs w:val="24"/>
          <w:lang w:val="en-GB"/>
        </w:rPr>
        <w:t>General Settings:</w:t>
      </w:r>
    </w:p>
    <w:p w14:paraId="2629AE65" w14:textId="266B77CC" w:rsidR="00193F3C" w:rsidRPr="00193F3C" w:rsidRDefault="00193F3C" w:rsidP="00193F3C">
      <w:pPr>
        <w:jc w:val="both"/>
        <w:rPr>
          <w:rFonts w:cs="Times New Roman"/>
          <w:szCs w:val="24"/>
          <w:lang w:val="en-GB"/>
        </w:rPr>
      </w:pPr>
      <w:r w:rsidRPr="00193F3C">
        <w:rPr>
          <w:rFonts w:cs="Times New Roman"/>
          <w:szCs w:val="24"/>
          <w:lang w:val="en-GB"/>
        </w:rPr>
        <w:t>- Mass Tolerance [ppm]: 1 ppm</w:t>
      </w:r>
    </w:p>
    <w:p w14:paraId="2814312C" w14:textId="6B0C49BB" w:rsidR="00193F3C" w:rsidRPr="00193F3C" w:rsidRDefault="00193F3C" w:rsidP="00193F3C">
      <w:pPr>
        <w:jc w:val="both"/>
        <w:rPr>
          <w:rFonts w:cs="Times New Roman"/>
          <w:szCs w:val="24"/>
          <w:lang w:val="en-GB"/>
        </w:rPr>
      </w:pPr>
      <w:r w:rsidRPr="00193F3C">
        <w:rPr>
          <w:rFonts w:cs="Times New Roman"/>
          <w:szCs w:val="24"/>
          <w:lang w:val="en-GB"/>
        </w:rPr>
        <w:t>- Intensity Tolerance [%]: 50</w:t>
      </w:r>
    </w:p>
    <w:p w14:paraId="29AF20EE" w14:textId="4D3BEE32" w:rsidR="00193F3C" w:rsidRPr="00193F3C" w:rsidRDefault="00193F3C" w:rsidP="00193F3C">
      <w:pPr>
        <w:jc w:val="both"/>
        <w:rPr>
          <w:rFonts w:cs="Times New Roman"/>
          <w:szCs w:val="24"/>
          <w:lang w:val="en-GB"/>
        </w:rPr>
      </w:pPr>
      <w:r w:rsidRPr="00193F3C">
        <w:rPr>
          <w:rFonts w:cs="Times New Roman"/>
          <w:szCs w:val="24"/>
          <w:lang w:val="en-GB"/>
        </w:rPr>
        <w:t>- S/N Threshold: 2</w:t>
      </w:r>
    </w:p>
    <w:p w14:paraId="3E8F09ED" w14:textId="67568400" w:rsidR="00193F3C" w:rsidRPr="00193F3C" w:rsidRDefault="00193F3C" w:rsidP="00193F3C">
      <w:pPr>
        <w:jc w:val="both"/>
        <w:rPr>
          <w:rFonts w:cs="Times New Roman"/>
          <w:szCs w:val="24"/>
          <w:lang w:val="en-GB"/>
        </w:rPr>
      </w:pPr>
      <w:r w:rsidRPr="00193F3C">
        <w:rPr>
          <w:rFonts w:cs="Times New Roman"/>
          <w:szCs w:val="24"/>
          <w:lang w:val="en-GB"/>
        </w:rPr>
        <w:t>- Min. Peak Intensity: 2000000</w:t>
      </w:r>
    </w:p>
    <w:p w14:paraId="107C9D2C" w14:textId="7264204C" w:rsidR="00193F3C" w:rsidRPr="00193F3C" w:rsidRDefault="00193F3C" w:rsidP="00193F3C">
      <w:pPr>
        <w:jc w:val="both"/>
        <w:rPr>
          <w:rFonts w:cs="Times New Roman"/>
          <w:szCs w:val="24"/>
          <w:lang w:val="en-GB"/>
        </w:rPr>
      </w:pPr>
      <w:r w:rsidRPr="00193F3C">
        <w:rPr>
          <w:rFonts w:cs="Times New Roman"/>
          <w:szCs w:val="24"/>
          <w:lang w:val="en-GB"/>
        </w:rPr>
        <w:t>- Ions: [2M-H]-1; [</w:t>
      </w:r>
      <w:proofErr w:type="spellStart"/>
      <w:r w:rsidRPr="00193F3C">
        <w:rPr>
          <w:rFonts w:cs="Times New Roman"/>
          <w:szCs w:val="24"/>
          <w:lang w:val="en-GB"/>
        </w:rPr>
        <w:t>M+Cl</w:t>
      </w:r>
      <w:proofErr w:type="spellEnd"/>
      <w:r w:rsidRPr="00193F3C">
        <w:rPr>
          <w:rFonts w:cs="Times New Roman"/>
          <w:szCs w:val="24"/>
          <w:lang w:val="en-GB"/>
        </w:rPr>
        <w:t>]-1; [</w:t>
      </w:r>
      <w:proofErr w:type="spellStart"/>
      <w:r w:rsidRPr="00193F3C">
        <w:rPr>
          <w:rFonts w:cs="Times New Roman"/>
          <w:szCs w:val="24"/>
          <w:lang w:val="en-GB"/>
        </w:rPr>
        <w:t>M+Formic</w:t>
      </w:r>
      <w:proofErr w:type="spellEnd"/>
      <w:r w:rsidRPr="00193F3C">
        <w:rPr>
          <w:rFonts w:cs="Times New Roman"/>
          <w:szCs w:val="24"/>
          <w:lang w:val="en-GB"/>
        </w:rPr>
        <w:t xml:space="preserve"> Acid-H]-1; [M-2H]-2; [M-2H+Na]-1, [M-H]-1</w:t>
      </w:r>
    </w:p>
    <w:p w14:paraId="17A64CD2" w14:textId="2A84F6AC" w:rsidR="00193F3C" w:rsidRPr="00193F3C" w:rsidRDefault="00193F3C" w:rsidP="00193F3C">
      <w:pPr>
        <w:jc w:val="both"/>
        <w:rPr>
          <w:rFonts w:cs="Times New Roman"/>
          <w:szCs w:val="24"/>
          <w:lang w:val="en-GB"/>
        </w:rPr>
      </w:pPr>
      <w:r w:rsidRPr="00193F3C">
        <w:rPr>
          <w:rFonts w:cs="Times New Roman"/>
          <w:szCs w:val="24"/>
          <w:lang w:val="en-GB"/>
        </w:rPr>
        <w:t>- Base Ions: [M-H]-1</w:t>
      </w:r>
    </w:p>
    <w:p w14:paraId="61DDD1BB" w14:textId="35274A02" w:rsidR="00193F3C" w:rsidRPr="00193F3C" w:rsidRDefault="00C81A96" w:rsidP="00193F3C">
      <w:pPr>
        <w:jc w:val="both"/>
        <w:rPr>
          <w:rFonts w:cs="Times New Roman"/>
          <w:szCs w:val="24"/>
          <w:lang w:val="en-GB"/>
        </w:rPr>
      </w:pPr>
      <w:r>
        <w:rPr>
          <w:rFonts w:cs="Times New Roman"/>
          <w:szCs w:val="24"/>
          <w:lang w:val="en-GB"/>
        </w:rPr>
        <w:t xml:space="preserve">- Min. Element Counts: </w:t>
      </w:r>
      <w:r w:rsidR="00193F3C" w:rsidRPr="00193F3C">
        <w:rPr>
          <w:rFonts w:cs="Times New Roman"/>
          <w:szCs w:val="24"/>
          <w:lang w:val="en-GB"/>
        </w:rPr>
        <w:t>C H O</w:t>
      </w:r>
    </w:p>
    <w:p w14:paraId="15C3CAAD" w14:textId="69F2A4CD" w:rsidR="00193F3C" w:rsidRPr="00193F3C" w:rsidRDefault="00193F3C" w:rsidP="00193F3C">
      <w:pPr>
        <w:jc w:val="both"/>
        <w:rPr>
          <w:rFonts w:cs="Times New Roman"/>
          <w:szCs w:val="24"/>
          <w:lang w:val="en-GB"/>
        </w:rPr>
      </w:pPr>
      <w:r w:rsidRPr="00193F3C">
        <w:rPr>
          <w:rFonts w:cs="Times New Roman"/>
          <w:szCs w:val="24"/>
          <w:lang w:val="en-GB"/>
        </w:rPr>
        <w:t>- Max. Element Counts: C190 H190 N8 O120 S2</w:t>
      </w:r>
    </w:p>
    <w:p w14:paraId="13431D3A" w14:textId="77777777" w:rsidR="00193F3C" w:rsidRPr="00193F3C" w:rsidRDefault="00193F3C" w:rsidP="00193F3C">
      <w:pPr>
        <w:jc w:val="both"/>
        <w:rPr>
          <w:rFonts w:cs="Times New Roman"/>
          <w:szCs w:val="24"/>
          <w:lang w:val="en-GB"/>
        </w:rPr>
      </w:pPr>
    </w:p>
    <w:p w14:paraId="10C4ED66" w14:textId="77777777" w:rsidR="00193F3C" w:rsidRPr="00193F3C" w:rsidRDefault="00193F3C" w:rsidP="00193F3C">
      <w:pPr>
        <w:jc w:val="both"/>
        <w:rPr>
          <w:rFonts w:cs="Times New Roman"/>
          <w:szCs w:val="24"/>
          <w:lang w:val="en-GB"/>
        </w:rPr>
      </w:pPr>
      <w:r w:rsidRPr="00193F3C">
        <w:rPr>
          <w:rFonts w:cs="Times New Roman"/>
          <w:szCs w:val="24"/>
          <w:lang w:val="en-GB"/>
        </w:rPr>
        <w:t>Peak Detection:</w:t>
      </w:r>
    </w:p>
    <w:p w14:paraId="6DD425CA" w14:textId="2FCD022E" w:rsidR="00193F3C" w:rsidRPr="00193F3C" w:rsidRDefault="00C81A96" w:rsidP="00193F3C">
      <w:pPr>
        <w:jc w:val="both"/>
        <w:rPr>
          <w:rFonts w:cs="Times New Roman"/>
          <w:szCs w:val="24"/>
          <w:lang w:val="en-GB"/>
        </w:rPr>
      </w:pPr>
      <w:r>
        <w:rPr>
          <w:rFonts w:cs="Times New Roman"/>
          <w:szCs w:val="24"/>
          <w:lang w:val="en-GB"/>
        </w:rPr>
        <w:t xml:space="preserve">- Filter Peaks: </w:t>
      </w:r>
      <w:r w:rsidR="00193F3C" w:rsidRPr="00193F3C">
        <w:rPr>
          <w:rFonts w:cs="Times New Roman"/>
          <w:szCs w:val="24"/>
          <w:lang w:val="en-GB"/>
        </w:rPr>
        <w:t>False</w:t>
      </w:r>
    </w:p>
    <w:p w14:paraId="7EBA9803" w14:textId="1D337E9D" w:rsidR="00193F3C" w:rsidRPr="00193F3C" w:rsidRDefault="00C81A96" w:rsidP="00193F3C">
      <w:pPr>
        <w:jc w:val="both"/>
        <w:rPr>
          <w:rFonts w:cs="Times New Roman"/>
          <w:szCs w:val="24"/>
          <w:lang w:val="en-GB"/>
        </w:rPr>
      </w:pPr>
      <w:r>
        <w:rPr>
          <w:rFonts w:cs="Times New Roman"/>
          <w:szCs w:val="24"/>
          <w:lang w:val="en-GB"/>
        </w:rPr>
        <w:t xml:space="preserve">- Max. Peak Width [min]: </w:t>
      </w:r>
      <w:r w:rsidR="00193F3C" w:rsidRPr="00193F3C">
        <w:rPr>
          <w:rFonts w:cs="Times New Roman"/>
          <w:szCs w:val="24"/>
          <w:lang w:val="en-GB"/>
        </w:rPr>
        <w:t>0.6</w:t>
      </w:r>
    </w:p>
    <w:p w14:paraId="57669F01" w14:textId="30B21BE0" w:rsidR="00193F3C" w:rsidRPr="00193F3C" w:rsidRDefault="00193F3C" w:rsidP="00193F3C">
      <w:pPr>
        <w:jc w:val="both"/>
        <w:rPr>
          <w:rFonts w:cs="Times New Roman"/>
          <w:szCs w:val="24"/>
          <w:lang w:val="en-GB"/>
        </w:rPr>
      </w:pPr>
      <w:r w:rsidRPr="00193F3C">
        <w:rPr>
          <w:rFonts w:cs="Times New Roman"/>
          <w:szCs w:val="24"/>
          <w:lang w:val="en-GB"/>
        </w:rPr>
        <w:t>- Remove Singlets: True</w:t>
      </w:r>
    </w:p>
    <w:p w14:paraId="16EEC335" w14:textId="05C735F5" w:rsidR="00193F3C" w:rsidRPr="00193F3C" w:rsidRDefault="00193F3C" w:rsidP="00193F3C">
      <w:pPr>
        <w:jc w:val="both"/>
        <w:rPr>
          <w:rFonts w:cs="Times New Roman"/>
          <w:szCs w:val="24"/>
          <w:lang w:val="en-GB"/>
        </w:rPr>
      </w:pPr>
      <w:r w:rsidRPr="00193F3C">
        <w:rPr>
          <w:rFonts w:cs="Times New Roman"/>
          <w:szCs w:val="24"/>
          <w:lang w:val="en-GB"/>
        </w:rPr>
        <w:t>- Min. # Scans per Peak: 5</w:t>
      </w:r>
    </w:p>
    <w:p w14:paraId="60C37390" w14:textId="30F8D373" w:rsidR="00193F3C" w:rsidRPr="00193F3C" w:rsidRDefault="00193F3C" w:rsidP="00193F3C">
      <w:pPr>
        <w:jc w:val="both"/>
        <w:rPr>
          <w:rFonts w:cs="Times New Roman"/>
          <w:szCs w:val="24"/>
          <w:lang w:val="en-GB"/>
        </w:rPr>
      </w:pPr>
      <w:r w:rsidRPr="00193F3C">
        <w:rPr>
          <w:rFonts w:cs="Times New Roman"/>
          <w:szCs w:val="24"/>
          <w:lang w:val="en-GB"/>
        </w:rPr>
        <w:t>-</w:t>
      </w:r>
      <w:r w:rsidR="00C81A96">
        <w:rPr>
          <w:rFonts w:cs="Times New Roman"/>
          <w:szCs w:val="24"/>
          <w:lang w:val="en-GB"/>
        </w:rPr>
        <w:t xml:space="preserve"> Min. # Isotopes: </w:t>
      </w:r>
      <w:r w:rsidRPr="00193F3C">
        <w:rPr>
          <w:rFonts w:cs="Times New Roman"/>
          <w:szCs w:val="24"/>
          <w:lang w:val="en-GB"/>
        </w:rPr>
        <w:t>2</w:t>
      </w:r>
    </w:p>
    <w:p w14:paraId="453534B4" w14:textId="77777777" w:rsidR="00193F3C" w:rsidRPr="00193F3C" w:rsidRDefault="00193F3C" w:rsidP="00193F3C">
      <w:pPr>
        <w:jc w:val="both"/>
        <w:rPr>
          <w:rFonts w:cs="Times New Roman"/>
          <w:szCs w:val="24"/>
          <w:lang w:val="en-GB"/>
        </w:rPr>
      </w:pPr>
    </w:p>
    <w:p w14:paraId="2533AB9E" w14:textId="77777777" w:rsidR="00193F3C" w:rsidRPr="00193F3C" w:rsidRDefault="00193F3C" w:rsidP="00193F3C">
      <w:pPr>
        <w:jc w:val="both"/>
        <w:rPr>
          <w:rFonts w:cs="Times New Roman"/>
          <w:szCs w:val="24"/>
          <w:lang w:val="en-GB"/>
        </w:rPr>
      </w:pPr>
      <w:r w:rsidRPr="00193F3C">
        <w:rPr>
          <w:rFonts w:cs="Times New Roman"/>
          <w:szCs w:val="24"/>
          <w:lang w:val="en-GB"/>
        </w:rPr>
        <w:t>Isotope Grouping:</w:t>
      </w:r>
    </w:p>
    <w:p w14:paraId="4A4B9827" w14:textId="5B3AABE5" w:rsidR="00193F3C" w:rsidRPr="00193F3C" w:rsidRDefault="00193F3C" w:rsidP="00193F3C">
      <w:pPr>
        <w:jc w:val="both"/>
        <w:rPr>
          <w:rFonts w:cs="Times New Roman"/>
          <w:szCs w:val="24"/>
          <w:lang w:val="en-GB"/>
        </w:rPr>
      </w:pPr>
      <w:r w:rsidRPr="00193F3C">
        <w:rPr>
          <w:rFonts w:cs="Times New Roman"/>
          <w:szCs w:val="24"/>
          <w:lang w:val="en-GB"/>
        </w:rPr>
        <w:t>-</w:t>
      </w:r>
      <w:r w:rsidR="00C81A96">
        <w:rPr>
          <w:rFonts w:cs="Times New Roman"/>
          <w:szCs w:val="24"/>
          <w:lang w:val="en-GB"/>
        </w:rPr>
        <w:t xml:space="preserve"> Min. Spectral Distance Score: </w:t>
      </w:r>
      <w:r w:rsidRPr="00193F3C">
        <w:rPr>
          <w:rFonts w:cs="Times New Roman"/>
          <w:szCs w:val="24"/>
          <w:lang w:val="en-GB"/>
        </w:rPr>
        <w:t>0</w:t>
      </w:r>
    </w:p>
    <w:p w14:paraId="5118DC25" w14:textId="5425E05F" w:rsidR="00193F3C" w:rsidRPr="00193F3C" w:rsidRDefault="00193F3C" w:rsidP="00193F3C">
      <w:pPr>
        <w:jc w:val="both"/>
        <w:rPr>
          <w:rFonts w:cs="Times New Roman"/>
          <w:szCs w:val="24"/>
          <w:lang w:val="en-GB"/>
        </w:rPr>
      </w:pPr>
      <w:r w:rsidRPr="00193F3C">
        <w:rPr>
          <w:rFonts w:cs="Times New Roman"/>
          <w:szCs w:val="24"/>
          <w:lang w:val="en-GB"/>
        </w:rPr>
        <w:t>- Remove Potentially False Positive Isotopes: True</w:t>
      </w:r>
    </w:p>
    <w:p w14:paraId="41C25853" w14:textId="77777777" w:rsidR="00193F3C" w:rsidRPr="00193F3C" w:rsidRDefault="00193F3C" w:rsidP="00193F3C">
      <w:pPr>
        <w:jc w:val="both"/>
        <w:rPr>
          <w:rFonts w:cs="Times New Roman"/>
          <w:szCs w:val="24"/>
          <w:lang w:val="en-GB"/>
        </w:rPr>
      </w:pPr>
    </w:p>
    <w:p w14:paraId="57C33CAC" w14:textId="77777777" w:rsidR="00193F3C" w:rsidRPr="00193F3C" w:rsidRDefault="00193F3C" w:rsidP="00193F3C">
      <w:pPr>
        <w:jc w:val="both"/>
        <w:rPr>
          <w:rFonts w:cs="Times New Roman"/>
          <w:i/>
          <w:szCs w:val="24"/>
          <w:u w:val="single"/>
          <w:lang w:val="en-GB"/>
        </w:rPr>
      </w:pPr>
      <w:r w:rsidRPr="00193F3C">
        <w:rPr>
          <w:rFonts w:cs="Times New Roman"/>
          <w:i/>
          <w:szCs w:val="24"/>
          <w:u w:val="single"/>
          <w:lang w:val="en-GB"/>
        </w:rPr>
        <w:t>Group Compounds</w:t>
      </w:r>
    </w:p>
    <w:p w14:paraId="77FB6820" w14:textId="77777777" w:rsidR="00193F3C" w:rsidRPr="00193F3C" w:rsidRDefault="00193F3C" w:rsidP="00193F3C">
      <w:pPr>
        <w:jc w:val="both"/>
        <w:rPr>
          <w:rFonts w:cs="Times New Roman"/>
          <w:szCs w:val="24"/>
          <w:lang w:val="en-GB"/>
        </w:rPr>
      </w:pPr>
      <w:r w:rsidRPr="00193F3C">
        <w:rPr>
          <w:rFonts w:cs="Times New Roman"/>
          <w:szCs w:val="24"/>
          <w:lang w:val="en-GB"/>
        </w:rPr>
        <w:t>Compound Consolidation:</w:t>
      </w:r>
    </w:p>
    <w:p w14:paraId="02D68512" w14:textId="2A604F09" w:rsidR="00193F3C" w:rsidRPr="00193F3C" w:rsidRDefault="00193F3C" w:rsidP="00193F3C">
      <w:pPr>
        <w:jc w:val="both"/>
        <w:rPr>
          <w:rFonts w:cs="Times New Roman"/>
          <w:szCs w:val="24"/>
          <w:lang w:val="en-GB"/>
        </w:rPr>
      </w:pPr>
      <w:r w:rsidRPr="00193F3C">
        <w:rPr>
          <w:rFonts w:cs="Times New Roman"/>
          <w:szCs w:val="24"/>
          <w:lang w:val="en-GB"/>
        </w:rPr>
        <w:t>- Mass Tolerance: 2 ppm</w:t>
      </w:r>
    </w:p>
    <w:p w14:paraId="7ABBB750" w14:textId="17BF508D" w:rsidR="00193F3C" w:rsidRPr="00193F3C" w:rsidRDefault="00193F3C" w:rsidP="00193F3C">
      <w:pPr>
        <w:jc w:val="both"/>
        <w:rPr>
          <w:rFonts w:cs="Times New Roman"/>
          <w:szCs w:val="24"/>
          <w:lang w:val="en-GB"/>
        </w:rPr>
      </w:pPr>
      <w:r w:rsidRPr="00193F3C">
        <w:rPr>
          <w:rFonts w:cs="Times New Roman"/>
          <w:szCs w:val="24"/>
          <w:lang w:val="en-GB"/>
        </w:rPr>
        <w:t>- RT Tolerance [min]: 0.6</w:t>
      </w:r>
    </w:p>
    <w:p w14:paraId="0E74659D" w14:textId="77777777" w:rsidR="00193F3C" w:rsidRPr="00193F3C" w:rsidRDefault="00193F3C" w:rsidP="00193F3C">
      <w:pPr>
        <w:jc w:val="both"/>
        <w:rPr>
          <w:rFonts w:cs="Times New Roman"/>
          <w:szCs w:val="24"/>
          <w:lang w:val="en-GB"/>
        </w:rPr>
      </w:pPr>
    </w:p>
    <w:p w14:paraId="226AF1A8" w14:textId="77777777" w:rsidR="00193F3C" w:rsidRPr="00193F3C" w:rsidRDefault="00193F3C" w:rsidP="00193F3C">
      <w:pPr>
        <w:jc w:val="both"/>
        <w:rPr>
          <w:rFonts w:cs="Times New Roman"/>
          <w:i/>
          <w:szCs w:val="24"/>
          <w:u w:val="single"/>
          <w:lang w:val="en-GB"/>
        </w:rPr>
      </w:pPr>
      <w:r w:rsidRPr="00193F3C">
        <w:rPr>
          <w:rFonts w:cs="Times New Roman"/>
          <w:i/>
          <w:szCs w:val="24"/>
          <w:u w:val="single"/>
          <w:lang w:val="en-GB"/>
        </w:rPr>
        <w:t>Fill Gaps</w:t>
      </w:r>
    </w:p>
    <w:p w14:paraId="7BC587A7" w14:textId="77777777" w:rsidR="00193F3C" w:rsidRPr="00193F3C" w:rsidRDefault="00193F3C" w:rsidP="00193F3C">
      <w:pPr>
        <w:jc w:val="both"/>
        <w:rPr>
          <w:rFonts w:cs="Times New Roman"/>
          <w:szCs w:val="24"/>
          <w:lang w:val="en-GB"/>
        </w:rPr>
      </w:pPr>
      <w:r w:rsidRPr="00193F3C">
        <w:rPr>
          <w:rFonts w:cs="Times New Roman"/>
          <w:szCs w:val="24"/>
          <w:lang w:val="en-GB"/>
        </w:rPr>
        <w:t>General Settings:</w:t>
      </w:r>
    </w:p>
    <w:p w14:paraId="63F218C3" w14:textId="13E5011A" w:rsidR="00193F3C" w:rsidRPr="00193F3C" w:rsidRDefault="00193F3C" w:rsidP="00193F3C">
      <w:pPr>
        <w:jc w:val="both"/>
        <w:rPr>
          <w:rFonts w:cs="Times New Roman"/>
          <w:szCs w:val="24"/>
          <w:lang w:val="en-GB"/>
        </w:rPr>
      </w:pPr>
      <w:r w:rsidRPr="00193F3C">
        <w:rPr>
          <w:rFonts w:cs="Times New Roman"/>
          <w:szCs w:val="24"/>
          <w:lang w:val="en-GB"/>
        </w:rPr>
        <w:t>- Mass Tolerance: 2 ppm</w:t>
      </w:r>
    </w:p>
    <w:p w14:paraId="59ACDDDC" w14:textId="60E7360F" w:rsidR="00193F3C" w:rsidRPr="00193F3C" w:rsidRDefault="00193F3C" w:rsidP="00193F3C">
      <w:pPr>
        <w:jc w:val="both"/>
        <w:rPr>
          <w:rFonts w:cs="Times New Roman"/>
          <w:szCs w:val="24"/>
          <w:lang w:val="en-GB"/>
        </w:rPr>
      </w:pPr>
      <w:r w:rsidRPr="00193F3C">
        <w:rPr>
          <w:rFonts w:cs="Times New Roman"/>
          <w:szCs w:val="24"/>
          <w:lang w:val="en-GB"/>
        </w:rPr>
        <w:t>- S/N Threshold: 2</w:t>
      </w:r>
    </w:p>
    <w:p w14:paraId="57C825C6" w14:textId="77777777" w:rsidR="00193F3C" w:rsidRPr="00193F3C" w:rsidRDefault="00193F3C" w:rsidP="00193F3C">
      <w:pPr>
        <w:jc w:val="both"/>
        <w:rPr>
          <w:rFonts w:cs="Times New Roman"/>
          <w:szCs w:val="24"/>
          <w:lang w:val="en-GB"/>
        </w:rPr>
      </w:pPr>
    </w:p>
    <w:p w14:paraId="345E0980" w14:textId="77777777" w:rsidR="00193F3C" w:rsidRPr="00193F3C" w:rsidRDefault="00193F3C" w:rsidP="00193F3C">
      <w:pPr>
        <w:jc w:val="both"/>
        <w:rPr>
          <w:rFonts w:cs="Times New Roman"/>
          <w:i/>
          <w:szCs w:val="24"/>
          <w:u w:val="single"/>
          <w:lang w:val="en-GB"/>
        </w:rPr>
      </w:pPr>
      <w:r w:rsidRPr="00193F3C">
        <w:rPr>
          <w:rFonts w:cs="Times New Roman"/>
          <w:i/>
          <w:szCs w:val="24"/>
          <w:u w:val="single"/>
          <w:lang w:val="en-GB"/>
        </w:rPr>
        <w:t>Apply Missing Value Imputation</w:t>
      </w:r>
    </w:p>
    <w:p w14:paraId="169F54E9" w14:textId="77777777" w:rsidR="00193F3C" w:rsidRPr="00193F3C" w:rsidRDefault="00193F3C" w:rsidP="00193F3C">
      <w:pPr>
        <w:jc w:val="both"/>
        <w:rPr>
          <w:rFonts w:cs="Times New Roman"/>
          <w:szCs w:val="24"/>
          <w:lang w:val="en-GB"/>
        </w:rPr>
      </w:pPr>
      <w:r w:rsidRPr="00193F3C">
        <w:rPr>
          <w:rFonts w:cs="Times New Roman"/>
          <w:szCs w:val="24"/>
          <w:lang w:val="en-GB"/>
        </w:rPr>
        <w:t>General Settings:</w:t>
      </w:r>
    </w:p>
    <w:p w14:paraId="79892736" w14:textId="42ADA392" w:rsidR="00193F3C" w:rsidRPr="00193F3C" w:rsidRDefault="00193F3C" w:rsidP="00193F3C">
      <w:pPr>
        <w:jc w:val="both"/>
        <w:rPr>
          <w:rFonts w:cs="Times New Roman"/>
          <w:szCs w:val="24"/>
          <w:lang w:val="en-GB"/>
        </w:rPr>
      </w:pPr>
      <w:r w:rsidRPr="00193F3C">
        <w:rPr>
          <w:rFonts w:cs="Times New Roman"/>
          <w:szCs w:val="24"/>
          <w:lang w:val="en-GB"/>
        </w:rPr>
        <w:t>- Imputation Method: Median + Small Value with Variability</w:t>
      </w:r>
    </w:p>
    <w:p w14:paraId="1DB24824" w14:textId="77777777" w:rsidR="00193F3C" w:rsidRPr="00193F3C" w:rsidRDefault="00193F3C" w:rsidP="00193F3C">
      <w:pPr>
        <w:jc w:val="both"/>
        <w:rPr>
          <w:rFonts w:cs="Times New Roman"/>
          <w:szCs w:val="24"/>
          <w:lang w:val="en-GB"/>
        </w:rPr>
      </w:pPr>
    </w:p>
    <w:p w14:paraId="5B865AED" w14:textId="77777777" w:rsidR="00193F3C" w:rsidRPr="00193F3C" w:rsidRDefault="00193F3C" w:rsidP="00193F3C">
      <w:pPr>
        <w:jc w:val="both"/>
        <w:rPr>
          <w:rFonts w:cs="Times New Roman"/>
          <w:i/>
          <w:szCs w:val="24"/>
          <w:u w:val="single"/>
          <w:lang w:val="en-GB"/>
        </w:rPr>
      </w:pPr>
      <w:r w:rsidRPr="00193F3C">
        <w:rPr>
          <w:rFonts w:cs="Times New Roman"/>
          <w:i/>
          <w:szCs w:val="24"/>
          <w:u w:val="single"/>
          <w:lang w:val="en-GB"/>
        </w:rPr>
        <w:t>Apply QC Correction</w:t>
      </w:r>
    </w:p>
    <w:p w14:paraId="4C5B2BBC" w14:textId="77777777" w:rsidR="00193F3C" w:rsidRPr="00193F3C" w:rsidRDefault="00193F3C" w:rsidP="00193F3C">
      <w:pPr>
        <w:jc w:val="both"/>
        <w:rPr>
          <w:rFonts w:cs="Times New Roman"/>
          <w:szCs w:val="24"/>
          <w:lang w:val="en-GB"/>
        </w:rPr>
      </w:pPr>
      <w:r w:rsidRPr="00193F3C">
        <w:rPr>
          <w:rFonts w:cs="Times New Roman"/>
          <w:szCs w:val="24"/>
          <w:lang w:val="en-GB"/>
        </w:rPr>
        <w:t>General Settings:</w:t>
      </w:r>
    </w:p>
    <w:p w14:paraId="60A9ABE1" w14:textId="3AC75372" w:rsidR="00193F3C" w:rsidRPr="00193F3C" w:rsidRDefault="00C81A96" w:rsidP="00193F3C">
      <w:pPr>
        <w:jc w:val="both"/>
        <w:rPr>
          <w:rFonts w:cs="Times New Roman"/>
          <w:szCs w:val="24"/>
          <w:lang w:val="en-GB"/>
        </w:rPr>
      </w:pPr>
      <w:r>
        <w:rPr>
          <w:rFonts w:cs="Times New Roman"/>
          <w:szCs w:val="24"/>
          <w:lang w:val="en-GB"/>
        </w:rPr>
        <w:t xml:space="preserve">- Regression Model: </w:t>
      </w:r>
      <w:r w:rsidR="00193F3C" w:rsidRPr="00193F3C">
        <w:rPr>
          <w:rFonts w:cs="Times New Roman"/>
          <w:szCs w:val="24"/>
          <w:lang w:val="en-GB"/>
        </w:rPr>
        <w:t>Linear</w:t>
      </w:r>
    </w:p>
    <w:p w14:paraId="6833B5BF" w14:textId="1DD558E3" w:rsidR="00193F3C" w:rsidRPr="00193F3C" w:rsidRDefault="00193F3C" w:rsidP="00193F3C">
      <w:pPr>
        <w:jc w:val="both"/>
        <w:rPr>
          <w:rFonts w:cs="Times New Roman"/>
          <w:szCs w:val="24"/>
          <w:lang w:val="en-GB"/>
        </w:rPr>
      </w:pPr>
      <w:r w:rsidRPr="00193F3C">
        <w:rPr>
          <w:rFonts w:cs="Times New Roman"/>
          <w:szCs w:val="24"/>
          <w:lang w:val="en-GB"/>
        </w:rPr>
        <w:t>- Min. QC Coverage [%]: 40</w:t>
      </w:r>
    </w:p>
    <w:p w14:paraId="22D04684" w14:textId="6F043462" w:rsidR="00193F3C" w:rsidRPr="00193F3C" w:rsidRDefault="00193F3C" w:rsidP="00193F3C">
      <w:pPr>
        <w:jc w:val="both"/>
        <w:rPr>
          <w:rFonts w:cs="Times New Roman"/>
          <w:szCs w:val="24"/>
          <w:lang w:val="en-GB"/>
        </w:rPr>
      </w:pPr>
      <w:r w:rsidRPr="00193F3C">
        <w:rPr>
          <w:rFonts w:cs="Times New Roman"/>
          <w:szCs w:val="24"/>
          <w:lang w:val="en-GB"/>
        </w:rPr>
        <w:t xml:space="preserve">- Max. QC </w:t>
      </w:r>
      <w:r w:rsidR="00C81A96">
        <w:rPr>
          <w:rFonts w:cs="Times New Roman"/>
          <w:szCs w:val="24"/>
          <w:lang w:val="en-GB"/>
        </w:rPr>
        <w:t xml:space="preserve">Area RSD [%]: </w:t>
      </w:r>
      <w:r w:rsidRPr="00193F3C">
        <w:rPr>
          <w:rFonts w:cs="Times New Roman"/>
          <w:szCs w:val="24"/>
          <w:lang w:val="en-GB"/>
        </w:rPr>
        <w:t>30</w:t>
      </w:r>
    </w:p>
    <w:p w14:paraId="2B2DFF89" w14:textId="1E907187" w:rsidR="00193F3C" w:rsidRPr="00193F3C" w:rsidRDefault="00193F3C" w:rsidP="00193F3C">
      <w:pPr>
        <w:jc w:val="both"/>
        <w:rPr>
          <w:rFonts w:cs="Times New Roman"/>
          <w:szCs w:val="24"/>
          <w:lang w:val="en-GB"/>
        </w:rPr>
      </w:pPr>
      <w:r w:rsidRPr="00193F3C">
        <w:rPr>
          <w:rFonts w:cs="Times New Roman"/>
          <w:szCs w:val="24"/>
          <w:lang w:val="en-GB"/>
        </w:rPr>
        <w:t>- Max. Corrected QC Area RSD [%]: 25</w:t>
      </w:r>
    </w:p>
    <w:p w14:paraId="1EB0EC7C" w14:textId="5005CC1E" w:rsidR="00193F3C" w:rsidRPr="00193F3C" w:rsidRDefault="00193F3C" w:rsidP="00193F3C">
      <w:pPr>
        <w:jc w:val="both"/>
        <w:rPr>
          <w:rFonts w:cs="Times New Roman"/>
          <w:szCs w:val="24"/>
          <w:lang w:val="en-GB"/>
        </w:rPr>
      </w:pPr>
      <w:r w:rsidRPr="00193F3C">
        <w:rPr>
          <w:rFonts w:cs="Times New Roman"/>
          <w:szCs w:val="24"/>
          <w:lang w:val="en-GB"/>
        </w:rPr>
        <w:t>- Max. # Files Between QC Files: 15</w:t>
      </w:r>
    </w:p>
    <w:p w14:paraId="046D0FFE" w14:textId="77777777" w:rsidR="00193F3C" w:rsidRPr="00193F3C" w:rsidRDefault="00193F3C" w:rsidP="00193F3C">
      <w:pPr>
        <w:jc w:val="both"/>
        <w:rPr>
          <w:rFonts w:cs="Times New Roman"/>
          <w:szCs w:val="24"/>
          <w:lang w:val="en-GB"/>
        </w:rPr>
      </w:pPr>
    </w:p>
    <w:p w14:paraId="670B2690" w14:textId="77777777" w:rsidR="00193F3C" w:rsidRPr="00193F3C" w:rsidRDefault="00193F3C" w:rsidP="00193F3C">
      <w:pPr>
        <w:jc w:val="both"/>
        <w:rPr>
          <w:rFonts w:cs="Times New Roman"/>
          <w:i/>
          <w:szCs w:val="24"/>
          <w:u w:val="single"/>
          <w:lang w:val="en-GB"/>
        </w:rPr>
      </w:pPr>
      <w:r w:rsidRPr="00193F3C">
        <w:rPr>
          <w:rFonts w:cs="Times New Roman"/>
          <w:i/>
          <w:szCs w:val="24"/>
          <w:u w:val="single"/>
          <w:lang w:val="en-GB"/>
        </w:rPr>
        <w:t>Normalize Areas</w:t>
      </w:r>
    </w:p>
    <w:p w14:paraId="31D3515B" w14:textId="77777777" w:rsidR="00193F3C" w:rsidRPr="00193F3C" w:rsidRDefault="00193F3C" w:rsidP="00193F3C">
      <w:pPr>
        <w:jc w:val="both"/>
        <w:rPr>
          <w:rFonts w:cs="Times New Roman"/>
          <w:szCs w:val="24"/>
          <w:lang w:val="en-GB"/>
        </w:rPr>
      </w:pPr>
      <w:r w:rsidRPr="00193F3C">
        <w:rPr>
          <w:rFonts w:cs="Times New Roman"/>
          <w:szCs w:val="24"/>
          <w:lang w:val="en-GB"/>
        </w:rPr>
        <w:t>General Settings:</w:t>
      </w:r>
    </w:p>
    <w:p w14:paraId="12E4F13E" w14:textId="45C04CB5" w:rsidR="00193F3C" w:rsidRPr="00193F3C" w:rsidRDefault="00C81A96" w:rsidP="00193F3C">
      <w:pPr>
        <w:jc w:val="both"/>
        <w:rPr>
          <w:rFonts w:cs="Times New Roman"/>
          <w:szCs w:val="24"/>
          <w:lang w:val="en-GB"/>
        </w:rPr>
      </w:pPr>
      <w:r>
        <w:rPr>
          <w:rFonts w:cs="Times New Roman"/>
          <w:szCs w:val="24"/>
          <w:lang w:val="en-GB"/>
        </w:rPr>
        <w:t xml:space="preserve">- Normalization Type: </w:t>
      </w:r>
      <w:r w:rsidR="00193F3C" w:rsidRPr="00193F3C">
        <w:rPr>
          <w:rFonts w:cs="Times New Roman"/>
          <w:szCs w:val="24"/>
          <w:lang w:val="en-GB"/>
        </w:rPr>
        <w:t>Constant Median</w:t>
      </w:r>
    </w:p>
    <w:p w14:paraId="7407A18D" w14:textId="265CD2F0" w:rsidR="00193F3C" w:rsidRPr="00193F3C" w:rsidRDefault="00C81A96" w:rsidP="00193F3C">
      <w:pPr>
        <w:jc w:val="both"/>
        <w:rPr>
          <w:rFonts w:cs="Times New Roman"/>
          <w:szCs w:val="24"/>
          <w:lang w:val="en-GB"/>
        </w:rPr>
      </w:pPr>
      <w:r>
        <w:rPr>
          <w:rFonts w:cs="Times New Roman"/>
          <w:szCs w:val="24"/>
          <w:lang w:val="en-GB"/>
        </w:rPr>
        <w:lastRenderedPageBreak/>
        <w:t xml:space="preserve">- Exclude Blanks: </w:t>
      </w:r>
      <w:r w:rsidR="00193F3C" w:rsidRPr="00193F3C">
        <w:rPr>
          <w:rFonts w:cs="Times New Roman"/>
          <w:szCs w:val="24"/>
          <w:lang w:val="en-GB"/>
        </w:rPr>
        <w:t>True</w:t>
      </w:r>
    </w:p>
    <w:p w14:paraId="63CD89BE" w14:textId="77777777" w:rsidR="00193F3C" w:rsidRPr="00193F3C" w:rsidRDefault="00193F3C" w:rsidP="00193F3C">
      <w:pPr>
        <w:jc w:val="both"/>
        <w:rPr>
          <w:rFonts w:cs="Times New Roman"/>
          <w:szCs w:val="24"/>
          <w:lang w:val="en-GB"/>
        </w:rPr>
      </w:pPr>
    </w:p>
    <w:p w14:paraId="5F2A3109" w14:textId="77777777" w:rsidR="00193F3C" w:rsidRPr="00193F3C" w:rsidRDefault="00193F3C" w:rsidP="00193F3C">
      <w:pPr>
        <w:jc w:val="both"/>
        <w:rPr>
          <w:rFonts w:cs="Times New Roman"/>
          <w:i/>
          <w:szCs w:val="24"/>
          <w:u w:val="single"/>
          <w:lang w:val="en-GB"/>
        </w:rPr>
      </w:pPr>
      <w:r w:rsidRPr="00193F3C">
        <w:rPr>
          <w:rFonts w:cs="Times New Roman"/>
          <w:i/>
          <w:szCs w:val="24"/>
          <w:u w:val="single"/>
          <w:lang w:val="en-GB"/>
        </w:rPr>
        <w:t>Mark Background Compounds</w:t>
      </w:r>
    </w:p>
    <w:p w14:paraId="70A81F80" w14:textId="77777777" w:rsidR="00193F3C" w:rsidRPr="00193F3C" w:rsidRDefault="00193F3C" w:rsidP="00193F3C">
      <w:pPr>
        <w:jc w:val="both"/>
        <w:rPr>
          <w:rFonts w:cs="Times New Roman"/>
          <w:szCs w:val="24"/>
          <w:lang w:val="en-GB"/>
        </w:rPr>
      </w:pPr>
      <w:r w:rsidRPr="00193F3C">
        <w:rPr>
          <w:rFonts w:cs="Times New Roman"/>
          <w:szCs w:val="24"/>
          <w:lang w:val="en-GB"/>
        </w:rPr>
        <w:t>General Settings:</w:t>
      </w:r>
    </w:p>
    <w:p w14:paraId="7CCD6DA7" w14:textId="26D670F0" w:rsidR="00193F3C" w:rsidRPr="00193F3C" w:rsidRDefault="00193F3C" w:rsidP="00193F3C">
      <w:pPr>
        <w:jc w:val="both"/>
        <w:rPr>
          <w:rFonts w:cs="Times New Roman"/>
          <w:szCs w:val="24"/>
          <w:lang w:val="en-GB"/>
        </w:rPr>
      </w:pPr>
      <w:r w:rsidRPr="00193F3C">
        <w:rPr>
          <w:rFonts w:cs="Times New Roman"/>
          <w:szCs w:val="24"/>
          <w:lang w:val="en-GB"/>
        </w:rPr>
        <w:t>- Max. Sample/Blank:</w:t>
      </w:r>
      <w:r w:rsidR="00C81A96">
        <w:rPr>
          <w:rFonts w:cs="Times New Roman"/>
          <w:szCs w:val="24"/>
          <w:lang w:val="en-GB"/>
        </w:rPr>
        <w:t xml:space="preserve"> </w:t>
      </w:r>
      <w:r w:rsidRPr="00193F3C">
        <w:rPr>
          <w:rFonts w:cs="Times New Roman"/>
          <w:szCs w:val="24"/>
          <w:lang w:val="en-GB"/>
        </w:rPr>
        <w:t>5</w:t>
      </w:r>
    </w:p>
    <w:p w14:paraId="6FF49F1E" w14:textId="184034A2" w:rsidR="00193F3C" w:rsidRPr="00193F3C" w:rsidRDefault="00193F3C" w:rsidP="00193F3C">
      <w:pPr>
        <w:jc w:val="both"/>
        <w:rPr>
          <w:rFonts w:cs="Times New Roman"/>
          <w:szCs w:val="24"/>
          <w:lang w:val="en-GB"/>
        </w:rPr>
      </w:pPr>
      <w:r w:rsidRPr="00193F3C">
        <w:rPr>
          <w:rFonts w:cs="Times New Roman"/>
          <w:szCs w:val="24"/>
          <w:lang w:val="en-GB"/>
        </w:rPr>
        <w:t>- Max. Blank/Sample: 0</w:t>
      </w:r>
    </w:p>
    <w:p w14:paraId="1689410E" w14:textId="4B98061B" w:rsidR="00193F3C" w:rsidRPr="00193F3C" w:rsidRDefault="00193F3C" w:rsidP="00193F3C">
      <w:pPr>
        <w:jc w:val="both"/>
        <w:rPr>
          <w:rFonts w:cs="Times New Roman"/>
          <w:szCs w:val="24"/>
          <w:lang w:val="en-GB"/>
        </w:rPr>
      </w:pPr>
      <w:r w:rsidRPr="00193F3C">
        <w:rPr>
          <w:rFonts w:cs="Times New Roman"/>
          <w:szCs w:val="24"/>
          <w:lang w:val="en-GB"/>
        </w:rPr>
        <w:t>- Hide Background: True</w:t>
      </w:r>
    </w:p>
    <w:p w14:paraId="08451C38" w14:textId="3F82DDD3" w:rsidR="00994A3D" w:rsidRPr="00994A3D" w:rsidRDefault="00994A3D" w:rsidP="00193F3C">
      <w:pPr>
        <w:jc w:val="both"/>
        <w:rPr>
          <w:rFonts w:eastAsia="Times New Roman" w:cs="Times New Roman"/>
          <w:szCs w:val="24"/>
          <w:lang w:val="en-GB" w:eastAsia="en-GB"/>
        </w:rPr>
      </w:pPr>
    </w:p>
    <w:p w14:paraId="719FB86B" w14:textId="79429889" w:rsidR="00193F3C" w:rsidRDefault="00193F3C" w:rsidP="0001436A">
      <w:pPr>
        <w:pStyle w:val="Heading1"/>
        <w:rPr>
          <w:lang w:val="en-GB"/>
        </w:rPr>
      </w:pPr>
      <w:r w:rsidRPr="00193F3C">
        <w:rPr>
          <w:lang w:val="en-GB"/>
        </w:rPr>
        <w:t xml:space="preserve">Description of the </w:t>
      </w:r>
      <w:proofErr w:type="spellStart"/>
      <w:r w:rsidRPr="00193F3C">
        <w:rPr>
          <w:lang w:val="en-GB"/>
        </w:rPr>
        <w:t>MZmine</w:t>
      </w:r>
      <w:proofErr w:type="spellEnd"/>
      <w:r w:rsidRPr="00193F3C">
        <w:rPr>
          <w:lang w:val="en-GB"/>
        </w:rPr>
        <w:t xml:space="preserve"> software processing parameters used for raw UHPLC−HRMS/MS data and feature selection before feature-based molecular networking analysis</w:t>
      </w:r>
    </w:p>
    <w:p w14:paraId="4B4DFD33" w14:textId="77777777" w:rsidR="00193F3C" w:rsidRPr="00C81A96" w:rsidRDefault="00193F3C" w:rsidP="00C81A96">
      <w:pPr>
        <w:jc w:val="both"/>
        <w:rPr>
          <w:rFonts w:cs="Times New Roman"/>
          <w:i/>
          <w:szCs w:val="24"/>
          <w:u w:val="single"/>
          <w:lang w:val="en-GB"/>
        </w:rPr>
      </w:pPr>
      <w:r w:rsidRPr="00C81A96">
        <w:rPr>
          <w:rFonts w:cs="Times New Roman"/>
          <w:i/>
          <w:szCs w:val="24"/>
          <w:u w:val="single"/>
          <w:lang w:val="en-GB"/>
        </w:rPr>
        <w:t>Mass detection</w:t>
      </w:r>
    </w:p>
    <w:p w14:paraId="09F76EF0" w14:textId="77777777" w:rsidR="00193F3C" w:rsidRPr="00C81A96" w:rsidRDefault="00193F3C" w:rsidP="00C81A96">
      <w:pPr>
        <w:jc w:val="both"/>
        <w:rPr>
          <w:rFonts w:cs="Times New Roman"/>
          <w:szCs w:val="24"/>
          <w:lang w:val="en-GB"/>
        </w:rPr>
      </w:pPr>
      <w:r w:rsidRPr="00C81A96">
        <w:rPr>
          <w:rFonts w:cs="Times New Roman"/>
          <w:szCs w:val="24"/>
          <w:lang w:val="en-GB"/>
        </w:rPr>
        <w:t>Scans:</w:t>
      </w:r>
      <w:r w:rsidRPr="00C81A96">
        <w:rPr>
          <w:rFonts w:cs="Times New Roman"/>
          <w:szCs w:val="24"/>
          <w:lang w:val="en-GB"/>
        </w:rPr>
        <w:tab/>
        <w:t xml:space="preserve">MS level (1) </w:t>
      </w:r>
    </w:p>
    <w:p w14:paraId="7467A5C1" w14:textId="7AEE58F5" w:rsidR="00193F3C" w:rsidRPr="00C81A96" w:rsidRDefault="00193F3C" w:rsidP="00C81A96">
      <w:pPr>
        <w:jc w:val="both"/>
        <w:rPr>
          <w:rFonts w:cs="Times New Roman"/>
          <w:szCs w:val="24"/>
          <w:lang w:val="en-GB"/>
        </w:rPr>
      </w:pPr>
      <w:r w:rsidRPr="00C81A96">
        <w:rPr>
          <w:rFonts w:cs="Times New Roman"/>
          <w:szCs w:val="24"/>
          <w:lang w:val="en-GB"/>
        </w:rPr>
        <w:t>Scan types:</w:t>
      </w:r>
      <w:r w:rsidR="00C81A96">
        <w:rPr>
          <w:rFonts w:cs="Times New Roman"/>
          <w:szCs w:val="24"/>
          <w:lang w:val="en-GB"/>
        </w:rPr>
        <w:t xml:space="preserve"> </w:t>
      </w:r>
      <w:r w:rsidRPr="00C81A96">
        <w:rPr>
          <w:rFonts w:cs="Times New Roman"/>
          <w:szCs w:val="24"/>
          <w:lang w:val="en-GB"/>
        </w:rPr>
        <w:t>All scan types</w:t>
      </w:r>
    </w:p>
    <w:p w14:paraId="474EE2A3" w14:textId="420345D3" w:rsidR="00193F3C" w:rsidRPr="00C81A96" w:rsidRDefault="00193F3C" w:rsidP="00C81A96">
      <w:pPr>
        <w:jc w:val="both"/>
        <w:rPr>
          <w:rFonts w:cs="Times New Roman"/>
          <w:szCs w:val="24"/>
          <w:lang w:val="en-GB"/>
        </w:rPr>
      </w:pPr>
      <w:r w:rsidRPr="00C81A96">
        <w:rPr>
          <w:rFonts w:cs="Times New Roman"/>
          <w:szCs w:val="24"/>
          <w:lang w:val="en-GB"/>
        </w:rPr>
        <w:t>Mass detector:</w:t>
      </w:r>
      <w:r w:rsidR="00C81A96">
        <w:rPr>
          <w:rFonts w:cs="Times New Roman"/>
          <w:szCs w:val="24"/>
          <w:lang w:val="en-GB"/>
        </w:rPr>
        <w:t xml:space="preserve"> </w:t>
      </w:r>
      <w:r w:rsidRPr="00C81A96">
        <w:rPr>
          <w:rFonts w:cs="Times New Roman"/>
          <w:szCs w:val="24"/>
          <w:lang w:val="en-GB"/>
        </w:rPr>
        <w:t>Centroid</w:t>
      </w:r>
    </w:p>
    <w:p w14:paraId="38595511" w14:textId="3C4D0B78" w:rsidR="00193F3C" w:rsidRPr="00C81A96" w:rsidRDefault="00C81A96" w:rsidP="00C81A96">
      <w:pPr>
        <w:jc w:val="both"/>
        <w:rPr>
          <w:rFonts w:cs="Times New Roman"/>
          <w:szCs w:val="24"/>
          <w:lang w:val="en-GB"/>
        </w:rPr>
      </w:pPr>
      <w:r>
        <w:rPr>
          <w:rFonts w:cs="Times New Roman"/>
          <w:szCs w:val="24"/>
          <w:lang w:val="en-GB"/>
        </w:rPr>
        <w:t xml:space="preserve">- Noise level: </w:t>
      </w:r>
      <w:r w:rsidR="00193F3C" w:rsidRPr="00C81A96">
        <w:rPr>
          <w:rFonts w:cs="Times New Roman"/>
          <w:szCs w:val="24"/>
          <w:lang w:val="en-GB"/>
        </w:rPr>
        <w:t>1000000.0</w:t>
      </w:r>
    </w:p>
    <w:p w14:paraId="56213C73" w14:textId="6B6FE39D" w:rsidR="00193F3C" w:rsidRPr="00C81A96" w:rsidRDefault="00C81A96" w:rsidP="00C81A96">
      <w:pPr>
        <w:jc w:val="both"/>
        <w:rPr>
          <w:rFonts w:cs="Times New Roman"/>
          <w:szCs w:val="24"/>
          <w:lang w:val="en-GB"/>
        </w:rPr>
      </w:pPr>
      <w:r>
        <w:rPr>
          <w:rFonts w:cs="Times New Roman"/>
          <w:szCs w:val="24"/>
          <w:lang w:val="en-GB"/>
        </w:rPr>
        <w:t xml:space="preserve">- </w:t>
      </w:r>
      <w:r w:rsidR="00193F3C" w:rsidRPr="00C81A96">
        <w:rPr>
          <w:rFonts w:cs="Times New Roman"/>
          <w:szCs w:val="24"/>
          <w:lang w:val="en-GB"/>
        </w:rPr>
        <w:t>Detect iso</w:t>
      </w:r>
      <w:r>
        <w:rPr>
          <w:rFonts w:cs="Times New Roman"/>
          <w:szCs w:val="24"/>
          <w:lang w:val="en-GB"/>
        </w:rPr>
        <w:t xml:space="preserve">tope signals below noise level: </w:t>
      </w:r>
      <w:r w:rsidR="00193F3C" w:rsidRPr="00C81A96">
        <w:rPr>
          <w:rFonts w:cs="Times New Roman"/>
          <w:szCs w:val="24"/>
          <w:lang w:val="en-GB"/>
        </w:rPr>
        <w:t>false</w:t>
      </w:r>
    </w:p>
    <w:p w14:paraId="5418E85C" w14:textId="4A0F7587" w:rsidR="00193F3C" w:rsidRPr="00C81A96" w:rsidRDefault="00C81A96" w:rsidP="00C81A96">
      <w:pPr>
        <w:jc w:val="both"/>
        <w:rPr>
          <w:rFonts w:cs="Times New Roman"/>
          <w:szCs w:val="24"/>
          <w:lang w:val="en-GB"/>
        </w:rPr>
      </w:pPr>
      <w:r>
        <w:rPr>
          <w:rFonts w:cs="Times New Roman"/>
          <w:szCs w:val="24"/>
          <w:lang w:val="en-GB"/>
        </w:rPr>
        <w:t xml:space="preserve">- </w:t>
      </w:r>
      <w:r w:rsidR="00A74C2E" w:rsidRPr="00A74C2E">
        <w:rPr>
          <w:rFonts w:cs="Times New Roman"/>
          <w:i/>
          <w:szCs w:val="24"/>
          <w:lang w:val="en-GB"/>
        </w:rPr>
        <w:t>m/z</w:t>
      </w:r>
      <w:r w:rsidR="00193F3C" w:rsidRPr="00C81A96">
        <w:rPr>
          <w:rFonts w:cs="Times New Roman"/>
          <w:szCs w:val="24"/>
          <w:lang w:val="en-GB"/>
        </w:rPr>
        <w:t xml:space="preserve"> tolerance:</w:t>
      </w:r>
      <w:r>
        <w:rPr>
          <w:rFonts w:cs="Times New Roman"/>
          <w:szCs w:val="24"/>
          <w:lang w:val="en-GB"/>
        </w:rPr>
        <w:t xml:space="preserve"> </w:t>
      </w:r>
      <w:r w:rsidR="00193F3C" w:rsidRPr="00C81A96">
        <w:rPr>
          <w:rFonts w:cs="Times New Roman"/>
          <w:szCs w:val="24"/>
          <w:lang w:val="en-GB"/>
        </w:rPr>
        <w:t xml:space="preserve">5.0E-4 </w:t>
      </w:r>
      <w:r w:rsidR="00A74C2E" w:rsidRPr="00A74C2E">
        <w:rPr>
          <w:rFonts w:cs="Times New Roman"/>
          <w:i/>
          <w:szCs w:val="24"/>
          <w:lang w:val="en-GB"/>
        </w:rPr>
        <w:t>m/z</w:t>
      </w:r>
      <w:r w:rsidR="00193F3C" w:rsidRPr="00C81A96">
        <w:rPr>
          <w:rFonts w:cs="Times New Roman"/>
          <w:szCs w:val="24"/>
          <w:lang w:val="en-GB"/>
        </w:rPr>
        <w:t xml:space="preserve"> or 10.0 ppm</w:t>
      </w:r>
    </w:p>
    <w:p w14:paraId="5A96F06E" w14:textId="4E1C8A1E" w:rsidR="00193F3C" w:rsidRPr="00C81A96" w:rsidRDefault="00C81A96" w:rsidP="00C81A96">
      <w:pPr>
        <w:jc w:val="both"/>
        <w:rPr>
          <w:rFonts w:cs="Times New Roman"/>
          <w:szCs w:val="24"/>
          <w:lang w:val="en-GB"/>
        </w:rPr>
      </w:pPr>
      <w:r>
        <w:rPr>
          <w:rFonts w:cs="Times New Roman"/>
          <w:szCs w:val="24"/>
          <w:lang w:val="en-GB"/>
        </w:rPr>
        <w:t xml:space="preserve">- Maximum charge of isotope </w:t>
      </w:r>
      <w:r w:rsidR="00A74C2E" w:rsidRPr="00A74C2E">
        <w:rPr>
          <w:rFonts w:cs="Times New Roman"/>
          <w:i/>
          <w:szCs w:val="24"/>
          <w:lang w:val="en-GB"/>
        </w:rPr>
        <w:t>m/z</w:t>
      </w:r>
      <w:r>
        <w:rPr>
          <w:rFonts w:cs="Times New Roman"/>
          <w:szCs w:val="24"/>
          <w:lang w:val="en-GB"/>
        </w:rPr>
        <w:t xml:space="preserve">: </w:t>
      </w:r>
      <w:r w:rsidR="00193F3C" w:rsidRPr="00C81A96">
        <w:rPr>
          <w:rFonts w:cs="Times New Roman"/>
          <w:szCs w:val="24"/>
          <w:lang w:val="en-GB"/>
        </w:rPr>
        <w:t>1</w:t>
      </w:r>
    </w:p>
    <w:p w14:paraId="6B929216" w14:textId="77777777" w:rsidR="00193F3C" w:rsidRPr="00C81A96" w:rsidRDefault="00193F3C" w:rsidP="00C81A96">
      <w:pPr>
        <w:jc w:val="both"/>
        <w:rPr>
          <w:rFonts w:cs="Times New Roman"/>
          <w:szCs w:val="24"/>
          <w:lang w:val="en-GB"/>
        </w:rPr>
      </w:pPr>
    </w:p>
    <w:p w14:paraId="70FB45EF" w14:textId="77777777" w:rsidR="00193F3C" w:rsidRPr="00C81A96" w:rsidRDefault="00193F3C" w:rsidP="00C81A96">
      <w:pPr>
        <w:jc w:val="both"/>
        <w:rPr>
          <w:rFonts w:cs="Times New Roman"/>
          <w:szCs w:val="24"/>
          <w:lang w:val="en-GB"/>
        </w:rPr>
      </w:pPr>
      <w:r w:rsidRPr="00C81A96">
        <w:rPr>
          <w:rFonts w:cs="Times New Roman"/>
          <w:szCs w:val="24"/>
          <w:lang w:val="en-GB"/>
        </w:rPr>
        <w:t>Scans:</w:t>
      </w:r>
      <w:r w:rsidRPr="00C81A96">
        <w:rPr>
          <w:rFonts w:cs="Times New Roman"/>
          <w:szCs w:val="24"/>
          <w:lang w:val="en-GB"/>
        </w:rPr>
        <w:tab/>
        <w:t xml:space="preserve">MS level (2) </w:t>
      </w:r>
    </w:p>
    <w:p w14:paraId="72B6CA0C" w14:textId="4F65F8A1" w:rsidR="00193F3C" w:rsidRPr="00C81A96" w:rsidRDefault="00193F3C" w:rsidP="00C81A96">
      <w:pPr>
        <w:jc w:val="both"/>
        <w:rPr>
          <w:rFonts w:cs="Times New Roman"/>
          <w:szCs w:val="24"/>
          <w:lang w:val="en-GB"/>
        </w:rPr>
      </w:pPr>
      <w:r w:rsidRPr="00C81A96">
        <w:rPr>
          <w:rFonts w:cs="Times New Roman"/>
          <w:szCs w:val="24"/>
          <w:lang w:val="en-GB"/>
        </w:rPr>
        <w:t>Scan types:</w:t>
      </w:r>
      <w:r w:rsidR="00C81A96">
        <w:rPr>
          <w:rFonts w:cs="Times New Roman"/>
          <w:szCs w:val="24"/>
          <w:lang w:val="en-GB"/>
        </w:rPr>
        <w:t xml:space="preserve"> </w:t>
      </w:r>
      <w:r w:rsidRPr="00C81A96">
        <w:rPr>
          <w:rFonts w:cs="Times New Roman"/>
          <w:szCs w:val="24"/>
          <w:lang w:val="en-GB"/>
        </w:rPr>
        <w:t>All scan types</w:t>
      </w:r>
    </w:p>
    <w:p w14:paraId="697221AC" w14:textId="0ABEB38A" w:rsidR="00193F3C" w:rsidRPr="00C81A96" w:rsidRDefault="00193F3C" w:rsidP="00C81A96">
      <w:pPr>
        <w:jc w:val="both"/>
        <w:rPr>
          <w:rFonts w:cs="Times New Roman"/>
          <w:szCs w:val="24"/>
          <w:lang w:val="en-GB"/>
        </w:rPr>
      </w:pPr>
      <w:r w:rsidRPr="00C81A96">
        <w:rPr>
          <w:rFonts w:cs="Times New Roman"/>
          <w:szCs w:val="24"/>
          <w:lang w:val="en-GB"/>
        </w:rPr>
        <w:t>Mass detector:</w:t>
      </w:r>
      <w:r w:rsidR="00C81A96">
        <w:rPr>
          <w:rFonts w:cs="Times New Roman"/>
          <w:szCs w:val="24"/>
          <w:lang w:val="en-GB"/>
        </w:rPr>
        <w:t xml:space="preserve"> </w:t>
      </w:r>
      <w:r w:rsidRPr="00C81A96">
        <w:rPr>
          <w:rFonts w:cs="Times New Roman"/>
          <w:szCs w:val="24"/>
          <w:lang w:val="en-GB"/>
        </w:rPr>
        <w:t>Centroid</w:t>
      </w:r>
    </w:p>
    <w:p w14:paraId="5A82B24D" w14:textId="09B0DC58" w:rsidR="00193F3C" w:rsidRPr="00C81A96" w:rsidRDefault="00C81A96" w:rsidP="00C81A96">
      <w:pPr>
        <w:jc w:val="both"/>
        <w:rPr>
          <w:rFonts w:cs="Times New Roman"/>
          <w:szCs w:val="24"/>
          <w:lang w:val="en-GB"/>
        </w:rPr>
      </w:pPr>
      <w:r>
        <w:rPr>
          <w:rFonts w:cs="Times New Roman"/>
          <w:szCs w:val="24"/>
          <w:lang w:val="en-GB"/>
        </w:rPr>
        <w:t xml:space="preserve">- Noise level: </w:t>
      </w:r>
      <w:r w:rsidR="00193F3C" w:rsidRPr="00C81A96">
        <w:rPr>
          <w:rFonts w:cs="Times New Roman"/>
          <w:szCs w:val="24"/>
          <w:lang w:val="en-GB"/>
        </w:rPr>
        <w:t>1000.0</w:t>
      </w:r>
    </w:p>
    <w:p w14:paraId="62FF269C" w14:textId="78B472AD" w:rsidR="00193F3C" w:rsidRPr="00C81A96" w:rsidRDefault="00C81A96" w:rsidP="00C81A96">
      <w:pPr>
        <w:jc w:val="both"/>
        <w:rPr>
          <w:rFonts w:cs="Times New Roman"/>
          <w:szCs w:val="24"/>
          <w:lang w:val="en-GB"/>
        </w:rPr>
      </w:pPr>
      <w:r>
        <w:rPr>
          <w:rFonts w:cs="Times New Roman"/>
          <w:szCs w:val="24"/>
          <w:lang w:val="en-GB"/>
        </w:rPr>
        <w:t xml:space="preserve">- </w:t>
      </w:r>
      <w:r w:rsidR="00193F3C" w:rsidRPr="00C81A96">
        <w:rPr>
          <w:rFonts w:cs="Times New Roman"/>
          <w:szCs w:val="24"/>
          <w:lang w:val="en-GB"/>
        </w:rPr>
        <w:t>Detect iso</w:t>
      </w:r>
      <w:r>
        <w:rPr>
          <w:rFonts w:cs="Times New Roman"/>
          <w:szCs w:val="24"/>
          <w:lang w:val="en-GB"/>
        </w:rPr>
        <w:t xml:space="preserve">tope signals below noise level: </w:t>
      </w:r>
      <w:r w:rsidR="00193F3C" w:rsidRPr="00C81A96">
        <w:rPr>
          <w:rFonts w:cs="Times New Roman"/>
          <w:szCs w:val="24"/>
          <w:lang w:val="en-GB"/>
        </w:rPr>
        <w:t>false</w:t>
      </w:r>
    </w:p>
    <w:p w14:paraId="71792B6D" w14:textId="615D247C" w:rsidR="00193F3C" w:rsidRPr="00C81A96" w:rsidRDefault="00C81A96" w:rsidP="00C81A96">
      <w:pPr>
        <w:jc w:val="both"/>
        <w:rPr>
          <w:rFonts w:cs="Times New Roman"/>
          <w:szCs w:val="24"/>
          <w:lang w:val="en-GB"/>
        </w:rPr>
      </w:pPr>
      <w:r>
        <w:rPr>
          <w:rFonts w:cs="Times New Roman"/>
          <w:szCs w:val="24"/>
          <w:lang w:val="en-GB"/>
        </w:rPr>
        <w:t xml:space="preserve">- </w:t>
      </w:r>
      <w:r w:rsidR="00A74C2E" w:rsidRPr="00A74C2E">
        <w:rPr>
          <w:rFonts w:cs="Times New Roman"/>
          <w:i/>
          <w:szCs w:val="24"/>
          <w:lang w:val="en-GB"/>
        </w:rPr>
        <w:t>m/z</w:t>
      </w:r>
      <w:r>
        <w:rPr>
          <w:rFonts w:cs="Times New Roman"/>
          <w:szCs w:val="24"/>
          <w:lang w:val="en-GB"/>
        </w:rPr>
        <w:t xml:space="preserve"> tolerance: </w:t>
      </w:r>
      <w:r w:rsidR="00193F3C" w:rsidRPr="00C81A96">
        <w:rPr>
          <w:rFonts w:cs="Times New Roman"/>
          <w:szCs w:val="24"/>
          <w:lang w:val="en-GB"/>
        </w:rPr>
        <w:t xml:space="preserve">5.0E-4 </w:t>
      </w:r>
      <w:r w:rsidR="00A74C2E" w:rsidRPr="00A74C2E">
        <w:rPr>
          <w:rFonts w:cs="Times New Roman"/>
          <w:i/>
          <w:szCs w:val="24"/>
          <w:lang w:val="en-GB"/>
        </w:rPr>
        <w:t>m/z</w:t>
      </w:r>
      <w:r w:rsidR="00193F3C" w:rsidRPr="00C81A96">
        <w:rPr>
          <w:rFonts w:cs="Times New Roman"/>
          <w:szCs w:val="24"/>
          <w:lang w:val="en-GB"/>
        </w:rPr>
        <w:t xml:space="preserve"> or 10.0 ppm</w:t>
      </w:r>
    </w:p>
    <w:p w14:paraId="5083DEFF" w14:textId="4D4D892E" w:rsidR="00193F3C" w:rsidRPr="00C81A96" w:rsidRDefault="00C81A96" w:rsidP="00C81A96">
      <w:pPr>
        <w:jc w:val="both"/>
        <w:rPr>
          <w:rFonts w:cs="Times New Roman"/>
          <w:szCs w:val="24"/>
          <w:lang w:val="en-GB"/>
        </w:rPr>
      </w:pPr>
      <w:r>
        <w:rPr>
          <w:rFonts w:cs="Times New Roman"/>
          <w:szCs w:val="24"/>
          <w:lang w:val="en-GB"/>
        </w:rPr>
        <w:lastRenderedPageBreak/>
        <w:t xml:space="preserve">- </w:t>
      </w:r>
      <w:r w:rsidR="00193F3C" w:rsidRPr="00C81A96">
        <w:rPr>
          <w:rFonts w:cs="Times New Roman"/>
          <w:szCs w:val="24"/>
          <w:lang w:val="en-GB"/>
        </w:rPr>
        <w:t xml:space="preserve">Maximum charge of isotope </w:t>
      </w:r>
      <w:r w:rsidR="00A74C2E" w:rsidRPr="00A74C2E">
        <w:rPr>
          <w:rFonts w:cs="Times New Roman"/>
          <w:i/>
          <w:szCs w:val="24"/>
          <w:lang w:val="en-GB"/>
        </w:rPr>
        <w:t>m/z</w:t>
      </w:r>
      <w:r w:rsidR="00193F3C" w:rsidRPr="00C81A96">
        <w:rPr>
          <w:rFonts w:cs="Times New Roman"/>
          <w:szCs w:val="24"/>
          <w:lang w:val="en-GB"/>
        </w:rPr>
        <w:t>:</w:t>
      </w:r>
      <w:r>
        <w:rPr>
          <w:rFonts w:cs="Times New Roman"/>
          <w:szCs w:val="24"/>
          <w:lang w:val="en-GB"/>
        </w:rPr>
        <w:t xml:space="preserve"> </w:t>
      </w:r>
      <w:r w:rsidR="00193F3C" w:rsidRPr="00C81A96">
        <w:rPr>
          <w:rFonts w:cs="Times New Roman"/>
          <w:szCs w:val="24"/>
          <w:lang w:val="en-GB"/>
        </w:rPr>
        <w:t>1</w:t>
      </w:r>
    </w:p>
    <w:p w14:paraId="6E0EB3C7" w14:textId="77777777" w:rsidR="00193F3C" w:rsidRPr="00C81A96" w:rsidRDefault="00193F3C" w:rsidP="00C81A96">
      <w:pPr>
        <w:jc w:val="both"/>
        <w:rPr>
          <w:rFonts w:cs="Times New Roman"/>
          <w:szCs w:val="24"/>
          <w:lang w:val="en-GB"/>
        </w:rPr>
      </w:pPr>
    </w:p>
    <w:p w14:paraId="4513BCA6" w14:textId="77777777" w:rsidR="00193F3C" w:rsidRPr="00C81A96" w:rsidRDefault="00193F3C" w:rsidP="00C81A96">
      <w:pPr>
        <w:jc w:val="both"/>
        <w:rPr>
          <w:rFonts w:cs="Times New Roman"/>
          <w:i/>
          <w:szCs w:val="24"/>
          <w:u w:val="single"/>
          <w:lang w:val="en-GB"/>
        </w:rPr>
      </w:pPr>
      <w:r w:rsidRPr="00C81A96">
        <w:rPr>
          <w:rFonts w:cs="Times New Roman"/>
          <w:i/>
          <w:szCs w:val="24"/>
          <w:u w:val="single"/>
          <w:lang w:val="en-GB"/>
        </w:rPr>
        <w:t>ADAP Chromatogram Builder</w:t>
      </w:r>
    </w:p>
    <w:p w14:paraId="213900C0" w14:textId="77777777" w:rsidR="00193F3C" w:rsidRPr="00C81A96" w:rsidRDefault="00193F3C" w:rsidP="00C81A96">
      <w:pPr>
        <w:jc w:val="both"/>
        <w:rPr>
          <w:rFonts w:cs="Times New Roman"/>
          <w:szCs w:val="24"/>
          <w:lang w:val="en-GB"/>
        </w:rPr>
      </w:pPr>
      <w:r w:rsidRPr="00C81A96">
        <w:rPr>
          <w:rFonts w:cs="Times New Roman"/>
          <w:szCs w:val="24"/>
          <w:lang w:val="en-GB"/>
        </w:rPr>
        <w:t>Scans:</w:t>
      </w:r>
      <w:r w:rsidRPr="00C81A96">
        <w:rPr>
          <w:rFonts w:cs="Times New Roman"/>
          <w:szCs w:val="24"/>
          <w:lang w:val="en-GB"/>
        </w:rPr>
        <w:tab/>
        <w:t xml:space="preserve">MS level (1) </w:t>
      </w:r>
    </w:p>
    <w:p w14:paraId="22DE946D" w14:textId="5D1E8CD2" w:rsidR="00193F3C" w:rsidRPr="00C81A96" w:rsidRDefault="00193F3C" w:rsidP="00C81A96">
      <w:pPr>
        <w:jc w:val="both"/>
        <w:rPr>
          <w:rFonts w:cs="Times New Roman"/>
          <w:szCs w:val="24"/>
          <w:lang w:val="en-GB"/>
        </w:rPr>
      </w:pPr>
      <w:r w:rsidRPr="00C81A96">
        <w:rPr>
          <w:rFonts w:cs="Times New Roman"/>
          <w:szCs w:val="24"/>
          <w:lang w:val="en-GB"/>
        </w:rPr>
        <w:t>Group intensity threshold:</w:t>
      </w:r>
      <w:r w:rsidR="00212CAF">
        <w:rPr>
          <w:rFonts w:cs="Times New Roman"/>
          <w:szCs w:val="24"/>
          <w:lang w:val="en-GB"/>
        </w:rPr>
        <w:t xml:space="preserve"> </w:t>
      </w:r>
      <w:r w:rsidRPr="00C81A96">
        <w:rPr>
          <w:rFonts w:cs="Times New Roman"/>
          <w:szCs w:val="24"/>
          <w:lang w:val="en-GB"/>
        </w:rPr>
        <w:t>1000000.0</w:t>
      </w:r>
    </w:p>
    <w:p w14:paraId="4FF0E8CC" w14:textId="42AF2D6C" w:rsidR="00193F3C" w:rsidRPr="00C81A96" w:rsidRDefault="00193F3C" w:rsidP="00C81A96">
      <w:pPr>
        <w:jc w:val="both"/>
        <w:rPr>
          <w:rFonts w:cs="Times New Roman"/>
          <w:szCs w:val="24"/>
          <w:lang w:val="en-GB"/>
        </w:rPr>
      </w:pPr>
      <w:r w:rsidRPr="00C81A96">
        <w:rPr>
          <w:rFonts w:cs="Times New Roman"/>
          <w:szCs w:val="24"/>
          <w:lang w:val="en-GB"/>
        </w:rPr>
        <w:t xml:space="preserve">Min highest </w:t>
      </w:r>
      <w:r w:rsidR="00212CAF">
        <w:rPr>
          <w:rFonts w:cs="Times New Roman"/>
          <w:szCs w:val="24"/>
          <w:lang w:val="en-GB"/>
        </w:rPr>
        <w:t xml:space="preserve">intensity: </w:t>
      </w:r>
      <w:r w:rsidRPr="00C81A96">
        <w:rPr>
          <w:rFonts w:cs="Times New Roman"/>
          <w:szCs w:val="24"/>
          <w:lang w:val="en-GB"/>
        </w:rPr>
        <w:t>1000000.0</w:t>
      </w:r>
    </w:p>
    <w:p w14:paraId="681FB3B9" w14:textId="06C9A6EC" w:rsidR="00193F3C" w:rsidRPr="00C81A96" w:rsidRDefault="00193F3C" w:rsidP="00C81A96">
      <w:pPr>
        <w:jc w:val="both"/>
        <w:rPr>
          <w:rFonts w:cs="Times New Roman"/>
          <w:szCs w:val="24"/>
          <w:lang w:val="en-GB"/>
        </w:rPr>
      </w:pPr>
      <w:r w:rsidRPr="00C81A96">
        <w:rPr>
          <w:rFonts w:cs="Times New Roman"/>
          <w:szCs w:val="24"/>
          <w:lang w:val="en-GB"/>
        </w:rPr>
        <w:t>Scan to scan accuracy (</w:t>
      </w:r>
      <w:r w:rsidR="00A74C2E" w:rsidRPr="00A74C2E">
        <w:rPr>
          <w:rFonts w:cs="Times New Roman"/>
          <w:i/>
          <w:szCs w:val="24"/>
          <w:lang w:val="en-GB"/>
        </w:rPr>
        <w:t>m/z</w:t>
      </w:r>
      <w:r w:rsidRPr="00C81A96">
        <w:rPr>
          <w:rFonts w:cs="Times New Roman"/>
          <w:szCs w:val="24"/>
          <w:lang w:val="en-GB"/>
        </w:rPr>
        <w:t>):</w:t>
      </w:r>
      <w:r w:rsidR="00212CAF">
        <w:rPr>
          <w:rFonts w:cs="Times New Roman"/>
          <w:szCs w:val="24"/>
          <w:lang w:val="en-GB"/>
        </w:rPr>
        <w:t xml:space="preserve"> </w:t>
      </w:r>
      <w:r w:rsidRPr="00C81A96">
        <w:rPr>
          <w:rFonts w:cs="Times New Roman"/>
          <w:szCs w:val="24"/>
          <w:lang w:val="en-GB"/>
        </w:rPr>
        <w:t xml:space="preserve">0.002 </w:t>
      </w:r>
      <w:r w:rsidR="00A74C2E" w:rsidRPr="00A74C2E">
        <w:rPr>
          <w:rFonts w:cs="Times New Roman"/>
          <w:i/>
          <w:szCs w:val="24"/>
          <w:lang w:val="en-GB"/>
        </w:rPr>
        <w:t>m/z</w:t>
      </w:r>
      <w:r w:rsidRPr="00C81A96">
        <w:rPr>
          <w:rFonts w:cs="Times New Roman"/>
          <w:szCs w:val="24"/>
          <w:lang w:val="en-GB"/>
        </w:rPr>
        <w:t xml:space="preserve"> or 5.0 ppm</w:t>
      </w:r>
    </w:p>
    <w:p w14:paraId="233EA357" w14:textId="77777777" w:rsidR="00193F3C" w:rsidRPr="00C81A96" w:rsidRDefault="00193F3C" w:rsidP="00C81A96">
      <w:pPr>
        <w:jc w:val="both"/>
        <w:rPr>
          <w:rFonts w:cs="Times New Roman"/>
          <w:szCs w:val="24"/>
          <w:lang w:val="en-GB"/>
        </w:rPr>
      </w:pPr>
    </w:p>
    <w:p w14:paraId="350CFFFF" w14:textId="77777777" w:rsidR="00193F3C" w:rsidRPr="00C81A96" w:rsidRDefault="00193F3C" w:rsidP="00C81A96">
      <w:pPr>
        <w:jc w:val="both"/>
        <w:rPr>
          <w:rFonts w:cs="Times New Roman"/>
          <w:i/>
          <w:szCs w:val="24"/>
          <w:u w:val="single"/>
          <w:lang w:val="en-GB"/>
        </w:rPr>
      </w:pPr>
      <w:r w:rsidRPr="00C81A96">
        <w:rPr>
          <w:rFonts w:cs="Times New Roman"/>
          <w:i/>
          <w:szCs w:val="24"/>
          <w:u w:val="single"/>
          <w:lang w:val="en-GB"/>
        </w:rPr>
        <w:t>Local minimum feature resolver</w:t>
      </w:r>
    </w:p>
    <w:p w14:paraId="4EC5A6BD" w14:textId="4E031016" w:rsidR="00193F3C" w:rsidRPr="00C81A96" w:rsidRDefault="00193F3C" w:rsidP="00C81A96">
      <w:pPr>
        <w:jc w:val="both"/>
        <w:rPr>
          <w:rFonts w:cs="Times New Roman"/>
          <w:szCs w:val="24"/>
          <w:lang w:val="en-GB"/>
        </w:rPr>
      </w:pPr>
      <w:r w:rsidRPr="00C81A96">
        <w:rPr>
          <w:rFonts w:cs="Times New Roman"/>
          <w:szCs w:val="24"/>
          <w:lang w:val="en-GB"/>
        </w:rPr>
        <w:t>MS/MS scan pairing:</w:t>
      </w:r>
      <w:r w:rsidR="00212CAF">
        <w:rPr>
          <w:rFonts w:cs="Times New Roman"/>
          <w:szCs w:val="24"/>
          <w:lang w:val="en-GB"/>
        </w:rPr>
        <w:t xml:space="preserve"> </w:t>
      </w:r>
      <w:r w:rsidRPr="00C81A96">
        <w:rPr>
          <w:rFonts w:cs="Times New Roman"/>
          <w:szCs w:val="24"/>
          <w:lang w:val="en-GB"/>
        </w:rPr>
        <w:t>true</w:t>
      </w:r>
    </w:p>
    <w:p w14:paraId="0F9A76FB" w14:textId="657AE493" w:rsidR="00193F3C" w:rsidRPr="00C81A96" w:rsidRDefault="00212CAF" w:rsidP="00C81A96">
      <w:pPr>
        <w:jc w:val="both"/>
        <w:rPr>
          <w:rFonts w:cs="Times New Roman"/>
          <w:szCs w:val="24"/>
          <w:lang w:val="en-GB"/>
        </w:rPr>
      </w:pPr>
      <w:r>
        <w:rPr>
          <w:rFonts w:cs="Times New Roman"/>
          <w:szCs w:val="24"/>
          <w:lang w:val="en-GB"/>
        </w:rPr>
        <w:t xml:space="preserve">- </w:t>
      </w:r>
      <w:r w:rsidR="00193F3C" w:rsidRPr="00C81A96">
        <w:rPr>
          <w:rFonts w:cs="Times New Roman"/>
          <w:szCs w:val="24"/>
          <w:lang w:val="en-GB"/>
        </w:rPr>
        <w:t>Retention time tolerance:</w:t>
      </w:r>
      <w:r>
        <w:rPr>
          <w:rFonts w:cs="Times New Roman"/>
          <w:szCs w:val="24"/>
          <w:lang w:val="en-GB"/>
        </w:rPr>
        <w:t xml:space="preserve"> </w:t>
      </w:r>
      <w:r w:rsidR="00193F3C" w:rsidRPr="00C81A96">
        <w:rPr>
          <w:rFonts w:cs="Times New Roman"/>
          <w:szCs w:val="24"/>
          <w:lang w:val="en-GB"/>
        </w:rPr>
        <w:t>0.2 minutes</w:t>
      </w:r>
    </w:p>
    <w:p w14:paraId="33D33840" w14:textId="2EEC2A05" w:rsidR="00193F3C" w:rsidRPr="00C81A96" w:rsidRDefault="00212CAF" w:rsidP="00C81A96">
      <w:pPr>
        <w:jc w:val="both"/>
        <w:rPr>
          <w:rFonts w:cs="Times New Roman"/>
          <w:szCs w:val="24"/>
          <w:lang w:val="en-GB"/>
        </w:rPr>
      </w:pPr>
      <w:r>
        <w:rPr>
          <w:rFonts w:cs="Times New Roman"/>
          <w:szCs w:val="24"/>
          <w:lang w:val="en-GB"/>
        </w:rPr>
        <w:t xml:space="preserve">- </w:t>
      </w:r>
      <w:r w:rsidR="00193F3C" w:rsidRPr="00C81A96">
        <w:rPr>
          <w:rFonts w:cs="Times New Roman"/>
          <w:szCs w:val="24"/>
          <w:lang w:val="en-GB"/>
        </w:rPr>
        <w:t>MS1 to MS2 precursor tolerance (</w:t>
      </w:r>
      <w:r w:rsidR="00A74C2E" w:rsidRPr="00A74C2E">
        <w:rPr>
          <w:rFonts w:cs="Times New Roman"/>
          <w:i/>
          <w:szCs w:val="24"/>
          <w:lang w:val="en-GB"/>
        </w:rPr>
        <w:t>m/z</w:t>
      </w:r>
      <w:r w:rsidR="00193F3C" w:rsidRPr="00C81A96">
        <w:rPr>
          <w:rFonts w:cs="Times New Roman"/>
          <w:szCs w:val="24"/>
          <w:lang w:val="en-GB"/>
        </w:rPr>
        <w:t>):</w:t>
      </w:r>
      <w:r>
        <w:rPr>
          <w:rFonts w:cs="Times New Roman"/>
          <w:szCs w:val="24"/>
          <w:lang w:val="en-GB"/>
        </w:rPr>
        <w:t xml:space="preserve"> </w:t>
      </w:r>
      <w:r w:rsidR="00193F3C" w:rsidRPr="00C81A96">
        <w:rPr>
          <w:rFonts w:cs="Times New Roman"/>
          <w:szCs w:val="24"/>
          <w:lang w:val="en-GB"/>
        </w:rPr>
        <w:t xml:space="preserve">0.002 </w:t>
      </w:r>
      <w:r w:rsidR="00A74C2E" w:rsidRPr="00A74C2E">
        <w:rPr>
          <w:rFonts w:cs="Times New Roman"/>
          <w:i/>
          <w:szCs w:val="24"/>
          <w:lang w:val="en-GB"/>
        </w:rPr>
        <w:t>m/z</w:t>
      </w:r>
      <w:r w:rsidR="00193F3C" w:rsidRPr="00C81A96">
        <w:rPr>
          <w:rFonts w:cs="Times New Roman"/>
          <w:szCs w:val="24"/>
          <w:lang w:val="en-GB"/>
        </w:rPr>
        <w:t xml:space="preserve"> or 5.0 ppm</w:t>
      </w:r>
    </w:p>
    <w:p w14:paraId="4921CA83" w14:textId="16B2204E" w:rsidR="00193F3C" w:rsidRPr="00C81A96" w:rsidRDefault="00193F3C" w:rsidP="00C81A96">
      <w:pPr>
        <w:jc w:val="both"/>
        <w:rPr>
          <w:rFonts w:cs="Times New Roman"/>
          <w:szCs w:val="24"/>
          <w:lang w:val="en-GB"/>
        </w:rPr>
      </w:pPr>
      <w:r w:rsidRPr="00C81A96">
        <w:rPr>
          <w:rFonts w:cs="Times New Roman"/>
          <w:szCs w:val="24"/>
          <w:lang w:val="en-GB"/>
        </w:rPr>
        <w:t>Dimension:</w:t>
      </w:r>
      <w:r w:rsidR="00212CAF">
        <w:rPr>
          <w:rFonts w:cs="Times New Roman"/>
          <w:szCs w:val="24"/>
          <w:lang w:val="en-GB"/>
        </w:rPr>
        <w:t xml:space="preserve"> </w:t>
      </w:r>
      <w:r w:rsidRPr="00C81A96">
        <w:rPr>
          <w:rFonts w:cs="Times New Roman"/>
          <w:szCs w:val="24"/>
          <w:lang w:val="en-GB"/>
        </w:rPr>
        <w:t>Retention time</w:t>
      </w:r>
    </w:p>
    <w:p w14:paraId="3062E692" w14:textId="25BAF448" w:rsidR="00193F3C" w:rsidRPr="00C81A96" w:rsidRDefault="00193F3C" w:rsidP="00C81A96">
      <w:pPr>
        <w:jc w:val="both"/>
        <w:rPr>
          <w:rFonts w:cs="Times New Roman"/>
          <w:szCs w:val="24"/>
          <w:lang w:val="en-GB"/>
        </w:rPr>
      </w:pPr>
      <w:r w:rsidRPr="00C81A96">
        <w:rPr>
          <w:rFonts w:cs="Times New Roman"/>
          <w:szCs w:val="24"/>
          <w:lang w:val="en-GB"/>
        </w:rPr>
        <w:t>Chromatogra</w:t>
      </w:r>
      <w:r w:rsidR="00212CAF">
        <w:rPr>
          <w:rFonts w:cs="Times New Roman"/>
          <w:szCs w:val="24"/>
          <w:lang w:val="en-GB"/>
        </w:rPr>
        <w:t xml:space="preserve">phic threshold: </w:t>
      </w:r>
      <w:r w:rsidRPr="00C81A96">
        <w:rPr>
          <w:rFonts w:cs="Times New Roman"/>
          <w:szCs w:val="24"/>
          <w:lang w:val="en-GB"/>
        </w:rPr>
        <w:t>0.9</w:t>
      </w:r>
    </w:p>
    <w:p w14:paraId="5D3446DB" w14:textId="615DC4C6" w:rsidR="00193F3C" w:rsidRPr="00C81A96" w:rsidRDefault="00212CAF" w:rsidP="00C81A96">
      <w:pPr>
        <w:jc w:val="both"/>
        <w:rPr>
          <w:rFonts w:cs="Times New Roman"/>
          <w:szCs w:val="24"/>
          <w:lang w:val="en-GB"/>
        </w:rPr>
      </w:pPr>
      <w:r>
        <w:rPr>
          <w:rFonts w:cs="Times New Roman"/>
          <w:szCs w:val="24"/>
          <w:lang w:val="en-GB"/>
        </w:rPr>
        <w:t xml:space="preserve">Minimum relative height: </w:t>
      </w:r>
      <w:r w:rsidR="00193F3C" w:rsidRPr="00C81A96">
        <w:rPr>
          <w:rFonts w:cs="Times New Roman"/>
          <w:szCs w:val="24"/>
          <w:lang w:val="en-GB"/>
        </w:rPr>
        <w:t>0.0</w:t>
      </w:r>
    </w:p>
    <w:p w14:paraId="398F14E7" w14:textId="51372779" w:rsidR="00193F3C" w:rsidRPr="00C81A96" w:rsidRDefault="00193F3C" w:rsidP="00C81A96">
      <w:pPr>
        <w:jc w:val="both"/>
        <w:rPr>
          <w:rFonts w:cs="Times New Roman"/>
          <w:szCs w:val="24"/>
          <w:lang w:val="en-GB"/>
        </w:rPr>
      </w:pPr>
      <w:r w:rsidRPr="00C81A96">
        <w:rPr>
          <w:rFonts w:cs="Times New Roman"/>
          <w:szCs w:val="24"/>
          <w:lang w:val="en-GB"/>
        </w:rPr>
        <w:t>Minimum absolute height:</w:t>
      </w:r>
      <w:r w:rsidR="00212CAF">
        <w:rPr>
          <w:rFonts w:cs="Times New Roman"/>
          <w:szCs w:val="24"/>
          <w:lang w:val="en-GB"/>
        </w:rPr>
        <w:t xml:space="preserve"> </w:t>
      </w:r>
      <w:r w:rsidRPr="00C81A96">
        <w:rPr>
          <w:rFonts w:cs="Times New Roman"/>
          <w:szCs w:val="24"/>
          <w:lang w:val="en-GB"/>
        </w:rPr>
        <w:t>1000000.0</w:t>
      </w:r>
    </w:p>
    <w:p w14:paraId="4121B77D" w14:textId="0F9E99A6" w:rsidR="00193F3C" w:rsidRPr="00C81A96" w:rsidRDefault="00193F3C" w:rsidP="00C81A96">
      <w:pPr>
        <w:jc w:val="both"/>
        <w:rPr>
          <w:rFonts w:cs="Times New Roman"/>
          <w:szCs w:val="24"/>
          <w:lang w:val="en-GB"/>
        </w:rPr>
      </w:pPr>
      <w:r w:rsidRPr="00C81A96">
        <w:rPr>
          <w:rFonts w:cs="Times New Roman"/>
          <w:szCs w:val="24"/>
          <w:lang w:val="en-GB"/>
        </w:rPr>
        <w:t>Min ratio of peak top/edge:</w:t>
      </w:r>
      <w:r w:rsidR="00212CAF">
        <w:rPr>
          <w:rFonts w:cs="Times New Roman"/>
          <w:szCs w:val="24"/>
          <w:lang w:val="en-GB"/>
        </w:rPr>
        <w:t xml:space="preserve"> </w:t>
      </w:r>
      <w:r w:rsidRPr="00C81A96">
        <w:rPr>
          <w:rFonts w:cs="Times New Roman"/>
          <w:szCs w:val="24"/>
          <w:lang w:val="en-GB"/>
        </w:rPr>
        <w:t>1.7</w:t>
      </w:r>
    </w:p>
    <w:p w14:paraId="4588FA85" w14:textId="0D6D1A90" w:rsidR="00193F3C" w:rsidRPr="00C81A96" w:rsidRDefault="00193F3C" w:rsidP="00C81A96">
      <w:pPr>
        <w:jc w:val="both"/>
        <w:rPr>
          <w:rFonts w:cs="Times New Roman"/>
          <w:szCs w:val="24"/>
          <w:lang w:val="en-GB"/>
        </w:rPr>
      </w:pPr>
      <w:r w:rsidRPr="00C81A96">
        <w:rPr>
          <w:rFonts w:cs="Times New Roman"/>
          <w:szCs w:val="24"/>
          <w:lang w:val="en-GB"/>
        </w:rPr>
        <w:t>Peak duration range (min/mobility):</w:t>
      </w:r>
      <w:r w:rsidR="00D95A36">
        <w:rPr>
          <w:rFonts w:cs="Times New Roman"/>
          <w:szCs w:val="24"/>
          <w:lang w:val="en-GB"/>
        </w:rPr>
        <w:t xml:space="preserve"> </w:t>
      </w:r>
      <w:r w:rsidRPr="00C81A96">
        <w:rPr>
          <w:rFonts w:cs="Times New Roman"/>
          <w:szCs w:val="24"/>
          <w:lang w:val="en-GB"/>
        </w:rPr>
        <w:t>[0.</w:t>
      </w:r>
      <w:proofErr w:type="gramStart"/>
      <w:r w:rsidRPr="00C81A96">
        <w:rPr>
          <w:rFonts w:cs="Times New Roman"/>
          <w:szCs w:val="24"/>
          <w:lang w:val="en-GB"/>
        </w:rPr>
        <w:t>02..</w:t>
      </w:r>
      <w:proofErr w:type="gramEnd"/>
      <w:r w:rsidRPr="00C81A96">
        <w:rPr>
          <w:rFonts w:cs="Times New Roman"/>
          <w:szCs w:val="24"/>
          <w:lang w:val="en-GB"/>
        </w:rPr>
        <w:t>1.0]</w:t>
      </w:r>
    </w:p>
    <w:p w14:paraId="32FF9E6D" w14:textId="540DB2F4" w:rsidR="00193F3C" w:rsidRPr="00C81A96" w:rsidRDefault="00D95A36" w:rsidP="00C81A96">
      <w:pPr>
        <w:jc w:val="both"/>
        <w:rPr>
          <w:rFonts w:cs="Times New Roman"/>
          <w:szCs w:val="24"/>
          <w:lang w:val="en-GB"/>
        </w:rPr>
      </w:pPr>
      <w:r>
        <w:rPr>
          <w:rFonts w:cs="Times New Roman"/>
          <w:szCs w:val="24"/>
          <w:lang w:val="en-GB"/>
        </w:rPr>
        <w:t xml:space="preserve">Min # of data points: </w:t>
      </w:r>
      <w:r w:rsidR="00193F3C" w:rsidRPr="00C81A96">
        <w:rPr>
          <w:rFonts w:cs="Times New Roman"/>
          <w:szCs w:val="24"/>
          <w:lang w:val="en-GB"/>
        </w:rPr>
        <w:t>5</w:t>
      </w:r>
    </w:p>
    <w:p w14:paraId="136D9AD6" w14:textId="77777777" w:rsidR="00193F3C" w:rsidRPr="00C81A96" w:rsidRDefault="00193F3C" w:rsidP="00C81A96">
      <w:pPr>
        <w:jc w:val="both"/>
        <w:rPr>
          <w:rFonts w:cs="Times New Roman"/>
          <w:szCs w:val="24"/>
          <w:lang w:val="en-GB"/>
        </w:rPr>
      </w:pPr>
    </w:p>
    <w:p w14:paraId="6ED9B20C" w14:textId="77777777" w:rsidR="00193F3C" w:rsidRPr="00C81A96" w:rsidRDefault="00193F3C" w:rsidP="00C81A96">
      <w:pPr>
        <w:jc w:val="both"/>
        <w:rPr>
          <w:rFonts w:cs="Times New Roman"/>
          <w:i/>
          <w:szCs w:val="24"/>
          <w:u w:val="single"/>
          <w:lang w:val="en-GB"/>
        </w:rPr>
      </w:pPr>
      <w:r w:rsidRPr="00C81A96">
        <w:rPr>
          <w:rFonts w:cs="Times New Roman"/>
          <w:i/>
          <w:szCs w:val="24"/>
          <w:u w:val="single"/>
          <w:lang w:val="en-GB"/>
        </w:rPr>
        <w:t>13C isotope filter (formerly: isotope grouper)</w:t>
      </w:r>
    </w:p>
    <w:p w14:paraId="309059F1" w14:textId="797B58E3" w:rsidR="00193F3C" w:rsidRPr="00C81A96" w:rsidRDefault="00A74C2E" w:rsidP="00C81A96">
      <w:pPr>
        <w:jc w:val="both"/>
        <w:rPr>
          <w:rFonts w:cs="Times New Roman"/>
          <w:szCs w:val="24"/>
          <w:lang w:val="en-GB"/>
        </w:rPr>
      </w:pPr>
      <w:r w:rsidRPr="00A74C2E">
        <w:rPr>
          <w:rFonts w:cs="Times New Roman"/>
          <w:i/>
          <w:szCs w:val="24"/>
          <w:lang w:val="en-GB"/>
        </w:rPr>
        <w:t>m/z</w:t>
      </w:r>
      <w:r w:rsidR="00193F3C" w:rsidRPr="00C81A96">
        <w:rPr>
          <w:rFonts w:cs="Times New Roman"/>
          <w:szCs w:val="24"/>
          <w:lang w:val="en-GB"/>
        </w:rPr>
        <w:t xml:space="preserve"> tolerance:</w:t>
      </w:r>
      <w:r w:rsidR="00D95A36">
        <w:rPr>
          <w:rFonts w:cs="Times New Roman"/>
          <w:szCs w:val="24"/>
          <w:lang w:val="en-GB"/>
        </w:rPr>
        <w:t xml:space="preserve"> </w:t>
      </w:r>
      <w:r w:rsidR="00193F3C" w:rsidRPr="00C81A96">
        <w:rPr>
          <w:rFonts w:cs="Times New Roman"/>
          <w:szCs w:val="24"/>
          <w:lang w:val="en-GB"/>
        </w:rPr>
        <w:t xml:space="preserve">0.001 </w:t>
      </w:r>
      <w:r w:rsidRPr="00A74C2E">
        <w:rPr>
          <w:rFonts w:cs="Times New Roman"/>
          <w:i/>
          <w:szCs w:val="24"/>
          <w:lang w:val="en-GB"/>
        </w:rPr>
        <w:t>m/z</w:t>
      </w:r>
      <w:r w:rsidR="00193F3C" w:rsidRPr="00C81A96">
        <w:rPr>
          <w:rFonts w:cs="Times New Roman"/>
          <w:szCs w:val="24"/>
          <w:lang w:val="en-GB"/>
        </w:rPr>
        <w:t xml:space="preserve"> or 3.0 ppm</w:t>
      </w:r>
    </w:p>
    <w:p w14:paraId="2CD73577" w14:textId="1E82DD5A" w:rsidR="00193F3C" w:rsidRPr="00C81A96" w:rsidRDefault="00193F3C" w:rsidP="00C81A96">
      <w:pPr>
        <w:jc w:val="both"/>
        <w:rPr>
          <w:rFonts w:cs="Times New Roman"/>
          <w:szCs w:val="24"/>
          <w:lang w:val="en-GB"/>
        </w:rPr>
      </w:pPr>
      <w:r w:rsidRPr="00C81A96">
        <w:rPr>
          <w:rFonts w:cs="Times New Roman"/>
          <w:szCs w:val="24"/>
          <w:lang w:val="en-GB"/>
        </w:rPr>
        <w:t>Retention time tolerance:</w:t>
      </w:r>
      <w:r w:rsidR="00D95A36">
        <w:rPr>
          <w:rFonts w:cs="Times New Roman"/>
          <w:szCs w:val="24"/>
          <w:lang w:val="en-GB"/>
        </w:rPr>
        <w:t xml:space="preserve"> </w:t>
      </w:r>
      <w:r w:rsidRPr="00C81A96">
        <w:rPr>
          <w:rFonts w:cs="Times New Roman"/>
          <w:szCs w:val="24"/>
          <w:lang w:val="en-GB"/>
        </w:rPr>
        <w:t>0.01 minutes</w:t>
      </w:r>
    </w:p>
    <w:p w14:paraId="572AD193" w14:textId="75D6F7C9" w:rsidR="00193F3C" w:rsidRPr="00C81A96" w:rsidRDefault="00D95A36" w:rsidP="00C81A96">
      <w:pPr>
        <w:jc w:val="both"/>
        <w:rPr>
          <w:rFonts w:cs="Times New Roman"/>
          <w:szCs w:val="24"/>
          <w:lang w:val="en-GB"/>
        </w:rPr>
      </w:pPr>
      <w:r>
        <w:rPr>
          <w:rFonts w:cs="Times New Roman"/>
          <w:szCs w:val="24"/>
          <w:lang w:val="en-GB"/>
        </w:rPr>
        <w:t xml:space="preserve">Maximum charge: </w:t>
      </w:r>
      <w:r w:rsidR="00193F3C" w:rsidRPr="00C81A96">
        <w:rPr>
          <w:rFonts w:cs="Times New Roman"/>
          <w:szCs w:val="24"/>
          <w:lang w:val="en-GB"/>
        </w:rPr>
        <w:t>2</w:t>
      </w:r>
    </w:p>
    <w:p w14:paraId="20B6C8D9" w14:textId="3CF62CB3" w:rsidR="00193F3C" w:rsidRPr="00C81A96" w:rsidRDefault="00193F3C" w:rsidP="00C81A96">
      <w:pPr>
        <w:jc w:val="both"/>
        <w:rPr>
          <w:rFonts w:cs="Times New Roman"/>
          <w:szCs w:val="24"/>
          <w:lang w:val="en-GB"/>
        </w:rPr>
      </w:pPr>
      <w:r w:rsidRPr="00C81A96">
        <w:rPr>
          <w:rFonts w:cs="Times New Roman"/>
          <w:szCs w:val="24"/>
          <w:lang w:val="en-GB"/>
        </w:rPr>
        <w:t>Representative isotope:</w:t>
      </w:r>
      <w:r w:rsidR="00D95A36">
        <w:rPr>
          <w:rFonts w:cs="Times New Roman"/>
          <w:szCs w:val="24"/>
          <w:lang w:val="en-GB"/>
        </w:rPr>
        <w:t xml:space="preserve"> </w:t>
      </w:r>
      <w:r w:rsidRPr="00C81A96">
        <w:rPr>
          <w:rFonts w:cs="Times New Roman"/>
          <w:szCs w:val="24"/>
          <w:lang w:val="en-GB"/>
        </w:rPr>
        <w:t>Most intense</w:t>
      </w:r>
    </w:p>
    <w:p w14:paraId="1F43FB82" w14:textId="65985303" w:rsidR="00193F3C" w:rsidRPr="00C81A96" w:rsidRDefault="00193F3C" w:rsidP="00C81A96">
      <w:pPr>
        <w:jc w:val="both"/>
        <w:rPr>
          <w:rFonts w:cs="Times New Roman"/>
          <w:szCs w:val="24"/>
          <w:lang w:val="en-GB"/>
        </w:rPr>
      </w:pPr>
      <w:r w:rsidRPr="00C81A96">
        <w:rPr>
          <w:rFonts w:cs="Times New Roman"/>
          <w:szCs w:val="24"/>
          <w:lang w:val="en-GB"/>
        </w:rPr>
        <w:t>Never remove feature with MS2:</w:t>
      </w:r>
      <w:r w:rsidR="00D95A36">
        <w:rPr>
          <w:rFonts w:cs="Times New Roman"/>
          <w:szCs w:val="24"/>
          <w:lang w:val="en-GB"/>
        </w:rPr>
        <w:t xml:space="preserve"> </w:t>
      </w:r>
      <w:r w:rsidRPr="00C81A96">
        <w:rPr>
          <w:rFonts w:cs="Times New Roman"/>
          <w:szCs w:val="24"/>
          <w:lang w:val="en-GB"/>
        </w:rPr>
        <w:t>true</w:t>
      </w:r>
    </w:p>
    <w:p w14:paraId="0E14796E" w14:textId="77777777" w:rsidR="00193F3C" w:rsidRPr="00C81A96" w:rsidRDefault="00193F3C" w:rsidP="00C81A96">
      <w:pPr>
        <w:jc w:val="both"/>
        <w:rPr>
          <w:rFonts w:cs="Times New Roman"/>
          <w:szCs w:val="24"/>
          <w:lang w:val="en-GB"/>
        </w:rPr>
      </w:pPr>
    </w:p>
    <w:p w14:paraId="42832436" w14:textId="77777777" w:rsidR="00193F3C" w:rsidRPr="00C81A96" w:rsidRDefault="00193F3C" w:rsidP="00C81A96">
      <w:pPr>
        <w:jc w:val="both"/>
        <w:rPr>
          <w:rFonts w:cs="Times New Roman"/>
          <w:i/>
          <w:szCs w:val="24"/>
          <w:u w:val="single"/>
          <w:lang w:val="en-GB"/>
        </w:rPr>
      </w:pPr>
      <w:r w:rsidRPr="00C81A96">
        <w:rPr>
          <w:rFonts w:cs="Times New Roman"/>
          <w:i/>
          <w:szCs w:val="24"/>
          <w:u w:val="single"/>
          <w:lang w:val="en-GB"/>
        </w:rPr>
        <w:t>Join aligner</w:t>
      </w:r>
    </w:p>
    <w:p w14:paraId="3C110EBF" w14:textId="0DD88276" w:rsidR="00193F3C" w:rsidRPr="00C81A96" w:rsidRDefault="00A74C2E" w:rsidP="00C81A96">
      <w:pPr>
        <w:jc w:val="both"/>
        <w:rPr>
          <w:rFonts w:cs="Times New Roman"/>
          <w:szCs w:val="24"/>
          <w:lang w:val="en-GB"/>
        </w:rPr>
      </w:pPr>
      <w:r w:rsidRPr="00A74C2E">
        <w:rPr>
          <w:rFonts w:cs="Times New Roman"/>
          <w:i/>
          <w:szCs w:val="24"/>
          <w:lang w:val="en-GB"/>
        </w:rPr>
        <w:t>m/z</w:t>
      </w:r>
      <w:r w:rsidR="00193F3C" w:rsidRPr="00C81A96">
        <w:rPr>
          <w:rFonts w:cs="Times New Roman"/>
          <w:szCs w:val="24"/>
          <w:lang w:val="en-GB"/>
        </w:rPr>
        <w:t xml:space="preserve"> tolerance:</w:t>
      </w:r>
      <w:r w:rsidR="00D95A36">
        <w:rPr>
          <w:rFonts w:cs="Times New Roman"/>
          <w:szCs w:val="24"/>
          <w:lang w:val="en-GB"/>
        </w:rPr>
        <w:t xml:space="preserve"> </w:t>
      </w:r>
      <w:r w:rsidR="00193F3C" w:rsidRPr="00C81A96">
        <w:rPr>
          <w:rFonts w:cs="Times New Roman"/>
          <w:szCs w:val="24"/>
          <w:lang w:val="en-GB"/>
        </w:rPr>
        <w:t xml:space="preserve">0.0 </w:t>
      </w:r>
      <w:r w:rsidRPr="00A74C2E">
        <w:rPr>
          <w:rFonts w:cs="Times New Roman"/>
          <w:i/>
          <w:szCs w:val="24"/>
          <w:lang w:val="en-GB"/>
        </w:rPr>
        <w:t>m/z</w:t>
      </w:r>
      <w:r w:rsidR="00193F3C" w:rsidRPr="00C81A96">
        <w:rPr>
          <w:rFonts w:cs="Times New Roman"/>
          <w:szCs w:val="24"/>
          <w:lang w:val="en-GB"/>
        </w:rPr>
        <w:t xml:space="preserve"> or 5.0 ppm</w:t>
      </w:r>
    </w:p>
    <w:p w14:paraId="756F9B23" w14:textId="4611A483" w:rsidR="00193F3C" w:rsidRPr="00C81A96" w:rsidRDefault="00193F3C" w:rsidP="00C81A96">
      <w:pPr>
        <w:jc w:val="both"/>
        <w:rPr>
          <w:rFonts w:cs="Times New Roman"/>
          <w:szCs w:val="24"/>
          <w:lang w:val="en-GB"/>
        </w:rPr>
      </w:pPr>
      <w:r w:rsidRPr="00C81A96">
        <w:rPr>
          <w:rFonts w:cs="Times New Roman"/>
          <w:szCs w:val="24"/>
          <w:lang w:val="en-GB"/>
        </w:rPr>
        <w:t xml:space="preserve">Weight for </w:t>
      </w:r>
      <w:r w:rsidR="00A74C2E" w:rsidRPr="00A74C2E">
        <w:rPr>
          <w:rFonts w:cs="Times New Roman"/>
          <w:i/>
          <w:szCs w:val="24"/>
          <w:lang w:val="en-GB"/>
        </w:rPr>
        <w:t>m/z</w:t>
      </w:r>
      <w:r w:rsidRPr="00C81A96">
        <w:rPr>
          <w:rFonts w:cs="Times New Roman"/>
          <w:szCs w:val="24"/>
          <w:lang w:val="en-GB"/>
        </w:rPr>
        <w:t>:</w:t>
      </w:r>
      <w:r w:rsidR="00D95A36">
        <w:rPr>
          <w:rFonts w:cs="Times New Roman"/>
          <w:szCs w:val="24"/>
          <w:lang w:val="en-GB"/>
        </w:rPr>
        <w:t xml:space="preserve"> </w:t>
      </w:r>
      <w:r w:rsidRPr="00C81A96">
        <w:rPr>
          <w:rFonts w:cs="Times New Roman"/>
          <w:szCs w:val="24"/>
          <w:lang w:val="en-GB"/>
        </w:rPr>
        <w:t>75.0</w:t>
      </w:r>
    </w:p>
    <w:p w14:paraId="559F812E" w14:textId="70804D0E" w:rsidR="00193F3C" w:rsidRPr="00C81A96" w:rsidRDefault="00193F3C" w:rsidP="00C81A96">
      <w:pPr>
        <w:jc w:val="both"/>
        <w:rPr>
          <w:rFonts w:cs="Times New Roman"/>
          <w:szCs w:val="24"/>
          <w:lang w:val="en-GB"/>
        </w:rPr>
      </w:pPr>
      <w:r w:rsidRPr="00C81A96">
        <w:rPr>
          <w:rFonts w:cs="Times New Roman"/>
          <w:szCs w:val="24"/>
          <w:lang w:val="en-GB"/>
        </w:rPr>
        <w:t>Retention time tolerance:</w:t>
      </w:r>
      <w:r w:rsidR="00D95A36">
        <w:rPr>
          <w:rFonts w:cs="Times New Roman"/>
          <w:szCs w:val="24"/>
          <w:lang w:val="en-GB"/>
        </w:rPr>
        <w:t xml:space="preserve"> </w:t>
      </w:r>
      <w:r w:rsidRPr="00C81A96">
        <w:rPr>
          <w:rFonts w:cs="Times New Roman"/>
          <w:szCs w:val="24"/>
          <w:lang w:val="en-GB"/>
        </w:rPr>
        <w:t>0.05 minutes</w:t>
      </w:r>
    </w:p>
    <w:p w14:paraId="632B981A" w14:textId="7B55E472" w:rsidR="00193F3C" w:rsidRPr="00C81A96" w:rsidRDefault="00D95A36" w:rsidP="00C81A96">
      <w:pPr>
        <w:jc w:val="both"/>
        <w:rPr>
          <w:rFonts w:cs="Times New Roman"/>
          <w:szCs w:val="24"/>
          <w:lang w:val="en-GB"/>
        </w:rPr>
      </w:pPr>
      <w:r>
        <w:rPr>
          <w:rFonts w:cs="Times New Roman"/>
          <w:szCs w:val="24"/>
          <w:lang w:val="en-GB"/>
        </w:rPr>
        <w:t xml:space="preserve">Weight for RT: </w:t>
      </w:r>
      <w:r w:rsidR="00193F3C" w:rsidRPr="00C81A96">
        <w:rPr>
          <w:rFonts w:cs="Times New Roman"/>
          <w:szCs w:val="24"/>
          <w:lang w:val="en-GB"/>
        </w:rPr>
        <w:t>25.0</w:t>
      </w:r>
    </w:p>
    <w:p w14:paraId="1A7707D9" w14:textId="5BEEC4F1" w:rsidR="00193F3C" w:rsidRPr="00C81A96" w:rsidRDefault="00193F3C" w:rsidP="00C81A96">
      <w:pPr>
        <w:jc w:val="both"/>
        <w:rPr>
          <w:rFonts w:cs="Times New Roman"/>
          <w:szCs w:val="24"/>
          <w:lang w:val="en-GB"/>
        </w:rPr>
      </w:pPr>
      <w:r w:rsidRPr="00C81A96">
        <w:rPr>
          <w:rFonts w:cs="Times New Roman"/>
          <w:szCs w:val="24"/>
          <w:lang w:val="en-GB"/>
        </w:rPr>
        <w:t>Require same charge state:</w:t>
      </w:r>
      <w:r w:rsidR="00D95A36">
        <w:rPr>
          <w:rFonts w:cs="Times New Roman"/>
          <w:szCs w:val="24"/>
          <w:lang w:val="en-GB"/>
        </w:rPr>
        <w:t xml:space="preserve"> </w:t>
      </w:r>
      <w:r w:rsidRPr="00C81A96">
        <w:rPr>
          <w:rFonts w:cs="Times New Roman"/>
          <w:szCs w:val="24"/>
          <w:lang w:val="en-GB"/>
        </w:rPr>
        <w:t>false</w:t>
      </w:r>
    </w:p>
    <w:p w14:paraId="6374C09C" w14:textId="77777777" w:rsidR="00193F3C" w:rsidRPr="00C81A96" w:rsidRDefault="00193F3C" w:rsidP="00C81A96">
      <w:pPr>
        <w:jc w:val="both"/>
        <w:rPr>
          <w:rFonts w:cs="Times New Roman"/>
          <w:szCs w:val="24"/>
          <w:lang w:val="en-GB"/>
        </w:rPr>
      </w:pPr>
    </w:p>
    <w:p w14:paraId="110E0408" w14:textId="77777777" w:rsidR="00193F3C" w:rsidRPr="00C81A96" w:rsidRDefault="00193F3C" w:rsidP="00C81A96">
      <w:pPr>
        <w:jc w:val="both"/>
        <w:rPr>
          <w:rFonts w:cs="Times New Roman"/>
          <w:i/>
          <w:szCs w:val="24"/>
          <w:u w:val="single"/>
          <w:lang w:val="en-GB"/>
        </w:rPr>
      </w:pPr>
      <w:r w:rsidRPr="00C81A96">
        <w:rPr>
          <w:rFonts w:cs="Times New Roman"/>
          <w:i/>
          <w:szCs w:val="24"/>
          <w:u w:val="single"/>
          <w:lang w:val="en-GB"/>
        </w:rPr>
        <w:t>Filtering feature list rows</w:t>
      </w:r>
    </w:p>
    <w:p w14:paraId="61BD54D6" w14:textId="459699CD" w:rsidR="00193F3C" w:rsidRPr="00C81A96" w:rsidRDefault="00193F3C" w:rsidP="00C81A96">
      <w:pPr>
        <w:jc w:val="both"/>
        <w:rPr>
          <w:rFonts w:cs="Times New Roman"/>
          <w:szCs w:val="24"/>
          <w:lang w:val="en-GB"/>
        </w:rPr>
      </w:pPr>
      <w:r w:rsidRPr="00C81A96">
        <w:rPr>
          <w:rFonts w:cs="Times New Roman"/>
          <w:szCs w:val="24"/>
          <w:lang w:val="en-GB"/>
        </w:rPr>
        <w:t>Minimum features in a row (abs or %):</w:t>
      </w:r>
      <w:r w:rsidR="00D95A36">
        <w:rPr>
          <w:rFonts w:cs="Times New Roman"/>
          <w:szCs w:val="24"/>
          <w:lang w:val="en-GB"/>
        </w:rPr>
        <w:t xml:space="preserve"> true </w:t>
      </w:r>
      <w:r w:rsidRPr="00C81A96">
        <w:rPr>
          <w:rFonts w:cs="Times New Roman"/>
          <w:szCs w:val="24"/>
          <w:lang w:val="en-GB"/>
        </w:rPr>
        <w:t>(2.0)</w:t>
      </w:r>
    </w:p>
    <w:p w14:paraId="376C7CD8" w14:textId="23D37ECF" w:rsidR="00193F3C" w:rsidRPr="00C81A96" w:rsidRDefault="00193F3C" w:rsidP="00C81A96">
      <w:pPr>
        <w:jc w:val="both"/>
        <w:rPr>
          <w:rFonts w:cs="Times New Roman"/>
          <w:szCs w:val="24"/>
          <w:lang w:val="en-GB"/>
        </w:rPr>
      </w:pPr>
      <w:r w:rsidRPr="00C81A96">
        <w:rPr>
          <w:rFonts w:cs="Times New Roman"/>
          <w:szCs w:val="24"/>
          <w:lang w:val="en-GB"/>
        </w:rPr>
        <w:t>Minimum features in an isotope pattern:</w:t>
      </w:r>
      <w:r w:rsidR="00D95A36">
        <w:rPr>
          <w:rFonts w:cs="Times New Roman"/>
          <w:szCs w:val="24"/>
          <w:lang w:val="en-GB"/>
        </w:rPr>
        <w:t xml:space="preserve"> </w:t>
      </w:r>
      <w:r w:rsidRPr="00C81A96">
        <w:rPr>
          <w:rFonts w:cs="Times New Roman"/>
          <w:szCs w:val="24"/>
          <w:lang w:val="en-GB"/>
        </w:rPr>
        <w:t>true</w:t>
      </w:r>
      <w:r w:rsidR="00D95A36">
        <w:rPr>
          <w:rFonts w:cs="Times New Roman"/>
          <w:szCs w:val="24"/>
          <w:lang w:val="en-GB"/>
        </w:rPr>
        <w:t xml:space="preserve"> </w:t>
      </w:r>
      <w:r w:rsidRPr="00C81A96">
        <w:rPr>
          <w:rFonts w:cs="Times New Roman"/>
          <w:szCs w:val="24"/>
          <w:lang w:val="en-GB"/>
        </w:rPr>
        <w:t>(2)</w:t>
      </w:r>
    </w:p>
    <w:p w14:paraId="57FE41E9" w14:textId="4BB7956A" w:rsidR="00193F3C" w:rsidRPr="00C81A96" w:rsidRDefault="00193F3C" w:rsidP="00C81A96">
      <w:pPr>
        <w:jc w:val="both"/>
        <w:rPr>
          <w:rFonts w:cs="Times New Roman"/>
          <w:szCs w:val="24"/>
          <w:lang w:val="en-GB"/>
        </w:rPr>
      </w:pPr>
      <w:r w:rsidRPr="00C81A96">
        <w:rPr>
          <w:rFonts w:cs="Times New Roman"/>
          <w:szCs w:val="24"/>
          <w:lang w:val="en-GB"/>
        </w:rPr>
        <w:t>Validate 13C isotope pattern:</w:t>
      </w:r>
      <w:r w:rsidR="00D95A36">
        <w:rPr>
          <w:rFonts w:cs="Times New Roman"/>
          <w:szCs w:val="24"/>
          <w:lang w:val="en-GB"/>
        </w:rPr>
        <w:t xml:space="preserve"> </w:t>
      </w:r>
      <w:r w:rsidRPr="00C81A96">
        <w:rPr>
          <w:rFonts w:cs="Times New Roman"/>
          <w:szCs w:val="24"/>
          <w:lang w:val="en-GB"/>
        </w:rPr>
        <w:t>true</w:t>
      </w:r>
    </w:p>
    <w:p w14:paraId="50336082" w14:textId="2BB85C0D" w:rsidR="00193F3C" w:rsidRPr="00C81A96" w:rsidRDefault="00D95A36" w:rsidP="00C81A96">
      <w:pPr>
        <w:jc w:val="both"/>
        <w:rPr>
          <w:rFonts w:cs="Times New Roman"/>
          <w:szCs w:val="24"/>
          <w:lang w:val="en-GB"/>
        </w:rPr>
      </w:pPr>
      <w:r>
        <w:rPr>
          <w:rFonts w:cs="Times New Roman"/>
          <w:szCs w:val="24"/>
          <w:lang w:val="en-GB"/>
        </w:rPr>
        <w:t xml:space="preserve">- </w:t>
      </w:r>
      <w:r w:rsidR="00A74C2E" w:rsidRPr="00A74C2E">
        <w:rPr>
          <w:rFonts w:cs="Times New Roman"/>
          <w:i/>
          <w:szCs w:val="24"/>
          <w:lang w:val="en-GB"/>
        </w:rPr>
        <w:t>m/z</w:t>
      </w:r>
      <w:r w:rsidR="00193F3C" w:rsidRPr="00C81A96">
        <w:rPr>
          <w:rFonts w:cs="Times New Roman"/>
          <w:szCs w:val="24"/>
          <w:lang w:val="en-GB"/>
        </w:rPr>
        <w:t xml:space="preserve"> tolerance:</w:t>
      </w:r>
      <w:r>
        <w:rPr>
          <w:rFonts w:cs="Times New Roman"/>
          <w:szCs w:val="24"/>
          <w:lang w:val="en-GB"/>
        </w:rPr>
        <w:t xml:space="preserve"> </w:t>
      </w:r>
      <w:r w:rsidR="00193F3C" w:rsidRPr="00C81A96">
        <w:rPr>
          <w:rFonts w:cs="Times New Roman"/>
          <w:szCs w:val="24"/>
          <w:lang w:val="en-GB"/>
        </w:rPr>
        <w:t xml:space="preserve">0.0005 </w:t>
      </w:r>
      <w:r w:rsidR="00A74C2E" w:rsidRPr="00A74C2E">
        <w:rPr>
          <w:rFonts w:cs="Times New Roman"/>
          <w:i/>
          <w:szCs w:val="24"/>
          <w:lang w:val="en-GB"/>
        </w:rPr>
        <w:t>m/z</w:t>
      </w:r>
      <w:r w:rsidR="00193F3C" w:rsidRPr="00C81A96">
        <w:rPr>
          <w:rFonts w:cs="Times New Roman"/>
          <w:szCs w:val="24"/>
          <w:lang w:val="en-GB"/>
        </w:rPr>
        <w:t xml:space="preserve"> or 5.0 ppm</w:t>
      </w:r>
    </w:p>
    <w:p w14:paraId="5E0A4566" w14:textId="0D05145C" w:rsidR="00193F3C" w:rsidRPr="00C81A96" w:rsidRDefault="00D95A36" w:rsidP="00C81A96">
      <w:pPr>
        <w:jc w:val="both"/>
        <w:rPr>
          <w:rFonts w:cs="Times New Roman"/>
          <w:szCs w:val="24"/>
          <w:lang w:val="en-GB"/>
        </w:rPr>
      </w:pPr>
      <w:r>
        <w:rPr>
          <w:rFonts w:cs="Times New Roman"/>
          <w:szCs w:val="24"/>
          <w:lang w:val="en-GB"/>
        </w:rPr>
        <w:t xml:space="preserve">- Max charge: </w:t>
      </w:r>
      <w:r w:rsidR="00193F3C" w:rsidRPr="00C81A96">
        <w:rPr>
          <w:rFonts w:cs="Times New Roman"/>
          <w:szCs w:val="24"/>
          <w:lang w:val="en-GB"/>
        </w:rPr>
        <w:t>2</w:t>
      </w:r>
    </w:p>
    <w:p w14:paraId="4B1542A7" w14:textId="04A54E04" w:rsidR="00193F3C" w:rsidRPr="00C81A96" w:rsidRDefault="00D95A36" w:rsidP="00C81A96">
      <w:pPr>
        <w:jc w:val="both"/>
        <w:rPr>
          <w:rFonts w:cs="Times New Roman"/>
          <w:szCs w:val="24"/>
          <w:lang w:val="en-GB"/>
        </w:rPr>
      </w:pPr>
      <w:r>
        <w:rPr>
          <w:rFonts w:cs="Times New Roman"/>
          <w:szCs w:val="24"/>
          <w:lang w:val="en-GB"/>
        </w:rPr>
        <w:t xml:space="preserve">- Estimate minimum carbon: </w:t>
      </w:r>
      <w:r w:rsidR="00193F3C" w:rsidRPr="00C81A96">
        <w:rPr>
          <w:rFonts w:cs="Times New Roman"/>
          <w:szCs w:val="24"/>
          <w:lang w:val="en-GB"/>
        </w:rPr>
        <w:t>true</w:t>
      </w:r>
    </w:p>
    <w:p w14:paraId="09AAF064" w14:textId="46AF7B8F" w:rsidR="00193F3C" w:rsidRPr="00C81A96" w:rsidRDefault="00D95A36" w:rsidP="00C81A96">
      <w:pPr>
        <w:jc w:val="both"/>
        <w:rPr>
          <w:rFonts w:cs="Times New Roman"/>
          <w:szCs w:val="24"/>
          <w:lang w:val="en-GB"/>
        </w:rPr>
      </w:pPr>
      <w:r>
        <w:rPr>
          <w:rFonts w:cs="Times New Roman"/>
          <w:szCs w:val="24"/>
          <w:lang w:val="en-GB"/>
        </w:rPr>
        <w:t xml:space="preserve">- Remove if 13C: </w:t>
      </w:r>
      <w:r w:rsidR="00193F3C" w:rsidRPr="00C81A96">
        <w:rPr>
          <w:rFonts w:cs="Times New Roman"/>
          <w:szCs w:val="24"/>
          <w:lang w:val="en-GB"/>
        </w:rPr>
        <w:t>true</w:t>
      </w:r>
    </w:p>
    <w:p w14:paraId="7DD4D922" w14:textId="14A255C6" w:rsidR="00193F3C" w:rsidRPr="00C81A96" w:rsidRDefault="00D95A36" w:rsidP="00C81A96">
      <w:pPr>
        <w:jc w:val="both"/>
        <w:rPr>
          <w:rFonts w:cs="Times New Roman"/>
          <w:szCs w:val="24"/>
          <w:lang w:val="en-GB"/>
        </w:rPr>
      </w:pPr>
      <w:r>
        <w:rPr>
          <w:rFonts w:cs="Times New Roman"/>
          <w:szCs w:val="24"/>
          <w:lang w:val="en-GB"/>
        </w:rPr>
        <w:t xml:space="preserve">Feature with MS2 scan: </w:t>
      </w:r>
      <w:r w:rsidR="00193F3C" w:rsidRPr="00C81A96">
        <w:rPr>
          <w:rFonts w:cs="Times New Roman"/>
          <w:szCs w:val="24"/>
          <w:lang w:val="en-GB"/>
        </w:rPr>
        <w:t>true</w:t>
      </w:r>
    </w:p>
    <w:p w14:paraId="699ADF04" w14:textId="081C0F2E" w:rsidR="00193F3C" w:rsidRPr="00C81A96" w:rsidRDefault="00D95A36" w:rsidP="00C81A96">
      <w:pPr>
        <w:jc w:val="both"/>
        <w:rPr>
          <w:rFonts w:cs="Times New Roman"/>
          <w:szCs w:val="24"/>
          <w:lang w:val="en-GB"/>
        </w:rPr>
      </w:pPr>
      <w:r>
        <w:rPr>
          <w:rFonts w:cs="Times New Roman"/>
          <w:szCs w:val="24"/>
          <w:lang w:val="en-GB"/>
        </w:rPr>
        <w:t xml:space="preserve">Never remove feature with MS2: </w:t>
      </w:r>
      <w:r w:rsidR="00193F3C" w:rsidRPr="00C81A96">
        <w:rPr>
          <w:rFonts w:cs="Times New Roman"/>
          <w:szCs w:val="24"/>
          <w:lang w:val="en-GB"/>
        </w:rPr>
        <w:t>true</w:t>
      </w:r>
    </w:p>
    <w:p w14:paraId="756A8B6B" w14:textId="77777777" w:rsidR="00193F3C" w:rsidRPr="00C81A96" w:rsidRDefault="00193F3C" w:rsidP="00C81A96">
      <w:pPr>
        <w:jc w:val="both"/>
        <w:rPr>
          <w:rFonts w:cs="Times New Roman"/>
          <w:szCs w:val="24"/>
          <w:lang w:val="en-GB"/>
        </w:rPr>
      </w:pPr>
    </w:p>
    <w:p w14:paraId="13738873" w14:textId="77777777" w:rsidR="00193F3C" w:rsidRPr="00C81A96" w:rsidRDefault="00193F3C" w:rsidP="00C81A96">
      <w:pPr>
        <w:jc w:val="both"/>
        <w:rPr>
          <w:rFonts w:cs="Times New Roman"/>
          <w:i/>
          <w:szCs w:val="24"/>
          <w:u w:val="single"/>
          <w:lang w:val="en-GB"/>
        </w:rPr>
      </w:pPr>
      <w:r w:rsidRPr="00C81A96">
        <w:rPr>
          <w:rFonts w:cs="Times New Roman"/>
          <w:i/>
          <w:szCs w:val="24"/>
          <w:u w:val="single"/>
          <w:lang w:val="en-GB"/>
        </w:rPr>
        <w:t>Feature list blank subtraction</w:t>
      </w:r>
    </w:p>
    <w:p w14:paraId="524671ED" w14:textId="57B44B7D" w:rsidR="00193F3C" w:rsidRPr="00C81A96" w:rsidRDefault="00193F3C" w:rsidP="00C81A96">
      <w:pPr>
        <w:jc w:val="both"/>
        <w:rPr>
          <w:rFonts w:cs="Times New Roman"/>
          <w:szCs w:val="24"/>
          <w:lang w:val="en-GB"/>
        </w:rPr>
      </w:pPr>
      <w:r w:rsidRPr="00C81A96">
        <w:rPr>
          <w:rFonts w:cs="Times New Roman"/>
          <w:szCs w:val="24"/>
          <w:lang w:val="en-GB"/>
        </w:rPr>
        <w:t>Mi</w:t>
      </w:r>
      <w:r w:rsidR="00D95A36">
        <w:rPr>
          <w:rFonts w:cs="Times New Roman"/>
          <w:szCs w:val="24"/>
          <w:lang w:val="en-GB"/>
        </w:rPr>
        <w:t xml:space="preserve">nimum # of detection in blanks: </w:t>
      </w:r>
      <w:r w:rsidRPr="00C81A96">
        <w:rPr>
          <w:rFonts w:cs="Times New Roman"/>
          <w:szCs w:val="24"/>
          <w:lang w:val="en-GB"/>
        </w:rPr>
        <w:t>3</w:t>
      </w:r>
    </w:p>
    <w:p w14:paraId="738D7C3E" w14:textId="6B7AA199" w:rsidR="00193F3C" w:rsidRPr="00C81A96" w:rsidRDefault="00D95A36" w:rsidP="00C81A96">
      <w:pPr>
        <w:jc w:val="both"/>
        <w:rPr>
          <w:rFonts w:cs="Times New Roman"/>
          <w:szCs w:val="24"/>
          <w:lang w:val="en-GB"/>
        </w:rPr>
      </w:pPr>
      <w:r>
        <w:rPr>
          <w:rFonts w:cs="Times New Roman"/>
          <w:szCs w:val="24"/>
          <w:lang w:val="en-GB"/>
        </w:rPr>
        <w:t xml:space="preserve">Fold change increase: true </w:t>
      </w:r>
      <w:r w:rsidR="00193F3C" w:rsidRPr="00C81A96">
        <w:rPr>
          <w:rFonts w:cs="Times New Roman"/>
          <w:szCs w:val="24"/>
          <w:lang w:val="en-GB"/>
        </w:rPr>
        <w:t>(3.0)</w:t>
      </w:r>
    </w:p>
    <w:p w14:paraId="15E44CFD" w14:textId="77777777" w:rsidR="00193F3C" w:rsidRPr="00C81A96" w:rsidRDefault="00193F3C" w:rsidP="00C81A96">
      <w:pPr>
        <w:jc w:val="both"/>
        <w:rPr>
          <w:rFonts w:cs="Times New Roman"/>
          <w:szCs w:val="24"/>
          <w:lang w:val="en-GB"/>
        </w:rPr>
      </w:pPr>
    </w:p>
    <w:p w14:paraId="726A4020" w14:textId="77777777" w:rsidR="00193F3C" w:rsidRPr="00C81A96" w:rsidRDefault="00193F3C" w:rsidP="00C81A96">
      <w:pPr>
        <w:jc w:val="both"/>
        <w:rPr>
          <w:rFonts w:cs="Times New Roman"/>
          <w:i/>
          <w:szCs w:val="24"/>
          <w:u w:val="single"/>
          <w:lang w:val="en-GB"/>
        </w:rPr>
      </w:pPr>
      <w:r w:rsidRPr="00C81A96">
        <w:rPr>
          <w:rFonts w:cs="Times New Roman"/>
          <w:i/>
          <w:szCs w:val="24"/>
          <w:u w:val="single"/>
          <w:lang w:val="en-GB"/>
        </w:rPr>
        <w:t xml:space="preserve">Gap filling </w:t>
      </w:r>
    </w:p>
    <w:p w14:paraId="712B10FF" w14:textId="518118F0" w:rsidR="00193F3C" w:rsidRPr="00C81A96" w:rsidRDefault="00193F3C" w:rsidP="00C81A96">
      <w:pPr>
        <w:jc w:val="both"/>
        <w:rPr>
          <w:rFonts w:cs="Times New Roman"/>
          <w:szCs w:val="24"/>
          <w:lang w:val="en-GB"/>
        </w:rPr>
      </w:pPr>
      <w:r w:rsidRPr="00C81A96">
        <w:rPr>
          <w:rFonts w:cs="Times New Roman"/>
          <w:szCs w:val="24"/>
          <w:lang w:val="en-GB"/>
        </w:rPr>
        <w:t>Intensity tolerance:</w:t>
      </w:r>
      <w:r w:rsidR="00D95A36">
        <w:rPr>
          <w:rFonts w:cs="Times New Roman"/>
          <w:szCs w:val="24"/>
          <w:lang w:val="en-GB"/>
        </w:rPr>
        <w:t xml:space="preserve"> </w:t>
      </w:r>
      <w:r w:rsidRPr="00C81A96">
        <w:rPr>
          <w:rFonts w:cs="Times New Roman"/>
          <w:szCs w:val="24"/>
          <w:lang w:val="en-GB"/>
        </w:rPr>
        <w:t>0.1</w:t>
      </w:r>
    </w:p>
    <w:p w14:paraId="1C37ECC4" w14:textId="34180DC3" w:rsidR="00193F3C" w:rsidRPr="00C81A96" w:rsidRDefault="00A74C2E" w:rsidP="00C81A96">
      <w:pPr>
        <w:jc w:val="both"/>
        <w:rPr>
          <w:rFonts w:cs="Times New Roman"/>
          <w:szCs w:val="24"/>
          <w:lang w:val="en-GB"/>
        </w:rPr>
      </w:pPr>
      <w:r w:rsidRPr="00A74C2E">
        <w:rPr>
          <w:rFonts w:cs="Times New Roman"/>
          <w:i/>
          <w:szCs w:val="24"/>
          <w:lang w:val="en-GB"/>
        </w:rPr>
        <w:lastRenderedPageBreak/>
        <w:t>m/z</w:t>
      </w:r>
      <w:r w:rsidR="00D95A36">
        <w:rPr>
          <w:rFonts w:cs="Times New Roman"/>
          <w:szCs w:val="24"/>
          <w:lang w:val="en-GB"/>
        </w:rPr>
        <w:t xml:space="preserve"> tolerance: </w:t>
      </w:r>
      <w:r w:rsidR="00193F3C" w:rsidRPr="00C81A96">
        <w:rPr>
          <w:rFonts w:cs="Times New Roman"/>
          <w:szCs w:val="24"/>
          <w:lang w:val="en-GB"/>
        </w:rPr>
        <w:t xml:space="preserve">0.002 </w:t>
      </w:r>
      <w:r w:rsidRPr="00A74C2E">
        <w:rPr>
          <w:rFonts w:cs="Times New Roman"/>
          <w:i/>
          <w:szCs w:val="24"/>
          <w:lang w:val="en-GB"/>
        </w:rPr>
        <w:t>m/z</w:t>
      </w:r>
      <w:r w:rsidR="00193F3C" w:rsidRPr="00C81A96">
        <w:rPr>
          <w:rFonts w:cs="Times New Roman"/>
          <w:szCs w:val="24"/>
          <w:lang w:val="en-GB"/>
        </w:rPr>
        <w:t xml:space="preserve"> or 5.0 ppm</w:t>
      </w:r>
    </w:p>
    <w:p w14:paraId="2882E4DC" w14:textId="12233A12" w:rsidR="00193F3C" w:rsidRPr="00C81A96" w:rsidRDefault="00193F3C" w:rsidP="00C81A96">
      <w:pPr>
        <w:jc w:val="both"/>
        <w:rPr>
          <w:rFonts w:cs="Times New Roman"/>
          <w:szCs w:val="24"/>
          <w:lang w:val="en-GB"/>
        </w:rPr>
      </w:pPr>
      <w:r w:rsidRPr="00C81A96">
        <w:rPr>
          <w:rFonts w:cs="Times New Roman"/>
          <w:szCs w:val="24"/>
          <w:lang w:val="en-GB"/>
        </w:rPr>
        <w:t>Retention time tolerance:</w:t>
      </w:r>
      <w:r w:rsidR="00D95A36">
        <w:rPr>
          <w:rFonts w:cs="Times New Roman"/>
          <w:szCs w:val="24"/>
          <w:lang w:val="en-GB"/>
        </w:rPr>
        <w:t xml:space="preserve"> </w:t>
      </w:r>
      <w:r w:rsidRPr="00C81A96">
        <w:rPr>
          <w:rFonts w:cs="Times New Roman"/>
          <w:szCs w:val="24"/>
          <w:lang w:val="en-GB"/>
        </w:rPr>
        <w:t>0.05 minutes</w:t>
      </w:r>
    </w:p>
    <w:p w14:paraId="4092949A" w14:textId="56D163A3" w:rsidR="00193F3C" w:rsidRPr="00C81A96" w:rsidRDefault="00D95A36" w:rsidP="00C81A96">
      <w:pPr>
        <w:jc w:val="both"/>
        <w:rPr>
          <w:rFonts w:cs="Times New Roman"/>
          <w:szCs w:val="24"/>
          <w:lang w:val="en-GB"/>
        </w:rPr>
      </w:pPr>
      <w:r>
        <w:rPr>
          <w:rFonts w:cs="Times New Roman"/>
          <w:szCs w:val="24"/>
          <w:lang w:val="en-GB"/>
        </w:rPr>
        <w:t xml:space="preserve">Minimum data points: </w:t>
      </w:r>
      <w:r w:rsidR="00193F3C" w:rsidRPr="00C81A96">
        <w:rPr>
          <w:rFonts w:cs="Times New Roman"/>
          <w:szCs w:val="24"/>
          <w:lang w:val="en-GB"/>
        </w:rPr>
        <w:t>1</w:t>
      </w:r>
    </w:p>
    <w:p w14:paraId="525BB920" w14:textId="77777777" w:rsidR="00193F3C" w:rsidRPr="00C81A96" w:rsidRDefault="00193F3C" w:rsidP="00C81A96">
      <w:pPr>
        <w:jc w:val="both"/>
        <w:rPr>
          <w:rFonts w:cs="Times New Roman"/>
          <w:szCs w:val="24"/>
          <w:lang w:val="en-GB"/>
        </w:rPr>
      </w:pPr>
    </w:p>
    <w:p w14:paraId="23D9F105" w14:textId="77777777" w:rsidR="00193F3C" w:rsidRPr="00C81A96" w:rsidRDefault="00193F3C" w:rsidP="00C81A96">
      <w:pPr>
        <w:jc w:val="both"/>
        <w:rPr>
          <w:rFonts w:cs="Times New Roman"/>
          <w:i/>
          <w:szCs w:val="24"/>
          <w:u w:val="single"/>
          <w:lang w:val="en-GB"/>
        </w:rPr>
      </w:pPr>
      <w:r w:rsidRPr="00C81A96">
        <w:rPr>
          <w:rFonts w:cs="Times New Roman"/>
          <w:i/>
          <w:szCs w:val="24"/>
          <w:u w:val="single"/>
          <w:lang w:val="en-GB"/>
        </w:rPr>
        <w:t>Duplicate feature list rows filter</w:t>
      </w:r>
    </w:p>
    <w:p w14:paraId="7B0011F9" w14:textId="1E98156A" w:rsidR="00193F3C" w:rsidRPr="00C81A96" w:rsidRDefault="00D95A36" w:rsidP="00C81A96">
      <w:pPr>
        <w:jc w:val="both"/>
        <w:rPr>
          <w:rFonts w:cs="Times New Roman"/>
          <w:szCs w:val="24"/>
          <w:lang w:val="en-GB"/>
        </w:rPr>
      </w:pPr>
      <w:r>
        <w:rPr>
          <w:rFonts w:cs="Times New Roman"/>
          <w:szCs w:val="24"/>
          <w:lang w:val="en-GB"/>
        </w:rPr>
        <w:t xml:space="preserve">Filter mode: </w:t>
      </w:r>
      <w:r w:rsidR="00193F3C" w:rsidRPr="00C81A96">
        <w:rPr>
          <w:rFonts w:cs="Times New Roman"/>
          <w:szCs w:val="24"/>
          <w:lang w:val="en-GB"/>
        </w:rPr>
        <w:t>NEW AVERAGE</w:t>
      </w:r>
    </w:p>
    <w:p w14:paraId="4CBE7066" w14:textId="14209DAE" w:rsidR="00193F3C" w:rsidRPr="00C81A96" w:rsidRDefault="00A74C2E" w:rsidP="00C81A96">
      <w:pPr>
        <w:jc w:val="both"/>
        <w:rPr>
          <w:rFonts w:cs="Times New Roman"/>
          <w:szCs w:val="24"/>
          <w:lang w:val="en-GB"/>
        </w:rPr>
      </w:pPr>
      <w:r w:rsidRPr="00A74C2E">
        <w:rPr>
          <w:rFonts w:cs="Times New Roman"/>
          <w:i/>
          <w:szCs w:val="24"/>
          <w:lang w:val="en-GB"/>
        </w:rPr>
        <w:t>m/z</w:t>
      </w:r>
      <w:r w:rsidR="00193F3C" w:rsidRPr="00C81A96">
        <w:rPr>
          <w:rFonts w:cs="Times New Roman"/>
          <w:szCs w:val="24"/>
          <w:lang w:val="en-GB"/>
        </w:rPr>
        <w:t xml:space="preserve"> tolerance:</w:t>
      </w:r>
      <w:r w:rsidR="00D95A36">
        <w:rPr>
          <w:rFonts w:cs="Times New Roman"/>
          <w:szCs w:val="24"/>
          <w:lang w:val="en-GB"/>
        </w:rPr>
        <w:t xml:space="preserve"> </w:t>
      </w:r>
      <w:r w:rsidR="00193F3C" w:rsidRPr="00C81A96">
        <w:rPr>
          <w:rFonts w:cs="Times New Roman"/>
          <w:szCs w:val="24"/>
          <w:lang w:val="en-GB"/>
        </w:rPr>
        <w:t xml:space="preserve">0.0 </w:t>
      </w:r>
      <w:r w:rsidRPr="00A74C2E">
        <w:rPr>
          <w:rFonts w:cs="Times New Roman"/>
          <w:i/>
          <w:szCs w:val="24"/>
          <w:lang w:val="en-GB"/>
        </w:rPr>
        <w:t>m/z</w:t>
      </w:r>
      <w:r w:rsidR="00193F3C" w:rsidRPr="00C81A96">
        <w:rPr>
          <w:rFonts w:cs="Times New Roman"/>
          <w:szCs w:val="24"/>
          <w:lang w:val="en-GB"/>
        </w:rPr>
        <w:t xml:space="preserve"> or 5.0 ppm</w:t>
      </w:r>
    </w:p>
    <w:p w14:paraId="40EAC51B" w14:textId="5CAF16CF" w:rsidR="00193F3C" w:rsidRPr="00C81A96" w:rsidRDefault="00D95A36" w:rsidP="00C81A96">
      <w:pPr>
        <w:jc w:val="both"/>
        <w:rPr>
          <w:rFonts w:cs="Times New Roman"/>
          <w:szCs w:val="24"/>
          <w:lang w:val="en-GB"/>
        </w:rPr>
      </w:pPr>
      <w:r>
        <w:rPr>
          <w:rFonts w:cs="Times New Roman"/>
          <w:szCs w:val="24"/>
          <w:lang w:val="en-GB"/>
        </w:rPr>
        <w:t xml:space="preserve">RT tolerance: </w:t>
      </w:r>
      <w:r w:rsidR="00193F3C" w:rsidRPr="00C81A96">
        <w:rPr>
          <w:rFonts w:cs="Times New Roman"/>
          <w:szCs w:val="24"/>
          <w:lang w:val="en-GB"/>
        </w:rPr>
        <w:t>0.07 minutes</w:t>
      </w:r>
    </w:p>
    <w:p w14:paraId="0AE2B303" w14:textId="13037C79" w:rsidR="000960D5" w:rsidRDefault="000960D5">
      <w:pPr>
        <w:spacing w:before="0" w:after="200" w:line="276" w:lineRule="auto"/>
        <w:rPr>
          <w:rFonts w:cs="Times New Roman"/>
          <w:szCs w:val="24"/>
          <w:lang w:val="en-GB"/>
        </w:rPr>
      </w:pPr>
      <w:r>
        <w:rPr>
          <w:rFonts w:cs="Times New Roman"/>
          <w:szCs w:val="24"/>
          <w:lang w:val="en-GB"/>
        </w:rPr>
        <w:br w:type="page"/>
      </w:r>
    </w:p>
    <w:p w14:paraId="5E584EE8" w14:textId="3AE801F4" w:rsidR="00994A3D" w:rsidRPr="00994A3D" w:rsidRDefault="00654E8F" w:rsidP="0001436A">
      <w:pPr>
        <w:pStyle w:val="Heading1"/>
      </w:pPr>
      <w:r w:rsidRPr="00994A3D">
        <w:lastRenderedPageBreak/>
        <w:t>Supplementary Figures and Tables</w:t>
      </w:r>
    </w:p>
    <w:p w14:paraId="7F158DFA" w14:textId="77777777" w:rsidR="00C31A65" w:rsidRPr="001549D3" w:rsidRDefault="00C31A65" w:rsidP="00C31A65">
      <w:pPr>
        <w:pStyle w:val="Heading2"/>
      </w:pPr>
      <w:r w:rsidRPr="0001436A">
        <w:t>Supplementary</w:t>
      </w:r>
      <w:r w:rsidRPr="001549D3">
        <w:t xml:space="preserve"> Figures</w:t>
      </w:r>
    </w:p>
    <w:p w14:paraId="5EB8606D" w14:textId="77777777" w:rsidR="00C31A65" w:rsidRPr="001549D3" w:rsidRDefault="00C31A65" w:rsidP="00C31A65">
      <w:pPr>
        <w:keepNext/>
        <w:jc w:val="center"/>
        <w:rPr>
          <w:rFonts w:cs="Times New Roman"/>
          <w:szCs w:val="24"/>
        </w:rPr>
      </w:pPr>
      <w:r>
        <w:rPr>
          <w:rFonts w:cs="Times New Roman"/>
          <w:noProof/>
          <w:szCs w:val="24"/>
          <w:lang w:val="fr-FR" w:eastAsia="fr-FR"/>
        </w:rPr>
        <w:drawing>
          <wp:inline distT="0" distB="0" distL="0" distR="0" wp14:anchorId="66FED13D" wp14:editId="58ADF317">
            <wp:extent cx="3060000" cy="3074400"/>
            <wp:effectExtent l="0" t="0" r="762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60000" cy="3074400"/>
                    </a:xfrm>
                    <a:prstGeom prst="rect">
                      <a:avLst/>
                    </a:prstGeom>
                    <a:noFill/>
                  </pic:spPr>
                </pic:pic>
              </a:graphicData>
            </a:graphic>
          </wp:inline>
        </w:drawing>
      </w:r>
    </w:p>
    <w:p w14:paraId="2CB9CF77" w14:textId="4E6D5801" w:rsidR="000960D5" w:rsidRDefault="000960D5" w:rsidP="000960D5">
      <w:pPr>
        <w:keepNext/>
        <w:rPr>
          <w:rFonts w:cs="Times New Roman"/>
          <w:szCs w:val="24"/>
          <w:lang w:val="en-GB"/>
        </w:rPr>
      </w:pPr>
      <w:r w:rsidRPr="0001436A">
        <w:rPr>
          <w:rFonts w:cs="Times New Roman"/>
          <w:b/>
          <w:szCs w:val="24"/>
        </w:rPr>
        <w:t xml:space="preserve">Supplementary Figure </w:t>
      </w:r>
      <w:r>
        <w:rPr>
          <w:rFonts w:cs="Times New Roman"/>
          <w:b/>
          <w:szCs w:val="24"/>
        </w:rPr>
        <w:t>S1</w:t>
      </w:r>
      <w:r w:rsidRPr="0001436A">
        <w:rPr>
          <w:rFonts w:cs="Times New Roman"/>
          <w:b/>
          <w:szCs w:val="24"/>
        </w:rPr>
        <w:t>.</w:t>
      </w:r>
      <w:r w:rsidRPr="001549D3">
        <w:rPr>
          <w:rFonts w:cs="Times New Roman"/>
          <w:szCs w:val="24"/>
        </w:rPr>
        <w:t xml:space="preserve"> </w:t>
      </w:r>
      <w:r w:rsidRPr="00C31A65">
        <w:rPr>
          <w:rFonts w:cs="Times New Roman"/>
          <w:szCs w:val="24"/>
          <w:lang w:val="en-GB"/>
        </w:rPr>
        <w:t>Loading plot of principal component analysis from the UHPLC−HRMS features of the black and brown cocoa beans. Blue dots correspond to discriminating features for</w:t>
      </w:r>
      <w:r>
        <w:rPr>
          <w:rFonts w:cs="Times New Roman"/>
          <w:szCs w:val="24"/>
          <w:lang w:val="en-GB"/>
        </w:rPr>
        <w:t xml:space="preserve"> </w:t>
      </w:r>
      <w:r w:rsidRPr="00C31A65">
        <w:rPr>
          <w:rFonts w:cs="Times New Roman"/>
          <w:szCs w:val="24"/>
          <w:lang w:val="en-GB"/>
        </w:rPr>
        <w:t>black (left group) and brown (right group) beans obtained from the differential analysis in Figures 2. The corresponding score plot of PCA is shown in Figure 1.</w:t>
      </w:r>
    </w:p>
    <w:p w14:paraId="5A94F9E4" w14:textId="77777777" w:rsidR="000960D5" w:rsidRDefault="000960D5">
      <w:pPr>
        <w:spacing w:before="0" w:after="200" w:line="276" w:lineRule="auto"/>
        <w:rPr>
          <w:rFonts w:cs="Times New Roman"/>
          <w:szCs w:val="24"/>
          <w:lang w:val="en-GB"/>
        </w:rPr>
      </w:pPr>
      <w:r>
        <w:rPr>
          <w:rFonts w:cs="Times New Roman"/>
          <w:szCs w:val="24"/>
          <w:lang w:val="en-GB"/>
        </w:rPr>
        <w:br w:type="page"/>
      </w:r>
    </w:p>
    <w:p w14:paraId="6D62740F" w14:textId="0BC200A7" w:rsidR="00C31A65" w:rsidRDefault="00941906" w:rsidP="00C31A65">
      <w:pPr>
        <w:keepNext/>
        <w:rPr>
          <w:rFonts w:cs="Times New Roman"/>
          <w:szCs w:val="24"/>
        </w:rPr>
      </w:pPr>
      <w:r>
        <w:rPr>
          <w:rFonts w:ascii="Arial" w:hAnsi="Arial" w:cs="Arial"/>
          <w:b/>
          <w:noProof/>
          <w:szCs w:val="24"/>
          <w:lang w:val="fr-FR" w:eastAsia="fr-FR"/>
        </w:rPr>
        <w:lastRenderedPageBreak/>
        <w:drawing>
          <wp:inline distT="0" distB="0" distL="0" distR="0" wp14:anchorId="2C9FC708" wp14:editId="5E4F0B14">
            <wp:extent cx="6208395" cy="3583638"/>
            <wp:effectExtent l="0" t="0" r="1905"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08395" cy="3583638"/>
                    </a:xfrm>
                    <a:prstGeom prst="rect">
                      <a:avLst/>
                    </a:prstGeom>
                    <a:noFill/>
                  </pic:spPr>
                </pic:pic>
              </a:graphicData>
            </a:graphic>
          </wp:inline>
        </w:drawing>
      </w:r>
    </w:p>
    <w:p w14:paraId="73618D99" w14:textId="424DC93E" w:rsidR="00C82A82" w:rsidRDefault="00C82A82" w:rsidP="00C82A82">
      <w:pPr>
        <w:keepNext/>
        <w:rPr>
          <w:rFonts w:cs="Times New Roman"/>
          <w:szCs w:val="24"/>
        </w:rPr>
      </w:pPr>
      <w:r w:rsidRPr="0001436A">
        <w:rPr>
          <w:rFonts w:cs="Times New Roman"/>
          <w:b/>
          <w:szCs w:val="24"/>
        </w:rPr>
        <w:t xml:space="preserve">Supplementary Figure </w:t>
      </w:r>
      <w:r>
        <w:rPr>
          <w:rFonts w:cs="Times New Roman"/>
          <w:b/>
          <w:szCs w:val="24"/>
        </w:rPr>
        <w:t>S2</w:t>
      </w:r>
      <w:r w:rsidRPr="0001436A">
        <w:rPr>
          <w:rFonts w:cs="Times New Roman"/>
          <w:b/>
          <w:szCs w:val="24"/>
        </w:rPr>
        <w:t>.</w:t>
      </w:r>
      <w:r w:rsidRPr="001549D3">
        <w:rPr>
          <w:rFonts w:cs="Times New Roman"/>
          <w:szCs w:val="24"/>
        </w:rPr>
        <w:t xml:space="preserve"> </w:t>
      </w:r>
      <w:r w:rsidRPr="00C82A82">
        <w:rPr>
          <w:rFonts w:cs="Times New Roman"/>
          <w:szCs w:val="24"/>
          <w:lang w:val="en-GB"/>
        </w:rPr>
        <w:t xml:space="preserve">Positive mode HRMS/MS spectrum from the molecular ion at </w:t>
      </w:r>
      <w:r w:rsidR="00A74C2E" w:rsidRPr="00A74C2E">
        <w:rPr>
          <w:rFonts w:cs="Times New Roman"/>
          <w:i/>
          <w:szCs w:val="24"/>
          <w:lang w:val="en-GB"/>
        </w:rPr>
        <w:t>m/z</w:t>
      </w:r>
      <w:r w:rsidRPr="00C82A82">
        <w:rPr>
          <w:rFonts w:cs="Times New Roman"/>
          <w:szCs w:val="24"/>
          <w:lang w:val="en-GB"/>
        </w:rPr>
        <w:t xml:space="preserve"> 393.2135 corresponding to a tripeptide (I)LFN (compound FK29 in Table S3).</w:t>
      </w:r>
      <w:r w:rsidRPr="001549D3">
        <w:rPr>
          <w:rFonts w:cs="Times New Roman"/>
          <w:szCs w:val="24"/>
        </w:rPr>
        <w:t xml:space="preserve"> </w:t>
      </w:r>
    </w:p>
    <w:p w14:paraId="68948328" w14:textId="0B0BE5D7" w:rsidR="00C82A82" w:rsidRDefault="00C82A82" w:rsidP="00C31A65">
      <w:pPr>
        <w:keepNext/>
        <w:rPr>
          <w:rFonts w:cs="Times New Roman"/>
          <w:b/>
          <w:szCs w:val="24"/>
        </w:rPr>
      </w:pPr>
      <w:r>
        <w:rPr>
          <w:rFonts w:ascii="Arial" w:hAnsi="Arial" w:cs="Arial"/>
          <w:b/>
          <w:noProof/>
          <w:szCs w:val="24"/>
          <w:lang w:val="fr-FR" w:eastAsia="fr-FR"/>
        </w:rPr>
        <w:drawing>
          <wp:inline distT="0" distB="0" distL="0" distR="0" wp14:anchorId="627D1A1B" wp14:editId="08330EF1">
            <wp:extent cx="6208395" cy="3590331"/>
            <wp:effectExtent l="0" t="0" r="1905"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08395" cy="3590331"/>
                    </a:xfrm>
                    <a:prstGeom prst="rect">
                      <a:avLst/>
                    </a:prstGeom>
                    <a:noFill/>
                  </pic:spPr>
                </pic:pic>
              </a:graphicData>
            </a:graphic>
          </wp:inline>
        </w:drawing>
      </w:r>
    </w:p>
    <w:p w14:paraId="39059252" w14:textId="3D2E2FBB" w:rsidR="00C82A82" w:rsidRDefault="00C82A82" w:rsidP="00C82A82">
      <w:pPr>
        <w:keepNext/>
        <w:rPr>
          <w:rFonts w:cs="Times New Roman"/>
          <w:szCs w:val="24"/>
        </w:rPr>
      </w:pPr>
      <w:r w:rsidRPr="0001436A">
        <w:rPr>
          <w:rFonts w:cs="Times New Roman"/>
          <w:b/>
          <w:szCs w:val="24"/>
        </w:rPr>
        <w:t xml:space="preserve">Supplementary Figure </w:t>
      </w:r>
      <w:r>
        <w:rPr>
          <w:rFonts w:cs="Times New Roman"/>
          <w:b/>
          <w:szCs w:val="24"/>
        </w:rPr>
        <w:t>S3</w:t>
      </w:r>
      <w:r w:rsidRPr="0001436A">
        <w:rPr>
          <w:rFonts w:cs="Times New Roman"/>
          <w:b/>
          <w:szCs w:val="24"/>
        </w:rPr>
        <w:t>.</w:t>
      </w:r>
      <w:r w:rsidRPr="001549D3">
        <w:rPr>
          <w:rFonts w:cs="Times New Roman"/>
          <w:szCs w:val="24"/>
        </w:rPr>
        <w:t xml:space="preserve"> </w:t>
      </w:r>
      <w:r w:rsidRPr="00C82A82">
        <w:rPr>
          <w:rFonts w:cs="Times New Roman"/>
          <w:szCs w:val="24"/>
          <w:lang w:val="en-GB"/>
        </w:rPr>
        <w:t xml:space="preserve">Positive mode HRMS/MS spectrum from the molecular ion at </w:t>
      </w:r>
      <w:r w:rsidR="00A74C2E" w:rsidRPr="00A74C2E">
        <w:rPr>
          <w:rFonts w:cs="Times New Roman"/>
          <w:i/>
          <w:szCs w:val="24"/>
          <w:lang w:val="en-GB"/>
        </w:rPr>
        <w:t>m/z</w:t>
      </w:r>
      <w:r w:rsidRPr="00C82A82">
        <w:rPr>
          <w:rFonts w:cs="Times New Roman"/>
          <w:szCs w:val="24"/>
          <w:lang w:val="en-GB"/>
        </w:rPr>
        <w:t xml:space="preserve"> 409.2082 corresponding to a tripeptide VQY (compound FK30 in Table S3).</w:t>
      </w:r>
    </w:p>
    <w:p w14:paraId="321C2994" w14:textId="204E71BC" w:rsidR="00C82A82" w:rsidRDefault="00C82A82" w:rsidP="00C31A65">
      <w:pPr>
        <w:keepNext/>
        <w:rPr>
          <w:rFonts w:cs="Times New Roman"/>
          <w:b/>
          <w:szCs w:val="24"/>
        </w:rPr>
      </w:pPr>
    </w:p>
    <w:p w14:paraId="7C6E01D3" w14:textId="78E23E30" w:rsidR="00C82A82" w:rsidRDefault="00C82A82" w:rsidP="00C31A65">
      <w:pPr>
        <w:keepNext/>
        <w:rPr>
          <w:rFonts w:cs="Times New Roman"/>
          <w:b/>
          <w:szCs w:val="24"/>
        </w:rPr>
      </w:pPr>
      <w:r>
        <w:rPr>
          <w:rFonts w:ascii="Arial" w:hAnsi="Arial" w:cs="Arial"/>
          <w:b/>
          <w:noProof/>
          <w:szCs w:val="24"/>
          <w:lang w:val="fr-FR" w:eastAsia="fr-FR"/>
        </w:rPr>
        <w:drawing>
          <wp:inline distT="0" distB="0" distL="0" distR="0" wp14:anchorId="1A78B04D" wp14:editId="4AEDA25F">
            <wp:extent cx="6208395" cy="3590331"/>
            <wp:effectExtent l="0" t="0" r="1905"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08395" cy="3590331"/>
                    </a:xfrm>
                    <a:prstGeom prst="rect">
                      <a:avLst/>
                    </a:prstGeom>
                    <a:noFill/>
                  </pic:spPr>
                </pic:pic>
              </a:graphicData>
            </a:graphic>
          </wp:inline>
        </w:drawing>
      </w:r>
    </w:p>
    <w:p w14:paraId="3C43CAED" w14:textId="2FE9FB77" w:rsidR="00C82A82" w:rsidRDefault="00C82A82" w:rsidP="00C31A65">
      <w:pPr>
        <w:keepNext/>
        <w:rPr>
          <w:rFonts w:cs="Times New Roman"/>
          <w:szCs w:val="24"/>
          <w:lang w:val="en-GB"/>
        </w:rPr>
      </w:pPr>
      <w:r w:rsidRPr="0001436A">
        <w:rPr>
          <w:rFonts w:cs="Times New Roman"/>
          <w:b/>
          <w:szCs w:val="24"/>
        </w:rPr>
        <w:t xml:space="preserve">Supplementary Figure </w:t>
      </w:r>
      <w:r>
        <w:rPr>
          <w:rFonts w:cs="Times New Roman"/>
          <w:b/>
          <w:szCs w:val="24"/>
        </w:rPr>
        <w:t>S4</w:t>
      </w:r>
      <w:r w:rsidRPr="0001436A">
        <w:rPr>
          <w:rFonts w:cs="Times New Roman"/>
          <w:b/>
          <w:szCs w:val="24"/>
        </w:rPr>
        <w:t>.</w:t>
      </w:r>
      <w:r w:rsidRPr="001549D3">
        <w:rPr>
          <w:rFonts w:cs="Times New Roman"/>
          <w:szCs w:val="24"/>
        </w:rPr>
        <w:t xml:space="preserve"> </w:t>
      </w:r>
      <w:r w:rsidRPr="00C82A82">
        <w:rPr>
          <w:rFonts w:cs="Times New Roman"/>
          <w:szCs w:val="24"/>
          <w:lang w:val="en-GB"/>
        </w:rPr>
        <w:t xml:space="preserve">Positive mode HRMS/MS spectrum from the molecular ion at </w:t>
      </w:r>
      <w:r w:rsidR="00A74C2E" w:rsidRPr="00A74C2E">
        <w:rPr>
          <w:rFonts w:cs="Times New Roman"/>
          <w:i/>
          <w:szCs w:val="24"/>
          <w:lang w:val="en-GB"/>
        </w:rPr>
        <w:t>m/z</w:t>
      </w:r>
      <w:r w:rsidRPr="00C82A82">
        <w:rPr>
          <w:rFonts w:cs="Times New Roman"/>
          <w:szCs w:val="24"/>
          <w:lang w:val="en-GB"/>
        </w:rPr>
        <w:t xml:space="preserve"> 381.1771 corresponding to a tripeptide SQF (compound FK31 in Table S3).</w:t>
      </w:r>
    </w:p>
    <w:p w14:paraId="6C1B6E0E" w14:textId="77777777" w:rsidR="008B061A" w:rsidRDefault="008B061A" w:rsidP="00C31A65">
      <w:pPr>
        <w:keepNext/>
        <w:rPr>
          <w:rFonts w:cs="Times New Roman"/>
          <w:b/>
          <w:szCs w:val="24"/>
        </w:rPr>
      </w:pPr>
    </w:p>
    <w:p w14:paraId="4EFF12E2" w14:textId="77777777" w:rsidR="008B061A" w:rsidRDefault="008B061A" w:rsidP="00C31A65">
      <w:pPr>
        <w:keepNext/>
        <w:rPr>
          <w:rFonts w:cs="Times New Roman"/>
          <w:b/>
          <w:szCs w:val="24"/>
        </w:rPr>
        <w:sectPr w:rsidR="008B061A" w:rsidSect="0093429D">
          <w:headerReference w:type="even" r:id="rId16"/>
          <w:footerReference w:type="even" r:id="rId17"/>
          <w:footerReference w:type="default" r:id="rId18"/>
          <w:headerReference w:type="first" r:id="rId19"/>
          <w:pgSz w:w="12240" w:h="15840"/>
          <w:pgMar w:top="1138" w:right="1181" w:bottom="1138" w:left="1282" w:header="720" w:footer="720" w:gutter="0"/>
          <w:cols w:space="720"/>
          <w:titlePg/>
          <w:docGrid w:linePitch="360"/>
        </w:sectPr>
      </w:pPr>
    </w:p>
    <w:p w14:paraId="07970E94" w14:textId="5C3D73B1" w:rsidR="00994A3D" w:rsidRPr="001549D3" w:rsidRDefault="00994A3D" w:rsidP="0001436A">
      <w:pPr>
        <w:pStyle w:val="Heading2"/>
      </w:pPr>
      <w:r w:rsidRPr="0001436A">
        <w:lastRenderedPageBreak/>
        <w:t>Supplementary</w:t>
      </w:r>
      <w:r w:rsidRPr="001549D3">
        <w:t xml:space="preserve"> </w:t>
      </w:r>
      <w:r w:rsidR="008B061A">
        <w:t>Tables</w:t>
      </w:r>
    </w:p>
    <w:p w14:paraId="3B020E77" w14:textId="0C2CAD27" w:rsidR="00994A3D" w:rsidRPr="002B4A57" w:rsidRDefault="00994A3D" w:rsidP="002B4A57">
      <w:pPr>
        <w:keepNext/>
        <w:rPr>
          <w:rFonts w:cs="Times New Roman"/>
          <w:b/>
          <w:szCs w:val="24"/>
        </w:rPr>
      </w:pPr>
      <w:r w:rsidRPr="0001436A">
        <w:rPr>
          <w:rFonts w:cs="Times New Roman"/>
          <w:b/>
          <w:szCs w:val="24"/>
        </w:rPr>
        <w:t xml:space="preserve">Supplementary </w:t>
      </w:r>
      <w:r w:rsidR="008B061A">
        <w:rPr>
          <w:rFonts w:cs="Times New Roman"/>
          <w:b/>
          <w:szCs w:val="24"/>
        </w:rPr>
        <w:t>Table</w:t>
      </w:r>
      <w:r w:rsidRPr="0001436A">
        <w:rPr>
          <w:rFonts w:cs="Times New Roman"/>
          <w:b/>
          <w:szCs w:val="24"/>
        </w:rPr>
        <w:t xml:space="preserve"> </w:t>
      </w:r>
      <w:r w:rsidR="00C31A65">
        <w:rPr>
          <w:rFonts w:cs="Times New Roman"/>
          <w:b/>
          <w:szCs w:val="24"/>
        </w:rPr>
        <w:t>S</w:t>
      </w:r>
      <w:r w:rsidR="006B2FE2">
        <w:rPr>
          <w:rFonts w:cs="Times New Roman"/>
          <w:b/>
          <w:szCs w:val="24"/>
        </w:rPr>
        <w:t>2</w:t>
      </w:r>
      <w:r w:rsidRPr="0001436A">
        <w:rPr>
          <w:rFonts w:cs="Times New Roman"/>
          <w:b/>
          <w:szCs w:val="24"/>
        </w:rPr>
        <w:t>.</w:t>
      </w:r>
      <w:r w:rsidRPr="001549D3">
        <w:rPr>
          <w:rFonts w:cs="Times New Roman"/>
          <w:szCs w:val="24"/>
        </w:rPr>
        <w:t xml:space="preserve"> </w:t>
      </w:r>
      <w:r w:rsidR="008B061A" w:rsidRPr="008B061A">
        <w:rPr>
          <w:rFonts w:cs="Times New Roman"/>
          <w:szCs w:val="24"/>
          <w:lang w:val="en-GB"/>
        </w:rPr>
        <w:t>Highly discriminating compounds for black and brown cocoa beans tentatively annotated by UHPLC−ESI−Q−Orbitrap MS analyses.</w:t>
      </w:r>
      <w:r w:rsidRPr="001549D3">
        <w:rPr>
          <w:rFonts w:cs="Times New Roman"/>
          <w:szCs w:val="24"/>
        </w:rPr>
        <w:t xml:space="preserve"> </w:t>
      </w:r>
    </w:p>
    <w:tbl>
      <w:tblPr>
        <w:tblW w:w="13750" w:type="dxa"/>
        <w:tblLayout w:type="fixed"/>
        <w:tblCellMar>
          <w:left w:w="70" w:type="dxa"/>
          <w:right w:w="70" w:type="dxa"/>
        </w:tblCellMar>
        <w:tblLook w:val="04A0" w:firstRow="1" w:lastRow="0" w:firstColumn="1" w:lastColumn="0" w:noHBand="0" w:noVBand="1"/>
      </w:tblPr>
      <w:tblGrid>
        <w:gridCol w:w="759"/>
        <w:gridCol w:w="679"/>
        <w:gridCol w:w="840"/>
        <w:gridCol w:w="1300"/>
        <w:gridCol w:w="1242"/>
        <w:gridCol w:w="1417"/>
        <w:gridCol w:w="709"/>
        <w:gridCol w:w="4202"/>
        <w:gridCol w:w="1879"/>
        <w:gridCol w:w="581"/>
        <w:gridCol w:w="142"/>
      </w:tblGrid>
      <w:tr w:rsidR="006B2FE2" w:rsidRPr="006B2FE2" w14:paraId="3637B5A9" w14:textId="77777777" w:rsidTr="006B2FE2">
        <w:trPr>
          <w:gridAfter w:val="1"/>
          <w:wAfter w:w="142" w:type="dxa"/>
          <w:trHeight w:val="720"/>
        </w:trPr>
        <w:tc>
          <w:tcPr>
            <w:tcW w:w="759" w:type="dxa"/>
            <w:tcBorders>
              <w:top w:val="single" w:sz="4" w:space="0" w:color="000000"/>
              <w:bottom w:val="single" w:sz="4" w:space="0" w:color="000000"/>
            </w:tcBorders>
            <w:shd w:val="clear" w:color="auto" w:fill="auto"/>
            <w:vAlign w:val="center"/>
          </w:tcPr>
          <w:p w14:paraId="6C663284" w14:textId="77777777" w:rsidR="006B2FE2" w:rsidRPr="006B2FE2" w:rsidRDefault="006B2FE2" w:rsidP="006B2FE2">
            <w:pPr>
              <w:widowControl w:val="0"/>
              <w:spacing w:after="0"/>
              <w:rPr>
                <w:rFonts w:eastAsia="Times New Roman" w:cs="Times New Roman"/>
                <w:b/>
                <w:bCs/>
                <w:color w:val="000000"/>
                <w:sz w:val="18"/>
                <w:szCs w:val="18"/>
                <w:lang w:eastAsia="fr-FR"/>
              </w:rPr>
            </w:pPr>
            <w:r w:rsidRPr="006B2FE2">
              <w:rPr>
                <w:rFonts w:eastAsia="Times New Roman" w:cs="Times New Roman"/>
                <w:b/>
                <w:bCs/>
                <w:color w:val="000000"/>
                <w:sz w:val="18"/>
                <w:szCs w:val="18"/>
                <w:lang w:eastAsia="fr-FR"/>
              </w:rPr>
              <w:t>Comp. Code</w:t>
            </w:r>
            <w:r w:rsidRPr="006B2FE2">
              <w:rPr>
                <w:rFonts w:eastAsia="Times New Roman" w:cs="Times New Roman"/>
                <w:b/>
                <w:bCs/>
                <w:color w:val="000000"/>
                <w:sz w:val="18"/>
                <w:szCs w:val="18"/>
                <w:vertAlign w:val="superscript"/>
                <w:lang w:eastAsia="fr-FR"/>
              </w:rPr>
              <w:t>a</w:t>
            </w:r>
          </w:p>
        </w:tc>
        <w:tc>
          <w:tcPr>
            <w:tcW w:w="679" w:type="dxa"/>
            <w:tcBorders>
              <w:top w:val="single" w:sz="4" w:space="0" w:color="000000"/>
              <w:bottom w:val="single" w:sz="4" w:space="0" w:color="000000"/>
            </w:tcBorders>
            <w:shd w:val="clear" w:color="auto" w:fill="auto"/>
            <w:vAlign w:val="center"/>
          </w:tcPr>
          <w:p w14:paraId="27ACDA08" w14:textId="77777777" w:rsidR="006B2FE2" w:rsidRPr="006B2FE2" w:rsidRDefault="006B2FE2" w:rsidP="006B2FE2">
            <w:pPr>
              <w:widowControl w:val="0"/>
              <w:spacing w:after="0"/>
              <w:rPr>
                <w:rFonts w:eastAsia="Times New Roman" w:cs="Times New Roman"/>
                <w:b/>
                <w:bCs/>
                <w:color w:val="000000"/>
                <w:sz w:val="18"/>
                <w:szCs w:val="18"/>
                <w:lang w:eastAsia="fr-FR"/>
              </w:rPr>
            </w:pPr>
            <w:r w:rsidRPr="006B2FE2">
              <w:rPr>
                <w:rFonts w:eastAsia="Times New Roman" w:cs="Times New Roman"/>
                <w:b/>
                <w:bCs/>
                <w:color w:val="000000"/>
                <w:sz w:val="18"/>
                <w:szCs w:val="18"/>
                <w:lang w:eastAsia="fr-FR"/>
              </w:rPr>
              <w:t>Rt (min)</w:t>
            </w:r>
          </w:p>
        </w:tc>
        <w:tc>
          <w:tcPr>
            <w:tcW w:w="840" w:type="dxa"/>
            <w:tcBorders>
              <w:top w:val="single" w:sz="4" w:space="0" w:color="000000"/>
              <w:bottom w:val="single" w:sz="4" w:space="0" w:color="000000"/>
            </w:tcBorders>
            <w:shd w:val="clear" w:color="auto" w:fill="auto"/>
            <w:vAlign w:val="center"/>
          </w:tcPr>
          <w:p w14:paraId="2D3523EC" w14:textId="77777777" w:rsidR="006B2FE2" w:rsidRPr="006B2FE2" w:rsidRDefault="006B2FE2" w:rsidP="006B2FE2">
            <w:pPr>
              <w:widowControl w:val="0"/>
              <w:spacing w:after="0"/>
              <w:rPr>
                <w:rFonts w:eastAsia="Times New Roman" w:cs="Times New Roman"/>
                <w:b/>
                <w:bCs/>
                <w:color w:val="000000"/>
                <w:sz w:val="18"/>
                <w:szCs w:val="18"/>
                <w:lang w:eastAsia="fr-FR"/>
              </w:rPr>
            </w:pPr>
            <w:r w:rsidRPr="006B2FE2">
              <w:rPr>
                <w:rFonts w:eastAsia="Times New Roman" w:cs="Times New Roman"/>
                <w:b/>
                <w:bCs/>
                <w:color w:val="000000"/>
                <w:sz w:val="18"/>
                <w:szCs w:val="18"/>
                <w:lang w:eastAsia="fr-FR"/>
              </w:rPr>
              <w:t>Ion type</w:t>
            </w:r>
          </w:p>
        </w:tc>
        <w:tc>
          <w:tcPr>
            <w:tcW w:w="1300" w:type="dxa"/>
            <w:tcBorders>
              <w:top w:val="single" w:sz="4" w:space="0" w:color="000000"/>
              <w:bottom w:val="single" w:sz="4" w:space="0" w:color="000000"/>
            </w:tcBorders>
            <w:shd w:val="clear" w:color="auto" w:fill="auto"/>
            <w:vAlign w:val="center"/>
          </w:tcPr>
          <w:p w14:paraId="6AAFE55B" w14:textId="1E256F89" w:rsidR="006B2FE2" w:rsidRPr="006B2FE2" w:rsidRDefault="006B2FE2" w:rsidP="006B2FE2">
            <w:pPr>
              <w:widowControl w:val="0"/>
              <w:spacing w:after="0"/>
              <w:rPr>
                <w:rFonts w:eastAsia="Times New Roman" w:cs="Times New Roman"/>
                <w:b/>
                <w:bCs/>
                <w:color w:val="000000"/>
                <w:sz w:val="18"/>
                <w:szCs w:val="18"/>
                <w:lang w:eastAsia="fr-FR"/>
              </w:rPr>
            </w:pPr>
            <w:r w:rsidRPr="006B2FE2">
              <w:rPr>
                <w:rFonts w:eastAsia="Times New Roman" w:cs="Times New Roman"/>
                <w:b/>
                <w:bCs/>
                <w:color w:val="000000"/>
                <w:sz w:val="18"/>
                <w:szCs w:val="18"/>
                <w:lang w:eastAsia="fr-FR"/>
              </w:rPr>
              <w:t xml:space="preserve">Experimental </w:t>
            </w:r>
            <w:r w:rsidR="00A74C2E" w:rsidRPr="00A74C2E">
              <w:rPr>
                <w:rFonts w:eastAsia="Times New Roman" w:cs="Times New Roman"/>
                <w:b/>
                <w:bCs/>
                <w:i/>
                <w:iCs/>
                <w:color w:val="000000"/>
                <w:sz w:val="18"/>
                <w:szCs w:val="18"/>
                <w:lang w:eastAsia="fr-FR"/>
              </w:rPr>
              <w:t>m/z</w:t>
            </w:r>
          </w:p>
        </w:tc>
        <w:tc>
          <w:tcPr>
            <w:tcW w:w="1242" w:type="dxa"/>
            <w:tcBorders>
              <w:top w:val="single" w:sz="4" w:space="0" w:color="000000"/>
              <w:bottom w:val="single" w:sz="4" w:space="0" w:color="000000"/>
            </w:tcBorders>
            <w:shd w:val="clear" w:color="auto" w:fill="auto"/>
            <w:vAlign w:val="center"/>
          </w:tcPr>
          <w:p w14:paraId="78FEBEFA" w14:textId="77777777" w:rsidR="006B2FE2" w:rsidRPr="006B2FE2" w:rsidRDefault="006B2FE2" w:rsidP="006B2FE2">
            <w:pPr>
              <w:widowControl w:val="0"/>
              <w:spacing w:after="0"/>
              <w:rPr>
                <w:rFonts w:eastAsia="Times New Roman" w:cs="Times New Roman"/>
                <w:b/>
                <w:bCs/>
                <w:color w:val="000000"/>
                <w:sz w:val="18"/>
                <w:szCs w:val="18"/>
                <w:lang w:eastAsia="fr-FR"/>
              </w:rPr>
            </w:pPr>
            <w:r w:rsidRPr="006B2FE2">
              <w:rPr>
                <w:rFonts w:eastAsia="Times New Roman" w:cs="Times New Roman"/>
                <w:b/>
                <w:bCs/>
                <w:color w:val="000000"/>
                <w:sz w:val="18"/>
                <w:szCs w:val="18"/>
                <w:lang w:eastAsia="fr-FR"/>
              </w:rPr>
              <w:t>Calculated molecular weight (Da)</w:t>
            </w:r>
          </w:p>
        </w:tc>
        <w:tc>
          <w:tcPr>
            <w:tcW w:w="1417" w:type="dxa"/>
            <w:tcBorders>
              <w:top w:val="single" w:sz="4" w:space="0" w:color="000000"/>
              <w:bottom w:val="single" w:sz="4" w:space="0" w:color="000000"/>
            </w:tcBorders>
            <w:shd w:val="clear" w:color="auto" w:fill="auto"/>
            <w:vAlign w:val="center"/>
          </w:tcPr>
          <w:p w14:paraId="5FF184BD" w14:textId="77777777" w:rsidR="006B2FE2" w:rsidRPr="006B2FE2" w:rsidRDefault="006B2FE2" w:rsidP="006B2FE2">
            <w:pPr>
              <w:widowControl w:val="0"/>
              <w:spacing w:after="0"/>
              <w:rPr>
                <w:rFonts w:eastAsia="Times New Roman" w:cs="Times New Roman"/>
                <w:b/>
                <w:bCs/>
                <w:color w:val="000000"/>
                <w:sz w:val="18"/>
                <w:szCs w:val="18"/>
                <w:lang w:eastAsia="fr-FR"/>
              </w:rPr>
            </w:pPr>
            <w:r w:rsidRPr="006B2FE2">
              <w:rPr>
                <w:rFonts w:eastAsia="Times New Roman" w:cs="Times New Roman"/>
                <w:b/>
                <w:bCs/>
                <w:color w:val="000000"/>
                <w:sz w:val="18"/>
                <w:szCs w:val="18"/>
                <w:lang w:eastAsia="fr-FR"/>
              </w:rPr>
              <w:t>Formula (M)</w:t>
            </w:r>
          </w:p>
        </w:tc>
        <w:tc>
          <w:tcPr>
            <w:tcW w:w="709" w:type="dxa"/>
            <w:tcBorders>
              <w:top w:val="single" w:sz="4" w:space="0" w:color="000000"/>
              <w:bottom w:val="single" w:sz="4" w:space="0" w:color="000000"/>
            </w:tcBorders>
            <w:shd w:val="clear" w:color="auto" w:fill="auto"/>
            <w:vAlign w:val="center"/>
          </w:tcPr>
          <w:p w14:paraId="4F7E33AE" w14:textId="77777777" w:rsidR="006B2FE2" w:rsidRPr="006B2FE2" w:rsidRDefault="006B2FE2" w:rsidP="006B2FE2">
            <w:pPr>
              <w:widowControl w:val="0"/>
              <w:spacing w:after="0"/>
              <w:rPr>
                <w:rFonts w:eastAsia="Times New Roman" w:cs="Times New Roman"/>
                <w:b/>
                <w:bCs/>
                <w:color w:val="000000"/>
                <w:sz w:val="18"/>
                <w:szCs w:val="18"/>
                <w:lang w:eastAsia="fr-FR"/>
              </w:rPr>
            </w:pPr>
            <w:r w:rsidRPr="006B2FE2">
              <w:rPr>
                <w:rFonts w:eastAsia="Times New Roman" w:cs="Times New Roman"/>
                <w:b/>
                <w:bCs/>
                <w:color w:val="000000"/>
                <w:sz w:val="18"/>
                <w:szCs w:val="18"/>
                <w:lang w:eastAsia="fr-FR"/>
              </w:rPr>
              <w:t>Error (ppm)</w:t>
            </w:r>
          </w:p>
        </w:tc>
        <w:tc>
          <w:tcPr>
            <w:tcW w:w="4202" w:type="dxa"/>
            <w:tcBorders>
              <w:top w:val="single" w:sz="4" w:space="0" w:color="000000"/>
              <w:bottom w:val="single" w:sz="4" w:space="0" w:color="000000"/>
            </w:tcBorders>
            <w:shd w:val="clear" w:color="auto" w:fill="auto"/>
            <w:vAlign w:val="center"/>
          </w:tcPr>
          <w:p w14:paraId="37917F11" w14:textId="77777777" w:rsidR="006B2FE2" w:rsidRPr="006B2FE2" w:rsidRDefault="006B2FE2" w:rsidP="006B2FE2">
            <w:pPr>
              <w:widowControl w:val="0"/>
              <w:spacing w:after="0"/>
              <w:rPr>
                <w:rFonts w:eastAsia="Times New Roman" w:cs="Times New Roman"/>
                <w:b/>
                <w:bCs/>
                <w:color w:val="000000"/>
                <w:sz w:val="18"/>
                <w:szCs w:val="18"/>
                <w:lang w:eastAsia="fr-FR"/>
              </w:rPr>
            </w:pPr>
            <w:r w:rsidRPr="006B2FE2">
              <w:rPr>
                <w:rFonts w:eastAsia="Times New Roman" w:cs="Times New Roman"/>
                <w:b/>
                <w:bCs/>
                <w:color w:val="000000"/>
                <w:sz w:val="18"/>
                <w:szCs w:val="18"/>
                <w:lang w:eastAsia="fr-FR"/>
              </w:rPr>
              <w:t>MS/MS ion fragments (relative abundance in %)</w:t>
            </w:r>
          </w:p>
        </w:tc>
        <w:tc>
          <w:tcPr>
            <w:tcW w:w="1879" w:type="dxa"/>
            <w:tcBorders>
              <w:top w:val="single" w:sz="4" w:space="0" w:color="000000"/>
              <w:bottom w:val="single" w:sz="4" w:space="0" w:color="000000"/>
            </w:tcBorders>
            <w:shd w:val="clear" w:color="auto" w:fill="auto"/>
            <w:vAlign w:val="center"/>
          </w:tcPr>
          <w:p w14:paraId="63C47562" w14:textId="77777777" w:rsidR="006B2FE2" w:rsidRPr="006B2FE2" w:rsidRDefault="006B2FE2" w:rsidP="006B2FE2">
            <w:pPr>
              <w:widowControl w:val="0"/>
              <w:spacing w:after="0"/>
              <w:rPr>
                <w:rFonts w:eastAsia="Times New Roman" w:cs="Times New Roman"/>
                <w:b/>
                <w:bCs/>
                <w:color w:val="000000"/>
                <w:sz w:val="18"/>
                <w:szCs w:val="18"/>
                <w:lang w:eastAsia="fr-FR"/>
              </w:rPr>
            </w:pPr>
            <w:r w:rsidRPr="006B2FE2">
              <w:rPr>
                <w:rFonts w:eastAsia="Times New Roman" w:cs="Times New Roman"/>
                <w:b/>
                <w:bCs/>
                <w:color w:val="000000"/>
                <w:sz w:val="18"/>
                <w:szCs w:val="18"/>
                <w:lang w:eastAsia="fr-FR"/>
              </w:rPr>
              <w:t>Annotation</w:t>
            </w:r>
          </w:p>
        </w:tc>
        <w:tc>
          <w:tcPr>
            <w:tcW w:w="581" w:type="dxa"/>
            <w:tcBorders>
              <w:top w:val="single" w:sz="4" w:space="0" w:color="000000"/>
              <w:bottom w:val="single" w:sz="4" w:space="0" w:color="000000"/>
            </w:tcBorders>
            <w:shd w:val="clear" w:color="auto" w:fill="auto"/>
            <w:vAlign w:val="center"/>
          </w:tcPr>
          <w:p w14:paraId="02D81203" w14:textId="77777777" w:rsidR="006B2FE2" w:rsidRPr="006B2FE2" w:rsidRDefault="006B2FE2" w:rsidP="006B2FE2">
            <w:pPr>
              <w:widowControl w:val="0"/>
              <w:spacing w:after="0"/>
              <w:rPr>
                <w:rFonts w:eastAsia="Times New Roman" w:cs="Times New Roman"/>
                <w:b/>
                <w:bCs/>
                <w:color w:val="000000"/>
                <w:sz w:val="18"/>
                <w:szCs w:val="18"/>
                <w:lang w:eastAsia="fr-FR"/>
              </w:rPr>
            </w:pPr>
            <w:r w:rsidRPr="006B2FE2">
              <w:rPr>
                <w:rFonts w:eastAsia="Times New Roman" w:cs="Times New Roman"/>
                <w:b/>
                <w:bCs/>
                <w:color w:val="000000"/>
                <w:sz w:val="18"/>
                <w:szCs w:val="18"/>
                <w:lang w:eastAsia="fr-FR"/>
              </w:rPr>
              <w:t>Ref.</w:t>
            </w:r>
          </w:p>
        </w:tc>
      </w:tr>
      <w:tr w:rsidR="006B2FE2" w:rsidRPr="006B2FE2" w14:paraId="32DBDAD6" w14:textId="77777777" w:rsidTr="006B2FE2">
        <w:trPr>
          <w:trHeight w:val="960"/>
        </w:trPr>
        <w:tc>
          <w:tcPr>
            <w:tcW w:w="759" w:type="dxa"/>
            <w:shd w:val="clear" w:color="auto" w:fill="auto"/>
            <w:vAlign w:val="center"/>
          </w:tcPr>
          <w:p w14:paraId="1240F38F" w14:textId="77777777" w:rsidR="006B2FE2" w:rsidRPr="006B2FE2" w:rsidRDefault="006B2FE2" w:rsidP="006B2FE2">
            <w:pPr>
              <w:widowControl w:val="0"/>
              <w:spacing w:after="0"/>
              <w:rPr>
                <w:rFonts w:eastAsia="Times New Roman" w:cs="Times New Roman"/>
                <w:color w:val="000000"/>
                <w:sz w:val="18"/>
                <w:szCs w:val="18"/>
                <w:lang w:eastAsia="fr-FR"/>
              </w:rPr>
            </w:pPr>
            <w:r w:rsidRPr="006B2FE2">
              <w:rPr>
                <w:rFonts w:eastAsia="Times New Roman" w:cs="Times New Roman"/>
                <w:color w:val="000000"/>
                <w:sz w:val="18"/>
                <w:szCs w:val="18"/>
                <w:lang w:eastAsia="fr-FR"/>
              </w:rPr>
              <w:t>FK1</w:t>
            </w:r>
          </w:p>
        </w:tc>
        <w:tc>
          <w:tcPr>
            <w:tcW w:w="679" w:type="dxa"/>
            <w:shd w:val="clear" w:color="auto" w:fill="auto"/>
            <w:vAlign w:val="center"/>
          </w:tcPr>
          <w:p w14:paraId="60CC734A" w14:textId="77777777" w:rsidR="006B2FE2" w:rsidRPr="006B2FE2" w:rsidRDefault="006B2FE2" w:rsidP="006B2FE2">
            <w:pPr>
              <w:widowControl w:val="0"/>
              <w:spacing w:after="0"/>
              <w:rPr>
                <w:rFonts w:eastAsia="Times New Roman" w:cs="Times New Roman"/>
                <w:color w:val="000000"/>
                <w:sz w:val="18"/>
                <w:szCs w:val="18"/>
                <w:lang w:eastAsia="fr-FR"/>
              </w:rPr>
            </w:pPr>
            <w:r w:rsidRPr="006B2FE2">
              <w:rPr>
                <w:rFonts w:eastAsia="Times New Roman" w:cs="Times New Roman"/>
                <w:color w:val="000000"/>
                <w:sz w:val="18"/>
                <w:szCs w:val="18"/>
                <w:lang w:eastAsia="fr-FR"/>
              </w:rPr>
              <w:t>13.94</w:t>
            </w:r>
          </w:p>
        </w:tc>
        <w:tc>
          <w:tcPr>
            <w:tcW w:w="840" w:type="dxa"/>
            <w:shd w:val="clear" w:color="auto" w:fill="auto"/>
            <w:vAlign w:val="center"/>
          </w:tcPr>
          <w:p w14:paraId="1E6FBC85" w14:textId="77777777" w:rsidR="006B2FE2" w:rsidRPr="006B2FE2" w:rsidRDefault="006B2FE2" w:rsidP="006B2FE2">
            <w:pPr>
              <w:widowControl w:val="0"/>
              <w:spacing w:after="0"/>
              <w:rPr>
                <w:rFonts w:eastAsia="Times New Roman" w:cs="Times New Roman"/>
                <w:color w:val="000000"/>
                <w:sz w:val="18"/>
                <w:szCs w:val="18"/>
                <w:lang w:eastAsia="fr-FR"/>
              </w:rPr>
            </w:pPr>
            <w:r w:rsidRPr="006B2FE2">
              <w:rPr>
                <w:rFonts w:eastAsia="Times New Roman" w:cs="Times New Roman"/>
                <w:color w:val="000000"/>
                <w:sz w:val="18"/>
                <w:szCs w:val="18"/>
                <w:lang w:eastAsia="fr-FR"/>
              </w:rPr>
              <w:t>[</w:t>
            </w:r>
            <w:proofErr w:type="gramStart"/>
            <w:r w:rsidRPr="006B2FE2">
              <w:rPr>
                <w:rFonts w:eastAsia="Times New Roman" w:cs="Times New Roman"/>
                <w:color w:val="000000"/>
                <w:sz w:val="18"/>
                <w:szCs w:val="18"/>
                <w:lang w:eastAsia="fr-FR"/>
              </w:rPr>
              <w:t>M  ̶</w:t>
            </w:r>
            <w:proofErr w:type="gramEnd"/>
            <w:r w:rsidRPr="006B2FE2">
              <w:rPr>
                <w:rFonts w:eastAsia="Times New Roman" w:cs="Times New Roman"/>
                <w:color w:val="000000"/>
                <w:sz w:val="18"/>
                <w:szCs w:val="18"/>
                <w:lang w:eastAsia="fr-FR"/>
              </w:rPr>
              <w:t xml:space="preserve">  H]</w:t>
            </w:r>
            <w:r w:rsidRPr="006B2FE2">
              <w:rPr>
                <w:rFonts w:eastAsia="Times New Roman" w:cs="Times New Roman"/>
                <w:color w:val="000000"/>
                <w:sz w:val="18"/>
                <w:szCs w:val="18"/>
                <w:vertAlign w:val="superscript"/>
                <w:lang w:eastAsia="fr-FR"/>
              </w:rPr>
              <w:t xml:space="preserve">  ̶</w:t>
            </w:r>
          </w:p>
        </w:tc>
        <w:tc>
          <w:tcPr>
            <w:tcW w:w="1300" w:type="dxa"/>
            <w:shd w:val="clear" w:color="auto" w:fill="auto"/>
            <w:vAlign w:val="center"/>
          </w:tcPr>
          <w:p w14:paraId="3F9FFD9A" w14:textId="77777777" w:rsidR="006B2FE2" w:rsidRPr="006B2FE2" w:rsidRDefault="006B2FE2" w:rsidP="006B2FE2">
            <w:pPr>
              <w:widowControl w:val="0"/>
              <w:spacing w:after="0"/>
              <w:rPr>
                <w:rFonts w:eastAsia="Times New Roman" w:cs="Times New Roman"/>
                <w:color w:val="000000"/>
                <w:sz w:val="18"/>
                <w:szCs w:val="18"/>
                <w:lang w:eastAsia="fr-FR"/>
              </w:rPr>
            </w:pPr>
            <w:r w:rsidRPr="006B2FE2">
              <w:rPr>
                <w:rFonts w:eastAsia="Times New Roman" w:cs="Times New Roman"/>
                <w:color w:val="000000"/>
                <w:sz w:val="18"/>
                <w:szCs w:val="18"/>
                <w:lang w:eastAsia="fr-FR"/>
              </w:rPr>
              <w:t>573.1039</w:t>
            </w:r>
          </w:p>
        </w:tc>
        <w:tc>
          <w:tcPr>
            <w:tcW w:w="1242" w:type="dxa"/>
            <w:shd w:val="clear" w:color="auto" w:fill="auto"/>
            <w:vAlign w:val="center"/>
          </w:tcPr>
          <w:p w14:paraId="77D0DB21" w14:textId="77777777" w:rsidR="006B2FE2" w:rsidRPr="006B2FE2" w:rsidRDefault="006B2FE2" w:rsidP="006B2FE2">
            <w:pPr>
              <w:widowControl w:val="0"/>
              <w:spacing w:after="0"/>
              <w:rPr>
                <w:rFonts w:eastAsia="Times New Roman" w:cs="Times New Roman"/>
                <w:color w:val="000000"/>
                <w:sz w:val="18"/>
                <w:szCs w:val="18"/>
                <w:lang w:eastAsia="fr-FR"/>
              </w:rPr>
            </w:pPr>
            <w:r w:rsidRPr="006B2FE2">
              <w:rPr>
                <w:rFonts w:eastAsia="Times New Roman" w:cs="Times New Roman"/>
                <w:color w:val="000000"/>
                <w:sz w:val="18"/>
                <w:szCs w:val="18"/>
                <w:lang w:eastAsia="fr-FR"/>
              </w:rPr>
              <w:t>574.1112</w:t>
            </w:r>
          </w:p>
        </w:tc>
        <w:tc>
          <w:tcPr>
            <w:tcW w:w="1417" w:type="dxa"/>
            <w:shd w:val="clear" w:color="auto" w:fill="auto"/>
            <w:vAlign w:val="center"/>
          </w:tcPr>
          <w:p w14:paraId="22736731" w14:textId="77777777" w:rsidR="006B2FE2" w:rsidRPr="006B2FE2" w:rsidRDefault="006B2FE2" w:rsidP="006B2FE2">
            <w:pPr>
              <w:widowControl w:val="0"/>
              <w:spacing w:after="0"/>
              <w:rPr>
                <w:rFonts w:eastAsia="Times New Roman" w:cs="Times New Roman"/>
                <w:color w:val="000000"/>
                <w:sz w:val="18"/>
                <w:szCs w:val="18"/>
                <w:lang w:eastAsia="fr-FR"/>
              </w:rPr>
            </w:pPr>
            <w:r w:rsidRPr="006B2FE2">
              <w:rPr>
                <w:rFonts w:eastAsia="Times New Roman" w:cs="Times New Roman"/>
                <w:color w:val="000000"/>
                <w:sz w:val="18"/>
                <w:szCs w:val="18"/>
                <w:lang w:eastAsia="fr-FR"/>
              </w:rPr>
              <w:t>C</w:t>
            </w:r>
            <w:r w:rsidRPr="006B2FE2">
              <w:rPr>
                <w:rFonts w:eastAsia="Times New Roman" w:cs="Times New Roman"/>
                <w:color w:val="000000"/>
                <w:sz w:val="18"/>
                <w:szCs w:val="18"/>
                <w:vertAlign w:val="subscript"/>
                <w:lang w:eastAsia="fr-FR"/>
              </w:rPr>
              <w:t>30</w:t>
            </w:r>
            <w:r w:rsidRPr="006B2FE2">
              <w:rPr>
                <w:rFonts w:eastAsia="Times New Roman" w:cs="Times New Roman"/>
                <w:color w:val="000000"/>
                <w:sz w:val="18"/>
                <w:szCs w:val="18"/>
                <w:lang w:eastAsia="fr-FR"/>
              </w:rPr>
              <w:t>H</w:t>
            </w:r>
            <w:r w:rsidRPr="006B2FE2">
              <w:rPr>
                <w:rFonts w:eastAsia="Times New Roman" w:cs="Times New Roman"/>
                <w:color w:val="000000"/>
                <w:sz w:val="18"/>
                <w:szCs w:val="18"/>
                <w:vertAlign w:val="subscript"/>
                <w:lang w:eastAsia="fr-FR"/>
              </w:rPr>
              <w:t>22</w:t>
            </w:r>
            <w:r w:rsidRPr="006B2FE2">
              <w:rPr>
                <w:rFonts w:eastAsia="Times New Roman" w:cs="Times New Roman"/>
                <w:color w:val="000000"/>
                <w:sz w:val="18"/>
                <w:szCs w:val="18"/>
                <w:lang w:eastAsia="fr-FR"/>
              </w:rPr>
              <w:t>O</w:t>
            </w:r>
            <w:r w:rsidRPr="006B2FE2">
              <w:rPr>
                <w:rFonts w:eastAsia="Times New Roman" w:cs="Times New Roman"/>
                <w:color w:val="000000"/>
                <w:sz w:val="18"/>
                <w:szCs w:val="18"/>
                <w:vertAlign w:val="subscript"/>
                <w:lang w:eastAsia="fr-FR"/>
              </w:rPr>
              <w:t>12</w:t>
            </w:r>
          </w:p>
        </w:tc>
        <w:tc>
          <w:tcPr>
            <w:tcW w:w="709" w:type="dxa"/>
            <w:shd w:val="clear" w:color="auto" w:fill="auto"/>
            <w:vAlign w:val="center"/>
          </w:tcPr>
          <w:p w14:paraId="404A9359" w14:textId="77777777" w:rsidR="006B2FE2" w:rsidRPr="006B2FE2" w:rsidRDefault="006B2FE2" w:rsidP="006B2FE2">
            <w:pPr>
              <w:widowControl w:val="0"/>
              <w:spacing w:after="0"/>
              <w:rPr>
                <w:rFonts w:eastAsia="Times New Roman" w:cs="Times New Roman"/>
                <w:color w:val="000000"/>
                <w:sz w:val="18"/>
                <w:szCs w:val="18"/>
                <w:lang w:eastAsia="fr-FR"/>
              </w:rPr>
            </w:pPr>
            <w:r w:rsidRPr="006B2FE2">
              <w:rPr>
                <w:rFonts w:eastAsia="Times New Roman" w:cs="Times New Roman"/>
                <w:color w:val="000000"/>
                <w:sz w:val="18"/>
                <w:szCs w:val="18"/>
                <w:lang w:eastAsia="fr-FR"/>
              </w:rPr>
              <w:t>0.06</w:t>
            </w:r>
          </w:p>
        </w:tc>
        <w:tc>
          <w:tcPr>
            <w:tcW w:w="4202" w:type="dxa"/>
            <w:shd w:val="clear" w:color="auto" w:fill="auto"/>
            <w:vAlign w:val="center"/>
          </w:tcPr>
          <w:p w14:paraId="0803A14A" w14:textId="77777777" w:rsidR="006B2FE2" w:rsidRPr="006B2FE2" w:rsidRDefault="006B2FE2" w:rsidP="006B2FE2">
            <w:pPr>
              <w:widowControl w:val="0"/>
              <w:spacing w:after="0"/>
              <w:rPr>
                <w:rFonts w:eastAsia="Times New Roman" w:cs="Times New Roman"/>
                <w:color w:val="000000"/>
                <w:sz w:val="18"/>
                <w:szCs w:val="18"/>
                <w:lang w:eastAsia="fr-FR"/>
              </w:rPr>
            </w:pPr>
            <w:r w:rsidRPr="006B2FE2">
              <w:rPr>
                <w:rFonts w:eastAsia="Times New Roman" w:cs="Times New Roman"/>
                <w:color w:val="000000"/>
                <w:sz w:val="18"/>
                <w:szCs w:val="18"/>
                <w:lang w:eastAsia="fr-FR"/>
              </w:rPr>
              <w:t>529.1132 (8), 447.0714 (59), 429.0609 (10), 339.0508 (8), 325.0353 (22), 285.0404 (100)</w:t>
            </w:r>
          </w:p>
        </w:tc>
        <w:tc>
          <w:tcPr>
            <w:tcW w:w="1879" w:type="dxa"/>
            <w:shd w:val="clear" w:color="auto" w:fill="auto"/>
            <w:vAlign w:val="center"/>
          </w:tcPr>
          <w:p w14:paraId="0E4F5333" w14:textId="77777777" w:rsidR="006B2FE2" w:rsidRPr="006B2FE2" w:rsidRDefault="006B2FE2" w:rsidP="006B2FE2">
            <w:pPr>
              <w:widowControl w:val="0"/>
              <w:spacing w:after="0"/>
              <w:rPr>
                <w:rFonts w:eastAsia="Times New Roman" w:cs="Times New Roman"/>
                <w:color w:val="000000"/>
                <w:sz w:val="18"/>
                <w:szCs w:val="18"/>
                <w:lang w:eastAsia="fr-FR"/>
              </w:rPr>
            </w:pPr>
            <w:r w:rsidRPr="006B2FE2">
              <w:rPr>
                <w:rFonts w:eastAsia="Times New Roman" w:cs="Times New Roman"/>
                <w:color w:val="000000"/>
                <w:sz w:val="18"/>
                <w:szCs w:val="18"/>
                <w:lang w:eastAsia="fr-FR"/>
              </w:rPr>
              <w:t>Oxidized A-type procyanidin dimer</w:t>
            </w:r>
          </w:p>
        </w:tc>
        <w:tc>
          <w:tcPr>
            <w:tcW w:w="723" w:type="dxa"/>
            <w:gridSpan w:val="2"/>
            <w:shd w:val="clear" w:color="auto" w:fill="auto"/>
            <w:vAlign w:val="center"/>
          </w:tcPr>
          <w:p w14:paraId="143791AA" w14:textId="77777777" w:rsidR="006B2FE2" w:rsidRPr="006B2FE2" w:rsidRDefault="006B2FE2" w:rsidP="006B2FE2">
            <w:pPr>
              <w:widowControl w:val="0"/>
              <w:spacing w:after="0"/>
              <w:rPr>
                <w:rFonts w:eastAsia="Times New Roman" w:cs="Times New Roman"/>
                <w:color w:val="000000"/>
                <w:sz w:val="18"/>
                <w:szCs w:val="18"/>
                <w:lang w:eastAsia="fr-FR"/>
              </w:rPr>
            </w:pPr>
            <w:r w:rsidRPr="006B2FE2">
              <w:rPr>
                <w:rFonts w:cs="Times New Roman"/>
                <w:sz w:val="22"/>
              </w:rPr>
              <w:fldChar w:fldCharType="begin"/>
            </w:r>
            <w:r w:rsidRPr="006B2FE2">
              <w:rPr>
                <w:rFonts w:cs="Times New Roman"/>
                <w:sz w:val="18"/>
                <w:szCs w:val="18"/>
              </w:rPr>
              <w:instrText xml:space="preserve"> ADDIN ZOTERO_ITEM CSL_CITATION {"citationID":"1bAcqAJB","properties":{"unsorted":true,"formattedCitation":"(33,13,23)","plainCitation":"(33,13,23)","noteIndex":0},"citationItems":[{"id":1892,"uris":["http://zotero.org/users/1419562/items/2HXCMSL7"],"itemData":{"id":1892,"type":"article-journal","abstract":"Procyanidins (i.e. condensed tannins) are polyphenols commonly found in fruits. During juice and cider making, apple polyphenol oxidase catalyzes the oxidation of caffeoylquinic acid (CQA) into its corresponding\n              o\n              ‐quinone which further reacts with procyanidins and other polyphenols, leading to the formation of numerous oxidation products. However, the structure and the reaction pathways of these neoformed phenolic compounds are still largely unknown. Experiments were carried out on a model system to gain insights into the chemical processes occurring during the initial steps of fruit processing. Procyanidin B2 was oxidized by caffeoylquinic acid\n              o\n              ‐quinone (CQAoq) in an apple juice model solution. The reaction products were monitored using high performance liquid chromatography (HPLC) coupled to ultraviolet (UV)‐visible and electrospray tandem mass spectrometry (ESI‐MS/MS) in the negative mode. Oxidative conversion of procyanidin B2 ([M‐H]\n              −\n              at\n              m/z\n              577) into procyanidin A2 at\n              m/z\n              575 was unambiguously confirmed. In addition, several classes of products were characterized by their deprotonated molecules ([M‐H]\n              −\n              ) and their MS/MS fragmentation patterns: hetero‐dimers (\n              m/z\n              929) and homo‐dimers (\n              m/z\n              1153 and 705) resulting from dimerization involving procyanidin and CQA molecules; intramolecular addition products at\n              m/z\n              575, 573, 927, 1151 and 703. Interestingly, no extensive polymerization was observed. Analysis of a cider apple juice enabled comparison with the results obtained on a biosynthetic model solution. However, procyanidin A2 did not accumulate but seemed to be an intermediate in the formation of an end‐product at\n              m/z\n              573 for which two structural hypotheses are given. These structural modifications of native polyphenols as a consequence of oxidation probably have an impact on the organoleptic and nutritional properties of apple juices and other apple‐derived foods. Copyright © 2011 John Wiley &amp; Sons, Ltd.","container-title":"Journal of Mass Spectrometry","DOI":"10.1002/jms.2007","ISSN":"1076-5174, 1096-9888","issue":"11","journalAbbreviation":"J. Mass. Spectrom.","language":"en","license":"http://onlinelibrary.wiley.com/termsAndConditions#vor","page":"1186-1197","source":"DOI.org (Crossref)","title":"Characterization of procyanidin B2 oxidation products in an apple juice model solution and confirmation of their presence in apple juice by high‐performance liquid chromatography coupled to electrospray ion trap mass spectrometry","volume":"46","author":[{"family":"Poupard","given":"Pascal"},{"family":"Sanoner","given":"Philippe"},{"family":"Baron","given":"Alain"},{"family":"Renard","given":"Catherine M. G. C."},{"family":"Guyot","given":"Sylvain"}],"issued":{"date-parts":[["2011",11]]}},"label":"page"},{"id":1891,"uris":["http://zotero.org/users/1419562/items/TTFQ9N77"],"itemData":{"id":1891,"type":"article-journal","container-title":"Journal of Agricultural and Food Chemistry","DOI":"10.1021/acs.jafc.6b05262","ISSN":"0021-8561, 1520-5118","issue":"8","journalAbbreviation":"J. Agric. Food Chem.","language":"en","page":"1715-1723","source":"DOI.org (Crossref)","title":"Procyanidin A2 and Its Degradation Products in Raw, Fermented, and Roasted Cocoa","volume":"65","author":[{"family":"De Taeye","given":"Cédric"},{"family":"Caullet","given":"Gilles"},{"family":"Eyamo Evina","given":"Victor Jos"},{"family":"Collin","given":"Sonia"}],"issued":{"date-parts":[["2017",3,1]]}},"label":"page"},{"id":1884,"uris":["http://zotero.org/users/1419562/items/Y9IR3A2Q"],"itemData":{"id":1884,"type":"article-journal","abstract":"High-quality dark chocolates (70% cocoa content) can have shades from light to dark brown color. This work aimed at revealing compounds that discriminate black and brown chocolates. From 37 fine chocolate samples from years 2019 and 2020 provided by Valrhona,8 dark black samples and 8 light brown samples were selected. A non-targeted metabolomics study was performed based on ultra-high performance liquid chromatography—high resolution mass spectrometry/mass spectrometry experiments, univariate, multivariate, and feature-based molecular networking analyses. Twenty-seven overaccumulated discriminating compounds were found for black chocolates. Among them, glycosylated flavanols including monomers and glycosylated A-type procyanidin dimers and trimers were highly representative. Fifty overaccumulated discriminating compounds were found for brown chocolates. Most of them were B-type procyanidins (from trimers to nonamers). These phenolic compounds may be partially related to the chocolate colors as precursors of colored compounds. This study increases the knowledge on the chemical diversity of dark chocolates by providing new information about the phenolic profiles of black and brown chocolates.","container-title":"Metabolites","DOI":"10.3390/metabo13050667","ISSN":"2218-1989","issue":"5","journalAbbreviation":"Metabolites","language":"en","page":"667","source":"DOI.org (Crossref)","title":"Shades of Fine Dark Chocolate Colors: Polyphenol Metabolomics and Molecular Networking to Enlighten the Brown from the Black","title-short":"Shades of Fine Dark Chocolate Colors","volume":"13","author":[{"family":"Dias","given":"Aecio Luís De Sousa"},{"family":"Fenger","given":"Julie-Anne"},{"family":"Meudec","given":"Emmanuelle"},{"family":"Verbaere","given":"Arnaud"},{"family":"Costet","given":"Pierre"},{"family":"Hue","given":"Clotilde"},{"family":"Coste","given":"Florent"},{"family":"Lair","given":"Sophie"},{"family":"Cheynier","given":"Véronique"},{"family":"Boulet","given":"Jean-Claude"},{"family":"Sommerer","given":"Nicolas"}],"issued":{"date-parts":[["2023",5,17]]}},"label":"page"}],"schema":"https://github.com/citation-style-language/schema/raw/master/csl-citation.json"} </w:instrText>
            </w:r>
            <w:r w:rsidRPr="006B2FE2">
              <w:rPr>
                <w:rFonts w:cs="Times New Roman"/>
                <w:sz w:val="18"/>
                <w:szCs w:val="18"/>
              </w:rPr>
              <w:fldChar w:fldCharType="separate"/>
            </w:r>
            <w:r w:rsidRPr="006B2FE2">
              <w:rPr>
                <w:rFonts w:cs="Times New Roman"/>
                <w:sz w:val="18"/>
              </w:rPr>
              <w:t>(33,13,23)</w:t>
            </w:r>
            <w:r w:rsidRPr="006B2FE2">
              <w:rPr>
                <w:rFonts w:cs="Times New Roman"/>
                <w:sz w:val="18"/>
                <w:szCs w:val="18"/>
              </w:rPr>
              <w:fldChar w:fldCharType="end"/>
            </w:r>
            <w:r w:rsidRPr="006B2FE2">
              <w:rPr>
                <w:rFonts w:eastAsia="Times New Roman" w:cs="Times New Roman"/>
                <w:color w:val="000000"/>
                <w:sz w:val="18"/>
                <w:szCs w:val="18"/>
                <w:lang w:eastAsia="fr-FR"/>
              </w:rPr>
              <w:t xml:space="preserve"> </w:t>
            </w:r>
          </w:p>
        </w:tc>
      </w:tr>
      <w:tr w:rsidR="006B2FE2" w:rsidRPr="006B2FE2" w14:paraId="67BB0673" w14:textId="77777777" w:rsidTr="006B2FE2">
        <w:trPr>
          <w:trHeight w:val="480"/>
        </w:trPr>
        <w:tc>
          <w:tcPr>
            <w:tcW w:w="759" w:type="dxa"/>
            <w:shd w:val="clear" w:color="auto" w:fill="auto"/>
            <w:vAlign w:val="center"/>
          </w:tcPr>
          <w:p w14:paraId="3767006F" w14:textId="77777777" w:rsidR="006B2FE2" w:rsidRPr="006B2FE2" w:rsidRDefault="006B2FE2" w:rsidP="006B2FE2">
            <w:pPr>
              <w:widowControl w:val="0"/>
              <w:spacing w:after="0"/>
              <w:rPr>
                <w:rFonts w:eastAsia="Times New Roman" w:cs="Times New Roman"/>
                <w:color w:val="000000"/>
                <w:sz w:val="18"/>
                <w:szCs w:val="18"/>
                <w:lang w:eastAsia="fr-FR"/>
              </w:rPr>
            </w:pPr>
            <w:r w:rsidRPr="006B2FE2">
              <w:rPr>
                <w:rFonts w:eastAsia="Times New Roman" w:cs="Times New Roman"/>
                <w:color w:val="000000"/>
                <w:sz w:val="18"/>
                <w:szCs w:val="18"/>
                <w:lang w:eastAsia="fr-FR"/>
              </w:rPr>
              <w:t>FK2</w:t>
            </w:r>
          </w:p>
        </w:tc>
        <w:tc>
          <w:tcPr>
            <w:tcW w:w="679" w:type="dxa"/>
            <w:shd w:val="clear" w:color="auto" w:fill="auto"/>
            <w:vAlign w:val="center"/>
          </w:tcPr>
          <w:p w14:paraId="0588811D" w14:textId="77777777" w:rsidR="006B2FE2" w:rsidRPr="006B2FE2" w:rsidRDefault="006B2FE2" w:rsidP="006B2FE2">
            <w:pPr>
              <w:widowControl w:val="0"/>
              <w:spacing w:after="0"/>
              <w:rPr>
                <w:rFonts w:eastAsia="Times New Roman" w:cs="Times New Roman"/>
                <w:color w:val="000000"/>
                <w:sz w:val="18"/>
                <w:szCs w:val="18"/>
                <w:lang w:eastAsia="fr-FR"/>
              </w:rPr>
            </w:pPr>
            <w:r w:rsidRPr="006B2FE2">
              <w:rPr>
                <w:rFonts w:eastAsia="Times New Roman" w:cs="Times New Roman"/>
                <w:color w:val="000000"/>
                <w:sz w:val="18"/>
                <w:szCs w:val="18"/>
                <w:lang w:eastAsia="fr-FR"/>
              </w:rPr>
              <w:t>6.82</w:t>
            </w:r>
          </w:p>
        </w:tc>
        <w:tc>
          <w:tcPr>
            <w:tcW w:w="840" w:type="dxa"/>
            <w:shd w:val="clear" w:color="auto" w:fill="auto"/>
            <w:vAlign w:val="center"/>
          </w:tcPr>
          <w:p w14:paraId="60CDE064" w14:textId="77777777" w:rsidR="006B2FE2" w:rsidRPr="006B2FE2" w:rsidRDefault="006B2FE2" w:rsidP="006B2FE2">
            <w:pPr>
              <w:widowControl w:val="0"/>
              <w:spacing w:after="0"/>
              <w:rPr>
                <w:rFonts w:eastAsia="Times New Roman" w:cs="Times New Roman"/>
                <w:color w:val="000000"/>
                <w:sz w:val="18"/>
                <w:szCs w:val="18"/>
                <w:lang w:eastAsia="fr-FR"/>
              </w:rPr>
            </w:pPr>
            <w:r w:rsidRPr="006B2FE2">
              <w:rPr>
                <w:rFonts w:eastAsia="Times New Roman" w:cs="Times New Roman"/>
                <w:color w:val="000000"/>
                <w:sz w:val="18"/>
                <w:szCs w:val="18"/>
                <w:lang w:eastAsia="fr-FR"/>
              </w:rPr>
              <w:t>[</w:t>
            </w:r>
            <w:proofErr w:type="gramStart"/>
            <w:r w:rsidRPr="006B2FE2">
              <w:rPr>
                <w:rFonts w:eastAsia="Times New Roman" w:cs="Times New Roman"/>
                <w:color w:val="000000"/>
                <w:sz w:val="18"/>
                <w:szCs w:val="18"/>
                <w:lang w:eastAsia="fr-FR"/>
              </w:rPr>
              <w:t>M  ̶</w:t>
            </w:r>
            <w:proofErr w:type="gramEnd"/>
            <w:r w:rsidRPr="006B2FE2">
              <w:rPr>
                <w:rFonts w:eastAsia="Times New Roman" w:cs="Times New Roman"/>
                <w:color w:val="000000"/>
                <w:sz w:val="18"/>
                <w:szCs w:val="18"/>
                <w:lang w:eastAsia="fr-FR"/>
              </w:rPr>
              <w:t xml:space="preserve">  H]</w:t>
            </w:r>
            <w:r w:rsidRPr="006B2FE2">
              <w:rPr>
                <w:rFonts w:eastAsia="Times New Roman" w:cs="Times New Roman"/>
                <w:color w:val="000000"/>
                <w:sz w:val="18"/>
                <w:szCs w:val="18"/>
                <w:vertAlign w:val="superscript"/>
                <w:lang w:eastAsia="fr-FR"/>
              </w:rPr>
              <w:t xml:space="preserve">  ̶</w:t>
            </w:r>
          </w:p>
        </w:tc>
        <w:tc>
          <w:tcPr>
            <w:tcW w:w="1300" w:type="dxa"/>
            <w:shd w:val="clear" w:color="auto" w:fill="auto"/>
            <w:vAlign w:val="center"/>
          </w:tcPr>
          <w:p w14:paraId="552658A2" w14:textId="77777777" w:rsidR="006B2FE2" w:rsidRPr="006B2FE2" w:rsidRDefault="006B2FE2" w:rsidP="006B2FE2">
            <w:pPr>
              <w:widowControl w:val="0"/>
              <w:spacing w:after="0"/>
              <w:rPr>
                <w:rFonts w:eastAsia="Times New Roman" w:cs="Times New Roman"/>
                <w:color w:val="000000"/>
                <w:sz w:val="18"/>
                <w:szCs w:val="18"/>
                <w:lang w:eastAsia="fr-FR"/>
              </w:rPr>
            </w:pPr>
            <w:r w:rsidRPr="006B2FE2">
              <w:rPr>
                <w:rFonts w:eastAsia="Times New Roman" w:cs="Times New Roman"/>
                <w:color w:val="000000"/>
                <w:sz w:val="18"/>
                <w:szCs w:val="18"/>
                <w:lang w:eastAsia="fr-FR"/>
              </w:rPr>
              <w:t>421.1136</w:t>
            </w:r>
          </w:p>
        </w:tc>
        <w:tc>
          <w:tcPr>
            <w:tcW w:w="1242" w:type="dxa"/>
            <w:shd w:val="clear" w:color="auto" w:fill="auto"/>
            <w:vAlign w:val="center"/>
          </w:tcPr>
          <w:p w14:paraId="3B2325CE" w14:textId="77777777" w:rsidR="006B2FE2" w:rsidRPr="006B2FE2" w:rsidRDefault="006B2FE2" w:rsidP="006B2FE2">
            <w:pPr>
              <w:widowControl w:val="0"/>
              <w:spacing w:after="0"/>
              <w:rPr>
                <w:rFonts w:eastAsia="Times New Roman" w:cs="Times New Roman"/>
                <w:color w:val="000000"/>
                <w:sz w:val="18"/>
                <w:szCs w:val="18"/>
                <w:lang w:eastAsia="fr-FR"/>
              </w:rPr>
            </w:pPr>
            <w:r w:rsidRPr="006B2FE2">
              <w:rPr>
                <w:rFonts w:eastAsia="Times New Roman" w:cs="Times New Roman"/>
                <w:color w:val="000000"/>
                <w:sz w:val="18"/>
                <w:szCs w:val="18"/>
                <w:lang w:eastAsia="fr-FR"/>
              </w:rPr>
              <w:t>422.1209</w:t>
            </w:r>
          </w:p>
        </w:tc>
        <w:tc>
          <w:tcPr>
            <w:tcW w:w="1417" w:type="dxa"/>
            <w:shd w:val="clear" w:color="auto" w:fill="auto"/>
            <w:vAlign w:val="center"/>
          </w:tcPr>
          <w:p w14:paraId="4E6E1957" w14:textId="77777777" w:rsidR="006B2FE2" w:rsidRPr="006B2FE2" w:rsidRDefault="006B2FE2" w:rsidP="006B2FE2">
            <w:pPr>
              <w:widowControl w:val="0"/>
              <w:spacing w:after="0"/>
              <w:rPr>
                <w:rFonts w:eastAsia="Times New Roman" w:cs="Times New Roman"/>
                <w:color w:val="000000"/>
                <w:sz w:val="18"/>
                <w:szCs w:val="18"/>
                <w:lang w:eastAsia="fr-FR"/>
              </w:rPr>
            </w:pPr>
            <w:r w:rsidRPr="006B2FE2">
              <w:rPr>
                <w:rFonts w:eastAsia="Times New Roman" w:cs="Times New Roman"/>
                <w:color w:val="000000"/>
                <w:sz w:val="18"/>
                <w:szCs w:val="18"/>
                <w:lang w:eastAsia="fr-FR"/>
              </w:rPr>
              <w:t>C</w:t>
            </w:r>
            <w:r w:rsidRPr="006B2FE2">
              <w:rPr>
                <w:rFonts w:eastAsia="Times New Roman" w:cs="Times New Roman"/>
                <w:color w:val="000000"/>
                <w:sz w:val="18"/>
                <w:szCs w:val="18"/>
                <w:vertAlign w:val="subscript"/>
                <w:lang w:eastAsia="fr-FR"/>
              </w:rPr>
              <w:t>20</w:t>
            </w:r>
            <w:r w:rsidRPr="006B2FE2">
              <w:rPr>
                <w:rFonts w:eastAsia="Times New Roman" w:cs="Times New Roman"/>
                <w:color w:val="000000"/>
                <w:sz w:val="18"/>
                <w:szCs w:val="18"/>
                <w:lang w:eastAsia="fr-FR"/>
              </w:rPr>
              <w:t>H</w:t>
            </w:r>
            <w:r w:rsidRPr="006B2FE2">
              <w:rPr>
                <w:rFonts w:eastAsia="Times New Roman" w:cs="Times New Roman"/>
                <w:color w:val="000000"/>
                <w:sz w:val="18"/>
                <w:szCs w:val="18"/>
                <w:vertAlign w:val="subscript"/>
                <w:lang w:eastAsia="fr-FR"/>
              </w:rPr>
              <w:t>22</w:t>
            </w:r>
            <w:r w:rsidRPr="006B2FE2">
              <w:rPr>
                <w:rFonts w:eastAsia="Times New Roman" w:cs="Times New Roman"/>
                <w:color w:val="000000"/>
                <w:sz w:val="18"/>
                <w:szCs w:val="18"/>
                <w:lang w:eastAsia="fr-FR"/>
              </w:rPr>
              <w:t>O</w:t>
            </w:r>
            <w:r w:rsidRPr="006B2FE2">
              <w:rPr>
                <w:rFonts w:eastAsia="Times New Roman" w:cs="Times New Roman"/>
                <w:color w:val="000000"/>
                <w:sz w:val="18"/>
                <w:szCs w:val="18"/>
                <w:vertAlign w:val="subscript"/>
                <w:lang w:eastAsia="fr-FR"/>
              </w:rPr>
              <w:t>10</w:t>
            </w:r>
          </w:p>
        </w:tc>
        <w:tc>
          <w:tcPr>
            <w:tcW w:w="709" w:type="dxa"/>
            <w:shd w:val="clear" w:color="auto" w:fill="auto"/>
            <w:vAlign w:val="center"/>
          </w:tcPr>
          <w:p w14:paraId="70CEFFB6" w14:textId="77777777" w:rsidR="006B2FE2" w:rsidRPr="006B2FE2" w:rsidRDefault="006B2FE2" w:rsidP="006B2FE2">
            <w:pPr>
              <w:widowControl w:val="0"/>
              <w:spacing w:after="0"/>
              <w:rPr>
                <w:rFonts w:eastAsia="Times New Roman" w:cs="Times New Roman"/>
                <w:color w:val="000000"/>
                <w:sz w:val="18"/>
                <w:szCs w:val="18"/>
                <w:lang w:eastAsia="fr-FR"/>
              </w:rPr>
            </w:pPr>
            <w:r w:rsidRPr="006B2FE2">
              <w:rPr>
                <w:rFonts w:eastAsia="Times New Roman" w:cs="Times New Roman"/>
                <w:color w:val="000000"/>
                <w:sz w:val="18"/>
                <w:szCs w:val="18"/>
                <w:lang w:eastAsia="fr-FR"/>
              </w:rPr>
              <w:t>-0.93</w:t>
            </w:r>
          </w:p>
        </w:tc>
        <w:tc>
          <w:tcPr>
            <w:tcW w:w="4202" w:type="dxa"/>
            <w:shd w:val="clear" w:color="auto" w:fill="auto"/>
            <w:vAlign w:val="center"/>
          </w:tcPr>
          <w:p w14:paraId="5034D28A" w14:textId="77777777" w:rsidR="006B2FE2" w:rsidRPr="006B2FE2" w:rsidRDefault="006B2FE2" w:rsidP="006B2FE2">
            <w:pPr>
              <w:widowControl w:val="0"/>
              <w:spacing w:after="0"/>
              <w:rPr>
                <w:rFonts w:eastAsia="Times New Roman" w:cs="Times New Roman"/>
                <w:color w:val="000000"/>
                <w:sz w:val="18"/>
                <w:szCs w:val="18"/>
                <w:lang w:eastAsia="fr-FR"/>
              </w:rPr>
            </w:pPr>
            <w:r w:rsidRPr="006B2FE2">
              <w:rPr>
                <w:rFonts w:eastAsia="Times New Roman" w:cs="Times New Roman"/>
                <w:color w:val="000000"/>
                <w:sz w:val="18"/>
                <w:szCs w:val="18"/>
                <w:lang w:eastAsia="fr-FR"/>
              </w:rPr>
              <w:t>289.0717 (100), 245.0820 (11), 146.9385 (11)</w:t>
            </w:r>
          </w:p>
        </w:tc>
        <w:tc>
          <w:tcPr>
            <w:tcW w:w="1879" w:type="dxa"/>
            <w:shd w:val="clear" w:color="auto" w:fill="auto"/>
            <w:vAlign w:val="center"/>
          </w:tcPr>
          <w:p w14:paraId="157DE7DB" w14:textId="77777777" w:rsidR="006B2FE2" w:rsidRPr="006B2FE2" w:rsidRDefault="006B2FE2" w:rsidP="006B2FE2">
            <w:pPr>
              <w:widowControl w:val="0"/>
              <w:spacing w:after="0"/>
              <w:rPr>
                <w:rFonts w:eastAsia="Times New Roman" w:cs="Times New Roman"/>
                <w:color w:val="000000"/>
                <w:sz w:val="18"/>
                <w:szCs w:val="18"/>
                <w:lang w:eastAsia="fr-FR"/>
              </w:rPr>
            </w:pPr>
            <w:r w:rsidRPr="006B2FE2">
              <w:rPr>
                <w:rFonts w:eastAsia="Times New Roman" w:cs="Times New Roman"/>
                <w:color w:val="000000"/>
                <w:sz w:val="18"/>
                <w:szCs w:val="18"/>
                <w:lang w:eastAsia="fr-FR"/>
              </w:rPr>
              <w:t>(Epi)catechin-</w:t>
            </w:r>
            <w:r w:rsidRPr="006B2FE2">
              <w:rPr>
                <w:rFonts w:eastAsia="Times New Roman" w:cs="Times New Roman"/>
                <w:i/>
                <w:color w:val="000000"/>
                <w:sz w:val="18"/>
                <w:szCs w:val="18"/>
                <w:lang w:eastAsia="fr-FR"/>
              </w:rPr>
              <w:t>O</w:t>
            </w:r>
            <w:r w:rsidRPr="006B2FE2">
              <w:rPr>
                <w:rFonts w:eastAsia="Times New Roman" w:cs="Times New Roman"/>
                <w:color w:val="000000"/>
                <w:sz w:val="18"/>
                <w:szCs w:val="18"/>
                <w:lang w:eastAsia="fr-FR"/>
              </w:rPr>
              <w:t>-</w:t>
            </w:r>
            <w:proofErr w:type="spellStart"/>
            <w:r w:rsidRPr="006B2FE2">
              <w:rPr>
                <w:rFonts w:eastAsia="Times New Roman" w:cs="Times New Roman"/>
                <w:color w:val="000000"/>
                <w:sz w:val="18"/>
                <w:szCs w:val="18"/>
                <w:lang w:eastAsia="fr-FR"/>
              </w:rPr>
              <w:t>pentoside</w:t>
            </w:r>
            <w:proofErr w:type="spellEnd"/>
          </w:p>
        </w:tc>
        <w:tc>
          <w:tcPr>
            <w:tcW w:w="723" w:type="dxa"/>
            <w:gridSpan w:val="2"/>
            <w:shd w:val="clear" w:color="auto" w:fill="auto"/>
            <w:vAlign w:val="center"/>
          </w:tcPr>
          <w:p w14:paraId="1A34695E" w14:textId="77777777" w:rsidR="006B2FE2" w:rsidRPr="006B2FE2" w:rsidRDefault="006B2FE2" w:rsidP="006B2FE2">
            <w:pPr>
              <w:widowControl w:val="0"/>
              <w:spacing w:after="0"/>
              <w:rPr>
                <w:rFonts w:eastAsia="Times New Roman" w:cs="Times New Roman"/>
                <w:color w:val="000000"/>
                <w:sz w:val="18"/>
                <w:szCs w:val="18"/>
                <w:lang w:eastAsia="fr-FR"/>
              </w:rPr>
            </w:pPr>
            <w:r w:rsidRPr="006B2FE2">
              <w:rPr>
                <w:rFonts w:cs="Times New Roman"/>
                <w:sz w:val="22"/>
              </w:rPr>
              <w:fldChar w:fldCharType="begin"/>
            </w:r>
            <w:r w:rsidRPr="006B2FE2">
              <w:rPr>
                <w:rFonts w:cs="Times New Roman"/>
                <w:sz w:val="18"/>
                <w:szCs w:val="18"/>
              </w:rPr>
              <w:instrText xml:space="preserve"> ADDIN ZOTERO_ITEM CSL_CITATION {"citationID":"uUFgQ4Gq","properties":{"formattedCitation":"(23)","plainCitation":"(23)","noteIndex":0},"citationItems":[{"id":1884,"uris":["http://zotero.org/users/1419562/items/Y9IR3A2Q"],"itemData":{"id":1884,"type":"article-journal","abstract":"High-quality dark chocolates (70% cocoa content) can have shades from light to dark brown color. This work aimed at revealing compounds that discriminate black and brown chocolates. From 37 fine chocolate samples from years 2019 and 2020 provided by Valrhona,8 dark black samples and 8 light brown samples were selected. A non-targeted metabolomics study was performed based on ultra-high performance liquid chromatography—high resolution mass spectrometry/mass spectrometry experiments, univariate, multivariate, and feature-based molecular networking analyses. Twenty-seven overaccumulated discriminating compounds were found for black chocolates. Among them, glycosylated flavanols including monomers and glycosylated A-type procyanidin dimers and trimers were highly representative. Fifty overaccumulated discriminating compounds were found for brown chocolates. Most of them were B-type procyanidins (from trimers to nonamers). These phenolic compounds may be partially related to the chocolate colors as precursors of colored compounds. This study increases the knowledge on the chemical diversity of dark chocolates by providing new information about the phenolic profiles of black and brown chocolates.","container-title":"Metabolites","DOI":"10.3390/metabo13050667","ISSN":"2218-1989","issue":"5","journalAbbreviation":"Metabolites","language":"en","page":"667","source":"DOI.org (Crossref)","title":"Shades of Fine Dark Chocolate Colors: Polyphenol Metabolomics and Molecular Networking to Enlighten the Brown from the Black","title-short":"Shades of Fine Dark Chocolate Colors","volume":"13","author":[{"family":"Dias","given":"Aecio Luís De Sousa"},{"family":"Fenger","given":"Julie-Anne"},{"family":"Meudec","given":"Emmanuelle"},{"family":"Verbaere","given":"Arnaud"},{"family":"Costet","given":"Pierre"},{"family":"Hue","given":"Clotilde"},{"family":"Coste","given":"Florent"},{"family":"Lair","given":"Sophie"},{"family":"Cheynier","given":"Véronique"},{"family":"Boulet","given":"Jean-Claude"},{"family":"Sommerer","given":"Nicolas"}],"issued":{"date-parts":[["2023",5,17]]}}}],"schema":"https://github.com/citation-style-language/schema/raw/master/csl-citation.json"} </w:instrText>
            </w:r>
            <w:r w:rsidRPr="006B2FE2">
              <w:rPr>
                <w:rFonts w:cs="Times New Roman"/>
                <w:sz w:val="18"/>
                <w:szCs w:val="18"/>
              </w:rPr>
              <w:fldChar w:fldCharType="separate"/>
            </w:r>
            <w:r w:rsidRPr="006B2FE2">
              <w:rPr>
                <w:rFonts w:cs="Times New Roman"/>
                <w:sz w:val="18"/>
              </w:rPr>
              <w:t>(23)</w:t>
            </w:r>
            <w:r w:rsidRPr="006B2FE2">
              <w:rPr>
                <w:rFonts w:cs="Times New Roman"/>
                <w:sz w:val="18"/>
                <w:szCs w:val="18"/>
              </w:rPr>
              <w:fldChar w:fldCharType="end"/>
            </w:r>
          </w:p>
        </w:tc>
      </w:tr>
      <w:tr w:rsidR="006B2FE2" w:rsidRPr="006B2FE2" w14:paraId="5185E495" w14:textId="77777777" w:rsidTr="006B2FE2">
        <w:trPr>
          <w:trHeight w:val="480"/>
        </w:trPr>
        <w:tc>
          <w:tcPr>
            <w:tcW w:w="759" w:type="dxa"/>
            <w:shd w:val="clear" w:color="auto" w:fill="auto"/>
            <w:vAlign w:val="center"/>
          </w:tcPr>
          <w:p w14:paraId="0CF358AD" w14:textId="77777777" w:rsidR="006B2FE2" w:rsidRPr="006B2FE2" w:rsidRDefault="006B2FE2" w:rsidP="006B2FE2">
            <w:pPr>
              <w:widowControl w:val="0"/>
              <w:spacing w:after="0"/>
              <w:rPr>
                <w:rFonts w:eastAsia="Times New Roman" w:cs="Times New Roman"/>
                <w:color w:val="000000"/>
                <w:sz w:val="18"/>
                <w:szCs w:val="18"/>
                <w:lang w:eastAsia="fr-FR"/>
              </w:rPr>
            </w:pPr>
            <w:r w:rsidRPr="006B2FE2">
              <w:rPr>
                <w:rFonts w:eastAsia="Times New Roman" w:cs="Times New Roman"/>
                <w:color w:val="000000"/>
                <w:sz w:val="18"/>
                <w:szCs w:val="18"/>
                <w:lang w:eastAsia="fr-FR"/>
              </w:rPr>
              <w:t>FK3</w:t>
            </w:r>
          </w:p>
        </w:tc>
        <w:tc>
          <w:tcPr>
            <w:tcW w:w="679" w:type="dxa"/>
            <w:shd w:val="clear" w:color="auto" w:fill="auto"/>
            <w:vAlign w:val="center"/>
          </w:tcPr>
          <w:p w14:paraId="6E9D91BA" w14:textId="77777777" w:rsidR="006B2FE2" w:rsidRPr="006B2FE2" w:rsidRDefault="006B2FE2" w:rsidP="006B2FE2">
            <w:pPr>
              <w:widowControl w:val="0"/>
              <w:spacing w:after="0"/>
              <w:rPr>
                <w:rFonts w:eastAsia="Times New Roman" w:cs="Times New Roman"/>
                <w:color w:val="000000"/>
                <w:sz w:val="18"/>
                <w:szCs w:val="18"/>
                <w:lang w:eastAsia="fr-FR"/>
              </w:rPr>
            </w:pPr>
            <w:r w:rsidRPr="006B2FE2">
              <w:rPr>
                <w:rFonts w:eastAsia="Times New Roman" w:cs="Times New Roman"/>
                <w:color w:val="000000"/>
                <w:sz w:val="18"/>
                <w:szCs w:val="18"/>
                <w:lang w:eastAsia="fr-FR"/>
              </w:rPr>
              <w:t>1.93</w:t>
            </w:r>
          </w:p>
        </w:tc>
        <w:tc>
          <w:tcPr>
            <w:tcW w:w="840" w:type="dxa"/>
            <w:shd w:val="clear" w:color="auto" w:fill="auto"/>
            <w:vAlign w:val="center"/>
          </w:tcPr>
          <w:p w14:paraId="2DEC8535" w14:textId="77777777" w:rsidR="006B2FE2" w:rsidRPr="006B2FE2" w:rsidRDefault="006B2FE2" w:rsidP="006B2FE2">
            <w:pPr>
              <w:widowControl w:val="0"/>
              <w:spacing w:after="0"/>
              <w:rPr>
                <w:rFonts w:eastAsia="Times New Roman" w:cs="Times New Roman"/>
                <w:color w:val="000000"/>
                <w:sz w:val="18"/>
                <w:szCs w:val="18"/>
                <w:lang w:eastAsia="fr-FR"/>
              </w:rPr>
            </w:pPr>
            <w:r w:rsidRPr="006B2FE2">
              <w:rPr>
                <w:rFonts w:eastAsia="Times New Roman" w:cs="Times New Roman"/>
                <w:color w:val="000000"/>
                <w:sz w:val="18"/>
                <w:szCs w:val="18"/>
                <w:lang w:eastAsia="fr-FR"/>
              </w:rPr>
              <w:t>[</w:t>
            </w:r>
            <w:proofErr w:type="gramStart"/>
            <w:r w:rsidRPr="006B2FE2">
              <w:rPr>
                <w:rFonts w:eastAsia="Times New Roman" w:cs="Times New Roman"/>
                <w:color w:val="000000"/>
                <w:sz w:val="18"/>
                <w:szCs w:val="18"/>
                <w:lang w:eastAsia="fr-FR"/>
              </w:rPr>
              <w:t>M  ̶</w:t>
            </w:r>
            <w:proofErr w:type="gramEnd"/>
            <w:r w:rsidRPr="006B2FE2">
              <w:rPr>
                <w:rFonts w:eastAsia="Times New Roman" w:cs="Times New Roman"/>
                <w:color w:val="000000"/>
                <w:sz w:val="18"/>
                <w:szCs w:val="18"/>
                <w:lang w:eastAsia="fr-FR"/>
              </w:rPr>
              <w:t xml:space="preserve">  H]</w:t>
            </w:r>
            <w:r w:rsidRPr="006B2FE2">
              <w:rPr>
                <w:rFonts w:eastAsia="Times New Roman" w:cs="Times New Roman"/>
                <w:color w:val="000000"/>
                <w:sz w:val="18"/>
                <w:szCs w:val="18"/>
                <w:vertAlign w:val="superscript"/>
                <w:lang w:eastAsia="fr-FR"/>
              </w:rPr>
              <w:t xml:space="preserve">  ̶</w:t>
            </w:r>
          </w:p>
        </w:tc>
        <w:tc>
          <w:tcPr>
            <w:tcW w:w="1300" w:type="dxa"/>
            <w:shd w:val="clear" w:color="auto" w:fill="auto"/>
            <w:vAlign w:val="center"/>
          </w:tcPr>
          <w:p w14:paraId="65BF06D0" w14:textId="77777777" w:rsidR="006B2FE2" w:rsidRPr="006B2FE2" w:rsidRDefault="006B2FE2" w:rsidP="006B2FE2">
            <w:pPr>
              <w:widowControl w:val="0"/>
              <w:spacing w:after="0"/>
              <w:rPr>
                <w:rFonts w:eastAsia="Times New Roman" w:cs="Times New Roman"/>
                <w:color w:val="000000"/>
                <w:sz w:val="18"/>
                <w:szCs w:val="18"/>
                <w:lang w:eastAsia="fr-FR"/>
              </w:rPr>
            </w:pPr>
            <w:r w:rsidRPr="006B2FE2">
              <w:rPr>
                <w:rFonts w:eastAsia="Times New Roman" w:cs="Times New Roman"/>
                <w:color w:val="000000"/>
                <w:sz w:val="18"/>
                <w:szCs w:val="18"/>
                <w:lang w:eastAsia="fr-FR"/>
              </w:rPr>
              <w:t>153.0193</w:t>
            </w:r>
          </w:p>
        </w:tc>
        <w:tc>
          <w:tcPr>
            <w:tcW w:w="1242" w:type="dxa"/>
            <w:shd w:val="clear" w:color="auto" w:fill="auto"/>
            <w:vAlign w:val="center"/>
          </w:tcPr>
          <w:p w14:paraId="6C753B1E" w14:textId="77777777" w:rsidR="006B2FE2" w:rsidRPr="006B2FE2" w:rsidRDefault="006B2FE2" w:rsidP="006B2FE2">
            <w:pPr>
              <w:widowControl w:val="0"/>
              <w:spacing w:after="0"/>
              <w:rPr>
                <w:rFonts w:eastAsia="Times New Roman" w:cs="Times New Roman"/>
                <w:color w:val="000000"/>
                <w:sz w:val="18"/>
                <w:szCs w:val="18"/>
                <w:lang w:eastAsia="fr-FR"/>
              </w:rPr>
            </w:pPr>
            <w:r w:rsidRPr="006B2FE2">
              <w:rPr>
                <w:rFonts w:eastAsia="Times New Roman" w:cs="Times New Roman"/>
                <w:color w:val="000000"/>
                <w:sz w:val="18"/>
                <w:szCs w:val="18"/>
                <w:lang w:eastAsia="fr-FR"/>
              </w:rPr>
              <w:t>154.0266</w:t>
            </w:r>
          </w:p>
        </w:tc>
        <w:tc>
          <w:tcPr>
            <w:tcW w:w="1417" w:type="dxa"/>
            <w:shd w:val="clear" w:color="auto" w:fill="auto"/>
            <w:vAlign w:val="center"/>
          </w:tcPr>
          <w:p w14:paraId="6869DAC4" w14:textId="77777777" w:rsidR="006B2FE2" w:rsidRPr="006B2FE2" w:rsidRDefault="006B2FE2" w:rsidP="006B2FE2">
            <w:pPr>
              <w:widowControl w:val="0"/>
              <w:spacing w:after="0"/>
              <w:rPr>
                <w:rFonts w:eastAsia="Times New Roman" w:cs="Times New Roman"/>
                <w:color w:val="000000"/>
                <w:sz w:val="18"/>
                <w:szCs w:val="18"/>
                <w:lang w:eastAsia="fr-FR"/>
              </w:rPr>
            </w:pPr>
            <w:r w:rsidRPr="006B2FE2">
              <w:rPr>
                <w:rFonts w:eastAsia="Times New Roman" w:cs="Times New Roman"/>
                <w:color w:val="000000"/>
                <w:sz w:val="18"/>
                <w:szCs w:val="18"/>
                <w:lang w:eastAsia="fr-FR"/>
              </w:rPr>
              <w:t>C</w:t>
            </w:r>
            <w:r w:rsidRPr="006B2FE2">
              <w:rPr>
                <w:rFonts w:eastAsia="Times New Roman" w:cs="Times New Roman"/>
                <w:color w:val="000000"/>
                <w:sz w:val="18"/>
                <w:szCs w:val="18"/>
                <w:vertAlign w:val="subscript"/>
                <w:lang w:eastAsia="fr-FR"/>
              </w:rPr>
              <w:t>7</w:t>
            </w:r>
            <w:r w:rsidRPr="006B2FE2">
              <w:rPr>
                <w:rFonts w:eastAsia="Times New Roman" w:cs="Times New Roman"/>
                <w:color w:val="000000"/>
                <w:sz w:val="18"/>
                <w:szCs w:val="18"/>
                <w:lang w:eastAsia="fr-FR"/>
              </w:rPr>
              <w:t>H</w:t>
            </w:r>
            <w:r w:rsidRPr="006B2FE2">
              <w:rPr>
                <w:rFonts w:eastAsia="Times New Roman" w:cs="Times New Roman"/>
                <w:color w:val="000000"/>
                <w:sz w:val="18"/>
                <w:szCs w:val="18"/>
                <w:vertAlign w:val="subscript"/>
                <w:lang w:eastAsia="fr-FR"/>
              </w:rPr>
              <w:t>6</w:t>
            </w:r>
            <w:r w:rsidRPr="006B2FE2">
              <w:rPr>
                <w:rFonts w:eastAsia="Times New Roman" w:cs="Times New Roman"/>
                <w:color w:val="000000"/>
                <w:sz w:val="18"/>
                <w:szCs w:val="18"/>
                <w:lang w:eastAsia="fr-FR"/>
              </w:rPr>
              <w:t>O</w:t>
            </w:r>
            <w:r w:rsidRPr="006B2FE2">
              <w:rPr>
                <w:rFonts w:eastAsia="Times New Roman" w:cs="Times New Roman"/>
                <w:color w:val="000000"/>
                <w:sz w:val="18"/>
                <w:szCs w:val="18"/>
                <w:vertAlign w:val="subscript"/>
                <w:lang w:eastAsia="fr-FR"/>
              </w:rPr>
              <w:t>4</w:t>
            </w:r>
          </w:p>
        </w:tc>
        <w:tc>
          <w:tcPr>
            <w:tcW w:w="709" w:type="dxa"/>
            <w:shd w:val="clear" w:color="auto" w:fill="auto"/>
            <w:vAlign w:val="center"/>
          </w:tcPr>
          <w:p w14:paraId="3FFA8E8F" w14:textId="77777777" w:rsidR="006B2FE2" w:rsidRPr="006B2FE2" w:rsidRDefault="006B2FE2" w:rsidP="006B2FE2">
            <w:pPr>
              <w:widowControl w:val="0"/>
              <w:spacing w:after="0"/>
              <w:rPr>
                <w:rFonts w:eastAsia="Times New Roman" w:cs="Times New Roman"/>
                <w:color w:val="000000"/>
                <w:sz w:val="18"/>
                <w:szCs w:val="18"/>
                <w:lang w:eastAsia="fr-FR"/>
              </w:rPr>
            </w:pPr>
            <w:r w:rsidRPr="006B2FE2">
              <w:rPr>
                <w:rFonts w:eastAsia="Times New Roman" w:cs="Times New Roman"/>
                <w:color w:val="000000"/>
                <w:sz w:val="18"/>
                <w:szCs w:val="18"/>
                <w:lang w:eastAsia="fr-FR"/>
              </w:rPr>
              <w:t>-0.19</w:t>
            </w:r>
          </w:p>
        </w:tc>
        <w:tc>
          <w:tcPr>
            <w:tcW w:w="4202" w:type="dxa"/>
            <w:shd w:val="clear" w:color="auto" w:fill="auto"/>
            <w:vAlign w:val="center"/>
          </w:tcPr>
          <w:p w14:paraId="0A3BD95F" w14:textId="77777777" w:rsidR="006B2FE2" w:rsidRPr="006B2FE2" w:rsidRDefault="006B2FE2" w:rsidP="006B2FE2">
            <w:pPr>
              <w:widowControl w:val="0"/>
              <w:spacing w:after="0"/>
              <w:rPr>
                <w:rFonts w:eastAsia="Times New Roman" w:cs="Times New Roman"/>
                <w:color w:val="000000"/>
                <w:sz w:val="18"/>
                <w:szCs w:val="18"/>
                <w:lang w:eastAsia="fr-FR"/>
              </w:rPr>
            </w:pPr>
            <w:r w:rsidRPr="006B2FE2">
              <w:rPr>
                <w:rFonts w:eastAsia="Times New Roman" w:cs="Times New Roman"/>
                <w:color w:val="000000"/>
                <w:sz w:val="18"/>
                <w:szCs w:val="18"/>
                <w:lang w:eastAsia="fr-FR"/>
              </w:rPr>
              <w:t>153.0193 (65), 109.0295 (100)</w:t>
            </w:r>
          </w:p>
        </w:tc>
        <w:tc>
          <w:tcPr>
            <w:tcW w:w="1879" w:type="dxa"/>
            <w:shd w:val="clear" w:color="auto" w:fill="auto"/>
            <w:vAlign w:val="center"/>
          </w:tcPr>
          <w:p w14:paraId="350EC7B0" w14:textId="77777777" w:rsidR="006B2FE2" w:rsidRPr="006B2FE2" w:rsidRDefault="006B2FE2" w:rsidP="006B2FE2">
            <w:pPr>
              <w:widowControl w:val="0"/>
              <w:spacing w:after="0"/>
              <w:rPr>
                <w:rFonts w:eastAsia="Times New Roman" w:cs="Times New Roman"/>
                <w:color w:val="000000"/>
                <w:sz w:val="18"/>
                <w:szCs w:val="18"/>
                <w:lang w:eastAsia="fr-FR"/>
              </w:rPr>
            </w:pPr>
            <w:r w:rsidRPr="006B2FE2">
              <w:rPr>
                <w:rFonts w:eastAsia="Times New Roman" w:cs="Times New Roman"/>
                <w:color w:val="000000"/>
                <w:sz w:val="18"/>
                <w:szCs w:val="18"/>
                <w:lang w:eastAsia="fr-FR"/>
              </w:rPr>
              <w:t xml:space="preserve">Protocatechuic </w:t>
            </w:r>
            <w:proofErr w:type="spellStart"/>
            <w:r w:rsidRPr="006B2FE2">
              <w:rPr>
                <w:rFonts w:eastAsia="Times New Roman" w:cs="Times New Roman"/>
                <w:color w:val="000000"/>
                <w:sz w:val="18"/>
                <w:szCs w:val="18"/>
                <w:lang w:eastAsia="fr-FR"/>
              </w:rPr>
              <w:t>acid</w:t>
            </w:r>
            <w:r w:rsidRPr="006B2FE2">
              <w:rPr>
                <w:rFonts w:eastAsia="Times New Roman" w:cs="Times New Roman"/>
                <w:color w:val="000000"/>
                <w:sz w:val="18"/>
                <w:szCs w:val="18"/>
                <w:vertAlign w:val="superscript"/>
                <w:lang w:eastAsia="fr-FR"/>
              </w:rPr>
              <w:t>b</w:t>
            </w:r>
            <w:proofErr w:type="spellEnd"/>
          </w:p>
        </w:tc>
        <w:tc>
          <w:tcPr>
            <w:tcW w:w="723" w:type="dxa"/>
            <w:gridSpan w:val="2"/>
            <w:shd w:val="clear" w:color="auto" w:fill="auto"/>
            <w:vAlign w:val="center"/>
          </w:tcPr>
          <w:p w14:paraId="130F6AEE" w14:textId="77777777" w:rsidR="006B2FE2" w:rsidRPr="006B2FE2" w:rsidRDefault="006B2FE2" w:rsidP="006B2FE2">
            <w:pPr>
              <w:widowControl w:val="0"/>
              <w:spacing w:after="0"/>
              <w:rPr>
                <w:rFonts w:eastAsia="Times New Roman" w:cs="Times New Roman"/>
                <w:color w:val="000000"/>
                <w:sz w:val="18"/>
                <w:szCs w:val="18"/>
                <w:lang w:eastAsia="fr-FR"/>
              </w:rPr>
            </w:pPr>
            <w:r w:rsidRPr="006B2FE2">
              <w:rPr>
                <w:rFonts w:cs="Times New Roman"/>
                <w:sz w:val="22"/>
              </w:rPr>
              <w:fldChar w:fldCharType="begin"/>
            </w:r>
            <w:r w:rsidRPr="006B2FE2">
              <w:rPr>
                <w:rFonts w:cs="Times New Roman"/>
                <w:sz w:val="18"/>
                <w:szCs w:val="18"/>
              </w:rPr>
              <w:instrText xml:space="preserve"> ADDIN ZOTERO_ITEM CSL_CITATION {"citationID":"0CnEsukD","properties":{"formattedCitation":"(23)","plainCitation":"(23)","noteIndex":0},"citationItems":[{"id":1884,"uris":["http://zotero.org/users/1419562/items/Y9IR3A2Q"],"itemData":{"id":1884,"type":"article-journal","abstract":"High-quality dark chocolates (70% cocoa content) can have shades from light to dark brown color. This work aimed at revealing compounds that discriminate black and brown chocolates. From 37 fine chocolate samples from years 2019 and 2020 provided by Valrhona,8 dark black samples and 8 light brown samples were selected. A non-targeted metabolomics study was performed based on ultra-high performance liquid chromatography—high resolution mass spectrometry/mass spectrometry experiments, univariate, multivariate, and feature-based molecular networking analyses. Twenty-seven overaccumulated discriminating compounds were found for black chocolates. Among them, glycosylated flavanols including monomers and glycosylated A-type procyanidin dimers and trimers were highly representative. Fifty overaccumulated discriminating compounds were found for brown chocolates. Most of them were B-type procyanidins (from trimers to nonamers). These phenolic compounds may be partially related to the chocolate colors as precursors of colored compounds. This study increases the knowledge on the chemical diversity of dark chocolates by providing new information about the phenolic profiles of black and brown chocolates.","container-title":"Metabolites","DOI":"10.3390/metabo13050667","ISSN":"2218-1989","issue":"5","journalAbbreviation":"Metabolites","language":"en","page":"667","source":"DOI.org (Crossref)","title":"Shades of Fine Dark Chocolate Colors: Polyphenol Metabolomics and Molecular Networking to Enlighten the Brown from the Black","title-short":"Shades of Fine Dark Chocolate Colors","volume":"13","author":[{"family":"Dias","given":"Aecio Luís De Sousa"},{"family":"Fenger","given":"Julie-Anne"},{"family":"Meudec","given":"Emmanuelle"},{"family":"Verbaere","given":"Arnaud"},{"family":"Costet","given":"Pierre"},{"family":"Hue","given":"Clotilde"},{"family":"Coste","given":"Florent"},{"family":"Lair","given":"Sophie"},{"family":"Cheynier","given":"Véronique"},{"family":"Boulet","given":"Jean-Claude"},{"family":"Sommerer","given":"Nicolas"}],"issued":{"date-parts":[["2023",5,17]]}}}],"schema":"https://github.com/citation-style-language/schema/raw/master/csl-citation.json"} </w:instrText>
            </w:r>
            <w:r w:rsidRPr="006B2FE2">
              <w:rPr>
                <w:rFonts w:cs="Times New Roman"/>
                <w:sz w:val="18"/>
                <w:szCs w:val="18"/>
              </w:rPr>
              <w:fldChar w:fldCharType="separate"/>
            </w:r>
            <w:r w:rsidRPr="006B2FE2">
              <w:rPr>
                <w:rFonts w:cs="Times New Roman"/>
                <w:sz w:val="18"/>
              </w:rPr>
              <w:t>(23)</w:t>
            </w:r>
            <w:r w:rsidRPr="006B2FE2">
              <w:rPr>
                <w:rFonts w:cs="Times New Roman"/>
                <w:sz w:val="18"/>
                <w:szCs w:val="18"/>
              </w:rPr>
              <w:fldChar w:fldCharType="end"/>
            </w:r>
          </w:p>
        </w:tc>
      </w:tr>
      <w:tr w:rsidR="006B2FE2" w:rsidRPr="006B2FE2" w14:paraId="1A467C79" w14:textId="77777777" w:rsidTr="006B2FE2">
        <w:trPr>
          <w:trHeight w:val="480"/>
        </w:trPr>
        <w:tc>
          <w:tcPr>
            <w:tcW w:w="759" w:type="dxa"/>
            <w:shd w:val="clear" w:color="auto" w:fill="auto"/>
            <w:vAlign w:val="center"/>
          </w:tcPr>
          <w:p w14:paraId="189F03D8" w14:textId="77777777" w:rsidR="006B2FE2" w:rsidRPr="006B2FE2" w:rsidRDefault="006B2FE2" w:rsidP="006B2FE2">
            <w:pPr>
              <w:widowControl w:val="0"/>
              <w:spacing w:after="0"/>
              <w:rPr>
                <w:rFonts w:eastAsia="Times New Roman" w:cs="Times New Roman"/>
                <w:color w:val="000000"/>
                <w:sz w:val="18"/>
                <w:szCs w:val="18"/>
                <w:lang w:eastAsia="fr-FR"/>
              </w:rPr>
            </w:pPr>
            <w:r w:rsidRPr="006B2FE2">
              <w:rPr>
                <w:rFonts w:eastAsia="Times New Roman" w:cs="Times New Roman"/>
                <w:color w:val="000000"/>
                <w:sz w:val="18"/>
                <w:szCs w:val="18"/>
                <w:lang w:eastAsia="fr-FR"/>
              </w:rPr>
              <w:t>FK4</w:t>
            </w:r>
          </w:p>
        </w:tc>
        <w:tc>
          <w:tcPr>
            <w:tcW w:w="679" w:type="dxa"/>
            <w:shd w:val="clear" w:color="auto" w:fill="auto"/>
            <w:vAlign w:val="center"/>
          </w:tcPr>
          <w:p w14:paraId="27633589" w14:textId="77777777" w:rsidR="006B2FE2" w:rsidRPr="006B2FE2" w:rsidRDefault="006B2FE2" w:rsidP="006B2FE2">
            <w:pPr>
              <w:widowControl w:val="0"/>
              <w:spacing w:after="0"/>
              <w:rPr>
                <w:rFonts w:eastAsia="Times New Roman" w:cs="Times New Roman"/>
                <w:color w:val="000000"/>
                <w:sz w:val="18"/>
                <w:szCs w:val="18"/>
                <w:lang w:eastAsia="fr-FR"/>
              </w:rPr>
            </w:pPr>
            <w:r w:rsidRPr="006B2FE2">
              <w:rPr>
                <w:rFonts w:eastAsia="Times New Roman" w:cs="Times New Roman"/>
                <w:color w:val="000000"/>
                <w:sz w:val="18"/>
                <w:szCs w:val="18"/>
                <w:lang w:eastAsia="fr-FR"/>
              </w:rPr>
              <w:t>6.17</w:t>
            </w:r>
          </w:p>
        </w:tc>
        <w:tc>
          <w:tcPr>
            <w:tcW w:w="840" w:type="dxa"/>
            <w:shd w:val="clear" w:color="auto" w:fill="auto"/>
            <w:vAlign w:val="center"/>
          </w:tcPr>
          <w:p w14:paraId="240987DC" w14:textId="77777777" w:rsidR="006B2FE2" w:rsidRPr="006B2FE2" w:rsidRDefault="006B2FE2" w:rsidP="006B2FE2">
            <w:pPr>
              <w:widowControl w:val="0"/>
              <w:spacing w:after="0"/>
              <w:rPr>
                <w:rFonts w:eastAsia="Times New Roman" w:cs="Times New Roman"/>
                <w:color w:val="000000"/>
                <w:sz w:val="18"/>
                <w:szCs w:val="18"/>
                <w:lang w:eastAsia="fr-FR"/>
              </w:rPr>
            </w:pPr>
            <w:r w:rsidRPr="006B2FE2">
              <w:rPr>
                <w:rFonts w:eastAsia="Times New Roman" w:cs="Times New Roman"/>
                <w:color w:val="000000"/>
                <w:sz w:val="18"/>
                <w:szCs w:val="18"/>
                <w:lang w:eastAsia="fr-FR"/>
              </w:rPr>
              <w:t>[</w:t>
            </w:r>
            <w:proofErr w:type="gramStart"/>
            <w:r w:rsidRPr="006B2FE2">
              <w:rPr>
                <w:rFonts w:eastAsia="Times New Roman" w:cs="Times New Roman"/>
                <w:color w:val="000000"/>
                <w:sz w:val="18"/>
                <w:szCs w:val="18"/>
                <w:lang w:eastAsia="fr-FR"/>
              </w:rPr>
              <w:t>M  ̶</w:t>
            </w:r>
            <w:proofErr w:type="gramEnd"/>
            <w:r w:rsidRPr="006B2FE2">
              <w:rPr>
                <w:rFonts w:eastAsia="Times New Roman" w:cs="Times New Roman"/>
                <w:color w:val="000000"/>
                <w:sz w:val="18"/>
                <w:szCs w:val="18"/>
                <w:lang w:eastAsia="fr-FR"/>
              </w:rPr>
              <w:t xml:space="preserve">  H]</w:t>
            </w:r>
            <w:r w:rsidRPr="006B2FE2">
              <w:rPr>
                <w:rFonts w:eastAsia="Times New Roman" w:cs="Times New Roman"/>
                <w:color w:val="000000"/>
                <w:sz w:val="18"/>
                <w:szCs w:val="18"/>
                <w:vertAlign w:val="superscript"/>
                <w:lang w:eastAsia="fr-FR"/>
              </w:rPr>
              <w:t xml:space="preserve">  ̶</w:t>
            </w:r>
          </w:p>
        </w:tc>
        <w:tc>
          <w:tcPr>
            <w:tcW w:w="1300" w:type="dxa"/>
            <w:shd w:val="clear" w:color="auto" w:fill="auto"/>
            <w:vAlign w:val="center"/>
          </w:tcPr>
          <w:p w14:paraId="1CADDA84" w14:textId="77777777" w:rsidR="006B2FE2" w:rsidRPr="006B2FE2" w:rsidRDefault="006B2FE2" w:rsidP="006B2FE2">
            <w:pPr>
              <w:widowControl w:val="0"/>
              <w:spacing w:after="0"/>
              <w:rPr>
                <w:rFonts w:eastAsia="Times New Roman" w:cs="Times New Roman"/>
                <w:color w:val="000000"/>
                <w:sz w:val="18"/>
                <w:szCs w:val="18"/>
                <w:lang w:eastAsia="fr-FR"/>
              </w:rPr>
            </w:pPr>
            <w:r w:rsidRPr="006B2FE2">
              <w:rPr>
                <w:rFonts w:eastAsia="Times New Roman" w:cs="Times New Roman"/>
                <w:color w:val="000000"/>
                <w:sz w:val="18"/>
                <w:szCs w:val="18"/>
                <w:lang w:eastAsia="fr-FR"/>
              </w:rPr>
              <w:t>451.1242</w:t>
            </w:r>
          </w:p>
        </w:tc>
        <w:tc>
          <w:tcPr>
            <w:tcW w:w="1242" w:type="dxa"/>
            <w:shd w:val="clear" w:color="auto" w:fill="auto"/>
            <w:vAlign w:val="center"/>
          </w:tcPr>
          <w:p w14:paraId="54A4BA64" w14:textId="77777777" w:rsidR="006B2FE2" w:rsidRPr="006B2FE2" w:rsidRDefault="006B2FE2" w:rsidP="006B2FE2">
            <w:pPr>
              <w:widowControl w:val="0"/>
              <w:spacing w:after="0"/>
              <w:rPr>
                <w:rFonts w:eastAsia="Times New Roman" w:cs="Times New Roman"/>
                <w:color w:val="000000"/>
                <w:sz w:val="18"/>
                <w:szCs w:val="18"/>
                <w:lang w:eastAsia="fr-FR"/>
              </w:rPr>
            </w:pPr>
            <w:r w:rsidRPr="006B2FE2">
              <w:rPr>
                <w:rFonts w:eastAsia="Times New Roman" w:cs="Times New Roman"/>
                <w:color w:val="000000"/>
                <w:sz w:val="18"/>
                <w:szCs w:val="18"/>
                <w:lang w:eastAsia="fr-FR"/>
              </w:rPr>
              <w:t>452.1315</w:t>
            </w:r>
          </w:p>
        </w:tc>
        <w:tc>
          <w:tcPr>
            <w:tcW w:w="1417" w:type="dxa"/>
            <w:shd w:val="clear" w:color="auto" w:fill="auto"/>
            <w:vAlign w:val="center"/>
          </w:tcPr>
          <w:p w14:paraId="4E8F7042" w14:textId="77777777" w:rsidR="006B2FE2" w:rsidRPr="006B2FE2" w:rsidRDefault="006B2FE2" w:rsidP="006B2FE2">
            <w:pPr>
              <w:widowControl w:val="0"/>
              <w:spacing w:after="0"/>
              <w:rPr>
                <w:rFonts w:eastAsia="Times New Roman" w:cs="Times New Roman"/>
                <w:color w:val="000000"/>
                <w:sz w:val="18"/>
                <w:szCs w:val="18"/>
                <w:lang w:eastAsia="fr-FR"/>
              </w:rPr>
            </w:pPr>
            <w:r w:rsidRPr="006B2FE2">
              <w:rPr>
                <w:rFonts w:eastAsia="Times New Roman" w:cs="Times New Roman"/>
                <w:color w:val="000000"/>
                <w:sz w:val="18"/>
                <w:szCs w:val="18"/>
                <w:lang w:eastAsia="fr-FR"/>
              </w:rPr>
              <w:t>C</w:t>
            </w:r>
            <w:r w:rsidRPr="006B2FE2">
              <w:rPr>
                <w:rFonts w:eastAsia="Times New Roman" w:cs="Times New Roman"/>
                <w:color w:val="000000"/>
                <w:sz w:val="18"/>
                <w:szCs w:val="18"/>
                <w:vertAlign w:val="subscript"/>
                <w:lang w:eastAsia="fr-FR"/>
              </w:rPr>
              <w:t>21</w:t>
            </w:r>
            <w:r w:rsidRPr="006B2FE2">
              <w:rPr>
                <w:rFonts w:eastAsia="Times New Roman" w:cs="Times New Roman"/>
                <w:color w:val="000000"/>
                <w:sz w:val="18"/>
                <w:szCs w:val="18"/>
                <w:lang w:eastAsia="fr-FR"/>
              </w:rPr>
              <w:t>H</w:t>
            </w:r>
            <w:r w:rsidRPr="006B2FE2">
              <w:rPr>
                <w:rFonts w:eastAsia="Times New Roman" w:cs="Times New Roman"/>
                <w:color w:val="000000"/>
                <w:sz w:val="18"/>
                <w:szCs w:val="18"/>
                <w:vertAlign w:val="subscript"/>
                <w:lang w:eastAsia="fr-FR"/>
              </w:rPr>
              <w:t>24</w:t>
            </w:r>
            <w:r w:rsidRPr="006B2FE2">
              <w:rPr>
                <w:rFonts w:eastAsia="Times New Roman" w:cs="Times New Roman"/>
                <w:color w:val="000000"/>
                <w:sz w:val="18"/>
                <w:szCs w:val="18"/>
                <w:lang w:eastAsia="fr-FR"/>
              </w:rPr>
              <w:t>O</w:t>
            </w:r>
            <w:r w:rsidRPr="006B2FE2">
              <w:rPr>
                <w:rFonts w:eastAsia="Times New Roman" w:cs="Times New Roman"/>
                <w:color w:val="000000"/>
                <w:sz w:val="18"/>
                <w:szCs w:val="18"/>
                <w:vertAlign w:val="subscript"/>
                <w:lang w:eastAsia="fr-FR"/>
              </w:rPr>
              <w:t>11</w:t>
            </w:r>
          </w:p>
        </w:tc>
        <w:tc>
          <w:tcPr>
            <w:tcW w:w="709" w:type="dxa"/>
            <w:shd w:val="clear" w:color="auto" w:fill="auto"/>
            <w:vAlign w:val="center"/>
          </w:tcPr>
          <w:p w14:paraId="6FD27D53" w14:textId="77777777" w:rsidR="006B2FE2" w:rsidRPr="006B2FE2" w:rsidRDefault="006B2FE2" w:rsidP="006B2FE2">
            <w:pPr>
              <w:widowControl w:val="0"/>
              <w:spacing w:after="0"/>
              <w:rPr>
                <w:rFonts w:eastAsia="Times New Roman" w:cs="Times New Roman"/>
                <w:color w:val="000000"/>
                <w:sz w:val="18"/>
                <w:szCs w:val="18"/>
                <w:lang w:eastAsia="fr-FR"/>
              </w:rPr>
            </w:pPr>
            <w:r w:rsidRPr="006B2FE2">
              <w:rPr>
                <w:rFonts w:eastAsia="Times New Roman" w:cs="Times New Roman"/>
                <w:color w:val="000000"/>
                <w:sz w:val="18"/>
                <w:szCs w:val="18"/>
                <w:lang w:eastAsia="fr-FR"/>
              </w:rPr>
              <w:t>-0.92</w:t>
            </w:r>
          </w:p>
        </w:tc>
        <w:tc>
          <w:tcPr>
            <w:tcW w:w="4202" w:type="dxa"/>
            <w:shd w:val="clear" w:color="auto" w:fill="auto"/>
            <w:vAlign w:val="center"/>
          </w:tcPr>
          <w:p w14:paraId="791EC1D3" w14:textId="77777777" w:rsidR="006B2FE2" w:rsidRPr="006B2FE2" w:rsidRDefault="006B2FE2" w:rsidP="006B2FE2">
            <w:pPr>
              <w:widowControl w:val="0"/>
              <w:spacing w:after="0"/>
              <w:rPr>
                <w:rFonts w:eastAsia="Times New Roman" w:cs="Times New Roman"/>
                <w:color w:val="000000"/>
                <w:sz w:val="18"/>
                <w:szCs w:val="18"/>
                <w:lang w:eastAsia="fr-FR"/>
              </w:rPr>
            </w:pPr>
            <w:r w:rsidRPr="006B2FE2">
              <w:rPr>
                <w:rFonts w:eastAsia="Times New Roman" w:cs="Times New Roman"/>
                <w:color w:val="000000"/>
                <w:sz w:val="18"/>
                <w:szCs w:val="18"/>
                <w:lang w:eastAsia="fr-FR"/>
              </w:rPr>
              <w:t>289.0719 (100), 245.0818 (12)</w:t>
            </w:r>
          </w:p>
        </w:tc>
        <w:tc>
          <w:tcPr>
            <w:tcW w:w="1879" w:type="dxa"/>
            <w:shd w:val="clear" w:color="auto" w:fill="auto"/>
            <w:vAlign w:val="center"/>
          </w:tcPr>
          <w:p w14:paraId="2BFEB26A" w14:textId="77777777" w:rsidR="006B2FE2" w:rsidRPr="006B2FE2" w:rsidRDefault="006B2FE2" w:rsidP="006B2FE2">
            <w:pPr>
              <w:widowControl w:val="0"/>
              <w:spacing w:after="0"/>
              <w:rPr>
                <w:rFonts w:eastAsia="Times New Roman" w:cs="Times New Roman"/>
                <w:color w:val="000000"/>
                <w:sz w:val="18"/>
                <w:szCs w:val="18"/>
                <w:lang w:eastAsia="fr-FR"/>
              </w:rPr>
            </w:pPr>
            <w:r w:rsidRPr="006B2FE2">
              <w:rPr>
                <w:rFonts w:eastAsia="Times New Roman" w:cs="Times New Roman"/>
                <w:color w:val="000000"/>
                <w:sz w:val="18"/>
                <w:szCs w:val="18"/>
                <w:lang w:eastAsia="fr-FR"/>
              </w:rPr>
              <w:t>(Epi)catechin-</w:t>
            </w:r>
            <w:r w:rsidRPr="006B2FE2">
              <w:rPr>
                <w:rFonts w:eastAsia="Times New Roman" w:cs="Times New Roman"/>
                <w:i/>
                <w:color w:val="000000"/>
                <w:sz w:val="18"/>
                <w:szCs w:val="18"/>
                <w:lang w:eastAsia="fr-FR"/>
              </w:rPr>
              <w:t>O</w:t>
            </w:r>
            <w:r w:rsidRPr="006B2FE2">
              <w:rPr>
                <w:rFonts w:eastAsia="Times New Roman" w:cs="Times New Roman"/>
                <w:color w:val="000000"/>
                <w:sz w:val="18"/>
                <w:szCs w:val="18"/>
                <w:lang w:eastAsia="fr-FR"/>
              </w:rPr>
              <w:t>-</w:t>
            </w:r>
            <w:proofErr w:type="spellStart"/>
            <w:r w:rsidRPr="006B2FE2">
              <w:rPr>
                <w:rFonts w:eastAsia="Times New Roman" w:cs="Times New Roman"/>
                <w:color w:val="000000"/>
                <w:sz w:val="18"/>
                <w:szCs w:val="18"/>
                <w:lang w:eastAsia="fr-FR"/>
              </w:rPr>
              <w:t>hexoside</w:t>
            </w:r>
            <w:proofErr w:type="spellEnd"/>
          </w:p>
        </w:tc>
        <w:tc>
          <w:tcPr>
            <w:tcW w:w="723" w:type="dxa"/>
            <w:gridSpan w:val="2"/>
            <w:shd w:val="clear" w:color="auto" w:fill="auto"/>
            <w:vAlign w:val="center"/>
          </w:tcPr>
          <w:p w14:paraId="650F6299" w14:textId="77777777" w:rsidR="006B2FE2" w:rsidRPr="006B2FE2" w:rsidRDefault="006B2FE2" w:rsidP="006B2FE2">
            <w:pPr>
              <w:widowControl w:val="0"/>
              <w:spacing w:after="0"/>
              <w:rPr>
                <w:rFonts w:eastAsia="Times New Roman" w:cs="Times New Roman"/>
                <w:color w:val="000000"/>
                <w:sz w:val="18"/>
                <w:szCs w:val="18"/>
                <w:lang w:eastAsia="fr-FR"/>
              </w:rPr>
            </w:pPr>
            <w:r w:rsidRPr="006B2FE2">
              <w:rPr>
                <w:rFonts w:cs="Times New Roman"/>
                <w:sz w:val="22"/>
              </w:rPr>
              <w:fldChar w:fldCharType="begin"/>
            </w:r>
            <w:r w:rsidRPr="006B2FE2">
              <w:rPr>
                <w:rFonts w:cs="Times New Roman"/>
                <w:sz w:val="18"/>
                <w:szCs w:val="18"/>
              </w:rPr>
              <w:instrText xml:space="preserve"> ADDIN ZOTERO_ITEM CSL_CITATION {"citationID":"ygGMDD87","properties":{"formattedCitation":"(23)","plainCitation":"(23)","noteIndex":0},"citationItems":[{"id":1884,"uris":["http://zotero.org/users/1419562/items/Y9IR3A2Q"],"itemData":{"id":1884,"type":"article-journal","abstract":"High-quality dark chocolates (70% cocoa content) can have shades from light to dark brown color. This work aimed at revealing compounds that discriminate black and brown chocolates. From 37 fine chocolate samples from years 2019 and 2020 provided by Valrhona,8 dark black samples and 8 light brown samples were selected. A non-targeted metabolomics study was performed based on ultra-high performance liquid chromatography—high resolution mass spectrometry/mass spectrometry experiments, univariate, multivariate, and feature-based molecular networking analyses. Twenty-seven overaccumulated discriminating compounds were found for black chocolates. Among them, glycosylated flavanols including monomers and glycosylated A-type procyanidin dimers and trimers were highly representative. Fifty overaccumulated discriminating compounds were found for brown chocolates. Most of them were B-type procyanidins (from trimers to nonamers). These phenolic compounds may be partially related to the chocolate colors as precursors of colored compounds. This study increases the knowledge on the chemical diversity of dark chocolates by providing new information about the phenolic profiles of black and brown chocolates.","container-title":"Metabolites","DOI":"10.3390/metabo13050667","ISSN":"2218-1989","issue":"5","journalAbbreviation":"Metabolites","language":"en","page":"667","source":"DOI.org (Crossref)","title":"Shades of Fine Dark Chocolate Colors: Polyphenol Metabolomics and Molecular Networking to Enlighten the Brown from the Black","title-short":"Shades of Fine Dark Chocolate Colors","volume":"13","author":[{"family":"Dias","given":"Aecio Luís De Sousa"},{"family":"Fenger","given":"Julie-Anne"},{"family":"Meudec","given":"Emmanuelle"},{"family":"Verbaere","given":"Arnaud"},{"family":"Costet","given":"Pierre"},{"family":"Hue","given":"Clotilde"},{"family":"Coste","given":"Florent"},{"family":"Lair","given":"Sophie"},{"family":"Cheynier","given":"Véronique"},{"family":"Boulet","given":"Jean-Claude"},{"family":"Sommerer","given":"Nicolas"}],"issued":{"date-parts":[["2023",5,17]]}}}],"schema":"https://github.com/citation-style-language/schema/raw/master/csl-citation.json"} </w:instrText>
            </w:r>
            <w:r w:rsidRPr="006B2FE2">
              <w:rPr>
                <w:rFonts w:cs="Times New Roman"/>
                <w:sz w:val="18"/>
                <w:szCs w:val="18"/>
              </w:rPr>
              <w:fldChar w:fldCharType="separate"/>
            </w:r>
            <w:r w:rsidRPr="006B2FE2">
              <w:rPr>
                <w:rFonts w:cs="Times New Roman"/>
                <w:sz w:val="18"/>
              </w:rPr>
              <w:t>(23)</w:t>
            </w:r>
            <w:r w:rsidRPr="006B2FE2">
              <w:rPr>
                <w:rFonts w:cs="Times New Roman"/>
                <w:sz w:val="18"/>
                <w:szCs w:val="18"/>
              </w:rPr>
              <w:fldChar w:fldCharType="end"/>
            </w:r>
          </w:p>
        </w:tc>
      </w:tr>
      <w:tr w:rsidR="006B2FE2" w:rsidRPr="006B2FE2" w14:paraId="5855177E" w14:textId="77777777" w:rsidTr="006B2FE2">
        <w:trPr>
          <w:trHeight w:val="480"/>
        </w:trPr>
        <w:tc>
          <w:tcPr>
            <w:tcW w:w="759" w:type="dxa"/>
            <w:shd w:val="clear" w:color="auto" w:fill="auto"/>
            <w:vAlign w:val="center"/>
          </w:tcPr>
          <w:p w14:paraId="1D21EF39" w14:textId="77777777" w:rsidR="006B2FE2" w:rsidRPr="006B2FE2" w:rsidRDefault="006B2FE2" w:rsidP="006B2FE2">
            <w:pPr>
              <w:widowControl w:val="0"/>
              <w:spacing w:after="0"/>
              <w:rPr>
                <w:rFonts w:eastAsia="Times New Roman" w:cs="Times New Roman"/>
                <w:color w:val="000000"/>
                <w:sz w:val="18"/>
                <w:szCs w:val="18"/>
                <w:lang w:eastAsia="fr-FR"/>
              </w:rPr>
            </w:pPr>
            <w:r w:rsidRPr="006B2FE2">
              <w:rPr>
                <w:rFonts w:eastAsia="Times New Roman" w:cs="Times New Roman"/>
                <w:color w:val="000000"/>
                <w:sz w:val="18"/>
                <w:szCs w:val="18"/>
                <w:lang w:eastAsia="fr-FR"/>
              </w:rPr>
              <w:t>FK5</w:t>
            </w:r>
          </w:p>
        </w:tc>
        <w:tc>
          <w:tcPr>
            <w:tcW w:w="679" w:type="dxa"/>
            <w:shd w:val="clear" w:color="auto" w:fill="auto"/>
            <w:vAlign w:val="center"/>
          </w:tcPr>
          <w:p w14:paraId="39E31933" w14:textId="77777777" w:rsidR="006B2FE2" w:rsidRPr="006B2FE2" w:rsidRDefault="006B2FE2" w:rsidP="006B2FE2">
            <w:pPr>
              <w:widowControl w:val="0"/>
              <w:spacing w:after="0"/>
              <w:rPr>
                <w:rFonts w:eastAsia="Times New Roman" w:cs="Times New Roman"/>
                <w:color w:val="000000"/>
                <w:sz w:val="18"/>
                <w:szCs w:val="18"/>
                <w:lang w:eastAsia="fr-FR"/>
              </w:rPr>
            </w:pPr>
            <w:r w:rsidRPr="006B2FE2">
              <w:rPr>
                <w:rFonts w:eastAsia="Times New Roman" w:cs="Times New Roman"/>
                <w:color w:val="000000"/>
                <w:sz w:val="18"/>
                <w:szCs w:val="18"/>
                <w:lang w:eastAsia="fr-FR"/>
              </w:rPr>
              <w:t>5.08</w:t>
            </w:r>
          </w:p>
        </w:tc>
        <w:tc>
          <w:tcPr>
            <w:tcW w:w="840" w:type="dxa"/>
            <w:shd w:val="clear" w:color="auto" w:fill="auto"/>
            <w:vAlign w:val="center"/>
          </w:tcPr>
          <w:p w14:paraId="584A9BE8" w14:textId="77777777" w:rsidR="006B2FE2" w:rsidRPr="006B2FE2" w:rsidRDefault="006B2FE2" w:rsidP="006B2FE2">
            <w:pPr>
              <w:widowControl w:val="0"/>
              <w:spacing w:after="0"/>
              <w:rPr>
                <w:rFonts w:eastAsia="Times New Roman" w:cs="Times New Roman"/>
                <w:color w:val="000000"/>
                <w:sz w:val="18"/>
                <w:szCs w:val="18"/>
                <w:lang w:eastAsia="fr-FR"/>
              </w:rPr>
            </w:pPr>
            <w:r w:rsidRPr="006B2FE2">
              <w:rPr>
                <w:rFonts w:eastAsia="Times New Roman" w:cs="Times New Roman"/>
                <w:color w:val="000000"/>
                <w:sz w:val="18"/>
                <w:szCs w:val="18"/>
                <w:lang w:eastAsia="fr-FR"/>
              </w:rPr>
              <w:t>[</w:t>
            </w:r>
            <w:proofErr w:type="gramStart"/>
            <w:r w:rsidRPr="006B2FE2">
              <w:rPr>
                <w:rFonts w:eastAsia="Times New Roman" w:cs="Times New Roman"/>
                <w:color w:val="000000"/>
                <w:sz w:val="18"/>
                <w:szCs w:val="18"/>
                <w:lang w:eastAsia="fr-FR"/>
              </w:rPr>
              <w:t>M  ̶</w:t>
            </w:r>
            <w:proofErr w:type="gramEnd"/>
            <w:r w:rsidRPr="006B2FE2">
              <w:rPr>
                <w:rFonts w:eastAsia="Times New Roman" w:cs="Times New Roman"/>
                <w:color w:val="000000"/>
                <w:sz w:val="18"/>
                <w:szCs w:val="18"/>
                <w:lang w:eastAsia="fr-FR"/>
              </w:rPr>
              <w:t xml:space="preserve">  H]</w:t>
            </w:r>
            <w:r w:rsidRPr="006B2FE2">
              <w:rPr>
                <w:rFonts w:eastAsia="Times New Roman" w:cs="Times New Roman"/>
                <w:color w:val="000000"/>
                <w:sz w:val="18"/>
                <w:szCs w:val="18"/>
                <w:vertAlign w:val="superscript"/>
                <w:lang w:eastAsia="fr-FR"/>
              </w:rPr>
              <w:t xml:space="preserve">  ̶</w:t>
            </w:r>
          </w:p>
        </w:tc>
        <w:tc>
          <w:tcPr>
            <w:tcW w:w="1300" w:type="dxa"/>
            <w:shd w:val="clear" w:color="auto" w:fill="auto"/>
            <w:vAlign w:val="center"/>
          </w:tcPr>
          <w:p w14:paraId="414C0014" w14:textId="77777777" w:rsidR="006B2FE2" w:rsidRPr="006B2FE2" w:rsidRDefault="006B2FE2" w:rsidP="006B2FE2">
            <w:pPr>
              <w:widowControl w:val="0"/>
              <w:spacing w:after="0"/>
              <w:rPr>
                <w:rFonts w:eastAsia="Times New Roman" w:cs="Times New Roman"/>
                <w:color w:val="000000"/>
                <w:sz w:val="18"/>
                <w:szCs w:val="18"/>
                <w:lang w:eastAsia="fr-FR"/>
              </w:rPr>
            </w:pPr>
            <w:r w:rsidRPr="006B2FE2">
              <w:rPr>
                <w:rFonts w:eastAsia="Times New Roman" w:cs="Times New Roman"/>
                <w:color w:val="000000"/>
                <w:sz w:val="18"/>
                <w:szCs w:val="18"/>
                <w:lang w:eastAsia="fr-FR"/>
              </w:rPr>
              <w:t>451.1242</w:t>
            </w:r>
          </w:p>
        </w:tc>
        <w:tc>
          <w:tcPr>
            <w:tcW w:w="1242" w:type="dxa"/>
            <w:shd w:val="clear" w:color="auto" w:fill="auto"/>
            <w:vAlign w:val="center"/>
          </w:tcPr>
          <w:p w14:paraId="1BABCF37" w14:textId="77777777" w:rsidR="006B2FE2" w:rsidRPr="006B2FE2" w:rsidRDefault="006B2FE2" w:rsidP="006B2FE2">
            <w:pPr>
              <w:widowControl w:val="0"/>
              <w:spacing w:after="0"/>
              <w:rPr>
                <w:rFonts w:eastAsia="Times New Roman" w:cs="Times New Roman"/>
                <w:color w:val="000000"/>
                <w:sz w:val="18"/>
                <w:szCs w:val="18"/>
                <w:lang w:eastAsia="fr-FR"/>
              </w:rPr>
            </w:pPr>
            <w:r w:rsidRPr="006B2FE2">
              <w:rPr>
                <w:rFonts w:eastAsia="Times New Roman" w:cs="Times New Roman"/>
                <w:color w:val="000000"/>
                <w:sz w:val="18"/>
                <w:szCs w:val="18"/>
                <w:lang w:eastAsia="fr-FR"/>
              </w:rPr>
              <w:t>452.1315</w:t>
            </w:r>
          </w:p>
        </w:tc>
        <w:tc>
          <w:tcPr>
            <w:tcW w:w="1417" w:type="dxa"/>
            <w:shd w:val="clear" w:color="auto" w:fill="auto"/>
            <w:vAlign w:val="center"/>
          </w:tcPr>
          <w:p w14:paraId="2939438E" w14:textId="77777777" w:rsidR="006B2FE2" w:rsidRPr="006B2FE2" w:rsidRDefault="006B2FE2" w:rsidP="006B2FE2">
            <w:pPr>
              <w:widowControl w:val="0"/>
              <w:spacing w:after="0"/>
              <w:rPr>
                <w:rFonts w:eastAsia="Times New Roman" w:cs="Times New Roman"/>
                <w:color w:val="000000"/>
                <w:sz w:val="18"/>
                <w:szCs w:val="18"/>
                <w:lang w:eastAsia="fr-FR"/>
              </w:rPr>
            </w:pPr>
            <w:r w:rsidRPr="006B2FE2">
              <w:rPr>
                <w:rFonts w:eastAsia="Times New Roman" w:cs="Times New Roman"/>
                <w:color w:val="000000"/>
                <w:sz w:val="18"/>
                <w:szCs w:val="18"/>
                <w:lang w:eastAsia="fr-FR"/>
              </w:rPr>
              <w:t>C</w:t>
            </w:r>
            <w:r w:rsidRPr="006B2FE2">
              <w:rPr>
                <w:rFonts w:eastAsia="Times New Roman" w:cs="Times New Roman"/>
                <w:color w:val="000000"/>
                <w:sz w:val="18"/>
                <w:szCs w:val="18"/>
                <w:vertAlign w:val="subscript"/>
                <w:lang w:eastAsia="fr-FR"/>
              </w:rPr>
              <w:t>21</w:t>
            </w:r>
            <w:r w:rsidRPr="006B2FE2">
              <w:rPr>
                <w:rFonts w:eastAsia="Times New Roman" w:cs="Times New Roman"/>
                <w:color w:val="000000"/>
                <w:sz w:val="18"/>
                <w:szCs w:val="18"/>
                <w:lang w:eastAsia="fr-FR"/>
              </w:rPr>
              <w:t>H</w:t>
            </w:r>
            <w:r w:rsidRPr="006B2FE2">
              <w:rPr>
                <w:rFonts w:eastAsia="Times New Roman" w:cs="Times New Roman"/>
                <w:color w:val="000000"/>
                <w:sz w:val="18"/>
                <w:szCs w:val="18"/>
                <w:vertAlign w:val="subscript"/>
                <w:lang w:eastAsia="fr-FR"/>
              </w:rPr>
              <w:t>24</w:t>
            </w:r>
            <w:r w:rsidRPr="006B2FE2">
              <w:rPr>
                <w:rFonts w:eastAsia="Times New Roman" w:cs="Times New Roman"/>
                <w:color w:val="000000"/>
                <w:sz w:val="18"/>
                <w:szCs w:val="18"/>
                <w:lang w:eastAsia="fr-FR"/>
              </w:rPr>
              <w:t>O</w:t>
            </w:r>
            <w:r w:rsidRPr="006B2FE2">
              <w:rPr>
                <w:rFonts w:eastAsia="Times New Roman" w:cs="Times New Roman"/>
                <w:color w:val="000000"/>
                <w:sz w:val="18"/>
                <w:szCs w:val="18"/>
                <w:vertAlign w:val="subscript"/>
                <w:lang w:eastAsia="fr-FR"/>
              </w:rPr>
              <w:t>11</w:t>
            </w:r>
          </w:p>
        </w:tc>
        <w:tc>
          <w:tcPr>
            <w:tcW w:w="709" w:type="dxa"/>
            <w:shd w:val="clear" w:color="auto" w:fill="auto"/>
            <w:vAlign w:val="center"/>
          </w:tcPr>
          <w:p w14:paraId="14E15882" w14:textId="77777777" w:rsidR="006B2FE2" w:rsidRPr="006B2FE2" w:rsidRDefault="006B2FE2" w:rsidP="006B2FE2">
            <w:pPr>
              <w:widowControl w:val="0"/>
              <w:spacing w:after="0"/>
              <w:rPr>
                <w:rFonts w:eastAsia="Times New Roman" w:cs="Times New Roman"/>
                <w:color w:val="000000"/>
                <w:sz w:val="18"/>
                <w:szCs w:val="18"/>
                <w:lang w:eastAsia="fr-FR"/>
              </w:rPr>
            </w:pPr>
            <w:r w:rsidRPr="006B2FE2">
              <w:rPr>
                <w:rFonts w:eastAsia="Times New Roman" w:cs="Times New Roman"/>
                <w:color w:val="000000"/>
                <w:sz w:val="18"/>
                <w:szCs w:val="18"/>
                <w:lang w:eastAsia="fr-FR"/>
              </w:rPr>
              <w:t>-0.87</w:t>
            </w:r>
          </w:p>
        </w:tc>
        <w:tc>
          <w:tcPr>
            <w:tcW w:w="4202" w:type="dxa"/>
            <w:shd w:val="clear" w:color="auto" w:fill="auto"/>
            <w:vAlign w:val="center"/>
          </w:tcPr>
          <w:p w14:paraId="240D365D" w14:textId="77777777" w:rsidR="006B2FE2" w:rsidRPr="006B2FE2" w:rsidRDefault="006B2FE2" w:rsidP="006B2FE2">
            <w:pPr>
              <w:widowControl w:val="0"/>
              <w:spacing w:after="0"/>
              <w:rPr>
                <w:rFonts w:eastAsia="Times New Roman" w:cs="Times New Roman"/>
                <w:color w:val="000000"/>
                <w:sz w:val="18"/>
                <w:szCs w:val="18"/>
                <w:lang w:eastAsia="fr-FR"/>
              </w:rPr>
            </w:pPr>
            <w:r w:rsidRPr="006B2FE2">
              <w:rPr>
                <w:rFonts w:eastAsia="Times New Roman" w:cs="Times New Roman"/>
                <w:color w:val="000000"/>
                <w:sz w:val="18"/>
                <w:szCs w:val="18"/>
                <w:lang w:eastAsia="fr-FR"/>
              </w:rPr>
              <w:t>405.0436 (12), 289.0711 (100)</w:t>
            </w:r>
          </w:p>
        </w:tc>
        <w:tc>
          <w:tcPr>
            <w:tcW w:w="1879" w:type="dxa"/>
            <w:shd w:val="clear" w:color="auto" w:fill="auto"/>
            <w:vAlign w:val="center"/>
          </w:tcPr>
          <w:p w14:paraId="29EB5E09" w14:textId="77777777" w:rsidR="006B2FE2" w:rsidRPr="006B2FE2" w:rsidRDefault="006B2FE2" w:rsidP="006B2FE2">
            <w:pPr>
              <w:widowControl w:val="0"/>
              <w:spacing w:after="0"/>
              <w:rPr>
                <w:rFonts w:eastAsia="Times New Roman" w:cs="Times New Roman"/>
                <w:color w:val="000000"/>
                <w:sz w:val="18"/>
                <w:szCs w:val="18"/>
                <w:lang w:eastAsia="fr-FR"/>
              </w:rPr>
            </w:pPr>
            <w:r w:rsidRPr="006B2FE2">
              <w:rPr>
                <w:rFonts w:eastAsia="Times New Roman" w:cs="Times New Roman"/>
                <w:color w:val="000000"/>
                <w:sz w:val="18"/>
                <w:szCs w:val="18"/>
                <w:lang w:eastAsia="fr-FR"/>
              </w:rPr>
              <w:t>(Epi)catechin-</w:t>
            </w:r>
            <w:r w:rsidRPr="006B2FE2">
              <w:rPr>
                <w:rFonts w:eastAsia="Times New Roman" w:cs="Times New Roman"/>
                <w:i/>
                <w:color w:val="000000"/>
                <w:sz w:val="18"/>
                <w:szCs w:val="18"/>
                <w:lang w:eastAsia="fr-FR"/>
              </w:rPr>
              <w:t>O</w:t>
            </w:r>
            <w:r w:rsidRPr="006B2FE2">
              <w:rPr>
                <w:rFonts w:eastAsia="Times New Roman" w:cs="Times New Roman"/>
                <w:color w:val="000000"/>
                <w:sz w:val="18"/>
                <w:szCs w:val="18"/>
                <w:lang w:eastAsia="fr-FR"/>
              </w:rPr>
              <w:t>-</w:t>
            </w:r>
            <w:proofErr w:type="spellStart"/>
            <w:r w:rsidRPr="006B2FE2">
              <w:rPr>
                <w:rFonts w:eastAsia="Times New Roman" w:cs="Times New Roman"/>
                <w:color w:val="000000"/>
                <w:sz w:val="18"/>
                <w:szCs w:val="18"/>
                <w:lang w:eastAsia="fr-FR"/>
              </w:rPr>
              <w:t>hexoside</w:t>
            </w:r>
            <w:proofErr w:type="spellEnd"/>
          </w:p>
        </w:tc>
        <w:tc>
          <w:tcPr>
            <w:tcW w:w="723" w:type="dxa"/>
            <w:gridSpan w:val="2"/>
            <w:shd w:val="clear" w:color="auto" w:fill="auto"/>
            <w:vAlign w:val="center"/>
          </w:tcPr>
          <w:p w14:paraId="4583475A" w14:textId="77777777" w:rsidR="006B2FE2" w:rsidRPr="006B2FE2" w:rsidRDefault="006B2FE2" w:rsidP="006B2FE2">
            <w:pPr>
              <w:widowControl w:val="0"/>
              <w:spacing w:after="0"/>
              <w:rPr>
                <w:rFonts w:eastAsia="Times New Roman" w:cs="Times New Roman"/>
                <w:color w:val="000000"/>
                <w:sz w:val="18"/>
                <w:szCs w:val="18"/>
                <w:lang w:eastAsia="fr-FR"/>
              </w:rPr>
            </w:pPr>
            <w:r w:rsidRPr="006B2FE2">
              <w:rPr>
                <w:rFonts w:cs="Times New Roman"/>
                <w:sz w:val="22"/>
              </w:rPr>
              <w:fldChar w:fldCharType="begin"/>
            </w:r>
            <w:r w:rsidRPr="006B2FE2">
              <w:rPr>
                <w:rFonts w:cs="Times New Roman"/>
                <w:sz w:val="18"/>
                <w:szCs w:val="18"/>
              </w:rPr>
              <w:instrText xml:space="preserve"> ADDIN ZOTERO_ITEM CSL_CITATION {"citationID":"pA1XRmZ6","properties":{"formattedCitation":"(23)","plainCitation":"(23)","noteIndex":0},"citationItems":[{"id":1884,"uris":["http://zotero.org/users/1419562/items/Y9IR3A2Q"],"itemData":{"id":1884,"type":"article-journal","abstract":"High-quality dark chocolates (70% cocoa content) can have shades from light to dark brown color. This work aimed at revealing compounds that discriminate black and brown chocolates. From 37 fine chocolate samples from years 2019 and 2020 provided by Valrhona,8 dark black samples and 8 light brown samples were selected. A non-targeted metabolomics study was performed based on ultra-high performance liquid chromatography—high resolution mass spectrometry/mass spectrometry experiments, univariate, multivariate, and feature-based molecular networking analyses. Twenty-seven overaccumulated discriminating compounds were found for black chocolates. Among them, glycosylated flavanols including monomers and glycosylated A-type procyanidin dimers and trimers were highly representative. Fifty overaccumulated discriminating compounds were found for brown chocolates. Most of them were B-type procyanidins (from trimers to nonamers). These phenolic compounds may be partially related to the chocolate colors as precursors of colored compounds. This study increases the knowledge on the chemical diversity of dark chocolates by providing new information about the phenolic profiles of black and brown chocolates.","container-title":"Metabolites","DOI":"10.3390/metabo13050667","ISSN":"2218-1989","issue":"5","journalAbbreviation":"Metabolites","language":"en","page":"667","source":"DOI.org (Crossref)","title":"Shades of Fine Dark Chocolate Colors: Polyphenol Metabolomics and Molecular Networking to Enlighten the Brown from the Black","title-short":"Shades of Fine Dark Chocolate Colors","volume":"13","author":[{"family":"Dias","given":"Aecio Luís De Sousa"},{"family":"Fenger","given":"Julie-Anne"},{"family":"Meudec","given":"Emmanuelle"},{"family":"Verbaere","given":"Arnaud"},{"family":"Costet","given":"Pierre"},{"family":"Hue","given":"Clotilde"},{"family":"Coste","given":"Florent"},{"family":"Lair","given":"Sophie"},{"family":"Cheynier","given":"Véronique"},{"family":"Boulet","given":"Jean-Claude"},{"family":"Sommerer","given":"Nicolas"}],"issued":{"date-parts":[["2023",5,17]]}}}],"schema":"https://github.com/citation-style-language/schema/raw/master/csl-citation.json"} </w:instrText>
            </w:r>
            <w:r w:rsidRPr="006B2FE2">
              <w:rPr>
                <w:rFonts w:cs="Times New Roman"/>
                <w:sz w:val="18"/>
                <w:szCs w:val="18"/>
              </w:rPr>
              <w:fldChar w:fldCharType="separate"/>
            </w:r>
            <w:r w:rsidRPr="006B2FE2">
              <w:rPr>
                <w:rFonts w:cs="Times New Roman"/>
                <w:sz w:val="18"/>
              </w:rPr>
              <w:t>(23)</w:t>
            </w:r>
            <w:r w:rsidRPr="006B2FE2">
              <w:rPr>
                <w:rFonts w:cs="Times New Roman"/>
                <w:sz w:val="18"/>
                <w:szCs w:val="18"/>
              </w:rPr>
              <w:fldChar w:fldCharType="end"/>
            </w:r>
          </w:p>
        </w:tc>
      </w:tr>
      <w:tr w:rsidR="006B2FE2" w:rsidRPr="006B2FE2" w14:paraId="0E7536A4" w14:textId="77777777" w:rsidTr="006B2FE2">
        <w:trPr>
          <w:trHeight w:val="480"/>
        </w:trPr>
        <w:tc>
          <w:tcPr>
            <w:tcW w:w="759" w:type="dxa"/>
            <w:shd w:val="clear" w:color="auto" w:fill="auto"/>
            <w:vAlign w:val="center"/>
          </w:tcPr>
          <w:p w14:paraId="537327C5" w14:textId="77777777" w:rsidR="006B2FE2" w:rsidRPr="006B2FE2" w:rsidRDefault="006B2FE2" w:rsidP="006B2FE2">
            <w:pPr>
              <w:widowControl w:val="0"/>
              <w:spacing w:after="0"/>
              <w:rPr>
                <w:rFonts w:eastAsia="Times New Roman" w:cs="Times New Roman"/>
                <w:color w:val="000000"/>
                <w:sz w:val="18"/>
                <w:szCs w:val="18"/>
                <w:lang w:eastAsia="fr-FR"/>
              </w:rPr>
            </w:pPr>
            <w:r w:rsidRPr="006B2FE2">
              <w:rPr>
                <w:rFonts w:eastAsia="Times New Roman" w:cs="Times New Roman"/>
                <w:color w:val="000000"/>
                <w:sz w:val="18"/>
                <w:szCs w:val="18"/>
                <w:lang w:eastAsia="fr-FR"/>
              </w:rPr>
              <w:t>FK6</w:t>
            </w:r>
          </w:p>
        </w:tc>
        <w:tc>
          <w:tcPr>
            <w:tcW w:w="679" w:type="dxa"/>
            <w:shd w:val="clear" w:color="auto" w:fill="auto"/>
            <w:vAlign w:val="center"/>
          </w:tcPr>
          <w:p w14:paraId="03C99918" w14:textId="77777777" w:rsidR="006B2FE2" w:rsidRPr="006B2FE2" w:rsidRDefault="006B2FE2" w:rsidP="006B2FE2">
            <w:pPr>
              <w:widowControl w:val="0"/>
              <w:spacing w:after="0"/>
              <w:rPr>
                <w:rFonts w:eastAsia="Times New Roman" w:cs="Times New Roman"/>
                <w:color w:val="000000"/>
                <w:sz w:val="18"/>
                <w:szCs w:val="18"/>
                <w:lang w:eastAsia="fr-FR"/>
              </w:rPr>
            </w:pPr>
            <w:r w:rsidRPr="006B2FE2">
              <w:rPr>
                <w:rFonts w:eastAsia="Times New Roman" w:cs="Times New Roman"/>
                <w:color w:val="000000"/>
                <w:sz w:val="18"/>
                <w:szCs w:val="18"/>
                <w:lang w:eastAsia="fr-FR"/>
              </w:rPr>
              <w:t>7.74</w:t>
            </w:r>
          </w:p>
        </w:tc>
        <w:tc>
          <w:tcPr>
            <w:tcW w:w="840" w:type="dxa"/>
            <w:shd w:val="clear" w:color="auto" w:fill="auto"/>
            <w:vAlign w:val="center"/>
          </w:tcPr>
          <w:p w14:paraId="6802F01A" w14:textId="77777777" w:rsidR="006B2FE2" w:rsidRPr="006B2FE2" w:rsidRDefault="006B2FE2" w:rsidP="006B2FE2">
            <w:pPr>
              <w:widowControl w:val="0"/>
              <w:spacing w:after="0"/>
              <w:rPr>
                <w:rFonts w:eastAsia="Times New Roman" w:cs="Times New Roman"/>
                <w:color w:val="000000"/>
                <w:sz w:val="18"/>
                <w:szCs w:val="18"/>
                <w:lang w:eastAsia="fr-FR"/>
              </w:rPr>
            </w:pPr>
            <w:r w:rsidRPr="006B2FE2">
              <w:rPr>
                <w:rFonts w:eastAsia="Times New Roman" w:cs="Times New Roman"/>
                <w:color w:val="000000"/>
                <w:sz w:val="18"/>
                <w:szCs w:val="18"/>
                <w:lang w:eastAsia="fr-FR"/>
              </w:rPr>
              <w:t>[</w:t>
            </w:r>
            <w:proofErr w:type="gramStart"/>
            <w:r w:rsidRPr="006B2FE2">
              <w:rPr>
                <w:rFonts w:eastAsia="Times New Roman" w:cs="Times New Roman"/>
                <w:color w:val="000000"/>
                <w:sz w:val="18"/>
                <w:szCs w:val="18"/>
                <w:lang w:eastAsia="fr-FR"/>
              </w:rPr>
              <w:t>M  ̶</w:t>
            </w:r>
            <w:proofErr w:type="gramEnd"/>
            <w:r w:rsidRPr="006B2FE2">
              <w:rPr>
                <w:rFonts w:eastAsia="Times New Roman" w:cs="Times New Roman"/>
                <w:color w:val="000000"/>
                <w:sz w:val="18"/>
                <w:szCs w:val="18"/>
                <w:lang w:eastAsia="fr-FR"/>
              </w:rPr>
              <w:t xml:space="preserve">  H]</w:t>
            </w:r>
            <w:r w:rsidRPr="006B2FE2">
              <w:rPr>
                <w:rFonts w:eastAsia="Times New Roman" w:cs="Times New Roman"/>
                <w:color w:val="000000"/>
                <w:sz w:val="18"/>
                <w:szCs w:val="18"/>
                <w:vertAlign w:val="superscript"/>
                <w:lang w:eastAsia="fr-FR"/>
              </w:rPr>
              <w:t xml:space="preserve">  ̶</w:t>
            </w:r>
          </w:p>
        </w:tc>
        <w:tc>
          <w:tcPr>
            <w:tcW w:w="1300" w:type="dxa"/>
            <w:shd w:val="clear" w:color="auto" w:fill="auto"/>
            <w:vAlign w:val="center"/>
          </w:tcPr>
          <w:p w14:paraId="53C21319" w14:textId="77777777" w:rsidR="006B2FE2" w:rsidRPr="006B2FE2" w:rsidRDefault="006B2FE2" w:rsidP="006B2FE2">
            <w:pPr>
              <w:widowControl w:val="0"/>
              <w:spacing w:after="0"/>
              <w:rPr>
                <w:rFonts w:eastAsia="Times New Roman" w:cs="Times New Roman"/>
                <w:color w:val="000000"/>
                <w:sz w:val="18"/>
                <w:szCs w:val="18"/>
                <w:lang w:eastAsia="fr-FR"/>
              </w:rPr>
            </w:pPr>
            <w:r w:rsidRPr="006B2FE2">
              <w:rPr>
                <w:rFonts w:eastAsia="Times New Roman" w:cs="Times New Roman"/>
                <w:color w:val="000000"/>
                <w:sz w:val="18"/>
                <w:szCs w:val="18"/>
                <w:lang w:eastAsia="fr-FR"/>
              </w:rPr>
              <w:t>421.1137</w:t>
            </w:r>
          </w:p>
        </w:tc>
        <w:tc>
          <w:tcPr>
            <w:tcW w:w="1242" w:type="dxa"/>
            <w:shd w:val="clear" w:color="auto" w:fill="auto"/>
            <w:vAlign w:val="center"/>
          </w:tcPr>
          <w:p w14:paraId="5763975F" w14:textId="77777777" w:rsidR="006B2FE2" w:rsidRPr="006B2FE2" w:rsidRDefault="006B2FE2" w:rsidP="006B2FE2">
            <w:pPr>
              <w:widowControl w:val="0"/>
              <w:spacing w:after="0"/>
              <w:rPr>
                <w:rFonts w:eastAsia="Times New Roman" w:cs="Times New Roman"/>
                <w:color w:val="000000"/>
                <w:sz w:val="18"/>
                <w:szCs w:val="18"/>
                <w:lang w:eastAsia="fr-FR"/>
              </w:rPr>
            </w:pPr>
            <w:r w:rsidRPr="006B2FE2">
              <w:rPr>
                <w:rFonts w:eastAsia="Times New Roman" w:cs="Times New Roman"/>
                <w:color w:val="000000"/>
                <w:sz w:val="18"/>
                <w:szCs w:val="18"/>
                <w:lang w:eastAsia="fr-FR"/>
              </w:rPr>
              <w:t>422.1209</w:t>
            </w:r>
          </w:p>
        </w:tc>
        <w:tc>
          <w:tcPr>
            <w:tcW w:w="1417" w:type="dxa"/>
            <w:shd w:val="clear" w:color="auto" w:fill="auto"/>
            <w:vAlign w:val="center"/>
          </w:tcPr>
          <w:p w14:paraId="22B309EE" w14:textId="77777777" w:rsidR="006B2FE2" w:rsidRPr="006B2FE2" w:rsidRDefault="006B2FE2" w:rsidP="006B2FE2">
            <w:pPr>
              <w:widowControl w:val="0"/>
              <w:spacing w:after="0"/>
              <w:rPr>
                <w:rFonts w:eastAsia="Times New Roman" w:cs="Times New Roman"/>
                <w:color w:val="000000"/>
                <w:sz w:val="18"/>
                <w:szCs w:val="18"/>
                <w:lang w:eastAsia="fr-FR"/>
              </w:rPr>
            </w:pPr>
            <w:r w:rsidRPr="006B2FE2">
              <w:rPr>
                <w:rFonts w:eastAsia="Times New Roman" w:cs="Times New Roman"/>
                <w:color w:val="000000"/>
                <w:sz w:val="18"/>
                <w:szCs w:val="18"/>
                <w:lang w:eastAsia="fr-FR"/>
              </w:rPr>
              <w:t>C</w:t>
            </w:r>
            <w:r w:rsidRPr="006B2FE2">
              <w:rPr>
                <w:rFonts w:eastAsia="Times New Roman" w:cs="Times New Roman"/>
                <w:color w:val="000000"/>
                <w:sz w:val="18"/>
                <w:szCs w:val="18"/>
                <w:vertAlign w:val="subscript"/>
                <w:lang w:eastAsia="fr-FR"/>
              </w:rPr>
              <w:t>20</w:t>
            </w:r>
            <w:r w:rsidRPr="006B2FE2">
              <w:rPr>
                <w:rFonts w:eastAsia="Times New Roman" w:cs="Times New Roman"/>
                <w:color w:val="000000"/>
                <w:sz w:val="18"/>
                <w:szCs w:val="18"/>
                <w:lang w:eastAsia="fr-FR"/>
              </w:rPr>
              <w:t>H</w:t>
            </w:r>
            <w:r w:rsidRPr="006B2FE2">
              <w:rPr>
                <w:rFonts w:eastAsia="Times New Roman" w:cs="Times New Roman"/>
                <w:color w:val="000000"/>
                <w:sz w:val="18"/>
                <w:szCs w:val="18"/>
                <w:vertAlign w:val="subscript"/>
                <w:lang w:eastAsia="fr-FR"/>
              </w:rPr>
              <w:t>22</w:t>
            </w:r>
            <w:r w:rsidRPr="006B2FE2">
              <w:rPr>
                <w:rFonts w:eastAsia="Times New Roman" w:cs="Times New Roman"/>
                <w:color w:val="000000"/>
                <w:sz w:val="18"/>
                <w:szCs w:val="18"/>
                <w:lang w:eastAsia="fr-FR"/>
              </w:rPr>
              <w:t>O</w:t>
            </w:r>
            <w:r w:rsidRPr="006B2FE2">
              <w:rPr>
                <w:rFonts w:eastAsia="Times New Roman" w:cs="Times New Roman"/>
                <w:color w:val="000000"/>
                <w:sz w:val="18"/>
                <w:szCs w:val="18"/>
                <w:vertAlign w:val="subscript"/>
                <w:lang w:eastAsia="fr-FR"/>
              </w:rPr>
              <w:t>10</w:t>
            </w:r>
          </w:p>
        </w:tc>
        <w:tc>
          <w:tcPr>
            <w:tcW w:w="709" w:type="dxa"/>
            <w:shd w:val="clear" w:color="auto" w:fill="auto"/>
            <w:vAlign w:val="center"/>
          </w:tcPr>
          <w:p w14:paraId="4990B0F3" w14:textId="77777777" w:rsidR="006B2FE2" w:rsidRPr="006B2FE2" w:rsidRDefault="006B2FE2" w:rsidP="006B2FE2">
            <w:pPr>
              <w:widowControl w:val="0"/>
              <w:spacing w:after="0"/>
              <w:rPr>
                <w:rFonts w:eastAsia="Times New Roman" w:cs="Times New Roman"/>
                <w:color w:val="000000"/>
                <w:sz w:val="18"/>
                <w:szCs w:val="18"/>
                <w:lang w:eastAsia="fr-FR"/>
              </w:rPr>
            </w:pPr>
            <w:r w:rsidRPr="006B2FE2">
              <w:rPr>
                <w:rFonts w:eastAsia="Times New Roman" w:cs="Times New Roman"/>
                <w:color w:val="000000"/>
                <w:sz w:val="18"/>
                <w:szCs w:val="18"/>
                <w:lang w:eastAsia="fr-FR"/>
              </w:rPr>
              <w:t>-0.89</w:t>
            </w:r>
          </w:p>
        </w:tc>
        <w:tc>
          <w:tcPr>
            <w:tcW w:w="4202" w:type="dxa"/>
            <w:shd w:val="clear" w:color="auto" w:fill="auto"/>
            <w:vAlign w:val="center"/>
          </w:tcPr>
          <w:p w14:paraId="4EE12AAD" w14:textId="77777777" w:rsidR="006B2FE2" w:rsidRPr="006B2FE2" w:rsidRDefault="006B2FE2" w:rsidP="006B2FE2">
            <w:pPr>
              <w:widowControl w:val="0"/>
              <w:spacing w:after="0"/>
              <w:rPr>
                <w:rFonts w:eastAsia="Times New Roman" w:cs="Times New Roman"/>
                <w:color w:val="000000"/>
                <w:sz w:val="18"/>
                <w:szCs w:val="18"/>
                <w:lang w:eastAsia="fr-FR"/>
              </w:rPr>
            </w:pPr>
            <w:r w:rsidRPr="006B2FE2">
              <w:rPr>
                <w:rFonts w:eastAsia="Times New Roman" w:cs="Times New Roman"/>
                <w:color w:val="000000"/>
                <w:sz w:val="18"/>
                <w:szCs w:val="18"/>
                <w:lang w:eastAsia="fr-FR"/>
              </w:rPr>
              <w:t xml:space="preserve"> 421.1139 (17), 289.0718 (100), 245.0820 (23)</w:t>
            </w:r>
          </w:p>
        </w:tc>
        <w:tc>
          <w:tcPr>
            <w:tcW w:w="1879" w:type="dxa"/>
            <w:shd w:val="clear" w:color="auto" w:fill="auto"/>
            <w:vAlign w:val="center"/>
          </w:tcPr>
          <w:p w14:paraId="2F2F04DE" w14:textId="77777777" w:rsidR="006B2FE2" w:rsidRPr="006B2FE2" w:rsidRDefault="006B2FE2" w:rsidP="006B2FE2">
            <w:pPr>
              <w:widowControl w:val="0"/>
              <w:spacing w:after="0"/>
              <w:rPr>
                <w:rFonts w:eastAsia="Times New Roman" w:cs="Times New Roman"/>
                <w:color w:val="000000"/>
                <w:sz w:val="18"/>
                <w:szCs w:val="18"/>
                <w:lang w:eastAsia="fr-FR"/>
              </w:rPr>
            </w:pPr>
            <w:r w:rsidRPr="006B2FE2">
              <w:rPr>
                <w:rFonts w:eastAsia="Times New Roman" w:cs="Times New Roman"/>
                <w:color w:val="000000"/>
                <w:sz w:val="18"/>
                <w:szCs w:val="18"/>
                <w:lang w:eastAsia="fr-FR"/>
              </w:rPr>
              <w:t>(Epi)catechin-</w:t>
            </w:r>
            <w:r w:rsidRPr="006B2FE2">
              <w:rPr>
                <w:rFonts w:eastAsia="Times New Roman" w:cs="Times New Roman"/>
                <w:i/>
                <w:color w:val="000000"/>
                <w:sz w:val="18"/>
                <w:szCs w:val="18"/>
                <w:lang w:eastAsia="fr-FR"/>
              </w:rPr>
              <w:t>O</w:t>
            </w:r>
            <w:r w:rsidRPr="006B2FE2">
              <w:rPr>
                <w:rFonts w:eastAsia="Times New Roman" w:cs="Times New Roman"/>
                <w:color w:val="000000"/>
                <w:sz w:val="18"/>
                <w:szCs w:val="18"/>
                <w:lang w:eastAsia="fr-FR"/>
              </w:rPr>
              <w:t>-</w:t>
            </w:r>
            <w:proofErr w:type="spellStart"/>
            <w:r w:rsidRPr="006B2FE2">
              <w:rPr>
                <w:rFonts w:eastAsia="Times New Roman" w:cs="Times New Roman"/>
                <w:color w:val="000000"/>
                <w:sz w:val="18"/>
                <w:szCs w:val="18"/>
                <w:lang w:eastAsia="fr-FR"/>
              </w:rPr>
              <w:t>pentoside</w:t>
            </w:r>
            <w:proofErr w:type="spellEnd"/>
          </w:p>
        </w:tc>
        <w:tc>
          <w:tcPr>
            <w:tcW w:w="723" w:type="dxa"/>
            <w:gridSpan w:val="2"/>
            <w:shd w:val="clear" w:color="auto" w:fill="auto"/>
            <w:vAlign w:val="center"/>
          </w:tcPr>
          <w:p w14:paraId="39DA8035" w14:textId="77777777" w:rsidR="006B2FE2" w:rsidRPr="006B2FE2" w:rsidRDefault="006B2FE2" w:rsidP="006B2FE2">
            <w:pPr>
              <w:widowControl w:val="0"/>
              <w:spacing w:after="0"/>
              <w:rPr>
                <w:rFonts w:eastAsia="Times New Roman" w:cs="Times New Roman"/>
                <w:color w:val="000000"/>
                <w:sz w:val="18"/>
                <w:szCs w:val="18"/>
                <w:lang w:eastAsia="fr-FR"/>
              </w:rPr>
            </w:pPr>
            <w:r w:rsidRPr="006B2FE2">
              <w:rPr>
                <w:rFonts w:cs="Times New Roman"/>
                <w:sz w:val="22"/>
              </w:rPr>
              <w:fldChar w:fldCharType="begin"/>
            </w:r>
            <w:r w:rsidRPr="006B2FE2">
              <w:rPr>
                <w:rFonts w:cs="Times New Roman"/>
                <w:sz w:val="18"/>
                <w:szCs w:val="18"/>
              </w:rPr>
              <w:instrText xml:space="preserve"> ADDIN ZOTERO_ITEM CSL_CITATION {"citationID":"UMa7wyfS","properties":{"formattedCitation":"(23)","plainCitation":"(23)","noteIndex":0},"citationItems":[{"id":1884,"uris":["http://zotero.org/users/1419562/items/Y9IR3A2Q"],"itemData":{"id":1884,"type":"article-journal","abstract":"High-quality dark chocolates (70% cocoa content) can have shades from light to dark brown color. This work aimed at revealing compounds that discriminate black and brown chocolates. From 37 fine chocolate samples from years 2019 and 2020 provided by Valrhona,8 dark black samples and 8 light brown samples were selected. A non-targeted metabolomics study was performed based on ultra-high performance liquid chromatography—high resolution mass spectrometry/mass spectrometry experiments, univariate, multivariate, and feature-based molecular networking analyses. Twenty-seven overaccumulated discriminating compounds were found for black chocolates. Among them, glycosylated flavanols including monomers and glycosylated A-type procyanidin dimers and trimers were highly representative. Fifty overaccumulated discriminating compounds were found for brown chocolates. Most of them were B-type procyanidins (from trimers to nonamers). These phenolic compounds may be partially related to the chocolate colors as precursors of colored compounds. This study increases the knowledge on the chemical diversity of dark chocolates by providing new information about the phenolic profiles of black and brown chocolates.","container-title":"Metabolites","DOI":"10.3390/metabo13050667","ISSN":"2218-1989","issue":"5","journalAbbreviation":"Metabolites","language":"en","page":"667","source":"DOI.org (Crossref)","title":"Shades of Fine Dark Chocolate Colors: Polyphenol Metabolomics and Molecular Networking to Enlighten the Brown from the Black","title-short":"Shades of Fine Dark Chocolate Colors","volume":"13","author":[{"family":"Dias","given":"Aecio Luís De Sousa"},{"family":"Fenger","given":"Julie-Anne"},{"family":"Meudec","given":"Emmanuelle"},{"family":"Verbaere","given":"Arnaud"},{"family":"Costet","given":"Pierre"},{"family":"Hue","given":"Clotilde"},{"family":"Coste","given":"Florent"},{"family":"Lair","given":"Sophie"},{"family":"Cheynier","given":"Véronique"},{"family":"Boulet","given":"Jean-Claude"},{"family":"Sommerer","given":"Nicolas"}],"issued":{"date-parts":[["2023",5,17]]}}}],"schema":"https://github.com/citation-style-language/schema/raw/master/csl-citation.json"} </w:instrText>
            </w:r>
            <w:r w:rsidRPr="006B2FE2">
              <w:rPr>
                <w:rFonts w:cs="Times New Roman"/>
                <w:sz w:val="18"/>
                <w:szCs w:val="18"/>
              </w:rPr>
              <w:fldChar w:fldCharType="separate"/>
            </w:r>
            <w:r w:rsidRPr="006B2FE2">
              <w:rPr>
                <w:rFonts w:cs="Times New Roman"/>
                <w:sz w:val="18"/>
              </w:rPr>
              <w:t>(23)</w:t>
            </w:r>
            <w:r w:rsidRPr="006B2FE2">
              <w:rPr>
                <w:rFonts w:cs="Times New Roman"/>
                <w:sz w:val="18"/>
                <w:szCs w:val="18"/>
              </w:rPr>
              <w:fldChar w:fldCharType="end"/>
            </w:r>
          </w:p>
        </w:tc>
      </w:tr>
      <w:tr w:rsidR="006B2FE2" w:rsidRPr="006B2FE2" w14:paraId="34B7FE35" w14:textId="77777777" w:rsidTr="006B2FE2">
        <w:trPr>
          <w:trHeight w:val="960"/>
        </w:trPr>
        <w:tc>
          <w:tcPr>
            <w:tcW w:w="759" w:type="dxa"/>
            <w:shd w:val="clear" w:color="auto" w:fill="auto"/>
            <w:vAlign w:val="center"/>
          </w:tcPr>
          <w:p w14:paraId="41BDECB2" w14:textId="77777777" w:rsidR="006B2FE2" w:rsidRPr="006B2FE2" w:rsidRDefault="006B2FE2" w:rsidP="006B2FE2">
            <w:pPr>
              <w:widowControl w:val="0"/>
              <w:spacing w:after="0"/>
              <w:rPr>
                <w:rFonts w:eastAsia="Times New Roman" w:cs="Times New Roman"/>
                <w:color w:val="000000"/>
                <w:sz w:val="18"/>
                <w:szCs w:val="18"/>
                <w:lang w:eastAsia="fr-FR"/>
              </w:rPr>
            </w:pPr>
            <w:r w:rsidRPr="006B2FE2">
              <w:rPr>
                <w:rFonts w:eastAsia="Times New Roman" w:cs="Times New Roman"/>
                <w:color w:val="000000"/>
                <w:sz w:val="18"/>
                <w:szCs w:val="18"/>
                <w:lang w:eastAsia="fr-FR"/>
              </w:rPr>
              <w:t>FK7</w:t>
            </w:r>
          </w:p>
        </w:tc>
        <w:tc>
          <w:tcPr>
            <w:tcW w:w="679" w:type="dxa"/>
            <w:shd w:val="clear" w:color="auto" w:fill="auto"/>
            <w:vAlign w:val="center"/>
          </w:tcPr>
          <w:p w14:paraId="2E2E4E91" w14:textId="77777777" w:rsidR="006B2FE2" w:rsidRPr="006B2FE2" w:rsidRDefault="006B2FE2" w:rsidP="006B2FE2">
            <w:pPr>
              <w:widowControl w:val="0"/>
              <w:spacing w:after="0"/>
              <w:rPr>
                <w:rFonts w:eastAsia="Times New Roman" w:cs="Times New Roman"/>
                <w:color w:val="000000"/>
                <w:sz w:val="18"/>
                <w:szCs w:val="18"/>
                <w:lang w:eastAsia="fr-FR"/>
              </w:rPr>
            </w:pPr>
            <w:r w:rsidRPr="006B2FE2">
              <w:rPr>
                <w:rFonts w:eastAsia="Times New Roman" w:cs="Times New Roman"/>
                <w:color w:val="000000"/>
                <w:sz w:val="18"/>
                <w:szCs w:val="18"/>
                <w:lang w:eastAsia="fr-FR"/>
              </w:rPr>
              <w:t>12.70</w:t>
            </w:r>
          </w:p>
        </w:tc>
        <w:tc>
          <w:tcPr>
            <w:tcW w:w="840" w:type="dxa"/>
            <w:shd w:val="clear" w:color="auto" w:fill="auto"/>
            <w:vAlign w:val="center"/>
          </w:tcPr>
          <w:p w14:paraId="4188EBB7" w14:textId="77777777" w:rsidR="006B2FE2" w:rsidRPr="006B2FE2" w:rsidRDefault="006B2FE2" w:rsidP="006B2FE2">
            <w:pPr>
              <w:widowControl w:val="0"/>
              <w:spacing w:after="0"/>
              <w:rPr>
                <w:rFonts w:eastAsia="Times New Roman" w:cs="Times New Roman"/>
                <w:color w:val="000000"/>
                <w:sz w:val="18"/>
                <w:szCs w:val="18"/>
                <w:lang w:eastAsia="fr-FR"/>
              </w:rPr>
            </w:pPr>
            <w:r w:rsidRPr="006B2FE2">
              <w:rPr>
                <w:rFonts w:eastAsia="Times New Roman" w:cs="Times New Roman"/>
                <w:color w:val="000000"/>
                <w:sz w:val="18"/>
                <w:szCs w:val="18"/>
                <w:lang w:eastAsia="fr-FR"/>
              </w:rPr>
              <w:t>[</w:t>
            </w:r>
            <w:proofErr w:type="gramStart"/>
            <w:r w:rsidRPr="006B2FE2">
              <w:rPr>
                <w:rFonts w:eastAsia="Times New Roman" w:cs="Times New Roman"/>
                <w:color w:val="000000"/>
                <w:sz w:val="18"/>
                <w:szCs w:val="18"/>
                <w:lang w:eastAsia="fr-FR"/>
              </w:rPr>
              <w:t>M  ̶</w:t>
            </w:r>
            <w:proofErr w:type="gramEnd"/>
            <w:r w:rsidRPr="006B2FE2">
              <w:rPr>
                <w:rFonts w:eastAsia="Times New Roman" w:cs="Times New Roman"/>
                <w:color w:val="000000"/>
                <w:sz w:val="18"/>
                <w:szCs w:val="18"/>
                <w:lang w:eastAsia="fr-FR"/>
              </w:rPr>
              <w:t xml:space="preserve">  H]</w:t>
            </w:r>
            <w:r w:rsidRPr="006B2FE2">
              <w:rPr>
                <w:rFonts w:eastAsia="Times New Roman" w:cs="Times New Roman"/>
                <w:color w:val="000000"/>
                <w:sz w:val="18"/>
                <w:szCs w:val="18"/>
                <w:vertAlign w:val="superscript"/>
                <w:lang w:eastAsia="fr-FR"/>
              </w:rPr>
              <w:t xml:space="preserve">  ̶</w:t>
            </w:r>
          </w:p>
        </w:tc>
        <w:tc>
          <w:tcPr>
            <w:tcW w:w="1300" w:type="dxa"/>
            <w:shd w:val="clear" w:color="auto" w:fill="auto"/>
            <w:vAlign w:val="center"/>
          </w:tcPr>
          <w:p w14:paraId="3CC7998E" w14:textId="77777777" w:rsidR="006B2FE2" w:rsidRPr="006B2FE2" w:rsidRDefault="006B2FE2" w:rsidP="006B2FE2">
            <w:pPr>
              <w:widowControl w:val="0"/>
              <w:spacing w:after="0"/>
              <w:rPr>
                <w:rFonts w:eastAsia="Times New Roman" w:cs="Times New Roman"/>
                <w:color w:val="000000"/>
                <w:sz w:val="18"/>
                <w:szCs w:val="18"/>
                <w:lang w:eastAsia="fr-FR"/>
              </w:rPr>
            </w:pPr>
            <w:r w:rsidRPr="006B2FE2">
              <w:rPr>
                <w:rFonts w:eastAsia="Times New Roman" w:cs="Times New Roman"/>
                <w:color w:val="000000"/>
                <w:sz w:val="18"/>
                <w:szCs w:val="18"/>
                <w:lang w:eastAsia="fr-FR"/>
              </w:rPr>
              <w:t>737.1724</w:t>
            </w:r>
          </w:p>
        </w:tc>
        <w:tc>
          <w:tcPr>
            <w:tcW w:w="1242" w:type="dxa"/>
            <w:shd w:val="clear" w:color="auto" w:fill="auto"/>
            <w:vAlign w:val="center"/>
          </w:tcPr>
          <w:p w14:paraId="505AC0C4" w14:textId="77777777" w:rsidR="006B2FE2" w:rsidRPr="006B2FE2" w:rsidRDefault="006B2FE2" w:rsidP="006B2FE2">
            <w:pPr>
              <w:widowControl w:val="0"/>
              <w:spacing w:after="0"/>
              <w:rPr>
                <w:rFonts w:eastAsia="Times New Roman" w:cs="Times New Roman"/>
                <w:color w:val="000000"/>
                <w:sz w:val="18"/>
                <w:szCs w:val="18"/>
                <w:lang w:eastAsia="fr-FR"/>
              </w:rPr>
            </w:pPr>
            <w:r w:rsidRPr="006B2FE2">
              <w:rPr>
                <w:rFonts w:eastAsia="Times New Roman" w:cs="Times New Roman"/>
                <w:color w:val="000000"/>
                <w:sz w:val="18"/>
                <w:szCs w:val="18"/>
                <w:lang w:eastAsia="fr-FR"/>
              </w:rPr>
              <w:t>738.1796</w:t>
            </w:r>
          </w:p>
        </w:tc>
        <w:tc>
          <w:tcPr>
            <w:tcW w:w="1417" w:type="dxa"/>
            <w:shd w:val="clear" w:color="auto" w:fill="auto"/>
            <w:vAlign w:val="center"/>
          </w:tcPr>
          <w:p w14:paraId="44A1F36C" w14:textId="77777777" w:rsidR="006B2FE2" w:rsidRPr="006B2FE2" w:rsidRDefault="006B2FE2" w:rsidP="006B2FE2">
            <w:pPr>
              <w:widowControl w:val="0"/>
              <w:spacing w:after="0"/>
              <w:rPr>
                <w:rFonts w:eastAsia="Times New Roman" w:cs="Times New Roman"/>
                <w:color w:val="000000"/>
                <w:sz w:val="18"/>
                <w:szCs w:val="18"/>
                <w:lang w:eastAsia="fr-FR"/>
              </w:rPr>
            </w:pPr>
            <w:r w:rsidRPr="006B2FE2">
              <w:rPr>
                <w:rFonts w:eastAsia="Times New Roman" w:cs="Times New Roman"/>
                <w:color w:val="000000"/>
                <w:sz w:val="18"/>
                <w:szCs w:val="18"/>
                <w:lang w:eastAsia="fr-FR"/>
              </w:rPr>
              <w:t>C</w:t>
            </w:r>
            <w:r w:rsidRPr="006B2FE2">
              <w:rPr>
                <w:rFonts w:eastAsia="Times New Roman" w:cs="Times New Roman"/>
                <w:color w:val="000000"/>
                <w:sz w:val="18"/>
                <w:szCs w:val="18"/>
                <w:vertAlign w:val="subscript"/>
                <w:lang w:eastAsia="fr-FR"/>
              </w:rPr>
              <w:t>36</w:t>
            </w:r>
            <w:r w:rsidRPr="006B2FE2">
              <w:rPr>
                <w:rFonts w:eastAsia="Times New Roman" w:cs="Times New Roman"/>
                <w:color w:val="000000"/>
                <w:sz w:val="18"/>
                <w:szCs w:val="18"/>
                <w:lang w:eastAsia="fr-FR"/>
              </w:rPr>
              <w:t>H</w:t>
            </w:r>
            <w:r w:rsidRPr="006B2FE2">
              <w:rPr>
                <w:rFonts w:eastAsia="Times New Roman" w:cs="Times New Roman"/>
                <w:color w:val="000000"/>
                <w:sz w:val="18"/>
                <w:szCs w:val="18"/>
                <w:vertAlign w:val="subscript"/>
                <w:lang w:eastAsia="fr-FR"/>
              </w:rPr>
              <w:t>34</w:t>
            </w:r>
            <w:r w:rsidRPr="006B2FE2">
              <w:rPr>
                <w:rFonts w:eastAsia="Times New Roman" w:cs="Times New Roman"/>
                <w:color w:val="000000"/>
                <w:sz w:val="18"/>
                <w:szCs w:val="18"/>
                <w:lang w:eastAsia="fr-FR"/>
              </w:rPr>
              <w:t>O</w:t>
            </w:r>
            <w:r w:rsidRPr="006B2FE2">
              <w:rPr>
                <w:rFonts w:eastAsia="Times New Roman" w:cs="Times New Roman"/>
                <w:color w:val="000000"/>
                <w:sz w:val="18"/>
                <w:szCs w:val="18"/>
                <w:vertAlign w:val="subscript"/>
                <w:lang w:eastAsia="fr-FR"/>
              </w:rPr>
              <w:t>17</w:t>
            </w:r>
          </w:p>
        </w:tc>
        <w:tc>
          <w:tcPr>
            <w:tcW w:w="709" w:type="dxa"/>
            <w:shd w:val="clear" w:color="auto" w:fill="auto"/>
            <w:vAlign w:val="center"/>
          </w:tcPr>
          <w:p w14:paraId="1404565F" w14:textId="77777777" w:rsidR="006B2FE2" w:rsidRPr="006B2FE2" w:rsidRDefault="006B2FE2" w:rsidP="006B2FE2">
            <w:pPr>
              <w:widowControl w:val="0"/>
              <w:spacing w:after="0"/>
              <w:rPr>
                <w:rFonts w:eastAsia="Times New Roman" w:cs="Times New Roman"/>
                <w:color w:val="000000"/>
                <w:sz w:val="18"/>
                <w:szCs w:val="18"/>
                <w:lang w:eastAsia="fr-FR"/>
              </w:rPr>
            </w:pPr>
            <w:r w:rsidRPr="006B2FE2">
              <w:rPr>
                <w:rFonts w:eastAsia="Times New Roman" w:cs="Times New Roman"/>
                <w:color w:val="000000"/>
                <w:sz w:val="18"/>
                <w:szCs w:val="18"/>
                <w:lang w:eastAsia="fr-FR"/>
              </w:rPr>
              <w:t>0.03</w:t>
            </w:r>
          </w:p>
        </w:tc>
        <w:tc>
          <w:tcPr>
            <w:tcW w:w="4202" w:type="dxa"/>
            <w:shd w:val="clear" w:color="auto" w:fill="auto"/>
            <w:vAlign w:val="center"/>
          </w:tcPr>
          <w:p w14:paraId="05722FB7" w14:textId="77777777" w:rsidR="006B2FE2" w:rsidRPr="006B2FE2" w:rsidRDefault="006B2FE2" w:rsidP="006B2FE2">
            <w:pPr>
              <w:widowControl w:val="0"/>
              <w:spacing w:after="0"/>
              <w:rPr>
                <w:rFonts w:eastAsia="Times New Roman" w:cs="Times New Roman"/>
                <w:color w:val="000000"/>
                <w:sz w:val="18"/>
                <w:szCs w:val="18"/>
                <w:lang w:eastAsia="fr-FR"/>
              </w:rPr>
            </w:pPr>
            <w:r w:rsidRPr="006B2FE2">
              <w:rPr>
                <w:rFonts w:eastAsia="Times New Roman" w:cs="Times New Roman"/>
                <w:color w:val="000000"/>
                <w:sz w:val="18"/>
                <w:szCs w:val="18"/>
                <w:lang w:eastAsia="fr-FR"/>
              </w:rPr>
              <w:t>611.1404 (36), 539.0982 (68), 449.087 (100), 448.0793 (45), 407.0765 (10), 289.0718 (16), 287.0561 (17)</w:t>
            </w:r>
          </w:p>
        </w:tc>
        <w:tc>
          <w:tcPr>
            <w:tcW w:w="1879" w:type="dxa"/>
            <w:shd w:val="clear" w:color="auto" w:fill="auto"/>
            <w:vAlign w:val="center"/>
          </w:tcPr>
          <w:p w14:paraId="089D319C" w14:textId="77777777" w:rsidR="006B2FE2" w:rsidRPr="006B2FE2" w:rsidRDefault="006B2FE2" w:rsidP="006B2FE2">
            <w:pPr>
              <w:widowControl w:val="0"/>
              <w:spacing w:after="0"/>
              <w:rPr>
                <w:rFonts w:eastAsia="Times New Roman" w:cs="Times New Roman"/>
                <w:color w:val="000000"/>
                <w:sz w:val="18"/>
                <w:szCs w:val="18"/>
                <w:lang w:eastAsia="fr-FR"/>
              </w:rPr>
            </w:pPr>
            <w:r w:rsidRPr="006B2FE2">
              <w:rPr>
                <w:rFonts w:eastAsia="Times New Roman" w:cs="Times New Roman"/>
                <w:color w:val="000000"/>
                <w:sz w:val="18"/>
                <w:szCs w:val="18"/>
                <w:lang w:eastAsia="fr-FR"/>
              </w:rPr>
              <w:t xml:space="preserve">A-type procyanidin dimer </w:t>
            </w:r>
            <w:r w:rsidRPr="006B2FE2">
              <w:rPr>
                <w:rFonts w:eastAsia="Times New Roman" w:cs="Times New Roman"/>
                <w:i/>
                <w:color w:val="000000"/>
                <w:sz w:val="18"/>
                <w:szCs w:val="18"/>
                <w:lang w:eastAsia="fr-FR"/>
              </w:rPr>
              <w:t>O</w:t>
            </w:r>
            <w:r w:rsidRPr="006B2FE2">
              <w:rPr>
                <w:rFonts w:eastAsia="Times New Roman" w:cs="Times New Roman"/>
                <w:color w:val="000000"/>
                <w:sz w:val="18"/>
                <w:szCs w:val="18"/>
                <w:lang w:eastAsia="fr-FR"/>
              </w:rPr>
              <w:t>-</w:t>
            </w:r>
            <w:proofErr w:type="spellStart"/>
            <w:r w:rsidRPr="006B2FE2">
              <w:rPr>
                <w:rFonts w:eastAsia="Times New Roman" w:cs="Times New Roman"/>
                <w:color w:val="000000"/>
                <w:sz w:val="18"/>
                <w:szCs w:val="18"/>
                <w:lang w:eastAsia="fr-FR"/>
              </w:rPr>
              <w:t>hexoside</w:t>
            </w:r>
            <w:proofErr w:type="spellEnd"/>
          </w:p>
        </w:tc>
        <w:tc>
          <w:tcPr>
            <w:tcW w:w="723" w:type="dxa"/>
            <w:gridSpan w:val="2"/>
            <w:shd w:val="clear" w:color="auto" w:fill="auto"/>
            <w:vAlign w:val="center"/>
          </w:tcPr>
          <w:p w14:paraId="1184F502" w14:textId="77777777" w:rsidR="006B2FE2" w:rsidRPr="006B2FE2" w:rsidRDefault="006B2FE2" w:rsidP="006B2FE2">
            <w:pPr>
              <w:widowControl w:val="0"/>
              <w:spacing w:after="0"/>
              <w:rPr>
                <w:rFonts w:eastAsia="Times New Roman" w:cs="Times New Roman"/>
                <w:color w:val="000000"/>
                <w:sz w:val="18"/>
                <w:szCs w:val="18"/>
                <w:lang w:eastAsia="fr-FR"/>
              </w:rPr>
            </w:pPr>
            <w:r w:rsidRPr="006B2FE2">
              <w:rPr>
                <w:rFonts w:cs="Times New Roman"/>
                <w:sz w:val="22"/>
              </w:rPr>
              <w:fldChar w:fldCharType="begin"/>
            </w:r>
            <w:r w:rsidRPr="006B2FE2">
              <w:rPr>
                <w:rFonts w:cs="Times New Roman"/>
                <w:sz w:val="18"/>
                <w:szCs w:val="18"/>
              </w:rPr>
              <w:instrText xml:space="preserve"> ADDIN ZOTERO_ITEM CSL_CITATION {"citationID":"FO89rmIP","properties":{"formattedCitation":"(23)","plainCitation":"(23)","noteIndex":0},"citationItems":[{"id":1884,"uris":["http://zotero.org/users/1419562/items/Y9IR3A2Q"],"itemData":{"id":1884,"type":"article-journal","abstract":"High-quality dark chocolates (70% cocoa content) can have shades from light to dark brown color. This work aimed at revealing compounds that discriminate black and brown chocolates. From 37 fine chocolate samples from years 2019 and 2020 provided by Valrhona,8 dark black samples and 8 light brown samples were selected. A non-targeted metabolomics study was performed based on ultra-high performance liquid chromatography—high resolution mass spectrometry/mass spectrometry experiments, univariate, multivariate, and feature-based molecular networking analyses. Twenty-seven overaccumulated discriminating compounds were found for black chocolates. Among them, glycosylated flavanols including monomers and glycosylated A-type procyanidin dimers and trimers were highly representative. Fifty overaccumulated discriminating compounds were found for brown chocolates. Most of them were B-type procyanidins (from trimers to nonamers). These phenolic compounds may be partially related to the chocolate colors as precursors of colored compounds. This study increases the knowledge on the chemical diversity of dark chocolates by providing new information about the phenolic profiles of black and brown chocolates.","container-title":"Metabolites","DOI":"10.3390/metabo13050667","ISSN":"2218-1989","issue":"5","journalAbbreviation":"Metabolites","language":"en","page":"667","source":"DOI.org (Crossref)","title":"Shades of Fine Dark Chocolate Colors: Polyphenol Metabolomics and Molecular Networking to Enlighten the Brown from the Black","title-short":"Shades of Fine Dark Chocolate Colors","volume":"13","author":[{"family":"Dias","given":"Aecio Luís De Sousa"},{"family":"Fenger","given":"Julie-Anne"},{"family":"Meudec","given":"Emmanuelle"},{"family":"Verbaere","given":"Arnaud"},{"family":"Costet","given":"Pierre"},{"family":"Hue","given":"Clotilde"},{"family":"Coste","given":"Florent"},{"family":"Lair","given":"Sophie"},{"family":"Cheynier","given":"Véronique"},{"family":"Boulet","given":"Jean-Claude"},{"family":"Sommerer","given":"Nicolas"}],"issued":{"date-parts":[["2023",5,17]]}}}],"schema":"https://github.com/citation-style-language/schema/raw/master/csl-citation.json"} </w:instrText>
            </w:r>
            <w:r w:rsidRPr="006B2FE2">
              <w:rPr>
                <w:rFonts w:cs="Times New Roman"/>
                <w:sz w:val="18"/>
                <w:szCs w:val="18"/>
              </w:rPr>
              <w:fldChar w:fldCharType="separate"/>
            </w:r>
            <w:r w:rsidRPr="006B2FE2">
              <w:rPr>
                <w:rFonts w:cs="Times New Roman"/>
                <w:sz w:val="18"/>
              </w:rPr>
              <w:t>(23)</w:t>
            </w:r>
            <w:r w:rsidRPr="006B2FE2">
              <w:rPr>
                <w:rFonts w:cs="Times New Roman"/>
                <w:sz w:val="18"/>
                <w:szCs w:val="18"/>
              </w:rPr>
              <w:fldChar w:fldCharType="end"/>
            </w:r>
          </w:p>
        </w:tc>
      </w:tr>
      <w:tr w:rsidR="006B2FE2" w:rsidRPr="006B2FE2" w14:paraId="4624156D" w14:textId="77777777" w:rsidTr="006B2FE2">
        <w:trPr>
          <w:trHeight w:val="1440"/>
        </w:trPr>
        <w:tc>
          <w:tcPr>
            <w:tcW w:w="759" w:type="dxa"/>
            <w:shd w:val="clear" w:color="auto" w:fill="auto"/>
            <w:vAlign w:val="center"/>
          </w:tcPr>
          <w:p w14:paraId="119FFEBD" w14:textId="77777777" w:rsidR="006B2FE2" w:rsidRPr="006B2FE2" w:rsidRDefault="006B2FE2" w:rsidP="006B2FE2">
            <w:pPr>
              <w:widowControl w:val="0"/>
              <w:spacing w:after="0"/>
              <w:rPr>
                <w:rFonts w:eastAsia="Times New Roman" w:cs="Times New Roman"/>
                <w:color w:val="000000"/>
                <w:sz w:val="18"/>
                <w:szCs w:val="18"/>
                <w:lang w:eastAsia="fr-FR"/>
              </w:rPr>
            </w:pPr>
            <w:r w:rsidRPr="006B2FE2">
              <w:rPr>
                <w:rFonts w:eastAsia="Times New Roman" w:cs="Times New Roman"/>
                <w:color w:val="000000"/>
                <w:sz w:val="18"/>
                <w:szCs w:val="18"/>
                <w:lang w:eastAsia="fr-FR"/>
              </w:rPr>
              <w:t>FK8</w:t>
            </w:r>
          </w:p>
        </w:tc>
        <w:tc>
          <w:tcPr>
            <w:tcW w:w="679" w:type="dxa"/>
            <w:shd w:val="clear" w:color="auto" w:fill="auto"/>
            <w:vAlign w:val="center"/>
          </w:tcPr>
          <w:p w14:paraId="41FC5713" w14:textId="77777777" w:rsidR="006B2FE2" w:rsidRPr="006B2FE2" w:rsidRDefault="006B2FE2" w:rsidP="006B2FE2">
            <w:pPr>
              <w:widowControl w:val="0"/>
              <w:spacing w:after="0"/>
              <w:rPr>
                <w:rFonts w:eastAsia="Times New Roman" w:cs="Times New Roman"/>
                <w:color w:val="000000"/>
                <w:sz w:val="18"/>
                <w:szCs w:val="18"/>
                <w:lang w:eastAsia="fr-FR"/>
              </w:rPr>
            </w:pPr>
            <w:r w:rsidRPr="006B2FE2">
              <w:rPr>
                <w:rFonts w:eastAsia="Times New Roman" w:cs="Times New Roman"/>
                <w:color w:val="000000"/>
                <w:sz w:val="18"/>
                <w:szCs w:val="18"/>
                <w:lang w:eastAsia="fr-FR"/>
              </w:rPr>
              <w:t>11.15</w:t>
            </w:r>
          </w:p>
        </w:tc>
        <w:tc>
          <w:tcPr>
            <w:tcW w:w="840" w:type="dxa"/>
            <w:shd w:val="clear" w:color="auto" w:fill="auto"/>
            <w:vAlign w:val="center"/>
          </w:tcPr>
          <w:p w14:paraId="08A55982" w14:textId="77777777" w:rsidR="006B2FE2" w:rsidRPr="006B2FE2" w:rsidRDefault="006B2FE2" w:rsidP="006B2FE2">
            <w:pPr>
              <w:widowControl w:val="0"/>
              <w:spacing w:after="0"/>
              <w:rPr>
                <w:rFonts w:eastAsia="Times New Roman" w:cs="Times New Roman"/>
                <w:color w:val="000000"/>
                <w:sz w:val="18"/>
                <w:szCs w:val="18"/>
                <w:lang w:eastAsia="fr-FR"/>
              </w:rPr>
            </w:pPr>
            <w:r w:rsidRPr="006B2FE2">
              <w:rPr>
                <w:rFonts w:eastAsia="Times New Roman" w:cs="Times New Roman"/>
                <w:color w:val="000000"/>
                <w:sz w:val="18"/>
                <w:szCs w:val="18"/>
                <w:lang w:eastAsia="fr-FR"/>
              </w:rPr>
              <w:t>[</w:t>
            </w:r>
            <w:proofErr w:type="gramStart"/>
            <w:r w:rsidRPr="006B2FE2">
              <w:rPr>
                <w:rFonts w:eastAsia="Times New Roman" w:cs="Times New Roman"/>
                <w:color w:val="000000"/>
                <w:sz w:val="18"/>
                <w:szCs w:val="18"/>
                <w:lang w:eastAsia="fr-FR"/>
              </w:rPr>
              <w:t>M  ̶</w:t>
            </w:r>
            <w:proofErr w:type="gramEnd"/>
            <w:r w:rsidRPr="006B2FE2">
              <w:rPr>
                <w:rFonts w:eastAsia="Times New Roman" w:cs="Times New Roman"/>
                <w:color w:val="000000"/>
                <w:sz w:val="18"/>
                <w:szCs w:val="18"/>
                <w:lang w:eastAsia="fr-FR"/>
              </w:rPr>
              <w:t xml:space="preserve">  H]</w:t>
            </w:r>
            <w:r w:rsidRPr="006B2FE2">
              <w:rPr>
                <w:rFonts w:eastAsia="Times New Roman" w:cs="Times New Roman"/>
                <w:color w:val="000000"/>
                <w:sz w:val="18"/>
                <w:szCs w:val="18"/>
                <w:vertAlign w:val="superscript"/>
                <w:lang w:eastAsia="fr-FR"/>
              </w:rPr>
              <w:t xml:space="preserve">  ̶</w:t>
            </w:r>
          </w:p>
        </w:tc>
        <w:tc>
          <w:tcPr>
            <w:tcW w:w="1300" w:type="dxa"/>
            <w:shd w:val="clear" w:color="auto" w:fill="auto"/>
            <w:vAlign w:val="center"/>
          </w:tcPr>
          <w:p w14:paraId="4A678F64" w14:textId="77777777" w:rsidR="006B2FE2" w:rsidRPr="006B2FE2" w:rsidRDefault="006B2FE2" w:rsidP="006B2FE2">
            <w:pPr>
              <w:widowControl w:val="0"/>
              <w:spacing w:after="0"/>
              <w:rPr>
                <w:rFonts w:eastAsia="Times New Roman" w:cs="Times New Roman"/>
                <w:color w:val="000000"/>
                <w:sz w:val="18"/>
                <w:szCs w:val="18"/>
                <w:lang w:eastAsia="fr-FR"/>
              </w:rPr>
            </w:pPr>
            <w:r w:rsidRPr="006B2FE2">
              <w:rPr>
                <w:rFonts w:eastAsia="Times New Roman" w:cs="Times New Roman"/>
                <w:color w:val="000000"/>
                <w:sz w:val="18"/>
                <w:szCs w:val="18"/>
                <w:lang w:eastAsia="fr-FR"/>
              </w:rPr>
              <w:t>1025.2354</w:t>
            </w:r>
          </w:p>
        </w:tc>
        <w:tc>
          <w:tcPr>
            <w:tcW w:w="1242" w:type="dxa"/>
            <w:shd w:val="clear" w:color="auto" w:fill="auto"/>
            <w:vAlign w:val="center"/>
          </w:tcPr>
          <w:p w14:paraId="01F4CDE4" w14:textId="77777777" w:rsidR="006B2FE2" w:rsidRPr="006B2FE2" w:rsidRDefault="006B2FE2" w:rsidP="006B2FE2">
            <w:pPr>
              <w:widowControl w:val="0"/>
              <w:spacing w:after="0"/>
              <w:rPr>
                <w:rFonts w:eastAsia="Times New Roman" w:cs="Times New Roman"/>
                <w:color w:val="000000"/>
                <w:sz w:val="18"/>
                <w:szCs w:val="18"/>
                <w:lang w:eastAsia="fr-FR"/>
              </w:rPr>
            </w:pPr>
            <w:r w:rsidRPr="006B2FE2">
              <w:rPr>
                <w:rFonts w:eastAsia="Times New Roman" w:cs="Times New Roman"/>
                <w:color w:val="000000"/>
                <w:sz w:val="18"/>
                <w:szCs w:val="18"/>
                <w:lang w:eastAsia="fr-FR"/>
              </w:rPr>
              <w:t>1026.2427</w:t>
            </w:r>
          </w:p>
        </w:tc>
        <w:tc>
          <w:tcPr>
            <w:tcW w:w="1417" w:type="dxa"/>
            <w:shd w:val="clear" w:color="auto" w:fill="auto"/>
            <w:vAlign w:val="center"/>
          </w:tcPr>
          <w:p w14:paraId="278B6026" w14:textId="77777777" w:rsidR="006B2FE2" w:rsidRPr="006B2FE2" w:rsidRDefault="006B2FE2" w:rsidP="006B2FE2">
            <w:pPr>
              <w:widowControl w:val="0"/>
              <w:spacing w:after="0"/>
              <w:rPr>
                <w:rFonts w:eastAsia="Times New Roman" w:cs="Times New Roman"/>
                <w:color w:val="000000"/>
                <w:sz w:val="18"/>
                <w:szCs w:val="18"/>
                <w:lang w:eastAsia="fr-FR"/>
              </w:rPr>
            </w:pPr>
            <w:r w:rsidRPr="006B2FE2">
              <w:rPr>
                <w:rFonts w:eastAsia="Times New Roman" w:cs="Times New Roman"/>
                <w:color w:val="000000"/>
                <w:sz w:val="18"/>
                <w:szCs w:val="18"/>
                <w:lang w:eastAsia="fr-FR"/>
              </w:rPr>
              <w:t>C</w:t>
            </w:r>
            <w:r w:rsidRPr="006B2FE2">
              <w:rPr>
                <w:rFonts w:eastAsia="Times New Roman" w:cs="Times New Roman"/>
                <w:color w:val="000000"/>
                <w:sz w:val="18"/>
                <w:szCs w:val="18"/>
                <w:vertAlign w:val="subscript"/>
                <w:lang w:eastAsia="fr-FR"/>
              </w:rPr>
              <w:t>51</w:t>
            </w:r>
            <w:r w:rsidRPr="006B2FE2">
              <w:rPr>
                <w:rFonts w:eastAsia="Times New Roman" w:cs="Times New Roman"/>
                <w:color w:val="000000"/>
                <w:sz w:val="18"/>
                <w:szCs w:val="18"/>
                <w:lang w:eastAsia="fr-FR"/>
              </w:rPr>
              <w:t>H</w:t>
            </w:r>
            <w:r w:rsidRPr="006B2FE2">
              <w:rPr>
                <w:rFonts w:eastAsia="Times New Roman" w:cs="Times New Roman"/>
                <w:color w:val="000000"/>
                <w:sz w:val="18"/>
                <w:szCs w:val="18"/>
                <w:vertAlign w:val="subscript"/>
                <w:lang w:eastAsia="fr-FR"/>
              </w:rPr>
              <w:t>46</w:t>
            </w:r>
            <w:r w:rsidRPr="006B2FE2">
              <w:rPr>
                <w:rFonts w:eastAsia="Times New Roman" w:cs="Times New Roman"/>
                <w:color w:val="000000"/>
                <w:sz w:val="18"/>
                <w:szCs w:val="18"/>
                <w:lang w:eastAsia="fr-FR"/>
              </w:rPr>
              <w:t>O</w:t>
            </w:r>
            <w:r w:rsidRPr="006B2FE2">
              <w:rPr>
                <w:rFonts w:eastAsia="Times New Roman" w:cs="Times New Roman"/>
                <w:color w:val="000000"/>
                <w:sz w:val="18"/>
                <w:szCs w:val="18"/>
                <w:vertAlign w:val="subscript"/>
                <w:lang w:eastAsia="fr-FR"/>
              </w:rPr>
              <w:t>23</w:t>
            </w:r>
          </w:p>
        </w:tc>
        <w:tc>
          <w:tcPr>
            <w:tcW w:w="709" w:type="dxa"/>
            <w:shd w:val="clear" w:color="auto" w:fill="auto"/>
            <w:vAlign w:val="center"/>
          </w:tcPr>
          <w:p w14:paraId="28F44DC0" w14:textId="77777777" w:rsidR="006B2FE2" w:rsidRPr="006B2FE2" w:rsidRDefault="006B2FE2" w:rsidP="006B2FE2">
            <w:pPr>
              <w:widowControl w:val="0"/>
              <w:spacing w:after="0"/>
              <w:rPr>
                <w:rFonts w:eastAsia="Times New Roman" w:cs="Times New Roman"/>
                <w:color w:val="000000"/>
                <w:sz w:val="18"/>
                <w:szCs w:val="18"/>
                <w:lang w:eastAsia="fr-FR"/>
              </w:rPr>
            </w:pPr>
            <w:r w:rsidRPr="006B2FE2">
              <w:rPr>
                <w:rFonts w:eastAsia="Times New Roman" w:cs="Times New Roman"/>
                <w:color w:val="000000"/>
                <w:sz w:val="18"/>
                <w:szCs w:val="18"/>
                <w:lang w:eastAsia="fr-FR"/>
              </w:rPr>
              <w:t>-0.28</w:t>
            </w:r>
          </w:p>
        </w:tc>
        <w:tc>
          <w:tcPr>
            <w:tcW w:w="4202" w:type="dxa"/>
            <w:shd w:val="clear" w:color="auto" w:fill="auto"/>
            <w:vAlign w:val="center"/>
          </w:tcPr>
          <w:p w14:paraId="3F579538" w14:textId="77777777" w:rsidR="006B2FE2" w:rsidRPr="006B2FE2" w:rsidRDefault="006B2FE2" w:rsidP="006B2FE2">
            <w:pPr>
              <w:widowControl w:val="0"/>
              <w:spacing w:after="0"/>
              <w:rPr>
                <w:rFonts w:eastAsia="Times New Roman" w:cs="Times New Roman"/>
                <w:color w:val="000000"/>
                <w:sz w:val="18"/>
                <w:szCs w:val="18"/>
                <w:lang w:eastAsia="fr-FR"/>
              </w:rPr>
            </w:pPr>
            <w:r w:rsidRPr="006B2FE2">
              <w:rPr>
                <w:rFonts w:eastAsia="Times New Roman" w:cs="Times New Roman"/>
                <w:color w:val="000000"/>
                <w:sz w:val="18"/>
                <w:szCs w:val="18"/>
                <w:lang w:eastAsia="fr-FR"/>
              </w:rPr>
              <w:t>855.1783 (15), 735.1569 (18), 657.1040 (20), 609.1250 (31), 573.1249 (45), 537.0826 (29), 451.1031(10), 447.0938 (75), 429.0613 (18), 393.0615 (44), 375.0507 (13), 349.0716 (28), 307.0613 (59), 289.0719 (100), 245.0818 (14), 243.0300 (41), 137.0243 (11)</w:t>
            </w:r>
          </w:p>
        </w:tc>
        <w:tc>
          <w:tcPr>
            <w:tcW w:w="1879" w:type="dxa"/>
            <w:shd w:val="clear" w:color="auto" w:fill="auto"/>
            <w:vAlign w:val="center"/>
          </w:tcPr>
          <w:p w14:paraId="1E045059" w14:textId="77777777" w:rsidR="006B2FE2" w:rsidRPr="006B2FE2" w:rsidRDefault="006B2FE2" w:rsidP="006B2FE2">
            <w:pPr>
              <w:widowControl w:val="0"/>
              <w:spacing w:after="0"/>
              <w:rPr>
                <w:rFonts w:eastAsia="Times New Roman" w:cs="Times New Roman"/>
                <w:color w:val="000000"/>
                <w:sz w:val="18"/>
                <w:szCs w:val="18"/>
                <w:lang w:eastAsia="fr-FR"/>
              </w:rPr>
            </w:pPr>
            <w:r w:rsidRPr="006B2FE2">
              <w:rPr>
                <w:rFonts w:eastAsia="Times New Roman" w:cs="Times New Roman"/>
                <w:color w:val="000000"/>
                <w:sz w:val="18"/>
                <w:szCs w:val="18"/>
                <w:lang w:eastAsia="fr-FR"/>
              </w:rPr>
              <w:t xml:space="preserve">A-type procyanidin trimer </w:t>
            </w:r>
            <w:proofErr w:type="spellStart"/>
            <w:r w:rsidRPr="006B2FE2">
              <w:rPr>
                <w:rFonts w:eastAsia="Times New Roman" w:cs="Times New Roman"/>
                <w:color w:val="000000"/>
                <w:sz w:val="18"/>
                <w:szCs w:val="18"/>
                <w:lang w:eastAsia="fr-FR"/>
              </w:rPr>
              <w:t>hexoside</w:t>
            </w:r>
            <w:proofErr w:type="spellEnd"/>
          </w:p>
        </w:tc>
        <w:tc>
          <w:tcPr>
            <w:tcW w:w="723" w:type="dxa"/>
            <w:gridSpan w:val="2"/>
            <w:shd w:val="clear" w:color="auto" w:fill="auto"/>
            <w:vAlign w:val="center"/>
          </w:tcPr>
          <w:p w14:paraId="268B395B" w14:textId="77777777" w:rsidR="006B2FE2" w:rsidRPr="006B2FE2" w:rsidRDefault="006B2FE2" w:rsidP="006B2FE2">
            <w:pPr>
              <w:widowControl w:val="0"/>
              <w:spacing w:after="0"/>
              <w:rPr>
                <w:rFonts w:eastAsia="Times New Roman" w:cs="Times New Roman"/>
                <w:color w:val="000000"/>
                <w:sz w:val="18"/>
                <w:szCs w:val="18"/>
                <w:lang w:eastAsia="fr-FR"/>
              </w:rPr>
            </w:pPr>
            <w:r w:rsidRPr="006B2FE2">
              <w:rPr>
                <w:rFonts w:cs="Times New Roman"/>
                <w:sz w:val="22"/>
              </w:rPr>
              <w:fldChar w:fldCharType="begin"/>
            </w:r>
            <w:r w:rsidRPr="006B2FE2">
              <w:rPr>
                <w:rFonts w:cs="Times New Roman"/>
                <w:sz w:val="18"/>
                <w:szCs w:val="18"/>
              </w:rPr>
              <w:instrText xml:space="preserve"> ADDIN ZOTERO_ITEM CSL_CITATION {"citationID":"BCFWjOBe","properties":{"formattedCitation":"(23)","plainCitation":"(23)","noteIndex":0},"citationItems":[{"id":1884,"uris":["http://zotero.org/users/1419562/items/Y9IR3A2Q"],"itemData":{"id":1884,"type":"article-journal","abstract":"High-quality dark chocolates (70% cocoa content) can have shades from light to dark brown color. This work aimed at revealing compounds that discriminate black and brown chocolates. From 37 fine chocolate samples from years 2019 and 2020 provided by Valrhona,8 dark black samples and 8 light brown samples were selected. A non-targeted metabolomics study was performed based on ultra-high performance liquid chromatography—high resolution mass spectrometry/mass spectrometry experiments, univariate, multivariate, and feature-based molecular networking analyses. Twenty-seven overaccumulated discriminating compounds were found for black chocolates. Among them, glycosylated flavanols including monomers and glycosylated A-type procyanidin dimers and trimers were highly representative. Fifty overaccumulated discriminating compounds were found for brown chocolates. Most of them were B-type procyanidins (from trimers to nonamers). These phenolic compounds may be partially related to the chocolate colors as precursors of colored compounds. This study increases the knowledge on the chemical diversity of dark chocolates by providing new information about the phenolic profiles of black and brown chocolates.","container-title":"Metabolites","DOI":"10.3390/metabo13050667","ISSN":"2218-1989","issue":"5","journalAbbreviation":"Metabolites","language":"en","page":"667","source":"DOI.org (Crossref)","title":"Shades of Fine Dark Chocolate Colors: Polyphenol Metabolomics and Molecular Networking to Enlighten the Brown from the Black","title-short":"Shades of Fine Dark Chocolate Colors","volume":"13","author":[{"family":"Dias","given":"Aecio Luís De Sousa"},{"family":"Fenger","given":"Julie-Anne"},{"family":"Meudec","given":"Emmanuelle"},{"family":"Verbaere","given":"Arnaud"},{"family":"Costet","given":"Pierre"},{"family":"Hue","given":"Clotilde"},{"family":"Coste","given":"Florent"},{"family":"Lair","given":"Sophie"},{"family":"Cheynier","given":"Véronique"},{"family":"Boulet","given":"Jean-Claude"},{"family":"Sommerer","given":"Nicolas"}],"issued":{"date-parts":[["2023",5,17]]}}}],"schema":"https://github.com/citation-style-language/schema/raw/master/csl-citation.json"} </w:instrText>
            </w:r>
            <w:r w:rsidRPr="006B2FE2">
              <w:rPr>
                <w:rFonts w:cs="Times New Roman"/>
                <w:sz w:val="18"/>
                <w:szCs w:val="18"/>
              </w:rPr>
              <w:fldChar w:fldCharType="separate"/>
            </w:r>
            <w:r w:rsidRPr="006B2FE2">
              <w:rPr>
                <w:rFonts w:cs="Times New Roman"/>
                <w:sz w:val="18"/>
              </w:rPr>
              <w:t>(23)</w:t>
            </w:r>
            <w:r w:rsidRPr="006B2FE2">
              <w:rPr>
                <w:rFonts w:cs="Times New Roman"/>
                <w:sz w:val="18"/>
                <w:szCs w:val="18"/>
              </w:rPr>
              <w:fldChar w:fldCharType="end"/>
            </w:r>
          </w:p>
        </w:tc>
      </w:tr>
      <w:tr w:rsidR="006B2FE2" w:rsidRPr="006B2FE2" w14:paraId="27FD3D1C" w14:textId="77777777" w:rsidTr="006B2FE2">
        <w:trPr>
          <w:trHeight w:val="720"/>
        </w:trPr>
        <w:tc>
          <w:tcPr>
            <w:tcW w:w="759" w:type="dxa"/>
            <w:tcBorders>
              <w:bottom w:val="single" w:sz="4" w:space="0" w:color="000000"/>
            </w:tcBorders>
            <w:shd w:val="clear" w:color="auto" w:fill="auto"/>
            <w:vAlign w:val="center"/>
          </w:tcPr>
          <w:p w14:paraId="7156C75E" w14:textId="77777777" w:rsidR="006B2FE2" w:rsidRPr="006B2FE2" w:rsidRDefault="006B2FE2" w:rsidP="006B2FE2">
            <w:pPr>
              <w:widowControl w:val="0"/>
              <w:spacing w:after="0"/>
              <w:rPr>
                <w:rFonts w:eastAsia="Times New Roman" w:cs="Times New Roman"/>
                <w:color w:val="000000"/>
                <w:sz w:val="18"/>
                <w:szCs w:val="18"/>
                <w:lang w:eastAsia="fr-FR"/>
              </w:rPr>
            </w:pPr>
            <w:r w:rsidRPr="006B2FE2">
              <w:rPr>
                <w:rFonts w:eastAsia="Times New Roman" w:cs="Times New Roman"/>
                <w:color w:val="000000"/>
                <w:sz w:val="18"/>
                <w:szCs w:val="18"/>
                <w:lang w:eastAsia="fr-FR"/>
              </w:rPr>
              <w:t>FK9</w:t>
            </w:r>
          </w:p>
        </w:tc>
        <w:tc>
          <w:tcPr>
            <w:tcW w:w="679" w:type="dxa"/>
            <w:tcBorders>
              <w:bottom w:val="single" w:sz="4" w:space="0" w:color="000000"/>
            </w:tcBorders>
            <w:shd w:val="clear" w:color="auto" w:fill="auto"/>
            <w:vAlign w:val="center"/>
          </w:tcPr>
          <w:p w14:paraId="292B5A02" w14:textId="77777777" w:rsidR="006B2FE2" w:rsidRPr="006B2FE2" w:rsidRDefault="006B2FE2" w:rsidP="006B2FE2">
            <w:pPr>
              <w:widowControl w:val="0"/>
              <w:spacing w:after="0"/>
              <w:rPr>
                <w:rFonts w:eastAsia="Times New Roman" w:cs="Times New Roman"/>
                <w:color w:val="000000"/>
                <w:sz w:val="18"/>
                <w:szCs w:val="18"/>
                <w:lang w:eastAsia="fr-FR"/>
              </w:rPr>
            </w:pPr>
            <w:r w:rsidRPr="006B2FE2">
              <w:rPr>
                <w:rFonts w:eastAsia="Times New Roman" w:cs="Times New Roman"/>
                <w:color w:val="000000"/>
                <w:sz w:val="18"/>
                <w:szCs w:val="18"/>
                <w:lang w:eastAsia="fr-FR"/>
              </w:rPr>
              <w:t>5.64</w:t>
            </w:r>
          </w:p>
        </w:tc>
        <w:tc>
          <w:tcPr>
            <w:tcW w:w="840" w:type="dxa"/>
            <w:tcBorders>
              <w:bottom w:val="single" w:sz="4" w:space="0" w:color="000000"/>
            </w:tcBorders>
            <w:shd w:val="clear" w:color="auto" w:fill="auto"/>
            <w:vAlign w:val="center"/>
          </w:tcPr>
          <w:p w14:paraId="7F28D81D" w14:textId="77777777" w:rsidR="006B2FE2" w:rsidRPr="006B2FE2" w:rsidRDefault="006B2FE2" w:rsidP="006B2FE2">
            <w:pPr>
              <w:widowControl w:val="0"/>
              <w:spacing w:after="0"/>
              <w:rPr>
                <w:rFonts w:eastAsia="Times New Roman" w:cs="Times New Roman"/>
                <w:color w:val="000000"/>
                <w:sz w:val="18"/>
                <w:szCs w:val="18"/>
                <w:lang w:eastAsia="fr-FR"/>
              </w:rPr>
            </w:pPr>
            <w:r w:rsidRPr="006B2FE2">
              <w:rPr>
                <w:rFonts w:eastAsia="Times New Roman" w:cs="Times New Roman"/>
                <w:color w:val="000000"/>
                <w:sz w:val="18"/>
                <w:szCs w:val="18"/>
                <w:lang w:eastAsia="fr-FR"/>
              </w:rPr>
              <w:t>[</w:t>
            </w:r>
            <w:proofErr w:type="gramStart"/>
            <w:r w:rsidRPr="006B2FE2">
              <w:rPr>
                <w:rFonts w:eastAsia="Times New Roman" w:cs="Times New Roman"/>
                <w:color w:val="000000"/>
                <w:sz w:val="18"/>
                <w:szCs w:val="18"/>
                <w:lang w:eastAsia="fr-FR"/>
              </w:rPr>
              <w:t>M  ̶</w:t>
            </w:r>
            <w:proofErr w:type="gramEnd"/>
            <w:r w:rsidRPr="006B2FE2">
              <w:rPr>
                <w:rFonts w:eastAsia="Times New Roman" w:cs="Times New Roman"/>
                <w:color w:val="000000"/>
                <w:sz w:val="18"/>
                <w:szCs w:val="18"/>
                <w:lang w:eastAsia="fr-FR"/>
              </w:rPr>
              <w:t xml:space="preserve">  H]</w:t>
            </w:r>
            <w:r w:rsidRPr="006B2FE2">
              <w:rPr>
                <w:rFonts w:eastAsia="Times New Roman" w:cs="Times New Roman"/>
                <w:color w:val="000000"/>
                <w:sz w:val="18"/>
                <w:szCs w:val="18"/>
                <w:vertAlign w:val="superscript"/>
                <w:lang w:eastAsia="fr-FR"/>
              </w:rPr>
              <w:t xml:space="preserve">  ̶</w:t>
            </w:r>
          </w:p>
        </w:tc>
        <w:tc>
          <w:tcPr>
            <w:tcW w:w="1300" w:type="dxa"/>
            <w:tcBorders>
              <w:bottom w:val="single" w:sz="4" w:space="0" w:color="000000"/>
            </w:tcBorders>
            <w:shd w:val="clear" w:color="auto" w:fill="auto"/>
            <w:vAlign w:val="center"/>
          </w:tcPr>
          <w:p w14:paraId="5CF7C51F" w14:textId="77777777" w:rsidR="006B2FE2" w:rsidRPr="006B2FE2" w:rsidRDefault="006B2FE2" w:rsidP="006B2FE2">
            <w:pPr>
              <w:widowControl w:val="0"/>
              <w:spacing w:after="0"/>
              <w:rPr>
                <w:rFonts w:eastAsia="Times New Roman" w:cs="Times New Roman"/>
                <w:color w:val="000000"/>
                <w:sz w:val="18"/>
                <w:szCs w:val="18"/>
                <w:lang w:eastAsia="fr-FR"/>
              </w:rPr>
            </w:pPr>
            <w:r w:rsidRPr="006B2FE2">
              <w:rPr>
                <w:rFonts w:eastAsia="Times New Roman" w:cs="Times New Roman"/>
                <w:color w:val="000000"/>
                <w:sz w:val="18"/>
                <w:szCs w:val="18"/>
                <w:lang w:eastAsia="fr-FR"/>
              </w:rPr>
              <w:t>467.1191</w:t>
            </w:r>
          </w:p>
        </w:tc>
        <w:tc>
          <w:tcPr>
            <w:tcW w:w="1242" w:type="dxa"/>
            <w:tcBorders>
              <w:bottom w:val="single" w:sz="4" w:space="0" w:color="000000"/>
            </w:tcBorders>
            <w:shd w:val="clear" w:color="auto" w:fill="auto"/>
            <w:vAlign w:val="center"/>
          </w:tcPr>
          <w:p w14:paraId="28522861" w14:textId="77777777" w:rsidR="006B2FE2" w:rsidRPr="006B2FE2" w:rsidRDefault="006B2FE2" w:rsidP="006B2FE2">
            <w:pPr>
              <w:widowControl w:val="0"/>
              <w:spacing w:after="0"/>
              <w:rPr>
                <w:rFonts w:eastAsia="Times New Roman" w:cs="Times New Roman"/>
                <w:color w:val="000000"/>
                <w:sz w:val="18"/>
                <w:szCs w:val="18"/>
                <w:lang w:eastAsia="fr-FR"/>
              </w:rPr>
            </w:pPr>
            <w:r w:rsidRPr="006B2FE2">
              <w:rPr>
                <w:rFonts w:eastAsia="Times New Roman" w:cs="Times New Roman"/>
                <w:color w:val="000000"/>
                <w:sz w:val="18"/>
                <w:szCs w:val="18"/>
                <w:lang w:eastAsia="fr-FR"/>
              </w:rPr>
              <w:t>468.1263</w:t>
            </w:r>
          </w:p>
        </w:tc>
        <w:tc>
          <w:tcPr>
            <w:tcW w:w="1417" w:type="dxa"/>
            <w:tcBorders>
              <w:bottom w:val="single" w:sz="4" w:space="0" w:color="000000"/>
            </w:tcBorders>
            <w:shd w:val="clear" w:color="auto" w:fill="auto"/>
            <w:vAlign w:val="center"/>
          </w:tcPr>
          <w:p w14:paraId="72E3DD36" w14:textId="77777777" w:rsidR="006B2FE2" w:rsidRPr="006B2FE2" w:rsidRDefault="006B2FE2" w:rsidP="006B2FE2">
            <w:pPr>
              <w:widowControl w:val="0"/>
              <w:spacing w:after="0"/>
              <w:rPr>
                <w:rFonts w:eastAsia="Times New Roman" w:cs="Times New Roman"/>
                <w:color w:val="000000"/>
                <w:sz w:val="18"/>
                <w:szCs w:val="18"/>
                <w:lang w:eastAsia="fr-FR"/>
              </w:rPr>
            </w:pPr>
            <w:r w:rsidRPr="006B2FE2">
              <w:rPr>
                <w:rFonts w:eastAsia="Times New Roman" w:cs="Times New Roman"/>
                <w:color w:val="000000"/>
                <w:sz w:val="18"/>
                <w:szCs w:val="18"/>
                <w:lang w:eastAsia="fr-FR"/>
              </w:rPr>
              <w:t>C</w:t>
            </w:r>
            <w:r w:rsidRPr="006B2FE2">
              <w:rPr>
                <w:rFonts w:eastAsia="Times New Roman" w:cs="Times New Roman"/>
                <w:color w:val="000000"/>
                <w:sz w:val="18"/>
                <w:szCs w:val="18"/>
                <w:vertAlign w:val="subscript"/>
                <w:lang w:eastAsia="fr-FR"/>
              </w:rPr>
              <w:t>21</w:t>
            </w:r>
            <w:r w:rsidRPr="006B2FE2">
              <w:rPr>
                <w:rFonts w:eastAsia="Times New Roman" w:cs="Times New Roman"/>
                <w:color w:val="000000"/>
                <w:sz w:val="18"/>
                <w:szCs w:val="18"/>
                <w:lang w:eastAsia="fr-FR"/>
              </w:rPr>
              <w:t>H</w:t>
            </w:r>
            <w:r w:rsidRPr="006B2FE2">
              <w:rPr>
                <w:rFonts w:eastAsia="Times New Roman" w:cs="Times New Roman"/>
                <w:color w:val="000000"/>
                <w:sz w:val="18"/>
                <w:szCs w:val="18"/>
                <w:vertAlign w:val="subscript"/>
                <w:lang w:eastAsia="fr-FR"/>
              </w:rPr>
              <w:t>24</w:t>
            </w:r>
            <w:r w:rsidRPr="006B2FE2">
              <w:rPr>
                <w:rFonts w:eastAsia="Times New Roman" w:cs="Times New Roman"/>
                <w:color w:val="000000"/>
                <w:sz w:val="18"/>
                <w:szCs w:val="18"/>
                <w:lang w:eastAsia="fr-FR"/>
              </w:rPr>
              <w:t>O</w:t>
            </w:r>
            <w:r w:rsidRPr="006B2FE2">
              <w:rPr>
                <w:rFonts w:eastAsia="Times New Roman" w:cs="Times New Roman"/>
                <w:color w:val="000000"/>
                <w:sz w:val="18"/>
                <w:szCs w:val="18"/>
                <w:vertAlign w:val="subscript"/>
                <w:lang w:eastAsia="fr-FR"/>
              </w:rPr>
              <w:t>12</w:t>
            </w:r>
          </w:p>
        </w:tc>
        <w:tc>
          <w:tcPr>
            <w:tcW w:w="709" w:type="dxa"/>
            <w:tcBorders>
              <w:bottom w:val="single" w:sz="4" w:space="0" w:color="000000"/>
            </w:tcBorders>
            <w:shd w:val="clear" w:color="auto" w:fill="auto"/>
            <w:vAlign w:val="center"/>
          </w:tcPr>
          <w:p w14:paraId="2AAA67DD" w14:textId="77777777" w:rsidR="006B2FE2" w:rsidRPr="006B2FE2" w:rsidRDefault="006B2FE2" w:rsidP="006B2FE2">
            <w:pPr>
              <w:widowControl w:val="0"/>
              <w:spacing w:after="0"/>
              <w:rPr>
                <w:rFonts w:eastAsia="Times New Roman" w:cs="Times New Roman"/>
                <w:color w:val="000000"/>
                <w:sz w:val="18"/>
                <w:szCs w:val="18"/>
                <w:lang w:eastAsia="fr-FR"/>
              </w:rPr>
            </w:pPr>
            <w:r w:rsidRPr="006B2FE2">
              <w:rPr>
                <w:rFonts w:eastAsia="Times New Roman" w:cs="Times New Roman"/>
                <w:color w:val="000000"/>
                <w:sz w:val="18"/>
                <w:szCs w:val="18"/>
                <w:lang w:eastAsia="fr-FR"/>
              </w:rPr>
              <w:t>-0.95</w:t>
            </w:r>
          </w:p>
        </w:tc>
        <w:tc>
          <w:tcPr>
            <w:tcW w:w="4202" w:type="dxa"/>
            <w:tcBorders>
              <w:bottom w:val="single" w:sz="4" w:space="0" w:color="000000"/>
            </w:tcBorders>
            <w:shd w:val="clear" w:color="auto" w:fill="auto"/>
            <w:vAlign w:val="center"/>
          </w:tcPr>
          <w:p w14:paraId="665F5DE1" w14:textId="77777777" w:rsidR="006B2FE2" w:rsidRPr="006B2FE2" w:rsidRDefault="006B2FE2" w:rsidP="006B2FE2">
            <w:pPr>
              <w:widowControl w:val="0"/>
              <w:spacing w:after="0"/>
              <w:rPr>
                <w:rFonts w:eastAsia="Times New Roman" w:cs="Times New Roman"/>
                <w:color w:val="000000"/>
                <w:sz w:val="18"/>
                <w:szCs w:val="18"/>
                <w:lang w:eastAsia="fr-FR"/>
              </w:rPr>
            </w:pPr>
            <w:r w:rsidRPr="006B2FE2">
              <w:rPr>
                <w:rFonts w:eastAsia="Times New Roman" w:cs="Times New Roman"/>
                <w:color w:val="000000"/>
                <w:sz w:val="18"/>
                <w:szCs w:val="18"/>
                <w:lang w:eastAsia="fr-FR"/>
              </w:rPr>
              <w:t>467.1194 (13), 449.1085 (12), 305.0668 (72), 287.0562 (100), 269.0458 (13), 195.0299 (38) 161.0244 (60), 125.0244 (84)</w:t>
            </w:r>
          </w:p>
        </w:tc>
        <w:tc>
          <w:tcPr>
            <w:tcW w:w="1879" w:type="dxa"/>
            <w:tcBorders>
              <w:bottom w:val="single" w:sz="4" w:space="0" w:color="000000"/>
            </w:tcBorders>
            <w:shd w:val="clear" w:color="auto" w:fill="auto"/>
            <w:vAlign w:val="center"/>
          </w:tcPr>
          <w:p w14:paraId="73A15D59" w14:textId="77777777" w:rsidR="006B2FE2" w:rsidRPr="006B2FE2" w:rsidRDefault="006B2FE2" w:rsidP="006B2FE2">
            <w:pPr>
              <w:widowControl w:val="0"/>
              <w:spacing w:after="0"/>
              <w:rPr>
                <w:rFonts w:eastAsia="Times New Roman" w:cs="Times New Roman"/>
                <w:color w:val="000000"/>
                <w:sz w:val="18"/>
                <w:szCs w:val="18"/>
                <w:lang w:eastAsia="fr-FR"/>
              </w:rPr>
            </w:pPr>
            <w:r w:rsidRPr="006B2FE2">
              <w:rPr>
                <w:rFonts w:eastAsia="Times New Roman" w:cs="Times New Roman"/>
                <w:color w:val="000000"/>
                <w:sz w:val="18"/>
                <w:szCs w:val="18"/>
                <w:lang w:eastAsia="fr-FR"/>
              </w:rPr>
              <w:t>(Epi)</w:t>
            </w:r>
            <w:proofErr w:type="spellStart"/>
            <w:r w:rsidRPr="006B2FE2">
              <w:rPr>
                <w:rFonts w:eastAsia="Times New Roman" w:cs="Times New Roman"/>
                <w:color w:val="000000"/>
                <w:sz w:val="18"/>
                <w:szCs w:val="18"/>
                <w:lang w:eastAsia="fr-FR"/>
              </w:rPr>
              <w:t>gallocatechin</w:t>
            </w:r>
            <w:proofErr w:type="spellEnd"/>
            <w:r w:rsidRPr="006B2FE2">
              <w:rPr>
                <w:rFonts w:eastAsia="Times New Roman" w:cs="Times New Roman"/>
                <w:color w:val="000000"/>
                <w:sz w:val="18"/>
                <w:szCs w:val="18"/>
                <w:lang w:eastAsia="fr-FR"/>
              </w:rPr>
              <w:t>-</w:t>
            </w:r>
            <w:r w:rsidRPr="006B2FE2">
              <w:rPr>
                <w:rFonts w:eastAsia="Times New Roman" w:cs="Times New Roman"/>
                <w:i/>
                <w:color w:val="000000"/>
                <w:sz w:val="18"/>
                <w:szCs w:val="18"/>
                <w:lang w:eastAsia="fr-FR"/>
              </w:rPr>
              <w:t>O</w:t>
            </w:r>
            <w:r w:rsidRPr="006B2FE2">
              <w:rPr>
                <w:rFonts w:eastAsia="Times New Roman" w:cs="Times New Roman"/>
                <w:color w:val="000000"/>
                <w:sz w:val="18"/>
                <w:szCs w:val="18"/>
                <w:lang w:eastAsia="fr-FR"/>
              </w:rPr>
              <w:t>-</w:t>
            </w:r>
            <w:proofErr w:type="spellStart"/>
            <w:r w:rsidRPr="006B2FE2">
              <w:rPr>
                <w:rFonts w:eastAsia="Times New Roman" w:cs="Times New Roman"/>
                <w:color w:val="000000"/>
                <w:sz w:val="18"/>
                <w:szCs w:val="18"/>
                <w:lang w:eastAsia="fr-FR"/>
              </w:rPr>
              <w:t>hexoside</w:t>
            </w:r>
            <w:proofErr w:type="spellEnd"/>
          </w:p>
        </w:tc>
        <w:tc>
          <w:tcPr>
            <w:tcW w:w="723" w:type="dxa"/>
            <w:gridSpan w:val="2"/>
            <w:tcBorders>
              <w:bottom w:val="single" w:sz="4" w:space="0" w:color="000000"/>
            </w:tcBorders>
            <w:shd w:val="clear" w:color="auto" w:fill="auto"/>
            <w:vAlign w:val="center"/>
          </w:tcPr>
          <w:p w14:paraId="10870CA8" w14:textId="77777777" w:rsidR="006B2FE2" w:rsidRPr="006B2FE2" w:rsidRDefault="006B2FE2" w:rsidP="006B2FE2">
            <w:pPr>
              <w:widowControl w:val="0"/>
              <w:spacing w:after="0"/>
              <w:rPr>
                <w:rFonts w:eastAsia="Times New Roman" w:cs="Times New Roman"/>
                <w:color w:val="000000"/>
                <w:sz w:val="18"/>
                <w:szCs w:val="18"/>
                <w:lang w:eastAsia="fr-FR"/>
              </w:rPr>
            </w:pPr>
            <w:r w:rsidRPr="006B2FE2">
              <w:rPr>
                <w:rFonts w:cs="Times New Roman"/>
                <w:sz w:val="22"/>
              </w:rPr>
              <w:fldChar w:fldCharType="begin"/>
            </w:r>
            <w:r w:rsidRPr="006B2FE2">
              <w:rPr>
                <w:rFonts w:cs="Times New Roman"/>
                <w:sz w:val="18"/>
                <w:szCs w:val="18"/>
              </w:rPr>
              <w:instrText xml:space="preserve"> ADDIN ZOTERO_ITEM CSL_CITATION {"citationID":"wkQSw6d7","properties":{"formattedCitation":"(23)","plainCitation":"(23)","noteIndex":0},"citationItems":[{"id":1884,"uris":["http://zotero.org/users/1419562/items/Y9IR3A2Q"],"itemData":{"id":1884,"type":"article-journal","abstract":"High-quality dark chocolates (70% cocoa content) can have shades from light to dark brown color. This work aimed at revealing compounds that discriminate black and brown chocolates. From 37 fine chocolate samples from years 2019 and 2020 provided by Valrhona,8 dark black samples and 8 light brown samples were selected. A non-targeted metabolomics study was performed based on ultra-high performance liquid chromatography—high resolution mass spectrometry/mass spectrometry experiments, univariate, multivariate, and feature-based molecular networking analyses. Twenty-seven overaccumulated discriminating compounds were found for black chocolates. Among them, glycosylated flavanols including monomers and glycosylated A-type procyanidin dimers and trimers were highly representative. Fifty overaccumulated discriminating compounds were found for brown chocolates. Most of them were B-type procyanidins (from trimers to nonamers). These phenolic compounds may be partially related to the chocolate colors as precursors of colored compounds. This study increases the knowledge on the chemical diversity of dark chocolates by providing new information about the phenolic profiles of black and brown chocolates.","container-title":"Metabolites","DOI":"10.3390/metabo13050667","ISSN":"2218-1989","issue":"5","journalAbbreviation":"Metabolites","language":"en","page":"667","source":"DOI.org (Crossref)","title":"Shades of Fine Dark Chocolate Colors: Polyphenol Metabolomics and Molecular Networking to Enlighten the Brown from the Black","title-short":"Shades of Fine Dark Chocolate Colors","volume":"13","author":[{"family":"Dias","given":"Aecio Luís De Sousa"},{"family":"Fenger","given":"Julie-Anne"},{"family":"Meudec","given":"Emmanuelle"},{"family":"Verbaere","given":"Arnaud"},{"family":"Costet","given":"Pierre"},{"family":"Hue","given":"Clotilde"},{"family":"Coste","given":"Florent"},{"family":"Lair","given":"Sophie"},{"family":"Cheynier","given":"Véronique"},{"family":"Boulet","given":"Jean-Claude"},{"family":"Sommerer","given":"Nicolas"}],"issued":{"date-parts":[["2023",5,17]]}}}],"schema":"https://github.com/citation-style-language/schema/raw/master/csl-citation.json"} </w:instrText>
            </w:r>
            <w:r w:rsidRPr="006B2FE2">
              <w:rPr>
                <w:rFonts w:cs="Times New Roman"/>
                <w:sz w:val="18"/>
                <w:szCs w:val="18"/>
              </w:rPr>
              <w:fldChar w:fldCharType="separate"/>
            </w:r>
            <w:r w:rsidRPr="006B2FE2">
              <w:rPr>
                <w:rFonts w:cs="Times New Roman"/>
                <w:sz w:val="18"/>
              </w:rPr>
              <w:t>(23)</w:t>
            </w:r>
            <w:r w:rsidRPr="006B2FE2">
              <w:rPr>
                <w:rFonts w:cs="Times New Roman"/>
                <w:sz w:val="18"/>
                <w:szCs w:val="18"/>
              </w:rPr>
              <w:fldChar w:fldCharType="end"/>
            </w:r>
          </w:p>
        </w:tc>
      </w:tr>
    </w:tbl>
    <w:p w14:paraId="391E17DD" w14:textId="77777777" w:rsidR="006B2FE2" w:rsidRDefault="006B2FE2" w:rsidP="006B2FE2"/>
    <w:p w14:paraId="632C08B3" w14:textId="3733FBC2" w:rsidR="006B2FE2" w:rsidRPr="002B4A57" w:rsidRDefault="006B2FE2" w:rsidP="006B2FE2">
      <w:pPr>
        <w:keepNext/>
        <w:rPr>
          <w:rFonts w:cs="Times New Roman"/>
          <w:b/>
          <w:szCs w:val="24"/>
        </w:rPr>
      </w:pPr>
      <w:r w:rsidRPr="0001436A">
        <w:rPr>
          <w:rFonts w:cs="Times New Roman"/>
          <w:b/>
          <w:szCs w:val="24"/>
        </w:rPr>
        <w:lastRenderedPageBreak/>
        <w:t xml:space="preserve">Supplementary </w:t>
      </w:r>
      <w:r>
        <w:rPr>
          <w:rFonts w:cs="Times New Roman"/>
          <w:b/>
          <w:szCs w:val="24"/>
        </w:rPr>
        <w:t>Table</w:t>
      </w:r>
      <w:r w:rsidRPr="0001436A">
        <w:rPr>
          <w:rFonts w:cs="Times New Roman"/>
          <w:b/>
          <w:szCs w:val="24"/>
        </w:rPr>
        <w:t xml:space="preserve"> </w:t>
      </w:r>
      <w:r>
        <w:rPr>
          <w:rFonts w:cs="Times New Roman"/>
          <w:b/>
          <w:szCs w:val="24"/>
        </w:rPr>
        <w:t>S2</w:t>
      </w:r>
      <w:r w:rsidRPr="0001436A">
        <w:rPr>
          <w:rFonts w:cs="Times New Roman"/>
          <w:b/>
          <w:szCs w:val="24"/>
        </w:rPr>
        <w:t>.</w:t>
      </w:r>
      <w:r w:rsidRPr="001549D3">
        <w:rPr>
          <w:rFonts w:cs="Times New Roman"/>
          <w:szCs w:val="24"/>
        </w:rPr>
        <w:t xml:space="preserve"> </w:t>
      </w:r>
      <w:r>
        <w:rPr>
          <w:rFonts w:cs="Times New Roman"/>
          <w:szCs w:val="24"/>
        </w:rPr>
        <w:t>Continued.</w:t>
      </w:r>
      <w:r w:rsidRPr="001549D3">
        <w:rPr>
          <w:rFonts w:cs="Times New Roman"/>
          <w:szCs w:val="24"/>
        </w:rPr>
        <w:t xml:space="preserve"> </w:t>
      </w:r>
    </w:p>
    <w:tbl>
      <w:tblPr>
        <w:tblW w:w="13608" w:type="dxa"/>
        <w:tblLayout w:type="fixed"/>
        <w:tblCellMar>
          <w:left w:w="70" w:type="dxa"/>
          <w:right w:w="70" w:type="dxa"/>
        </w:tblCellMar>
        <w:tblLook w:val="04A0" w:firstRow="1" w:lastRow="0" w:firstColumn="1" w:lastColumn="0" w:noHBand="0" w:noVBand="1"/>
      </w:tblPr>
      <w:tblGrid>
        <w:gridCol w:w="759"/>
        <w:gridCol w:w="679"/>
        <w:gridCol w:w="840"/>
        <w:gridCol w:w="1300"/>
        <w:gridCol w:w="1242"/>
        <w:gridCol w:w="1417"/>
        <w:gridCol w:w="709"/>
        <w:gridCol w:w="4202"/>
        <w:gridCol w:w="1881"/>
        <w:gridCol w:w="579"/>
      </w:tblGrid>
      <w:tr w:rsidR="006B2FE2" w:rsidRPr="006B2FE2" w14:paraId="39FBDBE2" w14:textId="77777777" w:rsidTr="006B2FE2">
        <w:trPr>
          <w:trHeight w:val="720"/>
        </w:trPr>
        <w:tc>
          <w:tcPr>
            <w:tcW w:w="759" w:type="dxa"/>
            <w:tcBorders>
              <w:top w:val="single" w:sz="4" w:space="0" w:color="000000"/>
              <w:bottom w:val="single" w:sz="4" w:space="0" w:color="000000"/>
            </w:tcBorders>
            <w:shd w:val="clear" w:color="auto" w:fill="auto"/>
            <w:vAlign w:val="center"/>
          </w:tcPr>
          <w:p w14:paraId="0AB2DA57" w14:textId="77777777" w:rsidR="006B2FE2" w:rsidRPr="006B2FE2" w:rsidRDefault="006B2FE2" w:rsidP="006B2FE2">
            <w:pPr>
              <w:widowControl w:val="0"/>
              <w:spacing w:after="0"/>
              <w:rPr>
                <w:rFonts w:eastAsia="Times New Roman" w:cs="Times New Roman"/>
                <w:b/>
                <w:bCs/>
                <w:color w:val="000000"/>
                <w:sz w:val="18"/>
                <w:szCs w:val="18"/>
                <w:lang w:eastAsia="fr-FR"/>
              </w:rPr>
            </w:pPr>
            <w:r w:rsidRPr="006B2FE2">
              <w:rPr>
                <w:rFonts w:eastAsia="Times New Roman" w:cs="Times New Roman"/>
                <w:b/>
                <w:bCs/>
                <w:color w:val="000000"/>
                <w:sz w:val="18"/>
                <w:szCs w:val="18"/>
                <w:lang w:eastAsia="fr-FR"/>
              </w:rPr>
              <w:t>Comp. Code</w:t>
            </w:r>
            <w:r w:rsidRPr="006B2FE2">
              <w:rPr>
                <w:rFonts w:eastAsia="Times New Roman" w:cs="Times New Roman"/>
                <w:b/>
                <w:bCs/>
                <w:color w:val="000000"/>
                <w:sz w:val="18"/>
                <w:szCs w:val="18"/>
                <w:vertAlign w:val="superscript"/>
                <w:lang w:eastAsia="fr-FR"/>
              </w:rPr>
              <w:t>a</w:t>
            </w:r>
          </w:p>
        </w:tc>
        <w:tc>
          <w:tcPr>
            <w:tcW w:w="679" w:type="dxa"/>
            <w:tcBorders>
              <w:top w:val="single" w:sz="4" w:space="0" w:color="000000"/>
              <w:bottom w:val="single" w:sz="4" w:space="0" w:color="000000"/>
            </w:tcBorders>
            <w:shd w:val="clear" w:color="auto" w:fill="auto"/>
            <w:vAlign w:val="center"/>
          </w:tcPr>
          <w:p w14:paraId="0A6EF3CE" w14:textId="77777777" w:rsidR="006B2FE2" w:rsidRPr="006B2FE2" w:rsidRDefault="006B2FE2" w:rsidP="006B2FE2">
            <w:pPr>
              <w:widowControl w:val="0"/>
              <w:spacing w:after="0"/>
              <w:rPr>
                <w:rFonts w:eastAsia="Times New Roman" w:cs="Times New Roman"/>
                <w:b/>
                <w:bCs/>
                <w:color w:val="000000"/>
                <w:sz w:val="18"/>
                <w:szCs w:val="18"/>
                <w:lang w:eastAsia="fr-FR"/>
              </w:rPr>
            </w:pPr>
            <w:r w:rsidRPr="006B2FE2">
              <w:rPr>
                <w:rFonts w:eastAsia="Times New Roman" w:cs="Times New Roman"/>
                <w:b/>
                <w:bCs/>
                <w:color w:val="000000"/>
                <w:sz w:val="18"/>
                <w:szCs w:val="18"/>
                <w:lang w:eastAsia="fr-FR"/>
              </w:rPr>
              <w:t>Rt (min)</w:t>
            </w:r>
          </w:p>
        </w:tc>
        <w:tc>
          <w:tcPr>
            <w:tcW w:w="840" w:type="dxa"/>
            <w:tcBorders>
              <w:top w:val="single" w:sz="4" w:space="0" w:color="000000"/>
              <w:bottom w:val="single" w:sz="4" w:space="0" w:color="000000"/>
            </w:tcBorders>
            <w:shd w:val="clear" w:color="auto" w:fill="auto"/>
            <w:vAlign w:val="center"/>
          </w:tcPr>
          <w:p w14:paraId="5D8BE227" w14:textId="77777777" w:rsidR="006B2FE2" w:rsidRPr="006B2FE2" w:rsidRDefault="006B2FE2" w:rsidP="006B2FE2">
            <w:pPr>
              <w:widowControl w:val="0"/>
              <w:spacing w:after="0"/>
              <w:rPr>
                <w:rFonts w:eastAsia="Times New Roman" w:cs="Times New Roman"/>
                <w:b/>
                <w:bCs/>
                <w:color w:val="000000"/>
                <w:sz w:val="18"/>
                <w:szCs w:val="18"/>
                <w:lang w:eastAsia="fr-FR"/>
              </w:rPr>
            </w:pPr>
            <w:r w:rsidRPr="006B2FE2">
              <w:rPr>
                <w:rFonts w:eastAsia="Times New Roman" w:cs="Times New Roman"/>
                <w:b/>
                <w:bCs/>
                <w:color w:val="000000"/>
                <w:sz w:val="18"/>
                <w:szCs w:val="18"/>
                <w:lang w:eastAsia="fr-FR"/>
              </w:rPr>
              <w:t>Ion type</w:t>
            </w:r>
          </w:p>
        </w:tc>
        <w:tc>
          <w:tcPr>
            <w:tcW w:w="1300" w:type="dxa"/>
            <w:tcBorders>
              <w:top w:val="single" w:sz="4" w:space="0" w:color="000000"/>
              <w:bottom w:val="single" w:sz="4" w:space="0" w:color="000000"/>
            </w:tcBorders>
            <w:shd w:val="clear" w:color="auto" w:fill="auto"/>
            <w:vAlign w:val="center"/>
          </w:tcPr>
          <w:p w14:paraId="5A6FD479" w14:textId="1D348F5F" w:rsidR="006B2FE2" w:rsidRPr="006B2FE2" w:rsidRDefault="006B2FE2" w:rsidP="006B2FE2">
            <w:pPr>
              <w:widowControl w:val="0"/>
              <w:spacing w:after="0"/>
              <w:rPr>
                <w:rFonts w:eastAsia="Times New Roman" w:cs="Times New Roman"/>
                <w:b/>
                <w:bCs/>
                <w:color w:val="000000"/>
                <w:sz w:val="18"/>
                <w:szCs w:val="18"/>
                <w:lang w:eastAsia="fr-FR"/>
              </w:rPr>
            </w:pPr>
            <w:r w:rsidRPr="006B2FE2">
              <w:rPr>
                <w:rFonts w:eastAsia="Times New Roman" w:cs="Times New Roman"/>
                <w:b/>
                <w:bCs/>
                <w:color w:val="000000"/>
                <w:sz w:val="18"/>
                <w:szCs w:val="18"/>
                <w:lang w:eastAsia="fr-FR"/>
              </w:rPr>
              <w:t xml:space="preserve">Experimental </w:t>
            </w:r>
            <w:r w:rsidR="00A74C2E" w:rsidRPr="00A74C2E">
              <w:rPr>
                <w:rFonts w:eastAsia="Times New Roman" w:cs="Times New Roman"/>
                <w:b/>
                <w:bCs/>
                <w:i/>
                <w:iCs/>
                <w:color w:val="000000"/>
                <w:sz w:val="18"/>
                <w:szCs w:val="18"/>
                <w:lang w:eastAsia="fr-FR"/>
              </w:rPr>
              <w:t>m/z</w:t>
            </w:r>
          </w:p>
        </w:tc>
        <w:tc>
          <w:tcPr>
            <w:tcW w:w="1242" w:type="dxa"/>
            <w:tcBorders>
              <w:top w:val="single" w:sz="4" w:space="0" w:color="000000"/>
              <w:bottom w:val="single" w:sz="4" w:space="0" w:color="000000"/>
            </w:tcBorders>
            <w:shd w:val="clear" w:color="auto" w:fill="auto"/>
            <w:vAlign w:val="center"/>
          </w:tcPr>
          <w:p w14:paraId="0F370BCA" w14:textId="77777777" w:rsidR="006B2FE2" w:rsidRPr="006B2FE2" w:rsidRDefault="006B2FE2" w:rsidP="006B2FE2">
            <w:pPr>
              <w:widowControl w:val="0"/>
              <w:spacing w:after="0"/>
              <w:rPr>
                <w:rFonts w:eastAsia="Times New Roman" w:cs="Times New Roman"/>
                <w:b/>
                <w:bCs/>
                <w:color w:val="000000"/>
                <w:sz w:val="18"/>
                <w:szCs w:val="18"/>
                <w:lang w:eastAsia="fr-FR"/>
              </w:rPr>
            </w:pPr>
            <w:r w:rsidRPr="006B2FE2">
              <w:rPr>
                <w:rFonts w:eastAsia="Times New Roman" w:cs="Times New Roman"/>
                <w:b/>
                <w:bCs/>
                <w:color w:val="000000"/>
                <w:sz w:val="18"/>
                <w:szCs w:val="18"/>
                <w:lang w:eastAsia="fr-FR"/>
              </w:rPr>
              <w:t>Calculated molecular weight (Da)</w:t>
            </w:r>
          </w:p>
        </w:tc>
        <w:tc>
          <w:tcPr>
            <w:tcW w:w="1417" w:type="dxa"/>
            <w:tcBorders>
              <w:top w:val="single" w:sz="4" w:space="0" w:color="000000"/>
              <w:bottom w:val="single" w:sz="4" w:space="0" w:color="000000"/>
            </w:tcBorders>
            <w:shd w:val="clear" w:color="auto" w:fill="auto"/>
            <w:vAlign w:val="center"/>
          </w:tcPr>
          <w:p w14:paraId="4DCBF217" w14:textId="77777777" w:rsidR="006B2FE2" w:rsidRPr="006B2FE2" w:rsidRDefault="006B2FE2" w:rsidP="006B2FE2">
            <w:pPr>
              <w:widowControl w:val="0"/>
              <w:spacing w:after="0"/>
              <w:rPr>
                <w:rFonts w:eastAsia="Times New Roman" w:cs="Times New Roman"/>
                <w:b/>
                <w:bCs/>
                <w:color w:val="000000"/>
                <w:sz w:val="18"/>
                <w:szCs w:val="18"/>
                <w:lang w:eastAsia="fr-FR"/>
              </w:rPr>
            </w:pPr>
            <w:r w:rsidRPr="006B2FE2">
              <w:rPr>
                <w:rFonts w:eastAsia="Times New Roman" w:cs="Times New Roman"/>
                <w:b/>
                <w:bCs/>
                <w:color w:val="000000"/>
                <w:sz w:val="18"/>
                <w:szCs w:val="18"/>
                <w:lang w:eastAsia="fr-FR"/>
              </w:rPr>
              <w:t>Formula (M)</w:t>
            </w:r>
          </w:p>
        </w:tc>
        <w:tc>
          <w:tcPr>
            <w:tcW w:w="709" w:type="dxa"/>
            <w:tcBorders>
              <w:top w:val="single" w:sz="4" w:space="0" w:color="000000"/>
              <w:bottom w:val="single" w:sz="4" w:space="0" w:color="000000"/>
            </w:tcBorders>
            <w:shd w:val="clear" w:color="auto" w:fill="auto"/>
            <w:vAlign w:val="center"/>
          </w:tcPr>
          <w:p w14:paraId="24132E8E" w14:textId="77777777" w:rsidR="006B2FE2" w:rsidRPr="006B2FE2" w:rsidRDefault="006B2FE2" w:rsidP="006B2FE2">
            <w:pPr>
              <w:widowControl w:val="0"/>
              <w:spacing w:after="0"/>
              <w:rPr>
                <w:rFonts w:eastAsia="Times New Roman" w:cs="Times New Roman"/>
                <w:b/>
                <w:bCs/>
                <w:color w:val="000000"/>
                <w:sz w:val="18"/>
                <w:szCs w:val="18"/>
                <w:lang w:eastAsia="fr-FR"/>
              </w:rPr>
            </w:pPr>
            <w:r w:rsidRPr="006B2FE2">
              <w:rPr>
                <w:rFonts w:eastAsia="Times New Roman" w:cs="Times New Roman"/>
                <w:b/>
                <w:bCs/>
                <w:color w:val="000000"/>
                <w:sz w:val="18"/>
                <w:szCs w:val="18"/>
                <w:lang w:eastAsia="fr-FR"/>
              </w:rPr>
              <w:t>Error (ppm)</w:t>
            </w:r>
          </w:p>
        </w:tc>
        <w:tc>
          <w:tcPr>
            <w:tcW w:w="4202" w:type="dxa"/>
            <w:tcBorders>
              <w:top w:val="single" w:sz="4" w:space="0" w:color="000000"/>
              <w:bottom w:val="single" w:sz="4" w:space="0" w:color="000000"/>
            </w:tcBorders>
            <w:shd w:val="clear" w:color="auto" w:fill="auto"/>
            <w:vAlign w:val="center"/>
          </w:tcPr>
          <w:p w14:paraId="0EEDBB08" w14:textId="77777777" w:rsidR="006B2FE2" w:rsidRPr="006B2FE2" w:rsidRDefault="006B2FE2" w:rsidP="006B2FE2">
            <w:pPr>
              <w:widowControl w:val="0"/>
              <w:spacing w:after="0"/>
              <w:rPr>
                <w:rFonts w:eastAsia="Times New Roman" w:cs="Times New Roman"/>
                <w:b/>
                <w:bCs/>
                <w:color w:val="000000"/>
                <w:sz w:val="18"/>
                <w:szCs w:val="18"/>
                <w:lang w:eastAsia="fr-FR"/>
              </w:rPr>
            </w:pPr>
            <w:r w:rsidRPr="006B2FE2">
              <w:rPr>
                <w:rFonts w:eastAsia="Times New Roman" w:cs="Times New Roman"/>
                <w:b/>
                <w:bCs/>
                <w:color w:val="000000"/>
                <w:sz w:val="18"/>
                <w:szCs w:val="18"/>
                <w:lang w:eastAsia="fr-FR"/>
              </w:rPr>
              <w:t>MS/MS ion fragments (relative abundance in %)</w:t>
            </w:r>
          </w:p>
        </w:tc>
        <w:tc>
          <w:tcPr>
            <w:tcW w:w="1881" w:type="dxa"/>
            <w:tcBorders>
              <w:top w:val="single" w:sz="4" w:space="0" w:color="000000"/>
              <w:bottom w:val="single" w:sz="4" w:space="0" w:color="000000"/>
            </w:tcBorders>
            <w:shd w:val="clear" w:color="auto" w:fill="auto"/>
            <w:vAlign w:val="center"/>
          </w:tcPr>
          <w:p w14:paraId="512CD349" w14:textId="77777777" w:rsidR="006B2FE2" w:rsidRPr="006B2FE2" w:rsidRDefault="006B2FE2" w:rsidP="006B2FE2">
            <w:pPr>
              <w:widowControl w:val="0"/>
              <w:spacing w:after="0"/>
              <w:rPr>
                <w:rFonts w:eastAsia="Times New Roman" w:cs="Times New Roman"/>
                <w:b/>
                <w:bCs/>
                <w:color w:val="000000"/>
                <w:sz w:val="18"/>
                <w:szCs w:val="18"/>
                <w:lang w:eastAsia="fr-FR"/>
              </w:rPr>
            </w:pPr>
            <w:r w:rsidRPr="006B2FE2">
              <w:rPr>
                <w:rFonts w:eastAsia="Times New Roman" w:cs="Times New Roman"/>
                <w:b/>
                <w:bCs/>
                <w:color w:val="000000"/>
                <w:sz w:val="18"/>
                <w:szCs w:val="18"/>
                <w:lang w:eastAsia="fr-FR"/>
              </w:rPr>
              <w:t>Annotation</w:t>
            </w:r>
          </w:p>
        </w:tc>
        <w:tc>
          <w:tcPr>
            <w:tcW w:w="579" w:type="dxa"/>
            <w:tcBorders>
              <w:top w:val="single" w:sz="4" w:space="0" w:color="000000"/>
              <w:bottom w:val="single" w:sz="4" w:space="0" w:color="000000"/>
            </w:tcBorders>
            <w:shd w:val="clear" w:color="auto" w:fill="auto"/>
            <w:vAlign w:val="center"/>
          </w:tcPr>
          <w:p w14:paraId="3FB265E5" w14:textId="77777777" w:rsidR="006B2FE2" w:rsidRPr="006B2FE2" w:rsidRDefault="006B2FE2" w:rsidP="006B2FE2">
            <w:pPr>
              <w:widowControl w:val="0"/>
              <w:spacing w:after="0"/>
              <w:rPr>
                <w:rFonts w:eastAsia="Times New Roman" w:cs="Times New Roman"/>
                <w:b/>
                <w:bCs/>
                <w:color w:val="000000"/>
                <w:sz w:val="18"/>
                <w:szCs w:val="18"/>
                <w:lang w:eastAsia="fr-FR"/>
              </w:rPr>
            </w:pPr>
            <w:r w:rsidRPr="006B2FE2">
              <w:rPr>
                <w:rFonts w:eastAsia="Times New Roman" w:cs="Times New Roman"/>
                <w:b/>
                <w:bCs/>
                <w:color w:val="000000"/>
                <w:sz w:val="18"/>
                <w:szCs w:val="18"/>
                <w:lang w:eastAsia="fr-FR"/>
              </w:rPr>
              <w:t>Ref.</w:t>
            </w:r>
          </w:p>
        </w:tc>
      </w:tr>
      <w:tr w:rsidR="006B2FE2" w:rsidRPr="006B2FE2" w14:paraId="1FEC29CF" w14:textId="77777777" w:rsidTr="006B2FE2">
        <w:trPr>
          <w:trHeight w:val="960"/>
        </w:trPr>
        <w:tc>
          <w:tcPr>
            <w:tcW w:w="759" w:type="dxa"/>
            <w:shd w:val="clear" w:color="auto" w:fill="auto"/>
            <w:vAlign w:val="center"/>
          </w:tcPr>
          <w:p w14:paraId="0E2F30D7" w14:textId="77777777" w:rsidR="006B2FE2" w:rsidRPr="006B2FE2" w:rsidRDefault="006B2FE2" w:rsidP="006B2FE2">
            <w:pPr>
              <w:widowControl w:val="0"/>
              <w:spacing w:after="0"/>
              <w:rPr>
                <w:rFonts w:eastAsia="Times New Roman" w:cs="Times New Roman"/>
                <w:color w:val="000000"/>
                <w:sz w:val="18"/>
                <w:szCs w:val="18"/>
                <w:lang w:eastAsia="fr-FR"/>
              </w:rPr>
            </w:pPr>
            <w:r w:rsidRPr="006B2FE2">
              <w:rPr>
                <w:rFonts w:eastAsia="Times New Roman" w:cs="Times New Roman"/>
                <w:color w:val="000000"/>
                <w:sz w:val="18"/>
                <w:szCs w:val="18"/>
                <w:lang w:eastAsia="fr-FR"/>
              </w:rPr>
              <w:t>FK10</w:t>
            </w:r>
          </w:p>
        </w:tc>
        <w:tc>
          <w:tcPr>
            <w:tcW w:w="679" w:type="dxa"/>
            <w:shd w:val="clear" w:color="auto" w:fill="auto"/>
            <w:vAlign w:val="center"/>
          </w:tcPr>
          <w:p w14:paraId="43716360" w14:textId="77777777" w:rsidR="006B2FE2" w:rsidRPr="006B2FE2" w:rsidRDefault="006B2FE2" w:rsidP="006B2FE2">
            <w:pPr>
              <w:widowControl w:val="0"/>
              <w:spacing w:after="0"/>
              <w:rPr>
                <w:rFonts w:eastAsia="Times New Roman" w:cs="Times New Roman"/>
                <w:color w:val="000000"/>
                <w:sz w:val="18"/>
                <w:szCs w:val="18"/>
                <w:lang w:eastAsia="fr-FR"/>
              </w:rPr>
            </w:pPr>
            <w:r w:rsidRPr="006B2FE2">
              <w:rPr>
                <w:rFonts w:eastAsia="Times New Roman" w:cs="Times New Roman"/>
                <w:color w:val="000000"/>
                <w:sz w:val="18"/>
                <w:szCs w:val="18"/>
                <w:lang w:eastAsia="fr-FR"/>
              </w:rPr>
              <w:t>8.13</w:t>
            </w:r>
          </w:p>
        </w:tc>
        <w:tc>
          <w:tcPr>
            <w:tcW w:w="840" w:type="dxa"/>
            <w:shd w:val="clear" w:color="auto" w:fill="auto"/>
            <w:vAlign w:val="center"/>
          </w:tcPr>
          <w:p w14:paraId="6FFE2759" w14:textId="77777777" w:rsidR="006B2FE2" w:rsidRPr="006B2FE2" w:rsidRDefault="006B2FE2" w:rsidP="006B2FE2">
            <w:pPr>
              <w:widowControl w:val="0"/>
              <w:spacing w:after="0"/>
              <w:rPr>
                <w:rFonts w:eastAsia="Times New Roman" w:cs="Times New Roman"/>
                <w:color w:val="000000"/>
                <w:sz w:val="18"/>
                <w:szCs w:val="18"/>
                <w:lang w:eastAsia="fr-FR"/>
              </w:rPr>
            </w:pPr>
            <w:r w:rsidRPr="006B2FE2">
              <w:rPr>
                <w:rFonts w:eastAsia="Times New Roman" w:cs="Times New Roman"/>
                <w:color w:val="000000"/>
                <w:sz w:val="18"/>
                <w:szCs w:val="18"/>
                <w:lang w:eastAsia="fr-FR"/>
              </w:rPr>
              <w:t>[</w:t>
            </w:r>
            <w:proofErr w:type="gramStart"/>
            <w:r w:rsidRPr="006B2FE2">
              <w:rPr>
                <w:rFonts w:eastAsia="Times New Roman" w:cs="Times New Roman"/>
                <w:color w:val="000000"/>
                <w:sz w:val="18"/>
                <w:szCs w:val="18"/>
                <w:lang w:eastAsia="fr-FR"/>
              </w:rPr>
              <w:t>M  ̶</w:t>
            </w:r>
            <w:proofErr w:type="gramEnd"/>
            <w:r w:rsidRPr="006B2FE2">
              <w:rPr>
                <w:rFonts w:eastAsia="Times New Roman" w:cs="Times New Roman"/>
                <w:color w:val="000000"/>
                <w:sz w:val="18"/>
                <w:szCs w:val="18"/>
                <w:lang w:eastAsia="fr-FR"/>
              </w:rPr>
              <w:t xml:space="preserve">  H]</w:t>
            </w:r>
            <w:r w:rsidRPr="006B2FE2">
              <w:rPr>
                <w:rFonts w:eastAsia="Times New Roman" w:cs="Times New Roman"/>
                <w:color w:val="000000"/>
                <w:sz w:val="18"/>
                <w:szCs w:val="18"/>
                <w:vertAlign w:val="superscript"/>
                <w:lang w:eastAsia="fr-FR"/>
              </w:rPr>
              <w:t xml:space="preserve">  ̶</w:t>
            </w:r>
          </w:p>
        </w:tc>
        <w:tc>
          <w:tcPr>
            <w:tcW w:w="1300" w:type="dxa"/>
            <w:shd w:val="clear" w:color="auto" w:fill="auto"/>
            <w:vAlign w:val="center"/>
          </w:tcPr>
          <w:p w14:paraId="04387A7F" w14:textId="77777777" w:rsidR="006B2FE2" w:rsidRPr="006B2FE2" w:rsidRDefault="006B2FE2" w:rsidP="006B2FE2">
            <w:pPr>
              <w:widowControl w:val="0"/>
              <w:spacing w:after="0"/>
              <w:rPr>
                <w:rFonts w:eastAsia="Times New Roman" w:cs="Times New Roman"/>
                <w:color w:val="000000"/>
                <w:sz w:val="18"/>
                <w:szCs w:val="18"/>
                <w:lang w:eastAsia="fr-FR"/>
              </w:rPr>
            </w:pPr>
            <w:r w:rsidRPr="006B2FE2">
              <w:rPr>
                <w:rFonts w:eastAsia="Times New Roman" w:cs="Times New Roman"/>
                <w:color w:val="000000"/>
                <w:sz w:val="18"/>
                <w:szCs w:val="18"/>
                <w:lang w:eastAsia="fr-FR"/>
              </w:rPr>
              <w:t>707.1616</w:t>
            </w:r>
          </w:p>
        </w:tc>
        <w:tc>
          <w:tcPr>
            <w:tcW w:w="1242" w:type="dxa"/>
            <w:shd w:val="clear" w:color="auto" w:fill="auto"/>
            <w:vAlign w:val="center"/>
          </w:tcPr>
          <w:p w14:paraId="05C002AD" w14:textId="77777777" w:rsidR="006B2FE2" w:rsidRPr="006B2FE2" w:rsidRDefault="006B2FE2" w:rsidP="006B2FE2">
            <w:pPr>
              <w:widowControl w:val="0"/>
              <w:spacing w:after="0"/>
              <w:rPr>
                <w:rFonts w:eastAsia="Times New Roman" w:cs="Times New Roman"/>
                <w:color w:val="000000"/>
                <w:sz w:val="18"/>
                <w:szCs w:val="18"/>
                <w:lang w:eastAsia="fr-FR"/>
              </w:rPr>
            </w:pPr>
            <w:r w:rsidRPr="006B2FE2">
              <w:rPr>
                <w:rFonts w:eastAsia="Times New Roman" w:cs="Times New Roman"/>
                <w:color w:val="000000"/>
                <w:sz w:val="18"/>
                <w:szCs w:val="18"/>
                <w:lang w:eastAsia="fr-FR"/>
              </w:rPr>
              <w:t>708.1689</w:t>
            </w:r>
          </w:p>
        </w:tc>
        <w:tc>
          <w:tcPr>
            <w:tcW w:w="1417" w:type="dxa"/>
            <w:shd w:val="clear" w:color="auto" w:fill="auto"/>
            <w:vAlign w:val="center"/>
          </w:tcPr>
          <w:p w14:paraId="32336497" w14:textId="77777777" w:rsidR="006B2FE2" w:rsidRPr="006B2FE2" w:rsidRDefault="006B2FE2" w:rsidP="006B2FE2">
            <w:pPr>
              <w:widowControl w:val="0"/>
              <w:spacing w:after="0"/>
              <w:rPr>
                <w:rFonts w:eastAsia="Times New Roman" w:cs="Times New Roman"/>
                <w:color w:val="000000"/>
                <w:sz w:val="18"/>
                <w:szCs w:val="18"/>
                <w:lang w:eastAsia="fr-FR"/>
              </w:rPr>
            </w:pPr>
            <w:r w:rsidRPr="006B2FE2">
              <w:rPr>
                <w:rFonts w:eastAsia="Times New Roman" w:cs="Times New Roman"/>
                <w:color w:val="000000"/>
                <w:sz w:val="18"/>
                <w:szCs w:val="18"/>
                <w:lang w:eastAsia="fr-FR"/>
              </w:rPr>
              <w:t>C</w:t>
            </w:r>
            <w:r w:rsidRPr="006B2FE2">
              <w:rPr>
                <w:rFonts w:eastAsia="Times New Roman" w:cs="Times New Roman"/>
                <w:color w:val="000000"/>
                <w:sz w:val="18"/>
                <w:szCs w:val="18"/>
                <w:vertAlign w:val="subscript"/>
                <w:lang w:eastAsia="fr-FR"/>
              </w:rPr>
              <w:t>35</w:t>
            </w:r>
            <w:r w:rsidRPr="006B2FE2">
              <w:rPr>
                <w:rFonts w:eastAsia="Times New Roman" w:cs="Times New Roman"/>
                <w:color w:val="000000"/>
                <w:sz w:val="18"/>
                <w:szCs w:val="18"/>
                <w:lang w:eastAsia="fr-FR"/>
              </w:rPr>
              <w:t>H</w:t>
            </w:r>
            <w:r w:rsidRPr="006B2FE2">
              <w:rPr>
                <w:rFonts w:eastAsia="Times New Roman" w:cs="Times New Roman"/>
                <w:color w:val="000000"/>
                <w:sz w:val="18"/>
                <w:szCs w:val="18"/>
                <w:vertAlign w:val="subscript"/>
                <w:lang w:eastAsia="fr-FR"/>
              </w:rPr>
              <w:t>32</w:t>
            </w:r>
            <w:r w:rsidRPr="006B2FE2">
              <w:rPr>
                <w:rFonts w:eastAsia="Times New Roman" w:cs="Times New Roman"/>
                <w:color w:val="000000"/>
                <w:sz w:val="18"/>
                <w:szCs w:val="18"/>
                <w:lang w:eastAsia="fr-FR"/>
              </w:rPr>
              <w:t>O</w:t>
            </w:r>
            <w:r w:rsidRPr="006B2FE2">
              <w:rPr>
                <w:rFonts w:eastAsia="Times New Roman" w:cs="Times New Roman"/>
                <w:color w:val="000000"/>
                <w:sz w:val="18"/>
                <w:szCs w:val="18"/>
                <w:vertAlign w:val="subscript"/>
                <w:lang w:eastAsia="fr-FR"/>
              </w:rPr>
              <w:t>16</w:t>
            </w:r>
          </w:p>
        </w:tc>
        <w:tc>
          <w:tcPr>
            <w:tcW w:w="709" w:type="dxa"/>
            <w:shd w:val="clear" w:color="auto" w:fill="auto"/>
            <w:vAlign w:val="center"/>
          </w:tcPr>
          <w:p w14:paraId="78A6C21A" w14:textId="77777777" w:rsidR="006B2FE2" w:rsidRPr="006B2FE2" w:rsidRDefault="006B2FE2" w:rsidP="006B2FE2">
            <w:pPr>
              <w:widowControl w:val="0"/>
              <w:spacing w:after="0"/>
              <w:rPr>
                <w:rFonts w:eastAsia="Times New Roman" w:cs="Times New Roman"/>
                <w:color w:val="000000"/>
                <w:sz w:val="18"/>
                <w:szCs w:val="18"/>
                <w:lang w:eastAsia="fr-FR"/>
              </w:rPr>
            </w:pPr>
            <w:r w:rsidRPr="006B2FE2">
              <w:rPr>
                <w:rFonts w:eastAsia="Times New Roman" w:cs="Times New Roman"/>
                <w:color w:val="000000"/>
                <w:sz w:val="18"/>
                <w:szCs w:val="18"/>
                <w:lang w:eastAsia="fr-FR"/>
              </w:rPr>
              <w:t>-0.19</w:t>
            </w:r>
          </w:p>
        </w:tc>
        <w:tc>
          <w:tcPr>
            <w:tcW w:w="4202" w:type="dxa"/>
            <w:shd w:val="clear" w:color="auto" w:fill="auto"/>
            <w:vAlign w:val="center"/>
          </w:tcPr>
          <w:p w14:paraId="30716A10" w14:textId="77777777" w:rsidR="006B2FE2" w:rsidRPr="006B2FE2" w:rsidRDefault="006B2FE2" w:rsidP="006B2FE2">
            <w:pPr>
              <w:widowControl w:val="0"/>
              <w:spacing w:after="0"/>
              <w:rPr>
                <w:rFonts w:eastAsia="Times New Roman" w:cs="Times New Roman"/>
                <w:color w:val="000000"/>
                <w:sz w:val="18"/>
                <w:szCs w:val="18"/>
                <w:lang w:eastAsia="fr-FR"/>
              </w:rPr>
            </w:pPr>
            <w:r w:rsidRPr="006B2FE2">
              <w:rPr>
                <w:rFonts w:eastAsia="Times New Roman" w:cs="Times New Roman"/>
                <w:color w:val="000000"/>
                <w:sz w:val="18"/>
                <w:szCs w:val="18"/>
                <w:lang w:eastAsia="fr-FR"/>
              </w:rPr>
              <w:t>581.1302 (23), 539.0976 (61), 449.0870 (100), 448.0791 (43), 407.0761 (11), 287.0562 (14)</w:t>
            </w:r>
          </w:p>
        </w:tc>
        <w:tc>
          <w:tcPr>
            <w:tcW w:w="1881" w:type="dxa"/>
            <w:shd w:val="clear" w:color="auto" w:fill="auto"/>
            <w:vAlign w:val="center"/>
          </w:tcPr>
          <w:p w14:paraId="09FEC327" w14:textId="77777777" w:rsidR="006B2FE2" w:rsidRPr="006B2FE2" w:rsidRDefault="006B2FE2" w:rsidP="006B2FE2">
            <w:pPr>
              <w:widowControl w:val="0"/>
              <w:spacing w:after="0"/>
              <w:rPr>
                <w:rFonts w:eastAsia="Times New Roman" w:cs="Times New Roman"/>
                <w:color w:val="000000"/>
                <w:sz w:val="18"/>
                <w:szCs w:val="18"/>
                <w:lang w:eastAsia="fr-FR"/>
              </w:rPr>
            </w:pPr>
            <w:r w:rsidRPr="006B2FE2">
              <w:rPr>
                <w:rFonts w:eastAsia="Times New Roman" w:cs="Times New Roman"/>
                <w:color w:val="000000"/>
                <w:sz w:val="18"/>
                <w:szCs w:val="18"/>
                <w:lang w:eastAsia="fr-FR"/>
              </w:rPr>
              <w:t xml:space="preserve">A-type procyanidin dimer </w:t>
            </w:r>
            <w:r w:rsidRPr="006B2FE2">
              <w:rPr>
                <w:rFonts w:eastAsia="Times New Roman" w:cs="Times New Roman"/>
                <w:i/>
                <w:color w:val="000000"/>
                <w:sz w:val="18"/>
                <w:szCs w:val="18"/>
                <w:lang w:eastAsia="fr-FR"/>
              </w:rPr>
              <w:t>O</w:t>
            </w:r>
            <w:r w:rsidRPr="006B2FE2">
              <w:rPr>
                <w:rFonts w:eastAsia="Times New Roman" w:cs="Times New Roman"/>
                <w:color w:val="000000"/>
                <w:sz w:val="18"/>
                <w:szCs w:val="18"/>
                <w:lang w:eastAsia="fr-FR"/>
              </w:rPr>
              <w:t>-</w:t>
            </w:r>
            <w:proofErr w:type="spellStart"/>
            <w:r w:rsidRPr="006B2FE2">
              <w:rPr>
                <w:rFonts w:eastAsia="Times New Roman" w:cs="Times New Roman"/>
                <w:color w:val="000000"/>
                <w:sz w:val="18"/>
                <w:szCs w:val="18"/>
                <w:lang w:eastAsia="fr-FR"/>
              </w:rPr>
              <w:t>pentoside</w:t>
            </w:r>
            <w:proofErr w:type="spellEnd"/>
          </w:p>
        </w:tc>
        <w:tc>
          <w:tcPr>
            <w:tcW w:w="579" w:type="dxa"/>
            <w:shd w:val="clear" w:color="auto" w:fill="auto"/>
            <w:vAlign w:val="center"/>
          </w:tcPr>
          <w:p w14:paraId="0D9172C2" w14:textId="77777777" w:rsidR="006B2FE2" w:rsidRPr="006B2FE2" w:rsidRDefault="006B2FE2" w:rsidP="006B2FE2">
            <w:pPr>
              <w:widowControl w:val="0"/>
              <w:spacing w:after="0"/>
              <w:rPr>
                <w:rFonts w:eastAsia="Times New Roman" w:cs="Times New Roman"/>
                <w:color w:val="000000"/>
                <w:sz w:val="18"/>
                <w:szCs w:val="18"/>
                <w:lang w:eastAsia="fr-FR"/>
              </w:rPr>
            </w:pPr>
            <w:r w:rsidRPr="006B2FE2">
              <w:rPr>
                <w:rFonts w:cs="Times New Roman"/>
                <w:sz w:val="22"/>
              </w:rPr>
              <w:fldChar w:fldCharType="begin"/>
            </w:r>
            <w:r w:rsidRPr="006B2FE2">
              <w:rPr>
                <w:rFonts w:cs="Times New Roman"/>
                <w:sz w:val="18"/>
                <w:szCs w:val="18"/>
              </w:rPr>
              <w:instrText xml:space="preserve"> ADDIN ZOTERO_ITEM CSL_CITATION {"citationID":"KsOOTGTb","properties":{"formattedCitation":"(23)","plainCitation":"(23)","noteIndex":0},"citationItems":[{"id":1884,"uris":["http://zotero.org/users/1419562/items/Y9IR3A2Q"],"itemData":{"id":1884,"type":"article-journal","abstract":"High-quality dark chocolates (70% cocoa content) can have shades from light to dark brown color. This work aimed at revealing compounds that discriminate black and brown chocolates. From 37 fine chocolate samples from years 2019 and 2020 provided by Valrhona,8 dark black samples and 8 light brown samples were selected. A non-targeted metabolomics study was performed based on ultra-high performance liquid chromatography—high resolution mass spectrometry/mass spectrometry experiments, univariate, multivariate, and feature-based molecular networking analyses. Twenty-seven overaccumulated discriminating compounds were found for black chocolates. Among them, glycosylated flavanols including monomers and glycosylated A-type procyanidin dimers and trimers were highly representative. Fifty overaccumulated discriminating compounds were found for brown chocolates. Most of them were B-type procyanidins (from trimers to nonamers). These phenolic compounds may be partially related to the chocolate colors as precursors of colored compounds. This study increases the knowledge on the chemical diversity of dark chocolates by providing new information about the phenolic profiles of black and brown chocolates.","container-title":"Metabolites","DOI":"10.3390/metabo13050667","ISSN":"2218-1989","issue":"5","journalAbbreviation":"Metabolites","language":"en","page":"667","source":"DOI.org (Crossref)","title":"Shades of Fine Dark Chocolate Colors: Polyphenol Metabolomics and Molecular Networking to Enlighten the Brown from the Black","title-short":"Shades of Fine Dark Chocolate Colors","volume":"13","author":[{"family":"Dias","given":"Aecio Luís De Sousa"},{"family":"Fenger","given":"Julie-Anne"},{"family":"Meudec","given":"Emmanuelle"},{"family":"Verbaere","given":"Arnaud"},{"family":"Costet","given":"Pierre"},{"family":"Hue","given":"Clotilde"},{"family":"Coste","given":"Florent"},{"family":"Lair","given":"Sophie"},{"family":"Cheynier","given":"Véronique"},{"family":"Boulet","given":"Jean-Claude"},{"family":"Sommerer","given":"Nicolas"}],"issued":{"date-parts":[["2023",5,17]]}}}],"schema":"https://github.com/citation-style-language/schema/raw/master/csl-citation.json"} </w:instrText>
            </w:r>
            <w:r w:rsidRPr="006B2FE2">
              <w:rPr>
                <w:rFonts w:cs="Times New Roman"/>
                <w:sz w:val="18"/>
                <w:szCs w:val="18"/>
              </w:rPr>
              <w:fldChar w:fldCharType="separate"/>
            </w:r>
            <w:r w:rsidRPr="006B2FE2">
              <w:rPr>
                <w:rFonts w:cs="Times New Roman"/>
                <w:sz w:val="18"/>
              </w:rPr>
              <w:t>(23)</w:t>
            </w:r>
            <w:r w:rsidRPr="006B2FE2">
              <w:rPr>
                <w:rFonts w:cs="Times New Roman"/>
                <w:sz w:val="18"/>
                <w:szCs w:val="18"/>
              </w:rPr>
              <w:fldChar w:fldCharType="end"/>
            </w:r>
          </w:p>
        </w:tc>
      </w:tr>
      <w:tr w:rsidR="006B2FE2" w:rsidRPr="006B2FE2" w14:paraId="5F6191BD" w14:textId="77777777" w:rsidTr="006B2FE2">
        <w:trPr>
          <w:trHeight w:val="720"/>
        </w:trPr>
        <w:tc>
          <w:tcPr>
            <w:tcW w:w="759" w:type="dxa"/>
            <w:shd w:val="clear" w:color="auto" w:fill="auto"/>
            <w:vAlign w:val="center"/>
          </w:tcPr>
          <w:p w14:paraId="420CBFEB" w14:textId="77777777" w:rsidR="006B2FE2" w:rsidRPr="006B2FE2" w:rsidRDefault="006B2FE2" w:rsidP="006B2FE2">
            <w:pPr>
              <w:widowControl w:val="0"/>
              <w:spacing w:after="0"/>
              <w:rPr>
                <w:rFonts w:eastAsia="Times New Roman" w:cs="Times New Roman"/>
                <w:color w:val="000000"/>
                <w:sz w:val="18"/>
                <w:szCs w:val="18"/>
                <w:lang w:eastAsia="fr-FR"/>
              </w:rPr>
            </w:pPr>
            <w:r w:rsidRPr="006B2FE2">
              <w:rPr>
                <w:rFonts w:eastAsia="Times New Roman" w:cs="Times New Roman"/>
                <w:color w:val="000000"/>
                <w:sz w:val="18"/>
                <w:szCs w:val="18"/>
                <w:lang w:eastAsia="fr-FR"/>
              </w:rPr>
              <w:t>FK11</w:t>
            </w:r>
          </w:p>
        </w:tc>
        <w:tc>
          <w:tcPr>
            <w:tcW w:w="679" w:type="dxa"/>
            <w:shd w:val="clear" w:color="auto" w:fill="auto"/>
            <w:vAlign w:val="center"/>
          </w:tcPr>
          <w:p w14:paraId="7E2B6C6A" w14:textId="77777777" w:rsidR="006B2FE2" w:rsidRPr="006B2FE2" w:rsidRDefault="006B2FE2" w:rsidP="006B2FE2">
            <w:pPr>
              <w:widowControl w:val="0"/>
              <w:spacing w:after="0"/>
              <w:rPr>
                <w:rFonts w:eastAsia="Times New Roman" w:cs="Times New Roman"/>
                <w:color w:val="000000"/>
                <w:sz w:val="18"/>
                <w:szCs w:val="18"/>
                <w:lang w:eastAsia="fr-FR"/>
              </w:rPr>
            </w:pPr>
            <w:r w:rsidRPr="006B2FE2">
              <w:rPr>
                <w:rFonts w:eastAsia="Times New Roman" w:cs="Times New Roman"/>
                <w:color w:val="000000"/>
                <w:sz w:val="18"/>
                <w:szCs w:val="18"/>
                <w:lang w:eastAsia="fr-FR"/>
              </w:rPr>
              <w:t>4.61</w:t>
            </w:r>
          </w:p>
        </w:tc>
        <w:tc>
          <w:tcPr>
            <w:tcW w:w="840" w:type="dxa"/>
            <w:shd w:val="clear" w:color="auto" w:fill="auto"/>
            <w:vAlign w:val="center"/>
          </w:tcPr>
          <w:p w14:paraId="62EB1ABD" w14:textId="77777777" w:rsidR="006B2FE2" w:rsidRPr="006B2FE2" w:rsidRDefault="006B2FE2" w:rsidP="006B2FE2">
            <w:pPr>
              <w:widowControl w:val="0"/>
              <w:spacing w:after="0"/>
              <w:rPr>
                <w:rFonts w:eastAsia="Times New Roman" w:cs="Times New Roman"/>
                <w:color w:val="000000"/>
                <w:sz w:val="18"/>
                <w:szCs w:val="18"/>
                <w:lang w:eastAsia="fr-FR"/>
              </w:rPr>
            </w:pPr>
            <w:r w:rsidRPr="006B2FE2">
              <w:rPr>
                <w:rFonts w:eastAsia="Times New Roman" w:cs="Times New Roman"/>
                <w:color w:val="000000"/>
                <w:sz w:val="18"/>
                <w:szCs w:val="18"/>
                <w:lang w:eastAsia="fr-FR"/>
              </w:rPr>
              <w:t>[</w:t>
            </w:r>
            <w:proofErr w:type="gramStart"/>
            <w:r w:rsidRPr="006B2FE2">
              <w:rPr>
                <w:rFonts w:eastAsia="Times New Roman" w:cs="Times New Roman"/>
                <w:color w:val="000000"/>
                <w:sz w:val="18"/>
                <w:szCs w:val="18"/>
                <w:lang w:eastAsia="fr-FR"/>
              </w:rPr>
              <w:t>M  ̶</w:t>
            </w:r>
            <w:proofErr w:type="gramEnd"/>
            <w:r w:rsidRPr="006B2FE2">
              <w:rPr>
                <w:rFonts w:eastAsia="Times New Roman" w:cs="Times New Roman"/>
                <w:color w:val="000000"/>
                <w:sz w:val="18"/>
                <w:szCs w:val="18"/>
                <w:lang w:eastAsia="fr-FR"/>
              </w:rPr>
              <w:t xml:space="preserve">  H]</w:t>
            </w:r>
            <w:r w:rsidRPr="006B2FE2">
              <w:rPr>
                <w:rFonts w:eastAsia="Times New Roman" w:cs="Times New Roman"/>
                <w:color w:val="000000"/>
                <w:sz w:val="18"/>
                <w:szCs w:val="18"/>
                <w:vertAlign w:val="superscript"/>
                <w:lang w:eastAsia="fr-FR"/>
              </w:rPr>
              <w:t xml:space="preserve">  ̶</w:t>
            </w:r>
          </w:p>
        </w:tc>
        <w:tc>
          <w:tcPr>
            <w:tcW w:w="1300" w:type="dxa"/>
            <w:shd w:val="clear" w:color="auto" w:fill="auto"/>
            <w:vAlign w:val="center"/>
          </w:tcPr>
          <w:p w14:paraId="706DA4CA" w14:textId="77777777" w:rsidR="006B2FE2" w:rsidRPr="006B2FE2" w:rsidRDefault="006B2FE2" w:rsidP="006B2FE2">
            <w:pPr>
              <w:widowControl w:val="0"/>
              <w:spacing w:after="0"/>
              <w:rPr>
                <w:rFonts w:eastAsia="Times New Roman" w:cs="Times New Roman"/>
                <w:color w:val="000000"/>
                <w:sz w:val="18"/>
                <w:szCs w:val="18"/>
                <w:lang w:eastAsia="fr-FR"/>
              </w:rPr>
            </w:pPr>
            <w:r w:rsidRPr="006B2FE2">
              <w:rPr>
                <w:rFonts w:eastAsia="Times New Roman" w:cs="Times New Roman"/>
                <w:color w:val="000000"/>
                <w:sz w:val="18"/>
                <w:szCs w:val="18"/>
                <w:lang w:eastAsia="fr-FR"/>
              </w:rPr>
              <w:t>467.1191</w:t>
            </w:r>
          </w:p>
        </w:tc>
        <w:tc>
          <w:tcPr>
            <w:tcW w:w="1242" w:type="dxa"/>
            <w:shd w:val="clear" w:color="auto" w:fill="auto"/>
            <w:vAlign w:val="center"/>
          </w:tcPr>
          <w:p w14:paraId="3957DB4F" w14:textId="77777777" w:rsidR="006B2FE2" w:rsidRPr="006B2FE2" w:rsidRDefault="006B2FE2" w:rsidP="006B2FE2">
            <w:pPr>
              <w:widowControl w:val="0"/>
              <w:spacing w:after="0"/>
              <w:rPr>
                <w:rFonts w:eastAsia="Times New Roman" w:cs="Times New Roman"/>
                <w:color w:val="000000"/>
                <w:sz w:val="18"/>
                <w:szCs w:val="18"/>
                <w:lang w:eastAsia="fr-FR"/>
              </w:rPr>
            </w:pPr>
            <w:r w:rsidRPr="006B2FE2">
              <w:rPr>
                <w:rFonts w:eastAsia="Times New Roman" w:cs="Times New Roman"/>
                <w:color w:val="000000"/>
                <w:sz w:val="18"/>
                <w:szCs w:val="18"/>
                <w:lang w:eastAsia="fr-FR"/>
              </w:rPr>
              <w:t>468.1264</w:t>
            </w:r>
          </w:p>
        </w:tc>
        <w:tc>
          <w:tcPr>
            <w:tcW w:w="1417" w:type="dxa"/>
            <w:shd w:val="clear" w:color="auto" w:fill="auto"/>
            <w:vAlign w:val="center"/>
          </w:tcPr>
          <w:p w14:paraId="7A853E56" w14:textId="77777777" w:rsidR="006B2FE2" w:rsidRPr="006B2FE2" w:rsidRDefault="006B2FE2" w:rsidP="006B2FE2">
            <w:pPr>
              <w:widowControl w:val="0"/>
              <w:spacing w:after="0"/>
              <w:rPr>
                <w:rFonts w:eastAsia="Times New Roman" w:cs="Times New Roman"/>
                <w:color w:val="000000"/>
                <w:sz w:val="18"/>
                <w:szCs w:val="18"/>
                <w:lang w:eastAsia="fr-FR"/>
              </w:rPr>
            </w:pPr>
            <w:r w:rsidRPr="006B2FE2">
              <w:rPr>
                <w:rFonts w:eastAsia="Times New Roman" w:cs="Times New Roman"/>
                <w:color w:val="000000"/>
                <w:sz w:val="18"/>
                <w:szCs w:val="18"/>
                <w:lang w:eastAsia="fr-FR"/>
              </w:rPr>
              <w:t>C</w:t>
            </w:r>
            <w:r w:rsidRPr="006B2FE2">
              <w:rPr>
                <w:rFonts w:eastAsia="Times New Roman" w:cs="Times New Roman"/>
                <w:color w:val="000000"/>
                <w:sz w:val="18"/>
                <w:szCs w:val="18"/>
                <w:vertAlign w:val="subscript"/>
                <w:lang w:eastAsia="fr-FR"/>
              </w:rPr>
              <w:t>21</w:t>
            </w:r>
            <w:r w:rsidRPr="006B2FE2">
              <w:rPr>
                <w:rFonts w:eastAsia="Times New Roman" w:cs="Times New Roman"/>
                <w:color w:val="000000"/>
                <w:sz w:val="18"/>
                <w:szCs w:val="18"/>
                <w:lang w:eastAsia="fr-FR"/>
              </w:rPr>
              <w:t>H</w:t>
            </w:r>
            <w:r w:rsidRPr="006B2FE2">
              <w:rPr>
                <w:rFonts w:eastAsia="Times New Roman" w:cs="Times New Roman"/>
                <w:color w:val="000000"/>
                <w:sz w:val="18"/>
                <w:szCs w:val="18"/>
                <w:vertAlign w:val="subscript"/>
                <w:lang w:eastAsia="fr-FR"/>
              </w:rPr>
              <w:t>24</w:t>
            </w:r>
            <w:r w:rsidRPr="006B2FE2">
              <w:rPr>
                <w:rFonts w:eastAsia="Times New Roman" w:cs="Times New Roman"/>
                <w:color w:val="000000"/>
                <w:sz w:val="18"/>
                <w:szCs w:val="18"/>
                <w:lang w:eastAsia="fr-FR"/>
              </w:rPr>
              <w:t>O</w:t>
            </w:r>
            <w:r w:rsidRPr="006B2FE2">
              <w:rPr>
                <w:rFonts w:eastAsia="Times New Roman" w:cs="Times New Roman"/>
                <w:color w:val="000000"/>
                <w:sz w:val="18"/>
                <w:szCs w:val="18"/>
                <w:vertAlign w:val="subscript"/>
                <w:lang w:eastAsia="fr-FR"/>
              </w:rPr>
              <w:t>12</w:t>
            </w:r>
          </w:p>
        </w:tc>
        <w:tc>
          <w:tcPr>
            <w:tcW w:w="709" w:type="dxa"/>
            <w:shd w:val="clear" w:color="auto" w:fill="auto"/>
            <w:vAlign w:val="center"/>
          </w:tcPr>
          <w:p w14:paraId="64B564DF" w14:textId="77777777" w:rsidR="006B2FE2" w:rsidRPr="006B2FE2" w:rsidRDefault="006B2FE2" w:rsidP="006B2FE2">
            <w:pPr>
              <w:widowControl w:val="0"/>
              <w:spacing w:after="0"/>
              <w:rPr>
                <w:rFonts w:eastAsia="Times New Roman" w:cs="Times New Roman"/>
                <w:color w:val="000000"/>
                <w:sz w:val="18"/>
                <w:szCs w:val="18"/>
                <w:lang w:eastAsia="fr-FR"/>
              </w:rPr>
            </w:pPr>
            <w:r w:rsidRPr="006B2FE2">
              <w:rPr>
                <w:rFonts w:eastAsia="Times New Roman" w:cs="Times New Roman"/>
                <w:color w:val="000000"/>
                <w:sz w:val="18"/>
                <w:szCs w:val="18"/>
                <w:lang w:eastAsia="fr-FR"/>
              </w:rPr>
              <w:t>-0.76</w:t>
            </w:r>
          </w:p>
        </w:tc>
        <w:tc>
          <w:tcPr>
            <w:tcW w:w="4202" w:type="dxa"/>
            <w:shd w:val="clear" w:color="auto" w:fill="auto"/>
            <w:vAlign w:val="center"/>
          </w:tcPr>
          <w:p w14:paraId="1DEBB421" w14:textId="77777777" w:rsidR="006B2FE2" w:rsidRPr="006B2FE2" w:rsidRDefault="006B2FE2" w:rsidP="006B2FE2">
            <w:pPr>
              <w:widowControl w:val="0"/>
              <w:spacing w:after="0"/>
              <w:rPr>
                <w:rFonts w:eastAsia="Times New Roman" w:cs="Times New Roman"/>
                <w:color w:val="000000"/>
                <w:sz w:val="18"/>
                <w:szCs w:val="18"/>
                <w:lang w:eastAsia="fr-FR"/>
              </w:rPr>
            </w:pPr>
            <w:r w:rsidRPr="006B2FE2">
              <w:rPr>
                <w:rFonts w:eastAsia="Times New Roman" w:cs="Times New Roman"/>
                <w:color w:val="000000"/>
                <w:sz w:val="18"/>
                <w:szCs w:val="18"/>
                <w:lang w:eastAsia="fr-FR"/>
              </w:rPr>
              <w:t>467.1195 (15), 449.1087 (12), 305.0666 (75), 287.0562 (100), 269.0455 (14), 195.0299 (40), 161.0245 (60), 125.0243 (80)</w:t>
            </w:r>
          </w:p>
        </w:tc>
        <w:tc>
          <w:tcPr>
            <w:tcW w:w="1881" w:type="dxa"/>
            <w:shd w:val="clear" w:color="auto" w:fill="auto"/>
            <w:vAlign w:val="center"/>
          </w:tcPr>
          <w:p w14:paraId="766A05CA" w14:textId="77777777" w:rsidR="006B2FE2" w:rsidRPr="006B2FE2" w:rsidRDefault="006B2FE2" w:rsidP="006B2FE2">
            <w:pPr>
              <w:widowControl w:val="0"/>
              <w:spacing w:after="0"/>
              <w:rPr>
                <w:rFonts w:eastAsia="Times New Roman" w:cs="Times New Roman"/>
                <w:color w:val="000000"/>
                <w:sz w:val="18"/>
                <w:szCs w:val="18"/>
                <w:lang w:eastAsia="fr-FR"/>
              </w:rPr>
            </w:pPr>
            <w:r w:rsidRPr="006B2FE2">
              <w:rPr>
                <w:rFonts w:eastAsia="Times New Roman" w:cs="Times New Roman"/>
                <w:color w:val="000000"/>
                <w:sz w:val="18"/>
                <w:szCs w:val="18"/>
                <w:lang w:eastAsia="fr-FR"/>
              </w:rPr>
              <w:t>(Epi)</w:t>
            </w:r>
            <w:proofErr w:type="spellStart"/>
            <w:r w:rsidRPr="006B2FE2">
              <w:rPr>
                <w:rFonts w:eastAsia="Times New Roman" w:cs="Times New Roman"/>
                <w:color w:val="000000"/>
                <w:sz w:val="18"/>
                <w:szCs w:val="18"/>
                <w:lang w:eastAsia="fr-FR"/>
              </w:rPr>
              <w:t>gallocatechin</w:t>
            </w:r>
            <w:proofErr w:type="spellEnd"/>
            <w:r w:rsidRPr="006B2FE2">
              <w:rPr>
                <w:rFonts w:eastAsia="Times New Roman" w:cs="Times New Roman"/>
                <w:color w:val="000000"/>
                <w:sz w:val="18"/>
                <w:szCs w:val="18"/>
                <w:lang w:eastAsia="fr-FR"/>
              </w:rPr>
              <w:t>-</w:t>
            </w:r>
            <w:r w:rsidRPr="006B2FE2">
              <w:rPr>
                <w:rFonts w:eastAsia="Times New Roman" w:cs="Times New Roman"/>
                <w:i/>
                <w:color w:val="000000"/>
                <w:sz w:val="18"/>
                <w:szCs w:val="18"/>
                <w:lang w:eastAsia="fr-FR"/>
              </w:rPr>
              <w:t>O</w:t>
            </w:r>
            <w:r w:rsidRPr="006B2FE2">
              <w:rPr>
                <w:rFonts w:eastAsia="Times New Roman" w:cs="Times New Roman"/>
                <w:color w:val="000000"/>
                <w:sz w:val="18"/>
                <w:szCs w:val="18"/>
                <w:lang w:eastAsia="fr-FR"/>
              </w:rPr>
              <w:t>-</w:t>
            </w:r>
            <w:proofErr w:type="spellStart"/>
            <w:r w:rsidRPr="006B2FE2">
              <w:rPr>
                <w:rFonts w:eastAsia="Times New Roman" w:cs="Times New Roman"/>
                <w:color w:val="000000"/>
                <w:sz w:val="18"/>
                <w:szCs w:val="18"/>
                <w:lang w:eastAsia="fr-FR"/>
              </w:rPr>
              <w:t>hexoside</w:t>
            </w:r>
            <w:proofErr w:type="spellEnd"/>
          </w:p>
        </w:tc>
        <w:tc>
          <w:tcPr>
            <w:tcW w:w="579" w:type="dxa"/>
            <w:shd w:val="clear" w:color="auto" w:fill="auto"/>
            <w:vAlign w:val="center"/>
          </w:tcPr>
          <w:p w14:paraId="5C6D123D" w14:textId="77777777" w:rsidR="006B2FE2" w:rsidRPr="006B2FE2" w:rsidRDefault="006B2FE2" w:rsidP="006B2FE2">
            <w:pPr>
              <w:widowControl w:val="0"/>
              <w:spacing w:after="0"/>
              <w:rPr>
                <w:rFonts w:eastAsia="Times New Roman" w:cs="Times New Roman"/>
                <w:color w:val="000000"/>
                <w:sz w:val="18"/>
                <w:szCs w:val="18"/>
                <w:lang w:eastAsia="fr-FR"/>
              </w:rPr>
            </w:pPr>
            <w:r w:rsidRPr="006B2FE2">
              <w:rPr>
                <w:rFonts w:cs="Times New Roman"/>
                <w:sz w:val="22"/>
              </w:rPr>
              <w:fldChar w:fldCharType="begin"/>
            </w:r>
            <w:r w:rsidRPr="006B2FE2">
              <w:rPr>
                <w:rFonts w:cs="Times New Roman"/>
                <w:sz w:val="18"/>
                <w:szCs w:val="18"/>
              </w:rPr>
              <w:instrText xml:space="preserve"> ADDIN ZOTERO_ITEM CSL_CITATION {"citationID":"HM9nvQxB","properties":{"formattedCitation":"(23)","plainCitation":"(23)","noteIndex":0},"citationItems":[{"id":1884,"uris":["http://zotero.org/users/1419562/items/Y9IR3A2Q"],"itemData":{"id":1884,"type":"article-journal","abstract":"High-quality dark chocolates (70% cocoa content) can have shades from light to dark brown color. This work aimed at revealing compounds that discriminate black and brown chocolates. From 37 fine chocolate samples from years 2019 and 2020 provided by Valrhona,8 dark black samples and 8 light brown samples were selected. A non-targeted metabolomics study was performed based on ultra-high performance liquid chromatography—high resolution mass spectrometry/mass spectrometry experiments, univariate, multivariate, and feature-based molecular networking analyses. Twenty-seven overaccumulated discriminating compounds were found for black chocolates. Among them, glycosylated flavanols including monomers and glycosylated A-type procyanidin dimers and trimers were highly representative. Fifty overaccumulated discriminating compounds were found for brown chocolates. Most of them were B-type procyanidins (from trimers to nonamers). These phenolic compounds may be partially related to the chocolate colors as precursors of colored compounds. This study increases the knowledge on the chemical diversity of dark chocolates by providing new information about the phenolic profiles of black and brown chocolates.","container-title":"Metabolites","DOI":"10.3390/metabo13050667","ISSN":"2218-1989","issue":"5","journalAbbreviation":"Metabolites","language":"en","page":"667","source":"DOI.org (Crossref)","title":"Shades of Fine Dark Chocolate Colors: Polyphenol Metabolomics and Molecular Networking to Enlighten the Brown from the Black","title-short":"Shades of Fine Dark Chocolate Colors","volume":"13","author":[{"family":"Dias","given":"Aecio Luís De Sousa"},{"family":"Fenger","given":"Julie-Anne"},{"family":"Meudec","given":"Emmanuelle"},{"family":"Verbaere","given":"Arnaud"},{"family":"Costet","given":"Pierre"},{"family":"Hue","given":"Clotilde"},{"family":"Coste","given":"Florent"},{"family":"Lair","given":"Sophie"},{"family":"Cheynier","given":"Véronique"},{"family":"Boulet","given":"Jean-Claude"},{"family":"Sommerer","given":"Nicolas"}],"issued":{"date-parts":[["2023",5,17]]}}}],"schema":"https://github.com/citation-style-language/schema/raw/master/csl-citation.json"} </w:instrText>
            </w:r>
            <w:r w:rsidRPr="006B2FE2">
              <w:rPr>
                <w:rFonts w:cs="Times New Roman"/>
                <w:sz w:val="18"/>
                <w:szCs w:val="18"/>
              </w:rPr>
              <w:fldChar w:fldCharType="separate"/>
            </w:r>
            <w:r w:rsidRPr="006B2FE2">
              <w:rPr>
                <w:rFonts w:cs="Times New Roman"/>
                <w:sz w:val="18"/>
              </w:rPr>
              <w:t>(23)</w:t>
            </w:r>
            <w:r w:rsidRPr="006B2FE2">
              <w:rPr>
                <w:rFonts w:cs="Times New Roman"/>
                <w:sz w:val="18"/>
                <w:szCs w:val="18"/>
              </w:rPr>
              <w:fldChar w:fldCharType="end"/>
            </w:r>
          </w:p>
        </w:tc>
      </w:tr>
      <w:tr w:rsidR="006B2FE2" w:rsidRPr="006B2FE2" w14:paraId="2C501DF7" w14:textId="77777777" w:rsidTr="006B2FE2">
        <w:trPr>
          <w:trHeight w:val="1440"/>
        </w:trPr>
        <w:tc>
          <w:tcPr>
            <w:tcW w:w="759" w:type="dxa"/>
            <w:shd w:val="clear" w:color="auto" w:fill="auto"/>
            <w:vAlign w:val="center"/>
          </w:tcPr>
          <w:p w14:paraId="3D20E8DC" w14:textId="77777777" w:rsidR="006B2FE2" w:rsidRPr="006B2FE2" w:rsidRDefault="006B2FE2" w:rsidP="006B2FE2">
            <w:pPr>
              <w:widowControl w:val="0"/>
              <w:spacing w:after="0"/>
              <w:rPr>
                <w:rFonts w:eastAsia="Times New Roman" w:cs="Times New Roman"/>
                <w:color w:val="000000"/>
                <w:sz w:val="18"/>
                <w:szCs w:val="18"/>
                <w:lang w:eastAsia="fr-FR"/>
              </w:rPr>
            </w:pPr>
            <w:r w:rsidRPr="006B2FE2">
              <w:rPr>
                <w:rFonts w:eastAsia="Times New Roman" w:cs="Times New Roman"/>
                <w:color w:val="000000"/>
                <w:sz w:val="18"/>
                <w:szCs w:val="18"/>
                <w:lang w:eastAsia="fr-FR"/>
              </w:rPr>
              <w:t>FK12</w:t>
            </w:r>
          </w:p>
        </w:tc>
        <w:tc>
          <w:tcPr>
            <w:tcW w:w="679" w:type="dxa"/>
            <w:shd w:val="clear" w:color="auto" w:fill="auto"/>
            <w:vAlign w:val="center"/>
          </w:tcPr>
          <w:p w14:paraId="32921AA9" w14:textId="77777777" w:rsidR="006B2FE2" w:rsidRPr="006B2FE2" w:rsidRDefault="006B2FE2" w:rsidP="006B2FE2">
            <w:pPr>
              <w:widowControl w:val="0"/>
              <w:spacing w:after="0"/>
              <w:rPr>
                <w:rFonts w:eastAsia="Times New Roman" w:cs="Times New Roman"/>
                <w:color w:val="000000"/>
                <w:sz w:val="18"/>
                <w:szCs w:val="18"/>
                <w:lang w:eastAsia="fr-FR"/>
              </w:rPr>
            </w:pPr>
            <w:r w:rsidRPr="006B2FE2">
              <w:rPr>
                <w:rFonts w:eastAsia="Times New Roman" w:cs="Times New Roman"/>
                <w:color w:val="000000"/>
                <w:sz w:val="18"/>
                <w:szCs w:val="18"/>
                <w:lang w:eastAsia="fr-FR"/>
              </w:rPr>
              <w:t>12.14</w:t>
            </w:r>
          </w:p>
        </w:tc>
        <w:tc>
          <w:tcPr>
            <w:tcW w:w="840" w:type="dxa"/>
            <w:shd w:val="clear" w:color="auto" w:fill="auto"/>
            <w:vAlign w:val="center"/>
          </w:tcPr>
          <w:p w14:paraId="2A159DF6" w14:textId="77777777" w:rsidR="006B2FE2" w:rsidRPr="006B2FE2" w:rsidRDefault="006B2FE2" w:rsidP="006B2FE2">
            <w:pPr>
              <w:widowControl w:val="0"/>
              <w:spacing w:after="0"/>
              <w:rPr>
                <w:rFonts w:eastAsia="Times New Roman" w:cs="Times New Roman"/>
                <w:color w:val="000000"/>
                <w:sz w:val="18"/>
                <w:szCs w:val="18"/>
                <w:lang w:eastAsia="fr-FR"/>
              </w:rPr>
            </w:pPr>
            <w:r w:rsidRPr="006B2FE2">
              <w:rPr>
                <w:rFonts w:eastAsia="Times New Roman" w:cs="Times New Roman"/>
                <w:color w:val="000000"/>
                <w:sz w:val="18"/>
                <w:szCs w:val="18"/>
                <w:lang w:eastAsia="fr-FR"/>
              </w:rPr>
              <w:t>[</w:t>
            </w:r>
            <w:proofErr w:type="gramStart"/>
            <w:r w:rsidRPr="006B2FE2">
              <w:rPr>
                <w:rFonts w:eastAsia="Times New Roman" w:cs="Times New Roman"/>
                <w:color w:val="000000"/>
                <w:sz w:val="18"/>
                <w:szCs w:val="18"/>
                <w:lang w:eastAsia="fr-FR"/>
              </w:rPr>
              <w:t>M  ̶</w:t>
            </w:r>
            <w:proofErr w:type="gramEnd"/>
            <w:r w:rsidRPr="006B2FE2">
              <w:rPr>
                <w:rFonts w:eastAsia="Times New Roman" w:cs="Times New Roman"/>
                <w:color w:val="000000"/>
                <w:sz w:val="18"/>
                <w:szCs w:val="18"/>
                <w:lang w:eastAsia="fr-FR"/>
              </w:rPr>
              <w:t xml:space="preserve">  H]</w:t>
            </w:r>
            <w:r w:rsidRPr="006B2FE2">
              <w:rPr>
                <w:rFonts w:eastAsia="Times New Roman" w:cs="Times New Roman"/>
                <w:color w:val="000000"/>
                <w:sz w:val="18"/>
                <w:szCs w:val="18"/>
                <w:vertAlign w:val="superscript"/>
                <w:lang w:eastAsia="fr-FR"/>
              </w:rPr>
              <w:t xml:space="preserve">  ̶</w:t>
            </w:r>
          </w:p>
        </w:tc>
        <w:tc>
          <w:tcPr>
            <w:tcW w:w="1300" w:type="dxa"/>
            <w:shd w:val="clear" w:color="auto" w:fill="auto"/>
            <w:vAlign w:val="center"/>
          </w:tcPr>
          <w:p w14:paraId="1A59B4AB" w14:textId="77777777" w:rsidR="006B2FE2" w:rsidRPr="006B2FE2" w:rsidRDefault="006B2FE2" w:rsidP="006B2FE2">
            <w:pPr>
              <w:widowControl w:val="0"/>
              <w:spacing w:after="0"/>
              <w:rPr>
                <w:rFonts w:eastAsia="Times New Roman" w:cs="Times New Roman"/>
                <w:color w:val="000000"/>
                <w:sz w:val="18"/>
                <w:szCs w:val="18"/>
                <w:lang w:eastAsia="fr-FR"/>
              </w:rPr>
            </w:pPr>
            <w:r w:rsidRPr="006B2FE2">
              <w:rPr>
                <w:rFonts w:eastAsia="Times New Roman" w:cs="Times New Roman"/>
                <w:color w:val="000000"/>
                <w:sz w:val="18"/>
                <w:szCs w:val="18"/>
                <w:lang w:eastAsia="fr-FR"/>
              </w:rPr>
              <w:t>995.2250</w:t>
            </w:r>
          </w:p>
        </w:tc>
        <w:tc>
          <w:tcPr>
            <w:tcW w:w="1242" w:type="dxa"/>
            <w:shd w:val="clear" w:color="auto" w:fill="auto"/>
            <w:vAlign w:val="center"/>
          </w:tcPr>
          <w:p w14:paraId="7E74D6D7" w14:textId="77777777" w:rsidR="006B2FE2" w:rsidRPr="006B2FE2" w:rsidRDefault="006B2FE2" w:rsidP="006B2FE2">
            <w:pPr>
              <w:widowControl w:val="0"/>
              <w:spacing w:after="0"/>
              <w:rPr>
                <w:rFonts w:eastAsia="Times New Roman" w:cs="Times New Roman"/>
                <w:color w:val="000000"/>
                <w:sz w:val="18"/>
                <w:szCs w:val="18"/>
                <w:lang w:eastAsia="fr-FR"/>
              </w:rPr>
            </w:pPr>
            <w:r w:rsidRPr="006B2FE2">
              <w:rPr>
                <w:rFonts w:eastAsia="Times New Roman" w:cs="Times New Roman"/>
                <w:color w:val="000000"/>
                <w:sz w:val="18"/>
                <w:szCs w:val="18"/>
                <w:lang w:eastAsia="fr-FR"/>
              </w:rPr>
              <w:t>996.2322</w:t>
            </w:r>
          </w:p>
        </w:tc>
        <w:tc>
          <w:tcPr>
            <w:tcW w:w="1417" w:type="dxa"/>
            <w:shd w:val="clear" w:color="auto" w:fill="auto"/>
            <w:vAlign w:val="center"/>
          </w:tcPr>
          <w:p w14:paraId="6362E453" w14:textId="77777777" w:rsidR="006B2FE2" w:rsidRPr="006B2FE2" w:rsidRDefault="006B2FE2" w:rsidP="006B2FE2">
            <w:pPr>
              <w:widowControl w:val="0"/>
              <w:spacing w:after="0"/>
              <w:rPr>
                <w:rFonts w:eastAsia="Times New Roman" w:cs="Times New Roman"/>
                <w:color w:val="000000"/>
                <w:sz w:val="18"/>
                <w:szCs w:val="18"/>
                <w:lang w:eastAsia="fr-FR"/>
              </w:rPr>
            </w:pPr>
            <w:r w:rsidRPr="006B2FE2">
              <w:rPr>
                <w:rFonts w:eastAsia="Times New Roman" w:cs="Times New Roman"/>
                <w:color w:val="000000"/>
                <w:sz w:val="18"/>
                <w:szCs w:val="18"/>
                <w:lang w:eastAsia="fr-FR"/>
              </w:rPr>
              <w:t>C</w:t>
            </w:r>
            <w:r w:rsidRPr="006B2FE2">
              <w:rPr>
                <w:rFonts w:eastAsia="Times New Roman" w:cs="Times New Roman"/>
                <w:color w:val="000000"/>
                <w:sz w:val="18"/>
                <w:szCs w:val="18"/>
                <w:vertAlign w:val="subscript"/>
                <w:lang w:eastAsia="fr-FR"/>
              </w:rPr>
              <w:t>50</w:t>
            </w:r>
            <w:r w:rsidRPr="006B2FE2">
              <w:rPr>
                <w:rFonts w:eastAsia="Times New Roman" w:cs="Times New Roman"/>
                <w:color w:val="000000"/>
                <w:sz w:val="18"/>
                <w:szCs w:val="18"/>
                <w:lang w:eastAsia="fr-FR"/>
              </w:rPr>
              <w:t>H</w:t>
            </w:r>
            <w:r w:rsidRPr="006B2FE2">
              <w:rPr>
                <w:rFonts w:eastAsia="Times New Roman" w:cs="Times New Roman"/>
                <w:color w:val="000000"/>
                <w:sz w:val="18"/>
                <w:szCs w:val="18"/>
                <w:vertAlign w:val="subscript"/>
                <w:lang w:eastAsia="fr-FR"/>
              </w:rPr>
              <w:t>44</w:t>
            </w:r>
            <w:r w:rsidRPr="006B2FE2">
              <w:rPr>
                <w:rFonts w:eastAsia="Times New Roman" w:cs="Times New Roman"/>
                <w:color w:val="000000"/>
                <w:sz w:val="18"/>
                <w:szCs w:val="18"/>
                <w:lang w:eastAsia="fr-FR"/>
              </w:rPr>
              <w:t>O</w:t>
            </w:r>
            <w:r w:rsidRPr="006B2FE2">
              <w:rPr>
                <w:rFonts w:eastAsia="Times New Roman" w:cs="Times New Roman"/>
                <w:color w:val="000000"/>
                <w:sz w:val="18"/>
                <w:szCs w:val="18"/>
                <w:vertAlign w:val="subscript"/>
                <w:lang w:eastAsia="fr-FR"/>
              </w:rPr>
              <w:t>22</w:t>
            </w:r>
          </w:p>
        </w:tc>
        <w:tc>
          <w:tcPr>
            <w:tcW w:w="709" w:type="dxa"/>
            <w:shd w:val="clear" w:color="auto" w:fill="auto"/>
            <w:vAlign w:val="center"/>
          </w:tcPr>
          <w:p w14:paraId="63DE257B" w14:textId="77777777" w:rsidR="006B2FE2" w:rsidRPr="006B2FE2" w:rsidRDefault="006B2FE2" w:rsidP="006B2FE2">
            <w:pPr>
              <w:widowControl w:val="0"/>
              <w:spacing w:after="0"/>
              <w:rPr>
                <w:rFonts w:eastAsia="Times New Roman" w:cs="Times New Roman"/>
                <w:color w:val="000000"/>
                <w:sz w:val="18"/>
                <w:szCs w:val="18"/>
                <w:lang w:eastAsia="fr-FR"/>
              </w:rPr>
            </w:pPr>
            <w:r w:rsidRPr="006B2FE2">
              <w:rPr>
                <w:rFonts w:eastAsia="Times New Roman" w:cs="Times New Roman"/>
                <w:color w:val="000000"/>
                <w:sz w:val="18"/>
                <w:szCs w:val="18"/>
                <w:lang w:eastAsia="fr-FR"/>
              </w:rPr>
              <w:t>-0.23</w:t>
            </w:r>
          </w:p>
        </w:tc>
        <w:tc>
          <w:tcPr>
            <w:tcW w:w="4202" w:type="dxa"/>
            <w:shd w:val="clear" w:color="auto" w:fill="auto"/>
            <w:vAlign w:val="center"/>
          </w:tcPr>
          <w:p w14:paraId="5C50DE03" w14:textId="77777777" w:rsidR="006B2FE2" w:rsidRPr="006B2FE2" w:rsidRDefault="006B2FE2" w:rsidP="006B2FE2">
            <w:pPr>
              <w:widowControl w:val="0"/>
              <w:spacing w:after="0"/>
              <w:rPr>
                <w:rFonts w:eastAsia="Times New Roman" w:cs="Times New Roman"/>
                <w:color w:val="000000"/>
                <w:sz w:val="18"/>
                <w:szCs w:val="18"/>
                <w:lang w:eastAsia="fr-FR"/>
              </w:rPr>
            </w:pPr>
            <w:r w:rsidRPr="006B2FE2">
              <w:rPr>
                <w:rFonts w:eastAsia="Times New Roman" w:cs="Times New Roman"/>
                <w:color w:val="000000"/>
                <w:sz w:val="18"/>
                <w:szCs w:val="18"/>
                <w:lang w:eastAsia="fr-FR"/>
              </w:rPr>
              <w:t>825.1672 (16), 705.1464 (20), 691.1289 (15), 673.1192 (12), 657.1040 (18), 579.1143 (17), 543.1145 (64), 537.0827 (27), 429.0611 (16), 417.0826 (37), 393.0613 (46), 349.0717 (27), 307.0613 (58), 289.0718 (100), 245.0821 (13), 243.0299 (36), 137.0244 (11)</w:t>
            </w:r>
          </w:p>
        </w:tc>
        <w:tc>
          <w:tcPr>
            <w:tcW w:w="1881" w:type="dxa"/>
            <w:shd w:val="clear" w:color="auto" w:fill="auto"/>
            <w:vAlign w:val="center"/>
          </w:tcPr>
          <w:p w14:paraId="2561FC5F" w14:textId="77777777" w:rsidR="006B2FE2" w:rsidRPr="006B2FE2" w:rsidRDefault="006B2FE2" w:rsidP="006B2FE2">
            <w:pPr>
              <w:widowControl w:val="0"/>
              <w:spacing w:after="0"/>
              <w:rPr>
                <w:rFonts w:eastAsia="Times New Roman" w:cs="Times New Roman"/>
                <w:color w:val="000000"/>
                <w:sz w:val="18"/>
                <w:szCs w:val="18"/>
                <w:lang w:eastAsia="fr-FR"/>
              </w:rPr>
            </w:pPr>
            <w:r w:rsidRPr="006B2FE2">
              <w:rPr>
                <w:rFonts w:eastAsia="Times New Roman" w:cs="Times New Roman"/>
                <w:color w:val="000000"/>
                <w:sz w:val="18"/>
                <w:szCs w:val="18"/>
                <w:lang w:eastAsia="fr-FR"/>
              </w:rPr>
              <w:t xml:space="preserve">A-type procyanidin trimer </w:t>
            </w:r>
            <w:proofErr w:type="spellStart"/>
            <w:r w:rsidRPr="006B2FE2">
              <w:rPr>
                <w:rFonts w:eastAsia="Times New Roman" w:cs="Times New Roman"/>
                <w:color w:val="000000"/>
                <w:sz w:val="18"/>
                <w:szCs w:val="18"/>
                <w:lang w:eastAsia="fr-FR"/>
              </w:rPr>
              <w:t>pentoside</w:t>
            </w:r>
            <w:proofErr w:type="spellEnd"/>
          </w:p>
        </w:tc>
        <w:tc>
          <w:tcPr>
            <w:tcW w:w="579" w:type="dxa"/>
            <w:shd w:val="clear" w:color="auto" w:fill="auto"/>
            <w:vAlign w:val="center"/>
          </w:tcPr>
          <w:p w14:paraId="3B1B95D7" w14:textId="77777777" w:rsidR="006B2FE2" w:rsidRPr="006B2FE2" w:rsidRDefault="006B2FE2" w:rsidP="006B2FE2">
            <w:pPr>
              <w:widowControl w:val="0"/>
              <w:spacing w:after="0"/>
              <w:rPr>
                <w:rFonts w:eastAsia="Times New Roman" w:cs="Times New Roman"/>
                <w:color w:val="000000"/>
                <w:sz w:val="18"/>
                <w:szCs w:val="18"/>
                <w:lang w:eastAsia="fr-FR"/>
              </w:rPr>
            </w:pPr>
            <w:r w:rsidRPr="006B2FE2">
              <w:rPr>
                <w:rFonts w:cs="Times New Roman"/>
                <w:sz w:val="22"/>
              </w:rPr>
              <w:fldChar w:fldCharType="begin"/>
            </w:r>
            <w:r w:rsidRPr="006B2FE2">
              <w:rPr>
                <w:rFonts w:cs="Times New Roman"/>
                <w:sz w:val="18"/>
                <w:szCs w:val="18"/>
              </w:rPr>
              <w:instrText xml:space="preserve"> ADDIN ZOTERO_ITEM CSL_CITATION {"citationID":"kP7xiF73","properties":{"formattedCitation":"(23)","plainCitation":"(23)","noteIndex":0},"citationItems":[{"id":1884,"uris":["http://zotero.org/users/1419562/items/Y9IR3A2Q"],"itemData":{"id":1884,"type":"article-journal","abstract":"High-quality dark chocolates (70% cocoa content) can have shades from light to dark brown color. This work aimed at revealing compounds that discriminate black and brown chocolates. From 37 fine chocolate samples from years 2019 and 2020 provided by Valrhona,8 dark black samples and 8 light brown samples were selected. A non-targeted metabolomics study was performed based on ultra-high performance liquid chromatography—high resolution mass spectrometry/mass spectrometry experiments, univariate, multivariate, and feature-based molecular networking analyses. Twenty-seven overaccumulated discriminating compounds were found for black chocolates. Among them, glycosylated flavanols including monomers and glycosylated A-type procyanidin dimers and trimers were highly representative. Fifty overaccumulated discriminating compounds were found for brown chocolates. Most of them were B-type procyanidins (from trimers to nonamers). These phenolic compounds may be partially related to the chocolate colors as precursors of colored compounds. This study increases the knowledge on the chemical diversity of dark chocolates by providing new information about the phenolic profiles of black and brown chocolates.","container-title":"Metabolites","DOI":"10.3390/metabo13050667","ISSN":"2218-1989","issue":"5","journalAbbreviation":"Metabolites","language":"en","page":"667","source":"DOI.org (Crossref)","title":"Shades of Fine Dark Chocolate Colors: Polyphenol Metabolomics and Molecular Networking to Enlighten the Brown from the Black","title-short":"Shades of Fine Dark Chocolate Colors","volume":"13","author":[{"family":"Dias","given":"Aecio Luís De Sousa"},{"family":"Fenger","given":"Julie-Anne"},{"family":"Meudec","given":"Emmanuelle"},{"family":"Verbaere","given":"Arnaud"},{"family":"Costet","given":"Pierre"},{"family":"Hue","given":"Clotilde"},{"family":"Coste","given":"Florent"},{"family":"Lair","given":"Sophie"},{"family":"Cheynier","given":"Véronique"},{"family":"Boulet","given":"Jean-Claude"},{"family":"Sommerer","given":"Nicolas"}],"issued":{"date-parts":[["2023",5,17]]}}}],"schema":"https://github.com/citation-style-language/schema/raw/master/csl-citation.json"} </w:instrText>
            </w:r>
            <w:r w:rsidRPr="006B2FE2">
              <w:rPr>
                <w:rFonts w:cs="Times New Roman"/>
                <w:sz w:val="18"/>
                <w:szCs w:val="18"/>
              </w:rPr>
              <w:fldChar w:fldCharType="separate"/>
            </w:r>
            <w:r w:rsidRPr="006B2FE2">
              <w:rPr>
                <w:rFonts w:cs="Times New Roman"/>
                <w:sz w:val="18"/>
              </w:rPr>
              <w:t>(23)</w:t>
            </w:r>
            <w:r w:rsidRPr="006B2FE2">
              <w:rPr>
                <w:rFonts w:cs="Times New Roman"/>
                <w:sz w:val="18"/>
                <w:szCs w:val="18"/>
              </w:rPr>
              <w:fldChar w:fldCharType="end"/>
            </w:r>
          </w:p>
        </w:tc>
      </w:tr>
      <w:tr w:rsidR="006B2FE2" w:rsidRPr="006B2FE2" w14:paraId="1D981592" w14:textId="77777777" w:rsidTr="006B2FE2">
        <w:trPr>
          <w:trHeight w:val="960"/>
        </w:trPr>
        <w:tc>
          <w:tcPr>
            <w:tcW w:w="759" w:type="dxa"/>
            <w:shd w:val="clear" w:color="auto" w:fill="auto"/>
            <w:vAlign w:val="center"/>
          </w:tcPr>
          <w:p w14:paraId="189A63CD" w14:textId="77777777" w:rsidR="006B2FE2" w:rsidRPr="006B2FE2" w:rsidRDefault="006B2FE2" w:rsidP="006B2FE2">
            <w:pPr>
              <w:widowControl w:val="0"/>
              <w:spacing w:after="0"/>
              <w:rPr>
                <w:rFonts w:eastAsia="Times New Roman" w:cs="Times New Roman"/>
                <w:color w:val="000000"/>
                <w:sz w:val="18"/>
                <w:szCs w:val="18"/>
                <w:lang w:eastAsia="fr-FR"/>
              </w:rPr>
            </w:pPr>
            <w:r w:rsidRPr="006B2FE2">
              <w:rPr>
                <w:rFonts w:eastAsia="Times New Roman" w:cs="Times New Roman"/>
                <w:color w:val="000000"/>
                <w:sz w:val="18"/>
                <w:szCs w:val="18"/>
                <w:lang w:eastAsia="fr-FR"/>
              </w:rPr>
              <w:t>FK13</w:t>
            </w:r>
          </w:p>
        </w:tc>
        <w:tc>
          <w:tcPr>
            <w:tcW w:w="679" w:type="dxa"/>
            <w:shd w:val="clear" w:color="auto" w:fill="auto"/>
            <w:vAlign w:val="center"/>
          </w:tcPr>
          <w:p w14:paraId="75F3657E" w14:textId="77777777" w:rsidR="006B2FE2" w:rsidRPr="006B2FE2" w:rsidRDefault="006B2FE2" w:rsidP="006B2FE2">
            <w:pPr>
              <w:widowControl w:val="0"/>
              <w:spacing w:after="0"/>
              <w:rPr>
                <w:rFonts w:eastAsia="Times New Roman" w:cs="Times New Roman"/>
                <w:color w:val="000000"/>
                <w:sz w:val="18"/>
                <w:szCs w:val="18"/>
                <w:lang w:eastAsia="fr-FR"/>
              </w:rPr>
            </w:pPr>
            <w:r w:rsidRPr="006B2FE2">
              <w:rPr>
                <w:rFonts w:eastAsia="Times New Roman" w:cs="Times New Roman"/>
                <w:color w:val="000000"/>
                <w:sz w:val="18"/>
                <w:szCs w:val="18"/>
                <w:lang w:eastAsia="fr-FR"/>
              </w:rPr>
              <w:t>13.02</w:t>
            </w:r>
          </w:p>
        </w:tc>
        <w:tc>
          <w:tcPr>
            <w:tcW w:w="840" w:type="dxa"/>
            <w:shd w:val="clear" w:color="auto" w:fill="auto"/>
            <w:vAlign w:val="center"/>
          </w:tcPr>
          <w:p w14:paraId="1589918E" w14:textId="77777777" w:rsidR="006B2FE2" w:rsidRPr="006B2FE2" w:rsidRDefault="006B2FE2" w:rsidP="006B2FE2">
            <w:pPr>
              <w:widowControl w:val="0"/>
              <w:spacing w:after="0"/>
              <w:rPr>
                <w:rFonts w:eastAsia="Times New Roman" w:cs="Times New Roman"/>
                <w:color w:val="000000"/>
                <w:sz w:val="18"/>
                <w:szCs w:val="18"/>
                <w:lang w:eastAsia="fr-FR"/>
              </w:rPr>
            </w:pPr>
            <w:r w:rsidRPr="006B2FE2">
              <w:rPr>
                <w:rFonts w:eastAsia="Times New Roman" w:cs="Times New Roman"/>
                <w:color w:val="000000"/>
                <w:sz w:val="18"/>
                <w:szCs w:val="18"/>
                <w:lang w:eastAsia="fr-FR"/>
              </w:rPr>
              <w:t>[</w:t>
            </w:r>
            <w:proofErr w:type="gramStart"/>
            <w:r w:rsidRPr="006B2FE2">
              <w:rPr>
                <w:rFonts w:eastAsia="Times New Roman" w:cs="Times New Roman"/>
                <w:color w:val="000000"/>
                <w:sz w:val="18"/>
                <w:szCs w:val="18"/>
                <w:lang w:eastAsia="fr-FR"/>
              </w:rPr>
              <w:t>M  ̶</w:t>
            </w:r>
            <w:proofErr w:type="gramEnd"/>
            <w:r w:rsidRPr="006B2FE2">
              <w:rPr>
                <w:rFonts w:eastAsia="Times New Roman" w:cs="Times New Roman"/>
                <w:color w:val="000000"/>
                <w:sz w:val="18"/>
                <w:szCs w:val="18"/>
                <w:lang w:eastAsia="fr-FR"/>
              </w:rPr>
              <w:t xml:space="preserve">  H]</w:t>
            </w:r>
            <w:r w:rsidRPr="006B2FE2">
              <w:rPr>
                <w:rFonts w:eastAsia="Times New Roman" w:cs="Times New Roman"/>
                <w:color w:val="000000"/>
                <w:sz w:val="18"/>
                <w:szCs w:val="18"/>
                <w:vertAlign w:val="superscript"/>
                <w:lang w:eastAsia="fr-FR"/>
              </w:rPr>
              <w:t xml:space="preserve">  ̶</w:t>
            </w:r>
          </w:p>
        </w:tc>
        <w:tc>
          <w:tcPr>
            <w:tcW w:w="1300" w:type="dxa"/>
            <w:shd w:val="clear" w:color="auto" w:fill="auto"/>
            <w:vAlign w:val="center"/>
          </w:tcPr>
          <w:p w14:paraId="59A1B4F3" w14:textId="77777777" w:rsidR="006B2FE2" w:rsidRPr="006B2FE2" w:rsidRDefault="006B2FE2" w:rsidP="006B2FE2">
            <w:pPr>
              <w:widowControl w:val="0"/>
              <w:spacing w:after="0"/>
              <w:rPr>
                <w:rFonts w:eastAsia="Times New Roman" w:cs="Times New Roman"/>
                <w:color w:val="000000"/>
                <w:sz w:val="18"/>
                <w:szCs w:val="18"/>
                <w:lang w:eastAsia="fr-FR"/>
              </w:rPr>
            </w:pPr>
            <w:r w:rsidRPr="006B2FE2">
              <w:rPr>
                <w:rFonts w:eastAsia="Times New Roman" w:cs="Times New Roman"/>
                <w:color w:val="000000"/>
                <w:sz w:val="18"/>
                <w:szCs w:val="18"/>
                <w:lang w:eastAsia="fr-FR"/>
              </w:rPr>
              <w:t>707.1615</w:t>
            </w:r>
          </w:p>
        </w:tc>
        <w:tc>
          <w:tcPr>
            <w:tcW w:w="1242" w:type="dxa"/>
            <w:shd w:val="clear" w:color="auto" w:fill="auto"/>
            <w:vAlign w:val="center"/>
          </w:tcPr>
          <w:p w14:paraId="2BA7A93E" w14:textId="77777777" w:rsidR="006B2FE2" w:rsidRPr="006B2FE2" w:rsidRDefault="006B2FE2" w:rsidP="006B2FE2">
            <w:pPr>
              <w:widowControl w:val="0"/>
              <w:spacing w:after="0"/>
              <w:rPr>
                <w:rFonts w:eastAsia="Times New Roman" w:cs="Times New Roman"/>
                <w:color w:val="000000"/>
                <w:sz w:val="18"/>
                <w:szCs w:val="18"/>
                <w:lang w:eastAsia="fr-FR"/>
              </w:rPr>
            </w:pPr>
            <w:r w:rsidRPr="006B2FE2">
              <w:rPr>
                <w:rFonts w:eastAsia="Times New Roman" w:cs="Times New Roman"/>
                <w:color w:val="000000"/>
                <w:sz w:val="18"/>
                <w:szCs w:val="18"/>
                <w:lang w:eastAsia="fr-FR"/>
              </w:rPr>
              <w:t>708.1689</w:t>
            </w:r>
          </w:p>
        </w:tc>
        <w:tc>
          <w:tcPr>
            <w:tcW w:w="1417" w:type="dxa"/>
            <w:shd w:val="clear" w:color="auto" w:fill="auto"/>
            <w:vAlign w:val="center"/>
          </w:tcPr>
          <w:p w14:paraId="5A1476A1" w14:textId="77777777" w:rsidR="006B2FE2" w:rsidRPr="006B2FE2" w:rsidRDefault="006B2FE2" w:rsidP="006B2FE2">
            <w:pPr>
              <w:widowControl w:val="0"/>
              <w:spacing w:after="0"/>
              <w:rPr>
                <w:rFonts w:eastAsia="Times New Roman" w:cs="Times New Roman"/>
                <w:color w:val="000000"/>
                <w:sz w:val="18"/>
                <w:szCs w:val="18"/>
                <w:lang w:eastAsia="fr-FR"/>
              </w:rPr>
            </w:pPr>
            <w:r w:rsidRPr="006B2FE2">
              <w:rPr>
                <w:rFonts w:eastAsia="Times New Roman" w:cs="Times New Roman"/>
                <w:color w:val="000000"/>
                <w:sz w:val="18"/>
                <w:szCs w:val="18"/>
                <w:lang w:eastAsia="fr-FR"/>
              </w:rPr>
              <w:t>C</w:t>
            </w:r>
            <w:r w:rsidRPr="006B2FE2">
              <w:rPr>
                <w:rFonts w:eastAsia="Times New Roman" w:cs="Times New Roman"/>
                <w:color w:val="000000"/>
                <w:sz w:val="18"/>
                <w:szCs w:val="18"/>
                <w:vertAlign w:val="subscript"/>
                <w:lang w:eastAsia="fr-FR"/>
              </w:rPr>
              <w:t>35</w:t>
            </w:r>
            <w:r w:rsidRPr="006B2FE2">
              <w:rPr>
                <w:rFonts w:eastAsia="Times New Roman" w:cs="Times New Roman"/>
                <w:color w:val="000000"/>
                <w:sz w:val="18"/>
                <w:szCs w:val="18"/>
                <w:lang w:eastAsia="fr-FR"/>
              </w:rPr>
              <w:t>H</w:t>
            </w:r>
            <w:r w:rsidRPr="006B2FE2">
              <w:rPr>
                <w:rFonts w:eastAsia="Times New Roman" w:cs="Times New Roman"/>
                <w:color w:val="000000"/>
                <w:sz w:val="18"/>
                <w:szCs w:val="18"/>
                <w:vertAlign w:val="subscript"/>
                <w:lang w:eastAsia="fr-FR"/>
              </w:rPr>
              <w:t>32</w:t>
            </w:r>
            <w:r w:rsidRPr="006B2FE2">
              <w:rPr>
                <w:rFonts w:eastAsia="Times New Roman" w:cs="Times New Roman"/>
                <w:color w:val="000000"/>
                <w:sz w:val="18"/>
                <w:szCs w:val="18"/>
                <w:lang w:eastAsia="fr-FR"/>
              </w:rPr>
              <w:t>O</w:t>
            </w:r>
            <w:r w:rsidRPr="006B2FE2">
              <w:rPr>
                <w:rFonts w:eastAsia="Times New Roman" w:cs="Times New Roman"/>
                <w:color w:val="000000"/>
                <w:sz w:val="18"/>
                <w:szCs w:val="18"/>
                <w:vertAlign w:val="subscript"/>
                <w:lang w:eastAsia="fr-FR"/>
              </w:rPr>
              <w:t>16</w:t>
            </w:r>
          </w:p>
        </w:tc>
        <w:tc>
          <w:tcPr>
            <w:tcW w:w="709" w:type="dxa"/>
            <w:shd w:val="clear" w:color="auto" w:fill="auto"/>
            <w:vAlign w:val="center"/>
          </w:tcPr>
          <w:p w14:paraId="5E17E6C9" w14:textId="77777777" w:rsidR="006B2FE2" w:rsidRPr="006B2FE2" w:rsidRDefault="006B2FE2" w:rsidP="006B2FE2">
            <w:pPr>
              <w:widowControl w:val="0"/>
              <w:spacing w:after="0"/>
              <w:rPr>
                <w:rFonts w:eastAsia="Times New Roman" w:cs="Times New Roman"/>
                <w:color w:val="000000"/>
                <w:sz w:val="18"/>
                <w:szCs w:val="18"/>
                <w:lang w:eastAsia="fr-FR"/>
              </w:rPr>
            </w:pPr>
            <w:r w:rsidRPr="006B2FE2">
              <w:rPr>
                <w:rFonts w:eastAsia="Times New Roman" w:cs="Times New Roman"/>
                <w:color w:val="000000"/>
                <w:sz w:val="18"/>
                <w:szCs w:val="18"/>
                <w:lang w:eastAsia="fr-FR"/>
              </w:rPr>
              <w:t>-0.19</w:t>
            </w:r>
          </w:p>
        </w:tc>
        <w:tc>
          <w:tcPr>
            <w:tcW w:w="4202" w:type="dxa"/>
            <w:shd w:val="clear" w:color="auto" w:fill="auto"/>
            <w:vAlign w:val="center"/>
          </w:tcPr>
          <w:p w14:paraId="55FDA73A" w14:textId="77777777" w:rsidR="006B2FE2" w:rsidRPr="006B2FE2" w:rsidRDefault="006B2FE2" w:rsidP="006B2FE2">
            <w:pPr>
              <w:widowControl w:val="0"/>
              <w:spacing w:after="0"/>
              <w:rPr>
                <w:rFonts w:eastAsia="Times New Roman" w:cs="Times New Roman"/>
                <w:color w:val="000000"/>
                <w:sz w:val="18"/>
                <w:szCs w:val="18"/>
                <w:lang w:eastAsia="fr-FR"/>
              </w:rPr>
            </w:pPr>
            <w:r w:rsidRPr="006B2FE2">
              <w:rPr>
                <w:rFonts w:eastAsia="Times New Roman" w:cs="Times New Roman"/>
                <w:color w:val="000000"/>
                <w:sz w:val="18"/>
                <w:szCs w:val="18"/>
                <w:lang w:eastAsia="fr-FR"/>
              </w:rPr>
              <w:t>581.1298 (24), 539.0980 (64), 449.0870 (100), 448.0792 (37), 407.0766 (9), 289.0717 (9), 287.0561 (15)</w:t>
            </w:r>
          </w:p>
        </w:tc>
        <w:tc>
          <w:tcPr>
            <w:tcW w:w="1881" w:type="dxa"/>
            <w:shd w:val="clear" w:color="auto" w:fill="auto"/>
            <w:vAlign w:val="center"/>
          </w:tcPr>
          <w:p w14:paraId="7F053FB9" w14:textId="77777777" w:rsidR="006B2FE2" w:rsidRPr="006B2FE2" w:rsidRDefault="006B2FE2" w:rsidP="006B2FE2">
            <w:pPr>
              <w:widowControl w:val="0"/>
              <w:spacing w:after="0"/>
              <w:rPr>
                <w:rFonts w:eastAsia="Times New Roman" w:cs="Times New Roman"/>
                <w:color w:val="000000"/>
                <w:sz w:val="18"/>
                <w:szCs w:val="18"/>
                <w:lang w:eastAsia="fr-FR"/>
              </w:rPr>
            </w:pPr>
            <w:r w:rsidRPr="006B2FE2">
              <w:rPr>
                <w:rFonts w:eastAsia="Times New Roman" w:cs="Times New Roman"/>
                <w:color w:val="000000"/>
                <w:sz w:val="18"/>
                <w:szCs w:val="18"/>
                <w:lang w:eastAsia="fr-FR"/>
              </w:rPr>
              <w:t xml:space="preserve">A-type procyanidin dimer </w:t>
            </w:r>
            <w:r w:rsidRPr="006B2FE2">
              <w:rPr>
                <w:rFonts w:eastAsia="Times New Roman" w:cs="Times New Roman"/>
                <w:i/>
                <w:color w:val="000000"/>
                <w:sz w:val="18"/>
                <w:szCs w:val="18"/>
                <w:lang w:eastAsia="fr-FR"/>
              </w:rPr>
              <w:t>O</w:t>
            </w:r>
            <w:r w:rsidRPr="006B2FE2">
              <w:rPr>
                <w:rFonts w:eastAsia="Times New Roman" w:cs="Times New Roman"/>
                <w:color w:val="000000"/>
                <w:sz w:val="18"/>
                <w:szCs w:val="18"/>
                <w:lang w:eastAsia="fr-FR"/>
              </w:rPr>
              <w:t>-</w:t>
            </w:r>
            <w:proofErr w:type="spellStart"/>
            <w:r w:rsidRPr="006B2FE2">
              <w:rPr>
                <w:rFonts w:eastAsia="Times New Roman" w:cs="Times New Roman"/>
                <w:color w:val="000000"/>
                <w:sz w:val="18"/>
                <w:szCs w:val="18"/>
                <w:lang w:eastAsia="fr-FR"/>
              </w:rPr>
              <w:t>pentoside</w:t>
            </w:r>
            <w:proofErr w:type="spellEnd"/>
          </w:p>
        </w:tc>
        <w:tc>
          <w:tcPr>
            <w:tcW w:w="579" w:type="dxa"/>
            <w:shd w:val="clear" w:color="auto" w:fill="auto"/>
            <w:vAlign w:val="center"/>
          </w:tcPr>
          <w:p w14:paraId="076A8C61" w14:textId="77777777" w:rsidR="006B2FE2" w:rsidRPr="006B2FE2" w:rsidRDefault="006B2FE2" w:rsidP="006B2FE2">
            <w:pPr>
              <w:widowControl w:val="0"/>
              <w:spacing w:after="0"/>
              <w:rPr>
                <w:rFonts w:eastAsia="Times New Roman" w:cs="Times New Roman"/>
                <w:color w:val="000000"/>
                <w:sz w:val="18"/>
                <w:szCs w:val="18"/>
                <w:lang w:eastAsia="fr-FR"/>
              </w:rPr>
            </w:pPr>
            <w:r w:rsidRPr="006B2FE2">
              <w:rPr>
                <w:rFonts w:cs="Times New Roman"/>
                <w:sz w:val="22"/>
              </w:rPr>
              <w:fldChar w:fldCharType="begin"/>
            </w:r>
            <w:r w:rsidRPr="006B2FE2">
              <w:rPr>
                <w:rFonts w:cs="Times New Roman"/>
                <w:sz w:val="18"/>
                <w:szCs w:val="18"/>
              </w:rPr>
              <w:instrText xml:space="preserve"> ADDIN ZOTERO_ITEM CSL_CITATION {"citationID":"mRa9qmD4","properties":{"formattedCitation":"(23)","plainCitation":"(23)","noteIndex":0},"citationItems":[{"id":1884,"uris":["http://zotero.org/users/1419562/items/Y9IR3A2Q"],"itemData":{"id":1884,"type":"article-journal","abstract":"High-quality dark chocolates (70% cocoa content) can have shades from light to dark brown color. This work aimed at revealing compounds that discriminate black and brown chocolates. From 37 fine chocolate samples from years 2019 and 2020 provided by Valrhona,8 dark black samples and 8 light brown samples were selected. A non-targeted metabolomics study was performed based on ultra-high performance liquid chromatography—high resolution mass spectrometry/mass spectrometry experiments, univariate, multivariate, and feature-based molecular networking analyses. Twenty-seven overaccumulated discriminating compounds were found for black chocolates. Among them, glycosylated flavanols including monomers and glycosylated A-type procyanidin dimers and trimers were highly representative. Fifty overaccumulated discriminating compounds were found for brown chocolates. Most of them were B-type procyanidins (from trimers to nonamers). These phenolic compounds may be partially related to the chocolate colors as precursors of colored compounds. This study increases the knowledge on the chemical diversity of dark chocolates by providing new information about the phenolic profiles of black and brown chocolates.","container-title":"Metabolites","DOI":"10.3390/metabo13050667","ISSN":"2218-1989","issue":"5","journalAbbreviation":"Metabolites","language":"en","page":"667","source":"DOI.org (Crossref)","title":"Shades of Fine Dark Chocolate Colors: Polyphenol Metabolomics and Molecular Networking to Enlighten the Brown from the Black","title-short":"Shades of Fine Dark Chocolate Colors","volume":"13","author":[{"family":"Dias","given":"Aecio Luís De Sousa"},{"family":"Fenger","given":"Julie-Anne"},{"family":"Meudec","given":"Emmanuelle"},{"family":"Verbaere","given":"Arnaud"},{"family":"Costet","given":"Pierre"},{"family":"Hue","given":"Clotilde"},{"family":"Coste","given":"Florent"},{"family":"Lair","given":"Sophie"},{"family":"Cheynier","given":"Véronique"},{"family":"Boulet","given":"Jean-Claude"},{"family":"Sommerer","given":"Nicolas"}],"issued":{"date-parts":[["2023",5,17]]}}}],"schema":"https://github.com/citation-style-language/schema/raw/master/csl-citation.json"} </w:instrText>
            </w:r>
            <w:r w:rsidRPr="006B2FE2">
              <w:rPr>
                <w:rFonts w:cs="Times New Roman"/>
                <w:sz w:val="18"/>
                <w:szCs w:val="18"/>
              </w:rPr>
              <w:fldChar w:fldCharType="separate"/>
            </w:r>
            <w:r w:rsidRPr="006B2FE2">
              <w:rPr>
                <w:rFonts w:cs="Times New Roman"/>
                <w:sz w:val="18"/>
              </w:rPr>
              <w:t>(23)</w:t>
            </w:r>
            <w:r w:rsidRPr="006B2FE2">
              <w:rPr>
                <w:rFonts w:cs="Times New Roman"/>
                <w:sz w:val="18"/>
                <w:szCs w:val="18"/>
              </w:rPr>
              <w:fldChar w:fldCharType="end"/>
            </w:r>
          </w:p>
        </w:tc>
      </w:tr>
      <w:tr w:rsidR="006B2FE2" w:rsidRPr="006B2FE2" w14:paraId="4C67DC2E" w14:textId="77777777" w:rsidTr="006B2FE2">
        <w:trPr>
          <w:trHeight w:val="480"/>
        </w:trPr>
        <w:tc>
          <w:tcPr>
            <w:tcW w:w="759" w:type="dxa"/>
            <w:shd w:val="clear" w:color="auto" w:fill="auto"/>
            <w:vAlign w:val="center"/>
          </w:tcPr>
          <w:p w14:paraId="6E803B95" w14:textId="77777777" w:rsidR="006B2FE2" w:rsidRPr="006B2FE2" w:rsidRDefault="006B2FE2" w:rsidP="006B2FE2">
            <w:pPr>
              <w:widowControl w:val="0"/>
              <w:spacing w:after="0"/>
              <w:rPr>
                <w:rFonts w:eastAsia="Times New Roman" w:cs="Times New Roman"/>
                <w:color w:val="000000"/>
                <w:sz w:val="18"/>
                <w:szCs w:val="18"/>
                <w:lang w:eastAsia="fr-FR"/>
              </w:rPr>
            </w:pPr>
            <w:r w:rsidRPr="006B2FE2">
              <w:rPr>
                <w:rFonts w:eastAsia="Times New Roman" w:cs="Times New Roman"/>
                <w:color w:val="000000"/>
                <w:sz w:val="18"/>
                <w:szCs w:val="18"/>
                <w:lang w:eastAsia="fr-FR"/>
              </w:rPr>
              <w:t>FK14</w:t>
            </w:r>
          </w:p>
        </w:tc>
        <w:tc>
          <w:tcPr>
            <w:tcW w:w="679" w:type="dxa"/>
            <w:shd w:val="clear" w:color="auto" w:fill="auto"/>
            <w:vAlign w:val="center"/>
          </w:tcPr>
          <w:p w14:paraId="487AB026" w14:textId="77777777" w:rsidR="006B2FE2" w:rsidRPr="006B2FE2" w:rsidRDefault="006B2FE2" w:rsidP="006B2FE2">
            <w:pPr>
              <w:widowControl w:val="0"/>
              <w:spacing w:after="0"/>
              <w:rPr>
                <w:rFonts w:eastAsia="Times New Roman" w:cs="Times New Roman"/>
                <w:color w:val="000000"/>
                <w:sz w:val="18"/>
                <w:szCs w:val="18"/>
                <w:lang w:eastAsia="fr-FR"/>
              </w:rPr>
            </w:pPr>
            <w:r w:rsidRPr="006B2FE2">
              <w:rPr>
                <w:rFonts w:eastAsia="Times New Roman" w:cs="Times New Roman"/>
                <w:color w:val="000000"/>
                <w:sz w:val="18"/>
                <w:szCs w:val="18"/>
                <w:lang w:eastAsia="fr-FR"/>
              </w:rPr>
              <w:t>6.87</w:t>
            </w:r>
          </w:p>
        </w:tc>
        <w:tc>
          <w:tcPr>
            <w:tcW w:w="840" w:type="dxa"/>
            <w:shd w:val="clear" w:color="auto" w:fill="auto"/>
            <w:vAlign w:val="center"/>
          </w:tcPr>
          <w:p w14:paraId="25C486BC" w14:textId="77777777" w:rsidR="006B2FE2" w:rsidRPr="006B2FE2" w:rsidRDefault="006B2FE2" w:rsidP="006B2FE2">
            <w:pPr>
              <w:widowControl w:val="0"/>
              <w:spacing w:after="0"/>
              <w:rPr>
                <w:rFonts w:eastAsia="Times New Roman" w:cs="Times New Roman"/>
                <w:color w:val="000000"/>
                <w:sz w:val="18"/>
                <w:szCs w:val="18"/>
                <w:lang w:eastAsia="fr-FR"/>
              </w:rPr>
            </w:pPr>
            <w:r w:rsidRPr="006B2FE2">
              <w:rPr>
                <w:rFonts w:eastAsia="Times New Roman" w:cs="Times New Roman"/>
                <w:color w:val="000000"/>
                <w:sz w:val="18"/>
                <w:szCs w:val="18"/>
                <w:lang w:eastAsia="fr-FR"/>
              </w:rPr>
              <w:t>[</w:t>
            </w:r>
            <w:proofErr w:type="gramStart"/>
            <w:r w:rsidRPr="006B2FE2">
              <w:rPr>
                <w:rFonts w:eastAsia="Times New Roman" w:cs="Times New Roman"/>
                <w:color w:val="000000"/>
                <w:sz w:val="18"/>
                <w:szCs w:val="18"/>
                <w:lang w:eastAsia="fr-FR"/>
              </w:rPr>
              <w:t>M  ̶</w:t>
            </w:r>
            <w:proofErr w:type="gramEnd"/>
            <w:r w:rsidRPr="006B2FE2">
              <w:rPr>
                <w:rFonts w:eastAsia="Times New Roman" w:cs="Times New Roman"/>
                <w:color w:val="000000"/>
                <w:sz w:val="18"/>
                <w:szCs w:val="18"/>
                <w:lang w:eastAsia="fr-FR"/>
              </w:rPr>
              <w:t xml:space="preserve">  H]</w:t>
            </w:r>
            <w:r w:rsidRPr="006B2FE2">
              <w:rPr>
                <w:rFonts w:eastAsia="Times New Roman" w:cs="Times New Roman"/>
                <w:color w:val="000000"/>
                <w:sz w:val="18"/>
                <w:szCs w:val="18"/>
                <w:vertAlign w:val="superscript"/>
                <w:lang w:eastAsia="fr-FR"/>
              </w:rPr>
              <w:t xml:space="preserve">  ̶</w:t>
            </w:r>
          </w:p>
        </w:tc>
        <w:tc>
          <w:tcPr>
            <w:tcW w:w="1300" w:type="dxa"/>
            <w:shd w:val="clear" w:color="auto" w:fill="auto"/>
            <w:vAlign w:val="center"/>
          </w:tcPr>
          <w:p w14:paraId="7F71A778" w14:textId="77777777" w:rsidR="006B2FE2" w:rsidRPr="006B2FE2" w:rsidRDefault="006B2FE2" w:rsidP="006B2FE2">
            <w:pPr>
              <w:widowControl w:val="0"/>
              <w:spacing w:after="0"/>
              <w:rPr>
                <w:rFonts w:eastAsia="Times New Roman" w:cs="Times New Roman"/>
                <w:color w:val="000000"/>
                <w:sz w:val="18"/>
                <w:szCs w:val="18"/>
                <w:lang w:eastAsia="fr-FR"/>
              </w:rPr>
            </w:pPr>
            <w:r w:rsidRPr="006B2FE2">
              <w:rPr>
                <w:rFonts w:eastAsia="Times New Roman" w:cs="Times New Roman"/>
                <w:color w:val="000000"/>
                <w:sz w:val="18"/>
                <w:szCs w:val="18"/>
                <w:lang w:eastAsia="fr-FR"/>
              </w:rPr>
              <w:t>414.2356</w:t>
            </w:r>
          </w:p>
        </w:tc>
        <w:tc>
          <w:tcPr>
            <w:tcW w:w="1242" w:type="dxa"/>
            <w:shd w:val="clear" w:color="auto" w:fill="auto"/>
            <w:vAlign w:val="center"/>
          </w:tcPr>
          <w:p w14:paraId="4632AA3E" w14:textId="77777777" w:rsidR="006B2FE2" w:rsidRPr="006B2FE2" w:rsidRDefault="006B2FE2" w:rsidP="006B2FE2">
            <w:pPr>
              <w:widowControl w:val="0"/>
              <w:spacing w:after="0"/>
              <w:rPr>
                <w:rFonts w:eastAsia="Times New Roman" w:cs="Times New Roman"/>
                <w:color w:val="000000"/>
                <w:sz w:val="18"/>
                <w:szCs w:val="18"/>
                <w:lang w:eastAsia="fr-FR"/>
              </w:rPr>
            </w:pPr>
            <w:r w:rsidRPr="006B2FE2">
              <w:rPr>
                <w:rFonts w:eastAsia="Times New Roman" w:cs="Times New Roman"/>
                <w:color w:val="000000"/>
                <w:sz w:val="18"/>
                <w:szCs w:val="18"/>
                <w:lang w:eastAsia="fr-FR"/>
              </w:rPr>
              <w:t>415.2428</w:t>
            </w:r>
          </w:p>
        </w:tc>
        <w:tc>
          <w:tcPr>
            <w:tcW w:w="1417" w:type="dxa"/>
            <w:shd w:val="clear" w:color="auto" w:fill="auto"/>
            <w:vAlign w:val="center"/>
          </w:tcPr>
          <w:p w14:paraId="20B9EBE9" w14:textId="77777777" w:rsidR="006B2FE2" w:rsidRPr="006B2FE2" w:rsidRDefault="006B2FE2" w:rsidP="006B2FE2">
            <w:pPr>
              <w:widowControl w:val="0"/>
              <w:spacing w:after="0"/>
              <w:rPr>
                <w:rFonts w:eastAsia="Times New Roman" w:cs="Times New Roman"/>
                <w:color w:val="000000"/>
                <w:sz w:val="18"/>
                <w:szCs w:val="18"/>
                <w:lang w:eastAsia="fr-FR"/>
              </w:rPr>
            </w:pPr>
            <w:r w:rsidRPr="006B2FE2">
              <w:rPr>
                <w:rFonts w:eastAsia="Times New Roman" w:cs="Times New Roman"/>
                <w:color w:val="000000"/>
                <w:sz w:val="18"/>
                <w:szCs w:val="18"/>
                <w:lang w:eastAsia="fr-FR"/>
              </w:rPr>
              <w:t>C</w:t>
            </w:r>
            <w:r w:rsidRPr="006B2FE2">
              <w:rPr>
                <w:rFonts w:eastAsia="Times New Roman" w:cs="Times New Roman"/>
                <w:color w:val="000000"/>
                <w:sz w:val="18"/>
                <w:szCs w:val="18"/>
                <w:vertAlign w:val="subscript"/>
                <w:lang w:eastAsia="fr-FR"/>
              </w:rPr>
              <w:t>17</w:t>
            </w:r>
            <w:r w:rsidRPr="006B2FE2">
              <w:rPr>
                <w:rFonts w:eastAsia="Times New Roman" w:cs="Times New Roman"/>
                <w:color w:val="000000"/>
                <w:sz w:val="18"/>
                <w:szCs w:val="18"/>
                <w:lang w:eastAsia="fr-FR"/>
              </w:rPr>
              <w:t>H</w:t>
            </w:r>
            <w:r w:rsidRPr="006B2FE2">
              <w:rPr>
                <w:rFonts w:eastAsia="Times New Roman" w:cs="Times New Roman"/>
                <w:color w:val="000000"/>
                <w:sz w:val="18"/>
                <w:szCs w:val="18"/>
                <w:vertAlign w:val="subscript"/>
                <w:lang w:eastAsia="fr-FR"/>
              </w:rPr>
              <w:t>37</w:t>
            </w:r>
            <w:r w:rsidRPr="006B2FE2">
              <w:rPr>
                <w:rFonts w:eastAsia="Times New Roman" w:cs="Times New Roman"/>
                <w:color w:val="000000"/>
                <w:sz w:val="18"/>
                <w:szCs w:val="18"/>
                <w:lang w:eastAsia="fr-FR"/>
              </w:rPr>
              <w:t>O</w:t>
            </w:r>
            <w:r w:rsidRPr="006B2FE2">
              <w:rPr>
                <w:rFonts w:eastAsia="Times New Roman" w:cs="Times New Roman"/>
                <w:color w:val="000000"/>
                <w:sz w:val="18"/>
                <w:szCs w:val="18"/>
                <w:vertAlign w:val="subscript"/>
                <w:lang w:eastAsia="fr-FR"/>
              </w:rPr>
              <w:t>10</w:t>
            </w:r>
            <w:r w:rsidRPr="006B2FE2">
              <w:rPr>
                <w:rFonts w:eastAsia="Times New Roman" w:cs="Times New Roman"/>
                <w:color w:val="000000"/>
                <w:sz w:val="18"/>
                <w:szCs w:val="18"/>
                <w:lang w:eastAsia="fr-FR"/>
              </w:rPr>
              <w:t>N</w:t>
            </w:r>
          </w:p>
        </w:tc>
        <w:tc>
          <w:tcPr>
            <w:tcW w:w="709" w:type="dxa"/>
            <w:shd w:val="clear" w:color="auto" w:fill="auto"/>
            <w:vAlign w:val="center"/>
          </w:tcPr>
          <w:p w14:paraId="179C05E4" w14:textId="77777777" w:rsidR="006B2FE2" w:rsidRPr="006B2FE2" w:rsidRDefault="006B2FE2" w:rsidP="006B2FE2">
            <w:pPr>
              <w:widowControl w:val="0"/>
              <w:spacing w:after="0"/>
              <w:rPr>
                <w:rFonts w:eastAsia="Times New Roman" w:cs="Times New Roman"/>
                <w:color w:val="000000"/>
                <w:sz w:val="18"/>
                <w:szCs w:val="18"/>
                <w:lang w:eastAsia="fr-FR"/>
              </w:rPr>
            </w:pPr>
            <w:r w:rsidRPr="006B2FE2">
              <w:rPr>
                <w:rFonts w:eastAsia="Times New Roman" w:cs="Times New Roman"/>
                <w:color w:val="000000"/>
                <w:sz w:val="18"/>
                <w:szCs w:val="18"/>
                <w:lang w:eastAsia="fr-FR"/>
              </w:rPr>
              <w:t>2.63</w:t>
            </w:r>
          </w:p>
        </w:tc>
        <w:tc>
          <w:tcPr>
            <w:tcW w:w="4202" w:type="dxa"/>
            <w:shd w:val="clear" w:color="auto" w:fill="auto"/>
            <w:vAlign w:val="center"/>
          </w:tcPr>
          <w:p w14:paraId="579AB0CD" w14:textId="77777777" w:rsidR="006B2FE2" w:rsidRPr="006B2FE2" w:rsidRDefault="006B2FE2" w:rsidP="006B2FE2">
            <w:pPr>
              <w:widowControl w:val="0"/>
              <w:spacing w:after="0"/>
              <w:rPr>
                <w:rFonts w:eastAsia="Times New Roman" w:cs="Times New Roman"/>
                <w:color w:val="000000"/>
                <w:sz w:val="18"/>
                <w:szCs w:val="18"/>
                <w:lang w:eastAsia="fr-FR"/>
              </w:rPr>
            </w:pPr>
            <w:r w:rsidRPr="006B2FE2">
              <w:rPr>
                <w:rFonts w:eastAsia="Times New Roman" w:cs="Times New Roman"/>
                <w:color w:val="000000"/>
                <w:sz w:val="18"/>
                <w:szCs w:val="18"/>
                <w:lang w:eastAsia="fr-FR"/>
              </w:rPr>
              <w:t>414.2354 (100), 370.2462 (16), 242.1875 (8), 144.0778 (53), 74.0247 (17)</w:t>
            </w:r>
          </w:p>
        </w:tc>
        <w:tc>
          <w:tcPr>
            <w:tcW w:w="1881" w:type="dxa"/>
            <w:shd w:val="clear" w:color="auto" w:fill="auto"/>
            <w:vAlign w:val="center"/>
          </w:tcPr>
          <w:p w14:paraId="647D926B" w14:textId="77777777" w:rsidR="006B2FE2" w:rsidRPr="006B2FE2" w:rsidRDefault="006B2FE2" w:rsidP="006B2FE2">
            <w:pPr>
              <w:widowControl w:val="0"/>
              <w:spacing w:after="0"/>
              <w:rPr>
                <w:rFonts w:eastAsia="Times New Roman" w:cs="Times New Roman"/>
                <w:color w:val="000000"/>
                <w:sz w:val="18"/>
                <w:szCs w:val="18"/>
                <w:lang w:eastAsia="fr-FR"/>
              </w:rPr>
            </w:pPr>
            <w:r w:rsidRPr="006B2FE2">
              <w:rPr>
                <w:rFonts w:eastAsia="Times New Roman" w:cs="Times New Roman"/>
                <w:color w:val="000000"/>
                <w:sz w:val="18"/>
                <w:szCs w:val="18"/>
                <w:lang w:eastAsia="fr-FR"/>
              </w:rPr>
              <w:t>Unknown</w:t>
            </w:r>
          </w:p>
        </w:tc>
        <w:tc>
          <w:tcPr>
            <w:tcW w:w="579" w:type="dxa"/>
            <w:shd w:val="clear" w:color="auto" w:fill="auto"/>
            <w:vAlign w:val="center"/>
          </w:tcPr>
          <w:p w14:paraId="40670CEE" w14:textId="77777777" w:rsidR="006B2FE2" w:rsidRPr="006B2FE2" w:rsidRDefault="006B2FE2" w:rsidP="006B2FE2">
            <w:pPr>
              <w:widowControl w:val="0"/>
              <w:spacing w:after="0"/>
              <w:rPr>
                <w:rFonts w:eastAsia="Times New Roman" w:cs="Times New Roman"/>
                <w:color w:val="000000"/>
                <w:sz w:val="18"/>
                <w:szCs w:val="18"/>
                <w:lang w:eastAsia="fr-FR"/>
              </w:rPr>
            </w:pPr>
            <w:r w:rsidRPr="006B2FE2">
              <w:rPr>
                <w:rFonts w:cs="Times New Roman"/>
                <w:sz w:val="22"/>
              </w:rPr>
              <w:fldChar w:fldCharType="begin"/>
            </w:r>
            <w:r w:rsidRPr="006B2FE2">
              <w:rPr>
                <w:rFonts w:cs="Times New Roman"/>
                <w:sz w:val="18"/>
                <w:szCs w:val="18"/>
              </w:rPr>
              <w:instrText xml:space="preserve"> ADDIN ZOTERO_ITEM CSL_CITATION {"citationID":"nxsJL678","properties":{"formattedCitation":"(23)","plainCitation":"(23)","noteIndex":0},"citationItems":[{"id":1884,"uris":["http://zotero.org/users/1419562/items/Y9IR3A2Q"],"itemData":{"id":1884,"type":"article-journal","abstract":"High-quality dark chocolates (70% cocoa content) can have shades from light to dark brown color. This work aimed at revealing compounds that discriminate black and brown chocolates. From 37 fine chocolate samples from years 2019 and 2020 provided by Valrhona,8 dark black samples and 8 light brown samples were selected. A non-targeted metabolomics study was performed based on ultra-high performance liquid chromatography—high resolution mass spectrometry/mass spectrometry experiments, univariate, multivariate, and feature-based molecular networking analyses. Twenty-seven overaccumulated discriminating compounds were found for black chocolates. Among them, glycosylated flavanols including monomers and glycosylated A-type procyanidin dimers and trimers were highly representative. Fifty overaccumulated discriminating compounds were found for brown chocolates. Most of them were B-type procyanidins (from trimers to nonamers). These phenolic compounds may be partially related to the chocolate colors as precursors of colored compounds. This study increases the knowledge on the chemical diversity of dark chocolates by providing new information about the phenolic profiles of black and brown chocolates.","container-title":"Metabolites","DOI":"10.3390/metabo13050667","ISSN":"2218-1989","issue":"5","journalAbbreviation":"Metabolites","language":"en","page":"667","source":"DOI.org (Crossref)","title":"Shades of Fine Dark Chocolate Colors: Polyphenol Metabolomics and Molecular Networking to Enlighten the Brown from the Black","title-short":"Shades of Fine Dark Chocolate Colors","volume":"13","author":[{"family":"Dias","given":"Aecio Luís De Sousa"},{"family":"Fenger","given":"Julie-Anne"},{"family":"Meudec","given":"Emmanuelle"},{"family":"Verbaere","given":"Arnaud"},{"family":"Costet","given":"Pierre"},{"family":"Hue","given":"Clotilde"},{"family":"Coste","given":"Florent"},{"family":"Lair","given":"Sophie"},{"family":"Cheynier","given":"Véronique"},{"family":"Boulet","given":"Jean-Claude"},{"family":"Sommerer","given":"Nicolas"}],"issued":{"date-parts":[["2023",5,17]]}}}],"schema":"https://github.com/citation-style-language/schema/raw/master/csl-citation.json"} </w:instrText>
            </w:r>
            <w:r w:rsidRPr="006B2FE2">
              <w:rPr>
                <w:rFonts w:cs="Times New Roman"/>
                <w:sz w:val="18"/>
                <w:szCs w:val="18"/>
              </w:rPr>
              <w:fldChar w:fldCharType="separate"/>
            </w:r>
            <w:r w:rsidRPr="006B2FE2">
              <w:rPr>
                <w:rFonts w:cs="Times New Roman"/>
                <w:sz w:val="18"/>
              </w:rPr>
              <w:t>(23)</w:t>
            </w:r>
            <w:r w:rsidRPr="006B2FE2">
              <w:rPr>
                <w:rFonts w:cs="Times New Roman"/>
                <w:sz w:val="18"/>
                <w:szCs w:val="18"/>
              </w:rPr>
              <w:fldChar w:fldCharType="end"/>
            </w:r>
          </w:p>
        </w:tc>
      </w:tr>
      <w:tr w:rsidR="006B2FE2" w:rsidRPr="006B2FE2" w14:paraId="755B3D4E" w14:textId="77777777" w:rsidTr="006B2FE2">
        <w:trPr>
          <w:trHeight w:val="480"/>
        </w:trPr>
        <w:tc>
          <w:tcPr>
            <w:tcW w:w="759" w:type="dxa"/>
            <w:shd w:val="clear" w:color="auto" w:fill="auto"/>
            <w:vAlign w:val="center"/>
          </w:tcPr>
          <w:p w14:paraId="4776A2C2" w14:textId="77777777" w:rsidR="006B2FE2" w:rsidRPr="006B2FE2" w:rsidRDefault="006B2FE2" w:rsidP="006B2FE2">
            <w:pPr>
              <w:widowControl w:val="0"/>
              <w:spacing w:after="0"/>
              <w:rPr>
                <w:rFonts w:eastAsia="Times New Roman" w:cs="Times New Roman"/>
                <w:color w:val="000000"/>
                <w:sz w:val="18"/>
                <w:szCs w:val="18"/>
                <w:lang w:eastAsia="fr-FR"/>
              </w:rPr>
            </w:pPr>
            <w:r w:rsidRPr="006B2FE2">
              <w:rPr>
                <w:rFonts w:eastAsia="Times New Roman" w:cs="Times New Roman"/>
                <w:color w:val="000000"/>
                <w:sz w:val="18"/>
                <w:szCs w:val="18"/>
                <w:lang w:eastAsia="fr-FR"/>
              </w:rPr>
              <w:t>FK15</w:t>
            </w:r>
          </w:p>
        </w:tc>
        <w:tc>
          <w:tcPr>
            <w:tcW w:w="679" w:type="dxa"/>
            <w:shd w:val="clear" w:color="auto" w:fill="auto"/>
            <w:vAlign w:val="center"/>
          </w:tcPr>
          <w:p w14:paraId="2D4EC259" w14:textId="77777777" w:rsidR="006B2FE2" w:rsidRPr="006B2FE2" w:rsidRDefault="006B2FE2" w:rsidP="006B2FE2">
            <w:pPr>
              <w:widowControl w:val="0"/>
              <w:spacing w:after="0"/>
              <w:rPr>
                <w:rFonts w:eastAsia="Times New Roman" w:cs="Times New Roman"/>
                <w:color w:val="000000"/>
                <w:sz w:val="18"/>
                <w:szCs w:val="18"/>
                <w:lang w:eastAsia="fr-FR"/>
              </w:rPr>
            </w:pPr>
            <w:r w:rsidRPr="006B2FE2">
              <w:rPr>
                <w:rFonts w:eastAsia="Times New Roman" w:cs="Times New Roman"/>
                <w:color w:val="000000"/>
                <w:sz w:val="18"/>
                <w:szCs w:val="18"/>
                <w:lang w:eastAsia="fr-FR"/>
              </w:rPr>
              <w:t>9.78</w:t>
            </w:r>
          </w:p>
        </w:tc>
        <w:tc>
          <w:tcPr>
            <w:tcW w:w="840" w:type="dxa"/>
            <w:shd w:val="clear" w:color="auto" w:fill="auto"/>
            <w:vAlign w:val="center"/>
          </w:tcPr>
          <w:p w14:paraId="418289F4" w14:textId="77777777" w:rsidR="006B2FE2" w:rsidRPr="006B2FE2" w:rsidRDefault="006B2FE2" w:rsidP="006B2FE2">
            <w:pPr>
              <w:widowControl w:val="0"/>
              <w:spacing w:after="0"/>
              <w:rPr>
                <w:rFonts w:eastAsia="Times New Roman" w:cs="Times New Roman"/>
                <w:color w:val="000000"/>
                <w:sz w:val="18"/>
                <w:szCs w:val="18"/>
                <w:lang w:eastAsia="fr-FR"/>
              </w:rPr>
            </w:pPr>
            <w:r w:rsidRPr="006B2FE2">
              <w:rPr>
                <w:rFonts w:eastAsia="Times New Roman" w:cs="Times New Roman"/>
                <w:color w:val="000000"/>
                <w:sz w:val="18"/>
                <w:szCs w:val="18"/>
                <w:lang w:eastAsia="fr-FR"/>
              </w:rPr>
              <w:t>[</w:t>
            </w:r>
            <w:proofErr w:type="gramStart"/>
            <w:r w:rsidRPr="006B2FE2">
              <w:rPr>
                <w:rFonts w:eastAsia="Times New Roman" w:cs="Times New Roman"/>
                <w:color w:val="000000"/>
                <w:sz w:val="18"/>
                <w:szCs w:val="18"/>
                <w:lang w:eastAsia="fr-FR"/>
              </w:rPr>
              <w:t>M  ̶</w:t>
            </w:r>
            <w:proofErr w:type="gramEnd"/>
            <w:r w:rsidRPr="006B2FE2">
              <w:rPr>
                <w:rFonts w:eastAsia="Times New Roman" w:cs="Times New Roman"/>
                <w:color w:val="000000"/>
                <w:sz w:val="18"/>
                <w:szCs w:val="18"/>
                <w:lang w:eastAsia="fr-FR"/>
              </w:rPr>
              <w:t xml:space="preserve">  H]</w:t>
            </w:r>
            <w:r w:rsidRPr="006B2FE2">
              <w:rPr>
                <w:rFonts w:eastAsia="Times New Roman" w:cs="Times New Roman"/>
                <w:color w:val="000000"/>
                <w:sz w:val="18"/>
                <w:szCs w:val="18"/>
                <w:vertAlign w:val="superscript"/>
                <w:lang w:eastAsia="fr-FR"/>
              </w:rPr>
              <w:t xml:space="preserve">  ̶</w:t>
            </w:r>
          </w:p>
        </w:tc>
        <w:tc>
          <w:tcPr>
            <w:tcW w:w="1300" w:type="dxa"/>
            <w:shd w:val="clear" w:color="auto" w:fill="auto"/>
            <w:vAlign w:val="center"/>
          </w:tcPr>
          <w:p w14:paraId="47F32344" w14:textId="77777777" w:rsidR="006B2FE2" w:rsidRPr="006B2FE2" w:rsidRDefault="006B2FE2" w:rsidP="006B2FE2">
            <w:pPr>
              <w:widowControl w:val="0"/>
              <w:spacing w:after="0"/>
              <w:rPr>
                <w:rFonts w:eastAsia="Times New Roman" w:cs="Times New Roman"/>
                <w:color w:val="000000"/>
                <w:sz w:val="18"/>
                <w:szCs w:val="18"/>
                <w:lang w:eastAsia="fr-FR"/>
              </w:rPr>
            </w:pPr>
            <w:r w:rsidRPr="006B2FE2">
              <w:rPr>
                <w:rFonts w:eastAsia="Times New Roman" w:cs="Times New Roman"/>
                <w:color w:val="000000"/>
                <w:sz w:val="18"/>
                <w:szCs w:val="18"/>
                <w:lang w:eastAsia="fr-FR"/>
              </w:rPr>
              <w:t>860.4119</w:t>
            </w:r>
          </w:p>
        </w:tc>
        <w:tc>
          <w:tcPr>
            <w:tcW w:w="1242" w:type="dxa"/>
            <w:shd w:val="clear" w:color="auto" w:fill="auto"/>
            <w:vAlign w:val="center"/>
          </w:tcPr>
          <w:p w14:paraId="559CC86F" w14:textId="77777777" w:rsidR="006B2FE2" w:rsidRPr="006B2FE2" w:rsidRDefault="006B2FE2" w:rsidP="006B2FE2">
            <w:pPr>
              <w:widowControl w:val="0"/>
              <w:spacing w:after="0"/>
              <w:rPr>
                <w:rFonts w:eastAsia="Times New Roman" w:cs="Times New Roman"/>
                <w:color w:val="000000"/>
                <w:sz w:val="18"/>
                <w:szCs w:val="18"/>
                <w:lang w:eastAsia="fr-FR"/>
              </w:rPr>
            </w:pPr>
            <w:r w:rsidRPr="006B2FE2">
              <w:rPr>
                <w:rFonts w:eastAsia="Times New Roman" w:cs="Times New Roman"/>
                <w:color w:val="000000"/>
                <w:sz w:val="18"/>
                <w:szCs w:val="18"/>
                <w:lang w:eastAsia="fr-FR"/>
              </w:rPr>
              <w:t>861.4190</w:t>
            </w:r>
          </w:p>
        </w:tc>
        <w:tc>
          <w:tcPr>
            <w:tcW w:w="1417" w:type="dxa"/>
            <w:shd w:val="clear" w:color="auto" w:fill="auto"/>
            <w:vAlign w:val="center"/>
          </w:tcPr>
          <w:p w14:paraId="7AC23744" w14:textId="77777777" w:rsidR="006B2FE2" w:rsidRPr="006B2FE2" w:rsidRDefault="006B2FE2" w:rsidP="006B2FE2">
            <w:pPr>
              <w:widowControl w:val="0"/>
              <w:spacing w:after="0"/>
              <w:rPr>
                <w:rFonts w:eastAsia="Times New Roman" w:cs="Times New Roman"/>
                <w:color w:val="000000"/>
                <w:sz w:val="18"/>
                <w:szCs w:val="18"/>
                <w:lang w:eastAsia="fr-FR"/>
              </w:rPr>
            </w:pPr>
            <w:r w:rsidRPr="006B2FE2">
              <w:rPr>
                <w:rFonts w:eastAsia="Times New Roman" w:cs="Times New Roman"/>
                <w:color w:val="000000"/>
                <w:sz w:val="18"/>
                <w:szCs w:val="18"/>
                <w:lang w:eastAsia="fr-FR"/>
              </w:rPr>
              <w:t>C</w:t>
            </w:r>
            <w:r w:rsidRPr="006B2FE2">
              <w:rPr>
                <w:rFonts w:eastAsia="Times New Roman" w:cs="Times New Roman"/>
                <w:color w:val="000000"/>
                <w:sz w:val="18"/>
                <w:szCs w:val="18"/>
                <w:vertAlign w:val="subscript"/>
                <w:lang w:eastAsia="fr-FR"/>
              </w:rPr>
              <w:t>34</w:t>
            </w:r>
            <w:r w:rsidRPr="006B2FE2">
              <w:rPr>
                <w:rFonts w:eastAsia="Times New Roman" w:cs="Times New Roman"/>
                <w:color w:val="000000"/>
                <w:sz w:val="18"/>
                <w:szCs w:val="18"/>
                <w:lang w:eastAsia="fr-FR"/>
              </w:rPr>
              <w:t>H</w:t>
            </w:r>
            <w:r w:rsidRPr="006B2FE2">
              <w:rPr>
                <w:rFonts w:eastAsia="Times New Roman" w:cs="Times New Roman"/>
                <w:color w:val="000000"/>
                <w:sz w:val="18"/>
                <w:szCs w:val="18"/>
                <w:vertAlign w:val="subscript"/>
                <w:lang w:eastAsia="fr-FR"/>
              </w:rPr>
              <w:t>59</w:t>
            </w:r>
            <w:r w:rsidRPr="006B2FE2">
              <w:rPr>
                <w:rFonts w:eastAsia="Times New Roman" w:cs="Times New Roman"/>
                <w:color w:val="000000"/>
                <w:sz w:val="18"/>
                <w:szCs w:val="18"/>
                <w:lang w:eastAsia="fr-FR"/>
              </w:rPr>
              <w:t>O</w:t>
            </w:r>
            <w:r w:rsidRPr="006B2FE2">
              <w:rPr>
                <w:rFonts w:eastAsia="Times New Roman" w:cs="Times New Roman"/>
                <w:color w:val="000000"/>
                <w:sz w:val="18"/>
                <w:szCs w:val="18"/>
                <w:vertAlign w:val="subscript"/>
                <w:lang w:eastAsia="fr-FR"/>
              </w:rPr>
              <w:t>15</w:t>
            </w:r>
            <w:r w:rsidRPr="006B2FE2">
              <w:rPr>
                <w:rFonts w:eastAsia="Times New Roman" w:cs="Times New Roman"/>
                <w:color w:val="000000"/>
                <w:sz w:val="18"/>
                <w:szCs w:val="18"/>
                <w:lang w:eastAsia="fr-FR"/>
              </w:rPr>
              <w:t>N</w:t>
            </w:r>
            <w:r w:rsidRPr="006B2FE2">
              <w:rPr>
                <w:rFonts w:eastAsia="Times New Roman" w:cs="Times New Roman"/>
                <w:color w:val="000000"/>
                <w:sz w:val="18"/>
                <w:szCs w:val="18"/>
                <w:vertAlign w:val="subscript"/>
                <w:lang w:eastAsia="fr-FR"/>
              </w:rPr>
              <w:t>11</w:t>
            </w:r>
          </w:p>
        </w:tc>
        <w:tc>
          <w:tcPr>
            <w:tcW w:w="709" w:type="dxa"/>
            <w:shd w:val="clear" w:color="auto" w:fill="auto"/>
            <w:vAlign w:val="center"/>
          </w:tcPr>
          <w:p w14:paraId="07CF2FF5" w14:textId="77777777" w:rsidR="006B2FE2" w:rsidRPr="006B2FE2" w:rsidRDefault="006B2FE2" w:rsidP="006B2FE2">
            <w:pPr>
              <w:widowControl w:val="0"/>
              <w:spacing w:after="0"/>
              <w:rPr>
                <w:rFonts w:eastAsia="Times New Roman" w:cs="Times New Roman"/>
                <w:color w:val="000000"/>
                <w:sz w:val="18"/>
                <w:szCs w:val="18"/>
                <w:lang w:eastAsia="fr-FR"/>
              </w:rPr>
            </w:pPr>
            <w:r w:rsidRPr="006B2FE2">
              <w:rPr>
                <w:rFonts w:eastAsia="Times New Roman" w:cs="Times New Roman"/>
                <w:color w:val="000000"/>
                <w:sz w:val="18"/>
                <w:szCs w:val="18"/>
                <w:lang w:eastAsia="fr-FR"/>
              </w:rPr>
              <w:t>-0.20</w:t>
            </w:r>
          </w:p>
        </w:tc>
        <w:tc>
          <w:tcPr>
            <w:tcW w:w="4202" w:type="dxa"/>
            <w:shd w:val="clear" w:color="auto" w:fill="auto"/>
            <w:vAlign w:val="center"/>
          </w:tcPr>
          <w:p w14:paraId="326F6E0C" w14:textId="77777777" w:rsidR="006B2FE2" w:rsidRPr="006B2FE2" w:rsidRDefault="006B2FE2" w:rsidP="006B2FE2">
            <w:pPr>
              <w:widowControl w:val="0"/>
              <w:spacing w:after="0"/>
              <w:rPr>
                <w:rFonts w:eastAsia="Times New Roman" w:cs="Times New Roman"/>
                <w:color w:val="000000"/>
                <w:sz w:val="18"/>
                <w:szCs w:val="18"/>
                <w:lang w:eastAsia="fr-FR"/>
              </w:rPr>
            </w:pPr>
            <w:r w:rsidRPr="006B2FE2">
              <w:rPr>
                <w:rFonts w:eastAsia="Times New Roman" w:cs="Times New Roman"/>
                <w:color w:val="000000"/>
                <w:sz w:val="18"/>
                <w:szCs w:val="18"/>
                <w:lang w:eastAsia="fr-FR"/>
              </w:rPr>
              <w:t>860.4112 (68), 842.4009 (14), 830.4001 (100), 812.3909 (21), 800.3896 (67), 486.2312 (13)</w:t>
            </w:r>
          </w:p>
        </w:tc>
        <w:tc>
          <w:tcPr>
            <w:tcW w:w="1881" w:type="dxa"/>
            <w:shd w:val="clear" w:color="auto" w:fill="auto"/>
            <w:vAlign w:val="center"/>
          </w:tcPr>
          <w:p w14:paraId="77DD83FE" w14:textId="77777777" w:rsidR="006B2FE2" w:rsidRPr="006B2FE2" w:rsidRDefault="006B2FE2" w:rsidP="006B2FE2">
            <w:pPr>
              <w:widowControl w:val="0"/>
              <w:spacing w:after="0"/>
              <w:rPr>
                <w:rFonts w:eastAsia="Times New Roman" w:cs="Times New Roman"/>
                <w:color w:val="000000"/>
                <w:sz w:val="18"/>
                <w:szCs w:val="18"/>
                <w:lang w:eastAsia="fr-FR"/>
              </w:rPr>
            </w:pPr>
            <w:r w:rsidRPr="006B2FE2">
              <w:rPr>
                <w:rFonts w:eastAsia="Times New Roman" w:cs="Times New Roman"/>
                <w:color w:val="000000"/>
                <w:sz w:val="18"/>
                <w:szCs w:val="18"/>
                <w:lang w:eastAsia="fr-FR"/>
              </w:rPr>
              <w:t>Unknown</w:t>
            </w:r>
          </w:p>
        </w:tc>
        <w:tc>
          <w:tcPr>
            <w:tcW w:w="579" w:type="dxa"/>
            <w:shd w:val="clear" w:color="auto" w:fill="auto"/>
            <w:vAlign w:val="center"/>
          </w:tcPr>
          <w:p w14:paraId="081DABFA" w14:textId="77777777" w:rsidR="006B2FE2" w:rsidRPr="006B2FE2" w:rsidRDefault="006B2FE2" w:rsidP="006B2FE2">
            <w:pPr>
              <w:widowControl w:val="0"/>
              <w:spacing w:after="0"/>
              <w:rPr>
                <w:rFonts w:eastAsia="Times New Roman" w:cs="Times New Roman"/>
                <w:color w:val="000000"/>
                <w:sz w:val="18"/>
                <w:szCs w:val="18"/>
                <w:lang w:eastAsia="fr-FR"/>
              </w:rPr>
            </w:pPr>
            <w:r w:rsidRPr="006B2FE2">
              <w:rPr>
                <w:rFonts w:cs="Times New Roman"/>
                <w:sz w:val="22"/>
              </w:rPr>
              <w:fldChar w:fldCharType="begin"/>
            </w:r>
            <w:r w:rsidRPr="006B2FE2">
              <w:rPr>
                <w:rFonts w:cs="Times New Roman"/>
                <w:sz w:val="18"/>
                <w:szCs w:val="18"/>
              </w:rPr>
              <w:instrText xml:space="preserve"> ADDIN ZOTERO_ITEM CSL_CITATION {"citationID":"akS86upO","properties":{"formattedCitation":"(23)","plainCitation":"(23)","noteIndex":0},"citationItems":[{"id":1884,"uris":["http://zotero.org/users/1419562/items/Y9IR3A2Q"],"itemData":{"id":1884,"type":"article-journal","abstract":"High-quality dark chocolates (70% cocoa content) can have shades from light to dark brown color. This work aimed at revealing compounds that discriminate black and brown chocolates. From 37 fine chocolate samples from years 2019 and 2020 provided by Valrhona,8 dark black samples and 8 light brown samples were selected. A non-targeted metabolomics study was performed based on ultra-high performance liquid chromatography—high resolution mass spectrometry/mass spectrometry experiments, univariate, multivariate, and feature-based molecular networking analyses. Twenty-seven overaccumulated discriminating compounds were found for black chocolates. Among them, glycosylated flavanols including monomers and glycosylated A-type procyanidin dimers and trimers were highly representative. Fifty overaccumulated discriminating compounds were found for brown chocolates. Most of them were B-type procyanidins (from trimers to nonamers). These phenolic compounds may be partially related to the chocolate colors as precursors of colored compounds. This study increases the knowledge on the chemical diversity of dark chocolates by providing new information about the phenolic profiles of black and brown chocolates.","container-title":"Metabolites","DOI":"10.3390/metabo13050667","ISSN":"2218-1989","issue":"5","journalAbbreviation":"Metabolites","language":"en","page":"667","source":"DOI.org (Crossref)","title":"Shades of Fine Dark Chocolate Colors: Polyphenol Metabolomics and Molecular Networking to Enlighten the Brown from the Black","title-short":"Shades of Fine Dark Chocolate Colors","volume":"13","author":[{"family":"Dias","given":"Aecio Luís De Sousa"},{"family":"Fenger","given":"Julie-Anne"},{"family":"Meudec","given":"Emmanuelle"},{"family":"Verbaere","given":"Arnaud"},{"family":"Costet","given":"Pierre"},{"family":"Hue","given":"Clotilde"},{"family":"Coste","given":"Florent"},{"family":"Lair","given":"Sophie"},{"family":"Cheynier","given":"Véronique"},{"family":"Boulet","given":"Jean-Claude"},{"family":"Sommerer","given":"Nicolas"}],"issued":{"date-parts":[["2023",5,17]]}}}],"schema":"https://github.com/citation-style-language/schema/raw/master/csl-citation.json"} </w:instrText>
            </w:r>
            <w:r w:rsidRPr="006B2FE2">
              <w:rPr>
                <w:rFonts w:cs="Times New Roman"/>
                <w:sz w:val="18"/>
                <w:szCs w:val="18"/>
              </w:rPr>
              <w:fldChar w:fldCharType="separate"/>
            </w:r>
            <w:r w:rsidRPr="006B2FE2">
              <w:rPr>
                <w:rFonts w:cs="Times New Roman"/>
                <w:sz w:val="18"/>
              </w:rPr>
              <w:t>(23)</w:t>
            </w:r>
            <w:r w:rsidRPr="006B2FE2">
              <w:rPr>
                <w:rFonts w:cs="Times New Roman"/>
                <w:sz w:val="18"/>
                <w:szCs w:val="18"/>
              </w:rPr>
              <w:fldChar w:fldCharType="end"/>
            </w:r>
          </w:p>
        </w:tc>
      </w:tr>
      <w:tr w:rsidR="006B2FE2" w:rsidRPr="006B2FE2" w14:paraId="0A3DECE5" w14:textId="77777777" w:rsidTr="006B2FE2">
        <w:trPr>
          <w:trHeight w:val="960"/>
        </w:trPr>
        <w:tc>
          <w:tcPr>
            <w:tcW w:w="759" w:type="dxa"/>
            <w:shd w:val="clear" w:color="auto" w:fill="auto"/>
            <w:vAlign w:val="center"/>
          </w:tcPr>
          <w:p w14:paraId="484BCEF9" w14:textId="77777777" w:rsidR="006B2FE2" w:rsidRPr="006B2FE2" w:rsidRDefault="006B2FE2" w:rsidP="006B2FE2">
            <w:pPr>
              <w:widowControl w:val="0"/>
              <w:spacing w:after="0"/>
              <w:rPr>
                <w:rFonts w:eastAsia="Times New Roman" w:cs="Times New Roman"/>
                <w:color w:val="000000"/>
                <w:sz w:val="18"/>
                <w:szCs w:val="18"/>
                <w:lang w:eastAsia="fr-FR"/>
              </w:rPr>
            </w:pPr>
            <w:r w:rsidRPr="006B2FE2">
              <w:rPr>
                <w:rFonts w:eastAsia="Times New Roman" w:cs="Times New Roman"/>
                <w:color w:val="000000"/>
                <w:sz w:val="18"/>
                <w:szCs w:val="18"/>
                <w:lang w:eastAsia="fr-FR"/>
              </w:rPr>
              <w:t>FK16</w:t>
            </w:r>
          </w:p>
        </w:tc>
        <w:tc>
          <w:tcPr>
            <w:tcW w:w="679" w:type="dxa"/>
            <w:shd w:val="clear" w:color="auto" w:fill="auto"/>
            <w:vAlign w:val="center"/>
          </w:tcPr>
          <w:p w14:paraId="1F500731" w14:textId="77777777" w:rsidR="006B2FE2" w:rsidRPr="006B2FE2" w:rsidRDefault="006B2FE2" w:rsidP="006B2FE2">
            <w:pPr>
              <w:widowControl w:val="0"/>
              <w:spacing w:after="0"/>
              <w:rPr>
                <w:rFonts w:eastAsia="Times New Roman" w:cs="Times New Roman"/>
                <w:color w:val="000000"/>
                <w:sz w:val="18"/>
                <w:szCs w:val="18"/>
                <w:lang w:eastAsia="fr-FR"/>
              </w:rPr>
            </w:pPr>
            <w:r w:rsidRPr="006B2FE2">
              <w:rPr>
                <w:rFonts w:eastAsia="Times New Roman" w:cs="Times New Roman"/>
                <w:color w:val="000000"/>
                <w:sz w:val="18"/>
                <w:szCs w:val="18"/>
                <w:lang w:eastAsia="fr-FR"/>
              </w:rPr>
              <w:t>15.80</w:t>
            </w:r>
          </w:p>
        </w:tc>
        <w:tc>
          <w:tcPr>
            <w:tcW w:w="840" w:type="dxa"/>
            <w:shd w:val="clear" w:color="auto" w:fill="auto"/>
            <w:vAlign w:val="center"/>
          </w:tcPr>
          <w:p w14:paraId="5C30A962" w14:textId="77777777" w:rsidR="006B2FE2" w:rsidRPr="006B2FE2" w:rsidRDefault="006B2FE2" w:rsidP="006B2FE2">
            <w:pPr>
              <w:widowControl w:val="0"/>
              <w:spacing w:after="0"/>
              <w:rPr>
                <w:rFonts w:eastAsia="Times New Roman" w:cs="Times New Roman"/>
                <w:color w:val="000000"/>
                <w:sz w:val="18"/>
                <w:szCs w:val="18"/>
                <w:lang w:eastAsia="fr-FR"/>
              </w:rPr>
            </w:pPr>
            <w:r w:rsidRPr="006B2FE2">
              <w:rPr>
                <w:rFonts w:eastAsia="Times New Roman" w:cs="Times New Roman"/>
                <w:color w:val="000000"/>
                <w:sz w:val="18"/>
                <w:szCs w:val="18"/>
                <w:lang w:eastAsia="fr-FR"/>
              </w:rPr>
              <w:t>[</w:t>
            </w:r>
            <w:proofErr w:type="gramStart"/>
            <w:r w:rsidRPr="006B2FE2">
              <w:rPr>
                <w:rFonts w:eastAsia="Times New Roman" w:cs="Times New Roman"/>
                <w:color w:val="000000"/>
                <w:sz w:val="18"/>
                <w:szCs w:val="18"/>
                <w:lang w:eastAsia="fr-FR"/>
              </w:rPr>
              <w:t>M  ̶</w:t>
            </w:r>
            <w:proofErr w:type="gramEnd"/>
            <w:r w:rsidRPr="006B2FE2">
              <w:rPr>
                <w:rFonts w:eastAsia="Times New Roman" w:cs="Times New Roman"/>
                <w:color w:val="000000"/>
                <w:sz w:val="18"/>
                <w:szCs w:val="18"/>
                <w:lang w:eastAsia="fr-FR"/>
              </w:rPr>
              <w:t xml:space="preserve">  H]</w:t>
            </w:r>
            <w:r w:rsidRPr="006B2FE2">
              <w:rPr>
                <w:rFonts w:eastAsia="Times New Roman" w:cs="Times New Roman"/>
                <w:color w:val="000000"/>
                <w:sz w:val="18"/>
                <w:szCs w:val="18"/>
                <w:vertAlign w:val="superscript"/>
                <w:lang w:eastAsia="fr-FR"/>
              </w:rPr>
              <w:t xml:space="preserve">  ̶</w:t>
            </w:r>
          </w:p>
        </w:tc>
        <w:tc>
          <w:tcPr>
            <w:tcW w:w="1300" w:type="dxa"/>
            <w:shd w:val="clear" w:color="auto" w:fill="auto"/>
            <w:vAlign w:val="center"/>
          </w:tcPr>
          <w:p w14:paraId="51DEF27C" w14:textId="77777777" w:rsidR="006B2FE2" w:rsidRPr="006B2FE2" w:rsidRDefault="006B2FE2" w:rsidP="006B2FE2">
            <w:pPr>
              <w:widowControl w:val="0"/>
              <w:spacing w:after="0"/>
              <w:rPr>
                <w:rFonts w:eastAsia="Times New Roman" w:cs="Times New Roman"/>
                <w:color w:val="000000"/>
                <w:sz w:val="18"/>
                <w:szCs w:val="18"/>
                <w:lang w:eastAsia="fr-FR"/>
              </w:rPr>
            </w:pPr>
            <w:r w:rsidRPr="006B2FE2">
              <w:rPr>
                <w:rFonts w:eastAsia="Times New Roman" w:cs="Times New Roman"/>
                <w:color w:val="000000"/>
                <w:sz w:val="18"/>
                <w:szCs w:val="18"/>
                <w:lang w:eastAsia="fr-FR"/>
              </w:rPr>
              <w:t>419.1920</w:t>
            </w:r>
          </w:p>
        </w:tc>
        <w:tc>
          <w:tcPr>
            <w:tcW w:w="1242" w:type="dxa"/>
            <w:shd w:val="clear" w:color="auto" w:fill="auto"/>
            <w:vAlign w:val="center"/>
          </w:tcPr>
          <w:p w14:paraId="71096FBD" w14:textId="77777777" w:rsidR="006B2FE2" w:rsidRPr="006B2FE2" w:rsidRDefault="006B2FE2" w:rsidP="006B2FE2">
            <w:pPr>
              <w:widowControl w:val="0"/>
              <w:spacing w:after="0"/>
              <w:rPr>
                <w:rFonts w:eastAsia="Times New Roman" w:cs="Times New Roman"/>
                <w:color w:val="000000"/>
                <w:sz w:val="18"/>
                <w:szCs w:val="18"/>
                <w:lang w:eastAsia="fr-FR"/>
              </w:rPr>
            </w:pPr>
            <w:r w:rsidRPr="006B2FE2">
              <w:rPr>
                <w:rFonts w:eastAsia="Times New Roman" w:cs="Times New Roman"/>
                <w:color w:val="000000"/>
                <w:sz w:val="18"/>
                <w:szCs w:val="18"/>
                <w:lang w:eastAsia="fr-FR"/>
              </w:rPr>
              <w:t>420.1992</w:t>
            </w:r>
          </w:p>
        </w:tc>
        <w:tc>
          <w:tcPr>
            <w:tcW w:w="1417" w:type="dxa"/>
            <w:shd w:val="clear" w:color="auto" w:fill="auto"/>
            <w:vAlign w:val="center"/>
          </w:tcPr>
          <w:p w14:paraId="121086B2" w14:textId="77777777" w:rsidR="006B2FE2" w:rsidRPr="006B2FE2" w:rsidRDefault="006B2FE2" w:rsidP="006B2FE2">
            <w:pPr>
              <w:widowControl w:val="0"/>
              <w:spacing w:after="0"/>
              <w:rPr>
                <w:rFonts w:eastAsia="Times New Roman" w:cs="Times New Roman"/>
                <w:color w:val="000000"/>
                <w:sz w:val="18"/>
                <w:szCs w:val="18"/>
                <w:lang w:eastAsia="fr-FR"/>
              </w:rPr>
            </w:pPr>
            <w:r w:rsidRPr="006B2FE2">
              <w:rPr>
                <w:rFonts w:eastAsia="Times New Roman" w:cs="Times New Roman"/>
                <w:color w:val="000000"/>
                <w:sz w:val="18"/>
                <w:szCs w:val="18"/>
                <w:lang w:eastAsia="fr-FR"/>
              </w:rPr>
              <w:t>C</w:t>
            </w:r>
            <w:r w:rsidRPr="006B2FE2">
              <w:rPr>
                <w:rFonts w:eastAsia="Times New Roman" w:cs="Times New Roman"/>
                <w:color w:val="000000"/>
                <w:sz w:val="18"/>
                <w:szCs w:val="18"/>
                <w:vertAlign w:val="subscript"/>
                <w:lang w:eastAsia="fr-FR"/>
              </w:rPr>
              <w:t>19</w:t>
            </w:r>
            <w:r w:rsidRPr="006B2FE2">
              <w:rPr>
                <w:rFonts w:eastAsia="Times New Roman" w:cs="Times New Roman"/>
                <w:color w:val="000000"/>
                <w:sz w:val="18"/>
                <w:szCs w:val="18"/>
                <w:lang w:eastAsia="fr-FR"/>
              </w:rPr>
              <w:t>H</w:t>
            </w:r>
            <w:r w:rsidRPr="006B2FE2">
              <w:rPr>
                <w:rFonts w:eastAsia="Times New Roman" w:cs="Times New Roman"/>
                <w:color w:val="000000"/>
                <w:sz w:val="18"/>
                <w:szCs w:val="18"/>
                <w:vertAlign w:val="subscript"/>
                <w:lang w:eastAsia="fr-FR"/>
              </w:rPr>
              <w:t>32</w:t>
            </w:r>
            <w:r w:rsidRPr="006B2FE2">
              <w:rPr>
                <w:rFonts w:eastAsia="Times New Roman" w:cs="Times New Roman"/>
                <w:color w:val="000000"/>
                <w:sz w:val="18"/>
                <w:szCs w:val="18"/>
                <w:lang w:eastAsia="fr-FR"/>
              </w:rPr>
              <w:t>O</w:t>
            </w:r>
            <w:r w:rsidRPr="006B2FE2">
              <w:rPr>
                <w:rFonts w:eastAsia="Times New Roman" w:cs="Times New Roman"/>
                <w:color w:val="000000"/>
                <w:sz w:val="18"/>
                <w:szCs w:val="18"/>
                <w:vertAlign w:val="subscript"/>
                <w:lang w:eastAsia="fr-FR"/>
              </w:rPr>
              <w:t>10</w:t>
            </w:r>
          </w:p>
        </w:tc>
        <w:tc>
          <w:tcPr>
            <w:tcW w:w="709" w:type="dxa"/>
            <w:shd w:val="clear" w:color="auto" w:fill="auto"/>
            <w:vAlign w:val="center"/>
          </w:tcPr>
          <w:p w14:paraId="1F0C16D5" w14:textId="77777777" w:rsidR="006B2FE2" w:rsidRPr="006B2FE2" w:rsidRDefault="006B2FE2" w:rsidP="006B2FE2">
            <w:pPr>
              <w:widowControl w:val="0"/>
              <w:spacing w:after="0"/>
              <w:rPr>
                <w:rFonts w:eastAsia="Times New Roman" w:cs="Times New Roman"/>
                <w:color w:val="000000"/>
                <w:sz w:val="18"/>
                <w:szCs w:val="18"/>
                <w:lang w:eastAsia="fr-FR"/>
              </w:rPr>
            </w:pPr>
            <w:r w:rsidRPr="006B2FE2">
              <w:rPr>
                <w:rFonts w:eastAsia="Times New Roman" w:cs="Times New Roman"/>
                <w:color w:val="000000"/>
                <w:sz w:val="18"/>
                <w:szCs w:val="18"/>
                <w:lang w:eastAsia="fr-FR"/>
              </w:rPr>
              <w:t>-0.78</w:t>
            </w:r>
          </w:p>
        </w:tc>
        <w:tc>
          <w:tcPr>
            <w:tcW w:w="4202" w:type="dxa"/>
            <w:shd w:val="clear" w:color="auto" w:fill="auto"/>
            <w:vAlign w:val="center"/>
          </w:tcPr>
          <w:p w14:paraId="2DD4BDC0" w14:textId="77777777" w:rsidR="006B2FE2" w:rsidRPr="006B2FE2" w:rsidRDefault="006B2FE2" w:rsidP="006B2FE2">
            <w:pPr>
              <w:widowControl w:val="0"/>
              <w:spacing w:after="0"/>
              <w:rPr>
                <w:rFonts w:eastAsia="Times New Roman" w:cs="Times New Roman"/>
                <w:color w:val="000000"/>
                <w:sz w:val="18"/>
                <w:szCs w:val="18"/>
                <w:lang w:eastAsia="fr-FR"/>
              </w:rPr>
            </w:pPr>
            <w:r w:rsidRPr="006B2FE2">
              <w:rPr>
                <w:rFonts w:eastAsia="Times New Roman" w:cs="Times New Roman"/>
                <w:color w:val="000000"/>
                <w:sz w:val="18"/>
                <w:szCs w:val="18"/>
                <w:lang w:eastAsia="fr-FR"/>
              </w:rPr>
              <w:t>125.0244 (19), 119.035 (14), 113.0243 (10), 101.0244 (46), 99.0451 (95), 89.0243 (30), 73.0294 (11), 71.0138 (11), 59.0138 (59), 57.0345 (100)</w:t>
            </w:r>
          </w:p>
        </w:tc>
        <w:tc>
          <w:tcPr>
            <w:tcW w:w="1881" w:type="dxa"/>
            <w:shd w:val="clear" w:color="auto" w:fill="auto"/>
            <w:vAlign w:val="center"/>
          </w:tcPr>
          <w:p w14:paraId="55803675" w14:textId="77777777" w:rsidR="006B2FE2" w:rsidRPr="006B2FE2" w:rsidRDefault="006B2FE2" w:rsidP="006B2FE2">
            <w:pPr>
              <w:widowControl w:val="0"/>
              <w:spacing w:after="0"/>
              <w:rPr>
                <w:rFonts w:eastAsia="Times New Roman" w:cs="Times New Roman"/>
                <w:color w:val="000000"/>
                <w:sz w:val="18"/>
                <w:szCs w:val="18"/>
                <w:lang w:eastAsia="fr-FR"/>
              </w:rPr>
            </w:pPr>
            <w:r w:rsidRPr="006B2FE2">
              <w:rPr>
                <w:rFonts w:eastAsia="Times New Roman" w:cs="Times New Roman"/>
                <w:color w:val="000000"/>
                <w:sz w:val="18"/>
                <w:szCs w:val="18"/>
                <w:lang w:eastAsia="fr-FR"/>
              </w:rPr>
              <w:t>Unknown</w:t>
            </w:r>
          </w:p>
        </w:tc>
        <w:tc>
          <w:tcPr>
            <w:tcW w:w="579" w:type="dxa"/>
            <w:shd w:val="clear" w:color="auto" w:fill="auto"/>
            <w:vAlign w:val="center"/>
          </w:tcPr>
          <w:p w14:paraId="32B5F9D3" w14:textId="77777777" w:rsidR="006B2FE2" w:rsidRPr="006B2FE2" w:rsidRDefault="006B2FE2" w:rsidP="006B2FE2">
            <w:pPr>
              <w:widowControl w:val="0"/>
              <w:spacing w:after="0"/>
              <w:rPr>
                <w:rFonts w:eastAsia="Times New Roman" w:cs="Times New Roman"/>
                <w:color w:val="000000"/>
                <w:sz w:val="18"/>
                <w:szCs w:val="18"/>
                <w:lang w:eastAsia="fr-FR"/>
              </w:rPr>
            </w:pPr>
          </w:p>
        </w:tc>
      </w:tr>
      <w:tr w:rsidR="006B2FE2" w:rsidRPr="00841D95" w14:paraId="704E40A7" w14:textId="77777777" w:rsidTr="00880C16">
        <w:trPr>
          <w:trHeight w:val="480"/>
        </w:trPr>
        <w:tc>
          <w:tcPr>
            <w:tcW w:w="759" w:type="dxa"/>
            <w:shd w:val="clear" w:color="auto" w:fill="D9D9D9" w:themeFill="background1" w:themeFillShade="D9"/>
            <w:vAlign w:val="center"/>
          </w:tcPr>
          <w:p w14:paraId="04B5CD7C" w14:textId="77777777" w:rsidR="006B2FE2" w:rsidRPr="00841D95" w:rsidRDefault="006B2FE2" w:rsidP="006B2FE2">
            <w:pPr>
              <w:widowControl w:val="0"/>
              <w:spacing w:after="0"/>
              <w:rPr>
                <w:rFonts w:eastAsia="Times New Roman" w:cs="Times New Roman"/>
                <w:color w:val="000000"/>
                <w:sz w:val="18"/>
                <w:szCs w:val="18"/>
                <w:lang w:eastAsia="fr-FR"/>
              </w:rPr>
            </w:pPr>
            <w:r w:rsidRPr="00841D95">
              <w:rPr>
                <w:rFonts w:eastAsia="Times New Roman" w:cs="Times New Roman"/>
                <w:color w:val="000000"/>
                <w:sz w:val="18"/>
                <w:szCs w:val="18"/>
                <w:lang w:eastAsia="fr-FR"/>
              </w:rPr>
              <w:t>FK17</w:t>
            </w:r>
          </w:p>
        </w:tc>
        <w:tc>
          <w:tcPr>
            <w:tcW w:w="679" w:type="dxa"/>
            <w:shd w:val="clear" w:color="auto" w:fill="D9D9D9" w:themeFill="background1" w:themeFillShade="D9"/>
            <w:vAlign w:val="center"/>
          </w:tcPr>
          <w:p w14:paraId="4D98BBAD" w14:textId="77777777" w:rsidR="006B2FE2" w:rsidRPr="00841D95" w:rsidRDefault="006B2FE2" w:rsidP="006B2FE2">
            <w:pPr>
              <w:widowControl w:val="0"/>
              <w:spacing w:after="0"/>
              <w:rPr>
                <w:rFonts w:eastAsia="Times New Roman" w:cs="Times New Roman"/>
                <w:color w:val="000000"/>
                <w:sz w:val="18"/>
                <w:szCs w:val="18"/>
                <w:lang w:eastAsia="fr-FR"/>
              </w:rPr>
            </w:pPr>
            <w:r w:rsidRPr="00841D95">
              <w:rPr>
                <w:rFonts w:eastAsia="Times New Roman" w:cs="Times New Roman"/>
                <w:color w:val="000000"/>
                <w:sz w:val="18"/>
                <w:szCs w:val="18"/>
                <w:lang w:eastAsia="fr-FR"/>
              </w:rPr>
              <w:t>5.79</w:t>
            </w:r>
          </w:p>
        </w:tc>
        <w:tc>
          <w:tcPr>
            <w:tcW w:w="840" w:type="dxa"/>
            <w:shd w:val="clear" w:color="auto" w:fill="D9D9D9" w:themeFill="background1" w:themeFillShade="D9"/>
            <w:vAlign w:val="center"/>
          </w:tcPr>
          <w:p w14:paraId="7764CD70" w14:textId="77777777" w:rsidR="006B2FE2" w:rsidRPr="00841D95" w:rsidRDefault="006B2FE2" w:rsidP="006B2FE2">
            <w:pPr>
              <w:widowControl w:val="0"/>
              <w:spacing w:after="0"/>
              <w:rPr>
                <w:rFonts w:eastAsia="Times New Roman" w:cs="Times New Roman"/>
                <w:color w:val="000000"/>
                <w:sz w:val="18"/>
                <w:szCs w:val="18"/>
                <w:lang w:eastAsia="fr-FR"/>
              </w:rPr>
            </w:pPr>
            <w:r w:rsidRPr="00841D95">
              <w:rPr>
                <w:rFonts w:eastAsia="Times New Roman" w:cs="Times New Roman"/>
                <w:color w:val="000000"/>
                <w:sz w:val="18"/>
                <w:szCs w:val="18"/>
                <w:lang w:eastAsia="fr-FR"/>
              </w:rPr>
              <w:t>[</w:t>
            </w:r>
            <w:proofErr w:type="gramStart"/>
            <w:r w:rsidRPr="00841D95">
              <w:rPr>
                <w:rFonts w:eastAsia="Times New Roman" w:cs="Times New Roman"/>
                <w:color w:val="000000"/>
                <w:sz w:val="18"/>
                <w:szCs w:val="18"/>
                <w:lang w:eastAsia="fr-FR"/>
              </w:rPr>
              <w:t>M  ̶</w:t>
            </w:r>
            <w:proofErr w:type="gramEnd"/>
            <w:r w:rsidRPr="00841D95">
              <w:rPr>
                <w:rFonts w:eastAsia="Times New Roman" w:cs="Times New Roman"/>
                <w:color w:val="000000"/>
                <w:sz w:val="18"/>
                <w:szCs w:val="18"/>
                <w:lang w:eastAsia="fr-FR"/>
              </w:rPr>
              <w:t xml:space="preserve">  H]</w:t>
            </w:r>
            <w:r w:rsidRPr="00841D95">
              <w:rPr>
                <w:rFonts w:eastAsia="Times New Roman" w:cs="Times New Roman"/>
                <w:color w:val="000000"/>
                <w:sz w:val="18"/>
                <w:szCs w:val="18"/>
                <w:vertAlign w:val="superscript"/>
                <w:lang w:eastAsia="fr-FR"/>
              </w:rPr>
              <w:t xml:space="preserve">  ̶</w:t>
            </w:r>
          </w:p>
        </w:tc>
        <w:tc>
          <w:tcPr>
            <w:tcW w:w="1300" w:type="dxa"/>
            <w:shd w:val="clear" w:color="auto" w:fill="D9D9D9" w:themeFill="background1" w:themeFillShade="D9"/>
            <w:vAlign w:val="center"/>
          </w:tcPr>
          <w:p w14:paraId="712A299C" w14:textId="77777777" w:rsidR="006B2FE2" w:rsidRPr="00841D95" w:rsidRDefault="006B2FE2" w:rsidP="006B2FE2">
            <w:pPr>
              <w:widowControl w:val="0"/>
              <w:spacing w:after="0"/>
              <w:rPr>
                <w:rFonts w:eastAsia="Times New Roman" w:cs="Times New Roman"/>
                <w:color w:val="000000"/>
                <w:sz w:val="18"/>
                <w:szCs w:val="18"/>
                <w:lang w:eastAsia="fr-FR"/>
              </w:rPr>
            </w:pPr>
            <w:r w:rsidRPr="00841D95">
              <w:rPr>
                <w:rFonts w:eastAsia="Times New Roman" w:cs="Times New Roman"/>
                <w:color w:val="000000"/>
                <w:sz w:val="18"/>
                <w:szCs w:val="18"/>
                <w:lang w:eastAsia="fr-FR"/>
              </w:rPr>
              <w:t>451.1242</w:t>
            </w:r>
          </w:p>
        </w:tc>
        <w:tc>
          <w:tcPr>
            <w:tcW w:w="1242" w:type="dxa"/>
            <w:shd w:val="clear" w:color="auto" w:fill="D9D9D9" w:themeFill="background1" w:themeFillShade="D9"/>
            <w:vAlign w:val="center"/>
          </w:tcPr>
          <w:p w14:paraId="798B4379" w14:textId="77777777" w:rsidR="006B2FE2" w:rsidRPr="00841D95" w:rsidRDefault="006B2FE2" w:rsidP="006B2FE2">
            <w:pPr>
              <w:widowControl w:val="0"/>
              <w:spacing w:after="0"/>
              <w:rPr>
                <w:rFonts w:eastAsia="Times New Roman" w:cs="Times New Roman"/>
                <w:color w:val="000000"/>
                <w:sz w:val="18"/>
                <w:szCs w:val="18"/>
                <w:lang w:eastAsia="fr-FR"/>
              </w:rPr>
            </w:pPr>
            <w:r w:rsidRPr="00841D95">
              <w:rPr>
                <w:rFonts w:eastAsia="Times New Roman" w:cs="Times New Roman"/>
                <w:color w:val="000000"/>
                <w:sz w:val="18"/>
                <w:szCs w:val="18"/>
                <w:lang w:eastAsia="fr-FR"/>
              </w:rPr>
              <w:t>452.1315</w:t>
            </w:r>
          </w:p>
        </w:tc>
        <w:tc>
          <w:tcPr>
            <w:tcW w:w="1417" w:type="dxa"/>
            <w:shd w:val="clear" w:color="auto" w:fill="D9D9D9" w:themeFill="background1" w:themeFillShade="D9"/>
            <w:vAlign w:val="center"/>
          </w:tcPr>
          <w:p w14:paraId="6EA87842" w14:textId="77777777" w:rsidR="006B2FE2" w:rsidRPr="00841D95" w:rsidRDefault="006B2FE2" w:rsidP="006B2FE2">
            <w:pPr>
              <w:widowControl w:val="0"/>
              <w:spacing w:after="0"/>
              <w:rPr>
                <w:rFonts w:eastAsia="Times New Roman" w:cs="Times New Roman"/>
                <w:color w:val="000000"/>
                <w:sz w:val="18"/>
                <w:szCs w:val="18"/>
                <w:lang w:eastAsia="fr-FR"/>
              </w:rPr>
            </w:pPr>
            <w:r w:rsidRPr="00841D95">
              <w:rPr>
                <w:rFonts w:eastAsia="Times New Roman" w:cs="Times New Roman"/>
                <w:color w:val="000000"/>
                <w:sz w:val="18"/>
                <w:szCs w:val="18"/>
                <w:lang w:eastAsia="fr-FR"/>
              </w:rPr>
              <w:t>C</w:t>
            </w:r>
            <w:r w:rsidRPr="00841D95">
              <w:rPr>
                <w:rFonts w:eastAsia="Times New Roman" w:cs="Times New Roman"/>
                <w:color w:val="000000"/>
                <w:sz w:val="18"/>
                <w:szCs w:val="18"/>
                <w:vertAlign w:val="subscript"/>
                <w:lang w:eastAsia="fr-FR"/>
              </w:rPr>
              <w:t>21</w:t>
            </w:r>
            <w:r w:rsidRPr="00841D95">
              <w:rPr>
                <w:rFonts w:eastAsia="Times New Roman" w:cs="Times New Roman"/>
                <w:color w:val="000000"/>
                <w:sz w:val="18"/>
                <w:szCs w:val="18"/>
                <w:lang w:eastAsia="fr-FR"/>
              </w:rPr>
              <w:t>H</w:t>
            </w:r>
            <w:r w:rsidRPr="00841D95">
              <w:rPr>
                <w:rFonts w:eastAsia="Times New Roman" w:cs="Times New Roman"/>
                <w:color w:val="000000"/>
                <w:sz w:val="18"/>
                <w:szCs w:val="18"/>
                <w:vertAlign w:val="subscript"/>
                <w:lang w:eastAsia="fr-FR"/>
              </w:rPr>
              <w:t>24</w:t>
            </w:r>
            <w:r w:rsidRPr="00841D95">
              <w:rPr>
                <w:rFonts w:eastAsia="Times New Roman" w:cs="Times New Roman"/>
                <w:color w:val="000000"/>
                <w:sz w:val="18"/>
                <w:szCs w:val="18"/>
                <w:lang w:eastAsia="fr-FR"/>
              </w:rPr>
              <w:t>O</w:t>
            </w:r>
            <w:r w:rsidRPr="00841D95">
              <w:rPr>
                <w:rFonts w:eastAsia="Times New Roman" w:cs="Times New Roman"/>
                <w:color w:val="000000"/>
                <w:sz w:val="18"/>
                <w:szCs w:val="18"/>
                <w:vertAlign w:val="subscript"/>
                <w:lang w:eastAsia="fr-FR"/>
              </w:rPr>
              <w:t>11</w:t>
            </w:r>
          </w:p>
        </w:tc>
        <w:tc>
          <w:tcPr>
            <w:tcW w:w="709" w:type="dxa"/>
            <w:shd w:val="clear" w:color="auto" w:fill="D9D9D9" w:themeFill="background1" w:themeFillShade="D9"/>
            <w:vAlign w:val="center"/>
          </w:tcPr>
          <w:p w14:paraId="501A6D31" w14:textId="77777777" w:rsidR="006B2FE2" w:rsidRPr="00841D95" w:rsidRDefault="006B2FE2" w:rsidP="006B2FE2">
            <w:pPr>
              <w:widowControl w:val="0"/>
              <w:spacing w:after="0"/>
              <w:rPr>
                <w:rFonts w:eastAsia="Times New Roman" w:cs="Times New Roman"/>
                <w:color w:val="000000"/>
                <w:sz w:val="18"/>
                <w:szCs w:val="18"/>
                <w:lang w:eastAsia="fr-FR"/>
              </w:rPr>
            </w:pPr>
            <w:r w:rsidRPr="00841D95">
              <w:rPr>
                <w:rFonts w:eastAsia="Times New Roman" w:cs="Times New Roman"/>
                <w:color w:val="000000"/>
                <w:sz w:val="18"/>
                <w:szCs w:val="18"/>
                <w:lang w:eastAsia="fr-FR"/>
              </w:rPr>
              <w:t>-0.86</w:t>
            </w:r>
          </w:p>
        </w:tc>
        <w:tc>
          <w:tcPr>
            <w:tcW w:w="4202" w:type="dxa"/>
            <w:shd w:val="clear" w:color="auto" w:fill="D9D9D9" w:themeFill="background1" w:themeFillShade="D9"/>
            <w:vAlign w:val="center"/>
          </w:tcPr>
          <w:p w14:paraId="20DBDC53" w14:textId="77777777" w:rsidR="006B2FE2" w:rsidRPr="00841D95" w:rsidRDefault="006B2FE2" w:rsidP="006B2FE2">
            <w:pPr>
              <w:widowControl w:val="0"/>
              <w:spacing w:after="0"/>
              <w:rPr>
                <w:rFonts w:eastAsia="Times New Roman" w:cs="Times New Roman"/>
                <w:color w:val="000000"/>
                <w:sz w:val="18"/>
                <w:szCs w:val="18"/>
                <w:lang w:eastAsia="fr-FR"/>
              </w:rPr>
            </w:pPr>
            <w:r w:rsidRPr="00841D95">
              <w:rPr>
                <w:rFonts w:eastAsia="Times New Roman" w:cs="Times New Roman"/>
                <w:color w:val="000000"/>
                <w:sz w:val="18"/>
                <w:szCs w:val="18"/>
                <w:lang w:eastAsia="fr-FR"/>
              </w:rPr>
              <w:t>451.1253 (37), 289.0725 (100), 245.0825 (28)</w:t>
            </w:r>
          </w:p>
        </w:tc>
        <w:tc>
          <w:tcPr>
            <w:tcW w:w="1881" w:type="dxa"/>
            <w:shd w:val="clear" w:color="auto" w:fill="D9D9D9" w:themeFill="background1" w:themeFillShade="D9"/>
            <w:vAlign w:val="center"/>
          </w:tcPr>
          <w:p w14:paraId="2DA028BB" w14:textId="77777777" w:rsidR="006B2FE2" w:rsidRPr="00841D95" w:rsidRDefault="006B2FE2" w:rsidP="006B2FE2">
            <w:pPr>
              <w:widowControl w:val="0"/>
              <w:spacing w:after="0"/>
              <w:rPr>
                <w:rFonts w:eastAsia="Times New Roman" w:cs="Times New Roman"/>
                <w:color w:val="000000"/>
                <w:sz w:val="18"/>
                <w:szCs w:val="18"/>
                <w:lang w:eastAsia="fr-FR"/>
              </w:rPr>
            </w:pPr>
            <w:r w:rsidRPr="00841D95">
              <w:rPr>
                <w:rFonts w:eastAsia="Times New Roman" w:cs="Times New Roman"/>
                <w:color w:val="000000"/>
                <w:sz w:val="18"/>
                <w:szCs w:val="18"/>
                <w:lang w:eastAsia="fr-FR"/>
              </w:rPr>
              <w:t>(Epi)catechin-</w:t>
            </w:r>
            <w:r w:rsidRPr="00841D95">
              <w:rPr>
                <w:rFonts w:eastAsia="Times New Roman" w:cs="Times New Roman"/>
                <w:i/>
                <w:color w:val="000000"/>
                <w:sz w:val="18"/>
                <w:szCs w:val="18"/>
                <w:lang w:eastAsia="fr-FR"/>
              </w:rPr>
              <w:t>O</w:t>
            </w:r>
            <w:r w:rsidRPr="00841D95">
              <w:rPr>
                <w:rFonts w:eastAsia="Times New Roman" w:cs="Times New Roman"/>
                <w:color w:val="000000"/>
                <w:sz w:val="18"/>
                <w:szCs w:val="18"/>
                <w:lang w:eastAsia="fr-FR"/>
              </w:rPr>
              <w:t>-</w:t>
            </w:r>
            <w:proofErr w:type="spellStart"/>
            <w:r w:rsidRPr="00841D95">
              <w:rPr>
                <w:rFonts w:eastAsia="Times New Roman" w:cs="Times New Roman"/>
                <w:color w:val="000000"/>
                <w:sz w:val="18"/>
                <w:szCs w:val="18"/>
                <w:lang w:eastAsia="fr-FR"/>
              </w:rPr>
              <w:t>hexoside</w:t>
            </w:r>
            <w:proofErr w:type="spellEnd"/>
          </w:p>
        </w:tc>
        <w:tc>
          <w:tcPr>
            <w:tcW w:w="579" w:type="dxa"/>
            <w:shd w:val="clear" w:color="auto" w:fill="D9D9D9" w:themeFill="background1" w:themeFillShade="D9"/>
            <w:vAlign w:val="center"/>
          </w:tcPr>
          <w:p w14:paraId="744759D5" w14:textId="77777777" w:rsidR="006B2FE2" w:rsidRPr="00841D95" w:rsidRDefault="006B2FE2" w:rsidP="006B2FE2">
            <w:pPr>
              <w:widowControl w:val="0"/>
              <w:spacing w:after="0"/>
              <w:rPr>
                <w:rFonts w:eastAsia="Times New Roman" w:cs="Times New Roman"/>
                <w:color w:val="000000"/>
                <w:sz w:val="18"/>
                <w:szCs w:val="18"/>
                <w:lang w:eastAsia="fr-FR"/>
              </w:rPr>
            </w:pPr>
            <w:r w:rsidRPr="00841D95">
              <w:rPr>
                <w:rFonts w:cs="Times New Roman"/>
                <w:sz w:val="22"/>
              </w:rPr>
              <w:fldChar w:fldCharType="begin"/>
            </w:r>
            <w:r w:rsidRPr="00841D95">
              <w:rPr>
                <w:rFonts w:cs="Times New Roman"/>
                <w:sz w:val="18"/>
                <w:szCs w:val="18"/>
              </w:rPr>
              <w:instrText xml:space="preserve"> ADDIN ZOTERO_ITEM CSL_CITATION {"citationID":"73WRTA8W","properties":{"formattedCitation":"(23)","plainCitation":"(23)","noteIndex":0},"citationItems":[{"id":1884,"uris":["http://zotero.org/users/1419562/items/Y9IR3A2Q"],"itemData":{"id":1884,"type":"article-journal","abstract":"High-quality dark chocolates (70% cocoa content) can have shades from light to dark brown color. This work aimed at revealing compounds that discriminate black and brown chocolates. From 37 fine chocolate samples from years 2019 and 2020 provided by Valrhona,8 dark black samples and 8 light brown samples were selected. A non-targeted metabolomics study was performed based on ultra-high performance liquid chromatography—high resolution mass spectrometry/mass spectrometry experiments, univariate, multivariate, and feature-based molecular networking analyses. Twenty-seven overaccumulated discriminating compounds were found for black chocolates. Among them, glycosylated flavanols including monomers and glycosylated A-type procyanidin dimers and trimers were highly representative. Fifty overaccumulated discriminating compounds were found for brown chocolates. Most of them were B-type procyanidins (from trimers to nonamers). These phenolic compounds may be partially related to the chocolate colors as precursors of colored compounds. This study increases the knowledge on the chemical diversity of dark chocolates by providing new information about the phenolic profiles of black and brown chocolates.","container-title":"Metabolites","DOI":"10.3390/metabo13050667","ISSN":"2218-1989","issue":"5","journalAbbreviation":"Metabolites","language":"en","page":"667","source":"DOI.org (Crossref)","title":"Shades of Fine Dark Chocolate Colors: Polyphenol Metabolomics and Molecular Networking to Enlighten the Brown from the Black","title-short":"Shades of Fine Dark Chocolate Colors","volume":"13","author":[{"family":"Dias","given":"Aecio Luís De Sousa"},{"family":"Fenger","given":"Julie-Anne"},{"family":"Meudec","given":"Emmanuelle"},{"family":"Verbaere","given":"Arnaud"},{"family":"Costet","given":"Pierre"},{"family":"Hue","given":"Clotilde"},{"family":"Coste","given":"Florent"},{"family":"Lair","given":"Sophie"},{"family":"Cheynier","given":"Véronique"},{"family":"Boulet","given":"Jean-Claude"},{"family":"Sommerer","given":"Nicolas"}],"issued":{"date-parts":[["2023",5,17]]}}}],"schema":"https://github.com/citation-style-language/schema/raw/master/csl-citation.json"} </w:instrText>
            </w:r>
            <w:r w:rsidRPr="00880C16">
              <w:rPr>
                <w:rFonts w:cs="Times New Roman"/>
                <w:sz w:val="18"/>
                <w:szCs w:val="18"/>
              </w:rPr>
              <w:fldChar w:fldCharType="separate"/>
            </w:r>
            <w:r w:rsidRPr="00841D95">
              <w:rPr>
                <w:rFonts w:cs="Times New Roman"/>
                <w:sz w:val="18"/>
              </w:rPr>
              <w:t>(23)</w:t>
            </w:r>
            <w:r w:rsidRPr="00841D95">
              <w:rPr>
                <w:rFonts w:cs="Times New Roman"/>
                <w:sz w:val="18"/>
                <w:szCs w:val="18"/>
              </w:rPr>
              <w:fldChar w:fldCharType="end"/>
            </w:r>
          </w:p>
        </w:tc>
      </w:tr>
      <w:tr w:rsidR="006B2FE2" w:rsidRPr="006B2FE2" w14:paraId="2A50421D" w14:textId="77777777" w:rsidTr="006B2FE2">
        <w:trPr>
          <w:trHeight w:val="480"/>
        </w:trPr>
        <w:tc>
          <w:tcPr>
            <w:tcW w:w="759" w:type="dxa"/>
            <w:tcBorders>
              <w:bottom w:val="single" w:sz="4" w:space="0" w:color="auto"/>
            </w:tcBorders>
            <w:shd w:val="clear" w:color="auto" w:fill="auto"/>
            <w:vAlign w:val="center"/>
          </w:tcPr>
          <w:p w14:paraId="051345AD" w14:textId="77777777" w:rsidR="006B2FE2" w:rsidRPr="006B2FE2" w:rsidRDefault="006B2FE2" w:rsidP="006B2FE2">
            <w:pPr>
              <w:widowControl w:val="0"/>
              <w:spacing w:after="0"/>
              <w:rPr>
                <w:rFonts w:eastAsia="Times New Roman" w:cs="Times New Roman"/>
                <w:color w:val="000000"/>
                <w:sz w:val="18"/>
                <w:szCs w:val="18"/>
                <w:lang w:eastAsia="fr-FR"/>
              </w:rPr>
            </w:pPr>
            <w:r w:rsidRPr="006B2FE2">
              <w:rPr>
                <w:rFonts w:eastAsia="Times New Roman" w:cs="Times New Roman"/>
                <w:color w:val="000000"/>
                <w:sz w:val="18"/>
                <w:szCs w:val="18"/>
                <w:lang w:eastAsia="fr-FR"/>
              </w:rPr>
              <w:t>FK18</w:t>
            </w:r>
          </w:p>
        </w:tc>
        <w:tc>
          <w:tcPr>
            <w:tcW w:w="679" w:type="dxa"/>
            <w:tcBorders>
              <w:bottom w:val="single" w:sz="4" w:space="0" w:color="auto"/>
            </w:tcBorders>
            <w:shd w:val="clear" w:color="auto" w:fill="auto"/>
            <w:vAlign w:val="center"/>
          </w:tcPr>
          <w:p w14:paraId="4F64ACD4" w14:textId="77777777" w:rsidR="006B2FE2" w:rsidRPr="006B2FE2" w:rsidRDefault="006B2FE2" w:rsidP="006B2FE2">
            <w:pPr>
              <w:widowControl w:val="0"/>
              <w:spacing w:after="0"/>
              <w:rPr>
                <w:rFonts w:eastAsia="Times New Roman" w:cs="Times New Roman"/>
                <w:color w:val="000000"/>
                <w:sz w:val="18"/>
                <w:szCs w:val="18"/>
                <w:lang w:eastAsia="fr-FR"/>
              </w:rPr>
            </w:pPr>
            <w:r w:rsidRPr="006B2FE2">
              <w:rPr>
                <w:rFonts w:eastAsia="Times New Roman" w:cs="Times New Roman"/>
                <w:color w:val="000000"/>
                <w:sz w:val="18"/>
                <w:szCs w:val="18"/>
                <w:lang w:eastAsia="fr-FR"/>
              </w:rPr>
              <w:t>4.78</w:t>
            </w:r>
          </w:p>
        </w:tc>
        <w:tc>
          <w:tcPr>
            <w:tcW w:w="840" w:type="dxa"/>
            <w:tcBorders>
              <w:bottom w:val="single" w:sz="4" w:space="0" w:color="auto"/>
            </w:tcBorders>
            <w:shd w:val="clear" w:color="auto" w:fill="auto"/>
            <w:vAlign w:val="center"/>
          </w:tcPr>
          <w:p w14:paraId="64471695" w14:textId="77777777" w:rsidR="006B2FE2" w:rsidRPr="006B2FE2" w:rsidRDefault="006B2FE2" w:rsidP="006B2FE2">
            <w:pPr>
              <w:widowControl w:val="0"/>
              <w:spacing w:after="0"/>
              <w:rPr>
                <w:rFonts w:eastAsia="Times New Roman" w:cs="Times New Roman"/>
                <w:color w:val="000000"/>
                <w:sz w:val="18"/>
                <w:szCs w:val="18"/>
                <w:lang w:eastAsia="fr-FR"/>
              </w:rPr>
            </w:pPr>
            <w:r w:rsidRPr="006B2FE2">
              <w:rPr>
                <w:rFonts w:eastAsia="Times New Roman" w:cs="Times New Roman"/>
                <w:color w:val="000000"/>
                <w:sz w:val="18"/>
                <w:szCs w:val="18"/>
                <w:lang w:eastAsia="fr-FR"/>
              </w:rPr>
              <w:t>[</w:t>
            </w:r>
            <w:proofErr w:type="gramStart"/>
            <w:r w:rsidRPr="006B2FE2">
              <w:rPr>
                <w:rFonts w:eastAsia="Times New Roman" w:cs="Times New Roman"/>
                <w:color w:val="000000"/>
                <w:sz w:val="18"/>
                <w:szCs w:val="18"/>
                <w:lang w:eastAsia="fr-FR"/>
              </w:rPr>
              <w:t>M  ̶</w:t>
            </w:r>
            <w:proofErr w:type="gramEnd"/>
            <w:r w:rsidRPr="006B2FE2">
              <w:rPr>
                <w:rFonts w:eastAsia="Times New Roman" w:cs="Times New Roman"/>
                <w:color w:val="000000"/>
                <w:sz w:val="18"/>
                <w:szCs w:val="18"/>
                <w:lang w:eastAsia="fr-FR"/>
              </w:rPr>
              <w:t xml:space="preserve">  H]</w:t>
            </w:r>
            <w:r w:rsidRPr="006B2FE2">
              <w:rPr>
                <w:rFonts w:eastAsia="Times New Roman" w:cs="Times New Roman"/>
                <w:color w:val="000000"/>
                <w:sz w:val="18"/>
                <w:szCs w:val="18"/>
                <w:vertAlign w:val="superscript"/>
                <w:lang w:eastAsia="fr-FR"/>
              </w:rPr>
              <w:t xml:space="preserve">  ̶</w:t>
            </w:r>
          </w:p>
        </w:tc>
        <w:tc>
          <w:tcPr>
            <w:tcW w:w="1300" w:type="dxa"/>
            <w:tcBorders>
              <w:bottom w:val="single" w:sz="4" w:space="0" w:color="auto"/>
            </w:tcBorders>
            <w:shd w:val="clear" w:color="auto" w:fill="auto"/>
            <w:vAlign w:val="center"/>
          </w:tcPr>
          <w:p w14:paraId="163A3C9B" w14:textId="77777777" w:rsidR="006B2FE2" w:rsidRPr="006B2FE2" w:rsidRDefault="006B2FE2" w:rsidP="006B2FE2">
            <w:pPr>
              <w:widowControl w:val="0"/>
              <w:spacing w:after="0"/>
              <w:rPr>
                <w:rFonts w:eastAsia="Times New Roman" w:cs="Times New Roman"/>
                <w:color w:val="000000"/>
                <w:sz w:val="18"/>
                <w:szCs w:val="18"/>
                <w:lang w:eastAsia="fr-FR"/>
              </w:rPr>
            </w:pPr>
            <w:r w:rsidRPr="006B2FE2">
              <w:rPr>
                <w:rFonts w:eastAsia="Times New Roman" w:cs="Times New Roman"/>
                <w:color w:val="000000"/>
                <w:sz w:val="18"/>
                <w:szCs w:val="18"/>
                <w:lang w:eastAsia="fr-FR"/>
              </w:rPr>
              <w:t>632.2896</w:t>
            </w:r>
          </w:p>
        </w:tc>
        <w:tc>
          <w:tcPr>
            <w:tcW w:w="1242" w:type="dxa"/>
            <w:tcBorders>
              <w:bottom w:val="single" w:sz="4" w:space="0" w:color="auto"/>
            </w:tcBorders>
            <w:shd w:val="clear" w:color="auto" w:fill="auto"/>
            <w:vAlign w:val="center"/>
          </w:tcPr>
          <w:p w14:paraId="5333BE0E" w14:textId="77777777" w:rsidR="006B2FE2" w:rsidRPr="006B2FE2" w:rsidRDefault="006B2FE2" w:rsidP="006B2FE2">
            <w:pPr>
              <w:widowControl w:val="0"/>
              <w:spacing w:after="0"/>
              <w:rPr>
                <w:rFonts w:eastAsia="Times New Roman" w:cs="Times New Roman"/>
                <w:color w:val="000000"/>
                <w:sz w:val="18"/>
                <w:szCs w:val="18"/>
                <w:lang w:eastAsia="fr-FR"/>
              </w:rPr>
            </w:pPr>
            <w:r w:rsidRPr="006B2FE2">
              <w:rPr>
                <w:rFonts w:eastAsia="Times New Roman" w:cs="Times New Roman"/>
                <w:color w:val="000000"/>
                <w:sz w:val="18"/>
                <w:szCs w:val="18"/>
                <w:lang w:eastAsia="fr-FR"/>
              </w:rPr>
              <w:t>633.2968</w:t>
            </w:r>
          </w:p>
        </w:tc>
        <w:tc>
          <w:tcPr>
            <w:tcW w:w="1417" w:type="dxa"/>
            <w:tcBorders>
              <w:bottom w:val="single" w:sz="4" w:space="0" w:color="auto"/>
            </w:tcBorders>
            <w:shd w:val="clear" w:color="auto" w:fill="auto"/>
            <w:vAlign w:val="center"/>
          </w:tcPr>
          <w:p w14:paraId="030EFE53" w14:textId="77777777" w:rsidR="006B2FE2" w:rsidRPr="006B2FE2" w:rsidRDefault="006B2FE2" w:rsidP="006B2FE2">
            <w:pPr>
              <w:widowControl w:val="0"/>
              <w:spacing w:after="0"/>
              <w:rPr>
                <w:rFonts w:eastAsia="Times New Roman" w:cs="Times New Roman"/>
                <w:color w:val="000000"/>
                <w:sz w:val="18"/>
                <w:szCs w:val="18"/>
                <w:lang w:eastAsia="fr-FR"/>
              </w:rPr>
            </w:pPr>
            <w:r w:rsidRPr="006B2FE2">
              <w:rPr>
                <w:rFonts w:eastAsia="Times New Roman" w:cs="Times New Roman"/>
                <w:color w:val="000000"/>
                <w:sz w:val="18"/>
                <w:szCs w:val="18"/>
                <w:lang w:eastAsia="fr-FR"/>
              </w:rPr>
              <w:t>C</w:t>
            </w:r>
            <w:r w:rsidRPr="006B2FE2">
              <w:rPr>
                <w:rFonts w:eastAsia="Times New Roman" w:cs="Times New Roman"/>
                <w:color w:val="000000"/>
                <w:sz w:val="18"/>
                <w:szCs w:val="18"/>
                <w:vertAlign w:val="subscript"/>
                <w:lang w:eastAsia="fr-FR"/>
              </w:rPr>
              <w:t>25</w:t>
            </w:r>
            <w:r w:rsidRPr="006B2FE2">
              <w:rPr>
                <w:rFonts w:eastAsia="Times New Roman" w:cs="Times New Roman"/>
                <w:color w:val="000000"/>
                <w:sz w:val="18"/>
                <w:szCs w:val="18"/>
                <w:lang w:eastAsia="fr-FR"/>
              </w:rPr>
              <w:t>H</w:t>
            </w:r>
            <w:r w:rsidRPr="006B2FE2">
              <w:rPr>
                <w:rFonts w:eastAsia="Times New Roman" w:cs="Times New Roman"/>
                <w:color w:val="000000"/>
                <w:sz w:val="18"/>
                <w:szCs w:val="18"/>
                <w:vertAlign w:val="subscript"/>
                <w:lang w:eastAsia="fr-FR"/>
              </w:rPr>
              <w:t>43</w:t>
            </w:r>
            <w:r w:rsidRPr="006B2FE2">
              <w:rPr>
                <w:rFonts w:eastAsia="Times New Roman" w:cs="Times New Roman"/>
                <w:color w:val="000000"/>
                <w:sz w:val="18"/>
                <w:szCs w:val="18"/>
                <w:lang w:eastAsia="fr-FR"/>
              </w:rPr>
              <w:t>O</w:t>
            </w:r>
            <w:r w:rsidRPr="006B2FE2">
              <w:rPr>
                <w:rFonts w:eastAsia="Times New Roman" w:cs="Times New Roman"/>
                <w:color w:val="000000"/>
                <w:sz w:val="18"/>
                <w:szCs w:val="18"/>
                <w:vertAlign w:val="subscript"/>
                <w:lang w:eastAsia="fr-FR"/>
              </w:rPr>
              <w:t>12</w:t>
            </w:r>
            <w:r w:rsidRPr="006B2FE2">
              <w:rPr>
                <w:rFonts w:eastAsia="Times New Roman" w:cs="Times New Roman"/>
                <w:color w:val="000000"/>
                <w:sz w:val="18"/>
                <w:szCs w:val="18"/>
                <w:lang w:eastAsia="fr-FR"/>
              </w:rPr>
              <w:t>N</w:t>
            </w:r>
            <w:r w:rsidRPr="006B2FE2">
              <w:rPr>
                <w:rFonts w:eastAsia="Times New Roman" w:cs="Times New Roman"/>
                <w:color w:val="000000"/>
                <w:sz w:val="18"/>
                <w:szCs w:val="18"/>
                <w:vertAlign w:val="subscript"/>
                <w:lang w:eastAsia="fr-FR"/>
              </w:rPr>
              <w:t>7</w:t>
            </w:r>
          </w:p>
        </w:tc>
        <w:tc>
          <w:tcPr>
            <w:tcW w:w="709" w:type="dxa"/>
            <w:tcBorders>
              <w:bottom w:val="single" w:sz="4" w:space="0" w:color="auto"/>
            </w:tcBorders>
            <w:shd w:val="clear" w:color="auto" w:fill="auto"/>
            <w:vAlign w:val="center"/>
          </w:tcPr>
          <w:p w14:paraId="713F6475" w14:textId="77777777" w:rsidR="006B2FE2" w:rsidRPr="006B2FE2" w:rsidRDefault="006B2FE2" w:rsidP="006B2FE2">
            <w:pPr>
              <w:widowControl w:val="0"/>
              <w:spacing w:after="0"/>
              <w:rPr>
                <w:rFonts w:eastAsia="Times New Roman" w:cs="Times New Roman"/>
                <w:color w:val="000000"/>
                <w:sz w:val="18"/>
                <w:szCs w:val="18"/>
                <w:lang w:eastAsia="fr-FR"/>
              </w:rPr>
            </w:pPr>
            <w:r w:rsidRPr="006B2FE2">
              <w:rPr>
                <w:rFonts w:eastAsia="Times New Roman" w:cs="Times New Roman"/>
                <w:color w:val="000000"/>
                <w:sz w:val="18"/>
                <w:szCs w:val="18"/>
                <w:lang w:eastAsia="fr-FR"/>
              </w:rPr>
              <w:t>-0.22</w:t>
            </w:r>
          </w:p>
        </w:tc>
        <w:tc>
          <w:tcPr>
            <w:tcW w:w="4202" w:type="dxa"/>
            <w:tcBorders>
              <w:bottom w:val="single" w:sz="4" w:space="0" w:color="auto"/>
            </w:tcBorders>
            <w:shd w:val="clear" w:color="auto" w:fill="auto"/>
            <w:vAlign w:val="center"/>
          </w:tcPr>
          <w:p w14:paraId="27FDC016" w14:textId="77777777" w:rsidR="006B2FE2" w:rsidRPr="006B2FE2" w:rsidRDefault="006B2FE2" w:rsidP="006B2FE2">
            <w:pPr>
              <w:widowControl w:val="0"/>
              <w:spacing w:after="0"/>
              <w:rPr>
                <w:rFonts w:eastAsia="Times New Roman" w:cs="Times New Roman"/>
                <w:color w:val="000000"/>
                <w:sz w:val="18"/>
                <w:szCs w:val="18"/>
                <w:lang w:eastAsia="fr-FR"/>
              </w:rPr>
            </w:pPr>
            <w:r w:rsidRPr="006B2FE2">
              <w:rPr>
                <w:rFonts w:eastAsia="Times New Roman" w:cs="Times New Roman"/>
                <w:color w:val="000000"/>
                <w:sz w:val="18"/>
                <w:szCs w:val="18"/>
                <w:lang w:eastAsia="fr-FR"/>
              </w:rPr>
              <w:t>632.2895 (18), 614.2786 (31), 588.2638 (22), 570.2528 (54), 473.2363 (12), 328.1149 (14), 310.1044 (100), 292.0934 (12), 259.1409 (28), 229.1305 (64), 213.0878 (16), 195.0775 (31), 114.0198 (10)</w:t>
            </w:r>
          </w:p>
        </w:tc>
        <w:tc>
          <w:tcPr>
            <w:tcW w:w="1881" w:type="dxa"/>
            <w:tcBorders>
              <w:bottom w:val="single" w:sz="4" w:space="0" w:color="auto"/>
            </w:tcBorders>
            <w:shd w:val="clear" w:color="auto" w:fill="auto"/>
            <w:vAlign w:val="center"/>
          </w:tcPr>
          <w:p w14:paraId="4CBEE5D5" w14:textId="77777777" w:rsidR="006B2FE2" w:rsidRPr="006B2FE2" w:rsidRDefault="006B2FE2" w:rsidP="006B2FE2">
            <w:pPr>
              <w:widowControl w:val="0"/>
              <w:spacing w:after="0"/>
              <w:rPr>
                <w:rFonts w:eastAsia="Times New Roman" w:cs="Times New Roman"/>
                <w:color w:val="000000"/>
                <w:sz w:val="18"/>
                <w:szCs w:val="18"/>
                <w:lang w:eastAsia="fr-FR"/>
              </w:rPr>
            </w:pPr>
            <w:r w:rsidRPr="006B2FE2">
              <w:rPr>
                <w:rFonts w:eastAsia="Times New Roman" w:cs="Times New Roman"/>
                <w:color w:val="000000"/>
                <w:sz w:val="18"/>
                <w:szCs w:val="18"/>
                <w:lang w:eastAsia="fr-FR"/>
              </w:rPr>
              <w:t>Unknown</w:t>
            </w:r>
          </w:p>
        </w:tc>
        <w:tc>
          <w:tcPr>
            <w:tcW w:w="579" w:type="dxa"/>
            <w:tcBorders>
              <w:bottom w:val="single" w:sz="4" w:space="0" w:color="auto"/>
            </w:tcBorders>
            <w:shd w:val="clear" w:color="auto" w:fill="auto"/>
            <w:vAlign w:val="center"/>
          </w:tcPr>
          <w:p w14:paraId="5283EE0D" w14:textId="77777777" w:rsidR="006B2FE2" w:rsidRPr="006B2FE2" w:rsidRDefault="006B2FE2" w:rsidP="006B2FE2">
            <w:pPr>
              <w:widowControl w:val="0"/>
              <w:spacing w:after="0"/>
              <w:rPr>
                <w:rFonts w:cs="Times New Roman"/>
              </w:rPr>
            </w:pPr>
            <w:r w:rsidRPr="006B2FE2">
              <w:rPr>
                <w:rFonts w:eastAsia="Times New Roman" w:cs="Times New Roman"/>
                <w:color w:val="000000"/>
                <w:sz w:val="18"/>
                <w:szCs w:val="18"/>
                <w:lang w:eastAsia="fr-FR"/>
              </w:rPr>
              <w:t> </w:t>
            </w:r>
          </w:p>
        </w:tc>
      </w:tr>
    </w:tbl>
    <w:p w14:paraId="640520C2" w14:textId="77777777" w:rsidR="006B2FE2" w:rsidRDefault="006B2FE2" w:rsidP="006B2FE2">
      <w:pPr>
        <w:rPr>
          <w:rFonts w:ascii="Arial" w:eastAsia="Times New Roman" w:hAnsi="Arial" w:cs="Arial"/>
          <w:color w:val="000000"/>
          <w:sz w:val="18"/>
          <w:szCs w:val="18"/>
          <w:lang w:eastAsia="fr-FR"/>
        </w:rPr>
      </w:pPr>
    </w:p>
    <w:p w14:paraId="7404D506" w14:textId="77777777" w:rsidR="006B2FE2" w:rsidRPr="002B4A57" w:rsidRDefault="006B2FE2" w:rsidP="006B2FE2">
      <w:pPr>
        <w:keepNext/>
        <w:rPr>
          <w:rFonts w:cs="Times New Roman"/>
          <w:b/>
          <w:szCs w:val="24"/>
        </w:rPr>
      </w:pPr>
      <w:r w:rsidRPr="0001436A">
        <w:rPr>
          <w:rFonts w:cs="Times New Roman"/>
          <w:b/>
          <w:szCs w:val="24"/>
        </w:rPr>
        <w:lastRenderedPageBreak/>
        <w:t xml:space="preserve">Supplementary </w:t>
      </w:r>
      <w:r>
        <w:rPr>
          <w:rFonts w:cs="Times New Roman"/>
          <w:b/>
          <w:szCs w:val="24"/>
        </w:rPr>
        <w:t>Table</w:t>
      </w:r>
      <w:r w:rsidRPr="0001436A">
        <w:rPr>
          <w:rFonts w:cs="Times New Roman"/>
          <w:b/>
          <w:szCs w:val="24"/>
        </w:rPr>
        <w:t xml:space="preserve"> </w:t>
      </w:r>
      <w:r>
        <w:rPr>
          <w:rFonts w:cs="Times New Roman"/>
          <w:b/>
          <w:szCs w:val="24"/>
        </w:rPr>
        <w:t>S2</w:t>
      </w:r>
      <w:r w:rsidRPr="0001436A">
        <w:rPr>
          <w:rFonts w:cs="Times New Roman"/>
          <w:b/>
          <w:szCs w:val="24"/>
        </w:rPr>
        <w:t>.</w:t>
      </w:r>
      <w:r w:rsidRPr="001549D3">
        <w:rPr>
          <w:rFonts w:cs="Times New Roman"/>
          <w:szCs w:val="24"/>
        </w:rPr>
        <w:t xml:space="preserve"> </w:t>
      </w:r>
      <w:r>
        <w:rPr>
          <w:rFonts w:cs="Times New Roman"/>
          <w:szCs w:val="24"/>
        </w:rPr>
        <w:t>Continued.</w:t>
      </w:r>
      <w:r w:rsidRPr="001549D3">
        <w:rPr>
          <w:rFonts w:cs="Times New Roman"/>
          <w:szCs w:val="24"/>
        </w:rPr>
        <w:t xml:space="preserve"> </w:t>
      </w:r>
    </w:p>
    <w:tbl>
      <w:tblPr>
        <w:tblW w:w="13608" w:type="dxa"/>
        <w:tblLayout w:type="fixed"/>
        <w:tblCellMar>
          <w:left w:w="70" w:type="dxa"/>
          <w:right w:w="70" w:type="dxa"/>
        </w:tblCellMar>
        <w:tblLook w:val="04A0" w:firstRow="1" w:lastRow="0" w:firstColumn="1" w:lastColumn="0" w:noHBand="0" w:noVBand="1"/>
      </w:tblPr>
      <w:tblGrid>
        <w:gridCol w:w="759"/>
        <w:gridCol w:w="679"/>
        <w:gridCol w:w="840"/>
        <w:gridCol w:w="1300"/>
        <w:gridCol w:w="1242"/>
        <w:gridCol w:w="1417"/>
        <w:gridCol w:w="709"/>
        <w:gridCol w:w="4207"/>
        <w:gridCol w:w="1747"/>
        <w:gridCol w:w="708"/>
      </w:tblGrid>
      <w:tr w:rsidR="006B2FE2" w:rsidRPr="006B2FE2" w14:paraId="097227D0" w14:textId="77777777" w:rsidTr="006B2FE2">
        <w:trPr>
          <w:trHeight w:val="720"/>
        </w:trPr>
        <w:tc>
          <w:tcPr>
            <w:tcW w:w="759" w:type="dxa"/>
            <w:tcBorders>
              <w:top w:val="single" w:sz="4" w:space="0" w:color="000000"/>
              <w:bottom w:val="single" w:sz="4" w:space="0" w:color="000000"/>
            </w:tcBorders>
            <w:shd w:val="clear" w:color="auto" w:fill="auto"/>
            <w:vAlign w:val="center"/>
          </w:tcPr>
          <w:p w14:paraId="0EA3B129" w14:textId="77777777" w:rsidR="006B2FE2" w:rsidRPr="006B2FE2" w:rsidRDefault="006B2FE2" w:rsidP="006B2FE2">
            <w:pPr>
              <w:widowControl w:val="0"/>
              <w:spacing w:after="0"/>
              <w:rPr>
                <w:rFonts w:eastAsia="Times New Roman" w:cs="Times New Roman"/>
                <w:b/>
                <w:bCs/>
                <w:color w:val="000000"/>
                <w:sz w:val="18"/>
                <w:szCs w:val="18"/>
                <w:lang w:eastAsia="fr-FR"/>
              </w:rPr>
            </w:pPr>
            <w:r w:rsidRPr="006B2FE2">
              <w:rPr>
                <w:rFonts w:eastAsia="Times New Roman" w:cs="Times New Roman"/>
                <w:b/>
                <w:bCs/>
                <w:color w:val="000000"/>
                <w:sz w:val="18"/>
                <w:szCs w:val="18"/>
                <w:lang w:eastAsia="fr-FR"/>
              </w:rPr>
              <w:t>Comp. Code</w:t>
            </w:r>
            <w:r w:rsidRPr="006B2FE2">
              <w:rPr>
                <w:rFonts w:eastAsia="Times New Roman" w:cs="Times New Roman"/>
                <w:b/>
                <w:bCs/>
                <w:color w:val="000000"/>
                <w:sz w:val="18"/>
                <w:szCs w:val="18"/>
                <w:vertAlign w:val="superscript"/>
                <w:lang w:eastAsia="fr-FR"/>
              </w:rPr>
              <w:t>a</w:t>
            </w:r>
          </w:p>
        </w:tc>
        <w:tc>
          <w:tcPr>
            <w:tcW w:w="679" w:type="dxa"/>
            <w:tcBorders>
              <w:top w:val="single" w:sz="4" w:space="0" w:color="000000"/>
              <w:bottom w:val="single" w:sz="4" w:space="0" w:color="000000"/>
            </w:tcBorders>
            <w:shd w:val="clear" w:color="auto" w:fill="auto"/>
            <w:vAlign w:val="center"/>
          </w:tcPr>
          <w:p w14:paraId="38D02286" w14:textId="77777777" w:rsidR="006B2FE2" w:rsidRPr="006B2FE2" w:rsidRDefault="006B2FE2" w:rsidP="006B2FE2">
            <w:pPr>
              <w:widowControl w:val="0"/>
              <w:spacing w:after="0"/>
              <w:rPr>
                <w:rFonts w:eastAsia="Times New Roman" w:cs="Times New Roman"/>
                <w:b/>
                <w:bCs/>
                <w:color w:val="000000"/>
                <w:sz w:val="18"/>
                <w:szCs w:val="18"/>
                <w:lang w:eastAsia="fr-FR"/>
              </w:rPr>
            </w:pPr>
            <w:r w:rsidRPr="006B2FE2">
              <w:rPr>
                <w:rFonts w:eastAsia="Times New Roman" w:cs="Times New Roman"/>
                <w:b/>
                <w:bCs/>
                <w:color w:val="000000"/>
                <w:sz w:val="18"/>
                <w:szCs w:val="18"/>
                <w:lang w:eastAsia="fr-FR"/>
              </w:rPr>
              <w:t>Rt (min)</w:t>
            </w:r>
          </w:p>
        </w:tc>
        <w:tc>
          <w:tcPr>
            <w:tcW w:w="840" w:type="dxa"/>
            <w:tcBorders>
              <w:top w:val="single" w:sz="4" w:space="0" w:color="000000"/>
              <w:bottom w:val="single" w:sz="4" w:space="0" w:color="000000"/>
            </w:tcBorders>
            <w:shd w:val="clear" w:color="auto" w:fill="auto"/>
            <w:vAlign w:val="center"/>
          </w:tcPr>
          <w:p w14:paraId="23C9441A" w14:textId="77777777" w:rsidR="006B2FE2" w:rsidRPr="006B2FE2" w:rsidRDefault="006B2FE2" w:rsidP="006B2FE2">
            <w:pPr>
              <w:widowControl w:val="0"/>
              <w:spacing w:after="0"/>
              <w:rPr>
                <w:rFonts w:eastAsia="Times New Roman" w:cs="Times New Roman"/>
                <w:b/>
                <w:bCs/>
                <w:color w:val="000000"/>
                <w:sz w:val="18"/>
                <w:szCs w:val="18"/>
                <w:lang w:eastAsia="fr-FR"/>
              </w:rPr>
            </w:pPr>
            <w:r w:rsidRPr="006B2FE2">
              <w:rPr>
                <w:rFonts w:eastAsia="Times New Roman" w:cs="Times New Roman"/>
                <w:b/>
                <w:bCs/>
                <w:color w:val="000000"/>
                <w:sz w:val="18"/>
                <w:szCs w:val="18"/>
                <w:lang w:eastAsia="fr-FR"/>
              </w:rPr>
              <w:t>Ion type</w:t>
            </w:r>
          </w:p>
        </w:tc>
        <w:tc>
          <w:tcPr>
            <w:tcW w:w="1300" w:type="dxa"/>
            <w:tcBorders>
              <w:top w:val="single" w:sz="4" w:space="0" w:color="000000"/>
              <w:bottom w:val="single" w:sz="4" w:space="0" w:color="000000"/>
            </w:tcBorders>
            <w:shd w:val="clear" w:color="auto" w:fill="auto"/>
            <w:vAlign w:val="center"/>
          </w:tcPr>
          <w:p w14:paraId="7B464F9D" w14:textId="046CF69F" w:rsidR="006B2FE2" w:rsidRPr="006B2FE2" w:rsidRDefault="006B2FE2" w:rsidP="006B2FE2">
            <w:pPr>
              <w:widowControl w:val="0"/>
              <w:spacing w:after="0"/>
              <w:rPr>
                <w:rFonts w:eastAsia="Times New Roman" w:cs="Times New Roman"/>
                <w:b/>
                <w:bCs/>
                <w:color w:val="000000"/>
                <w:sz w:val="18"/>
                <w:szCs w:val="18"/>
                <w:lang w:eastAsia="fr-FR"/>
              </w:rPr>
            </w:pPr>
            <w:r w:rsidRPr="006B2FE2">
              <w:rPr>
                <w:rFonts w:eastAsia="Times New Roman" w:cs="Times New Roman"/>
                <w:b/>
                <w:bCs/>
                <w:color w:val="000000"/>
                <w:sz w:val="18"/>
                <w:szCs w:val="18"/>
                <w:lang w:eastAsia="fr-FR"/>
              </w:rPr>
              <w:t xml:space="preserve">Experimental </w:t>
            </w:r>
            <w:r w:rsidR="00A74C2E" w:rsidRPr="00A74C2E">
              <w:rPr>
                <w:rFonts w:eastAsia="Times New Roman" w:cs="Times New Roman"/>
                <w:b/>
                <w:bCs/>
                <w:i/>
                <w:iCs/>
                <w:color w:val="000000"/>
                <w:sz w:val="18"/>
                <w:szCs w:val="18"/>
                <w:lang w:eastAsia="fr-FR"/>
              </w:rPr>
              <w:t>m/z</w:t>
            </w:r>
          </w:p>
        </w:tc>
        <w:tc>
          <w:tcPr>
            <w:tcW w:w="1242" w:type="dxa"/>
            <w:tcBorders>
              <w:top w:val="single" w:sz="4" w:space="0" w:color="000000"/>
              <w:bottom w:val="single" w:sz="4" w:space="0" w:color="000000"/>
            </w:tcBorders>
            <w:shd w:val="clear" w:color="auto" w:fill="auto"/>
            <w:vAlign w:val="center"/>
          </w:tcPr>
          <w:p w14:paraId="536946C0" w14:textId="77777777" w:rsidR="006B2FE2" w:rsidRPr="006B2FE2" w:rsidRDefault="006B2FE2" w:rsidP="006B2FE2">
            <w:pPr>
              <w:widowControl w:val="0"/>
              <w:spacing w:after="0"/>
              <w:rPr>
                <w:rFonts w:eastAsia="Times New Roman" w:cs="Times New Roman"/>
                <w:b/>
                <w:bCs/>
                <w:color w:val="000000"/>
                <w:sz w:val="18"/>
                <w:szCs w:val="18"/>
                <w:lang w:eastAsia="fr-FR"/>
              </w:rPr>
            </w:pPr>
            <w:r w:rsidRPr="006B2FE2">
              <w:rPr>
                <w:rFonts w:eastAsia="Times New Roman" w:cs="Times New Roman"/>
                <w:b/>
                <w:bCs/>
                <w:color w:val="000000"/>
                <w:sz w:val="18"/>
                <w:szCs w:val="18"/>
                <w:lang w:eastAsia="fr-FR"/>
              </w:rPr>
              <w:t>Calculated molecular weight (Da)</w:t>
            </w:r>
          </w:p>
        </w:tc>
        <w:tc>
          <w:tcPr>
            <w:tcW w:w="1417" w:type="dxa"/>
            <w:tcBorders>
              <w:top w:val="single" w:sz="4" w:space="0" w:color="000000"/>
              <w:bottom w:val="single" w:sz="4" w:space="0" w:color="000000"/>
            </w:tcBorders>
            <w:shd w:val="clear" w:color="auto" w:fill="auto"/>
            <w:vAlign w:val="center"/>
          </w:tcPr>
          <w:p w14:paraId="08CC1263" w14:textId="77777777" w:rsidR="006B2FE2" w:rsidRPr="006B2FE2" w:rsidRDefault="006B2FE2" w:rsidP="006B2FE2">
            <w:pPr>
              <w:widowControl w:val="0"/>
              <w:spacing w:after="0"/>
              <w:rPr>
                <w:rFonts w:eastAsia="Times New Roman" w:cs="Times New Roman"/>
                <w:b/>
                <w:bCs/>
                <w:color w:val="000000"/>
                <w:sz w:val="18"/>
                <w:szCs w:val="18"/>
                <w:lang w:eastAsia="fr-FR"/>
              </w:rPr>
            </w:pPr>
            <w:r w:rsidRPr="006B2FE2">
              <w:rPr>
                <w:rFonts w:eastAsia="Times New Roman" w:cs="Times New Roman"/>
                <w:b/>
                <w:bCs/>
                <w:color w:val="000000"/>
                <w:sz w:val="18"/>
                <w:szCs w:val="18"/>
                <w:lang w:eastAsia="fr-FR"/>
              </w:rPr>
              <w:t>Formula (M)</w:t>
            </w:r>
          </w:p>
        </w:tc>
        <w:tc>
          <w:tcPr>
            <w:tcW w:w="709" w:type="dxa"/>
            <w:tcBorders>
              <w:top w:val="single" w:sz="4" w:space="0" w:color="000000"/>
              <w:bottom w:val="single" w:sz="4" w:space="0" w:color="000000"/>
            </w:tcBorders>
            <w:shd w:val="clear" w:color="auto" w:fill="auto"/>
            <w:vAlign w:val="center"/>
          </w:tcPr>
          <w:p w14:paraId="17EA2341" w14:textId="77777777" w:rsidR="006B2FE2" w:rsidRPr="006B2FE2" w:rsidRDefault="006B2FE2" w:rsidP="006B2FE2">
            <w:pPr>
              <w:widowControl w:val="0"/>
              <w:spacing w:after="0"/>
              <w:rPr>
                <w:rFonts w:eastAsia="Times New Roman" w:cs="Times New Roman"/>
                <w:b/>
                <w:bCs/>
                <w:color w:val="000000"/>
                <w:sz w:val="18"/>
                <w:szCs w:val="18"/>
                <w:lang w:eastAsia="fr-FR"/>
              </w:rPr>
            </w:pPr>
            <w:r w:rsidRPr="006B2FE2">
              <w:rPr>
                <w:rFonts w:eastAsia="Times New Roman" w:cs="Times New Roman"/>
                <w:b/>
                <w:bCs/>
                <w:color w:val="000000"/>
                <w:sz w:val="18"/>
                <w:szCs w:val="18"/>
                <w:lang w:eastAsia="fr-FR"/>
              </w:rPr>
              <w:t>Error (ppm)</w:t>
            </w:r>
          </w:p>
        </w:tc>
        <w:tc>
          <w:tcPr>
            <w:tcW w:w="4207" w:type="dxa"/>
            <w:tcBorders>
              <w:top w:val="single" w:sz="4" w:space="0" w:color="000000"/>
              <w:bottom w:val="single" w:sz="4" w:space="0" w:color="000000"/>
            </w:tcBorders>
            <w:shd w:val="clear" w:color="auto" w:fill="auto"/>
            <w:vAlign w:val="center"/>
          </w:tcPr>
          <w:p w14:paraId="0C572C70" w14:textId="77777777" w:rsidR="006B2FE2" w:rsidRPr="006B2FE2" w:rsidRDefault="006B2FE2" w:rsidP="006B2FE2">
            <w:pPr>
              <w:widowControl w:val="0"/>
              <w:spacing w:after="0"/>
              <w:rPr>
                <w:rFonts w:eastAsia="Times New Roman" w:cs="Times New Roman"/>
                <w:b/>
                <w:bCs/>
                <w:color w:val="000000"/>
                <w:sz w:val="18"/>
                <w:szCs w:val="18"/>
                <w:lang w:eastAsia="fr-FR"/>
              </w:rPr>
            </w:pPr>
            <w:r w:rsidRPr="006B2FE2">
              <w:rPr>
                <w:rFonts w:eastAsia="Times New Roman" w:cs="Times New Roman"/>
                <w:b/>
                <w:bCs/>
                <w:color w:val="000000"/>
                <w:sz w:val="18"/>
                <w:szCs w:val="18"/>
                <w:lang w:eastAsia="fr-FR"/>
              </w:rPr>
              <w:t>MS/MS ion fragments (relative abundance in %)</w:t>
            </w:r>
          </w:p>
        </w:tc>
        <w:tc>
          <w:tcPr>
            <w:tcW w:w="1747" w:type="dxa"/>
            <w:tcBorders>
              <w:top w:val="single" w:sz="4" w:space="0" w:color="000000"/>
              <w:bottom w:val="single" w:sz="4" w:space="0" w:color="000000"/>
            </w:tcBorders>
            <w:shd w:val="clear" w:color="auto" w:fill="auto"/>
            <w:vAlign w:val="center"/>
          </w:tcPr>
          <w:p w14:paraId="07508488" w14:textId="77777777" w:rsidR="006B2FE2" w:rsidRPr="006B2FE2" w:rsidRDefault="006B2FE2" w:rsidP="006B2FE2">
            <w:pPr>
              <w:widowControl w:val="0"/>
              <w:spacing w:after="0"/>
              <w:rPr>
                <w:rFonts w:eastAsia="Times New Roman" w:cs="Times New Roman"/>
                <w:b/>
                <w:bCs/>
                <w:color w:val="000000"/>
                <w:sz w:val="18"/>
                <w:szCs w:val="18"/>
                <w:lang w:eastAsia="fr-FR"/>
              </w:rPr>
            </w:pPr>
            <w:r w:rsidRPr="006B2FE2">
              <w:rPr>
                <w:rFonts w:eastAsia="Times New Roman" w:cs="Times New Roman"/>
                <w:b/>
                <w:bCs/>
                <w:color w:val="000000"/>
                <w:sz w:val="18"/>
                <w:szCs w:val="18"/>
                <w:lang w:eastAsia="fr-FR"/>
              </w:rPr>
              <w:t>Annotation</w:t>
            </w:r>
          </w:p>
        </w:tc>
        <w:tc>
          <w:tcPr>
            <w:tcW w:w="708" w:type="dxa"/>
            <w:tcBorders>
              <w:top w:val="single" w:sz="4" w:space="0" w:color="000000"/>
              <w:bottom w:val="single" w:sz="4" w:space="0" w:color="000000"/>
            </w:tcBorders>
            <w:shd w:val="clear" w:color="auto" w:fill="auto"/>
            <w:vAlign w:val="center"/>
          </w:tcPr>
          <w:p w14:paraId="36F8FF97" w14:textId="77777777" w:rsidR="006B2FE2" w:rsidRPr="006B2FE2" w:rsidRDefault="006B2FE2" w:rsidP="006B2FE2">
            <w:pPr>
              <w:widowControl w:val="0"/>
              <w:spacing w:after="0"/>
              <w:rPr>
                <w:rFonts w:eastAsia="Times New Roman" w:cs="Times New Roman"/>
                <w:b/>
                <w:bCs/>
                <w:color w:val="000000"/>
                <w:sz w:val="18"/>
                <w:szCs w:val="18"/>
                <w:lang w:eastAsia="fr-FR"/>
              </w:rPr>
            </w:pPr>
            <w:r w:rsidRPr="006B2FE2">
              <w:rPr>
                <w:rFonts w:eastAsia="Times New Roman" w:cs="Times New Roman"/>
                <w:b/>
                <w:bCs/>
                <w:color w:val="000000"/>
                <w:sz w:val="18"/>
                <w:szCs w:val="18"/>
                <w:lang w:eastAsia="fr-FR"/>
              </w:rPr>
              <w:t>Ref.</w:t>
            </w:r>
          </w:p>
        </w:tc>
      </w:tr>
      <w:tr w:rsidR="006B2FE2" w:rsidRPr="006B2FE2" w14:paraId="10414064" w14:textId="77777777" w:rsidTr="006B2FE2">
        <w:trPr>
          <w:trHeight w:val="720"/>
        </w:trPr>
        <w:tc>
          <w:tcPr>
            <w:tcW w:w="759" w:type="dxa"/>
            <w:shd w:val="clear" w:color="auto" w:fill="auto"/>
            <w:vAlign w:val="center"/>
          </w:tcPr>
          <w:p w14:paraId="7B6E15E0" w14:textId="77777777" w:rsidR="006B2FE2" w:rsidRPr="006B2FE2" w:rsidRDefault="006B2FE2" w:rsidP="006B2FE2">
            <w:pPr>
              <w:widowControl w:val="0"/>
              <w:spacing w:after="0"/>
              <w:rPr>
                <w:rFonts w:eastAsia="Times New Roman" w:cs="Times New Roman"/>
                <w:color w:val="000000"/>
                <w:sz w:val="18"/>
                <w:szCs w:val="18"/>
                <w:lang w:eastAsia="fr-FR"/>
              </w:rPr>
            </w:pPr>
            <w:r w:rsidRPr="006B2FE2">
              <w:rPr>
                <w:rFonts w:eastAsia="Times New Roman" w:cs="Times New Roman"/>
                <w:color w:val="000000"/>
                <w:sz w:val="18"/>
                <w:szCs w:val="18"/>
                <w:lang w:eastAsia="fr-FR"/>
              </w:rPr>
              <w:t>FK19</w:t>
            </w:r>
          </w:p>
        </w:tc>
        <w:tc>
          <w:tcPr>
            <w:tcW w:w="679" w:type="dxa"/>
            <w:shd w:val="clear" w:color="auto" w:fill="auto"/>
            <w:vAlign w:val="center"/>
          </w:tcPr>
          <w:p w14:paraId="494A1EDF" w14:textId="77777777" w:rsidR="006B2FE2" w:rsidRPr="006B2FE2" w:rsidRDefault="006B2FE2" w:rsidP="006B2FE2">
            <w:pPr>
              <w:widowControl w:val="0"/>
              <w:spacing w:after="0"/>
              <w:rPr>
                <w:rFonts w:eastAsia="Times New Roman" w:cs="Times New Roman"/>
                <w:color w:val="000000"/>
                <w:sz w:val="18"/>
                <w:szCs w:val="18"/>
                <w:lang w:eastAsia="fr-FR"/>
              </w:rPr>
            </w:pPr>
            <w:r w:rsidRPr="006B2FE2">
              <w:rPr>
                <w:rFonts w:eastAsia="Times New Roman" w:cs="Times New Roman"/>
                <w:color w:val="000000"/>
                <w:sz w:val="18"/>
                <w:szCs w:val="18"/>
                <w:lang w:eastAsia="fr-FR"/>
              </w:rPr>
              <w:t>9.24</w:t>
            </w:r>
          </w:p>
        </w:tc>
        <w:tc>
          <w:tcPr>
            <w:tcW w:w="840" w:type="dxa"/>
            <w:shd w:val="clear" w:color="auto" w:fill="auto"/>
            <w:vAlign w:val="center"/>
          </w:tcPr>
          <w:p w14:paraId="3B8F2B73" w14:textId="77777777" w:rsidR="006B2FE2" w:rsidRPr="006B2FE2" w:rsidRDefault="006B2FE2" w:rsidP="006B2FE2">
            <w:pPr>
              <w:widowControl w:val="0"/>
              <w:spacing w:after="0"/>
              <w:rPr>
                <w:rFonts w:eastAsia="Times New Roman" w:cs="Times New Roman"/>
                <w:color w:val="000000"/>
                <w:sz w:val="18"/>
                <w:szCs w:val="18"/>
                <w:lang w:eastAsia="fr-FR"/>
              </w:rPr>
            </w:pPr>
            <w:r w:rsidRPr="006B2FE2">
              <w:rPr>
                <w:rFonts w:eastAsia="Times New Roman" w:cs="Times New Roman"/>
                <w:color w:val="000000"/>
                <w:sz w:val="18"/>
                <w:szCs w:val="18"/>
                <w:lang w:eastAsia="fr-FR"/>
              </w:rPr>
              <w:t>[</w:t>
            </w:r>
            <w:proofErr w:type="gramStart"/>
            <w:r w:rsidRPr="006B2FE2">
              <w:rPr>
                <w:rFonts w:eastAsia="Times New Roman" w:cs="Times New Roman"/>
                <w:color w:val="000000"/>
                <w:sz w:val="18"/>
                <w:szCs w:val="18"/>
                <w:lang w:eastAsia="fr-FR"/>
              </w:rPr>
              <w:t>M  ̶</w:t>
            </w:r>
            <w:proofErr w:type="gramEnd"/>
            <w:r w:rsidRPr="006B2FE2">
              <w:rPr>
                <w:rFonts w:eastAsia="Times New Roman" w:cs="Times New Roman"/>
                <w:color w:val="000000"/>
                <w:sz w:val="18"/>
                <w:szCs w:val="18"/>
                <w:lang w:eastAsia="fr-FR"/>
              </w:rPr>
              <w:t xml:space="preserve">  H]</w:t>
            </w:r>
            <w:r w:rsidRPr="006B2FE2">
              <w:rPr>
                <w:rFonts w:eastAsia="Times New Roman" w:cs="Times New Roman"/>
                <w:color w:val="000000"/>
                <w:sz w:val="18"/>
                <w:szCs w:val="18"/>
                <w:vertAlign w:val="superscript"/>
                <w:lang w:eastAsia="fr-FR"/>
              </w:rPr>
              <w:t xml:space="preserve">  ̶</w:t>
            </w:r>
          </w:p>
        </w:tc>
        <w:tc>
          <w:tcPr>
            <w:tcW w:w="1300" w:type="dxa"/>
            <w:shd w:val="clear" w:color="auto" w:fill="auto"/>
            <w:vAlign w:val="center"/>
          </w:tcPr>
          <w:p w14:paraId="7E82BDD4" w14:textId="77777777" w:rsidR="006B2FE2" w:rsidRPr="006B2FE2" w:rsidRDefault="006B2FE2" w:rsidP="006B2FE2">
            <w:pPr>
              <w:widowControl w:val="0"/>
              <w:spacing w:after="0"/>
              <w:rPr>
                <w:rFonts w:eastAsia="Times New Roman" w:cs="Times New Roman"/>
                <w:color w:val="000000"/>
                <w:sz w:val="18"/>
                <w:szCs w:val="18"/>
                <w:lang w:eastAsia="fr-FR"/>
              </w:rPr>
            </w:pPr>
            <w:r w:rsidRPr="006B2FE2">
              <w:rPr>
                <w:rFonts w:eastAsia="Times New Roman" w:cs="Times New Roman"/>
                <w:color w:val="000000"/>
                <w:sz w:val="18"/>
                <w:szCs w:val="18"/>
                <w:lang w:eastAsia="fr-FR"/>
              </w:rPr>
              <w:t>931.4492</w:t>
            </w:r>
          </w:p>
        </w:tc>
        <w:tc>
          <w:tcPr>
            <w:tcW w:w="1242" w:type="dxa"/>
            <w:shd w:val="clear" w:color="auto" w:fill="auto"/>
            <w:vAlign w:val="center"/>
          </w:tcPr>
          <w:p w14:paraId="78B97329" w14:textId="77777777" w:rsidR="006B2FE2" w:rsidRPr="006B2FE2" w:rsidRDefault="006B2FE2" w:rsidP="006B2FE2">
            <w:pPr>
              <w:widowControl w:val="0"/>
              <w:spacing w:after="0"/>
              <w:rPr>
                <w:rFonts w:eastAsia="Times New Roman" w:cs="Times New Roman"/>
                <w:color w:val="000000"/>
                <w:sz w:val="18"/>
                <w:szCs w:val="18"/>
                <w:lang w:eastAsia="fr-FR"/>
              </w:rPr>
            </w:pPr>
            <w:r w:rsidRPr="006B2FE2">
              <w:rPr>
                <w:rFonts w:eastAsia="Times New Roman" w:cs="Times New Roman"/>
                <w:color w:val="000000"/>
                <w:sz w:val="18"/>
                <w:szCs w:val="18"/>
                <w:lang w:eastAsia="fr-FR"/>
              </w:rPr>
              <w:t>932.4564</w:t>
            </w:r>
          </w:p>
        </w:tc>
        <w:tc>
          <w:tcPr>
            <w:tcW w:w="1417" w:type="dxa"/>
            <w:shd w:val="clear" w:color="auto" w:fill="auto"/>
            <w:vAlign w:val="center"/>
          </w:tcPr>
          <w:p w14:paraId="7D83E38D" w14:textId="77777777" w:rsidR="006B2FE2" w:rsidRPr="006B2FE2" w:rsidRDefault="006B2FE2" w:rsidP="006B2FE2">
            <w:pPr>
              <w:widowControl w:val="0"/>
              <w:spacing w:after="0"/>
              <w:rPr>
                <w:rFonts w:eastAsia="Times New Roman" w:cs="Times New Roman"/>
                <w:color w:val="000000"/>
                <w:sz w:val="18"/>
                <w:szCs w:val="18"/>
                <w:lang w:eastAsia="fr-FR"/>
              </w:rPr>
            </w:pPr>
            <w:r w:rsidRPr="006B2FE2">
              <w:rPr>
                <w:rFonts w:eastAsia="Times New Roman" w:cs="Times New Roman"/>
                <w:color w:val="000000"/>
                <w:sz w:val="18"/>
                <w:szCs w:val="18"/>
                <w:lang w:eastAsia="fr-FR"/>
              </w:rPr>
              <w:t>C</w:t>
            </w:r>
            <w:r w:rsidRPr="006B2FE2">
              <w:rPr>
                <w:rFonts w:eastAsia="Times New Roman" w:cs="Times New Roman"/>
                <w:color w:val="000000"/>
                <w:sz w:val="18"/>
                <w:szCs w:val="18"/>
                <w:vertAlign w:val="subscript"/>
                <w:lang w:eastAsia="fr-FR"/>
              </w:rPr>
              <w:t>37</w:t>
            </w:r>
            <w:r w:rsidRPr="006B2FE2">
              <w:rPr>
                <w:rFonts w:eastAsia="Times New Roman" w:cs="Times New Roman"/>
                <w:color w:val="000000"/>
                <w:sz w:val="18"/>
                <w:szCs w:val="18"/>
                <w:lang w:eastAsia="fr-FR"/>
              </w:rPr>
              <w:t>H</w:t>
            </w:r>
            <w:r w:rsidRPr="006B2FE2">
              <w:rPr>
                <w:rFonts w:eastAsia="Times New Roman" w:cs="Times New Roman"/>
                <w:color w:val="000000"/>
                <w:sz w:val="18"/>
                <w:szCs w:val="18"/>
                <w:vertAlign w:val="subscript"/>
                <w:lang w:eastAsia="fr-FR"/>
              </w:rPr>
              <w:t>64</w:t>
            </w:r>
            <w:r w:rsidRPr="006B2FE2">
              <w:rPr>
                <w:rFonts w:eastAsia="Times New Roman" w:cs="Times New Roman"/>
                <w:color w:val="000000"/>
                <w:sz w:val="18"/>
                <w:szCs w:val="18"/>
                <w:lang w:eastAsia="fr-FR"/>
              </w:rPr>
              <w:t>O</w:t>
            </w:r>
            <w:r w:rsidRPr="006B2FE2">
              <w:rPr>
                <w:rFonts w:eastAsia="Times New Roman" w:cs="Times New Roman"/>
                <w:color w:val="000000"/>
                <w:sz w:val="18"/>
                <w:szCs w:val="18"/>
                <w:vertAlign w:val="subscript"/>
                <w:lang w:eastAsia="fr-FR"/>
              </w:rPr>
              <w:t>16</w:t>
            </w:r>
            <w:r w:rsidRPr="006B2FE2">
              <w:rPr>
                <w:rFonts w:eastAsia="Times New Roman" w:cs="Times New Roman"/>
                <w:color w:val="000000"/>
                <w:sz w:val="18"/>
                <w:szCs w:val="18"/>
                <w:lang w:eastAsia="fr-FR"/>
              </w:rPr>
              <w:t>N</w:t>
            </w:r>
            <w:r w:rsidRPr="006B2FE2">
              <w:rPr>
                <w:rFonts w:eastAsia="Times New Roman" w:cs="Times New Roman"/>
                <w:color w:val="000000"/>
                <w:sz w:val="18"/>
                <w:szCs w:val="18"/>
                <w:vertAlign w:val="subscript"/>
                <w:lang w:eastAsia="fr-FR"/>
              </w:rPr>
              <w:t>12</w:t>
            </w:r>
          </w:p>
        </w:tc>
        <w:tc>
          <w:tcPr>
            <w:tcW w:w="709" w:type="dxa"/>
            <w:shd w:val="clear" w:color="auto" w:fill="auto"/>
            <w:vAlign w:val="center"/>
          </w:tcPr>
          <w:p w14:paraId="47BD9B92" w14:textId="77777777" w:rsidR="006B2FE2" w:rsidRPr="006B2FE2" w:rsidRDefault="006B2FE2" w:rsidP="006B2FE2">
            <w:pPr>
              <w:widowControl w:val="0"/>
              <w:spacing w:after="0"/>
              <w:rPr>
                <w:rFonts w:eastAsia="Times New Roman" w:cs="Times New Roman"/>
                <w:color w:val="000000"/>
                <w:sz w:val="18"/>
                <w:szCs w:val="18"/>
                <w:lang w:eastAsia="fr-FR"/>
              </w:rPr>
            </w:pPr>
            <w:r w:rsidRPr="006B2FE2">
              <w:rPr>
                <w:rFonts w:eastAsia="Times New Roman" w:cs="Times New Roman"/>
                <w:color w:val="000000"/>
                <w:sz w:val="18"/>
                <w:szCs w:val="18"/>
                <w:lang w:eastAsia="fr-FR"/>
              </w:rPr>
              <w:t>0.08</w:t>
            </w:r>
          </w:p>
        </w:tc>
        <w:tc>
          <w:tcPr>
            <w:tcW w:w="4207" w:type="dxa"/>
            <w:shd w:val="clear" w:color="auto" w:fill="auto"/>
            <w:vAlign w:val="center"/>
          </w:tcPr>
          <w:p w14:paraId="500619E9" w14:textId="77777777" w:rsidR="006B2FE2" w:rsidRPr="006B2FE2" w:rsidRDefault="006B2FE2" w:rsidP="006B2FE2">
            <w:pPr>
              <w:widowControl w:val="0"/>
              <w:spacing w:after="0"/>
              <w:rPr>
                <w:rFonts w:eastAsia="Times New Roman" w:cs="Times New Roman"/>
                <w:color w:val="000000"/>
                <w:sz w:val="18"/>
                <w:szCs w:val="18"/>
                <w:lang w:eastAsia="fr-FR"/>
              </w:rPr>
            </w:pPr>
            <w:r w:rsidRPr="006B2FE2">
              <w:rPr>
                <w:rFonts w:eastAsia="Times New Roman" w:cs="Times New Roman"/>
                <w:color w:val="000000"/>
                <w:sz w:val="18"/>
                <w:szCs w:val="18"/>
                <w:lang w:eastAsia="fr-FR"/>
              </w:rPr>
              <w:t>931.4492 (55), 913.4383 (11), 901.4376 (92), 883.4267 (20), 871.4270 (58), 557.2690 (10), 201.0710 (100)</w:t>
            </w:r>
          </w:p>
        </w:tc>
        <w:tc>
          <w:tcPr>
            <w:tcW w:w="1747" w:type="dxa"/>
            <w:shd w:val="clear" w:color="auto" w:fill="auto"/>
            <w:vAlign w:val="center"/>
          </w:tcPr>
          <w:p w14:paraId="151CF2BD" w14:textId="77777777" w:rsidR="006B2FE2" w:rsidRPr="006B2FE2" w:rsidRDefault="006B2FE2" w:rsidP="006B2FE2">
            <w:pPr>
              <w:widowControl w:val="0"/>
              <w:spacing w:after="0"/>
              <w:rPr>
                <w:rFonts w:eastAsia="Times New Roman" w:cs="Times New Roman"/>
                <w:color w:val="000000"/>
                <w:sz w:val="18"/>
                <w:szCs w:val="18"/>
                <w:lang w:eastAsia="fr-FR"/>
              </w:rPr>
            </w:pPr>
            <w:r w:rsidRPr="006B2FE2">
              <w:rPr>
                <w:rFonts w:eastAsia="Times New Roman" w:cs="Times New Roman"/>
                <w:color w:val="000000"/>
                <w:sz w:val="18"/>
                <w:szCs w:val="18"/>
                <w:lang w:eastAsia="fr-FR"/>
              </w:rPr>
              <w:t>Unknown</w:t>
            </w:r>
          </w:p>
        </w:tc>
        <w:tc>
          <w:tcPr>
            <w:tcW w:w="708" w:type="dxa"/>
            <w:shd w:val="clear" w:color="auto" w:fill="auto"/>
            <w:vAlign w:val="center"/>
          </w:tcPr>
          <w:p w14:paraId="1298F024" w14:textId="77777777" w:rsidR="006B2FE2" w:rsidRPr="006B2FE2" w:rsidRDefault="006B2FE2" w:rsidP="006B2FE2">
            <w:pPr>
              <w:widowControl w:val="0"/>
              <w:spacing w:after="0"/>
              <w:rPr>
                <w:rFonts w:eastAsia="Times New Roman" w:cs="Times New Roman"/>
                <w:color w:val="000000"/>
                <w:sz w:val="18"/>
                <w:szCs w:val="18"/>
                <w:lang w:eastAsia="fr-FR"/>
              </w:rPr>
            </w:pPr>
          </w:p>
        </w:tc>
      </w:tr>
      <w:tr w:rsidR="006B2FE2" w:rsidRPr="00841D95" w14:paraId="4F823773" w14:textId="77777777" w:rsidTr="00880C16">
        <w:trPr>
          <w:trHeight w:val="1440"/>
        </w:trPr>
        <w:tc>
          <w:tcPr>
            <w:tcW w:w="759" w:type="dxa"/>
            <w:shd w:val="clear" w:color="auto" w:fill="D9D9D9" w:themeFill="background1" w:themeFillShade="D9"/>
            <w:vAlign w:val="center"/>
          </w:tcPr>
          <w:p w14:paraId="324FEF5B" w14:textId="77777777" w:rsidR="006B2FE2" w:rsidRPr="00841D95" w:rsidRDefault="006B2FE2" w:rsidP="006B2FE2">
            <w:pPr>
              <w:widowControl w:val="0"/>
              <w:spacing w:after="0"/>
              <w:rPr>
                <w:rFonts w:eastAsia="Times New Roman" w:cs="Times New Roman"/>
                <w:color w:val="000000"/>
                <w:sz w:val="18"/>
                <w:szCs w:val="18"/>
                <w:lang w:eastAsia="fr-FR"/>
              </w:rPr>
            </w:pPr>
            <w:r w:rsidRPr="00841D95">
              <w:rPr>
                <w:rFonts w:eastAsia="Times New Roman" w:cs="Times New Roman"/>
                <w:color w:val="000000"/>
                <w:sz w:val="18"/>
                <w:szCs w:val="18"/>
                <w:lang w:eastAsia="fr-FR"/>
              </w:rPr>
              <w:t>FK20</w:t>
            </w:r>
          </w:p>
        </w:tc>
        <w:tc>
          <w:tcPr>
            <w:tcW w:w="679" w:type="dxa"/>
            <w:shd w:val="clear" w:color="auto" w:fill="D9D9D9" w:themeFill="background1" w:themeFillShade="D9"/>
            <w:vAlign w:val="center"/>
          </w:tcPr>
          <w:p w14:paraId="3F9E4449" w14:textId="77777777" w:rsidR="006B2FE2" w:rsidRPr="00841D95" w:rsidRDefault="006B2FE2" w:rsidP="006B2FE2">
            <w:pPr>
              <w:widowControl w:val="0"/>
              <w:spacing w:after="0"/>
              <w:rPr>
                <w:rFonts w:eastAsia="Times New Roman" w:cs="Times New Roman"/>
                <w:color w:val="000000"/>
                <w:sz w:val="18"/>
                <w:szCs w:val="18"/>
                <w:lang w:eastAsia="fr-FR"/>
              </w:rPr>
            </w:pPr>
            <w:r w:rsidRPr="00841D95">
              <w:rPr>
                <w:rFonts w:eastAsia="Times New Roman" w:cs="Times New Roman"/>
                <w:color w:val="000000"/>
                <w:sz w:val="18"/>
                <w:szCs w:val="18"/>
                <w:lang w:eastAsia="fr-FR"/>
              </w:rPr>
              <w:t>8.11</w:t>
            </w:r>
          </w:p>
        </w:tc>
        <w:tc>
          <w:tcPr>
            <w:tcW w:w="840" w:type="dxa"/>
            <w:shd w:val="clear" w:color="auto" w:fill="D9D9D9" w:themeFill="background1" w:themeFillShade="D9"/>
            <w:vAlign w:val="center"/>
          </w:tcPr>
          <w:p w14:paraId="35AE7046" w14:textId="77777777" w:rsidR="006B2FE2" w:rsidRPr="00841D95" w:rsidRDefault="006B2FE2" w:rsidP="006B2FE2">
            <w:pPr>
              <w:widowControl w:val="0"/>
              <w:spacing w:after="0"/>
              <w:rPr>
                <w:rFonts w:eastAsia="Times New Roman" w:cs="Times New Roman"/>
                <w:color w:val="000000"/>
                <w:sz w:val="18"/>
                <w:szCs w:val="18"/>
                <w:lang w:eastAsia="fr-FR"/>
              </w:rPr>
            </w:pPr>
            <w:r w:rsidRPr="00841D95">
              <w:rPr>
                <w:rFonts w:eastAsia="Times New Roman" w:cs="Times New Roman"/>
                <w:color w:val="000000"/>
                <w:sz w:val="18"/>
                <w:szCs w:val="18"/>
                <w:lang w:eastAsia="fr-FR"/>
              </w:rPr>
              <w:t>[</w:t>
            </w:r>
            <w:proofErr w:type="gramStart"/>
            <w:r w:rsidRPr="00841D95">
              <w:rPr>
                <w:rFonts w:eastAsia="Times New Roman" w:cs="Times New Roman"/>
                <w:color w:val="000000"/>
                <w:sz w:val="18"/>
                <w:szCs w:val="18"/>
                <w:lang w:eastAsia="fr-FR"/>
              </w:rPr>
              <w:t>M  ̶</w:t>
            </w:r>
            <w:proofErr w:type="gramEnd"/>
            <w:r w:rsidRPr="00841D95">
              <w:rPr>
                <w:rFonts w:eastAsia="Times New Roman" w:cs="Times New Roman"/>
                <w:color w:val="000000"/>
                <w:sz w:val="18"/>
                <w:szCs w:val="18"/>
                <w:lang w:eastAsia="fr-FR"/>
              </w:rPr>
              <w:t xml:space="preserve">  H]</w:t>
            </w:r>
            <w:r w:rsidRPr="00841D95">
              <w:rPr>
                <w:rFonts w:eastAsia="Times New Roman" w:cs="Times New Roman"/>
                <w:color w:val="000000"/>
                <w:sz w:val="18"/>
                <w:szCs w:val="18"/>
                <w:vertAlign w:val="superscript"/>
                <w:lang w:eastAsia="fr-FR"/>
              </w:rPr>
              <w:t xml:space="preserve">  ̶</w:t>
            </w:r>
          </w:p>
        </w:tc>
        <w:tc>
          <w:tcPr>
            <w:tcW w:w="1300" w:type="dxa"/>
            <w:shd w:val="clear" w:color="auto" w:fill="D9D9D9" w:themeFill="background1" w:themeFillShade="D9"/>
            <w:vAlign w:val="center"/>
          </w:tcPr>
          <w:p w14:paraId="0015F969" w14:textId="77777777" w:rsidR="006B2FE2" w:rsidRPr="00841D95" w:rsidRDefault="006B2FE2" w:rsidP="006B2FE2">
            <w:pPr>
              <w:widowControl w:val="0"/>
              <w:spacing w:after="0"/>
              <w:rPr>
                <w:rFonts w:eastAsia="Times New Roman" w:cs="Times New Roman"/>
                <w:color w:val="000000"/>
                <w:sz w:val="18"/>
                <w:szCs w:val="18"/>
                <w:lang w:eastAsia="fr-FR"/>
              </w:rPr>
            </w:pPr>
            <w:r w:rsidRPr="00841D95">
              <w:rPr>
                <w:rFonts w:eastAsia="Times New Roman" w:cs="Times New Roman"/>
                <w:color w:val="000000"/>
                <w:sz w:val="18"/>
                <w:szCs w:val="18"/>
                <w:lang w:eastAsia="fr-FR"/>
              </w:rPr>
              <w:t>573.1037</w:t>
            </w:r>
          </w:p>
        </w:tc>
        <w:tc>
          <w:tcPr>
            <w:tcW w:w="1242" w:type="dxa"/>
            <w:shd w:val="clear" w:color="auto" w:fill="D9D9D9" w:themeFill="background1" w:themeFillShade="D9"/>
            <w:vAlign w:val="center"/>
          </w:tcPr>
          <w:p w14:paraId="660DEBA9" w14:textId="77777777" w:rsidR="006B2FE2" w:rsidRPr="00841D95" w:rsidRDefault="006B2FE2" w:rsidP="006B2FE2">
            <w:pPr>
              <w:widowControl w:val="0"/>
              <w:spacing w:after="0"/>
              <w:rPr>
                <w:rFonts w:eastAsia="Times New Roman" w:cs="Times New Roman"/>
                <w:color w:val="000000"/>
                <w:sz w:val="18"/>
                <w:szCs w:val="18"/>
                <w:lang w:eastAsia="fr-FR"/>
              </w:rPr>
            </w:pPr>
            <w:r w:rsidRPr="00841D95">
              <w:rPr>
                <w:rFonts w:eastAsia="Times New Roman" w:cs="Times New Roman"/>
                <w:color w:val="000000"/>
                <w:sz w:val="18"/>
                <w:szCs w:val="18"/>
                <w:lang w:eastAsia="fr-FR"/>
              </w:rPr>
              <w:t>574.1110</w:t>
            </w:r>
          </w:p>
        </w:tc>
        <w:tc>
          <w:tcPr>
            <w:tcW w:w="1417" w:type="dxa"/>
            <w:shd w:val="clear" w:color="auto" w:fill="D9D9D9" w:themeFill="background1" w:themeFillShade="D9"/>
            <w:vAlign w:val="center"/>
          </w:tcPr>
          <w:p w14:paraId="3F16AD47" w14:textId="77777777" w:rsidR="006B2FE2" w:rsidRPr="00841D95" w:rsidRDefault="006B2FE2" w:rsidP="006B2FE2">
            <w:pPr>
              <w:widowControl w:val="0"/>
              <w:spacing w:after="0"/>
              <w:rPr>
                <w:rFonts w:eastAsia="Times New Roman" w:cs="Times New Roman"/>
                <w:color w:val="000000"/>
                <w:sz w:val="18"/>
                <w:szCs w:val="18"/>
                <w:lang w:eastAsia="fr-FR"/>
              </w:rPr>
            </w:pPr>
            <w:r w:rsidRPr="00841D95">
              <w:rPr>
                <w:rFonts w:eastAsia="Times New Roman" w:cs="Times New Roman"/>
                <w:color w:val="000000"/>
                <w:sz w:val="18"/>
                <w:szCs w:val="18"/>
                <w:lang w:eastAsia="fr-FR"/>
              </w:rPr>
              <w:t>C</w:t>
            </w:r>
            <w:r w:rsidRPr="00841D95">
              <w:rPr>
                <w:rFonts w:eastAsia="Times New Roman" w:cs="Times New Roman"/>
                <w:color w:val="000000"/>
                <w:sz w:val="18"/>
                <w:szCs w:val="18"/>
                <w:vertAlign w:val="subscript"/>
                <w:lang w:eastAsia="fr-FR"/>
              </w:rPr>
              <w:t>30</w:t>
            </w:r>
            <w:r w:rsidRPr="00841D95">
              <w:rPr>
                <w:rFonts w:eastAsia="Times New Roman" w:cs="Times New Roman"/>
                <w:color w:val="000000"/>
                <w:sz w:val="18"/>
                <w:szCs w:val="18"/>
                <w:lang w:eastAsia="fr-FR"/>
              </w:rPr>
              <w:t>H</w:t>
            </w:r>
            <w:r w:rsidRPr="00841D95">
              <w:rPr>
                <w:rFonts w:eastAsia="Times New Roman" w:cs="Times New Roman"/>
                <w:color w:val="000000"/>
                <w:sz w:val="18"/>
                <w:szCs w:val="18"/>
                <w:vertAlign w:val="subscript"/>
                <w:lang w:eastAsia="fr-FR"/>
              </w:rPr>
              <w:t>22</w:t>
            </w:r>
            <w:r w:rsidRPr="00841D95">
              <w:rPr>
                <w:rFonts w:eastAsia="Times New Roman" w:cs="Times New Roman"/>
                <w:color w:val="000000"/>
                <w:sz w:val="18"/>
                <w:szCs w:val="18"/>
                <w:lang w:eastAsia="fr-FR"/>
              </w:rPr>
              <w:t>O</w:t>
            </w:r>
            <w:r w:rsidRPr="00841D95">
              <w:rPr>
                <w:rFonts w:eastAsia="Times New Roman" w:cs="Times New Roman"/>
                <w:color w:val="000000"/>
                <w:sz w:val="18"/>
                <w:szCs w:val="18"/>
                <w:vertAlign w:val="subscript"/>
                <w:lang w:eastAsia="fr-FR"/>
              </w:rPr>
              <w:t>12</w:t>
            </w:r>
          </w:p>
        </w:tc>
        <w:tc>
          <w:tcPr>
            <w:tcW w:w="709" w:type="dxa"/>
            <w:shd w:val="clear" w:color="auto" w:fill="D9D9D9" w:themeFill="background1" w:themeFillShade="D9"/>
            <w:vAlign w:val="center"/>
          </w:tcPr>
          <w:p w14:paraId="64026012" w14:textId="77777777" w:rsidR="006B2FE2" w:rsidRPr="00841D95" w:rsidRDefault="006B2FE2" w:rsidP="006B2FE2">
            <w:pPr>
              <w:widowControl w:val="0"/>
              <w:spacing w:after="0"/>
              <w:rPr>
                <w:rFonts w:eastAsia="Times New Roman" w:cs="Times New Roman"/>
                <w:color w:val="000000"/>
                <w:sz w:val="18"/>
                <w:szCs w:val="18"/>
                <w:lang w:eastAsia="fr-FR"/>
              </w:rPr>
            </w:pPr>
            <w:r w:rsidRPr="00841D95">
              <w:rPr>
                <w:rFonts w:eastAsia="Times New Roman" w:cs="Times New Roman"/>
                <w:color w:val="000000"/>
                <w:sz w:val="18"/>
                <w:szCs w:val="18"/>
                <w:lang w:eastAsia="fr-FR"/>
              </w:rPr>
              <w:t>-0.23</w:t>
            </w:r>
          </w:p>
        </w:tc>
        <w:tc>
          <w:tcPr>
            <w:tcW w:w="4207" w:type="dxa"/>
            <w:shd w:val="clear" w:color="auto" w:fill="D9D9D9" w:themeFill="background1" w:themeFillShade="D9"/>
            <w:vAlign w:val="center"/>
          </w:tcPr>
          <w:p w14:paraId="4A2C863A" w14:textId="77777777" w:rsidR="006B2FE2" w:rsidRPr="00841D95" w:rsidRDefault="006B2FE2" w:rsidP="006B2FE2">
            <w:pPr>
              <w:widowControl w:val="0"/>
              <w:spacing w:after="0"/>
              <w:rPr>
                <w:rFonts w:eastAsia="Times New Roman" w:cs="Times New Roman"/>
                <w:color w:val="000000"/>
                <w:sz w:val="18"/>
                <w:szCs w:val="18"/>
                <w:lang w:eastAsia="fr-FR"/>
              </w:rPr>
            </w:pPr>
            <w:r w:rsidRPr="00841D95">
              <w:rPr>
                <w:rFonts w:eastAsia="Times New Roman" w:cs="Times New Roman"/>
                <w:color w:val="000000"/>
                <w:sz w:val="18"/>
                <w:szCs w:val="18"/>
                <w:lang w:eastAsia="fr-FR"/>
              </w:rPr>
              <w:t>573.1034 (100), 529.1139 (36), 487.1031 (14), 485.1237 (19), 447.0708 (9), 445.0920 (10), 437.0874 (51), 435.0717 (59), 403.0820 (12), 393.0975 (17), 391.0822 (33), 349.0717 (13), 311.0562 (52), 299.0561 (71), 271.0612 (40), 137.0244 (40), 125.0243 (12)</w:t>
            </w:r>
          </w:p>
        </w:tc>
        <w:tc>
          <w:tcPr>
            <w:tcW w:w="1747" w:type="dxa"/>
            <w:shd w:val="clear" w:color="auto" w:fill="D9D9D9" w:themeFill="background1" w:themeFillShade="D9"/>
            <w:vAlign w:val="center"/>
          </w:tcPr>
          <w:p w14:paraId="29264A4B" w14:textId="77777777" w:rsidR="006B2FE2" w:rsidRPr="00841D95" w:rsidRDefault="006B2FE2" w:rsidP="006B2FE2">
            <w:pPr>
              <w:widowControl w:val="0"/>
              <w:spacing w:after="0"/>
              <w:rPr>
                <w:rFonts w:eastAsia="Times New Roman" w:cs="Times New Roman"/>
                <w:color w:val="000000"/>
                <w:sz w:val="18"/>
                <w:szCs w:val="18"/>
                <w:lang w:eastAsia="fr-FR"/>
              </w:rPr>
            </w:pPr>
            <w:r w:rsidRPr="00841D95">
              <w:rPr>
                <w:rFonts w:eastAsia="Times New Roman" w:cs="Times New Roman"/>
                <w:color w:val="000000"/>
                <w:sz w:val="18"/>
                <w:szCs w:val="18"/>
                <w:lang w:eastAsia="fr-FR"/>
              </w:rPr>
              <w:t>Oxidized A-type procyanidin dimer</w:t>
            </w:r>
          </w:p>
        </w:tc>
        <w:tc>
          <w:tcPr>
            <w:tcW w:w="708" w:type="dxa"/>
            <w:shd w:val="clear" w:color="auto" w:fill="D9D9D9" w:themeFill="background1" w:themeFillShade="D9"/>
            <w:vAlign w:val="center"/>
          </w:tcPr>
          <w:p w14:paraId="3CFCF650" w14:textId="77777777" w:rsidR="006B2FE2" w:rsidRPr="00841D95" w:rsidRDefault="006B2FE2" w:rsidP="006B2FE2">
            <w:pPr>
              <w:widowControl w:val="0"/>
              <w:spacing w:after="0"/>
              <w:rPr>
                <w:rFonts w:eastAsia="Times New Roman" w:cs="Times New Roman"/>
                <w:color w:val="000000"/>
                <w:sz w:val="18"/>
                <w:szCs w:val="18"/>
                <w:lang w:eastAsia="fr-FR"/>
              </w:rPr>
            </w:pPr>
            <w:r w:rsidRPr="00841D95">
              <w:rPr>
                <w:rFonts w:cs="Times New Roman"/>
                <w:sz w:val="22"/>
              </w:rPr>
              <w:fldChar w:fldCharType="begin"/>
            </w:r>
            <w:r w:rsidRPr="00841D95">
              <w:rPr>
                <w:rFonts w:cs="Times New Roman"/>
                <w:sz w:val="18"/>
                <w:szCs w:val="18"/>
              </w:rPr>
              <w:instrText xml:space="preserve"> ADDIN ZOTERO_ITEM CSL_CITATION {"citationID":"cCst3hfr","properties":{"unsorted":true,"formattedCitation":"(33,13)","plainCitation":"(33,13)","noteIndex":0},"citationItems":[{"id":1892,"uris":["http://zotero.org/users/1419562/items/2HXCMSL7"],"itemData":{"id":1892,"type":"article-journal","abstract":"Procyanidins (i.e. condensed tannins) are polyphenols commonly found in fruits. During juice and cider making, apple polyphenol oxidase catalyzes the oxidation of caffeoylquinic acid (CQA) into its corresponding\n              o\n              ‐quinone which further reacts with procyanidins and other polyphenols, leading to the formation of numerous oxidation products. However, the structure and the reaction pathways of these neoformed phenolic compounds are still largely unknown. Experiments were carried out on a model system to gain insights into the chemical processes occurring during the initial steps of fruit processing. Procyanidin B2 was oxidized by caffeoylquinic acid\n              o\n              ‐quinone (CQAoq) in an apple juice model solution. The reaction products were monitored using high performance liquid chromatography (HPLC) coupled to ultraviolet (UV)‐visible and electrospray tandem mass spectrometry (ESI‐MS/MS) in the negative mode. Oxidative conversion of procyanidin B2 ([M‐H]\n              −\n              at\n              m/z\n              577) into procyanidin A2 at\n              m/z\n              575 was unambiguously confirmed. In addition, several classes of products were characterized by their deprotonated molecules ([M‐H]\n              −\n              ) and their MS/MS fragmentation patterns: hetero‐dimers (\n              m/z\n              929) and homo‐dimers (\n              m/z\n              1153 and 705) resulting from dimerization involving procyanidin and CQA molecules; intramolecular addition products at\n              m/z\n              575, 573, 927, 1151 and 703. Interestingly, no extensive polymerization was observed. Analysis of a cider apple juice enabled comparison with the results obtained on a biosynthetic model solution. However, procyanidin A2 did not accumulate but seemed to be an intermediate in the formation of an end‐product at\n              m/z\n              573 for which two structural hypotheses are given. These structural modifications of native polyphenols as a consequence of oxidation probably have an impact on the organoleptic and nutritional properties of apple juices and other apple‐derived foods. Copyright © 2011 John Wiley &amp; Sons, Ltd.","container-title":"Journal of Mass Spectrometry","DOI":"10.1002/jms.2007","ISSN":"1076-5174, 1096-9888","issue":"11","journalAbbreviation":"J. Mass. Spectrom.","language":"en","license":"http://onlinelibrary.wiley.com/termsAndConditions#vor","page":"1186-1197","source":"DOI.org (Crossref)","title":"Characterization of procyanidin B2 oxidation products in an apple juice model solution and confirmation of their presence in apple juice by high‐performance liquid chromatography coupled to electrospray ion trap mass spectrometry","volume":"46","author":[{"family":"Poupard","given":"Pascal"},{"family":"Sanoner","given":"Philippe"},{"family":"Baron","given":"Alain"},{"family":"Renard","given":"Catherine M. G. C."},{"family":"Guyot","given":"Sylvain"}],"issued":{"date-parts":[["2011",11]]}},"label":"page"},{"id":1891,"uris":["http://zotero.org/users/1419562/items/TTFQ9N77"],"itemData":{"id":1891,"type":"article-journal","container-title":"Journal of Agricultural and Food Chemistry","DOI":"10.1021/acs.jafc.6b05262","ISSN":"0021-8561, 1520-5118","issue":"8","journalAbbreviation":"J. Agric. Food Chem.","language":"en","page":"1715-1723","source":"DOI.org (Crossref)","title":"Procyanidin A2 and Its Degradation Products in Raw, Fermented, and Roasted Cocoa","volume":"65","author":[{"family":"De Taeye","given":"Cédric"},{"family":"Caullet","given":"Gilles"},{"family":"Eyamo Evina","given":"Victor Jos"},{"family":"Collin","given":"Sonia"}],"issued":{"date-parts":[["2017",3,1]]}},"label":"page"}],"schema":"https://github.com/citation-style-language/schema/raw/master/csl-citation.json"} </w:instrText>
            </w:r>
            <w:r w:rsidRPr="00880C16">
              <w:rPr>
                <w:rFonts w:cs="Times New Roman"/>
                <w:sz w:val="18"/>
                <w:szCs w:val="18"/>
              </w:rPr>
              <w:fldChar w:fldCharType="separate"/>
            </w:r>
            <w:r w:rsidRPr="00841D95">
              <w:rPr>
                <w:rFonts w:cs="Times New Roman"/>
                <w:sz w:val="18"/>
              </w:rPr>
              <w:t>(33,13)</w:t>
            </w:r>
            <w:r w:rsidRPr="00841D95">
              <w:rPr>
                <w:rFonts w:cs="Times New Roman"/>
                <w:sz w:val="18"/>
                <w:szCs w:val="18"/>
              </w:rPr>
              <w:fldChar w:fldCharType="end"/>
            </w:r>
            <w:r w:rsidRPr="00841D95">
              <w:rPr>
                <w:rFonts w:eastAsia="Times New Roman" w:cs="Times New Roman"/>
                <w:color w:val="000000"/>
                <w:sz w:val="18"/>
                <w:szCs w:val="18"/>
                <w:lang w:eastAsia="fr-FR"/>
              </w:rPr>
              <w:t xml:space="preserve"> </w:t>
            </w:r>
          </w:p>
        </w:tc>
      </w:tr>
      <w:tr w:rsidR="006B2FE2" w:rsidRPr="006B2FE2" w14:paraId="270B3AAE" w14:textId="77777777" w:rsidTr="006B2FE2">
        <w:trPr>
          <w:trHeight w:val="720"/>
        </w:trPr>
        <w:tc>
          <w:tcPr>
            <w:tcW w:w="759" w:type="dxa"/>
            <w:shd w:val="clear" w:color="auto" w:fill="auto"/>
            <w:vAlign w:val="center"/>
          </w:tcPr>
          <w:p w14:paraId="51960F31" w14:textId="77777777" w:rsidR="006B2FE2" w:rsidRPr="006B2FE2" w:rsidRDefault="006B2FE2" w:rsidP="006B2FE2">
            <w:pPr>
              <w:widowControl w:val="0"/>
              <w:spacing w:after="0"/>
              <w:rPr>
                <w:rFonts w:eastAsia="Times New Roman" w:cs="Times New Roman"/>
                <w:color w:val="000000"/>
                <w:sz w:val="18"/>
                <w:szCs w:val="18"/>
                <w:lang w:eastAsia="fr-FR"/>
              </w:rPr>
            </w:pPr>
            <w:r w:rsidRPr="006B2FE2">
              <w:rPr>
                <w:rFonts w:eastAsia="Times New Roman" w:cs="Times New Roman"/>
                <w:color w:val="000000"/>
                <w:sz w:val="18"/>
                <w:szCs w:val="18"/>
                <w:lang w:eastAsia="fr-FR"/>
              </w:rPr>
              <w:t>FK21</w:t>
            </w:r>
          </w:p>
        </w:tc>
        <w:tc>
          <w:tcPr>
            <w:tcW w:w="679" w:type="dxa"/>
            <w:shd w:val="clear" w:color="auto" w:fill="auto"/>
            <w:vAlign w:val="center"/>
          </w:tcPr>
          <w:p w14:paraId="04D1B188" w14:textId="77777777" w:rsidR="006B2FE2" w:rsidRPr="006B2FE2" w:rsidRDefault="006B2FE2" w:rsidP="006B2FE2">
            <w:pPr>
              <w:widowControl w:val="0"/>
              <w:spacing w:after="0"/>
              <w:rPr>
                <w:rFonts w:eastAsia="Times New Roman" w:cs="Times New Roman"/>
                <w:color w:val="000000"/>
                <w:sz w:val="18"/>
                <w:szCs w:val="18"/>
                <w:lang w:eastAsia="fr-FR"/>
              </w:rPr>
            </w:pPr>
            <w:r w:rsidRPr="006B2FE2">
              <w:rPr>
                <w:rFonts w:eastAsia="Times New Roman" w:cs="Times New Roman"/>
                <w:color w:val="000000"/>
                <w:sz w:val="18"/>
                <w:szCs w:val="18"/>
                <w:lang w:eastAsia="fr-FR"/>
              </w:rPr>
              <w:t>4.77</w:t>
            </w:r>
          </w:p>
        </w:tc>
        <w:tc>
          <w:tcPr>
            <w:tcW w:w="840" w:type="dxa"/>
            <w:shd w:val="clear" w:color="auto" w:fill="auto"/>
            <w:vAlign w:val="center"/>
          </w:tcPr>
          <w:p w14:paraId="7B946301" w14:textId="77777777" w:rsidR="006B2FE2" w:rsidRPr="006B2FE2" w:rsidRDefault="006B2FE2" w:rsidP="006B2FE2">
            <w:pPr>
              <w:widowControl w:val="0"/>
              <w:spacing w:after="0"/>
              <w:rPr>
                <w:rFonts w:eastAsia="Times New Roman" w:cs="Times New Roman"/>
                <w:color w:val="000000"/>
                <w:sz w:val="18"/>
                <w:szCs w:val="18"/>
                <w:lang w:eastAsia="fr-FR"/>
              </w:rPr>
            </w:pPr>
            <w:r w:rsidRPr="006B2FE2">
              <w:rPr>
                <w:rFonts w:eastAsia="Times New Roman" w:cs="Times New Roman"/>
                <w:color w:val="000000"/>
                <w:sz w:val="18"/>
                <w:szCs w:val="18"/>
                <w:lang w:eastAsia="fr-FR"/>
              </w:rPr>
              <w:t>[</w:t>
            </w:r>
            <w:proofErr w:type="gramStart"/>
            <w:r w:rsidRPr="006B2FE2">
              <w:rPr>
                <w:rFonts w:eastAsia="Times New Roman" w:cs="Times New Roman"/>
                <w:color w:val="000000"/>
                <w:sz w:val="18"/>
                <w:szCs w:val="18"/>
                <w:lang w:eastAsia="fr-FR"/>
              </w:rPr>
              <w:t>M  ̶</w:t>
            </w:r>
            <w:proofErr w:type="gramEnd"/>
            <w:r w:rsidRPr="006B2FE2">
              <w:rPr>
                <w:rFonts w:eastAsia="Times New Roman" w:cs="Times New Roman"/>
                <w:color w:val="000000"/>
                <w:sz w:val="18"/>
                <w:szCs w:val="18"/>
                <w:lang w:eastAsia="fr-FR"/>
              </w:rPr>
              <w:t xml:space="preserve">  H]</w:t>
            </w:r>
            <w:r w:rsidRPr="006B2FE2">
              <w:rPr>
                <w:rFonts w:eastAsia="Times New Roman" w:cs="Times New Roman"/>
                <w:color w:val="000000"/>
                <w:sz w:val="18"/>
                <w:szCs w:val="18"/>
                <w:vertAlign w:val="superscript"/>
                <w:lang w:eastAsia="fr-FR"/>
              </w:rPr>
              <w:t xml:space="preserve">  ̶</w:t>
            </w:r>
          </w:p>
        </w:tc>
        <w:tc>
          <w:tcPr>
            <w:tcW w:w="1300" w:type="dxa"/>
            <w:shd w:val="clear" w:color="auto" w:fill="auto"/>
            <w:vAlign w:val="center"/>
          </w:tcPr>
          <w:p w14:paraId="06A70AD6" w14:textId="77777777" w:rsidR="006B2FE2" w:rsidRPr="006B2FE2" w:rsidRDefault="006B2FE2" w:rsidP="006B2FE2">
            <w:pPr>
              <w:widowControl w:val="0"/>
              <w:spacing w:after="0"/>
              <w:rPr>
                <w:rFonts w:eastAsia="Times New Roman" w:cs="Times New Roman"/>
                <w:color w:val="000000"/>
                <w:sz w:val="18"/>
                <w:szCs w:val="18"/>
                <w:lang w:eastAsia="fr-FR"/>
              </w:rPr>
            </w:pPr>
            <w:r w:rsidRPr="006B2FE2">
              <w:rPr>
                <w:rFonts w:eastAsia="Times New Roman" w:cs="Times New Roman"/>
                <w:color w:val="000000"/>
                <w:sz w:val="18"/>
                <w:szCs w:val="18"/>
                <w:lang w:eastAsia="fr-FR"/>
              </w:rPr>
              <w:t>397.2201</w:t>
            </w:r>
          </w:p>
        </w:tc>
        <w:tc>
          <w:tcPr>
            <w:tcW w:w="1242" w:type="dxa"/>
            <w:shd w:val="clear" w:color="auto" w:fill="auto"/>
            <w:vAlign w:val="center"/>
          </w:tcPr>
          <w:p w14:paraId="515775C1" w14:textId="77777777" w:rsidR="006B2FE2" w:rsidRPr="006B2FE2" w:rsidRDefault="006B2FE2" w:rsidP="006B2FE2">
            <w:pPr>
              <w:widowControl w:val="0"/>
              <w:spacing w:after="0"/>
              <w:rPr>
                <w:rFonts w:eastAsia="Times New Roman" w:cs="Times New Roman"/>
                <w:color w:val="000000"/>
                <w:sz w:val="18"/>
                <w:szCs w:val="18"/>
                <w:lang w:eastAsia="fr-FR"/>
              </w:rPr>
            </w:pPr>
            <w:r w:rsidRPr="006B2FE2">
              <w:rPr>
                <w:rFonts w:eastAsia="Times New Roman" w:cs="Times New Roman"/>
                <w:color w:val="000000"/>
                <w:sz w:val="18"/>
                <w:szCs w:val="18"/>
                <w:lang w:eastAsia="fr-FR"/>
              </w:rPr>
              <w:t>398.2273</w:t>
            </w:r>
          </w:p>
        </w:tc>
        <w:tc>
          <w:tcPr>
            <w:tcW w:w="1417" w:type="dxa"/>
            <w:shd w:val="clear" w:color="auto" w:fill="auto"/>
            <w:vAlign w:val="center"/>
          </w:tcPr>
          <w:p w14:paraId="234D47EE" w14:textId="77777777" w:rsidR="006B2FE2" w:rsidRPr="006B2FE2" w:rsidRDefault="006B2FE2" w:rsidP="006B2FE2">
            <w:pPr>
              <w:widowControl w:val="0"/>
              <w:spacing w:after="0"/>
              <w:rPr>
                <w:rFonts w:eastAsia="Times New Roman" w:cs="Times New Roman"/>
                <w:color w:val="000000"/>
                <w:sz w:val="18"/>
                <w:szCs w:val="18"/>
                <w:lang w:eastAsia="fr-FR"/>
              </w:rPr>
            </w:pPr>
            <w:r w:rsidRPr="006B2FE2">
              <w:rPr>
                <w:rFonts w:eastAsia="Times New Roman" w:cs="Times New Roman"/>
                <w:color w:val="000000"/>
                <w:sz w:val="18"/>
                <w:szCs w:val="18"/>
                <w:lang w:eastAsia="fr-FR"/>
              </w:rPr>
              <w:t>C</w:t>
            </w:r>
            <w:r w:rsidRPr="006B2FE2">
              <w:rPr>
                <w:rFonts w:eastAsia="Times New Roman" w:cs="Times New Roman"/>
                <w:color w:val="000000"/>
                <w:sz w:val="18"/>
                <w:szCs w:val="18"/>
                <w:vertAlign w:val="subscript"/>
                <w:lang w:eastAsia="fr-FR"/>
              </w:rPr>
              <w:t>17</w:t>
            </w:r>
            <w:r w:rsidRPr="006B2FE2">
              <w:rPr>
                <w:rFonts w:eastAsia="Times New Roman" w:cs="Times New Roman"/>
                <w:color w:val="000000"/>
                <w:sz w:val="18"/>
                <w:szCs w:val="18"/>
                <w:lang w:eastAsia="fr-FR"/>
              </w:rPr>
              <w:t>H</w:t>
            </w:r>
            <w:r w:rsidRPr="006B2FE2">
              <w:rPr>
                <w:rFonts w:eastAsia="Times New Roman" w:cs="Times New Roman"/>
                <w:color w:val="000000"/>
                <w:sz w:val="18"/>
                <w:szCs w:val="18"/>
                <w:vertAlign w:val="subscript"/>
                <w:lang w:eastAsia="fr-FR"/>
              </w:rPr>
              <w:t>30</w:t>
            </w:r>
            <w:r w:rsidRPr="006B2FE2">
              <w:rPr>
                <w:rFonts w:eastAsia="Times New Roman" w:cs="Times New Roman"/>
                <w:color w:val="000000"/>
                <w:sz w:val="18"/>
                <w:szCs w:val="18"/>
                <w:lang w:eastAsia="fr-FR"/>
              </w:rPr>
              <w:t>O</w:t>
            </w:r>
            <w:r w:rsidRPr="006B2FE2">
              <w:rPr>
                <w:rFonts w:eastAsia="Times New Roman" w:cs="Times New Roman"/>
                <w:color w:val="000000"/>
                <w:sz w:val="18"/>
                <w:szCs w:val="18"/>
                <w:vertAlign w:val="subscript"/>
                <w:lang w:eastAsia="fr-FR"/>
              </w:rPr>
              <w:t>5</w:t>
            </w:r>
            <w:r w:rsidRPr="006B2FE2">
              <w:rPr>
                <w:rFonts w:eastAsia="Times New Roman" w:cs="Times New Roman"/>
                <w:color w:val="000000"/>
                <w:sz w:val="18"/>
                <w:szCs w:val="18"/>
                <w:lang w:eastAsia="fr-FR"/>
              </w:rPr>
              <w:t>N</w:t>
            </w:r>
            <w:r w:rsidRPr="006B2FE2">
              <w:rPr>
                <w:rFonts w:eastAsia="Times New Roman" w:cs="Times New Roman"/>
                <w:color w:val="000000"/>
                <w:sz w:val="18"/>
                <w:szCs w:val="18"/>
                <w:vertAlign w:val="subscript"/>
                <w:lang w:eastAsia="fr-FR"/>
              </w:rPr>
              <w:t>6</w:t>
            </w:r>
          </w:p>
        </w:tc>
        <w:tc>
          <w:tcPr>
            <w:tcW w:w="709" w:type="dxa"/>
            <w:shd w:val="clear" w:color="auto" w:fill="auto"/>
            <w:vAlign w:val="center"/>
          </w:tcPr>
          <w:p w14:paraId="66CD2EA1" w14:textId="77777777" w:rsidR="006B2FE2" w:rsidRPr="006B2FE2" w:rsidRDefault="006B2FE2" w:rsidP="006B2FE2">
            <w:pPr>
              <w:widowControl w:val="0"/>
              <w:spacing w:after="0"/>
              <w:rPr>
                <w:rFonts w:eastAsia="Times New Roman" w:cs="Times New Roman"/>
                <w:color w:val="000000"/>
                <w:sz w:val="18"/>
                <w:szCs w:val="18"/>
                <w:lang w:eastAsia="fr-FR"/>
              </w:rPr>
            </w:pPr>
            <w:r w:rsidRPr="006B2FE2">
              <w:rPr>
                <w:rFonts w:eastAsia="Times New Roman" w:cs="Times New Roman"/>
                <w:color w:val="000000"/>
                <w:sz w:val="18"/>
                <w:szCs w:val="18"/>
                <w:lang w:eastAsia="fr-FR"/>
              </w:rPr>
              <w:t>-1.08</w:t>
            </w:r>
          </w:p>
        </w:tc>
        <w:tc>
          <w:tcPr>
            <w:tcW w:w="4207" w:type="dxa"/>
            <w:shd w:val="clear" w:color="auto" w:fill="auto"/>
            <w:vAlign w:val="center"/>
          </w:tcPr>
          <w:p w14:paraId="6882C707" w14:textId="77777777" w:rsidR="006B2FE2" w:rsidRPr="006B2FE2" w:rsidRDefault="006B2FE2" w:rsidP="006B2FE2">
            <w:pPr>
              <w:widowControl w:val="0"/>
              <w:spacing w:after="0"/>
              <w:rPr>
                <w:rFonts w:eastAsia="Times New Roman" w:cs="Times New Roman"/>
                <w:color w:val="000000"/>
                <w:sz w:val="18"/>
                <w:szCs w:val="18"/>
                <w:lang w:eastAsia="fr-FR"/>
              </w:rPr>
            </w:pPr>
            <w:r w:rsidRPr="006B2FE2">
              <w:rPr>
                <w:rFonts w:eastAsia="Times New Roman" w:cs="Times New Roman"/>
                <w:color w:val="000000"/>
                <w:sz w:val="18"/>
                <w:szCs w:val="18"/>
                <w:lang w:eastAsia="fr-FR"/>
              </w:rPr>
              <w:t>397.2203 (100), 355.1985 (36), 353.2304 (16), 336.2043 (10), 311.2091 (17), 223.1089 (30), 173.1043 (96), 131.0825 (31)</w:t>
            </w:r>
          </w:p>
        </w:tc>
        <w:tc>
          <w:tcPr>
            <w:tcW w:w="1747" w:type="dxa"/>
            <w:shd w:val="clear" w:color="auto" w:fill="auto"/>
            <w:vAlign w:val="center"/>
          </w:tcPr>
          <w:p w14:paraId="7C1A5100" w14:textId="77777777" w:rsidR="006B2FE2" w:rsidRPr="006B2FE2" w:rsidRDefault="006B2FE2" w:rsidP="006B2FE2">
            <w:pPr>
              <w:widowControl w:val="0"/>
              <w:spacing w:after="0"/>
              <w:rPr>
                <w:rFonts w:eastAsia="Times New Roman" w:cs="Times New Roman"/>
                <w:color w:val="000000"/>
                <w:sz w:val="18"/>
                <w:szCs w:val="18"/>
                <w:lang w:eastAsia="fr-FR"/>
              </w:rPr>
            </w:pPr>
            <w:r w:rsidRPr="006B2FE2">
              <w:rPr>
                <w:rFonts w:eastAsia="Times New Roman" w:cs="Times New Roman"/>
                <w:color w:val="000000"/>
                <w:sz w:val="18"/>
                <w:szCs w:val="18"/>
                <w:lang w:eastAsia="fr-FR"/>
              </w:rPr>
              <w:t>Unknown</w:t>
            </w:r>
          </w:p>
        </w:tc>
        <w:tc>
          <w:tcPr>
            <w:tcW w:w="708" w:type="dxa"/>
            <w:shd w:val="clear" w:color="auto" w:fill="auto"/>
            <w:vAlign w:val="center"/>
          </w:tcPr>
          <w:p w14:paraId="18A257B3" w14:textId="77777777" w:rsidR="006B2FE2" w:rsidRPr="006B2FE2" w:rsidRDefault="006B2FE2" w:rsidP="006B2FE2">
            <w:pPr>
              <w:widowControl w:val="0"/>
              <w:spacing w:after="0"/>
              <w:rPr>
                <w:rFonts w:eastAsia="Times New Roman" w:cs="Times New Roman"/>
                <w:color w:val="000000"/>
                <w:sz w:val="18"/>
                <w:szCs w:val="18"/>
                <w:lang w:eastAsia="fr-FR"/>
              </w:rPr>
            </w:pPr>
          </w:p>
        </w:tc>
      </w:tr>
      <w:tr w:rsidR="006B2FE2" w:rsidRPr="006B2FE2" w14:paraId="2BB1C528" w14:textId="77777777" w:rsidTr="006B2FE2">
        <w:trPr>
          <w:trHeight w:val="720"/>
        </w:trPr>
        <w:tc>
          <w:tcPr>
            <w:tcW w:w="759" w:type="dxa"/>
            <w:shd w:val="clear" w:color="auto" w:fill="auto"/>
            <w:vAlign w:val="center"/>
          </w:tcPr>
          <w:p w14:paraId="74D6F814" w14:textId="77777777" w:rsidR="006B2FE2" w:rsidRPr="006B2FE2" w:rsidRDefault="006B2FE2" w:rsidP="006B2FE2">
            <w:pPr>
              <w:widowControl w:val="0"/>
              <w:spacing w:after="0"/>
              <w:rPr>
                <w:rFonts w:eastAsia="Times New Roman" w:cs="Times New Roman"/>
                <w:color w:val="000000"/>
                <w:sz w:val="18"/>
                <w:szCs w:val="18"/>
                <w:lang w:eastAsia="fr-FR"/>
              </w:rPr>
            </w:pPr>
            <w:r w:rsidRPr="006B2FE2">
              <w:rPr>
                <w:rFonts w:eastAsia="Times New Roman" w:cs="Times New Roman"/>
                <w:color w:val="000000"/>
                <w:sz w:val="18"/>
                <w:szCs w:val="18"/>
                <w:lang w:eastAsia="fr-FR"/>
              </w:rPr>
              <w:t>FK22</w:t>
            </w:r>
          </w:p>
        </w:tc>
        <w:tc>
          <w:tcPr>
            <w:tcW w:w="679" w:type="dxa"/>
            <w:shd w:val="clear" w:color="auto" w:fill="auto"/>
            <w:vAlign w:val="center"/>
          </w:tcPr>
          <w:p w14:paraId="75F8136B" w14:textId="77777777" w:rsidR="006B2FE2" w:rsidRPr="006B2FE2" w:rsidRDefault="006B2FE2" w:rsidP="006B2FE2">
            <w:pPr>
              <w:widowControl w:val="0"/>
              <w:spacing w:after="0"/>
              <w:rPr>
                <w:rFonts w:eastAsia="Times New Roman" w:cs="Times New Roman"/>
                <w:color w:val="000000"/>
                <w:sz w:val="18"/>
                <w:szCs w:val="18"/>
                <w:lang w:eastAsia="fr-FR"/>
              </w:rPr>
            </w:pPr>
            <w:r w:rsidRPr="006B2FE2">
              <w:rPr>
                <w:rFonts w:eastAsia="Times New Roman" w:cs="Times New Roman"/>
                <w:color w:val="000000"/>
                <w:sz w:val="18"/>
                <w:szCs w:val="18"/>
                <w:lang w:eastAsia="fr-FR"/>
              </w:rPr>
              <w:t>10.04</w:t>
            </w:r>
          </w:p>
        </w:tc>
        <w:tc>
          <w:tcPr>
            <w:tcW w:w="840" w:type="dxa"/>
            <w:shd w:val="clear" w:color="auto" w:fill="auto"/>
            <w:vAlign w:val="center"/>
          </w:tcPr>
          <w:p w14:paraId="490DEF53" w14:textId="77777777" w:rsidR="006B2FE2" w:rsidRPr="006B2FE2" w:rsidRDefault="006B2FE2" w:rsidP="006B2FE2">
            <w:pPr>
              <w:widowControl w:val="0"/>
              <w:spacing w:after="0"/>
              <w:rPr>
                <w:rFonts w:eastAsia="Times New Roman" w:cs="Times New Roman"/>
                <w:color w:val="000000"/>
                <w:sz w:val="18"/>
                <w:szCs w:val="18"/>
                <w:lang w:eastAsia="fr-FR"/>
              </w:rPr>
            </w:pPr>
            <w:r w:rsidRPr="006B2FE2">
              <w:rPr>
                <w:rFonts w:eastAsia="Times New Roman" w:cs="Times New Roman"/>
                <w:color w:val="000000"/>
                <w:sz w:val="18"/>
                <w:szCs w:val="18"/>
                <w:lang w:eastAsia="fr-FR"/>
              </w:rPr>
              <w:t>[</w:t>
            </w:r>
            <w:proofErr w:type="gramStart"/>
            <w:r w:rsidRPr="006B2FE2">
              <w:rPr>
                <w:rFonts w:eastAsia="Times New Roman" w:cs="Times New Roman"/>
                <w:color w:val="000000"/>
                <w:sz w:val="18"/>
                <w:szCs w:val="18"/>
                <w:lang w:eastAsia="fr-FR"/>
              </w:rPr>
              <w:t>M  ̶</w:t>
            </w:r>
            <w:proofErr w:type="gramEnd"/>
            <w:r w:rsidRPr="006B2FE2">
              <w:rPr>
                <w:rFonts w:eastAsia="Times New Roman" w:cs="Times New Roman"/>
                <w:color w:val="000000"/>
                <w:sz w:val="18"/>
                <w:szCs w:val="18"/>
                <w:lang w:eastAsia="fr-FR"/>
              </w:rPr>
              <w:t xml:space="preserve">  H]</w:t>
            </w:r>
            <w:r w:rsidRPr="006B2FE2">
              <w:rPr>
                <w:rFonts w:eastAsia="Times New Roman" w:cs="Times New Roman"/>
                <w:color w:val="000000"/>
                <w:sz w:val="18"/>
                <w:szCs w:val="18"/>
                <w:vertAlign w:val="superscript"/>
                <w:lang w:eastAsia="fr-FR"/>
              </w:rPr>
              <w:t xml:space="preserve">  ̶</w:t>
            </w:r>
          </w:p>
        </w:tc>
        <w:tc>
          <w:tcPr>
            <w:tcW w:w="1300" w:type="dxa"/>
            <w:shd w:val="clear" w:color="auto" w:fill="auto"/>
            <w:vAlign w:val="center"/>
          </w:tcPr>
          <w:p w14:paraId="36A31BF1" w14:textId="77777777" w:rsidR="006B2FE2" w:rsidRPr="006B2FE2" w:rsidRDefault="006B2FE2" w:rsidP="006B2FE2">
            <w:pPr>
              <w:widowControl w:val="0"/>
              <w:spacing w:after="0"/>
              <w:rPr>
                <w:rFonts w:eastAsia="Times New Roman" w:cs="Times New Roman"/>
                <w:color w:val="000000"/>
                <w:sz w:val="18"/>
                <w:szCs w:val="18"/>
                <w:lang w:eastAsia="fr-FR"/>
              </w:rPr>
            </w:pPr>
            <w:r w:rsidRPr="006B2FE2">
              <w:rPr>
                <w:rFonts w:eastAsia="Times New Roman" w:cs="Times New Roman"/>
                <w:color w:val="000000"/>
                <w:sz w:val="18"/>
                <w:szCs w:val="18"/>
                <w:lang w:eastAsia="fr-FR"/>
              </w:rPr>
              <w:t>391.1606</w:t>
            </w:r>
          </w:p>
        </w:tc>
        <w:tc>
          <w:tcPr>
            <w:tcW w:w="1242" w:type="dxa"/>
            <w:shd w:val="clear" w:color="auto" w:fill="auto"/>
            <w:vAlign w:val="center"/>
          </w:tcPr>
          <w:p w14:paraId="2A73CFC2" w14:textId="77777777" w:rsidR="006B2FE2" w:rsidRPr="006B2FE2" w:rsidRDefault="006B2FE2" w:rsidP="006B2FE2">
            <w:pPr>
              <w:widowControl w:val="0"/>
              <w:spacing w:after="0"/>
              <w:rPr>
                <w:rFonts w:eastAsia="Times New Roman" w:cs="Times New Roman"/>
                <w:color w:val="000000"/>
                <w:sz w:val="18"/>
                <w:szCs w:val="18"/>
                <w:lang w:eastAsia="fr-FR"/>
              </w:rPr>
            </w:pPr>
            <w:r w:rsidRPr="006B2FE2">
              <w:rPr>
                <w:rFonts w:eastAsia="Times New Roman" w:cs="Times New Roman"/>
                <w:color w:val="000000"/>
                <w:sz w:val="18"/>
                <w:szCs w:val="18"/>
                <w:lang w:eastAsia="fr-FR"/>
              </w:rPr>
              <w:t>392.1679</w:t>
            </w:r>
          </w:p>
        </w:tc>
        <w:tc>
          <w:tcPr>
            <w:tcW w:w="1417" w:type="dxa"/>
            <w:shd w:val="clear" w:color="auto" w:fill="auto"/>
            <w:vAlign w:val="center"/>
          </w:tcPr>
          <w:p w14:paraId="37F60BD6" w14:textId="77777777" w:rsidR="006B2FE2" w:rsidRPr="006B2FE2" w:rsidRDefault="006B2FE2" w:rsidP="006B2FE2">
            <w:pPr>
              <w:widowControl w:val="0"/>
              <w:spacing w:after="0"/>
              <w:rPr>
                <w:rFonts w:eastAsia="Times New Roman" w:cs="Times New Roman"/>
                <w:color w:val="000000"/>
                <w:sz w:val="18"/>
                <w:szCs w:val="18"/>
                <w:lang w:eastAsia="fr-FR"/>
              </w:rPr>
            </w:pPr>
            <w:r w:rsidRPr="006B2FE2">
              <w:rPr>
                <w:rFonts w:eastAsia="Times New Roman" w:cs="Times New Roman"/>
                <w:color w:val="000000"/>
                <w:sz w:val="18"/>
                <w:szCs w:val="18"/>
                <w:lang w:eastAsia="fr-FR"/>
              </w:rPr>
              <w:t>C</w:t>
            </w:r>
            <w:r w:rsidRPr="006B2FE2">
              <w:rPr>
                <w:rFonts w:eastAsia="Times New Roman" w:cs="Times New Roman"/>
                <w:color w:val="000000"/>
                <w:sz w:val="18"/>
                <w:szCs w:val="18"/>
                <w:vertAlign w:val="subscript"/>
                <w:lang w:eastAsia="fr-FR"/>
              </w:rPr>
              <w:t>17</w:t>
            </w:r>
            <w:r w:rsidRPr="006B2FE2">
              <w:rPr>
                <w:rFonts w:eastAsia="Times New Roman" w:cs="Times New Roman"/>
                <w:color w:val="000000"/>
                <w:sz w:val="18"/>
                <w:szCs w:val="18"/>
                <w:lang w:eastAsia="fr-FR"/>
              </w:rPr>
              <w:t>H</w:t>
            </w:r>
            <w:r w:rsidRPr="006B2FE2">
              <w:rPr>
                <w:rFonts w:eastAsia="Times New Roman" w:cs="Times New Roman"/>
                <w:color w:val="000000"/>
                <w:sz w:val="18"/>
                <w:szCs w:val="18"/>
                <w:vertAlign w:val="subscript"/>
                <w:lang w:eastAsia="fr-FR"/>
              </w:rPr>
              <w:t>28</w:t>
            </w:r>
            <w:r w:rsidRPr="006B2FE2">
              <w:rPr>
                <w:rFonts w:eastAsia="Times New Roman" w:cs="Times New Roman"/>
                <w:color w:val="000000"/>
                <w:sz w:val="18"/>
                <w:szCs w:val="18"/>
                <w:lang w:eastAsia="fr-FR"/>
              </w:rPr>
              <w:t>O</w:t>
            </w:r>
            <w:r w:rsidRPr="006B2FE2">
              <w:rPr>
                <w:rFonts w:eastAsia="Times New Roman" w:cs="Times New Roman"/>
                <w:color w:val="000000"/>
                <w:sz w:val="18"/>
                <w:szCs w:val="18"/>
                <w:vertAlign w:val="subscript"/>
                <w:lang w:eastAsia="fr-FR"/>
              </w:rPr>
              <w:t>10</w:t>
            </w:r>
          </w:p>
        </w:tc>
        <w:tc>
          <w:tcPr>
            <w:tcW w:w="709" w:type="dxa"/>
            <w:shd w:val="clear" w:color="auto" w:fill="auto"/>
            <w:vAlign w:val="center"/>
          </w:tcPr>
          <w:p w14:paraId="7530D9B8" w14:textId="77777777" w:rsidR="006B2FE2" w:rsidRPr="006B2FE2" w:rsidRDefault="006B2FE2" w:rsidP="006B2FE2">
            <w:pPr>
              <w:widowControl w:val="0"/>
              <w:spacing w:after="0"/>
              <w:rPr>
                <w:rFonts w:eastAsia="Times New Roman" w:cs="Times New Roman"/>
                <w:color w:val="000000"/>
                <w:sz w:val="18"/>
                <w:szCs w:val="18"/>
                <w:lang w:eastAsia="fr-FR"/>
              </w:rPr>
            </w:pPr>
            <w:r w:rsidRPr="006B2FE2">
              <w:rPr>
                <w:rFonts w:eastAsia="Times New Roman" w:cs="Times New Roman"/>
                <w:color w:val="000000"/>
                <w:sz w:val="18"/>
                <w:szCs w:val="18"/>
                <w:lang w:eastAsia="fr-FR"/>
              </w:rPr>
              <w:t>-0.95</w:t>
            </w:r>
          </w:p>
        </w:tc>
        <w:tc>
          <w:tcPr>
            <w:tcW w:w="4207" w:type="dxa"/>
            <w:shd w:val="clear" w:color="auto" w:fill="auto"/>
            <w:vAlign w:val="center"/>
          </w:tcPr>
          <w:p w14:paraId="6E1D64E6" w14:textId="77777777" w:rsidR="006B2FE2" w:rsidRPr="006B2FE2" w:rsidRDefault="006B2FE2" w:rsidP="006B2FE2">
            <w:pPr>
              <w:widowControl w:val="0"/>
              <w:spacing w:after="0"/>
              <w:rPr>
                <w:rFonts w:eastAsia="Times New Roman" w:cs="Times New Roman"/>
                <w:color w:val="000000"/>
                <w:sz w:val="18"/>
                <w:szCs w:val="18"/>
                <w:lang w:eastAsia="fr-FR"/>
              </w:rPr>
            </w:pPr>
            <w:r w:rsidRPr="006B2FE2">
              <w:rPr>
                <w:rFonts w:eastAsia="Times New Roman" w:cs="Times New Roman"/>
                <w:color w:val="000000"/>
                <w:sz w:val="18"/>
                <w:szCs w:val="18"/>
                <w:lang w:eastAsia="fr-FR"/>
              </w:rPr>
              <w:t>247.1188 (66), 161.0454 (29), 125.0244 (17), 101.0244 (30), 99.0452 (95), 59.0138 (63), 57.0345 (100)</w:t>
            </w:r>
          </w:p>
        </w:tc>
        <w:tc>
          <w:tcPr>
            <w:tcW w:w="1747" w:type="dxa"/>
            <w:shd w:val="clear" w:color="auto" w:fill="auto"/>
            <w:vAlign w:val="center"/>
          </w:tcPr>
          <w:p w14:paraId="78B4AB89" w14:textId="77777777" w:rsidR="006B2FE2" w:rsidRPr="006B2FE2" w:rsidRDefault="006B2FE2" w:rsidP="006B2FE2">
            <w:pPr>
              <w:widowControl w:val="0"/>
              <w:spacing w:after="0"/>
              <w:rPr>
                <w:rFonts w:eastAsia="Times New Roman" w:cs="Times New Roman"/>
                <w:color w:val="000000"/>
                <w:sz w:val="18"/>
                <w:szCs w:val="18"/>
                <w:lang w:eastAsia="fr-FR"/>
              </w:rPr>
            </w:pPr>
            <w:r w:rsidRPr="006B2FE2">
              <w:rPr>
                <w:rFonts w:eastAsia="Times New Roman" w:cs="Times New Roman"/>
                <w:color w:val="000000"/>
                <w:sz w:val="18"/>
                <w:szCs w:val="18"/>
                <w:lang w:eastAsia="fr-FR"/>
              </w:rPr>
              <w:t>Unknown</w:t>
            </w:r>
          </w:p>
        </w:tc>
        <w:tc>
          <w:tcPr>
            <w:tcW w:w="708" w:type="dxa"/>
            <w:shd w:val="clear" w:color="auto" w:fill="auto"/>
            <w:vAlign w:val="center"/>
          </w:tcPr>
          <w:p w14:paraId="46259AD5" w14:textId="77777777" w:rsidR="006B2FE2" w:rsidRPr="006B2FE2" w:rsidRDefault="006B2FE2" w:rsidP="006B2FE2">
            <w:pPr>
              <w:widowControl w:val="0"/>
              <w:spacing w:after="0"/>
              <w:rPr>
                <w:rFonts w:eastAsia="Times New Roman" w:cs="Times New Roman"/>
                <w:color w:val="000000"/>
                <w:sz w:val="18"/>
                <w:szCs w:val="18"/>
                <w:lang w:eastAsia="fr-FR"/>
              </w:rPr>
            </w:pPr>
            <w:r w:rsidRPr="006B2FE2">
              <w:rPr>
                <w:rFonts w:cs="Times New Roman"/>
                <w:sz w:val="22"/>
              </w:rPr>
              <w:fldChar w:fldCharType="begin"/>
            </w:r>
            <w:r w:rsidRPr="006B2FE2">
              <w:rPr>
                <w:rFonts w:cs="Times New Roman"/>
                <w:sz w:val="18"/>
                <w:szCs w:val="18"/>
              </w:rPr>
              <w:instrText xml:space="preserve"> ADDIN ZOTERO_ITEM CSL_CITATION {"citationID":"3V35dy2j","properties":{"formattedCitation":"(23)","plainCitation":"(23)","noteIndex":0},"citationItems":[{"id":1884,"uris":["http://zotero.org/users/1419562/items/Y9IR3A2Q"],"itemData":{"id":1884,"type":"article-journal","abstract":"High-quality dark chocolates (70% cocoa content) can have shades from light to dark brown color. This work aimed at revealing compounds that discriminate black and brown chocolates. From 37 fine chocolate samples from years 2019 and 2020 provided by Valrhona,8 dark black samples and 8 light brown samples were selected. A non-targeted metabolomics study was performed based on ultra-high performance liquid chromatography—high resolution mass spectrometry/mass spectrometry experiments, univariate, multivariate, and feature-based molecular networking analyses. Twenty-seven overaccumulated discriminating compounds were found for black chocolates. Among them, glycosylated flavanols including monomers and glycosylated A-type procyanidin dimers and trimers were highly representative. Fifty overaccumulated discriminating compounds were found for brown chocolates. Most of them were B-type procyanidins (from trimers to nonamers). These phenolic compounds may be partially related to the chocolate colors as precursors of colored compounds. This study increases the knowledge on the chemical diversity of dark chocolates by providing new information about the phenolic profiles of black and brown chocolates.","container-title":"Metabolites","DOI":"10.3390/metabo13050667","ISSN":"2218-1989","issue":"5","journalAbbreviation":"Metabolites","language":"en","page":"667","source":"DOI.org (Crossref)","title":"Shades of Fine Dark Chocolate Colors: Polyphenol Metabolomics and Molecular Networking to Enlighten the Brown from the Black","title-short":"Shades of Fine Dark Chocolate Colors","volume":"13","author":[{"family":"Dias","given":"Aecio Luís De Sousa"},{"family":"Fenger","given":"Julie-Anne"},{"family":"Meudec","given":"Emmanuelle"},{"family":"Verbaere","given":"Arnaud"},{"family":"Costet","given":"Pierre"},{"family":"Hue","given":"Clotilde"},{"family":"Coste","given":"Florent"},{"family":"Lair","given":"Sophie"},{"family":"Cheynier","given":"Véronique"},{"family":"Boulet","given":"Jean-Claude"},{"family":"Sommerer","given":"Nicolas"}],"issued":{"date-parts":[["2023",5,17]]}}}],"schema":"https://github.com/citation-style-language/schema/raw/master/csl-citation.json"} </w:instrText>
            </w:r>
            <w:r w:rsidRPr="006B2FE2">
              <w:rPr>
                <w:rFonts w:cs="Times New Roman"/>
                <w:sz w:val="18"/>
                <w:szCs w:val="18"/>
              </w:rPr>
              <w:fldChar w:fldCharType="separate"/>
            </w:r>
            <w:r w:rsidRPr="006B2FE2">
              <w:rPr>
                <w:rFonts w:cs="Times New Roman"/>
                <w:sz w:val="18"/>
              </w:rPr>
              <w:t>(23)</w:t>
            </w:r>
            <w:r w:rsidRPr="006B2FE2">
              <w:rPr>
                <w:rFonts w:cs="Times New Roman"/>
                <w:sz w:val="18"/>
                <w:szCs w:val="18"/>
              </w:rPr>
              <w:fldChar w:fldCharType="end"/>
            </w:r>
          </w:p>
        </w:tc>
      </w:tr>
      <w:tr w:rsidR="006B2FE2" w:rsidRPr="006B2FE2" w14:paraId="133B8B76" w14:textId="77777777" w:rsidTr="006B2FE2">
        <w:trPr>
          <w:trHeight w:val="480"/>
        </w:trPr>
        <w:tc>
          <w:tcPr>
            <w:tcW w:w="759" w:type="dxa"/>
            <w:shd w:val="clear" w:color="auto" w:fill="auto"/>
            <w:vAlign w:val="center"/>
          </w:tcPr>
          <w:p w14:paraId="5DE558F6" w14:textId="77777777" w:rsidR="006B2FE2" w:rsidRPr="006B2FE2" w:rsidRDefault="006B2FE2" w:rsidP="006B2FE2">
            <w:pPr>
              <w:widowControl w:val="0"/>
              <w:spacing w:after="0"/>
              <w:rPr>
                <w:rFonts w:eastAsia="Times New Roman" w:cs="Times New Roman"/>
                <w:color w:val="000000"/>
                <w:sz w:val="18"/>
                <w:szCs w:val="18"/>
                <w:lang w:eastAsia="fr-FR"/>
              </w:rPr>
            </w:pPr>
            <w:r w:rsidRPr="006B2FE2">
              <w:rPr>
                <w:rFonts w:eastAsia="Times New Roman" w:cs="Times New Roman"/>
                <w:color w:val="000000"/>
                <w:sz w:val="18"/>
                <w:szCs w:val="18"/>
                <w:lang w:eastAsia="fr-FR"/>
              </w:rPr>
              <w:t>FK23</w:t>
            </w:r>
          </w:p>
        </w:tc>
        <w:tc>
          <w:tcPr>
            <w:tcW w:w="679" w:type="dxa"/>
            <w:shd w:val="clear" w:color="auto" w:fill="auto"/>
            <w:vAlign w:val="center"/>
          </w:tcPr>
          <w:p w14:paraId="4292AF82" w14:textId="77777777" w:rsidR="006B2FE2" w:rsidRPr="006B2FE2" w:rsidRDefault="006B2FE2" w:rsidP="006B2FE2">
            <w:pPr>
              <w:widowControl w:val="0"/>
              <w:spacing w:after="0"/>
              <w:rPr>
                <w:rFonts w:eastAsia="Times New Roman" w:cs="Times New Roman"/>
                <w:color w:val="000000"/>
                <w:sz w:val="18"/>
                <w:szCs w:val="18"/>
                <w:lang w:eastAsia="fr-FR"/>
              </w:rPr>
            </w:pPr>
            <w:r w:rsidRPr="006B2FE2">
              <w:rPr>
                <w:rFonts w:eastAsia="Times New Roman" w:cs="Times New Roman"/>
                <w:color w:val="000000"/>
                <w:sz w:val="18"/>
                <w:szCs w:val="18"/>
                <w:lang w:eastAsia="fr-FR"/>
              </w:rPr>
              <w:t>6.51</w:t>
            </w:r>
          </w:p>
        </w:tc>
        <w:tc>
          <w:tcPr>
            <w:tcW w:w="840" w:type="dxa"/>
            <w:shd w:val="clear" w:color="auto" w:fill="auto"/>
            <w:vAlign w:val="center"/>
          </w:tcPr>
          <w:p w14:paraId="1063D569" w14:textId="77777777" w:rsidR="006B2FE2" w:rsidRPr="006B2FE2" w:rsidRDefault="006B2FE2" w:rsidP="006B2FE2">
            <w:pPr>
              <w:widowControl w:val="0"/>
              <w:spacing w:after="0"/>
              <w:rPr>
                <w:rFonts w:eastAsia="Times New Roman" w:cs="Times New Roman"/>
                <w:color w:val="000000"/>
                <w:sz w:val="18"/>
                <w:szCs w:val="18"/>
                <w:lang w:eastAsia="fr-FR"/>
              </w:rPr>
            </w:pPr>
            <w:r w:rsidRPr="006B2FE2">
              <w:rPr>
                <w:rFonts w:eastAsia="Times New Roman" w:cs="Times New Roman"/>
                <w:color w:val="000000"/>
                <w:sz w:val="18"/>
                <w:szCs w:val="18"/>
                <w:lang w:eastAsia="fr-FR"/>
              </w:rPr>
              <w:t>[</w:t>
            </w:r>
            <w:proofErr w:type="gramStart"/>
            <w:r w:rsidRPr="006B2FE2">
              <w:rPr>
                <w:rFonts w:eastAsia="Times New Roman" w:cs="Times New Roman"/>
                <w:color w:val="000000"/>
                <w:sz w:val="18"/>
                <w:szCs w:val="18"/>
                <w:lang w:eastAsia="fr-FR"/>
              </w:rPr>
              <w:t>M  ̶</w:t>
            </w:r>
            <w:proofErr w:type="gramEnd"/>
            <w:r w:rsidRPr="006B2FE2">
              <w:rPr>
                <w:rFonts w:eastAsia="Times New Roman" w:cs="Times New Roman"/>
                <w:color w:val="000000"/>
                <w:sz w:val="18"/>
                <w:szCs w:val="18"/>
                <w:lang w:eastAsia="fr-FR"/>
              </w:rPr>
              <w:t xml:space="preserve">  H]</w:t>
            </w:r>
            <w:r w:rsidRPr="006B2FE2">
              <w:rPr>
                <w:rFonts w:eastAsia="Times New Roman" w:cs="Times New Roman"/>
                <w:color w:val="000000"/>
                <w:sz w:val="18"/>
                <w:szCs w:val="18"/>
                <w:vertAlign w:val="superscript"/>
                <w:lang w:eastAsia="fr-FR"/>
              </w:rPr>
              <w:t xml:space="preserve">  ̶</w:t>
            </w:r>
          </w:p>
        </w:tc>
        <w:tc>
          <w:tcPr>
            <w:tcW w:w="1300" w:type="dxa"/>
            <w:shd w:val="clear" w:color="auto" w:fill="auto"/>
            <w:vAlign w:val="center"/>
          </w:tcPr>
          <w:p w14:paraId="60FEE60C" w14:textId="77777777" w:rsidR="006B2FE2" w:rsidRPr="006B2FE2" w:rsidRDefault="006B2FE2" w:rsidP="006B2FE2">
            <w:pPr>
              <w:widowControl w:val="0"/>
              <w:spacing w:after="0"/>
              <w:rPr>
                <w:rFonts w:eastAsia="Times New Roman" w:cs="Times New Roman"/>
                <w:color w:val="000000"/>
                <w:sz w:val="18"/>
                <w:szCs w:val="18"/>
                <w:lang w:eastAsia="fr-FR"/>
              </w:rPr>
            </w:pPr>
            <w:r w:rsidRPr="006B2FE2">
              <w:rPr>
                <w:rFonts w:eastAsia="Times New Roman" w:cs="Times New Roman"/>
                <w:color w:val="000000"/>
                <w:sz w:val="18"/>
                <w:szCs w:val="18"/>
                <w:lang w:eastAsia="fr-FR"/>
              </w:rPr>
              <w:t>688.3536</w:t>
            </w:r>
          </w:p>
        </w:tc>
        <w:tc>
          <w:tcPr>
            <w:tcW w:w="1242" w:type="dxa"/>
            <w:shd w:val="clear" w:color="auto" w:fill="auto"/>
            <w:vAlign w:val="center"/>
          </w:tcPr>
          <w:p w14:paraId="2DCC5073" w14:textId="77777777" w:rsidR="006B2FE2" w:rsidRPr="006B2FE2" w:rsidRDefault="006B2FE2" w:rsidP="006B2FE2">
            <w:pPr>
              <w:widowControl w:val="0"/>
              <w:spacing w:after="0"/>
              <w:rPr>
                <w:rFonts w:eastAsia="Times New Roman" w:cs="Times New Roman"/>
                <w:color w:val="000000"/>
                <w:sz w:val="18"/>
                <w:szCs w:val="18"/>
                <w:lang w:eastAsia="fr-FR"/>
              </w:rPr>
            </w:pPr>
            <w:r w:rsidRPr="006B2FE2">
              <w:rPr>
                <w:rFonts w:eastAsia="Times New Roman" w:cs="Times New Roman"/>
                <w:color w:val="000000"/>
                <w:sz w:val="18"/>
                <w:szCs w:val="18"/>
                <w:lang w:eastAsia="fr-FR"/>
              </w:rPr>
              <w:t>689.3609</w:t>
            </w:r>
          </w:p>
        </w:tc>
        <w:tc>
          <w:tcPr>
            <w:tcW w:w="1417" w:type="dxa"/>
            <w:shd w:val="clear" w:color="auto" w:fill="auto"/>
            <w:vAlign w:val="center"/>
          </w:tcPr>
          <w:p w14:paraId="12370972" w14:textId="77777777" w:rsidR="006B2FE2" w:rsidRPr="006B2FE2" w:rsidRDefault="006B2FE2" w:rsidP="006B2FE2">
            <w:pPr>
              <w:widowControl w:val="0"/>
              <w:spacing w:after="0"/>
              <w:rPr>
                <w:rFonts w:eastAsia="Times New Roman" w:cs="Times New Roman"/>
                <w:color w:val="000000"/>
                <w:sz w:val="18"/>
                <w:szCs w:val="18"/>
                <w:lang w:eastAsia="fr-FR"/>
              </w:rPr>
            </w:pPr>
            <w:r w:rsidRPr="006B2FE2">
              <w:rPr>
                <w:rFonts w:eastAsia="Times New Roman" w:cs="Times New Roman"/>
                <w:color w:val="000000"/>
                <w:sz w:val="18"/>
                <w:szCs w:val="18"/>
                <w:lang w:eastAsia="fr-FR"/>
              </w:rPr>
              <w:t>C</w:t>
            </w:r>
            <w:r w:rsidRPr="006B2FE2">
              <w:rPr>
                <w:rFonts w:eastAsia="Times New Roman" w:cs="Times New Roman"/>
                <w:color w:val="000000"/>
                <w:sz w:val="18"/>
                <w:szCs w:val="18"/>
                <w:vertAlign w:val="subscript"/>
                <w:lang w:eastAsia="fr-FR"/>
              </w:rPr>
              <w:t>30</w:t>
            </w:r>
            <w:r w:rsidRPr="006B2FE2">
              <w:rPr>
                <w:rFonts w:eastAsia="Times New Roman" w:cs="Times New Roman"/>
                <w:color w:val="000000"/>
                <w:sz w:val="18"/>
                <w:szCs w:val="18"/>
                <w:lang w:eastAsia="fr-FR"/>
              </w:rPr>
              <w:t>H</w:t>
            </w:r>
            <w:r w:rsidRPr="006B2FE2">
              <w:rPr>
                <w:rFonts w:eastAsia="Times New Roman" w:cs="Times New Roman"/>
                <w:color w:val="000000"/>
                <w:sz w:val="18"/>
                <w:szCs w:val="18"/>
                <w:vertAlign w:val="subscript"/>
                <w:lang w:eastAsia="fr-FR"/>
              </w:rPr>
              <w:t>47</w:t>
            </w:r>
            <w:r w:rsidRPr="006B2FE2">
              <w:rPr>
                <w:rFonts w:eastAsia="Times New Roman" w:cs="Times New Roman"/>
                <w:color w:val="000000"/>
                <w:sz w:val="18"/>
                <w:szCs w:val="18"/>
                <w:lang w:eastAsia="fr-FR"/>
              </w:rPr>
              <w:t>O</w:t>
            </w:r>
            <w:r w:rsidRPr="006B2FE2">
              <w:rPr>
                <w:rFonts w:eastAsia="Times New Roman" w:cs="Times New Roman"/>
                <w:color w:val="000000"/>
                <w:sz w:val="18"/>
                <w:szCs w:val="18"/>
                <w:vertAlign w:val="subscript"/>
                <w:lang w:eastAsia="fr-FR"/>
              </w:rPr>
              <w:t>8</w:t>
            </w:r>
            <w:r w:rsidRPr="006B2FE2">
              <w:rPr>
                <w:rFonts w:eastAsia="Times New Roman" w:cs="Times New Roman"/>
                <w:color w:val="000000"/>
                <w:sz w:val="18"/>
                <w:szCs w:val="18"/>
                <w:lang w:eastAsia="fr-FR"/>
              </w:rPr>
              <w:t>N</w:t>
            </w:r>
            <w:r w:rsidRPr="006B2FE2">
              <w:rPr>
                <w:rFonts w:eastAsia="Times New Roman" w:cs="Times New Roman"/>
                <w:color w:val="000000"/>
                <w:sz w:val="18"/>
                <w:szCs w:val="18"/>
                <w:vertAlign w:val="subscript"/>
                <w:lang w:eastAsia="fr-FR"/>
              </w:rPr>
              <w:t>11</w:t>
            </w:r>
          </w:p>
        </w:tc>
        <w:tc>
          <w:tcPr>
            <w:tcW w:w="709" w:type="dxa"/>
            <w:shd w:val="clear" w:color="auto" w:fill="auto"/>
            <w:vAlign w:val="center"/>
          </w:tcPr>
          <w:p w14:paraId="647220B2" w14:textId="77777777" w:rsidR="006B2FE2" w:rsidRPr="006B2FE2" w:rsidRDefault="006B2FE2" w:rsidP="006B2FE2">
            <w:pPr>
              <w:widowControl w:val="0"/>
              <w:spacing w:after="0"/>
              <w:rPr>
                <w:rFonts w:eastAsia="Times New Roman" w:cs="Times New Roman"/>
                <w:color w:val="000000"/>
                <w:sz w:val="18"/>
                <w:szCs w:val="18"/>
                <w:lang w:eastAsia="fr-FR"/>
              </w:rPr>
            </w:pPr>
            <w:r w:rsidRPr="006B2FE2">
              <w:rPr>
                <w:rFonts w:eastAsia="Times New Roman" w:cs="Times New Roman"/>
                <w:color w:val="000000"/>
                <w:sz w:val="18"/>
                <w:szCs w:val="18"/>
                <w:lang w:eastAsia="fr-FR"/>
              </w:rPr>
              <w:t>-0.08</w:t>
            </w:r>
          </w:p>
        </w:tc>
        <w:tc>
          <w:tcPr>
            <w:tcW w:w="4207" w:type="dxa"/>
            <w:shd w:val="clear" w:color="auto" w:fill="auto"/>
            <w:vAlign w:val="center"/>
          </w:tcPr>
          <w:p w14:paraId="095D350B" w14:textId="77777777" w:rsidR="006B2FE2" w:rsidRPr="006B2FE2" w:rsidRDefault="006B2FE2" w:rsidP="006B2FE2">
            <w:pPr>
              <w:widowControl w:val="0"/>
              <w:spacing w:after="0"/>
              <w:rPr>
                <w:rFonts w:eastAsia="Times New Roman" w:cs="Times New Roman"/>
                <w:color w:val="000000"/>
                <w:sz w:val="18"/>
                <w:szCs w:val="18"/>
                <w:lang w:eastAsia="fr-FR"/>
              </w:rPr>
            </w:pPr>
            <w:r w:rsidRPr="006B2FE2">
              <w:rPr>
                <w:rFonts w:eastAsia="Times New Roman" w:cs="Times New Roman"/>
                <w:color w:val="000000"/>
                <w:sz w:val="18"/>
                <w:szCs w:val="18"/>
                <w:lang w:eastAsia="fr-FR"/>
              </w:rPr>
              <w:t>644.3267 (100), 627.3008 (17), 602.3057 (18), 184.0729 (17)</w:t>
            </w:r>
          </w:p>
        </w:tc>
        <w:tc>
          <w:tcPr>
            <w:tcW w:w="1747" w:type="dxa"/>
            <w:shd w:val="clear" w:color="auto" w:fill="auto"/>
            <w:vAlign w:val="center"/>
          </w:tcPr>
          <w:p w14:paraId="57C89B72" w14:textId="77777777" w:rsidR="006B2FE2" w:rsidRPr="006B2FE2" w:rsidRDefault="006B2FE2" w:rsidP="006B2FE2">
            <w:pPr>
              <w:widowControl w:val="0"/>
              <w:spacing w:after="0"/>
              <w:rPr>
                <w:rFonts w:eastAsia="Times New Roman" w:cs="Times New Roman"/>
                <w:color w:val="000000"/>
                <w:sz w:val="18"/>
                <w:szCs w:val="18"/>
                <w:lang w:eastAsia="fr-FR"/>
              </w:rPr>
            </w:pPr>
            <w:r w:rsidRPr="006B2FE2">
              <w:rPr>
                <w:rFonts w:eastAsia="Times New Roman" w:cs="Times New Roman"/>
                <w:color w:val="000000"/>
                <w:sz w:val="18"/>
                <w:szCs w:val="18"/>
                <w:lang w:eastAsia="fr-FR"/>
              </w:rPr>
              <w:t>Unknown</w:t>
            </w:r>
          </w:p>
        </w:tc>
        <w:tc>
          <w:tcPr>
            <w:tcW w:w="708" w:type="dxa"/>
            <w:shd w:val="clear" w:color="auto" w:fill="auto"/>
            <w:vAlign w:val="center"/>
          </w:tcPr>
          <w:p w14:paraId="460043F3" w14:textId="77777777" w:rsidR="006B2FE2" w:rsidRPr="006B2FE2" w:rsidRDefault="006B2FE2" w:rsidP="006B2FE2">
            <w:pPr>
              <w:widowControl w:val="0"/>
              <w:spacing w:after="0"/>
              <w:rPr>
                <w:rFonts w:eastAsia="Times New Roman" w:cs="Times New Roman"/>
                <w:color w:val="000000"/>
                <w:sz w:val="18"/>
                <w:szCs w:val="18"/>
                <w:lang w:eastAsia="fr-FR"/>
              </w:rPr>
            </w:pPr>
            <w:r w:rsidRPr="006B2FE2">
              <w:rPr>
                <w:rFonts w:cs="Times New Roman"/>
                <w:sz w:val="22"/>
              </w:rPr>
              <w:fldChar w:fldCharType="begin"/>
            </w:r>
            <w:r w:rsidRPr="006B2FE2">
              <w:rPr>
                <w:rFonts w:cs="Times New Roman"/>
                <w:sz w:val="18"/>
                <w:szCs w:val="18"/>
              </w:rPr>
              <w:instrText xml:space="preserve"> ADDIN ZOTERO_ITEM CSL_CITATION {"citationID":"Nydm4gYW","properties":{"formattedCitation":"(23)","plainCitation":"(23)","noteIndex":0},"citationItems":[{"id":1884,"uris":["http://zotero.org/users/1419562/items/Y9IR3A2Q"],"itemData":{"id":1884,"type":"article-journal","abstract":"High-quality dark chocolates (70% cocoa content) can have shades from light to dark brown color. This work aimed at revealing compounds that discriminate black and brown chocolates. From 37 fine chocolate samples from years 2019 and 2020 provided by Valrhona,8 dark black samples and 8 light brown samples were selected. A non-targeted metabolomics study was performed based on ultra-high performance liquid chromatography—high resolution mass spectrometry/mass spectrometry experiments, univariate, multivariate, and feature-based molecular networking analyses. Twenty-seven overaccumulated discriminating compounds were found for black chocolates. Among them, glycosylated flavanols including monomers and glycosylated A-type procyanidin dimers and trimers were highly representative. Fifty overaccumulated discriminating compounds were found for brown chocolates. Most of them were B-type procyanidins (from trimers to nonamers). These phenolic compounds may be partially related to the chocolate colors as precursors of colored compounds. This study increases the knowledge on the chemical diversity of dark chocolates by providing new information about the phenolic profiles of black and brown chocolates.","container-title":"Metabolites","DOI":"10.3390/metabo13050667","ISSN":"2218-1989","issue":"5","journalAbbreviation":"Metabolites","language":"en","page":"667","source":"DOI.org (Crossref)","title":"Shades of Fine Dark Chocolate Colors: Polyphenol Metabolomics and Molecular Networking to Enlighten the Brown from the Black","title-short":"Shades of Fine Dark Chocolate Colors","volume":"13","author":[{"family":"Dias","given":"Aecio Luís De Sousa"},{"family":"Fenger","given":"Julie-Anne"},{"family":"Meudec","given":"Emmanuelle"},{"family":"Verbaere","given":"Arnaud"},{"family":"Costet","given":"Pierre"},{"family":"Hue","given":"Clotilde"},{"family":"Coste","given":"Florent"},{"family":"Lair","given":"Sophie"},{"family":"Cheynier","given":"Véronique"},{"family":"Boulet","given":"Jean-Claude"},{"family":"Sommerer","given":"Nicolas"}],"issued":{"date-parts":[["2023",5,17]]}}}],"schema":"https://github.com/citation-style-language/schema/raw/master/csl-citation.json"} </w:instrText>
            </w:r>
            <w:r w:rsidRPr="006B2FE2">
              <w:rPr>
                <w:rFonts w:cs="Times New Roman"/>
                <w:sz w:val="18"/>
                <w:szCs w:val="18"/>
              </w:rPr>
              <w:fldChar w:fldCharType="separate"/>
            </w:r>
            <w:r w:rsidRPr="006B2FE2">
              <w:rPr>
                <w:rFonts w:cs="Times New Roman"/>
                <w:sz w:val="18"/>
              </w:rPr>
              <w:t>(23)</w:t>
            </w:r>
            <w:r w:rsidRPr="006B2FE2">
              <w:rPr>
                <w:rFonts w:cs="Times New Roman"/>
                <w:sz w:val="18"/>
                <w:szCs w:val="18"/>
              </w:rPr>
              <w:fldChar w:fldCharType="end"/>
            </w:r>
          </w:p>
        </w:tc>
      </w:tr>
      <w:tr w:rsidR="006B2FE2" w:rsidRPr="006B2FE2" w14:paraId="7B340552" w14:textId="77777777" w:rsidTr="006B2FE2">
        <w:trPr>
          <w:trHeight w:val="480"/>
        </w:trPr>
        <w:tc>
          <w:tcPr>
            <w:tcW w:w="759" w:type="dxa"/>
            <w:shd w:val="clear" w:color="auto" w:fill="auto"/>
            <w:vAlign w:val="center"/>
          </w:tcPr>
          <w:p w14:paraId="6E61DA99" w14:textId="77777777" w:rsidR="006B2FE2" w:rsidRPr="006B2FE2" w:rsidRDefault="006B2FE2" w:rsidP="006B2FE2">
            <w:pPr>
              <w:widowControl w:val="0"/>
              <w:spacing w:after="0"/>
              <w:rPr>
                <w:rFonts w:eastAsia="Times New Roman" w:cs="Times New Roman"/>
                <w:color w:val="000000"/>
                <w:sz w:val="18"/>
                <w:szCs w:val="18"/>
                <w:lang w:eastAsia="fr-FR"/>
              </w:rPr>
            </w:pPr>
            <w:r w:rsidRPr="006B2FE2">
              <w:rPr>
                <w:rFonts w:eastAsia="Times New Roman" w:cs="Times New Roman"/>
                <w:color w:val="000000"/>
                <w:sz w:val="18"/>
                <w:szCs w:val="18"/>
                <w:lang w:eastAsia="fr-FR"/>
              </w:rPr>
              <w:t>FK24</w:t>
            </w:r>
          </w:p>
        </w:tc>
        <w:tc>
          <w:tcPr>
            <w:tcW w:w="679" w:type="dxa"/>
            <w:shd w:val="clear" w:color="auto" w:fill="auto"/>
            <w:vAlign w:val="center"/>
          </w:tcPr>
          <w:p w14:paraId="3B0C0A48" w14:textId="77777777" w:rsidR="006B2FE2" w:rsidRPr="006B2FE2" w:rsidRDefault="006B2FE2" w:rsidP="006B2FE2">
            <w:pPr>
              <w:widowControl w:val="0"/>
              <w:spacing w:after="0"/>
              <w:rPr>
                <w:rFonts w:eastAsia="Times New Roman" w:cs="Times New Roman"/>
                <w:color w:val="000000"/>
                <w:sz w:val="18"/>
                <w:szCs w:val="18"/>
                <w:lang w:eastAsia="fr-FR"/>
              </w:rPr>
            </w:pPr>
            <w:r w:rsidRPr="006B2FE2">
              <w:rPr>
                <w:rFonts w:eastAsia="Times New Roman" w:cs="Times New Roman"/>
                <w:color w:val="000000"/>
                <w:sz w:val="18"/>
                <w:szCs w:val="18"/>
                <w:lang w:eastAsia="fr-FR"/>
              </w:rPr>
              <w:t>5.48</w:t>
            </w:r>
          </w:p>
        </w:tc>
        <w:tc>
          <w:tcPr>
            <w:tcW w:w="840" w:type="dxa"/>
            <w:shd w:val="clear" w:color="auto" w:fill="auto"/>
            <w:vAlign w:val="center"/>
          </w:tcPr>
          <w:p w14:paraId="57F338CF" w14:textId="77777777" w:rsidR="006B2FE2" w:rsidRPr="006B2FE2" w:rsidRDefault="006B2FE2" w:rsidP="006B2FE2">
            <w:pPr>
              <w:widowControl w:val="0"/>
              <w:spacing w:after="0"/>
              <w:rPr>
                <w:rFonts w:eastAsia="Times New Roman" w:cs="Times New Roman"/>
                <w:color w:val="000000"/>
                <w:sz w:val="18"/>
                <w:szCs w:val="18"/>
                <w:lang w:eastAsia="fr-FR"/>
              </w:rPr>
            </w:pPr>
            <w:r w:rsidRPr="006B2FE2">
              <w:rPr>
                <w:rFonts w:eastAsia="Times New Roman" w:cs="Times New Roman"/>
                <w:color w:val="000000"/>
                <w:sz w:val="18"/>
                <w:szCs w:val="18"/>
                <w:lang w:eastAsia="fr-FR"/>
              </w:rPr>
              <w:t>[</w:t>
            </w:r>
            <w:proofErr w:type="gramStart"/>
            <w:r w:rsidRPr="006B2FE2">
              <w:rPr>
                <w:rFonts w:eastAsia="Times New Roman" w:cs="Times New Roman"/>
                <w:color w:val="000000"/>
                <w:sz w:val="18"/>
                <w:szCs w:val="18"/>
                <w:lang w:eastAsia="fr-FR"/>
              </w:rPr>
              <w:t>M  ̶</w:t>
            </w:r>
            <w:proofErr w:type="gramEnd"/>
            <w:r w:rsidRPr="006B2FE2">
              <w:rPr>
                <w:rFonts w:eastAsia="Times New Roman" w:cs="Times New Roman"/>
                <w:color w:val="000000"/>
                <w:sz w:val="18"/>
                <w:szCs w:val="18"/>
                <w:lang w:eastAsia="fr-FR"/>
              </w:rPr>
              <w:t xml:space="preserve">  H]</w:t>
            </w:r>
            <w:r w:rsidRPr="006B2FE2">
              <w:rPr>
                <w:rFonts w:eastAsia="Times New Roman" w:cs="Times New Roman"/>
                <w:color w:val="000000"/>
                <w:sz w:val="18"/>
                <w:szCs w:val="18"/>
                <w:vertAlign w:val="superscript"/>
                <w:lang w:eastAsia="fr-FR"/>
              </w:rPr>
              <w:t xml:space="preserve">  ̶</w:t>
            </w:r>
          </w:p>
        </w:tc>
        <w:tc>
          <w:tcPr>
            <w:tcW w:w="1300" w:type="dxa"/>
            <w:shd w:val="clear" w:color="auto" w:fill="auto"/>
            <w:vAlign w:val="center"/>
          </w:tcPr>
          <w:p w14:paraId="28D73012" w14:textId="77777777" w:rsidR="006B2FE2" w:rsidRPr="006B2FE2" w:rsidRDefault="006B2FE2" w:rsidP="006B2FE2">
            <w:pPr>
              <w:widowControl w:val="0"/>
              <w:spacing w:after="0"/>
              <w:rPr>
                <w:rFonts w:eastAsia="Times New Roman" w:cs="Times New Roman"/>
                <w:color w:val="000000"/>
                <w:sz w:val="18"/>
                <w:szCs w:val="18"/>
                <w:lang w:eastAsia="fr-FR"/>
              </w:rPr>
            </w:pPr>
            <w:r w:rsidRPr="006B2FE2">
              <w:rPr>
                <w:rFonts w:eastAsia="Times New Roman" w:cs="Times New Roman"/>
                <w:color w:val="000000"/>
                <w:sz w:val="18"/>
                <w:szCs w:val="18"/>
                <w:lang w:eastAsia="fr-FR"/>
              </w:rPr>
              <w:t>482.3093</w:t>
            </w:r>
          </w:p>
        </w:tc>
        <w:tc>
          <w:tcPr>
            <w:tcW w:w="1242" w:type="dxa"/>
            <w:shd w:val="clear" w:color="auto" w:fill="auto"/>
            <w:vAlign w:val="center"/>
          </w:tcPr>
          <w:p w14:paraId="625BF855" w14:textId="77777777" w:rsidR="006B2FE2" w:rsidRPr="006B2FE2" w:rsidRDefault="006B2FE2" w:rsidP="006B2FE2">
            <w:pPr>
              <w:widowControl w:val="0"/>
              <w:spacing w:after="0"/>
              <w:rPr>
                <w:rFonts w:eastAsia="Times New Roman" w:cs="Times New Roman"/>
                <w:color w:val="000000"/>
                <w:sz w:val="18"/>
                <w:szCs w:val="18"/>
                <w:lang w:eastAsia="fr-FR"/>
              </w:rPr>
            </w:pPr>
            <w:r w:rsidRPr="006B2FE2">
              <w:rPr>
                <w:rFonts w:eastAsia="Times New Roman" w:cs="Times New Roman"/>
                <w:color w:val="000000"/>
                <w:sz w:val="18"/>
                <w:szCs w:val="18"/>
                <w:lang w:eastAsia="fr-FR"/>
              </w:rPr>
              <w:t>483.3165</w:t>
            </w:r>
          </w:p>
        </w:tc>
        <w:tc>
          <w:tcPr>
            <w:tcW w:w="1417" w:type="dxa"/>
            <w:shd w:val="clear" w:color="auto" w:fill="auto"/>
            <w:vAlign w:val="center"/>
          </w:tcPr>
          <w:p w14:paraId="7D52ADE4" w14:textId="77777777" w:rsidR="006B2FE2" w:rsidRPr="006B2FE2" w:rsidRDefault="006B2FE2" w:rsidP="006B2FE2">
            <w:pPr>
              <w:widowControl w:val="0"/>
              <w:spacing w:after="0"/>
              <w:rPr>
                <w:rFonts w:eastAsia="Times New Roman" w:cs="Times New Roman"/>
                <w:color w:val="000000"/>
                <w:sz w:val="18"/>
                <w:szCs w:val="18"/>
                <w:lang w:eastAsia="fr-FR"/>
              </w:rPr>
            </w:pPr>
            <w:r w:rsidRPr="006B2FE2">
              <w:rPr>
                <w:rFonts w:eastAsia="Times New Roman" w:cs="Times New Roman"/>
                <w:color w:val="000000"/>
                <w:sz w:val="18"/>
                <w:szCs w:val="18"/>
                <w:lang w:eastAsia="fr-FR"/>
              </w:rPr>
              <w:t>C</w:t>
            </w:r>
            <w:r w:rsidRPr="006B2FE2">
              <w:rPr>
                <w:rFonts w:eastAsia="Times New Roman" w:cs="Times New Roman"/>
                <w:color w:val="000000"/>
                <w:sz w:val="18"/>
                <w:szCs w:val="18"/>
                <w:vertAlign w:val="subscript"/>
                <w:lang w:eastAsia="fr-FR"/>
              </w:rPr>
              <w:t>22</w:t>
            </w:r>
            <w:r w:rsidRPr="006B2FE2">
              <w:rPr>
                <w:rFonts w:eastAsia="Times New Roman" w:cs="Times New Roman"/>
                <w:color w:val="000000"/>
                <w:sz w:val="18"/>
                <w:szCs w:val="18"/>
                <w:lang w:eastAsia="fr-FR"/>
              </w:rPr>
              <w:t>H</w:t>
            </w:r>
            <w:r w:rsidRPr="006B2FE2">
              <w:rPr>
                <w:rFonts w:eastAsia="Times New Roman" w:cs="Times New Roman"/>
                <w:color w:val="000000"/>
                <w:sz w:val="18"/>
                <w:szCs w:val="18"/>
                <w:vertAlign w:val="subscript"/>
                <w:lang w:eastAsia="fr-FR"/>
              </w:rPr>
              <w:t>41</w:t>
            </w:r>
            <w:r w:rsidRPr="006B2FE2">
              <w:rPr>
                <w:rFonts w:eastAsia="Times New Roman" w:cs="Times New Roman"/>
                <w:color w:val="000000"/>
                <w:sz w:val="18"/>
                <w:szCs w:val="18"/>
                <w:lang w:eastAsia="fr-FR"/>
              </w:rPr>
              <w:t>O</w:t>
            </w:r>
            <w:r w:rsidRPr="006B2FE2">
              <w:rPr>
                <w:rFonts w:eastAsia="Times New Roman" w:cs="Times New Roman"/>
                <w:color w:val="000000"/>
                <w:sz w:val="18"/>
                <w:szCs w:val="18"/>
                <w:vertAlign w:val="subscript"/>
                <w:lang w:eastAsia="fr-FR"/>
              </w:rPr>
              <w:t>5</w:t>
            </w:r>
            <w:r w:rsidRPr="006B2FE2">
              <w:rPr>
                <w:rFonts w:eastAsia="Times New Roman" w:cs="Times New Roman"/>
                <w:color w:val="000000"/>
                <w:sz w:val="18"/>
                <w:szCs w:val="18"/>
                <w:lang w:eastAsia="fr-FR"/>
              </w:rPr>
              <w:t>N</w:t>
            </w:r>
            <w:r w:rsidRPr="006B2FE2">
              <w:rPr>
                <w:rFonts w:eastAsia="Times New Roman" w:cs="Times New Roman"/>
                <w:color w:val="000000"/>
                <w:sz w:val="18"/>
                <w:szCs w:val="18"/>
                <w:vertAlign w:val="subscript"/>
                <w:lang w:eastAsia="fr-FR"/>
              </w:rPr>
              <w:t>7</w:t>
            </w:r>
          </w:p>
        </w:tc>
        <w:tc>
          <w:tcPr>
            <w:tcW w:w="709" w:type="dxa"/>
            <w:shd w:val="clear" w:color="auto" w:fill="auto"/>
            <w:vAlign w:val="center"/>
          </w:tcPr>
          <w:p w14:paraId="67E5FBF0" w14:textId="77777777" w:rsidR="006B2FE2" w:rsidRPr="006B2FE2" w:rsidRDefault="006B2FE2" w:rsidP="006B2FE2">
            <w:pPr>
              <w:widowControl w:val="0"/>
              <w:spacing w:after="0"/>
              <w:rPr>
                <w:rFonts w:eastAsia="Times New Roman" w:cs="Times New Roman"/>
                <w:color w:val="000000"/>
                <w:sz w:val="18"/>
                <w:szCs w:val="18"/>
                <w:lang w:eastAsia="fr-FR"/>
              </w:rPr>
            </w:pPr>
            <w:r w:rsidRPr="006B2FE2">
              <w:rPr>
                <w:rFonts w:eastAsia="Times New Roman" w:cs="Times New Roman"/>
                <w:color w:val="000000"/>
                <w:sz w:val="18"/>
                <w:szCs w:val="18"/>
                <w:lang w:eastAsia="fr-FR"/>
              </w:rPr>
              <w:t>-0.85</w:t>
            </w:r>
          </w:p>
        </w:tc>
        <w:tc>
          <w:tcPr>
            <w:tcW w:w="4207" w:type="dxa"/>
            <w:shd w:val="clear" w:color="auto" w:fill="auto"/>
            <w:vAlign w:val="center"/>
          </w:tcPr>
          <w:p w14:paraId="7CFF069E" w14:textId="77777777" w:rsidR="006B2FE2" w:rsidRPr="006B2FE2" w:rsidRDefault="006B2FE2" w:rsidP="006B2FE2">
            <w:pPr>
              <w:widowControl w:val="0"/>
              <w:spacing w:after="0"/>
              <w:rPr>
                <w:rFonts w:eastAsia="Times New Roman" w:cs="Times New Roman"/>
                <w:color w:val="000000"/>
                <w:sz w:val="18"/>
                <w:szCs w:val="18"/>
                <w:lang w:eastAsia="fr-FR"/>
              </w:rPr>
            </w:pPr>
            <w:r w:rsidRPr="006B2FE2">
              <w:rPr>
                <w:rFonts w:eastAsia="Times New Roman" w:cs="Times New Roman"/>
                <w:color w:val="000000"/>
                <w:sz w:val="18"/>
                <w:szCs w:val="18"/>
                <w:lang w:eastAsia="fr-FR"/>
              </w:rPr>
              <w:t>482.3090 (100), 440.2874 (21), 173.1043 (32), 131.0826 (10)</w:t>
            </w:r>
          </w:p>
        </w:tc>
        <w:tc>
          <w:tcPr>
            <w:tcW w:w="1747" w:type="dxa"/>
            <w:shd w:val="clear" w:color="auto" w:fill="auto"/>
            <w:vAlign w:val="center"/>
          </w:tcPr>
          <w:p w14:paraId="5EADD2D5" w14:textId="77777777" w:rsidR="006B2FE2" w:rsidRPr="006B2FE2" w:rsidRDefault="006B2FE2" w:rsidP="006B2FE2">
            <w:pPr>
              <w:widowControl w:val="0"/>
              <w:spacing w:after="0"/>
              <w:rPr>
                <w:rFonts w:eastAsia="Times New Roman" w:cs="Times New Roman"/>
                <w:color w:val="000000"/>
                <w:sz w:val="18"/>
                <w:szCs w:val="18"/>
                <w:lang w:eastAsia="fr-FR"/>
              </w:rPr>
            </w:pPr>
            <w:r w:rsidRPr="006B2FE2">
              <w:rPr>
                <w:rFonts w:eastAsia="Times New Roman" w:cs="Times New Roman"/>
                <w:color w:val="000000"/>
                <w:sz w:val="18"/>
                <w:szCs w:val="18"/>
                <w:lang w:eastAsia="fr-FR"/>
              </w:rPr>
              <w:t>Unknown</w:t>
            </w:r>
          </w:p>
        </w:tc>
        <w:tc>
          <w:tcPr>
            <w:tcW w:w="708" w:type="dxa"/>
            <w:shd w:val="clear" w:color="auto" w:fill="auto"/>
            <w:vAlign w:val="center"/>
          </w:tcPr>
          <w:p w14:paraId="4D7E23E6" w14:textId="77777777" w:rsidR="006B2FE2" w:rsidRPr="006B2FE2" w:rsidRDefault="006B2FE2" w:rsidP="006B2FE2">
            <w:pPr>
              <w:widowControl w:val="0"/>
              <w:spacing w:after="0"/>
              <w:rPr>
                <w:rFonts w:eastAsia="Times New Roman" w:cs="Times New Roman"/>
                <w:color w:val="000000"/>
                <w:sz w:val="18"/>
                <w:szCs w:val="18"/>
                <w:lang w:eastAsia="fr-FR"/>
              </w:rPr>
            </w:pPr>
          </w:p>
        </w:tc>
      </w:tr>
      <w:tr w:rsidR="006B2FE2" w:rsidRPr="006B2FE2" w14:paraId="42B2BF7E" w14:textId="77777777" w:rsidTr="006B2FE2">
        <w:trPr>
          <w:trHeight w:val="720"/>
        </w:trPr>
        <w:tc>
          <w:tcPr>
            <w:tcW w:w="759" w:type="dxa"/>
            <w:shd w:val="clear" w:color="auto" w:fill="auto"/>
            <w:vAlign w:val="center"/>
          </w:tcPr>
          <w:p w14:paraId="15BD01AB" w14:textId="77777777" w:rsidR="006B2FE2" w:rsidRPr="006B2FE2" w:rsidRDefault="006B2FE2" w:rsidP="006B2FE2">
            <w:pPr>
              <w:widowControl w:val="0"/>
              <w:spacing w:after="0"/>
              <w:rPr>
                <w:rFonts w:eastAsia="Times New Roman" w:cs="Times New Roman"/>
                <w:color w:val="000000"/>
                <w:sz w:val="18"/>
                <w:szCs w:val="18"/>
                <w:lang w:eastAsia="fr-FR"/>
              </w:rPr>
            </w:pPr>
            <w:r w:rsidRPr="006B2FE2">
              <w:rPr>
                <w:rFonts w:eastAsia="Times New Roman" w:cs="Times New Roman"/>
                <w:color w:val="000000"/>
                <w:sz w:val="18"/>
                <w:szCs w:val="18"/>
                <w:lang w:eastAsia="fr-FR"/>
              </w:rPr>
              <w:t>FK25</w:t>
            </w:r>
          </w:p>
        </w:tc>
        <w:tc>
          <w:tcPr>
            <w:tcW w:w="679" w:type="dxa"/>
            <w:shd w:val="clear" w:color="auto" w:fill="auto"/>
            <w:vAlign w:val="center"/>
          </w:tcPr>
          <w:p w14:paraId="0EF5BFBC" w14:textId="77777777" w:rsidR="006B2FE2" w:rsidRPr="006B2FE2" w:rsidRDefault="006B2FE2" w:rsidP="006B2FE2">
            <w:pPr>
              <w:widowControl w:val="0"/>
              <w:spacing w:after="0"/>
              <w:rPr>
                <w:rFonts w:eastAsia="Times New Roman" w:cs="Times New Roman"/>
                <w:color w:val="000000"/>
                <w:sz w:val="18"/>
                <w:szCs w:val="18"/>
                <w:lang w:eastAsia="fr-FR"/>
              </w:rPr>
            </w:pPr>
            <w:r w:rsidRPr="006B2FE2">
              <w:rPr>
                <w:rFonts w:eastAsia="Times New Roman" w:cs="Times New Roman"/>
                <w:color w:val="000000"/>
                <w:sz w:val="18"/>
                <w:szCs w:val="18"/>
                <w:lang w:eastAsia="fr-FR"/>
              </w:rPr>
              <w:t>5.18</w:t>
            </w:r>
          </w:p>
        </w:tc>
        <w:tc>
          <w:tcPr>
            <w:tcW w:w="840" w:type="dxa"/>
            <w:shd w:val="clear" w:color="auto" w:fill="auto"/>
            <w:vAlign w:val="center"/>
          </w:tcPr>
          <w:p w14:paraId="04C95522" w14:textId="77777777" w:rsidR="006B2FE2" w:rsidRPr="006B2FE2" w:rsidRDefault="006B2FE2" w:rsidP="006B2FE2">
            <w:pPr>
              <w:widowControl w:val="0"/>
              <w:spacing w:after="0"/>
              <w:rPr>
                <w:rFonts w:eastAsia="Times New Roman" w:cs="Times New Roman"/>
                <w:color w:val="000000"/>
                <w:sz w:val="18"/>
                <w:szCs w:val="18"/>
                <w:lang w:eastAsia="fr-FR"/>
              </w:rPr>
            </w:pPr>
            <w:r w:rsidRPr="006B2FE2">
              <w:rPr>
                <w:rFonts w:eastAsia="Times New Roman" w:cs="Times New Roman"/>
                <w:color w:val="000000"/>
                <w:sz w:val="18"/>
                <w:szCs w:val="18"/>
                <w:lang w:eastAsia="fr-FR"/>
              </w:rPr>
              <w:t>[</w:t>
            </w:r>
            <w:proofErr w:type="gramStart"/>
            <w:r w:rsidRPr="006B2FE2">
              <w:rPr>
                <w:rFonts w:eastAsia="Times New Roman" w:cs="Times New Roman"/>
                <w:color w:val="000000"/>
                <w:sz w:val="18"/>
                <w:szCs w:val="18"/>
                <w:lang w:eastAsia="fr-FR"/>
              </w:rPr>
              <w:t>M  ̶</w:t>
            </w:r>
            <w:proofErr w:type="gramEnd"/>
            <w:r w:rsidRPr="006B2FE2">
              <w:rPr>
                <w:rFonts w:eastAsia="Times New Roman" w:cs="Times New Roman"/>
                <w:color w:val="000000"/>
                <w:sz w:val="18"/>
                <w:szCs w:val="18"/>
                <w:lang w:eastAsia="fr-FR"/>
              </w:rPr>
              <w:t xml:space="preserve">  H]</w:t>
            </w:r>
            <w:r w:rsidRPr="006B2FE2">
              <w:rPr>
                <w:rFonts w:eastAsia="Times New Roman" w:cs="Times New Roman"/>
                <w:color w:val="000000"/>
                <w:sz w:val="18"/>
                <w:szCs w:val="18"/>
                <w:vertAlign w:val="superscript"/>
                <w:lang w:eastAsia="fr-FR"/>
              </w:rPr>
              <w:t xml:space="preserve">  ̶</w:t>
            </w:r>
          </w:p>
        </w:tc>
        <w:tc>
          <w:tcPr>
            <w:tcW w:w="1300" w:type="dxa"/>
            <w:shd w:val="clear" w:color="auto" w:fill="auto"/>
            <w:vAlign w:val="center"/>
          </w:tcPr>
          <w:p w14:paraId="3AD3B7EB" w14:textId="77777777" w:rsidR="006B2FE2" w:rsidRPr="006B2FE2" w:rsidRDefault="006B2FE2" w:rsidP="006B2FE2">
            <w:pPr>
              <w:widowControl w:val="0"/>
              <w:spacing w:after="0"/>
              <w:rPr>
                <w:rFonts w:eastAsia="Times New Roman" w:cs="Times New Roman"/>
                <w:color w:val="000000"/>
                <w:sz w:val="18"/>
                <w:szCs w:val="18"/>
                <w:lang w:eastAsia="fr-FR"/>
              </w:rPr>
            </w:pPr>
            <w:r w:rsidRPr="006B2FE2">
              <w:rPr>
                <w:rFonts w:eastAsia="Times New Roman" w:cs="Times New Roman"/>
                <w:color w:val="000000"/>
                <w:sz w:val="18"/>
                <w:szCs w:val="18"/>
                <w:lang w:eastAsia="fr-FR"/>
              </w:rPr>
              <w:t>425.1661</w:t>
            </w:r>
          </w:p>
        </w:tc>
        <w:tc>
          <w:tcPr>
            <w:tcW w:w="1242" w:type="dxa"/>
            <w:shd w:val="clear" w:color="auto" w:fill="auto"/>
            <w:vAlign w:val="center"/>
          </w:tcPr>
          <w:p w14:paraId="67437F8C" w14:textId="77777777" w:rsidR="006B2FE2" w:rsidRPr="006B2FE2" w:rsidRDefault="006B2FE2" w:rsidP="006B2FE2">
            <w:pPr>
              <w:widowControl w:val="0"/>
              <w:spacing w:after="0"/>
              <w:rPr>
                <w:rFonts w:eastAsia="Times New Roman" w:cs="Times New Roman"/>
                <w:color w:val="000000"/>
                <w:sz w:val="18"/>
                <w:szCs w:val="18"/>
                <w:lang w:eastAsia="fr-FR"/>
              </w:rPr>
            </w:pPr>
            <w:r w:rsidRPr="006B2FE2">
              <w:rPr>
                <w:rFonts w:eastAsia="Times New Roman" w:cs="Times New Roman"/>
                <w:color w:val="000000"/>
                <w:sz w:val="18"/>
                <w:szCs w:val="18"/>
                <w:lang w:eastAsia="fr-FR"/>
              </w:rPr>
              <w:t>426.1733</w:t>
            </w:r>
          </w:p>
        </w:tc>
        <w:tc>
          <w:tcPr>
            <w:tcW w:w="1417" w:type="dxa"/>
            <w:shd w:val="clear" w:color="auto" w:fill="auto"/>
            <w:vAlign w:val="center"/>
          </w:tcPr>
          <w:p w14:paraId="2380FB26" w14:textId="77777777" w:rsidR="006B2FE2" w:rsidRPr="006B2FE2" w:rsidRDefault="006B2FE2" w:rsidP="006B2FE2">
            <w:pPr>
              <w:widowControl w:val="0"/>
              <w:spacing w:after="0"/>
              <w:rPr>
                <w:rFonts w:eastAsia="Times New Roman" w:cs="Times New Roman"/>
                <w:color w:val="000000"/>
                <w:sz w:val="18"/>
                <w:szCs w:val="18"/>
                <w:lang w:eastAsia="fr-FR"/>
              </w:rPr>
            </w:pPr>
            <w:r w:rsidRPr="006B2FE2">
              <w:rPr>
                <w:rFonts w:eastAsia="Times New Roman" w:cs="Times New Roman"/>
                <w:color w:val="000000"/>
                <w:sz w:val="18"/>
                <w:szCs w:val="18"/>
                <w:lang w:eastAsia="fr-FR"/>
              </w:rPr>
              <w:t>C</w:t>
            </w:r>
            <w:r w:rsidRPr="006B2FE2">
              <w:rPr>
                <w:rFonts w:eastAsia="Times New Roman" w:cs="Times New Roman"/>
                <w:color w:val="000000"/>
                <w:sz w:val="18"/>
                <w:szCs w:val="18"/>
                <w:vertAlign w:val="subscript"/>
                <w:lang w:eastAsia="fr-FR"/>
              </w:rPr>
              <w:t>17</w:t>
            </w:r>
            <w:r w:rsidRPr="006B2FE2">
              <w:rPr>
                <w:rFonts w:eastAsia="Times New Roman" w:cs="Times New Roman"/>
                <w:color w:val="000000"/>
                <w:sz w:val="18"/>
                <w:szCs w:val="18"/>
                <w:lang w:eastAsia="fr-FR"/>
              </w:rPr>
              <w:t>H</w:t>
            </w:r>
            <w:r w:rsidRPr="006B2FE2">
              <w:rPr>
                <w:rFonts w:eastAsia="Times New Roman" w:cs="Times New Roman"/>
                <w:color w:val="000000"/>
                <w:sz w:val="18"/>
                <w:szCs w:val="18"/>
                <w:vertAlign w:val="subscript"/>
                <w:lang w:eastAsia="fr-FR"/>
              </w:rPr>
              <w:t>30</w:t>
            </w:r>
            <w:r w:rsidRPr="006B2FE2">
              <w:rPr>
                <w:rFonts w:eastAsia="Times New Roman" w:cs="Times New Roman"/>
                <w:color w:val="000000"/>
                <w:sz w:val="18"/>
                <w:szCs w:val="18"/>
                <w:lang w:eastAsia="fr-FR"/>
              </w:rPr>
              <w:t>O</w:t>
            </w:r>
            <w:r w:rsidRPr="006B2FE2">
              <w:rPr>
                <w:rFonts w:eastAsia="Times New Roman" w:cs="Times New Roman"/>
                <w:color w:val="000000"/>
                <w:sz w:val="18"/>
                <w:szCs w:val="18"/>
                <w:vertAlign w:val="subscript"/>
                <w:lang w:eastAsia="fr-FR"/>
              </w:rPr>
              <w:t>12</w:t>
            </w:r>
          </w:p>
        </w:tc>
        <w:tc>
          <w:tcPr>
            <w:tcW w:w="709" w:type="dxa"/>
            <w:shd w:val="clear" w:color="auto" w:fill="auto"/>
            <w:vAlign w:val="center"/>
          </w:tcPr>
          <w:p w14:paraId="262F99C1" w14:textId="77777777" w:rsidR="006B2FE2" w:rsidRPr="006B2FE2" w:rsidRDefault="006B2FE2" w:rsidP="006B2FE2">
            <w:pPr>
              <w:widowControl w:val="0"/>
              <w:spacing w:after="0"/>
              <w:rPr>
                <w:rFonts w:eastAsia="Times New Roman" w:cs="Times New Roman"/>
                <w:color w:val="000000"/>
                <w:sz w:val="18"/>
                <w:szCs w:val="18"/>
                <w:lang w:eastAsia="fr-FR"/>
              </w:rPr>
            </w:pPr>
            <w:r w:rsidRPr="006B2FE2">
              <w:rPr>
                <w:rFonts w:eastAsia="Times New Roman" w:cs="Times New Roman"/>
                <w:color w:val="000000"/>
                <w:sz w:val="18"/>
                <w:szCs w:val="18"/>
                <w:lang w:eastAsia="fr-FR"/>
              </w:rPr>
              <w:t>-0.95</w:t>
            </w:r>
          </w:p>
        </w:tc>
        <w:tc>
          <w:tcPr>
            <w:tcW w:w="4207" w:type="dxa"/>
            <w:shd w:val="clear" w:color="auto" w:fill="auto"/>
            <w:vAlign w:val="center"/>
          </w:tcPr>
          <w:p w14:paraId="0B2A3664" w14:textId="77777777" w:rsidR="006B2FE2" w:rsidRPr="006B2FE2" w:rsidRDefault="006B2FE2" w:rsidP="006B2FE2">
            <w:pPr>
              <w:widowControl w:val="0"/>
              <w:spacing w:after="0"/>
              <w:rPr>
                <w:rFonts w:eastAsia="Times New Roman" w:cs="Times New Roman"/>
                <w:color w:val="000000"/>
                <w:sz w:val="18"/>
                <w:szCs w:val="18"/>
                <w:lang w:eastAsia="fr-FR"/>
              </w:rPr>
            </w:pPr>
            <w:r w:rsidRPr="006B2FE2">
              <w:rPr>
                <w:rFonts w:eastAsia="Times New Roman" w:cs="Times New Roman"/>
                <w:color w:val="000000"/>
                <w:sz w:val="18"/>
                <w:szCs w:val="18"/>
                <w:lang w:eastAsia="fr-FR"/>
              </w:rPr>
              <w:t>281.1154 (100), 263.1054 (22), 245.1029 (26), 119.0715 (61), 101.0237 (60), 99.0462 (35), 59.0141 (42), 57.0344 (62)</w:t>
            </w:r>
          </w:p>
        </w:tc>
        <w:tc>
          <w:tcPr>
            <w:tcW w:w="1747" w:type="dxa"/>
            <w:shd w:val="clear" w:color="auto" w:fill="auto"/>
            <w:vAlign w:val="center"/>
          </w:tcPr>
          <w:p w14:paraId="6D75536C" w14:textId="77777777" w:rsidR="006B2FE2" w:rsidRPr="006B2FE2" w:rsidRDefault="006B2FE2" w:rsidP="006B2FE2">
            <w:pPr>
              <w:widowControl w:val="0"/>
              <w:spacing w:after="0"/>
              <w:rPr>
                <w:rFonts w:eastAsia="Times New Roman" w:cs="Times New Roman"/>
                <w:color w:val="000000"/>
                <w:sz w:val="18"/>
                <w:szCs w:val="18"/>
                <w:lang w:eastAsia="fr-FR"/>
              </w:rPr>
            </w:pPr>
            <w:r w:rsidRPr="006B2FE2">
              <w:rPr>
                <w:rFonts w:eastAsia="Times New Roman" w:cs="Times New Roman"/>
                <w:color w:val="000000"/>
                <w:sz w:val="18"/>
                <w:szCs w:val="18"/>
                <w:lang w:eastAsia="fr-FR"/>
              </w:rPr>
              <w:t>Unknown</w:t>
            </w:r>
          </w:p>
        </w:tc>
        <w:tc>
          <w:tcPr>
            <w:tcW w:w="708" w:type="dxa"/>
            <w:shd w:val="clear" w:color="auto" w:fill="auto"/>
            <w:vAlign w:val="center"/>
          </w:tcPr>
          <w:p w14:paraId="490E3FCF" w14:textId="77777777" w:rsidR="006B2FE2" w:rsidRPr="006B2FE2" w:rsidRDefault="006B2FE2" w:rsidP="006B2FE2">
            <w:pPr>
              <w:widowControl w:val="0"/>
              <w:spacing w:after="0"/>
              <w:rPr>
                <w:rFonts w:eastAsia="Times New Roman" w:cs="Times New Roman"/>
                <w:color w:val="000000"/>
                <w:sz w:val="18"/>
                <w:szCs w:val="18"/>
                <w:lang w:eastAsia="fr-FR"/>
              </w:rPr>
            </w:pPr>
            <w:r w:rsidRPr="006B2FE2">
              <w:rPr>
                <w:rFonts w:cs="Times New Roman"/>
                <w:sz w:val="22"/>
              </w:rPr>
              <w:fldChar w:fldCharType="begin"/>
            </w:r>
            <w:r w:rsidRPr="006B2FE2">
              <w:rPr>
                <w:rFonts w:cs="Times New Roman"/>
                <w:sz w:val="18"/>
                <w:szCs w:val="18"/>
              </w:rPr>
              <w:instrText xml:space="preserve"> ADDIN ZOTERO_ITEM CSL_CITATION {"citationID":"NBRth0WA","properties":{"formattedCitation":"(23)","plainCitation":"(23)","noteIndex":0},"citationItems":[{"id":1884,"uris":["http://zotero.org/users/1419562/items/Y9IR3A2Q"],"itemData":{"id":1884,"type":"article-journal","abstract":"High-quality dark chocolates (70% cocoa content) can have shades from light to dark brown color. This work aimed at revealing compounds that discriminate black and brown chocolates. From 37 fine chocolate samples from years 2019 and 2020 provided by Valrhona,8 dark black samples and 8 light brown samples were selected. A non-targeted metabolomics study was performed based on ultra-high performance liquid chromatography—high resolution mass spectrometry/mass spectrometry experiments, univariate, multivariate, and feature-based molecular networking analyses. Twenty-seven overaccumulated discriminating compounds were found for black chocolates. Among them, glycosylated flavanols including monomers and glycosylated A-type procyanidin dimers and trimers were highly representative. Fifty overaccumulated discriminating compounds were found for brown chocolates. Most of them were B-type procyanidins (from trimers to nonamers). These phenolic compounds may be partially related to the chocolate colors as precursors of colored compounds. This study increases the knowledge on the chemical diversity of dark chocolates by providing new information about the phenolic profiles of black and brown chocolates.","container-title":"Metabolites","DOI":"10.3390/metabo13050667","ISSN":"2218-1989","issue":"5","journalAbbreviation":"Metabolites","language":"en","page":"667","source":"DOI.org (Crossref)","title":"Shades of Fine Dark Chocolate Colors: Polyphenol Metabolomics and Molecular Networking to Enlighten the Brown from the Black","title-short":"Shades of Fine Dark Chocolate Colors","volume":"13","author":[{"family":"Dias","given":"Aecio Luís De Sousa"},{"family":"Fenger","given":"Julie-Anne"},{"family":"Meudec","given":"Emmanuelle"},{"family":"Verbaere","given":"Arnaud"},{"family":"Costet","given":"Pierre"},{"family":"Hue","given":"Clotilde"},{"family":"Coste","given":"Florent"},{"family":"Lair","given":"Sophie"},{"family":"Cheynier","given":"Véronique"},{"family":"Boulet","given":"Jean-Claude"},{"family":"Sommerer","given":"Nicolas"}],"issued":{"date-parts":[["2023",5,17]]}}}],"schema":"https://github.com/citation-style-language/schema/raw/master/csl-citation.json"} </w:instrText>
            </w:r>
            <w:r w:rsidRPr="006B2FE2">
              <w:rPr>
                <w:rFonts w:cs="Times New Roman"/>
                <w:sz w:val="18"/>
                <w:szCs w:val="18"/>
              </w:rPr>
              <w:fldChar w:fldCharType="separate"/>
            </w:r>
            <w:r w:rsidRPr="006B2FE2">
              <w:rPr>
                <w:rFonts w:cs="Times New Roman"/>
                <w:sz w:val="18"/>
              </w:rPr>
              <w:t>(23)</w:t>
            </w:r>
            <w:r w:rsidRPr="006B2FE2">
              <w:rPr>
                <w:rFonts w:cs="Times New Roman"/>
                <w:sz w:val="18"/>
                <w:szCs w:val="18"/>
              </w:rPr>
              <w:fldChar w:fldCharType="end"/>
            </w:r>
          </w:p>
        </w:tc>
      </w:tr>
      <w:tr w:rsidR="006B2FE2" w:rsidRPr="006B2FE2" w14:paraId="633D09DA" w14:textId="77777777" w:rsidTr="006B2FE2">
        <w:trPr>
          <w:trHeight w:val="720"/>
        </w:trPr>
        <w:tc>
          <w:tcPr>
            <w:tcW w:w="759" w:type="dxa"/>
            <w:shd w:val="clear" w:color="auto" w:fill="auto"/>
            <w:vAlign w:val="center"/>
          </w:tcPr>
          <w:p w14:paraId="5E690FB3" w14:textId="77777777" w:rsidR="006B2FE2" w:rsidRPr="006B2FE2" w:rsidRDefault="006B2FE2" w:rsidP="006B2FE2">
            <w:pPr>
              <w:widowControl w:val="0"/>
              <w:spacing w:after="0"/>
              <w:rPr>
                <w:rFonts w:eastAsia="Times New Roman" w:cs="Times New Roman"/>
                <w:color w:val="000000"/>
                <w:sz w:val="18"/>
                <w:szCs w:val="18"/>
                <w:lang w:eastAsia="fr-FR"/>
              </w:rPr>
            </w:pPr>
            <w:r w:rsidRPr="006B2FE2">
              <w:rPr>
                <w:rFonts w:eastAsia="Times New Roman" w:cs="Times New Roman"/>
                <w:color w:val="000000"/>
                <w:sz w:val="18"/>
                <w:szCs w:val="18"/>
                <w:lang w:eastAsia="fr-FR"/>
              </w:rPr>
              <w:t>FK26</w:t>
            </w:r>
          </w:p>
        </w:tc>
        <w:tc>
          <w:tcPr>
            <w:tcW w:w="679" w:type="dxa"/>
            <w:shd w:val="clear" w:color="auto" w:fill="auto"/>
            <w:vAlign w:val="center"/>
          </w:tcPr>
          <w:p w14:paraId="7F8C3870" w14:textId="77777777" w:rsidR="006B2FE2" w:rsidRPr="006B2FE2" w:rsidRDefault="006B2FE2" w:rsidP="006B2FE2">
            <w:pPr>
              <w:widowControl w:val="0"/>
              <w:spacing w:after="0"/>
              <w:rPr>
                <w:rFonts w:eastAsia="Times New Roman" w:cs="Times New Roman"/>
                <w:color w:val="000000"/>
                <w:sz w:val="18"/>
                <w:szCs w:val="18"/>
                <w:lang w:eastAsia="fr-FR"/>
              </w:rPr>
            </w:pPr>
            <w:r w:rsidRPr="006B2FE2">
              <w:rPr>
                <w:rFonts w:eastAsia="Times New Roman" w:cs="Times New Roman"/>
                <w:color w:val="000000"/>
                <w:sz w:val="18"/>
                <w:szCs w:val="18"/>
                <w:lang w:eastAsia="fr-FR"/>
              </w:rPr>
              <w:t>1.82</w:t>
            </w:r>
          </w:p>
        </w:tc>
        <w:tc>
          <w:tcPr>
            <w:tcW w:w="840" w:type="dxa"/>
            <w:shd w:val="clear" w:color="auto" w:fill="auto"/>
            <w:vAlign w:val="center"/>
          </w:tcPr>
          <w:p w14:paraId="415E2EE7" w14:textId="77777777" w:rsidR="006B2FE2" w:rsidRPr="006B2FE2" w:rsidRDefault="006B2FE2" w:rsidP="006B2FE2">
            <w:pPr>
              <w:widowControl w:val="0"/>
              <w:spacing w:after="0"/>
              <w:rPr>
                <w:rFonts w:eastAsia="Times New Roman" w:cs="Times New Roman"/>
                <w:color w:val="000000"/>
                <w:sz w:val="18"/>
                <w:szCs w:val="18"/>
                <w:lang w:eastAsia="fr-FR"/>
              </w:rPr>
            </w:pPr>
            <w:r w:rsidRPr="006B2FE2">
              <w:rPr>
                <w:rFonts w:eastAsia="Times New Roman" w:cs="Times New Roman"/>
                <w:color w:val="000000"/>
                <w:sz w:val="18"/>
                <w:szCs w:val="18"/>
                <w:lang w:eastAsia="fr-FR"/>
              </w:rPr>
              <w:t>[</w:t>
            </w:r>
            <w:proofErr w:type="gramStart"/>
            <w:r w:rsidRPr="006B2FE2">
              <w:rPr>
                <w:rFonts w:eastAsia="Times New Roman" w:cs="Times New Roman"/>
                <w:color w:val="000000"/>
                <w:sz w:val="18"/>
                <w:szCs w:val="18"/>
                <w:lang w:eastAsia="fr-FR"/>
              </w:rPr>
              <w:t>M  ̶</w:t>
            </w:r>
            <w:proofErr w:type="gramEnd"/>
            <w:r w:rsidRPr="006B2FE2">
              <w:rPr>
                <w:rFonts w:eastAsia="Times New Roman" w:cs="Times New Roman"/>
                <w:color w:val="000000"/>
                <w:sz w:val="18"/>
                <w:szCs w:val="18"/>
                <w:lang w:eastAsia="fr-FR"/>
              </w:rPr>
              <w:t xml:space="preserve">  H]</w:t>
            </w:r>
            <w:r w:rsidRPr="006B2FE2">
              <w:rPr>
                <w:rFonts w:eastAsia="Times New Roman" w:cs="Times New Roman"/>
                <w:color w:val="000000"/>
                <w:sz w:val="18"/>
                <w:szCs w:val="18"/>
                <w:vertAlign w:val="superscript"/>
                <w:lang w:eastAsia="fr-FR"/>
              </w:rPr>
              <w:t xml:space="preserve">  ̶</w:t>
            </w:r>
          </w:p>
        </w:tc>
        <w:tc>
          <w:tcPr>
            <w:tcW w:w="1300" w:type="dxa"/>
            <w:shd w:val="clear" w:color="auto" w:fill="auto"/>
            <w:vAlign w:val="center"/>
          </w:tcPr>
          <w:p w14:paraId="553A2477" w14:textId="77777777" w:rsidR="006B2FE2" w:rsidRPr="006B2FE2" w:rsidRDefault="006B2FE2" w:rsidP="006B2FE2">
            <w:pPr>
              <w:widowControl w:val="0"/>
              <w:spacing w:after="0"/>
              <w:rPr>
                <w:rFonts w:eastAsia="Times New Roman" w:cs="Times New Roman"/>
                <w:color w:val="000000"/>
                <w:sz w:val="18"/>
                <w:szCs w:val="18"/>
                <w:lang w:eastAsia="fr-FR"/>
              </w:rPr>
            </w:pPr>
            <w:r w:rsidRPr="006B2FE2">
              <w:rPr>
                <w:rFonts w:eastAsia="Times New Roman" w:cs="Times New Roman"/>
                <w:color w:val="000000"/>
                <w:sz w:val="18"/>
                <w:szCs w:val="18"/>
                <w:lang w:eastAsia="fr-FR"/>
              </w:rPr>
              <w:t>483.2569</w:t>
            </w:r>
          </w:p>
        </w:tc>
        <w:tc>
          <w:tcPr>
            <w:tcW w:w="1242" w:type="dxa"/>
            <w:shd w:val="clear" w:color="auto" w:fill="auto"/>
            <w:vAlign w:val="center"/>
          </w:tcPr>
          <w:p w14:paraId="3295CD30" w14:textId="77777777" w:rsidR="006B2FE2" w:rsidRPr="006B2FE2" w:rsidRDefault="006B2FE2" w:rsidP="006B2FE2">
            <w:pPr>
              <w:widowControl w:val="0"/>
              <w:spacing w:after="0"/>
              <w:rPr>
                <w:rFonts w:eastAsia="Times New Roman" w:cs="Times New Roman"/>
                <w:color w:val="000000"/>
                <w:sz w:val="18"/>
                <w:szCs w:val="18"/>
                <w:lang w:eastAsia="fr-FR"/>
              </w:rPr>
            </w:pPr>
            <w:r w:rsidRPr="006B2FE2">
              <w:rPr>
                <w:rFonts w:eastAsia="Times New Roman" w:cs="Times New Roman"/>
                <w:color w:val="000000"/>
                <w:sz w:val="18"/>
                <w:szCs w:val="18"/>
                <w:lang w:eastAsia="fr-FR"/>
              </w:rPr>
              <w:t>484.2642</w:t>
            </w:r>
          </w:p>
        </w:tc>
        <w:tc>
          <w:tcPr>
            <w:tcW w:w="1417" w:type="dxa"/>
            <w:shd w:val="clear" w:color="auto" w:fill="auto"/>
            <w:vAlign w:val="center"/>
          </w:tcPr>
          <w:p w14:paraId="37ED69C1" w14:textId="77777777" w:rsidR="006B2FE2" w:rsidRPr="006B2FE2" w:rsidRDefault="006B2FE2" w:rsidP="006B2FE2">
            <w:pPr>
              <w:widowControl w:val="0"/>
              <w:spacing w:after="0"/>
              <w:rPr>
                <w:rFonts w:eastAsia="Times New Roman" w:cs="Times New Roman"/>
                <w:color w:val="000000"/>
                <w:sz w:val="18"/>
                <w:szCs w:val="18"/>
                <w:lang w:eastAsia="fr-FR"/>
              </w:rPr>
            </w:pPr>
            <w:r w:rsidRPr="006B2FE2">
              <w:rPr>
                <w:rFonts w:eastAsia="Times New Roman" w:cs="Times New Roman"/>
                <w:color w:val="000000"/>
                <w:sz w:val="18"/>
                <w:szCs w:val="18"/>
                <w:lang w:eastAsia="fr-FR"/>
              </w:rPr>
              <w:t>C</w:t>
            </w:r>
            <w:r w:rsidRPr="006B2FE2">
              <w:rPr>
                <w:rFonts w:eastAsia="Times New Roman" w:cs="Times New Roman"/>
                <w:color w:val="000000"/>
                <w:sz w:val="18"/>
                <w:szCs w:val="18"/>
                <w:vertAlign w:val="subscript"/>
                <w:lang w:eastAsia="fr-FR"/>
              </w:rPr>
              <w:t>21</w:t>
            </w:r>
            <w:r w:rsidRPr="006B2FE2">
              <w:rPr>
                <w:rFonts w:eastAsia="Times New Roman" w:cs="Times New Roman"/>
                <w:color w:val="000000"/>
                <w:sz w:val="18"/>
                <w:szCs w:val="18"/>
                <w:lang w:eastAsia="fr-FR"/>
              </w:rPr>
              <w:t>H</w:t>
            </w:r>
            <w:r w:rsidRPr="006B2FE2">
              <w:rPr>
                <w:rFonts w:eastAsia="Times New Roman" w:cs="Times New Roman"/>
                <w:color w:val="000000"/>
                <w:sz w:val="18"/>
                <w:szCs w:val="18"/>
                <w:vertAlign w:val="subscript"/>
                <w:lang w:eastAsia="fr-FR"/>
              </w:rPr>
              <w:t>36</w:t>
            </w:r>
            <w:r w:rsidRPr="006B2FE2">
              <w:rPr>
                <w:rFonts w:eastAsia="Times New Roman" w:cs="Times New Roman"/>
                <w:color w:val="000000"/>
                <w:sz w:val="18"/>
                <w:szCs w:val="18"/>
                <w:lang w:eastAsia="fr-FR"/>
              </w:rPr>
              <w:t>O</w:t>
            </w:r>
            <w:r w:rsidRPr="006B2FE2">
              <w:rPr>
                <w:rFonts w:eastAsia="Times New Roman" w:cs="Times New Roman"/>
                <w:color w:val="000000"/>
                <w:sz w:val="18"/>
                <w:szCs w:val="18"/>
                <w:vertAlign w:val="subscript"/>
                <w:lang w:eastAsia="fr-FR"/>
              </w:rPr>
              <w:t>7</w:t>
            </w:r>
            <w:r w:rsidRPr="006B2FE2">
              <w:rPr>
                <w:rFonts w:eastAsia="Times New Roman" w:cs="Times New Roman"/>
                <w:color w:val="000000"/>
                <w:sz w:val="18"/>
                <w:szCs w:val="18"/>
                <w:lang w:eastAsia="fr-FR"/>
              </w:rPr>
              <w:t>N</w:t>
            </w:r>
            <w:r w:rsidRPr="006B2FE2">
              <w:rPr>
                <w:rFonts w:eastAsia="Times New Roman" w:cs="Times New Roman"/>
                <w:color w:val="000000"/>
                <w:sz w:val="18"/>
                <w:szCs w:val="18"/>
                <w:vertAlign w:val="subscript"/>
                <w:lang w:eastAsia="fr-FR"/>
              </w:rPr>
              <w:t>6</w:t>
            </w:r>
          </w:p>
        </w:tc>
        <w:tc>
          <w:tcPr>
            <w:tcW w:w="709" w:type="dxa"/>
            <w:shd w:val="clear" w:color="auto" w:fill="auto"/>
            <w:vAlign w:val="center"/>
          </w:tcPr>
          <w:p w14:paraId="29FED73F" w14:textId="77777777" w:rsidR="006B2FE2" w:rsidRPr="006B2FE2" w:rsidRDefault="006B2FE2" w:rsidP="006B2FE2">
            <w:pPr>
              <w:widowControl w:val="0"/>
              <w:spacing w:after="0"/>
              <w:rPr>
                <w:rFonts w:eastAsia="Times New Roman" w:cs="Times New Roman"/>
                <w:color w:val="000000"/>
                <w:sz w:val="18"/>
                <w:szCs w:val="18"/>
                <w:lang w:eastAsia="fr-FR"/>
              </w:rPr>
            </w:pPr>
            <w:r w:rsidRPr="006B2FE2">
              <w:rPr>
                <w:rFonts w:eastAsia="Times New Roman" w:cs="Times New Roman"/>
                <w:color w:val="000000"/>
                <w:sz w:val="18"/>
                <w:szCs w:val="18"/>
                <w:lang w:eastAsia="fr-FR"/>
              </w:rPr>
              <w:t>-0.81</w:t>
            </w:r>
          </w:p>
        </w:tc>
        <w:tc>
          <w:tcPr>
            <w:tcW w:w="4207" w:type="dxa"/>
            <w:shd w:val="clear" w:color="auto" w:fill="auto"/>
            <w:vAlign w:val="center"/>
          </w:tcPr>
          <w:p w14:paraId="30946654" w14:textId="77777777" w:rsidR="006B2FE2" w:rsidRPr="006B2FE2" w:rsidRDefault="006B2FE2" w:rsidP="006B2FE2">
            <w:pPr>
              <w:widowControl w:val="0"/>
              <w:spacing w:after="0"/>
              <w:rPr>
                <w:rFonts w:eastAsia="Times New Roman" w:cs="Times New Roman"/>
                <w:color w:val="000000"/>
                <w:sz w:val="18"/>
                <w:szCs w:val="18"/>
                <w:lang w:eastAsia="fr-FR"/>
              </w:rPr>
            </w:pPr>
            <w:r w:rsidRPr="006B2FE2">
              <w:rPr>
                <w:rFonts w:eastAsia="Times New Roman" w:cs="Times New Roman"/>
                <w:color w:val="000000"/>
                <w:sz w:val="18"/>
                <w:szCs w:val="18"/>
                <w:lang w:eastAsia="fr-FR"/>
              </w:rPr>
              <w:t>483.2572 (100), 209.0931 (19), 145.0982 (17), 128.0353 (10), 127.0513 (50)</w:t>
            </w:r>
          </w:p>
        </w:tc>
        <w:tc>
          <w:tcPr>
            <w:tcW w:w="1747" w:type="dxa"/>
            <w:shd w:val="clear" w:color="auto" w:fill="auto"/>
            <w:vAlign w:val="center"/>
          </w:tcPr>
          <w:p w14:paraId="48266135" w14:textId="77777777" w:rsidR="006B2FE2" w:rsidRPr="006B2FE2" w:rsidRDefault="006B2FE2" w:rsidP="006B2FE2">
            <w:pPr>
              <w:widowControl w:val="0"/>
              <w:spacing w:after="0"/>
              <w:rPr>
                <w:rFonts w:eastAsia="Times New Roman" w:cs="Times New Roman"/>
                <w:color w:val="000000"/>
                <w:sz w:val="18"/>
                <w:szCs w:val="18"/>
                <w:lang w:eastAsia="fr-FR"/>
              </w:rPr>
            </w:pPr>
            <w:r w:rsidRPr="006B2FE2">
              <w:rPr>
                <w:rFonts w:eastAsia="Times New Roman" w:cs="Times New Roman"/>
                <w:color w:val="000000"/>
                <w:sz w:val="18"/>
                <w:szCs w:val="18"/>
                <w:lang w:eastAsia="fr-FR"/>
              </w:rPr>
              <w:t>Unknown</w:t>
            </w:r>
          </w:p>
        </w:tc>
        <w:tc>
          <w:tcPr>
            <w:tcW w:w="708" w:type="dxa"/>
            <w:shd w:val="clear" w:color="auto" w:fill="auto"/>
            <w:vAlign w:val="center"/>
          </w:tcPr>
          <w:p w14:paraId="036C0D0B" w14:textId="77777777" w:rsidR="006B2FE2" w:rsidRPr="006B2FE2" w:rsidRDefault="006B2FE2" w:rsidP="006B2FE2">
            <w:pPr>
              <w:widowControl w:val="0"/>
              <w:spacing w:after="0"/>
              <w:rPr>
                <w:rFonts w:cs="Times New Roman"/>
              </w:rPr>
            </w:pPr>
          </w:p>
        </w:tc>
      </w:tr>
      <w:tr w:rsidR="006B2FE2" w:rsidRPr="006B2FE2" w14:paraId="302F4F47" w14:textId="77777777" w:rsidTr="006B2FE2">
        <w:trPr>
          <w:trHeight w:val="720"/>
        </w:trPr>
        <w:tc>
          <w:tcPr>
            <w:tcW w:w="759" w:type="dxa"/>
            <w:shd w:val="clear" w:color="auto" w:fill="auto"/>
            <w:vAlign w:val="center"/>
          </w:tcPr>
          <w:p w14:paraId="37AFEC81" w14:textId="77777777" w:rsidR="006B2FE2" w:rsidRPr="006B2FE2" w:rsidRDefault="006B2FE2" w:rsidP="006B2FE2">
            <w:pPr>
              <w:widowControl w:val="0"/>
              <w:spacing w:after="0"/>
              <w:rPr>
                <w:rFonts w:eastAsia="Times New Roman" w:cs="Times New Roman"/>
                <w:color w:val="000000"/>
                <w:sz w:val="18"/>
                <w:szCs w:val="18"/>
                <w:lang w:eastAsia="fr-FR"/>
              </w:rPr>
            </w:pPr>
            <w:r w:rsidRPr="006B2FE2">
              <w:rPr>
                <w:rFonts w:eastAsia="Times New Roman" w:cs="Times New Roman"/>
                <w:color w:val="000000"/>
                <w:sz w:val="18"/>
                <w:szCs w:val="18"/>
                <w:lang w:eastAsia="fr-FR"/>
              </w:rPr>
              <w:t>FK27</w:t>
            </w:r>
          </w:p>
        </w:tc>
        <w:tc>
          <w:tcPr>
            <w:tcW w:w="679" w:type="dxa"/>
            <w:shd w:val="clear" w:color="auto" w:fill="auto"/>
            <w:vAlign w:val="center"/>
          </w:tcPr>
          <w:p w14:paraId="7310D173" w14:textId="77777777" w:rsidR="006B2FE2" w:rsidRPr="006B2FE2" w:rsidRDefault="006B2FE2" w:rsidP="006B2FE2">
            <w:pPr>
              <w:widowControl w:val="0"/>
              <w:spacing w:after="0"/>
              <w:rPr>
                <w:rFonts w:eastAsia="Times New Roman" w:cs="Times New Roman"/>
                <w:color w:val="000000"/>
                <w:sz w:val="18"/>
                <w:szCs w:val="18"/>
                <w:lang w:eastAsia="fr-FR"/>
              </w:rPr>
            </w:pPr>
            <w:r w:rsidRPr="006B2FE2">
              <w:rPr>
                <w:rFonts w:eastAsia="Times New Roman" w:cs="Times New Roman"/>
                <w:color w:val="000000"/>
                <w:sz w:val="18"/>
                <w:szCs w:val="18"/>
                <w:lang w:eastAsia="fr-FR"/>
              </w:rPr>
              <w:t>5.33</w:t>
            </w:r>
          </w:p>
        </w:tc>
        <w:tc>
          <w:tcPr>
            <w:tcW w:w="840" w:type="dxa"/>
            <w:shd w:val="clear" w:color="auto" w:fill="auto"/>
            <w:vAlign w:val="center"/>
          </w:tcPr>
          <w:p w14:paraId="674018A5" w14:textId="77777777" w:rsidR="006B2FE2" w:rsidRPr="006B2FE2" w:rsidRDefault="006B2FE2" w:rsidP="006B2FE2">
            <w:pPr>
              <w:widowControl w:val="0"/>
              <w:spacing w:after="0"/>
              <w:rPr>
                <w:rFonts w:eastAsia="Times New Roman" w:cs="Times New Roman"/>
                <w:color w:val="000000"/>
                <w:sz w:val="18"/>
                <w:szCs w:val="18"/>
                <w:lang w:eastAsia="fr-FR"/>
              </w:rPr>
            </w:pPr>
            <w:r w:rsidRPr="006B2FE2">
              <w:rPr>
                <w:rFonts w:eastAsia="Times New Roman" w:cs="Times New Roman"/>
                <w:color w:val="000000"/>
                <w:sz w:val="18"/>
                <w:szCs w:val="18"/>
                <w:lang w:eastAsia="fr-FR"/>
              </w:rPr>
              <w:t>[</w:t>
            </w:r>
            <w:proofErr w:type="gramStart"/>
            <w:r w:rsidRPr="006B2FE2">
              <w:rPr>
                <w:rFonts w:eastAsia="Times New Roman" w:cs="Times New Roman"/>
                <w:color w:val="000000"/>
                <w:sz w:val="18"/>
                <w:szCs w:val="18"/>
                <w:lang w:eastAsia="fr-FR"/>
              </w:rPr>
              <w:t>M  ̶</w:t>
            </w:r>
            <w:proofErr w:type="gramEnd"/>
            <w:r w:rsidRPr="006B2FE2">
              <w:rPr>
                <w:rFonts w:eastAsia="Times New Roman" w:cs="Times New Roman"/>
                <w:color w:val="000000"/>
                <w:sz w:val="18"/>
                <w:szCs w:val="18"/>
                <w:lang w:eastAsia="fr-FR"/>
              </w:rPr>
              <w:t xml:space="preserve">  H]</w:t>
            </w:r>
            <w:r w:rsidRPr="006B2FE2">
              <w:rPr>
                <w:rFonts w:eastAsia="Times New Roman" w:cs="Times New Roman"/>
                <w:color w:val="000000"/>
                <w:sz w:val="18"/>
                <w:szCs w:val="18"/>
                <w:vertAlign w:val="superscript"/>
                <w:lang w:eastAsia="fr-FR"/>
              </w:rPr>
              <w:t xml:space="preserve">  ̶</w:t>
            </w:r>
          </w:p>
        </w:tc>
        <w:tc>
          <w:tcPr>
            <w:tcW w:w="1300" w:type="dxa"/>
            <w:shd w:val="clear" w:color="auto" w:fill="auto"/>
            <w:vAlign w:val="center"/>
          </w:tcPr>
          <w:p w14:paraId="20FE5320" w14:textId="77777777" w:rsidR="006B2FE2" w:rsidRPr="006B2FE2" w:rsidRDefault="006B2FE2" w:rsidP="006B2FE2">
            <w:pPr>
              <w:widowControl w:val="0"/>
              <w:spacing w:after="0"/>
              <w:rPr>
                <w:rFonts w:eastAsia="Times New Roman" w:cs="Times New Roman"/>
                <w:color w:val="000000"/>
                <w:sz w:val="18"/>
                <w:szCs w:val="18"/>
                <w:lang w:eastAsia="fr-FR"/>
              </w:rPr>
            </w:pPr>
            <w:r w:rsidRPr="006B2FE2">
              <w:rPr>
                <w:rFonts w:eastAsia="Times New Roman" w:cs="Times New Roman"/>
                <w:color w:val="000000"/>
                <w:sz w:val="18"/>
                <w:szCs w:val="18"/>
                <w:lang w:eastAsia="fr-FR"/>
              </w:rPr>
              <w:t>425.1661</w:t>
            </w:r>
          </w:p>
        </w:tc>
        <w:tc>
          <w:tcPr>
            <w:tcW w:w="1242" w:type="dxa"/>
            <w:shd w:val="clear" w:color="auto" w:fill="auto"/>
            <w:vAlign w:val="center"/>
          </w:tcPr>
          <w:p w14:paraId="57C7BCA7" w14:textId="77777777" w:rsidR="006B2FE2" w:rsidRPr="006B2FE2" w:rsidRDefault="006B2FE2" w:rsidP="006B2FE2">
            <w:pPr>
              <w:widowControl w:val="0"/>
              <w:spacing w:after="0"/>
              <w:rPr>
                <w:rFonts w:eastAsia="Times New Roman" w:cs="Times New Roman"/>
                <w:color w:val="000000"/>
                <w:sz w:val="18"/>
                <w:szCs w:val="18"/>
                <w:lang w:eastAsia="fr-FR"/>
              </w:rPr>
            </w:pPr>
            <w:r w:rsidRPr="006B2FE2">
              <w:rPr>
                <w:rFonts w:eastAsia="Times New Roman" w:cs="Times New Roman"/>
                <w:color w:val="000000"/>
                <w:sz w:val="18"/>
                <w:szCs w:val="18"/>
                <w:lang w:eastAsia="fr-FR"/>
              </w:rPr>
              <w:t>426.1734</w:t>
            </w:r>
          </w:p>
        </w:tc>
        <w:tc>
          <w:tcPr>
            <w:tcW w:w="1417" w:type="dxa"/>
            <w:shd w:val="clear" w:color="auto" w:fill="auto"/>
            <w:vAlign w:val="center"/>
          </w:tcPr>
          <w:p w14:paraId="249D3E31" w14:textId="77777777" w:rsidR="006B2FE2" w:rsidRPr="006B2FE2" w:rsidRDefault="006B2FE2" w:rsidP="006B2FE2">
            <w:pPr>
              <w:widowControl w:val="0"/>
              <w:spacing w:after="0"/>
              <w:rPr>
                <w:rFonts w:eastAsia="Times New Roman" w:cs="Times New Roman"/>
                <w:color w:val="000000"/>
                <w:sz w:val="18"/>
                <w:szCs w:val="18"/>
                <w:lang w:eastAsia="fr-FR"/>
              </w:rPr>
            </w:pPr>
            <w:r w:rsidRPr="006B2FE2">
              <w:rPr>
                <w:rFonts w:eastAsia="Times New Roman" w:cs="Times New Roman"/>
                <w:color w:val="000000"/>
                <w:sz w:val="18"/>
                <w:szCs w:val="18"/>
                <w:lang w:eastAsia="fr-FR"/>
              </w:rPr>
              <w:t>C</w:t>
            </w:r>
            <w:r w:rsidRPr="006B2FE2">
              <w:rPr>
                <w:rFonts w:eastAsia="Times New Roman" w:cs="Times New Roman"/>
                <w:color w:val="000000"/>
                <w:sz w:val="18"/>
                <w:szCs w:val="18"/>
                <w:vertAlign w:val="subscript"/>
                <w:lang w:eastAsia="fr-FR"/>
              </w:rPr>
              <w:t>17</w:t>
            </w:r>
            <w:r w:rsidRPr="006B2FE2">
              <w:rPr>
                <w:rFonts w:eastAsia="Times New Roman" w:cs="Times New Roman"/>
                <w:color w:val="000000"/>
                <w:sz w:val="18"/>
                <w:szCs w:val="18"/>
                <w:lang w:eastAsia="fr-FR"/>
              </w:rPr>
              <w:t>H</w:t>
            </w:r>
            <w:r w:rsidRPr="006B2FE2">
              <w:rPr>
                <w:rFonts w:eastAsia="Times New Roman" w:cs="Times New Roman"/>
                <w:color w:val="000000"/>
                <w:sz w:val="18"/>
                <w:szCs w:val="18"/>
                <w:vertAlign w:val="subscript"/>
                <w:lang w:eastAsia="fr-FR"/>
              </w:rPr>
              <w:t>30</w:t>
            </w:r>
            <w:r w:rsidRPr="006B2FE2">
              <w:rPr>
                <w:rFonts w:eastAsia="Times New Roman" w:cs="Times New Roman"/>
                <w:color w:val="000000"/>
                <w:sz w:val="18"/>
                <w:szCs w:val="18"/>
                <w:lang w:eastAsia="fr-FR"/>
              </w:rPr>
              <w:t>O</w:t>
            </w:r>
            <w:r w:rsidRPr="006B2FE2">
              <w:rPr>
                <w:rFonts w:eastAsia="Times New Roman" w:cs="Times New Roman"/>
                <w:color w:val="000000"/>
                <w:sz w:val="18"/>
                <w:szCs w:val="18"/>
                <w:vertAlign w:val="subscript"/>
                <w:lang w:eastAsia="fr-FR"/>
              </w:rPr>
              <w:t>12</w:t>
            </w:r>
          </w:p>
        </w:tc>
        <w:tc>
          <w:tcPr>
            <w:tcW w:w="709" w:type="dxa"/>
            <w:shd w:val="clear" w:color="auto" w:fill="auto"/>
            <w:vAlign w:val="center"/>
          </w:tcPr>
          <w:p w14:paraId="3F67AA61" w14:textId="77777777" w:rsidR="006B2FE2" w:rsidRPr="006B2FE2" w:rsidRDefault="006B2FE2" w:rsidP="006B2FE2">
            <w:pPr>
              <w:widowControl w:val="0"/>
              <w:spacing w:after="0"/>
              <w:rPr>
                <w:rFonts w:eastAsia="Times New Roman" w:cs="Times New Roman"/>
                <w:color w:val="000000"/>
                <w:sz w:val="18"/>
                <w:szCs w:val="18"/>
                <w:lang w:eastAsia="fr-FR"/>
              </w:rPr>
            </w:pPr>
            <w:r w:rsidRPr="006B2FE2">
              <w:rPr>
                <w:rFonts w:eastAsia="Times New Roman" w:cs="Times New Roman"/>
                <w:color w:val="000000"/>
                <w:sz w:val="18"/>
                <w:szCs w:val="18"/>
                <w:lang w:eastAsia="fr-FR"/>
              </w:rPr>
              <w:t>-0.83</w:t>
            </w:r>
          </w:p>
        </w:tc>
        <w:tc>
          <w:tcPr>
            <w:tcW w:w="4207" w:type="dxa"/>
            <w:shd w:val="clear" w:color="auto" w:fill="auto"/>
            <w:vAlign w:val="center"/>
          </w:tcPr>
          <w:p w14:paraId="07001725" w14:textId="77777777" w:rsidR="006B2FE2" w:rsidRPr="006B2FE2" w:rsidRDefault="006B2FE2" w:rsidP="006B2FE2">
            <w:pPr>
              <w:widowControl w:val="0"/>
              <w:spacing w:after="0"/>
              <w:rPr>
                <w:rFonts w:eastAsia="Times New Roman" w:cs="Times New Roman"/>
                <w:color w:val="000000"/>
                <w:sz w:val="18"/>
                <w:szCs w:val="18"/>
                <w:lang w:eastAsia="fr-FR"/>
              </w:rPr>
            </w:pPr>
            <w:r w:rsidRPr="006B2FE2">
              <w:rPr>
                <w:rFonts w:eastAsia="Times New Roman" w:cs="Times New Roman"/>
                <w:color w:val="000000"/>
                <w:sz w:val="18"/>
                <w:szCs w:val="18"/>
                <w:lang w:eastAsia="fr-FR"/>
              </w:rPr>
              <w:t>281.1243 (100), 263.1137 (23), 161.0457 (15), 125.0244 (13), 101.0245 (16), 99.0452 (36), 59.0138 (19), 57.0345 (29)</w:t>
            </w:r>
          </w:p>
        </w:tc>
        <w:tc>
          <w:tcPr>
            <w:tcW w:w="1747" w:type="dxa"/>
            <w:shd w:val="clear" w:color="auto" w:fill="auto"/>
            <w:vAlign w:val="center"/>
          </w:tcPr>
          <w:p w14:paraId="298499FE" w14:textId="77777777" w:rsidR="006B2FE2" w:rsidRPr="006B2FE2" w:rsidRDefault="006B2FE2" w:rsidP="006B2FE2">
            <w:pPr>
              <w:widowControl w:val="0"/>
              <w:spacing w:after="0"/>
              <w:rPr>
                <w:rFonts w:eastAsia="Times New Roman" w:cs="Times New Roman"/>
                <w:color w:val="000000"/>
                <w:sz w:val="18"/>
                <w:szCs w:val="18"/>
                <w:lang w:eastAsia="fr-FR"/>
              </w:rPr>
            </w:pPr>
            <w:r w:rsidRPr="006B2FE2">
              <w:rPr>
                <w:rFonts w:eastAsia="Times New Roman" w:cs="Times New Roman"/>
                <w:color w:val="000000"/>
                <w:sz w:val="18"/>
                <w:szCs w:val="18"/>
                <w:lang w:eastAsia="fr-FR"/>
              </w:rPr>
              <w:t>Unknown</w:t>
            </w:r>
          </w:p>
        </w:tc>
        <w:tc>
          <w:tcPr>
            <w:tcW w:w="708" w:type="dxa"/>
            <w:shd w:val="clear" w:color="auto" w:fill="auto"/>
            <w:vAlign w:val="center"/>
          </w:tcPr>
          <w:p w14:paraId="5F147DE9" w14:textId="77777777" w:rsidR="006B2FE2" w:rsidRPr="006B2FE2" w:rsidRDefault="006B2FE2" w:rsidP="006B2FE2">
            <w:pPr>
              <w:widowControl w:val="0"/>
              <w:spacing w:after="0"/>
              <w:rPr>
                <w:rFonts w:cs="Times New Roman"/>
              </w:rPr>
            </w:pPr>
            <w:r w:rsidRPr="006B2FE2">
              <w:rPr>
                <w:rFonts w:cs="Times New Roman"/>
                <w:sz w:val="22"/>
              </w:rPr>
              <w:fldChar w:fldCharType="begin"/>
            </w:r>
            <w:r w:rsidRPr="006B2FE2">
              <w:rPr>
                <w:rFonts w:cs="Times New Roman"/>
                <w:sz w:val="18"/>
                <w:szCs w:val="18"/>
              </w:rPr>
              <w:instrText xml:space="preserve"> ADDIN ZOTERO_ITEM CSL_CITATION {"citationID":"zMSfwL2s","properties":{"formattedCitation":"(23)","plainCitation":"(23)","noteIndex":0},"citationItems":[{"id":1884,"uris":["http://zotero.org/users/1419562/items/Y9IR3A2Q"],"itemData":{"id":1884,"type":"article-journal","abstract":"High-quality dark chocolates (70% cocoa content) can have shades from light to dark brown color. This work aimed at revealing compounds that discriminate black and brown chocolates. From 37 fine chocolate samples from years 2019 and 2020 provided by Valrhona,8 dark black samples and 8 light brown samples were selected. A non-targeted metabolomics study was performed based on ultra-high performance liquid chromatography—high resolution mass spectrometry/mass spectrometry experiments, univariate, multivariate, and feature-based molecular networking analyses. Twenty-seven overaccumulated discriminating compounds were found for black chocolates. Among them, glycosylated flavanols including monomers and glycosylated A-type procyanidin dimers and trimers were highly representative. Fifty overaccumulated discriminating compounds were found for brown chocolates. Most of them were B-type procyanidins (from trimers to nonamers). These phenolic compounds may be partially related to the chocolate colors as precursors of colored compounds. This study increases the knowledge on the chemical diversity of dark chocolates by providing new information about the phenolic profiles of black and brown chocolates.","container-title":"Metabolites","DOI":"10.3390/metabo13050667","ISSN":"2218-1989","issue":"5","journalAbbreviation":"Metabolites","language":"en","page":"667","source":"DOI.org (Crossref)","title":"Shades of Fine Dark Chocolate Colors: Polyphenol Metabolomics and Molecular Networking to Enlighten the Brown from the Black","title-short":"Shades of Fine Dark Chocolate Colors","volume":"13","author":[{"family":"Dias","given":"Aecio Luís De Sousa"},{"family":"Fenger","given":"Julie-Anne"},{"family":"Meudec","given":"Emmanuelle"},{"family":"Verbaere","given":"Arnaud"},{"family":"Costet","given":"Pierre"},{"family":"Hue","given":"Clotilde"},{"family":"Coste","given":"Florent"},{"family":"Lair","given":"Sophie"},{"family":"Cheynier","given":"Véronique"},{"family":"Boulet","given":"Jean-Claude"},{"family":"Sommerer","given":"Nicolas"}],"issued":{"date-parts":[["2023",5,17]]}}}],"schema":"https://github.com/citation-style-language/schema/raw/master/csl-citation.json"} </w:instrText>
            </w:r>
            <w:r w:rsidRPr="006B2FE2">
              <w:rPr>
                <w:rFonts w:cs="Times New Roman"/>
                <w:sz w:val="18"/>
                <w:szCs w:val="18"/>
              </w:rPr>
              <w:fldChar w:fldCharType="separate"/>
            </w:r>
            <w:r w:rsidRPr="006B2FE2">
              <w:rPr>
                <w:rFonts w:cs="Times New Roman"/>
                <w:sz w:val="18"/>
              </w:rPr>
              <w:t>(23)</w:t>
            </w:r>
            <w:r w:rsidRPr="006B2FE2">
              <w:rPr>
                <w:rFonts w:cs="Times New Roman"/>
                <w:sz w:val="18"/>
                <w:szCs w:val="18"/>
              </w:rPr>
              <w:fldChar w:fldCharType="end"/>
            </w:r>
          </w:p>
        </w:tc>
      </w:tr>
      <w:tr w:rsidR="006B2FE2" w:rsidRPr="006B2FE2" w14:paraId="29B02C91" w14:textId="77777777" w:rsidTr="006B2FE2">
        <w:trPr>
          <w:trHeight w:val="720"/>
        </w:trPr>
        <w:tc>
          <w:tcPr>
            <w:tcW w:w="759" w:type="dxa"/>
            <w:tcBorders>
              <w:bottom w:val="single" w:sz="4" w:space="0" w:color="auto"/>
            </w:tcBorders>
            <w:shd w:val="clear" w:color="auto" w:fill="auto"/>
            <w:vAlign w:val="center"/>
          </w:tcPr>
          <w:p w14:paraId="22012565" w14:textId="77777777" w:rsidR="006B2FE2" w:rsidRPr="006B2FE2" w:rsidRDefault="006B2FE2" w:rsidP="006B2FE2">
            <w:pPr>
              <w:widowControl w:val="0"/>
              <w:spacing w:after="0"/>
              <w:rPr>
                <w:rFonts w:eastAsia="Times New Roman" w:cs="Times New Roman"/>
                <w:color w:val="000000"/>
                <w:sz w:val="18"/>
                <w:szCs w:val="18"/>
                <w:lang w:eastAsia="fr-FR"/>
              </w:rPr>
            </w:pPr>
            <w:r w:rsidRPr="006B2FE2">
              <w:rPr>
                <w:rFonts w:eastAsia="Times New Roman" w:cs="Times New Roman"/>
                <w:color w:val="000000"/>
                <w:sz w:val="18"/>
                <w:szCs w:val="18"/>
                <w:lang w:eastAsia="fr-FR"/>
              </w:rPr>
              <w:t>FK28</w:t>
            </w:r>
          </w:p>
        </w:tc>
        <w:tc>
          <w:tcPr>
            <w:tcW w:w="679" w:type="dxa"/>
            <w:tcBorders>
              <w:bottom w:val="single" w:sz="4" w:space="0" w:color="auto"/>
            </w:tcBorders>
            <w:shd w:val="clear" w:color="auto" w:fill="auto"/>
            <w:vAlign w:val="center"/>
          </w:tcPr>
          <w:p w14:paraId="21045BED" w14:textId="77777777" w:rsidR="006B2FE2" w:rsidRPr="006B2FE2" w:rsidRDefault="006B2FE2" w:rsidP="006B2FE2">
            <w:pPr>
              <w:widowControl w:val="0"/>
              <w:spacing w:after="0"/>
              <w:rPr>
                <w:rFonts w:eastAsia="Times New Roman" w:cs="Times New Roman"/>
                <w:color w:val="000000"/>
                <w:sz w:val="18"/>
                <w:szCs w:val="18"/>
                <w:lang w:eastAsia="fr-FR"/>
              </w:rPr>
            </w:pPr>
            <w:r w:rsidRPr="006B2FE2">
              <w:rPr>
                <w:rFonts w:eastAsia="Times New Roman" w:cs="Times New Roman"/>
                <w:color w:val="000000"/>
                <w:sz w:val="18"/>
                <w:szCs w:val="18"/>
                <w:lang w:eastAsia="fr-FR"/>
              </w:rPr>
              <w:t>10.91</w:t>
            </w:r>
          </w:p>
        </w:tc>
        <w:tc>
          <w:tcPr>
            <w:tcW w:w="840" w:type="dxa"/>
            <w:tcBorders>
              <w:bottom w:val="single" w:sz="4" w:space="0" w:color="auto"/>
            </w:tcBorders>
            <w:shd w:val="clear" w:color="auto" w:fill="auto"/>
            <w:vAlign w:val="center"/>
          </w:tcPr>
          <w:p w14:paraId="3F474A78" w14:textId="77777777" w:rsidR="006B2FE2" w:rsidRPr="006B2FE2" w:rsidRDefault="006B2FE2" w:rsidP="006B2FE2">
            <w:pPr>
              <w:widowControl w:val="0"/>
              <w:spacing w:after="0"/>
              <w:rPr>
                <w:rFonts w:eastAsia="Times New Roman" w:cs="Times New Roman"/>
                <w:color w:val="000000"/>
                <w:sz w:val="18"/>
                <w:szCs w:val="18"/>
                <w:lang w:eastAsia="fr-FR"/>
              </w:rPr>
            </w:pPr>
            <w:r w:rsidRPr="006B2FE2">
              <w:rPr>
                <w:rFonts w:eastAsia="Times New Roman" w:cs="Times New Roman"/>
                <w:color w:val="000000"/>
                <w:sz w:val="18"/>
                <w:szCs w:val="18"/>
                <w:lang w:eastAsia="fr-FR"/>
              </w:rPr>
              <w:t>[</w:t>
            </w:r>
            <w:proofErr w:type="gramStart"/>
            <w:r w:rsidRPr="006B2FE2">
              <w:rPr>
                <w:rFonts w:eastAsia="Times New Roman" w:cs="Times New Roman"/>
                <w:color w:val="000000"/>
                <w:sz w:val="18"/>
                <w:szCs w:val="18"/>
                <w:lang w:eastAsia="fr-FR"/>
              </w:rPr>
              <w:t>M  ̶</w:t>
            </w:r>
            <w:proofErr w:type="gramEnd"/>
            <w:r w:rsidRPr="006B2FE2">
              <w:rPr>
                <w:rFonts w:eastAsia="Times New Roman" w:cs="Times New Roman"/>
                <w:color w:val="000000"/>
                <w:sz w:val="18"/>
                <w:szCs w:val="18"/>
                <w:lang w:eastAsia="fr-FR"/>
              </w:rPr>
              <w:t xml:space="preserve">  H]</w:t>
            </w:r>
            <w:r w:rsidRPr="006B2FE2">
              <w:rPr>
                <w:rFonts w:eastAsia="Times New Roman" w:cs="Times New Roman"/>
                <w:color w:val="000000"/>
                <w:sz w:val="18"/>
                <w:szCs w:val="18"/>
                <w:vertAlign w:val="superscript"/>
                <w:lang w:eastAsia="fr-FR"/>
              </w:rPr>
              <w:t xml:space="preserve">  ̶</w:t>
            </w:r>
          </w:p>
        </w:tc>
        <w:tc>
          <w:tcPr>
            <w:tcW w:w="1300" w:type="dxa"/>
            <w:tcBorders>
              <w:bottom w:val="single" w:sz="4" w:space="0" w:color="auto"/>
            </w:tcBorders>
            <w:shd w:val="clear" w:color="auto" w:fill="auto"/>
            <w:vAlign w:val="center"/>
          </w:tcPr>
          <w:p w14:paraId="2D00C05A" w14:textId="77777777" w:rsidR="006B2FE2" w:rsidRPr="006B2FE2" w:rsidRDefault="006B2FE2" w:rsidP="006B2FE2">
            <w:pPr>
              <w:widowControl w:val="0"/>
              <w:spacing w:after="0"/>
              <w:rPr>
                <w:rFonts w:eastAsia="Times New Roman" w:cs="Times New Roman"/>
                <w:color w:val="000000"/>
                <w:sz w:val="18"/>
                <w:szCs w:val="18"/>
                <w:lang w:eastAsia="fr-FR"/>
              </w:rPr>
            </w:pPr>
            <w:r w:rsidRPr="006B2FE2">
              <w:rPr>
                <w:rFonts w:eastAsia="Times New Roman" w:cs="Times New Roman"/>
                <w:color w:val="000000"/>
                <w:sz w:val="18"/>
                <w:szCs w:val="18"/>
                <w:lang w:eastAsia="fr-FR"/>
              </w:rPr>
              <w:t>437.2023</w:t>
            </w:r>
          </w:p>
        </w:tc>
        <w:tc>
          <w:tcPr>
            <w:tcW w:w="1242" w:type="dxa"/>
            <w:tcBorders>
              <w:bottom w:val="single" w:sz="4" w:space="0" w:color="auto"/>
            </w:tcBorders>
            <w:shd w:val="clear" w:color="auto" w:fill="auto"/>
            <w:vAlign w:val="center"/>
          </w:tcPr>
          <w:p w14:paraId="10DFFF9C" w14:textId="77777777" w:rsidR="006B2FE2" w:rsidRPr="006B2FE2" w:rsidRDefault="006B2FE2" w:rsidP="006B2FE2">
            <w:pPr>
              <w:widowControl w:val="0"/>
              <w:spacing w:after="0"/>
              <w:rPr>
                <w:rFonts w:eastAsia="Times New Roman" w:cs="Times New Roman"/>
                <w:color w:val="000000"/>
                <w:sz w:val="18"/>
                <w:szCs w:val="18"/>
                <w:lang w:eastAsia="fr-FR"/>
              </w:rPr>
            </w:pPr>
            <w:r w:rsidRPr="006B2FE2">
              <w:rPr>
                <w:rFonts w:eastAsia="Times New Roman" w:cs="Times New Roman"/>
                <w:color w:val="000000"/>
                <w:sz w:val="18"/>
                <w:szCs w:val="18"/>
                <w:lang w:eastAsia="fr-FR"/>
              </w:rPr>
              <w:t>438.2096</w:t>
            </w:r>
          </w:p>
        </w:tc>
        <w:tc>
          <w:tcPr>
            <w:tcW w:w="1417" w:type="dxa"/>
            <w:tcBorders>
              <w:bottom w:val="single" w:sz="4" w:space="0" w:color="auto"/>
            </w:tcBorders>
            <w:shd w:val="clear" w:color="auto" w:fill="auto"/>
            <w:vAlign w:val="center"/>
          </w:tcPr>
          <w:p w14:paraId="7C5DBF03" w14:textId="77777777" w:rsidR="006B2FE2" w:rsidRPr="006B2FE2" w:rsidRDefault="006B2FE2" w:rsidP="006B2FE2">
            <w:pPr>
              <w:widowControl w:val="0"/>
              <w:spacing w:after="0"/>
              <w:rPr>
                <w:rFonts w:eastAsia="Times New Roman" w:cs="Times New Roman"/>
                <w:color w:val="000000"/>
                <w:sz w:val="18"/>
                <w:szCs w:val="18"/>
                <w:lang w:eastAsia="fr-FR"/>
              </w:rPr>
            </w:pPr>
            <w:r w:rsidRPr="006B2FE2">
              <w:rPr>
                <w:rFonts w:eastAsia="Times New Roman" w:cs="Times New Roman"/>
                <w:color w:val="000000"/>
                <w:sz w:val="18"/>
                <w:szCs w:val="18"/>
                <w:lang w:eastAsia="fr-FR"/>
              </w:rPr>
              <w:t>C</w:t>
            </w:r>
            <w:r w:rsidRPr="006B2FE2">
              <w:rPr>
                <w:rFonts w:eastAsia="Times New Roman" w:cs="Times New Roman"/>
                <w:color w:val="000000"/>
                <w:sz w:val="18"/>
                <w:szCs w:val="18"/>
                <w:vertAlign w:val="subscript"/>
                <w:lang w:eastAsia="fr-FR"/>
              </w:rPr>
              <w:t>19</w:t>
            </w:r>
            <w:r w:rsidRPr="006B2FE2">
              <w:rPr>
                <w:rFonts w:eastAsia="Times New Roman" w:cs="Times New Roman"/>
                <w:color w:val="000000"/>
                <w:sz w:val="18"/>
                <w:szCs w:val="18"/>
                <w:lang w:eastAsia="fr-FR"/>
              </w:rPr>
              <w:t>H</w:t>
            </w:r>
            <w:r w:rsidRPr="006B2FE2">
              <w:rPr>
                <w:rFonts w:eastAsia="Times New Roman" w:cs="Times New Roman"/>
                <w:color w:val="000000"/>
                <w:sz w:val="18"/>
                <w:szCs w:val="18"/>
                <w:vertAlign w:val="subscript"/>
                <w:lang w:eastAsia="fr-FR"/>
              </w:rPr>
              <w:t>34</w:t>
            </w:r>
            <w:r w:rsidRPr="006B2FE2">
              <w:rPr>
                <w:rFonts w:eastAsia="Times New Roman" w:cs="Times New Roman"/>
                <w:color w:val="000000"/>
                <w:sz w:val="18"/>
                <w:szCs w:val="18"/>
                <w:lang w:eastAsia="fr-FR"/>
              </w:rPr>
              <w:t>O</w:t>
            </w:r>
            <w:r w:rsidRPr="006B2FE2">
              <w:rPr>
                <w:rFonts w:eastAsia="Times New Roman" w:cs="Times New Roman"/>
                <w:color w:val="000000"/>
                <w:sz w:val="18"/>
                <w:szCs w:val="18"/>
                <w:vertAlign w:val="subscript"/>
                <w:lang w:eastAsia="fr-FR"/>
              </w:rPr>
              <w:t>11</w:t>
            </w:r>
          </w:p>
        </w:tc>
        <w:tc>
          <w:tcPr>
            <w:tcW w:w="709" w:type="dxa"/>
            <w:tcBorders>
              <w:bottom w:val="single" w:sz="4" w:space="0" w:color="auto"/>
            </w:tcBorders>
            <w:shd w:val="clear" w:color="auto" w:fill="auto"/>
            <w:vAlign w:val="center"/>
          </w:tcPr>
          <w:p w14:paraId="3375D0E6" w14:textId="77777777" w:rsidR="006B2FE2" w:rsidRPr="006B2FE2" w:rsidRDefault="006B2FE2" w:rsidP="006B2FE2">
            <w:pPr>
              <w:widowControl w:val="0"/>
              <w:spacing w:after="0"/>
              <w:rPr>
                <w:rFonts w:eastAsia="Times New Roman" w:cs="Times New Roman"/>
                <w:color w:val="000000"/>
                <w:sz w:val="18"/>
                <w:szCs w:val="18"/>
                <w:lang w:eastAsia="fr-FR"/>
              </w:rPr>
            </w:pPr>
            <w:r w:rsidRPr="006B2FE2">
              <w:rPr>
                <w:rFonts w:eastAsia="Times New Roman" w:cs="Times New Roman"/>
                <w:color w:val="000000"/>
                <w:sz w:val="18"/>
                <w:szCs w:val="18"/>
                <w:lang w:eastAsia="fr-FR"/>
              </w:rPr>
              <w:t>-1.10</w:t>
            </w:r>
          </w:p>
        </w:tc>
        <w:tc>
          <w:tcPr>
            <w:tcW w:w="4207" w:type="dxa"/>
            <w:tcBorders>
              <w:bottom w:val="single" w:sz="4" w:space="0" w:color="auto"/>
            </w:tcBorders>
            <w:shd w:val="clear" w:color="auto" w:fill="auto"/>
            <w:vAlign w:val="center"/>
          </w:tcPr>
          <w:p w14:paraId="49DBD64E" w14:textId="77777777" w:rsidR="006B2FE2" w:rsidRPr="006B2FE2" w:rsidRDefault="006B2FE2" w:rsidP="006B2FE2">
            <w:pPr>
              <w:widowControl w:val="0"/>
              <w:spacing w:after="0"/>
              <w:rPr>
                <w:rFonts w:eastAsia="Times New Roman" w:cs="Times New Roman"/>
                <w:color w:val="000000"/>
                <w:sz w:val="18"/>
                <w:szCs w:val="18"/>
                <w:lang w:eastAsia="fr-FR"/>
              </w:rPr>
            </w:pPr>
            <w:r w:rsidRPr="006B2FE2">
              <w:rPr>
                <w:rFonts w:eastAsia="Times New Roman" w:cs="Times New Roman"/>
                <w:color w:val="000000"/>
                <w:sz w:val="18"/>
                <w:szCs w:val="18"/>
                <w:lang w:eastAsia="fr-FR"/>
              </w:rPr>
              <w:t>293.1608 (86), 161.0454 (19), 125.0244 (23), 101.0244 (35), 99.0451 (100), 59.0138 (80), 57.0345 (93)</w:t>
            </w:r>
          </w:p>
        </w:tc>
        <w:tc>
          <w:tcPr>
            <w:tcW w:w="1747" w:type="dxa"/>
            <w:tcBorders>
              <w:bottom w:val="single" w:sz="4" w:space="0" w:color="auto"/>
            </w:tcBorders>
            <w:shd w:val="clear" w:color="auto" w:fill="auto"/>
            <w:vAlign w:val="center"/>
          </w:tcPr>
          <w:p w14:paraId="11B94482" w14:textId="77777777" w:rsidR="006B2FE2" w:rsidRPr="006B2FE2" w:rsidRDefault="006B2FE2" w:rsidP="006B2FE2">
            <w:pPr>
              <w:widowControl w:val="0"/>
              <w:spacing w:after="0"/>
              <w:rPr>
                <w:rFonts w:eastAsia="Times New Roman" w:cs="Times New Roman"/>
                <w:color w:val="000000"/>
                <w:sz w:val="18"/>
                <w:szCs w:val="18"/>
                <w:lang w:eastAsia="fr-FR"/>
              </w:rPr>
            </w:pPr>
            <w:r w:rsidRPr="006B2FE2">
              <w:rPr>
                <w:rFonts w:eastAsia="Times New Roman" w:cs="Times New Roman"/>
                <w:color w:val="000000"/>
                <w:sz w:val="18"/>
                <w:szCs w:val="18"/>
                <w:lang w:eastAsia="fr-FR"/>
              </w:rPr>
              <w:t>Unknown</w:t>
            </w:r>
          </w:p>
        </w:tc>
        <w:tc>
          <w:tcPr>
            <w:tcW w:w="708" w:type="dxa"/>
            <w:tcBorders>
              <w:bottom w:val="single" w:sz="4" w:space="0" w:color="auto"/>
            </w:tcBorders>
            <w:shd w:val="clear" w:color="auto" w:fill="auto"/>
            <w:vAlign w:val="center"/>
          </w:tcPr>
          <w:p w14:paraId="0B85DE5C" w14:textId="77777777" w:rsidR="006B2FE2" w:rsidRPr="006B2FE2" w:rsidRDefault="006B2FE2" w:rsidP="006B2FE2">
            <w:pPr>
              <w:widowControl w:val="0"/>
              <w:spacing w:after="0"/>
              <w:rPr>
                <w:rFonts w:cs="Times New Roman"/>
              </w:rPr>
            </w:pPr>
            <w:r w:rsidRPr="006B2FE2">
              <w:rPr>
                <w:rFonts w:eastAsia="Times New Roman" w:cs="Times New Roman"/>
                <w:color w:val="000000"/>
                <w:sz w:val="18"/>
                <w:szCs w:val="18"/>
                <w:lang w:eastAsia="fr-FR"/>
              </w:rPr>
              <w:t> </w:t>
            </w:r>
          </w:p>
        </w:tc>
      </w:tr>
    </w:tbl>
    <w:p w14:paraId="66AA728B" w14:textId="77777777" w:rsidR="006B2FE2" w:rsidRDefault="006B2FE2" w:rsidP="006B2FE2"/>
    <w:p w14:paraId="7079EBC7" w14:textId="77777777" w:rsidR="006B2FE2" w:rsidRPr="002B4A57" w:rsidRDefault="006B2FE2" w:rsidP="006B2FE2">
      <w:pPr>
        <w:keepNext/>
        <w:rPr>
          <w:rFonts w:cs="Times New Roman"/>
          <w:b/>
          <w:szCs w:val="24"/>
        </w:rPr>
      </w:pPr>
      <w:r w:rsidRPr="0001436A">
        <w:rPr>
          <w:rFonts w:cs="Times New Roman"/>
          <w:b/>
          <w:szCs w:val="24"/>
        </w:rPr>
        <w:lastRenderedPageBreak/>
        <w:t xml:space="preserve">Supplementary </w:t>
      </w:r>
      <w:r>
        <w:rPr>
          <w:rFonts w:cs="Times New Roman"/>
          <w:b/>
          <w:szCs w:val="24"/>
        </w:rPr>
        <w:t>Table</w:t>
      </w:r>
      <w:r w:rsidRPr="0001436A">
        <w:rPr>
          <w:rFonts w:cs="Times New Roman"/>
          <w:b/>
          <w:szCs w:val="24"/>
        </w:rPr>
        <w:t xml:space="preserve"> </w:t>
      </w:r>
      <w:r>
        <w:rPr>
          <w:rFonts w:cs="Times New Roman"/>
          <w:b/>
          <w:szCs w:val="24"/>
        </w:rPr>
        <w:t>S2</w:t>
      </w:r>
      <w:r w:rsidRPr="0001436A">
        <w:rPr>
          <w:rFonts w:cs="Times New Roman"/>
          <w:b/>
          <w:szCs w:val="24"/>
        </w:rPr>
        <w:t>.</w:t>
      </w:r>
      <w:r w:rsidRPr="001549D3">
        <w:rPr>
          <w:rFonts w:cs="Times New Roman"/>
          <w:szCs w:val="24"/>
        </w:rPr>
        <w:t xml:space="preserve"> </w:t>
      </w:r>
      <w:r>
        <w:rPr>
          <w:rFonts w:cs="Times New Roman"/>
          <w:szCs w:val="24"/>
        </w:rPr>
        <w:t>Continued.</w:t>
      </w:r>
      <w:r w:rsidRPr="001549D3">
        <w:rPr>
          <w:rFonts w:cs="Times New Roman"/>
          <w:szCs w:val="24"/>
        </w:rPr>
        <w:t xml:space="preserve"> </w:t>
      </w:r>
    </w:p>
    <w:tbl>
      <w:tblPr>
        <w:tblW w:w="13608" w:type="dxa"/>
        <w:tblLayout w:type="fixed"/>
        <w:tblCellMar>
          <w:left w:w="70" w:type="dxa"/>
          <w:right w:w="70" w:type="dxa"/>
        </w:tblCellMar>
        <w:tblLook w:val="04A0" w:firstRow="1" w:lastRow="0" w:firstColumn="1" w:lastColumn="0" w:noHBand="0" w:noVBand="1"/>
      </w:tblPr>
      <w:tblGrid>
        <w:gridCol w:w="761"/>
        <w:gridCol w:w="679"/>
        <w:gridCol w:w="838"/>
        <w:gridCol w:w="1300"/>
        <w:gridCol w:w="1242"/>
        <w:gridCol w:w="1417"/>
        <w:gridCol w:w="709"/>
        <w:gridCol w:w="4208"/>
        <w:gridCol w:w="1875"/>
        <w:gridCol w:w="579"/>
      </w:tblGrid>
      <w:tr w:rsidR="006B2FE2" w:rsidRPr="006B2FE2" w14:paraId="2AAA986C" w14:textId="77777777" w:rsidTr="006B2FE2">
        <w:trPr>
          <w:trHeight w:val="720"/>
        </w:trPr>
        <w:tc>
          <w:tcPr>
            <w:tcW w:w="761" w:type="dxa"/>
            <w:tcBorders>
              <w:top w:val="single" w:sz="4" w:space="0" w:color="000000"/>
              <w:bottom w:val="single" w:sz="4" w:space="0" w:color="000000"/>
            </w:tcBorders>
            <w:shd w:val="clear" w:color="auto" w:fill="auto"/>
            <w:vAlign w:val="center"/>
          </w:tcPr>
          <w:p w14:paraId="3F6748C2" w14:textId="77777777" w:rsidR="006B2FE2" w:rsidRPr="006B2FE2" w:rsidRDefault="006B2FE2" w:rsidP="006B2FE2">
            <w:pPr>
              <w:widowControl w:val="0"/>
              <w:spacing w:after="0"/>
              <w:rPr>
                <w:rFonts w:eastAsia="Times New Roman" w:cs="Times New Roman"/>
                <w:b/>
                <w:bCs/>
                <w:color w:val="000000"/>
                <w:sz w:val="18"/>
                <w:szCs w:val="18"/>
                <w:lang w:eastAsia="fr-FR"/>
              </w:rPr>
            </w:pPr>
            <w:r w:rsidRPr="006B2FE2">
              <w:rPr>
                <w:rFonts w:eastAsia="Times New Roman" w:cs="Times New Roman"/>
                <w:b/>
                <w:bCs/>
                <w:color w:val="000000"/>
                <w:sz w:val="18"/>
                <w:szCs w:val="18"/>
                <w:lang w:eastAsia="fr-FR"/>
              </w:rPr>
              <w:t>Comp. Code</w:t>
            </w:r>
            <w:r w:rsidRPr="006B2FE2">
              <w:rPr>
                <w:rFonts w:eastAsia="Times New Roman" w:cs="Times New Roman"/>
                <w:b/>
                <w:bCs/>
                <w:color w:val="000000"/>
                <w:sz w:val="18"/>
                <w:szCs w:val="18"/>
                <w:vertAlign w:val="superscript"/>
                <w:lang w:eastAsia="fr-FR"/>
              </w:rPr>
              <w:t>a</w:t>
            </w:r>
          </w:p>
        </w:tc>
        <w:tc>
          <w:tcPr>
            <w:tcW w:w="679" w:type="dxa"/>
            <w:tcBorders>
              <w:top w:val="single" w:sz="4" w:space="0" w:color="000000"/>
              <w:bottom w:val="single" w:sz="4" w:space="0" w:color="000000"/>
            </w:tcBorders>
            <w:shd w:val="clear" w:color="auto" w:fill="auto"/>
            <w:vAlign w:val="center"/>
          </w:tcPr>
          <w:p w14:paraId="785F12E4" w14:textId="77777777" w:rsidR="006B2FE2" w:rsidRPr="006B2FE2" w:rsidRDefault="006B2FE2" w:rsidP="006B2FE2">
            <w:pPr>
              <w:widowControl w:val="0"/>
              <w:spacing w:after="0"/>
              <w:rPr>
                <w:rFonts w:eastAsia="Times New Roman" w:cs="Times New Roman"/>
                <w:b/>
                <w:bCs/>
                <w:color w:val="000000"/>
                <w:sz w:val="18"/>
                <w:szCs w:val="18"/>
                <w:lang w:eastAsia="fr-FR"/>
              </w:rPr>
            </w:pPr>
            <w:r w:rsidRPr="006B2FE2">
              <w:rPr>
                <w:rFonts w:eastAsia="Times New Roman" w:cs="Times New Roman"/>
                <w:b/>
                <w:bCs/>
                <w:color w:val="000000"/>
                <w:sz w:val="18"/>
                <w:szCs w:val="18"/>
                <w:lang w:eastAsia="fr-FR"/>
              </w:rPr>
              <w:t>Rt (min)</w:t>
            </w:r>
          </w:p>
        </w:tc>
        <w:tc>
          <w:tcPr>
            <w:tcW w:w="838" w:type="dxa"/>
            <w:tcBorders>
              <w:top w:val="single" w:sz="4" w:space="0" w:color="000000"/>
              <w:bottom w:val="single" w:sz="4" w:space="0" w:color="000000"/>
            </w:tcBorders>
            <w:shd w:val="clear" w:color="auto" w:fill="auto"/>
            <w:vAlign w:val="center"/>
          </w:tcPr>
          <w:p w14:paraId="72649B8D" w14:textId="77777777" w:rsidR="006B2FE2" w:rsidRPr="006B2FE2" w:rsidRDefault="006B2FE2" w:rsidP="006B2FE2">
            <w:pPr>
              <w:widowControl w:val="0"/>
              <w:spacing w:after="0"/>
              <w:rPr>
                <w:rFonts w:eastAsia="Times New Roman" w:cs="Times New Roman"/>
                <w:b/>
                <w:bCs/>
                <w:color w:val="000000"/>
                <w:sz w:val="18"/>
                <w:szCs w:val="18"/>
                <w:lang w:eastAsia="fr-FR"/>
              </w:rPr>
            </w:pPr>
            <w:r w:rsidRPr="006B2FE2">
              <w:rPr>
                <w:rFonts w:eastAsia="Times New Roman" w:cs="Times New Roman"/>
                <w:b/>
                <w:bCs/>
                <w:color w:val="000000"/>
                <w:sz w:val="18"/>
                <w:szCs w:val="18"/>
                <w:lang w:eastAsia="fr-FR"/>
              </w:rPr>
              <w:t>Ion type</w:t>
            </w:r>
          </w:p>
        </w:tc>
        <w:tc>
          <w:tcPr>
            <w:tcW w:w="1300" w:type="dxa"/>
            <w:tcBorders>
              <w:top w:val="single" w:sz="4" w:space="0" w:color="000000"/>
              <w:bottom w:val="single" w:sz="4" w:space="0" w:color="000000"/>
            </w:tcBorders>
            <w:shd w:val="clear" w:color="auto" w:fill="auto"/>
            <w:vAlign w:val="center"/>
          </w:tcPr>
          <w:p w14:paraId="18B071A0" w14:textId="633DF3B2" w:rsidR="006B2FE2" w:rsidRPr="006B2FE2" w:rsidRDefault="006B2FE2" w:rsidP="006B2FE2">
            <w:pPr>
              <w:widowControl w:val="0"/>
              <w:spacing w:after="0"/>
              <w:rPr>
                <w:rFonts w:eastAsia="Times New Roman" w:cs="Times New Roman"/>
                <w:b/>
                <w:bCs/>
                <w:color w:val="000000"/>
                <w:sz w:val="18"/>
                <w:szCs w:val="18"/>
                <w:lang w:eastAsia="fr-FR"/>
              </w:rPr>
            </w:pPr>
            <w:r w:rsidRPr="006B2FE2">
              <w:rPr>
                <w:rFonts w:eastAsia="Times New Roman" w:cs="Times New Roman"/>
                <w:b/>
                <w:bCs/>
                <w:color w:val="000000"/>
                <w:sz w:val="18"/>
                <w:szCs w:val="18"/>
                <w:lang w:eastAsia="fr-FR"/>
              </w:rPr>
              <w:t xml:space="preserve">Experimental </w:t>
            </w:r>
            <w:r w:rsidR="00A74C2E" w:rsidRPr="00A74C2E">
              <w:rPr>
                <w:rFonts w:eastAsia="Times New Roman" w:cs="Times New Roman"/>
                <w:b/>
                <w:bCs/>
                <w:i/>
                <w:iCs/>
                <w:color w:val="000000"/>
                <w:sz w:val="18"/>
                <w:szCs w:val="18"/>
                <w:lang w:eastAsia="fr-FR"/>
              </w:rPr>
              <w:t>m/z</w:t>
            </w:r>
          </w:p>
        </w:tc>
        <w:tc>
          <w:tcPr>
            <w:tcW w:w="1242" w:type="dxa"/>
            <w:tcBorders>
              <w:top w:val="single" w:sz="4" w:space="0" w:color="000000"/>
              <w:bottom w:val="single" w:sz="4" w:space="0" w:color="000000"/>
            </w:tcBorders>
            <w:shd w:val="clear" w:color="auto" w:fill="auto"/>
            <w:vAlign w:val="center"/>
          </w:tcPr>
          <w:p w14:paraId="4403D546" w14:textId="77777777" w:rsidR="006B2FE2" w:rsidRPr="006B2FE2" w:rsidRDefault="006B2FE2" w:rsidP="006B2FE2">
            <w:pPr>
              <w:widowControl w:val="0"/>
              <w:spacing w:after="0"/>
              <w:rPr>
                <w:rFonts w:eastAsia="Times New Roman" w:cs="Times New Roman"/>
                <w:b/>
                <w:bCs/>
                <w:color w:val="000000"/>
                <w:sz w:val="18"/>
                <w:szCs w:val="18"/>
                <w:lang w:eastAsia="fr-FR"/>
              </w:rPr>
            </w:pPr>
            <w:r w:rsidRPr="006B2FE2">
              <w:rPr>
                <w:rFonts w:eastAsia="Times New Roman" w:cs="Times New Roman"/>
                <w:b/>
                <w:bCs/>
                <w:color w:val="000000"/>
                <w:sz w:val="18"/>
                <w:szCs w:val="18"/>
                <w:lang w:eastAsia="fr-FR"/>
              </w:rPr>
              <w:t>Calculated molecular weight (Da)</w:t>
            </w:r>
          </w:p>
        </w:tc>
        <w:tc>
          <w:tcPr>
            <w:tcW w:w="1417" w:type="dxa"/>
            <w:tcBorders>
              <w:top w:val="single" w:sz="4" w:space="0" w:color="000000"/>
              <w:bottom w:val="single" w:sz="4" w:space="0" w:color="000000"/>
            </w:tcBorders>
            <w:shd w:val="clear" w:color="auto" w:fill="auto"/>
            <w:vAlign w:val="center"/>
          </w:tcPr>
          <w:p w14:paraId="6219C993" w14:textId="77777777" w:rsidR="006B2FE2" w:rsidRPr="006B2FE2" w:rsidRDefault="006B2FE2" w:rsidP="006B2FE2">
            <w:pPr>
              <w:widowControl w:val="0"/>
              <w:spacing w:after="0"/>
              <w:rPr>
                <w:rFonts w:eastAsia="Times New Roman" w:cs="Times New Roman"/>
                <w:b/>
                <w:bCs/>
                <w:color w:val="000000"/>
                <w:sz w:val="18"/>
                <w:szCs w:val="18"/>
                <w:lang w:eastAsia="fr-FR"/>
              </w:rPr>
            </w:pPr>
            <w:r w:rsidRPr="006B2FE2">
              <w:rPr>
                <w:rFonts w:eastAsia="Times New Roman" w:cs="Times New Roman"/>
                <w:b/>
                <w:bCs/>
                <w:color w:val="000000"/>
                <w:sz w:val="18"/>
                <w:szCs w:val="18"/>
                <w:lang w:eastAsia="fr-FR"/>
              </w:rPr>
              <w:t>Formula (M)</w:t>
            </w:r>
          </w:p>
        </w:tc>
        <w:tc>
          <w:tcPr>
            <w:tcW w:w="709" w:type="dxa"/>
            <w:tcBorders>
              <w:top w:val="single" w:sz="4" w:space="0" w:color="000000"/>
              <w:bottom w:val="single" w:sz="4" w:space="0" w:color="000000"/>
            </w:tcBorders>
            <w:shd w:val="clear" w:color="auto" w:fill="auto"/>
            <w:vAlign w:val="center"/>
          </w:tcPr>
          <w:p w14:paraId="125702DE" w14:textId="77777777" w:rsidR="006B2FE2" w:rsidRPr="006B2FE2" w:rsidRDefault="006B2FE2" w:rsidP="006B2FE2">
            <w:pPr>
              <w:widowControl w:val="0"/>
              <w:spacing w:after="0"/>
              <w:rPr>
                <w:rFonts w:eastAsia="Times New Roman" w:cs="Times New Roman"/>
                <w:b/>
                <w:bCs/>
                <w:color w:val="000000"/>
                <w:sz w:val="18"/>
                <w:szCs w:val="18"/>
                <w:lang w:eastAsia="fr-FR"/>
              </w:rPr>
            </w:pPr>
            <w:r w:rsidRPr="006B2FE2">
              <w:rPr>
                <w:rFonts w:eastAsia="Times New Roman" w:cs="Times New Roman"/>
                <w:b/>
                <w:bCs/>
                <w:color w:val="000000"/>
                <w:sz w:val="18"/>
                <w:szCs w:val="18"/>
                <w:lang w:eastAsia="fr-FR"/>
              </w:rPr>
              <w:t>Error (ppm)</w:t>
            </w:r>
          </w:p>
        </w:tc>
        <w:tc>
          <w:tcPr>
            <w:tcW w:w="4208" w:type="dxa"/>
            <w:tcBorders>
              <w:top w:val="single" w:sz="4" w:space="0" w:color="000000"/>
              <w:bottom w:val="single" w:sz="4" w:space="0" w:color="000000"/>
            </w:tcBorders>
            <w:shd w:val="clear" w:color="auto" w:fill="auto"/>
            <w:vAlign w:val="center"/>
          </w:tcPr>
          <w:p w14:paraId="2F15B8CB" w14:textId="77777777" w:rsidR="006B2FE2" w:rsidRPr="006B2FE2" w:rsidRDefault="006B2FE2" w:rsidP="006B2FE2">
            <w:pPr>
              <w:widowControl w:val="0"/>
              <w:spacing w:after="0"/>
              <w:rPr>
                <w:rFonts w:eastAsia="Times New Roman" w:cs="Times New Roman"/>
                <w:b/>
                <w:bCs/>
                <w:color w:val="000000"/>
                <w:sz w:val="18"/>
                <w:szCs w:val="18"/>
                <w:lang w:eastAsia="fr-FR"/>
              </w:rPr>
            </w:pPr>
            <w:r w:rsidRPr="006B2FE2">
              <w:rPr>
                <w:rFonts w:eastAsia="Times New Roman" w:cs="Times New Roman"/>
                <w:b/>
                <w:bCs/>
                <w:color w:val="000000"/>
                <w:sz w:val="18"/>
                <w:szCs w:val="18"/>
                <w:lang w:eastAsia="fr-FR"/>
              </w:rPr>
              <w:t>MS/MS ion fragments (relative abundance in %)</w:t>
            </w:r>
          </w:p>
        </w:tc>
        <w:tc>
          <w:tcPr>
            <w:tcW w:w="1875" w:type="dxa"/>
            <w:tcBorders>
              <w:top w:val="single" w:sz="4" w:space="0" w:color="000000"/>
              <w:bottom w:val="single" w:sz="4" w:space="0" w:color="000000"/>
            </w:tcBorders>
            <w:shd w:val="clear" w:color="auto" w:fill="auto"/>
            <w:vAlign w:val="center"/>
          </w:tcPr>
          <w:p w14:paraId="6F5F1BC9" w14:textId="77777777" w:rsidR="006B2FE2" w:rsidRPr="006B2FE2" w:rsidRDefault="006B2FE2" w:rsidP="006B2FE2">
            <w:pPr>
              <w:widowControl w:val="0"/>
              <w:spacing w:after="0"/>
              <w:rPr>
                <w:rFonts w:eastAsia="Times New Roman" w:cs="Times New Roman"/>
                <w:b/>
                <w:bCs/>
                <w:color w:val="000000"/>
                <w:sz w:val="18"/>
                <w:szCs w:val="18"/>
                <w:lang w:eastAsia="fr-FR"/>
              </w:rPr>
            </w:pPr>
            <w:r w:rsidRPr="006B2FE2">
              <w:rPr>
                <w:rFonts w:eastAsia="Times New Roman" w:cs="Times New Roman"/>
                <w:b/>
                <w:bCs/>
                <w:color w:val="000000"/>
                <w:sz w:val="18"/>
                <w:szCs w:val="18"/>
                <w:lang w:eastAsia="fr-FR"/>
              </w:rPr>
              <w:t>Annotation</w:t>
            </w:r>
          </w:p>
        </w:tc>
        <w:tc>
          <w:tcPr>
            <w:tcW w:w="579" w:type="dxa"/>
            <w:tcBorders>
              <w:top w:val="single" w:sz="4" w:space="0" w:color="000000"/>
              <w:bottom w:val="single" w:sz="4" w:space="0" w:color="000000"/>
            </w:tcBorders>
            <w:shd w:val="clear" w:color="auto" w:fill="auto"/>
            <w:vAlign w:val="center"/>
          </w:tcPr>
          <w:p w14:paraId="2EB9D845" w14:textId="77777777" w:rsidR="006B2FE2" w:rsidRPr="006B2FE2" w:rsidRDefault="006B2FE2" w:rsidP="006B2FE2">
            <w:pPr>
              <w:widowControl w:val="0"/>
              <w:spacing w:after="0"/>
              <w:rPr>
                <w:rFonts w:eastAsia="Times New Roman" w:cs="Times New Roman"/>
                <w:b/>
                <w:bCs/>
                <w:color w:val="000000"/>
                <w:sz w:val="18"/>
                <w:szCs w:val="18"/>
                <w:lang w:eastAsia="fr-FR"/>
              </w:rPr>
            </w:pPr>
            <w:r w:rsidRPr="006B2FE2">
              <w:rPr>
                <w:rFonts w:eastAsia="Times New Roman" w:cs="Times New Roman"/>
                <w:b/>
                <w:bCs/>
                <w:color w:val="000000"/>
                <w:sz w:val="18"/>
                <w:szCs w:val="18"/>
                <w:lang w:eastAsia="fr-FR"/>
              </w:rPr>
              <w:t>Ref.</w:t>
            </w:r>
          </w:p>
        </w:tc>
      </w:tr>
      <w:tr w:rsidR="006B2FE2" w:rsidRPr="006B2FE2" w14:paraId="5566D8C0" w14:textId="77777777" w:rsidTr="006B2FE2">
        <w:trPr>
          <w:trHeight w:val="720"/>
        </w:trPr>
        <w:tc>
          <w:tcPr>
            <w:tcW w:w="761" w:type="dxa"/>
            <w:shd w:val="clear" w:color="auto" w:fill="auto"/>
            <w:vAlign w:val="center"/>
          </w:tcPr>
          <w:p w14:paraId="6DA63A67" w14:textId="77777777" w:rsidR="006B2FE2" w:rsidRPr="006B2FE2" w:rsidRDefault="006B2FE2" w:rsidP="006B2FE2">
            <w:pPr>
              <w:widowControl w:val="0"/>
              <w:spacing w:after="0"/>
              <w:rPr>
                <w:rFonts w:eastAsia="Times New Roman" w:cs="Times New Roman"/>
                <w:color w:val="000000"/>
                <w:sz w:val="18"/>
                <w:szCs w:val="18"/>
                <w:lang w:eastAsia="fr-FR"/>
              </w:rPr>
            </w:pPr>
            <w:r w:rsidRPr="006B2FE2">
              <w:rPr>
                <w:rFonts w:eastAsia="Times New Roman" w:cs="Times New Roman"/>
                <w:color w:val="000000"/>
                <w:sz w:val="18"/>
                <w:szCs w:val="18"/>
                <w:lang w:eastAsia="fr-FR"/>
              </w:rPr>
              <w:t>FK29</w:t>
            </w:r>
          </w:p>
        </w:tc>
        <w:tc>
          <w:tcPr>
            <w:tcW w:w="679" w:type="dxa"/>
            <w:shd w:val="clear" w:color="auto" w:fill="auto"/>
            <w:vAlign w:val="center"/>
          </w:tcPr>
          <w:p w14:paraId="1D1B7316" w14:textId="77777777" w:rsidR="006B2FE2" w:rsidRPr="006B2FE2" w:rsidRDefault="006B2FE2" w:rsidP="006B2FE2">
            <w:pPr>
              <w:widowControl w:val="0"/>
              <w:spacing w:after="0"/>
              <w:rPr>
                <w:rFonts w:eastAsia="Times New Roman" w:cs="Times New Roman"/>
                <w:color w:val="000000"/>
                <w:sz w:val="18"/>
                <w:szCs w:val="18"/>
                <w:lang w:eastAsia="fr-FR"/>
              </w:rPr>
            </w:pPr>
            <w:r w:rsidRPr="006B2FE2">
              <w:rPr>
                <w:rFonts w:eastAsia="Times New Roman" w:cs="Times New Roman"/>
                <w:color w:val="000000"/>
                <w:sz w:val="18"/>
                <w:szCs w:val="18"/>
                <w:lang w:eastAsia="fr-FR"/>
              </w:rPr>
              <w:t>6.38</w:t>
            </w:r>
          </w:p>
        </w:tc>
        <w:tc>
          <w:tcPr>
            <w:tcW w:w="838" w:type="dxa"/>
            <w:shd w:val="clear" w:color="auto" w:fill="auto"/>
            <w:vAlign w:val="center"/>
          </w:tcPr>
          <w:p w14:paraId="411ADB99" w14:textId="77777777" w:rsidR="006B2FE2" w:rsidRPr="006B2FE2" w:rsidRDefault="006B2FE2" w:rsidP="006B2FE2">
            <w:pPr>
              <w:widowControl w:val="0"/>
              <w:spacing w:after="0"/>
              <w:rPr>
                <w:rFonts w:eastAsia="Times New Roman" w:cs="Times New Roman"/>
                <w:color w:val="000000"/>
                <w:sz w:val="18"/>
                <w:szCs w:val="18"/>
                <w:lang w:eastAsia="fr-FR"/>
              </w:rPr>
            </w:pPr>
            <w:r w:rsidRPr="006B2FE2">
              <w:rPr>
                <w:rFonts w:eastAsia="Times New Roman" w:cs="Times New Roman"/>
                <w:color w:val="000000"/>
                <w:sz w:val="18"/>
                <w:szCs w:val="18"/>
                <w:lang w:eastAsia="fr-FR"/>
              </w:rPr>
              <w:t>[</w:t>
            </w:r>
            <w:proofErr w:type="gramStart"/>
            <w:r w:rsidRPr="006B2FE2">
              <w:rPr>
                <w:rFonts w:eastAsia="Times New Roman" w:cs="Times New Roman"/>
                <w:color w:val="000000"/>
                <w:sz w:val="18"/>
                <w:szCs w:val="18"/>
                <w:lang w:eastAsia="fr-FR"/>
              </w:rPr>
              <w:t>M  ̶</w:t>
            </w:r>
            <w:proofErr w:type="gramEnd"/>
            <w:r w:rsidRPr="006B2FE2">
              <w:rPr>
                <w:rFonts w:eastAsia="Times New Roman" w:cs="Times New Roman"/>
                <w:color w:val="000000"/>
                <w:sz w:val="18"/>
                <w:szCs w:val="18"/>
                <w:lang w:eastAsia="fr-FR"/>
              </w:rPr>
              <w:t xml:space="preserve">  H]</w:t>
            </w:r>
            <w:r w:rsidRPr="006B2FE2">
              <w:rPr>
                <w:rFonts w:eastAsia="Times New Roman" w:cs="Times New Roman"/>
                <w:color w:val="000000"/>
                <w:sz w:val="18"/>
                <w:szCs w:val="18"/>
                <w:vertAlign w:val="superscript"/>
                <w:lang w:eastAsia="fr-FR"/>
              </w:rPr>
              <w:t xml:space="preserve">  ̶</w:t>
            </w:r>
          </w:p>
        </w:tc>
        <w:tc>
          <w:tcPr>
            <w:tcW w:w="1300" w:type="dxa"/>
            <w:shd w:val="clear" w:color="auto" w:fill="auto"/>
            <w:vAlign w:val="center"/>
          </w:tcPr>
          <w:p w14:paraId="3E6756CC" w14:textId="77777777" w:rsidR="006B2FE2" w:rsidRPr="006B2FE2" w:rsidRDefault="006B2FE2" w:rsidP="006B2FE2">
            <w:pPr>
              <w:widowControl w:val="0"/>
              <w:spacing w:after="0"/>
              <w:rPr>
                <w:rFonts w:eastAsia="Times New Roman" w:cs="Times New Roman"/>
                <w:color w:val="000000"/>
                <w:sz w:val="18"/>
                <w:szCs w:val="18"/>
                <w:lang w:eastAsia="fr-FR"/>
              </w:rPr>
            </w:pPr>
            <w:r w:rsidRPr="006B2FE2">
              <w:rPr>
                <w:rFonts w:eastAsia="Times New Roman" w:cs="Times New Roman"/>
                <w:color w:val="000000"/>
                <w:sz w:val="18"/>
                <w:szCs w:val="18"/>
                <w:lang w:eastAsia="fr-FR"/>
              </w:rPr>
              <w:t>391.1984</w:t>
            </w:r>
          </w:p>
        </w:tc>
        <w:tc>
          <w:tcPr>
            <w:tcW w:w="1242" w:type="dxa"/>
            <w:shd w:val="clear" w:color="auto" w:fill="auto"/>
            <w:vAlign w:val="center"/>
          </w:tcPr>
          <w:p w14:paraId="1D799E43" w14:textId="77777777" w:rsidR="006B2FE2" w:rsidRPr="006B2FE2" w:rsidRDefault="006B2FE2" w:rsidP="006B2FE2">
            <w:pPr>
              <w:widowControl w:val="0"/>
              <w:spacing w:after="0"/>
              <w:rPr>
                <w:rFonts w:eastAsia="Times New Roman" w:cs="Times New Roman"/>
                <w:color w:val="000000"/>
                <w:sz w:val="18"/>
                <w:szCs w:val="18"/>
                <w:lang w:eastAsia="fr-FR"/>
              </w:rPr>
            </w:pPr>
            <w:r w:rsidRPr="006B2FE2">
              <w:rPr>
                <w:rFonts w:eastAsia="Times New Roman" w:cs="Times New Roman"/>
                <w:color w:val="000000"/>
                <w:sz w:val="18"/>
                <w:szCs w:val="18"/>
                <w:lang w:eastAsia="fr-FR"/>
              </w:rPr>
              <w:t>392.2056</w:t>
            </w:r>
          </w:p>
        </w:tc>
        <w:tc>
          <w:tcPr>
            <w:tcW w:w="1417" w:type="dxa"/>
            <w:shd w:val="clear" w:color="auto" w:fill="auto"/>
            <w:vAlign w:val="center"/>
          </w:tcPr>
          <w:p w14:paraId="5DB9351F" w14:textId="77777777" w:rsidR="006B2FE2" w:rsidRPr="006B2FE2" w:rsidRDefault="006B2FE2" w:rsidP="006B2FE2">
            <w:pPr>
              <w:widowControl w:val="0"/>
              <w:spacing w:after="0"/>
              <w:rPr>
                <w:rFonts w:eastAsia="Times New Roman" w:cs="Times New Roman"/>
                <w:color w:val="000000"/>
                <w:sz w:val="18"/>
                <w:szCs w:val="18"/>
                <w:lang w:eastAsia="fr-FR"/>
              </w:rPr>
            </w:pPr>
            <w:r w:rsidRPr="006B2FE2">
              <w:rPr>
                <w:rFonts w:eastAsia="Times New Roman" w:cs="Times New Roman"/>
                <w:color w:val="000000"/>
                <w:sz w:val="18"/>
                <w:szCs w:val="18"/>
                <w:lang w:eastAsia="fr-FR"/>
              </w:rPr>
              <w:t>C</w:t>
            </w:r>
            <w:r w:rsidRPr="006B2FE2">
              <w:rPr>
                <w:rFonts w:eastAsia="Times New Roman" w:cs="Times New Roman"/>
                <w:color w:val="000000"/>
                <w:sz w:val="18"/>
                <w:szCs w:val="18"/>
                <w:vertAlign w:val="subscript"/>
                <w:lang w:eastAsia="fr-FR"/>
              </w:rPr>
              <w:t>19</w:t>
            </w:r>
            <w:r w:rsidRPr="006B2FE2">
              <w:rPr>
                <w:rFonts w:eastAsia="Times New Roman" w:cs="Times New Roman"/>
                <w:color w:val="000000"/>
                <w:sz w:val="18"/>
                <w:szCs w:val="18"/>
                <w:lang w:eastAsia="fr-FR"/>
              </w:rPr>
              <w:t>H</w:t>
            </w:r>
            <w:r w:rsidRPr="006B2FE2">
              <w:rPr>
                <w:rFonts w:eastAsia="Times New Roman" w:cs="Times New Roman"/>
                <w:color w:val="000000"/>
                <w:sz w:val="18"/>
                <w:szCs w:val="18"/>
                <w:vertAlign w:val="subscript"/>
                <w:lang w:eastAsia="fr-FR"/>
              </w:rPr>
              <w:t>28</w:t>
            </w:r>
            <w:r w:rsidRPr="006B2FE2">
              <w:rPr>
                <w:rFonts w:eastAsia="Times New Roman" w:cs="Times New Roman"/>
                <w:color w:val="000000"/>
                <w:sz w:val="18"/>
                <w:szCs w:val="18"/>
                <w:lang w:eastAsia="fr-FR"/>
              </w:rPr>
              <w:t>O</w:t>
            </w:r>
            <w:r w:rsidRPr="006B2FE2">
              <w:rPr>
                <w:rFonts w:eastAsia="Times New Roman" w:cs="Times New Roman"/>
                <w:color w:val="000000"/>
                <w:sz w:val="18"/>
                <w:szCs w:val="18"/>
                <w:vertAlign w:val="subscript"/>
                <w:lang w:eastAsia="fr-FR"/>
              </w:rPr>
              <w:t>5</w:t>
            </w:r>
            <w:r w:rsidRPr="006B2FE2">
              <w:rPr>
                <w:rFonts w:eastAsia="Times New Roman" w:cs="Times New Roman"/>
                <w:color w:val="000000"/>
                <w:sz w:val="18"/>
                <w:szCs w:val="18"/>
                <w:lang w:eastAsia="fr-FR"/>
              </w:rPr>
              <w:t>N</w:t>
            </w:r>
            <w:r w:rsidRPr="006B2FE2">
              <w:rPr>
                <w:rFonts w:eastAsia="Times New Roman" w:cs="Times New Roman"/>
                <w:color w:val="000000"/>
                <w:sz w:val="18"/>
                <w:szCs w:val="18"/>
                <w:vertAlign w:val="subscript"/>
                <w:lang w:eastAsia="fr-FR"/>
              </w:rPr>
              <w:t>4</w:t>
            </w:r>
          </w:p>
        </w:tc>
        <w:tc>
          <w:tcPr>
            <w:tcW w:w="709" w:type="dxa"/>
            <w:shd w:val="clear" w:color="auto" w:fill="auto"/>
            <w:vAlign w:val="center"/>
          </w:tcPr>
          <w:p w14:paraId="2537DCBA" w14:textId="77777777" w:rsidR="006B2FE2" w:rsidRPr="006B2FE2" w:rsidRDefault="006B2FE2" w:rsidP="006B2FE2">
            <w:pPr>
              <w:widowControl w:val="0"/>
              <w:spacing w:after="0"/>
              <w:rPr>
                <w:rFonts w:eastAsia="Times New Roman" w:cs="Times New Roman"/>
                <w:color w:val="000000"/>
                <w:sz w:val="18"/>
                <w:szCs w:val="18"/>
                <w:lang w:eastAsia="fr-FR"/>
              </w:rPr>
            </w:pPr>
            <w:r w:rsidRPr="006B2FE2">
              <w:rPr>
                <w:rFonts w:eastAsia="Times New Roman" w:cs="Times New Roman"/>
                <w:color w:val="000000"/>
                <w:sz w:val="18"/>
                <w:szCs w:val="18"/>
                <w:lang w:eastAsia="fr-FR"/>
              </w:rPr>
              <w:t>-0.83</w:t>
            </w:r>
          </w:p>
        </w:tc>
        <w:tc>
          <w:tcPr>
            <w:tcW w:w="4208" w:type="dxa"/>
            <w:shd w:val="clear" w:color="auto" w:fill="auto"/>
            <w:vAlign w:val="center"/>
          </w:tcPr>
          <w:p w14:paraId="6B1B85B6" w14:textId="77777777" w:rsidR="006B2FE2" w:rsidRPr="006B2FE2" w:rsidRDefault="006B2FE2" w:rsidP="006B2FE2">
            <w:pPr>
              <w:widowControl w:val="0"/>
              <w:spacing w:after="0"/>
              <w:rPr>
                <w:rFonts w:eastAsia="Times New Roman" w:cs="Times New Roman"/>
                <w:color w:val="000000"/>
                <w:sz w:val="18"/>
                <w:szCs w:val="18"/>
                <w:lang w:eastAsia="fr-FR"/>
              </w:rPr>
            </w:pPr>
            <w:r w:rsidRPr="006B2FE2">
              <w:rPr>
                <w:rFonts w:eastAsia="Times New Roman" w:cs="Times New Roman"/>
                <w:color w:val="000000"/>
                <w:sz w:val="18"/>
                <w:szCs w:val="18"/>
                <w:lang w:eastAsia="fr-FR"/>
              </w:rPr>
              <w:t>391.1981 (57), 276.1719 (90), 217.0982 (21), 146.0611 (60), 131.0463 (56), 129.1033 (54), 114.0196 (100), 113.0357 (10), 96.0091 (41)</w:t>
            </w:r>
          </w:p>
        </w:tc>
        <w:tc>
          <w:tcPr>
            <w:tcW w:w="1875" w:type="dxa"/>
            <w:shd w:val="clear" w:color="auto" w:fill="auto"/>
            <w:vAlign w:val="center"/>
          </w:tcPr>
          <w:p w14:paraId="19E59586" w14:textId="77777777" w:rsidR="006B2FE2" w:rsidRPr="006B2FE2" w:rsidRDefault="006B2FE2" w:rsidP="006B2FE2">
            <w:pPr>
              <w:widowControl w:val="0"/>
              <w:spacing w:after="0"/>
              <w:rPr>
                <w:rFonts w:eastAsia="Times New Roman" w:cs="Times New Roman"/>
                <w:color w:val="000000"/>
                <w:sz w:val="18"/>
                <w:szCs w:val="18"/>
                <w:lang w:eastAsia="fr-FR"/>
              </w:rPr>
            </w:pPr>
            <w:r w:rsidRPr="006B2FE2">
              <w:rPr>
                <w:rFonts w:eastAsia="Times New Roman" w:cs="Times New Roman"/>
                <w:color w:val="000000"/>
                <w:sz w:val="18"/>
                <w:szCs w:val="18"/>
                <w:lang w:eastAsia="fr-FR"/>
              </w:rPr>
              <w:t xml:space="preserve">L/IFN </w:t>
            </w:r>
            <w:proofErr w:type="spellStart"/>
            <w:r w:rsidRPr="006B2FE2">
              <w:rPr>
                <w:rFonts w:eastAsia="Times New Roman" w:cs="Times New Roman"/>
                <w:color w:val="000000"/>
                <w:sz w:val="18"/>
                <w:szCs w:val="18"/>
                <w:lang w:eastAsia="fr-FR"/>
              </w:rPr>
              <w:t>tripeptide</w:t>
            </w:r>
            <w:r w:rsidRPr="006B2FE2">
              <w:rPr>
                <w:rFonts w:eastAsia="Times New Roman" w:cs="Times New Roman"/>
                <w:color w:val="000000"/>
                <w:sz w:val="18"/>
                <w:szCs w:val="18"/>
                <w:vertAlign w:val="superscript"/>
                <w:lang w:eastAsia="fr-FR"/>
              </w:rPr>
              <w:t>c</w:t>
            </w:r>
            <w:proofErr w:type="spellEnd"/>
            <w:r w:rsidRPr="006B2FE2">
              <w:rPr>
                <w:rFonts w:eastAsia="Times New Roman" w:cs="Times New Roman"/>
                <w:color w:val="000000"/>
                <w:sz w:val="18"/>
                <w:szCs w:val="18"/>
                <w:vertAlign w:val="superscript"/>
                <w:lang w:eastAsia="fr-FR"/>
              </w:rPr>
              <w:t xml:space="preserve"> </w:t>
            </w:r>
          </w:p>
        </w:tc>
        <w:tc>
          <w:tcPr>
            <w:tcW w:w="579" w:type="dxa"/>
            <w:shd w:val="clear" w:color="auto" w:fill="auto"/>
            <w:vAlign w:val="center"/>
          </w:tcPr>
          <w:p w14:paraId="17A5F9A4" w14:textId="77777777" w:rsidR="006B2FE2" w:rsidRPr="006B2FE2" w:rsidRDefault="006B2FE2" w:rsidP="006B2FE2">
            <w:pPr>
              <w:widowControl w:val="0"/>
              <w:spacing w:after="0"/>
              <w:rPr>
                <w:rFonts w:eastAsia="Times New Roman" w:cs="Times New Roman"/>
                <w:color w:val="000000"/>
                <w:sz w:val="18"/>
                <w:szCs w:val="18"/>
                <w:lang w:eastAsia="fr-FR"/>
              </w:rPr>
            </w:pPr>
          </w:p>
        </w:tc>
      </w:tr>
      <w:tr w:rsidR="006B2FE2" w:rsidRPr="006B2FE2" w14:paraId="1926D6CC" w14:textId="77777777" w:rsidTr="006B2FE2">
        <w:trPr>
          <w:trHeight w:val="720"/>
        </w:trPr>
        <w:tc>
          <w:tcPr>
            <w:tcW w:w="761" w:type="dxa"/>
            <w:shd w:val="clear" w:color="auto" w:fill="auto"/>
            <w:vAlign w:val="center"/>
          </w:tcPr>
          <w:p w14:paraId="65962539" w14:textId="77777777" w:rsidR="006B2FE2" w:rsidRPr="006B2FE2" w:rsidRDefault="006B2FE2" w:rsidP="006B2FE2">
            <w:pPr>
              <w:widowControl w:val="0"/>
              <w:spacing w:after="0"/>
              <w:rPr>
                <w:rFonts w:eastAsia="Times New Roman" w:cs="Times New Roman"/>
                <w:color w:val="000000"/>
                <w:sz w:val="18"/>
                <w:szCs w:val="18"/>
                <w:lang w:eastAsia="fr-FR"/>
              </w:rPr>
            </w:pPr>
            <w:r w:rsidRPr="006B2FE2">
              <w:rPr>
                <w:rFonts w:eastAsia="Times New Roman" w:cs="Times New Roman"/>
                <w:color w:val="000000"/>
                <w:sz w:val="18"/>
                <w:szCs w:val="18"/>
                <w:lang w:eastAsia="fr-FR"/>
              </w:rPr>
              <w:t>FK30</w:t>
            </w:r>
          </w:p>
        </w:tc>
        <w:tc>
          <w:tcPr>
            <w:tcW w:w="679" w:type="dxa"/>
            <w:shd w:val="clear" w:color="auto" w:fill="auto"/>
            <w:vAlign w:val="center"/>
          </w:tcPr>
          <w:p w14:paraId="4C1EF5FD" w14:textId="77777777" w:rsidR="006B2FE2" w:rsidRPr="006B2FE2" w:rsidRDefault="006B2FE2" w:rsidP="006B2FE2">
            <w:pPr>
              <w:widowControl w:val="0"/>
              <w:spacing w:after="0"/>
              <w:rPr>
                <w:rFonts w:eastAsia="Times New Roman" w:cs="Times New Roman"/>
                <w:color w:val="000000"/>
                <w:sz w:val="18"/>
                <w:szCs w:val="18"/>
                <w:lang w:eastAsia="fr-FR"/>
              </w:rPr>
            </w:pPr>
            <w:r w:rsidRPr="006B2FE2">
              <w:rPr>
                <w:rFonts w:eastAsia="Times New Roman" w:cs="Times New Roman"/>
                <w:color w:val="000000"/>
                <w:sz w:val="18"/>
                <w:szCs w:val="18"/>
                <w:lang w:eastAsia="fr-FR"/>
              </w:rPr>
              <w:t>5.84</w:t>
            </w:r>
          </w:p>
        </w:tc>
        <w:tc>
          <w:tcPr>
            <w:tcW w:w="838" w:type="dxa"/>
            <w:shd w:val="clear" w:color="auto" w:fill="auto"/>
            <w:vAlign w:val="center"/>
          </w:tcPr>
          <w:p w14:paraId="5ACFD588" w14:textId="77777777" w:rsidR="006B2FE2" w:rsidRPr="006B2FE2" w:rsidRDefault="006B2FE2" w:rsidP="006B2FE2">
            <w:pPr>
              <w:widowControl w:val="0"/>
              <w:spacing w:after="0"/>
              <w:rPr>
                <w:rFonts w:eastAsia="Times New Roman" w:cs="Times New Roman"/>
                <w:color w:val="000000"/>
                <w:sz w:val="18"/>
                <w:szCs w:val="18"/>
                <w:lang w:eastAsia="fr-FR"/>
              </w:rPr>
            </w:pPr>
            <w:r w:rsidRPr="006B2FE2">
              <w:rPr>
                <w:rFonts w:eastAsia="Times New Roman" w:cs="Times New Roman"/>
                <w:color w:val="000000"/>
                <w:sz w:val="18"/>
                <w:szCs w:val="18"/>
                <w:lang w:eastAsia="fr-FR"/>
              </w:rPr>
              <w:t>[</w:t>
            </w:r>
            <w:proofErr w:type="gramStart"/>
            <w:r w:rsidRPr="006B2FE2">
              <w:rPr>
                <w:rFonts w:eastAsia="Times New Roman" w:cs="Times New Roman"/>
                <w:color w:val="000000"/>
                <w:sz w:val="18"/>
                <w:szCs w:val="18"/>
                <w:lang w:eastAsia="fr-FR"/>
              </w:rPr>
              <w:t>M  ̶</w:t>
            </w:r>
            <w:proofErr w:type="gramEnd"/>
            <w:r w:rsidRPr="006B2FE2">
              <w:rPr>
                <w:rFonts w:eastAsia="Times New Roman" w:cs="Times New Roman"/>
                <w:color w:val="000000"/>
                <w:sz w:val="18"/>
                <w:szCs w:val="18"/>
                <w:lang w:eastAsia="fr-FR"/>
              </w:rPr>
              <w:t xml:space="preserve">  H]</w:t>
            </w:r>
            <w:r w:rsidRPr="006B2FE2">
              <w:rPr>
                <w:rFonts w:eastAsia="Times New Roman" w:cs="Times New Roman"/>
                <w:color w:val="000000"/>
                <w:sz w:val="18"/>
                <w:szCs w:val="18"/>
                <w:vertAlign w:val="superscript"/>
                <w:lang w:eastAsia="fr-FR"/>
              </w:rPr>
              <w:t xml:space="preserve">  ̶</w:t>
            </w:r>
          </w:p>
        </w:tc>
        <w:tc>
          <w:tcPr>
            <w:tcW w:w="1300" w:type="dxa"/>
            <w:shd w:val="clear" w:color="auto" w:fill="auto"/>
            <w:vAlign w:val="center"/>
          </w:tcPr>
          <w:p w14:paraId="723FAE73" w14:textId="77777777" w:rsidR="006B2FE2" w:rsidRPr="006B2FE2" w:rsidRDefault="006B2FE2" w:rsidP="006B2FE2">
            <w:pPr>
              <w:widowControl w:val="0"/>
              <w:spacing w:after="0"/>
              <w:rPr>
                <w:rFonts w:eastAsia="Times New Roman" w:cs="Times New Roman"/>
                <w:color w:val="000000"/>
                <w:sz w:val="18"/>
                <w:szCs w:val="18"/>
                <w:lang w:eastAsia="fr-FR"/>
              </w:rPr>
            </w:pPr>
            <w:r w:rsidRPr="006B2FE2">
              <w:rPr>
                <w:rFonts w:eastAsia="Times New Roman" w:cs="Times New Roman"/>
                <w:color w:val="000000"/>
                <w:sz w:val="18"/>
                <w:szCs w:val="18"/>
                <w:lang w:eastAsia="fr-FR"/>
              </w:rPr>
              <w:t>407.1933</w:t>
            </w:r>
          </w:p>
        </w:tc>
        <w:tc>
          <w:tcPr>
            <w:tcW w:w="1242" w:type="dxa"/>
            <w:shd w:val="clear" w:color="auto" w:fill="auto"/>
            <w:vAlign w:val="center"/>
          </w:tcPr>
          <w:p w14:paraId="10146F23" w14:textId="77777777" w:rsidR="006B2FE2" w:rsidRPr="006B2FE2" w:rsidRDefault="006B2FE2" w:rsidP="006B2FE2">
            <w:pPr>
              <w:widowControl w:val="0"/>
              <w:spacing w:after="0"/>
              <w:rPr>
                <w:rFonts w:eastAsia="Times New Roman" w:cs="Times New Roman"/>
                <w:color w:val="000000"/>
                <w:sz w:val="18"/>
                <w:szCs w:val="18"/>
                <w:lang w:eastAsia="fr-FR"/>
              </w:rPr>
            </w:pPr>
            <w:r w:rsidRPr="006B2FE2">
              <w:rPr>
                <w:rFonts w:eastAsia="Times New Roman" w:cs="Times New Roman"/>
                <w:color w:val="000000"/>
                <w:sz w:val="18"/>
                <w:szCs w:val="18"/>
                <w:lang w:eastAsia="fr-FR"/>
              </w:rPr>
              <w:t>408.2005</w:t>
            </w:r>
          </w:p>
        </w:tc>
        <w:tc>
          <w:tcPr>
            <w:tcW w:w="1417" w:type="dxa"/>
            <w:shd w:val="clear" w:color="auto" w:fill="auto"/>
            <w:vAlign w:val="center"/>
          </w:tcPr>
          <w:p w14:paraId="7AF840D7" w14:textId="77777777" w:rsidR="006B2FE2" w:rsidRPr="006B2FE2" w:rsidRDefault="006B2FE2" w:rsidP="006B2FE2">
            <w:pPr>
              <w:widowControl w:val="0"/>
              <w:spacing w:after="0"/>
              <w:rPr>
                <w:rFonts w:eastAsia="Times New Roman" w:cs="Times New Roman"/>
                <w:color w:val="000000"/>
                <w:sz w:val="18"/>
                <w:szCs w:val="18"/>
                <w:lang w:eastAsia="fr-FR"/>
              </w:rPr>
            </w:pPr>
            <w:r w:rsidRPr="006B2FE2">
              <w:rPr>
                <w:rFonts w:eastAsia="Times New Roman" w:cs="Times New Roman"/>
                <w:color w:val="000000"/>
                <w:sz w:val="18"/>
                <w:szCs w:val="18"/>
                <w:lang w:eastAsia="fr-FR"/>
              </w:rPr>
              <w:t>C</w:t>
            </w:r>
            <w:r w:rsidRPr="006B2FE2">
              <w:rPr>
                <w:rFonts w:eastAsia="Times New Roman" w:cs="Times New Roman"/>
                <w:color w:val="000000"/>
                <w:sz w:val="18"/>
                <w:szCs w:val="18"/>
                <w:vertAlign w:val="subscript"/>
                <w:lang w:eastAsia="fr-FR"/>
              </w:rPr>
              <w:t>19</w:t>
            </w:r>
            <w:r w:rsidRPr="006B2FE2">
              <w:rPr>
                <w:rFonts w:eastAsia="Times New Roman" w:cs="Times New Roman"/>
                <w:color w:val="000000"/>
                <w:sz w:val="18"/>
                <w:szCs w:val="18"/>
                <w:lang w:eastAsia="fr-FR"/>
              </w:rPr>
              <w:t>H</w:t>
            </w:r>
            <w:r w:rsidRPr="006B2FE2">
              <w:rPr>
                <w:rFonts w:eastAsia="Times New Roman" w:cs="Times New Roman"/>
                <w:color w:val="000000"/>
                <w:sz w:val="18"/>
                <w:szCs w:val="18"/>
                <w:vertAlign w:val="subscript"/>
                <w:lang w:eastAsia="fr-FR"/>
              </w:rPr>
              <w:t>28</w:t>
            </w:r>
            <w:r w:rsidRPr="006B2FE2">
              <w:rPr>
                <w:rFonts w:eastAsia="Times New Roman" w:cs="Times New Roman"/>
                <w:color w:val="000000"/>
                <w:sz w:val="18"/>
                <w:szCs w:val="18"/>
                <w:lang w:eastAsia="fr-FR"/>
              </w:rPr>
              <w:t>O</w:t>
            </w:r>
            <w:r w:rsidRPr="006B2FE2">
              <w:rPr>
                <w:rFonts w:eastAsia="Times New Roman" w:cs="Times New Roman"/>
                <w:color w:val="000000"/>
                <w:sz w:val="18"/>
                <w:szCs w:val="18"/>
                <w:vertAlign w:val="subscript"/>
                <w:lang w:eastAsia="fr-FR"/>
              </w:rPr>
              <w:t>6</w:t>
            </w:r>
            <w:r w:rsidRPr="006B2FE2">
              <w:rPr>
                <w:rFonts w:eastAsia="Times New Roman" w:cs="Times New Roman"/>
                <w:color w:val="000000"/>
                <w:sz w:val="18"/>
                <w:szCs w:val="18"/>
                <w:lang w:eastAsia="fr-FR"/>
              </w:rPr>
              <w:t>N</w:t>
            </w:r>
            <w:r w:rsidRPr="006B2FE2">
              <w:rPr>
                <w:rFonts w:eastAsia="Times New Roman" w:cs="Times New Roman"/>
                <w:color w:val="000000"/>
                <w:sz w:val="18"/>
                <w:szCs w:val="18"/>
                <w:vertAlign w:val="subscript"/>
                <w:lang w:eastAsia="fr-FR"/>
              </w:rPr>
              <w:t>4</w:t>
            </w:r>
          </w:p>
        </w:tc>
        <w:tc>
          <w:tcPr>
            <w:tcW w:w="709" w:type="dxa"/>
            <w:shd w:val="clear" w:color="auto" w:fill="auto"/>
            <w:vAlign w:val="center"/>
          </w:tcPr>
          <w:p w14:paraId="20DC81FA" w14:textId="77777777" w:rsidR="006B2FE2" w:rsidRPr="006B2FE2" w:rsidRDefault="006B2FE2" w:rsidP="006B2FE2">
            <w:pPr>
              <w:widowControl w:val="0"/>
              <w:spacing w:after="0"/>
              <w:rPr>
                <w:rFonts w:eastAsia="Times New Roman" w:cs="Times New Roman"/>
                <w:color w:val="000000"/>
                <w:sz w:val="18"/>
                <w:szCs w:val="18"/>
                <w:lang w:eastAsia="fr-FR"/>
              </w:rPr>
            </w:pPr>
            <w:r w:rsidRPr="006B2FE2">
              <w:rPr>
                <w:rFonts w:eastAsia="Times New Roman" w:cs="Times New Roman"/>
                <w:color w:val="000000"/>
                <w:sz w:val="18"/>
                <w:szCs w:val="18"/>
                <w:lang w:eastAsia="fr-FR"/>
              </w:rPr>
              <w:t>-0.89</w:t>
            </w:r>
          </w:p>
        </w:tc>
        <w:tc>
          <w:tcPr>
            <w:tcW w:w="4208" w:type="dxa"/>
            <w:shd w:val="clear" w:color="auto" w:fill="auto"/>
            <w:vAlign w:val="center"/>
          </w:tcPr>
          <w:p w14:paraId="46730FB0" w14:textId="77777777" w:rsidR="006B2FE2" w:rsidRPr="006B2FE2" w:rsidRDefault="006B2FE2" w:rsidP="006B2FE2">
            <w:pPr>
              <w:widowControl w:val="0"/>
              <w:spacing w:after="0"/>
              <w:rPr>
                <w:rFonts w:eastAsia="Times New Roman" w:cs="Times New Roman"/>
                <w:color w:val="000000"/>
                <w:sz w:val="18"/>
                <w:szCs w:val="18"/>
                <w:lang w:eastAsia="fr-FR"/>
              </w:rPr>
            </w:pPr>
            <w:r w:rsidRPr="006B2FE2">
              <w:rPr>
                <w:rFonts w:eastAsia="Times New Roman" w:cs="Times New Roman"/>
                <w:color w:val="000000"/>
                <w:sz w:val="18"/>
                <w:szCs w:val="18"/>
                <w:lang w:eastAsia="fr-FR"/>
              </w:rPr>
              <w:t>407.1930 (64), 363.2033 (23), 292.1667 (21), 226.1197 (49), 180.0667 (100), 172.1092 (17), 127.0513 (12)</w:t>
            </w:r>
          </w:p>
        </w:tc>
        <w:tc>
          <w:tcPr>
            <w:tcW w:w="1875" w:type="dxa"/>
            <w:shd w:val="clear" w:color="auto" w:fill="auto"/>
            <w:vAlign w:val="center"/>
          </w:tcPr>
          <w:p w14:paraId="472DB1CC" w14:textId="77777777" w:rsidR="006B2FE2" w:rsidRPr="006B2FE2" w:rsidRDefault="006B2FE2" w:rsidP="006B2FE2">
            <w:pPr>
              <w:widowControl w:val="0"/>
              <w:spacing w:after="0"/>
              <w:rPr>
                <w:rFonts w:eastAsia="Times New Roman" w:cs="Times New Roman"/>
                <w:color w:val="000000"/>
                <w:sz w:val="18"/>
                <w:szCs w:val="18"/>
                <w:lang w:eastAsia="fr-FR"/>
              </w:rPr>
            </w:pPr>
            <w:r w:rsidRPr="006B2FE2">
              <w:rPr>
                <w:rFonts w:eastAsia="Times New Roman" w:cs="Times New Roman"/>
                <w:color w:val="000000"/>
                <w:sz w:val="18"/>
                <w:szCs w:val="18"/>
                <w:lang w:eastAsia="fr-FR"/>
              </w:rPr>
              <w:t xml:space="preserve">VQY </w:t>
            </w:r>
            <w:proofErr w:type="spellStart"/>
            <w:r w:rsidRPr="006B2FE2">
              <w:rPr>
                <w:rFonts w:eastAsia="Times New Roman" w:cs="Times New Roman"/>
                <w:color w:val="000000"/>
                <w:sz w:val="18"/>
                <w:szCs w:val="18"/>
                <w:lang w:eastAsia="fr-FR"/>
              </w:rPr>
              <w:t>tripeptide</w:t>
            </w:r>
            <w:r w:rsidRPr="006B2FE2">
              <w:rPr>
                <w:rFonts w:eastAsia="Times New Roman" w:cs="Times New Roman"/>
                <w:color w:val="000000"/>
                <w:sz w:val="18"/>
                <w:szCs w:val="18"/>
                <w:vertAlign w:val="superscript"/>
                <w:lang w:eastAsia="fr-FR"/>
              </w:rPr>
              <w:t>c</w:t>
            </w:r>
            <w:proofErr w:type="spellEnd"/>
          </w:p>
        </w:tc>
        <w:tc>
          <w:tcPr>
            <w:tcW w:w="579" w:type="dxa"/>
            <w:shd w:val="clear" w:color="auto" w:fill="auto"/>
            <w:vAlign w:val="center"/>
          </w:tcPr>
          <w:p w14:paraId="3F0AB74D" w14:textId="77777777" w:rsidR="006B2FE2" w:rsidRPr="006B2FE2" w:rsidRDefault="006B2FE2" w:rsidP="006B2FE2">
            <w:pPr>
              <w:widowControl w:val="0"/>
              <w:spacing w:after="0"/>
              <w:rPr>
                <w:rFonts w:eastAsia="Times New Roman" w:cs="Times New Roman"/>
                <w:color w:val="000000"/>
                <w:sz w:val="18"/>
                <w:szCs w:val="18"/>
                <w:lang w:eastAsia="fr-FR"/>
              </w:rPr>
            </w:pPr>
          </w:p>
        </w:tc>
      </w:tr>
      <w:tr w:rsidR="006B2FE2" w:rsidRPr="006B2FE2" w14:paraId="168BD99A" w14:textId="77777777" w:rsidTr="006B2FE2">
        <w:trPr>
          <w:trHeight w:val="1200"/>
        </w:trPr>
        <w:tc>
          <w:tcPr>
            <w:tcW w:w="761" w:type="dxa"/>
            <w:shd w:val="clear" w:color="auto" w:fill="auto"/>
            <w:vAlign w:val="center"/>
          </w:tcPr>
          <w:p w14:paraId="020B1114" w14:textId="77777777" w:rsidR="006B2FE2" w:rsidRPr="006B2FE2" w:rsidRDefault="006B2FE2" w:rsidP="006B2FE2">
            <w:pPr>
              <w:widowControl w:val="0"/>
              <w:spacing w:after="0"/>
              <w:rPr>
                <w:rFonts w:eastAsia="Times New Roman" w:cs="Times New Roman"/>
                <w:color w:val="000000"/>
                <w:sz w:val="18"/>
                <w:szCs w:val="18"/>
                <w:lang w:eastAsia="fr-FR"/>
              </w:rPr>
            </w:pPr>
            <w:r w:rsidRPr="006B2FE2">
              <w:rPr>
                <w:rFonts w:eastAsia="Times New Roman" w:cs="Times New Roman"/>
                <w:color w:val="000000"/>
                <w:sz w:val="18"/>
                <w:szCs w:val="18"/>
                <w:lang w:eastAsia="fr-FR"/>
              </w:rPr>
              <w:t>FK31</w:t>
            </w:r>
          </w:p>
        </w:tc>
        <w:tc>
          <w:tcPr>
            <w:tcW w:w="679" w:type="dxa"/>
            <w:shd w:val="clear" w:color="auto" w:fill="auto"/>
            <w:vAlign w:val="center"/>
          </w:tcPr>
          <w:p w14:paraId="7D9ACBE2" w14:textId="77777777" w:rsidR="006B2FE2" w:rsidRPr="006B2FE2" w:rsidRDefault="006B2FE2" w:rsidP="006B2FE2">
            <w:pPr>
              <w:widowControl w:val="0"/>
              <w:spacing w:after="0"/>
              <w:rPr>
                <w:rFonts w:eastAsia="Times New Roman" w:cs="Times New Roman"/>
                <w:color w:val="000000"/>
                <w:sz w:val="18"/>
                <w:szCs w:val="18"/>
                <w:lang w:eastAsia="fr-FR"/>
              </w:rPr>
            </w:pPr>
            <w:r w:rsidRPr="006B2FE2">
              <w:rPr>
                <w:rFonts w:eastAsia="Times New Roman" w:cs="Times New Roman"/>
                <w:color w:val="000000"/>
                <w:sz w:val="18"/>
                <w:szCs w:val="18"/>
                <w:lang w:eastAsia="fr-FR"/>
              </w:rPr>
              <w:t>5.12</w:t>
            </w:r>
          </w:p>
        </w:tc>
        <w:tc>
          <w:tcPr>
            <w:tcW w:w="838" w:type="dxa"/>
            <w:shd w:val="clear" w:color="auto" w:fill="auto"/>
            <w:vAlign w:val="center"/>
          </w:tcPr>
          <w:p w14:paraId="368C8FF8" w14:textId="77777777" w:rsidR="006B2FE2" w:rsidRPr="006B2FE2" w:rsidRDefault="006B2FE2" w:rsidP="006B2FE2">
            <w:pPr>
              <w:widowControl w:val="0"/>
              <w:spacing w:after="0"/>
              <w:rPr>
                <w:rFonts w:eastAsia="Times New Roman" w:cs="Times New Roman"/>
                <w:color w:val="000000"/>
                <w:sz w:val="18"/>
                <w:szCs w:val="18"/>
                <w:lang w:eastAsia="fr-FR"/>
              </w:rPr>
            </w:pPr>
            <w:r w:rsidRPr="006B2FE2">
              <w:rPr>
                <w:rFonts w:eastAsia="Times New Roman" w:cs="Times New Roman"/>
                <w:color w:val="000000"/>
                <w:sz w:val="18"/>
                <w:szCs w:val="18"/>
                <w:lang w:eastAsia="fr-FR"/>
              </w:rPr>
              <w:t>[</w:t>
            </w:r>
            <w:proofErr w:type="gramStart"/>
            <w:r w:rsidRPr="006B2FE2">
              <w:rPr>
                <w:rFonts w:eastAsia="Times New Roman" w:cs="Times New Roman"/>
                <w:color w:val="000000"/>
                <w:sz w:val="18"/>
                <w:szCs w:val="18"/>
                <w:lang w:eastAsia="fr-FR"/>
              </w:rPr>
              <w:t>M  ̶</w:t>
            </w:r>
            <w:proofErr w:type="gramEnd"/>
            <w:r w:rsidRPr="006B2FE2">
              <w:rPr>
                <w:rFonts w:eastAsia="Times New Roman" w:cs="Times New Roman"/>
                <w:color w:val="000000"/>
                <w:sz w:val="18"/>
                <w:szCs w:val="18"/>
                <w:lang w:eastAsia="fr-FR"/>
              </w:rPr>
              <w:t xml:space="preserve">  H]</w:t>
            </w:r>
            <w:r w:rsidRPr="006B2FE2">
              <w:rPr>
                <w:rFonts w:eastAsia="Times New Roman" w:cs="Times New Roman"/>
                <w:color w:val="000000"/>
                <w:sz w:val="18"/>
                <w:szCs w:val="18"/>
                <w:vertAlign w:val="superscript"/>
                <w:lang w:eastAsia="fr-FR"/>
              </w:rPr>
              <w:t xml:space="preserve">  ̶</w:t>
            </w:r>
          </w:p>
        </w:tc>
        <w:tc>
          <w:tcPr>
            <w:tcW w:w="1300" w:type="dxa"/>
            <w:shd w:val="clear" w:color="auto" w:fill="auto"/>
            <w:vAlign w:val="center"/>
          </w:tcPr>
          <w:p w14:paraId="497BF908" w14:textId="77777777" w:rsidR="006B2FE2" w:rsidRPr="006B2FE2" w:rsidRDefault="006B2FE2" w:rsidP="006B2FE2">
            <w:pPr>
              <w:widowControl w:val="0"/>
              <w:spacing w:after="0"/>
              <w:rPr>
                <w:rFonts w:eastAsia="Times New Roman" w:cs="Times New Roman"/>
                <w:color w:val="000000"/>
                <w:sz w:val="18"/>
                <w:szCs w:val="18"/>
                <w:lang w:eastAsia="fr-FR"/>
              </w:rPr>
            </w:pPr>
            <w:r w:rsidRPr="006B2FE2">
              <w:rPr>
                <w:rFonts w:eastAsia="Times New Roman" w:cs="Times New Roman"/>
                <w:color w:val="000000"/>
                <w:sz w:val="18"/>
                <w:szCs w:val="18"/>
                <w:lang w:eastAsia="fr-FR"/>
              </w:rPr>
              <w:t>379.1620</w:t>
            </w:r>
          </w:p>
        </w:tc>
        <w:tc>
          <w:tcPr>
            <w:tcW w:w="1242" w:type="dxa"/>
            <w:shd w:val="clear" w:color="auto" w:fill="auto"/>
            <w:vAlign w:val="center"/>
          </w:tcPr>
          <w:p w14:paraId="340D7CE0" w14:textId="77777777" w:rsidR="006B2FE2" w:rsidRPr="006B2FE2" w:rsidRDefault="006B2FE2" w:rsidP="006B2FE2">
            <w:pPr>
              <w:widowControl w:val="0"/>
              <w:spacing w:after="0"/>
              <w:rPr>
                <w:rFonts w:eastAsia="Times New Roman" w:cs="Times New Roman"/>
                <w:color w:val="000000"/>
                <w:sz w:val="18"/>
                <w:szCs w:val="18"/>
                <w:lang w:eastAsia="fr-FR"/>
              </w:rPr>
            </w:pPr>
            <w:r w:rsidRPr="006B2FE2">
              <w:rPr>
                <w:rFonts w:eastAsia="Times New Roman" w:cs="Times New Roman"/>
                <w:color w:val="000000"/>
                <w:sz w:val="18"/>
                <w:szCs w:val="18"/>
                <w:lang w:eastAsia="fr-FR"/>
              </w:rPr>
              <w:t>380.1693</w:t>
            </w:r>
          </w:p>
        </w:tc>
        <w:tc>
          <w:tcPr>
            <w:tcW w:w="1417" w:type="dxa"/>
            <w:shd w:val="clear" w:color="auto" w:fill="auto"/>
            <w:vAlign w:val="center"/>
          </w:tcPr>
          <w:p w14:paraId="047C7678" w14:textId="77777777" w:rsidR="006B2FE2" w:rsidRPr="006B2FE2" w:rsidRDefault="006B2FE2" w:rsidP="006B2FE2">
            <w:pPr>
              <w:widowControl w:val="0"/>
              <w:spacing w:after="0"/>
              <w:rPr>
                <w:rFonts w:eastAsia="Times New Roman" w:cs="Times New Roman"/>
                <w:color w:val="000000"/>
                <w:sz w:val="18"/>
                <w:szCs w:val="18"/>
                <w:lang w:eastAsia="fr-FR"/>
              </w:rPr>
            </w:pPr>
            <w:r w:rsidRPr="006B2FE2">
              <w:rPr>
                <w:rFonts w:eastAsia="Times New Roman" w:cs="Times New Roman"/>
                <w:color w:val="000000"/>
                <w:sz w:val="18"/>
                <w:szCs w:val="18"/>
                <w:lang w:eastAsia="fr-FR"/>
              </w:rPr>
              <w:t>C</w:t>
            </w:r>
            <w:r w:rsidRPr="006B2FE2">
              <w:rPr>
                <w:rFonts w:eastAsia="Times New Roman" w:cs="Times New Roman"/>
                <w:color w:val="000000"/>
                <w:sz w:val="18"/>
                <w:szCs w:val="18"/>
                <w:vertAlign w:val="subscript"/>
                <w:lang w:eastAsia="fr-FR"/>
              </w:rPr>
              <w:t>17</w:t>
            </w:r>
            <w:r w:rsidRPr="006B2FE2">
              <w:rPr>
                <w:rFonts w:eastAsia="Times New Roman" w:cs="Times New Roman"/>
                <w:color w:val="000000"/>
                <w:sz w:val="18"/>
                <w:szCs w:val="18"/>
                <w:lang w:eastAsia="fr-FR"/>
              </w:rPr>
              <w:t>H</w:t>
            </w:r>
            <w:r w:rsidRPr="006B2FE2">
              <w:rPr>
                <w:rFonts w:eastAsia="Times New Roman" w:cs="Times New Roman"/>
                <w:color w:val="000000"/>
                <w:sz w:val="18"/>
                <w:szCs w:val="18"/>
                <w:vertAlign w:val="subscript"/>
                <w:lang w:eastAsia="fr-FR"/>
              </w:rPr>
              <w:t>24</w:t>
            </w:r>
            <w:r w:rsidRPr="006B2FE2">
              <w:rPr>
                <w:rFonts w:eastAsia="Times New Roman" w:cs="Times New Roman"/>
                <w:color w:val="000000"/>
                <w:sz w:val="18"/>
                <w:szCs w:val="18"/>
                <w:lang w:eastAsia="fr-FR"/>
              </w:rPr>
              <w:t>O</w:t>
            </w:r>
            <w:r w:rsidRPr="006B2FE2">
              <w:rPr>
                <w:rFonts w:eastAsia="Times New Roman" w:cs="Times New Roman"/>
                <w:color w:val="000000"/>
                <w:sz w:val="18"/>
                <w:szCs w:val="18"/>
                <w:vertAlign w:val="subscript"/>
                <w:lang w:eastAsia="fr-FR"/>
              </w:rPr>
              <w:t>6</w:t>
            </w:r>
            <w:r w:rsidRPr="006B2FE2">
              <w:rPr>
                <w:rFonts w:eastAsia="Times New Roman" w:cs="Times New Roman"/>
                <w:color w:val="000000"/>
                <w:sz w:val="18"/>
                <w:szCs w:val="18"/>
                <w:lang w:eastAsia="fr-FR"/>
              </w:rPr>
              <w:t>N</w:t>
            </w:r>
            <w:r w:rsidRPr="006B2FE2">
              <w:rPr>
                <w:rFonts w:eastAsia="Times New Roman" w:cs="Times New Roman"/>
                <w:color w:val="000000"/>
                <w:sz w:val="18"/>
                <w:szCs w:val="18"/>
                <w:vertAlign w:val="subscript"/>
                <w:lang w:eastAsia="fr-FR"/>
              </w:rPr>
              <w:t>4</w:t>
            </w:r>
          </w:p>
        </w:tc>
        <w:tc>
          <w:tcPr>
            <w:tcW w:w="709" w:type="dxa"/>
            <w:shd w:val="clear" w:color="auto" w:fill="auto"/>
            <w:vAlign w:val="center"/>
          </w:tcPr>
          <w:p w14:paraId="35D98BF2" w14:textId="77777777" w:rsidR="006B2FE2" w:rsidRPr="006B2FE2" w:rsidRDefault="006B2FE2" w:rsidP="006B2FE2">
            <w:pPr>
              <w:widowControl w:val="0"/>
              <w:spacing w:after="0"/>
              <w:rPr>
                <w:rFonts w:eastAsia="Times New Roman" w:cs="Times New Roman"/>
                <w:color w:val="000000"/>
                <w:sz w:val="18"/>
                <w:szCs w:val="18"/>
                <w:lang w:eastAsia="fr-FR"/>
              </w:rPr>
            </w:pPr>
            <w:r w:rsidRPr="006B2FE2">
              <w:rPr>
                <w:rFonts w:eastAsia="Times New Roman" w:cs="Times New Roman"/>
                <w:color w:val="000000"/>
                <w:sz w:val="18"/>
                <w:szCs w:val="18"/>
                <w:lang w:eastAsia="fr-FR"/>
              </w:rPr>
              <w:t>-0.84</w:t>
            </w:r>
          </w:p>
        </w:tc>
        <w:tc>
          <w:tcPr>
            <w:tcW w:w="4208" w:type="dxa"/>
            <w:shd w:val="clear" w:color="auto" w:fill="auto"/>
            <w:vAlign w:val="center"/>
          </w:tcPr>
          <w:p w14:paraId="75DA9F26" w14:textId="77777777" w:rsidR="006B2FE2" w:rsidRPr="006B2FE2" w:rsidRDefault="006B2FE2" w:rsidP="006B2FE2">
            <w:pPr>
              <w:widowControl w:val="0"/>
              <w:spacing w:after="0"/>
              <w:rPr>
                <w:rFonts w:eastAsia="Times New Roman" w:cs="Times New Roman"/>
                <w:color w:val="000000"/>
                <w:sz w:val="18"/>
                <w:szCs w:val="18"/>
                <w:lang w:eastAsia="fr-FR"/>
              </w:rPr>
            </w:pPr>
            <w:r w:rsidRPr="006B2FE2">
              <w:rPr>
                <w:rFonts w:eastAsia="Times New Roman" w:cs="Times New Roman"/>
                <w:color w:val="000000"/>
                <w:sz w:val="18"/>
                <w:szCs w:val="18"/>
                <w:lang w:eastAsia="fr-FR"/>
              </w:rPr>
              <w:t>379.1614 (100), 305.1622 (51), 234.1241 (21), 231.1118 (11), 227.8676 (11), 214.0848 (26), 213.1022 (11), 201.0707 (79), 199.0977 (18), 184.0733 (71), 164.0723 (80), 128.0359 (13), 127.0516 (33)</w:t>
            </w:r>
          </w:p>
        </w:tc>
        <w:tc>
          <w:tcPr>
            <w:tcW w:w="1875" w:type="dxa"/>
            <w:shd w:val="clear" w:color="auto" w:fill="auto"/>
            <w:vAlign w:val="center"/>
          </w:tcPr>
          <w:p w14:paraId="5F1865A5" w14:textId="77777777" w:rsidR="006B2FE2" w:rsidRPr="006B2FE2" w:rsidRDefault="006B2FE2" w:rsidP="006B2FE2">
            <w:pPr>
              <w:widowControl w:val="0"/>
              <w:spacing w:after="0"/>
              <w:rPr>
                <w:rFonts w:eastAsia="Times New Roman" w:cs="Times New Roman"/>
                <w:color w:val="000000"/>
                <w:sz w:val="18"/>
                <w:szCs w:val="18"/>
                <w:lang w:eastAsia="fr-FR"/>
              </w:rPr>
            </w:pPr>
            <w:r w:rsidRPr="006B2FE2">
              <w:rPr>
                <w:rFonts w:eastAsia="Times New Roman" w:cs="Times New Roman"/>
                <w:color w:val="000000"/>
                <w:sz w:val="18"/>
                <w:szCs w:val="18"/>
                <w:lang w:eastAsia="fr-FR"/>
              </w:rPr>
              <w:t xml:space="preserve">SQF </w:t>
            </w:r>
            <w:proofErr w:type="spellStart"/>
            <w:r w:rsidRPr="006B2FE2">
              <w:rPr>
                <w:rFonts w:eastAsia="Times New Roman" w:cs="Times New Roman"/>
                <w:color w:val="000000"/>
                <w:sz w:val="18"/>
                <w:szCs w:val="18"/>
                <w:lang w:eastAsia="fr-FR"/>
              </w:rPr>
              <w:t>tripeptide</w:t>
            </w:r>
            <w:r w:rsidRPr="006B2FE2">
              <w:rPr>
                <w:rFonts w:eastAsia="Times New Roman" w:cs="Times New Roman"/>
                <w:color w:val="000000"/>
                <w:sz w:val="18"/>
                <w:szCs w:val="18"/>
                <w:vertAlign w:val="superscript"/>
                <w:lang w:eastAsia="fr-FR"/>
              </w:rPr>
              <w:t>c</w:t>
            </w:r>
            <w:proofErr w:type="spellEnd"/>
          </w:p>
        </w:tc>
        <w:tc>
          <w:tcPr>
            <w:tcW w:w="579" w:type="dxa"/>
            <w:shd w:val="clear" w:color="auto" w:fill="auto"/>
            <w:vAlign w:val="center"/>
          </w:tcPr>
          <w:p w14:paraId="46005A0F" w14:textId="77777777" w:rsidR="006B2FE2" w:rsidRPr="006B2FE2" w:rsidRDefault="006B2FE2" w:rsidP="006B2FE2">
            <w:pPr>
              <w:widowControl w:val="0"/>
              <w:spacing w:after="0"/>
              <w:rPr>
                <w:rFonts w:eastAsia="Times New Roman" w:cs="Times New Roman"/>
                <w:color w:val="000000"/>
                <w:sz w:val="18"/>
                <w:szCs w:val="18"/>
                <w:lang w:eastAsia="fr-FR"/>
              </w:rPr>
            </w:pPr>
          </w:p>
        </w:tc>
      </w:tr>
      <w:tr w:rsidR="006B2FE2" w:rsidRPr="006B2FE2" w14:paraId="79FDFEF3" w14:textId="77777777" w:rsidTr="006B2FE2">
        <w:trPr>
          <w:trHeight w:val="270"/>
        </w:trPr>
        <w:tc>
          <w:tcPr>
            <w:tcW w:w="761" w:type="dxa"/>
            <w:shd w:val="clear" w:color="auto" w:fill="auto"/>
            <w:vAlign w:val="center"/>
          </w:tcPr>
          <w:p w14:paraId="0E27AEDB" w14:textId="77777777" w:rsidR="006B2FE2" w:rsidRPr="006B2FE2" w:rsidRDefault="006B2FE2" w:rsidP="006B2FE2">
            <w:pPr>
              <w:widowControl w:val="0"/>
              <w:spacing w:after="0"/>
              <w:rPr>
                <w:rFonts w:eastAsia="Times New Roman" w:cs="Times New Roman"/>
                <w:color w:val="000000"/>
                <w:sz w:val="18"/>
                <w:szCs w:val="18"/>
                <w:lang w:eastAsia="fr-FR"/>
              </w:rPr>
            </w:pPr>
            <w:r w:rsidRPr="006B2FE2">
              <w:rPr>
                <w:rFonts w:eastAsia="Times New Roman" w:cs="Times New Roman"/>
                <w:color w:val="000000"/>
                <w:sz w:val="18"/>
                <w:szCs w:val="18"/>
                <w:lang w:eastAsia="fr-FR"/>
              </w:rPr>
              <w:t>FK32</w:t>
            </w:r>
          </w:p>
        </w:tc>
        <w:tc>
          <w:tcPr>
            <w:tcW w:w="679" w:type="dxa"/>
            <w:shd w:val="clear" w:color="auto" w:fill="auto"/>
            <w:vAlign w:val="center"/>
          </w:tcPr>
          <w:p w14:paraId="236BCD18" w14:textId="77777777" w:rsidR="006B2FE2" w:rsidRPr="006B2FE2" w:rsidRDefault="006B2FE2" w:rsidP="006B2FE2">
            <w:pPr>
              <w:widowControl w:val="0"/>
              <w:spacing w:after="0"/>
              <w:rPr>
                <w:rFonts w:eastAsia="Times New Roman" w:cs="Times New Roman"/>
                <w:color w:val="000000"/>
                <w:sz w:val="18"/>
                <w:szCs w:val="18"/>
                <w:lang w:eastAsia="fr-FR"/>
              </w:rPr>
            </w:pPr>
            <w:r w:rsidRPr="006B2FE2">
              <w:rPr>
                <w:rFonts w:eastAsia="Times New Roman" w:cs="Times New Roman"/>
                <w:color w:val="000000"/>
                <w:sz w:val="18"/>
                <w:szCs w:val="18"/>
                <w:lang w:eastAsia="fr-FR"/>
              </w:rPr>
              <w:t>8.20</w:t>
            </w:r>
          </w:p>
        </w:tc>
        <w:tc>
          <w:tcPr>
            <w:tcW w:w="838" w:type="dxa"/>
            <w:shd w:val="clear" w:color="auto" w:fill="auto"/>
            <w:vAlign w:val="center"/>
          </w:tcPr>
          <w:p w14:paraId="79A7DAC5" w14:textId="77777777" w:rsidR="006B2FE2" w:rsidRPr="006B2FE2" w:rsidRDefault="006B2FE2" w:rsidP="006B2FE2">
            <w:pPr>
              <w:widowControl w:val="0"/>
              <w:spacing w:after="0"/>
              <w:rPr>
                <w:rFonts w:eastAsia="Times New Roman" w:cs="Times New Roman"/>
                <w:color w:val="000000"/>
                <w:sz w:val="18"/>
                <w:szCs w:val="18"/>
                <w:lang w:eastAsia="fr-FR"/>
              </w:rPr>
            </w:pPr>
            <w:r w:rsidRPr="006B2FE2">
              <w:rPr>
                <w:rFonts w:eastAsia="Times New Roman" w:cs="Times New Roman"/>
                <w:color w:val="000000"/>
                <w:sz w:val="18"/>
                <w:szCs w:val="18"/>
                <w:lang w:eastAsia="fr-FR"/>
              </w:rPr>
              <w:t>[</w:t>
            </w:r>
            <w:proofErr w:type="gramStart"/>
            <w:r w:rsidRPr="006B2FE2">
              <w:rPr>
                <w:rFonts w:eastAsia="Times New Roman" w:cs="Times New Roman"/>
                <w:color w:val="000000"/>
                <w:sz w:val="18"/>
                <w:szCs w:val="18"/>
                <w:lang w:eastAsia="fr-FR"/>
              </w:rPr>
              <w:t>M  ̶</w:t>
            </w:r>
            <w:proofErr w:type="gramEnd"/>
            <w:r w:rsidRPr="006B2FE2">
              <w:rPr>
                <w:rFonts w:eastAsia="Times New Roman" w:cs="Times New Roman"/>
                <w:color w:val="000000"/>
                <w:sz w:val="18"/>
                <w:szCs w:val="18"/>
                <w:lang w:eastAsia="fr-FR"/>
              </w:rPr>
              <w:t xml:space="preserve">  H]</w:t>
            </w:r>
            <w:r w:rsidRPr="006B2FE2">
              <w:rPr>
                <w:rFonts w:eastAsia="Times New Roman" w:cs="Times New Roman"/>
                <w:color w:val="000000"/>
                <w:sz w:val="18"/>
                <w:szCs w:val="18"/>
                <w:vertAlign w:val="superscript"/>
                <w:lang w:eastAsia="fr-FR"/>
              </w:rPr>
              <w:t xml:space="preserve">  ̶</w:t>
            </w:r>
          </w:p>
        </w:tc>
        <w:tc>
          <w:tcPr>
            <w:tcW w:w="1300" w:type="dxa"/>
            <w:shd w:val="clear" w:color="auto" w:fill="auto"/>
            <w:vAlign w:val="center"/>
          </w:tcPr>
          <w:p w14:paraId="3780BB97" w14:textId="77777777" w:rsidR="006B2FE2" w:rsidRPr="006B2FE2" w:rsidRDefault="006B2FE2" w:rsidP="006B2FE2">
            <w:pPr>
              <w:widowControl w:val="0"/>
              <w:spacing w:after="0"/>
              <w:rPr>
                <w:rFonts w:eastAsia="Times New Roman" w:cs="Times New Roman"/>
                <w:color w:val="000000"/>
                <w:sz w:val="18"/>
                <w:szCs w:val="18"/>
                <w:lang w:eastAsia="fr-FR"/>
              </w:rPr>
            </w:pPr>
            <w:r w:rsidRPr="006B2FE2">
              <w:rPr>
                <w:rFonts w:eastAsia="Times New Roman" w:cs="Times New Roman"/>
                <w:color w:val="000000"/>
                <w:sz w:val="18"/>
                <w:szCs w:val="18"/>
                <w:lang w:eastAsia="fr-FR"/>
              </w:rPr>
              <w:t>202.1085</w:t>
            </w:r>
          </w:p>
        </w:tc>
        <w:tc>
          <w:tcPr>
            <w:tcW w:w="1242" w:type="dxa"/>
            <w:shd w:val="clear" w:color="auto" w:fill="auto"/>
            <w:vAlign w:val="center"/>
          </w:tcPr>
          <w:p w14:paraId="60A96BCA" w14:textId="77777777" w:rsidR="006B2FE2" w:rsidRPr="006B2FE2" w:rsidRDefault="006B2FE2" w:rsidP="006B2FE2">
            <w:pPr>
              <w:widowControl w:val="0"/>
              <w:spacing w:after="0"/>
              <w:rPr>
                <w:rFonts w:eastAsia="Times New Roman" w:cs="Times New Roman"/>
                <w:color w:val="000000"/>
                <w:sz w:val="18"/>
                <w:szCs w:val="18"/>
                <w:lang w:eastAsia="fr-FR"/>
              </w:rPr>
            </w:pPr>
            <w:r w:rsidRPr="006B2FE2">
              <w:rPr>
                <w:rFonts w:eastAsia="Times New Roman" w:cs="Times New Roman"/>
                <w:color w:val="000000"/>
                <w:sz w:val="18"/>
                <w:szCs w:val="18"/>
                <w:lang w:eastAsia="fr-FR"/>
              </w:rPr>
              <w:t>203.1157</w:t>
            </w:r>
          </w:p>
        </w:tc>
        <w:tc>
          <w:tcPr>
            <w:tcW w:w="1417" w:type="dxa"/>
            <w:shd w:val="clear" w:color="auto" w:fill="auto"/>
            <w:vAlign w:val="center"/>
          </w:tcPr>
          <w:p w14:paraId="5E991FB7" w14:textId="77777777" w:rsidR="006B2FE2" w:rsidRPr="006B2FE2" w:rsidRDefault="006B2FE2" w:rsidP="006B2FE2">
            <w:pPr>
              <w:widowControl w:val="0"/>
              <w:spacing w:after="0"/>
              <w:rPr>
                <w:rFonts w:eastAsia="Times New Roman" w:cs="Times New Roman"/>
                <w:color w:val="000000"/>
                <w:sz w:val="18"/>
                <w:szCs w:val="18"/>
                <w:lang w:eastAsia="fr-FR"/>
              </w:rPr>
            </w:pPr>
            <w:r w:rsidRPr="006B2FE2">
              <w:rPr>
                <w:rFonts w:eastAsia="Times New Roman" w:cs="Times New Roman"/>
                <w:color w:val="000000"/>
                <w:sz w:val="18"/>
                <w:szCs w:val="18"/>
                <w:lang w:eastAsia="fr-FR"/>
              </w:rPr>
              <w:t>C</w:t>
            </w:r>
            <w:r w:rsidRPr="006B2FE2">
              <w:rPr>
                <w:rFonts w:eastAsia="Times New Roman" w:cs="Times New Roman"/>
                <w:color w:val="000000"/>
                <w:sz w:val="18"/>
                <w:szCs w:val="18"/>
                <w:vertAlign w:val="subscript"/>
                <w:lang w:eastAsia="fr-FR"/>
              </w:rPr>
              <w:t>9</w:t>
            </w:r>
            <w:r w:rsidRPr="006B2FE2">
              <w:rPr>
                <w:rFonts w:eastAsia="Times New Roman" w:cs="Times New Roman"/>
                <w:color w:val="000000"/>
                <w:sz w:val="18"/>
                <w:szCs w:val="18"/>
                <w:lang w:eastAsia="fr-FR"/>
              </w:rPr>
              <w:t>H</w:t>
            </w:r>
            <w:r w:rsidRPr="006B2FE2">
              <w:rPr>
                <w:rFonts w:eastAsia="Times New Roman" w:cs="Times New Roman"/>
                <w:color w:val="000000"/>
                <w:sz w:val="18"/>
                <w:szCs w:val="18"/>
                <w:vertAlign w:val="subscript"/>
                <w:lang w:eastAsia="fr-FR"/>
              </w:rPr>
              <w:t>17</w:t>
            </w:r>
            <w:r w:rsidRPr="006B2FE2">
              <w:rPr>
                <w:rFonts w:eastAsia="Times New Roman" w:cs="Times New Roman"/>
                <w:color w:val="000000"/>
                <w:sz w:val="18"/>
                <w:szCs w:val="18"/>
                <w:lang w:eastAsia="fr-FR"/>
              </w:rPr>
              <w:t>O</w:t>
            </w:r>
            <w:r w:rsidRPr="006B2FE2">
              <w:rPr>
                <w:rFonts w:eastAsia="Times New Roman" w:cs="Times New Roman"/>
                <w:color w:val="000000"/>
                <w:sz w:val="18"/>
                <w:szCs w:val="18"/>
                <w:vertAlign w:val="subscript"/>
                <w:lang w:eastAsia="fr-FR"/>
              </w:rPr>
              <w:t>4</w:t>
            </w:r>
            <w:r w:rsidRPr="006B2FE2">
              <w:rPr>
                <w:rFonts w:eastAsia="Times New Roman" w:cs="Times New Roman"/>
                <w:color w:val="000000"/>
                <w:sz w:val="18"/>
                <w:szCs w:val="18"/>
                <w:lang w:eastAsia="fr-FR"/>
              </w:rPr>
              <w:t>N</w:t>
            </w:r>
          </w:p>
        </w:tc>
        <w:tc>
          <w:tcPr>
            <w:tcW w:w="709" w:type="dxa"/>
            <w:shd w:val="clear" w:color="auto" w:fill="auto"/>
            <w:vAlign w:val="center"/>
          </w:tcPr>
          <w:p w14:paraId="33628892" w14:textId="77777777" w:rsidR="006B2FE2" w:rsidRPr="006B2FE2" w:rsidRDefault="006B2FE2" w:rsidP="006B2FE2">
            <w:pPr>
              <w:widowControl w:val="0"/>
              <w:spacing w:after="0"/>
              <w:rPr>
                <w:rFonts w:eastAsia="Times New Roman" w:cs="Times New Roman"/>
                <w:color w:val="000000"/>
                <w:sz w:val="18"/>
                <w:szCs w:val="18"/>
                <w:lang w:eastAsia="fr-FR"/>
              </w:rPr>
            </w:pPr>
            <w:r w:rsidRPr="006B2FE2">
              <w:rPr>
                <w:rFonts w:eastAsia="Times New Roman" w:cs="Times New Roman"/>
                <w:color w:val="000000"/>
                <w:sz w:val="18"/>
                <w:szCs w:val="18"/>
                <w:lang w:eastAsia="fr-FR"/>
              </w:rPr>
              <w:t>-0.08</w:t>
            </w:r>
          </w:p>
        </w:tc>
        <w:tc>
          <w:tcPr>
            <w:tcW w:w="4208" w:type="dxa"/>
            <w:shd w:val="clear" w:color="auto" w:fill="auto"/>
            <w:vAlign w:val="center"/>
          </w:tcPr>
          <w:p w14:paraId="661E21C1" w14:textId="77777777" w:rsidR="006B2FE2" w:rsidRPr="006B2FE2" w:rsidRDefault="006B2FE2" w:rsidP="006B2FE2">
            <w:pPr>
              <w:widowControl w:val="0"/>
              <w:spacing w:after="0"/>
              <w:rPr>
                <w:rFonts w:eastAsia="Times New Roman" w:cs="Times New Roman"/>
                <w:color w:val="000000"/>
                <w:sz w:val="18"/>
                <w:szCs w:val="18"/>
                <w:lang w:eastAsia="fr-FR"/>
              </w:rPr>
            </w:pPr>
            <w:r w:rsidRPr="006B2FE2">
              <w:rPr>
                <w:rFonts w:eastAsia="Times New Roman" w:cs="Times New Roman"/>
                <w:color w:val="000000"/>
                <w:sz w:val="18"/>
                <w:szCs w:val="18"/>
                <w:lang w:eastAsia="fr-FR"/>
              </w:rPr>
              <w:t>202.1084 (100), 158.1185 (24), 130.0871 (15)</w:t>
            </w:r>
          </w:p>
        </w:tc>
        <w:tc>
          <w:tcPr>
            <w:tcW w:w="1875" w:type="dxa"/>
            <w:shd w:val="clear" w:color="auto" w:fill="auto"/>
            <w:vAlign w:val="center"/>
          </w:tcPr>
          <w:p w14:paraId="2D01C55A" w14:textId="77777777" w:rsidR="006B2FE2" w:rsidRPr="006B2FE2" w:rsidRDefault="006B2FE2" w:rsidP="006B2FE2">
            <w:pPr>
              <w:widowControl w:val="0"/>
              <w:spacing w:after="0"/>
              <w:rPr>
                <w:rFonts w:eastAsia="Times New Roman" w:cs="Times New Roman"/>
                <w:color w:val="000000"/>
                <w:sz w:val="18"/>
                <w:szCs w:val="18"/>
                <w:lang w:eastAsia="fr-FR"/>
              </w:rPr>
            </w:pPr>
            <w:r w:rsidRPr="006B2FE2">
              <w:rPr>
                <w:rFonts w:eastAsia="Times New Roman" w:cs="Times New Roman"/>
                <w:color w:val="000000"/>
                <w:sz w:val="18"/>
                <w:szCs w:val="18"/>
                <w:lang w:eastAsia="fr-FR"/>
              </w:rPr>
              <w:t>Unknown</w:t>
            </w:r>
          </w:p>
        </w:tc>
        <w:tc>
          <w:tcPr>
            <w:tcW w:w="579" w:type="dxa"/>
            <w:shd w:val="clear" w:color="auto" w:fill="auto"/>
            <w:vAlign w:val="center"/>
          </w:tcPr>
          <w:p w14:paraId="37FCD82D" w14:textId="77777777" w:rsidR="006B2FE2" w:rsidRPr="006B2FE2" w:rsidRDefault="006B2FE2" w:rsidP="006B2FE2">
            <w:pPr>
              <w:widowControl w:val="0"/>
              <w:spacing w:after="0"/>
              <w:rPr>
                <w:rFonts w:eastAsia="Times New Roman" w:cs="Times New Roman"/>
                <w:color w:val="000000"/>
                <w:sz w:val="18"/>
                <w:szCs w:val="18"/>
                <w:lang w:eastAsia="fr-FR"/>
              </w:rPr>
            </w:pPr>
          </w:p>
        </w:tc>
      </w:tr>
      <w:tr w:rsidR="006B2FE2" w:rsidRPr="006B2FE2" w14:paraId="0DB32B52" w14:textId="77777777" w:rsidTr="006B2FE2">
        <w:trPr>
          <w:trHeight w:val="720"/>
        </w:trPr>
        <w:tc>
          <w:tcPr>
            <w:tcW w:w="761" w:type="dxa"/>
            <w:shd w:val="clear" w:color="auto" w:fill="auto"/>
            <w:vAlign w:val="center"/>
          </w:tcPr>
          <w:p w14:paraId="202AB0DB" w14:textId="77777777" w:rsidR="006B2FE2" w:rsidRPr="006B2FE2" w:rsidRDefault="006B2FE2" w:rsidP="006B2FE2">
            <w:pPr>
              <w:widowControl w:val="0"/>
              <w:spacing w:after="0"/>
              <w:rPr>
                <w:rFonts w:eastAsia="Times New Roman" w:cs="Times New Roman"/>
                <w:color w:val="000000"/>
                <w:sz w:val="18"/>
                <w:szCs w:val="18"/>
                <w:lang w:eastAsia="fr-FR"/>
              </w:rPr>
            </w:pPr>
            <w:r w:rsidRPr="006B2FE2">
              <w:rPr>
                <w:rFonts w:eastAsia="Times New Roman" w:cs="Times New Roman"/>
                <w:color w:val="000000"/>
                <w:sz w:val="18"/>
                <w:szCs w:val="18"/>
                <w:lang w:eastAsia="fr-FR"/>
              </w:rPr>
              <w:t>FK33</w:t>
            </w:r>
          </w:p>
        </w:tc>
        <w:tc>
          <w:tcPr>
            <w:tcW w:w="679" w:type="dxa"/>
            <w:shd w:val="clear" w:color="auto" w:fill="auto"/>
            <w:vAlign w:val="center"/>
          </w:tcPr>
          <w:p w14:paraId="20CF8FB6" w14:textId="77777777" w:rsidR="006B2FE2" w:rsidRPr="006B2FE2" w:rsidRDefault="006B2FE2" w:rsidP="006B2FE2">
            <w:pPr>
              <w:widowControl w:val="0"/>
              <w:spacing w:after="0"/>
              <w:rPr>
                <w:rFonts w:eastAsia="Times New Roman" w:cs="Times New Roman"/>
                <w:color w:val="000000"/>
                <w:sz w:val="18"/>
                <w:szCs w:val="18"/>
                <w:lang w:eastAsia="fr-FR"/>
              </w:rPr>
            </w:pPr>
            <w:r w:rsidRPr="006B2FE2">
              <w:rPr>
                <w:rFonts w:eastAsia="Times New Roman" w:cs="Times New Roman"/>
                <w:color w:val="000000"/>
                <w:sz w:val="18"/>
                <w:szCs w:val="18"/>
                <w:lang w:eastAsia="fr-FR"/>
              </w:rPr>
              <w:t>11.20</w:t>
            </w:r>
          </w:p>
        </w:tc>
        <w:tc>
          <w:tcPr>
            <w:tcW w:w="838" w:type="dxa"/>
            <w:shd w:val="clear" w:color="auto" w:fill="auto"/>
            <w:vAlign w:val="center"/>
          </w:tcPr>
          <w:p w14:paraId="55C8FDE6" w14:textId="77777777" w:rsidR="006B2FE2" w:rsidRPr="006B2FE2" w:rsidRDefault="006B2FE2" w:rsidP="006B2FE2">
            <w:pPr>
              <w:widowControl w:val="0"/>
              <w:spacing w:after="0"/>
              <w:rPr>
                <w:rFonts w:eastAsia="Times New Roman" w:cs="Times New Roman"/>
                <w:color w:val="000000"/>
                <w:sz w:val="18"/>
                <w:szCs w:val="18"/>
                <w:lang w:eastAsia="fr-FR"/>
              </w:rPr>
            </w:pPr>
            <w:r w:rsidRPr="006B2FE2">
              <w:rPr>
                <w:rFonts w:eastAsia="Times New Roman" w:cs="Times New Roman"/>
                <w:color w:val="000000"/>
                <w:sz w:val="18"/>
                <w:szCs w:val="18"/>
                <w:lang w:eastAsia="fr-FR"/>
              </w:rPr>
              <w:t>[</w:t>
            </w:r>
            <w:proofErr w:type="gramStart"/>
            <w:r w:rsidRPr="006B2FE2">
              <w:rPr>
                <w:rFonts w:eastAsia="Times New Roman" w:cs="Times New Roman"/>
                <w:color w:val="000000"/>
                <w:sz w:val="18"/>
                <w:szCs w:val="18"/>
                <w:lang w:eastAsia="fr-FR"/>
              </w:rPr>
              <w:t>M  ̶</w:t>
            </w:r>
            <w:proofErr w:type="gramEnd"/>
            <w:r w:rsidRPr="006B2FE2">
              <w:rPr>
                <w:rFonts w:eastAsia="Times New Roman" w:cs="Times New Roman"/>
                <w:color w:val="000000"/>
                <w:sz w:val="18"/>
                <w:szCs w:val="18"/>
                <w:lang w:eastAsia="fr-FR"/>
              </w:rPr>
              <w:t xml:space="preserve">  H]</w:t>
            </w:r>
            <w:r w:rsidRPr="006B2FE2">
              <w:rPr>
                <w:rFonts w:eastAsia="Times New Roman" w:cs="Times New Roman"/>
                <w:color w:val="000000"/>
                <w:sz w:val="18"/>
                <w:szCs w:val="18"/>
                <w:vertAlign w:val="superscript"/>
                <w:lang w:eastAsia="fr-FR"/>
              </w:rPr>
              <w:t xml:space="preserve">  ̶</w:t>
            </w:r>
          </w:p>
        </w:tc>
        <w:tc>
          <w:tcPr>
            <w:tcW w:w="1300" w:type="dxa"/>
            <w:shd w:val="clear" w:color="auto" w:fill="auto"/>
            <w:vAlign w:val="center"/>
          </w:tcPr>
          <w:p w14:paraId="1AC15705" w14:textId="77777777" w:rsidR="006B2FE2" w:rsidRPr="006B2FE2" w:rsidRDefault="006B2FE2" w:rsidP="006B2FE2">
            <w:pPr>
              <w:widowControl w:val="0"/>
              <w:spacing w:after="0"/>
              <w:rPr>
                <w:rFonts w:eastAsia="Times New Roman" w:cs="Times New Roman"/>
                <w:color w:val="000000"/>
                <w:sz w:val="18"/>
                <w:szCs w:val="18"/>
                <w:lang w:eastAsia="fr-FR"/>
              </w:rPr>
            </w:pPr>
            <w:r w:rsidRPr="006B2FE2">
              <w:rPr>
                <w:rFonts w:eastAsia="Times New Roman" w:cs="Times New Roman"/>
                <w:color w:val="000000"/>
                <w:sz w:val="18"/>
                <w:szCs w:val="18"/>
                <w:lang w:eastAsia="fr-FR"/>
              </w:rPr>
              <w:t>437.2023</w:t>
            </w:r>
          </w:p>
        </w:tc>
        <w:tc>
          <w:tcPr>
            <w:tcW w:w="1242" w:type="dxa"/>
            <w:shd w:val="clear" w:color="auto" w:fill="auto"/>
            <w:vAlign w:val="center"/>
          </w:tcPr>
          <w:p w14:paraId="063414F7" w14:textId="77777777" w:rsidR="006B2FE2" w:rsidRPr="006B2FE2" w:rsidRDefault="006B2FE2" w:rsidP="006B2FE2">
            <w:pPr>
              <w:widowControl w:val="0"/>
              <w:spacing w:after="0"/>
              <w:rPr>
                <w:rFonts w:eastAsia="Times New Roman" w:cs="Times New Roman"/>
                <w:color w:val="000000"/>
                <w:sz w:val="18"/>
                <w:szCs w:val="18"/>
                <w:lang w:eastAsia="fr-FR"/>
              </w:rPr>
            </w:pPr>
            <w:r w:rsidRPr="006B2FE2">
              <w:rPr>
                <w:rFonts w:eastAsia="Times New Roman" w:cs="Times New Roman"/>
                <w:color w:val="000000"/>
                <w:sz w:val="18"/>
                <w:szCs w:val="18"/>
                <w:lang w:eastAsia="fr-FR"/>
              </w:rPr>
              <w:t>438.2096</w:t>
            </w:r>
          </w:p>
        </w:tc>
        <w:tc>
          <w:tcPr>
            <w:tcW w:w="1417" w:type="dxa"/>
            <w:shd w:val="clear" w:color="auto" w:fill="auto"/>
            <w:vAlign w:val="center"/>
          </w:tcPr>
          <w:p w14:paraId="1714F969" w14:textId="77777777" w:rsidR="006B2FE2" w:rsidRPr="006B2FE2" w:rsidRDefault="006B2FE2" w:rsidP="006B2FE2">
            <w:pPr>
              <w:widowControl w:val="0"/>
              <w:spacing w:after="0"/>
              <w:rPr>
                <w:rFonts w:eastAsia="Times New Roman" w:cs="Times New Roman"/>
                <w:color w:val="000000"/>
                <w:sz w:val="18"/>
                <w:szCs w:val="18"/>
                <w:lang w:eastAsia="fr-FR"/>
              </w:rPr>
            </w:pPr>
            <w:r w:rsidRPr="006B2FE2">
              <w:rPr>
                <w:rFonts w:eastAsia="Times New Roman" w:cs="Times New Roman"/>
                <w:color w:val="000000"/>
                <w:sz w:val="18"/>
                <w:szCs w:val="18"/>
                <w:lang w:eastAsia="fr-FR"/>
              </w:rPr>
              <w:t>C</w:t>
            </w:r>
            <w:r w:rsidRPr="006B2FE2">
              <w:rPr>
                <w:rFonts w:eastAsia="Times New Roman" w:cs="Times New Roman"/>
                <w:color w:val="000000"/>
                <w:sz w:val="18"/>
                <w:szCs w:val="18"/>
                <w:vertAlign w:val="subscript"/>
                <w:lang w:eastAsia="fr-FR"/>
              </w:rPr>
              <w:t>19</w:t>
            </w:r>
            <w:r w:rsidRPr="006B2FE2">
              <w:rPr>
                <w:rFonts w:eastAsia="Times New Roman" w:cs="Times New Roman"/>
                <w:color w:val="000000"/>
                <w:sz w:val="18"/>
                <w:szCs w:val="18"/>
                <w:lang w:eastAsia="fr-FR"/>
              </w:rPr>
              <w:t>H</w:t>
            </w:r>
            <w:r w:rsidRPr="006B2FE2">
              <w:rPr>
                <w:rFonts w:eastAsia="Times New Roman" w:cs="Times New Roman"/>
                <w:color w:val="000000"/>
                <w:sz w:val="18"/>
                <w:szCs w:val="18"/>
                <w:vertAlign w:val="subscript"/>
                <w:lang w:eastAsia="fr-FR"/>
              </w:rPr>
              <w:t>34</w:t>
            </w:r>
            <w:r w:rsidRPr="006B2FE2">
              <w:rPr>
                <w:rFonts w:eastAsia="Times New Roman" w:cs="Times New Roman"/>
                <w:color w:val="000000"/>
                <w:sz w:val="18"/>
                <w:szCs w:val="18"/>
                <w:lang w:eastAsia="fr-FR"/>
              </w:rPr>
              <w:t>O</w:t>
            </w:r>
            <w:r w:rsidRPr="006B2FE2">
              <w:rPr>
                <w:rFonts w:eastAsia="Times New Roman" w:cs="Times New Roman"/>
                <w:color w:val="000000"/>
                <w:sz w:val="18"/>
                <w:szCs w:val="18"/>
                <w:vertAlign w:val="subscript"/>
                <w:lang w:eastAsia="fr-FR"/>
              </w:rPr>
              <w:t>11</w:t>
            </w:r>
          </w:p>
        </w:tc>
        <w:tc>
          <w:tcPr>
            <w:tcW w:w="709" w:type="dxa"/>
            <w:shd w:val="clear" w:color="auto" w:fill="auto"/>
            <w:vAlign w:val="center"/>
          </w:tcPr>
          <w:p w14:paraId="1AB0F508" w14:textId="77777777" w:rsidR="006B2FE2" w:rsidRPr="006B2FE2" w:rsidRDefault="006B2FE2" w:rsidP="006B2FE2">
            <w:pPr>
              <w:widowControl w:val="0"/>
              <w:spacing w:after="0"/>
              <w:rPr>
                <w:rFonts w:eastAsia="Times New Roman" w:cs="Times New Roman"/>
                <w:color w:val="000000"/>
                <w:sz w:val="18"/>
                <w:szCs w:val="18"/>
                <w:lang w:eastAsia="fr-FR"/>
              </w:rPr>
            </w:pPr>
            <w:r w:rsidRPr="006B2FE2">
              <w:rPr>
                <w:rFonts w:eastAsia="Times New Roman" w:cs="Times New Roman"/>
                <w:color w:val="000000"/>
                <w:sz w:val="18"/>
                <w:szCs w:val="18"/>
                <w:lang w:eastAsia="fr-FR"/>
              </w:rPr>
              <w:t>-1.15</w:t>
            </w:r>
          </w:p>
        </w:tc>
        <w:tc>
          <w:tcPr>
            <w:tcW w:w="4208" w:type="dxa"/>
            <w:shd w:val="clear" w:color="auto" w:fill="auto"/>
            <w:vAlign w:val="center"/>
          </w:tcPr>
          <w:p w14:paraId="11B4FD1D" w14:textId="77777777" w:rsidR="006B2FE2" w:rsidRPr="006B2FE2" w:rsidRDefault="006B2FE2" w:rsidP="006B2FE2">
            <w:pPr>
              <w:widowControl w:val="0"/>
              <w:spacing w:after="0"/>
              <w:rPr>
                <w:rFonts w:eastAsia="Times New Roman" w:cs="Times New Roman"/>
                <w:color w:val="000000"/>
                <w:sz w:val="18"/>
                <w:szCs w:val="18"/>
                <w:lang w:eastAsia="fr-FR"/>
              </w:rPr>
            </w:pPr>
            <w:r w:rsidRPr="006B2FE2">
              <w:rPr>
                <w:rFonts w:eastAsia="Times New Roman" w:cs="Times New Roman"/>
                <w:color w:val="000000"/>
                <w:sz w:val="18"/>
                <w:szCs w:val="18"/>
                <w:lang w:eastAsia="fr-FR"/>
              </w:rPr>
              <w:t>293.1607 (85), 161.0454 (26), 125.0244 (23), 101.0244 (35), 99.0451 (100), 59.0138 (73), 57.0345 (96)</w:t>
            </w:r>
          </w:p>
        </w:tc>
        <w:tc>
          <w:tcPr>
            <w:tcW w:w="1875" w:type="dxa"/>
            <w:shd w:val="clear" w:color="auto" w:fill="auto"/>
            <w:vAlign w:val="center"/>
          </w:tcPr>
          <w:p w14:paraId="675F06C4" w14:textId="77777777" w:rsidR="006B2FE2" w:rsidRPr="006B2FE2" w:rsidRDefault="006B2FE2" w:rsidP="006B2FE2">
            <w:pPr>
              <w:widowControl w:val="0"/>
              <w:spacing w:after="0"/>
              <w:rPr>
                <w:rFonts w:eastAsia="Times New Roman" w:cs="Times New Roman"/>
                <w:color w:val="000000"/>
                <w:sz w:val="18"/>
                <w:szCs w:val="18"/>
                <w:lang w:eastAsia="fr-FR"/>
              </w:rPr>
            </w:pPr>
            <w:r w:rsidRPr="006B2FE2">
              <w:rPr>
                <w:rFonts w:eastAsia="Times New Roman" w:cs="Times New Roman"/>
                <w:color w:val="000000"/>
                <w:sz w:val="18"/>
                <w:szCs w:val="18"/>
                <w:lang w:eastAsia="fr-FR"/>
              </w:rPr>
              <w:t>Unknown</w:t>
            </w:r>
          </w:p>
        </w:tc>
        <w:tc>
          <w:tcPr>
            <w:tcW w:w="579" w:type="dxa"/>
            <w:shd w:val="clear" w:color="auto" w:fill="auto"/>
            <w:vAlign w:val="center"/>
          </w:tcPr>
          <w:p w14:paraId="4393871D" w14:textId="77777777" w:rsidR="006B2FE2" w:rsidRPr="006B2FE2" w:rsidRDefault="006B2FE2" w:rsidP="006B2FE2">
            <w:pPr>
              <w:widowControl w:val="0"/>
              <w:spacing w:after="0"/>
              <w:rPr>
                <w:rFonts w:eastAsia="Times New Roman" w:cs="Times New Roman"/>
                <w:color w:val="000000"/>
                <w:sz w:val="18"/>
                <w:szCs w:val="18"/>
                <w:lang w:eastAsia="fr-FR"/>
              </w:rPr>
            </w:pPr>
          </w:p>
        </w:tc>
      </w:tr>
      <w:tr w:rsidR="006B2FE2" w:rsidRPr="006B2FE2" w14:paraId="144504C4" w14:textId="77777777" w:rsidTr="006B2FE2">
        <w:trPr>
          <w:trHeight w:val="480"/>
        </w:trPr>
        <w:tc>
          <w:tcPr>
            <w:tcW w:w="761" w:type="dxa"/>
            <w:shd w:val="clear" w:color="auto" w:fill="auto"/>
            <w:vAlign w:val="center"/>
          </w:tcPr>
          <w:p w14:paraId="2D919CB7" w14:textId="77777777" w:rsidR="006B2FE2" w:rsidRPr="006B2FE2" w:rsidRDefault="006B2FE2" w:rsidP="006B2FE2">
            <w:pPr>
              <w:widowControl w:val="0"/>
              <w:spacing w:after="0"/>
              <w:rPr>
                <w:rFonts w:eastAsia="Times New Roman" w:cs="Times New Roman"/>
                <w:color w:val="000000"/>
                <w:sz w:val="18"/>
                <w:szCs w:val="18"/>
                <w:lang w:eastAsia="fr-FR"/>
              </w:rPr>
            </w:pPr>
            <w:r w:rsidRPr="006B2FE2">
              <w:rPr>
                <w:rFonts w:eastAsia="Times New Roman" w:cs="Times New Roman"/>
                <w:color w:val="000000"/>
                <w:sz w:val="18"/>
                <w:szCs w:val="18"/>
                <w:lang w:eastAsia="fr-FR"/>
              </w:rPr>
              <w:t>FK34</w:t>
            </w:r>
          </w:p>
        </w:tc>
        <w:tc>
          <w:tcPr>
            <w:tcW w:w="679" w:type="dxa"/>
            <w:shd w:val="clear" w:color="auto" w:fill="auto"/>
            <w:vAlign w:val="center"/>
          </w:tcPr>
          <w:p w14:paraId="4635ED99" w14:textId="77777777" w:rsidR="006B2FE2" w:rsidRPr="006B2FE2" w:rsidRDefault="006B2FE2" w:rsidP="006B2FE2">
            <w:pPr>
              <w:widowControl w:val="0"/>
              <w:spacing w:after="0"/>
              <w:rPr>
                <w:rFonts w:eastAsia="Times New Roman" w:cs="Times New Roman"/>
                <w:color w:val="000000"/>
                <w:sz w:val="18"/>
                <w:szCs w:val="18"/>
                <w:lang w:eastAsia="fr-FR"/>
              </w:rPr>
            </w:pPr>
            <w:r w:rsidRPr="006B2FE2">
              <w:rPr>
                <w:rFonts w:eastAsia="Times New Roman" w:cs="Times New Roman"/>
                <w:color w:val="000000"/>
                <w:sz w:val="18"/>
                <w:szCs w:val="18"/>
                <w:lang w:eastAsia="fr-FR"/>
              </w:rPr>
              <w:t>12.53</w:t>
            </w:r>
          </w:p>
        </w:tc>
        <w:tc>
          <w:tcPr>
            <w:tcW w:w="838" w:type="dxa"/>
            <w:shd w:val="clear" w:color="auto" w:fill="auto"/>
            <w:vAlign w:val="center"/>
          </w:tcPr>
          <w:p w14:paraId="1DE8ED9C" w14:textId="77777777" w:rsidR="006B2FE2" w:rsidRPr="006B2FE2" w:rsidRDefault="006B2FE2" w:rsidP="006B2FE2">
            <w:pPr>
              <w:widowControl w:val="0"/>
              <w:spacing w:after="0"/>
              <w:rPr>
                <w:rFonts w:eastAsia="Times New Roman" w:cs="Times New Roman"/>
                <w:color w:val="000000"/>
                <w:sz w:val="18"/>
                <w:szCs w:val="18"/>
                <w:lang w:eastAsia="fr-FR"/>
              </w:rPr>
            </w:pPr>
            <w:r w:rsidRPr="006B2FE2">
              <w:rPr>
                <w:rFonts w:eastAsia="Times New Roman" w:cs="Times New Roman"/>
                <w:color w:val="000000"/>
                <w:sz w:val="18"/>
                <w:szCs w:val="18"/>
                <w:lang w:eastAsia="fr-FR"/>
              </w:rPr>
              <w:t>[</w:t>
            </w:r>
            <w:proofErr w:type="gramStart"/>
            <w:r w:rsidRPr="006B2FE2">
              <w:rPr>
                <w:rFonts w:eastAsia="Times New Roman" w:cs="Times New Roman"/>
                <w:color w:val="000000"/>
                <w:sz w:val="18"/>
                <w:szCs w:val="18"/>
                <w:lang w:eastAsia="fr-FR"/>
              </w:rPr>
              <w:t>M  ̶</w:t>
            </w:r>
            <w:proofErr w:type="gramEnd"/>
            <w:r w:rsidRPr="006B2FE2">
              <w:rPr>
                <w:rFonts w:eastAsia="Times New Roman" w:cs="Times New Roman"/>
                <w:color w:val="000000"/>
                <w:sz w:val="18"/>
                <w:szCs w:val="18"/>
                <w:lang w:eastAsia="fr-FR"/>
              </w:rPr>
              <w:t xml:space="preserve">  H]</w:t>
            </w:r>
            <w:r w:rsidRPr="006B2FE2">
              <w:rPr>
                <w:rFonts w:eastAsia="Times New Roman" w:cs="Times New Roman"/>
                <w:color w:val="000000"/>
                <w:sz w:val="18"/>
                <w:szCs w:val="18"/>
                <w:vertAlign w:val="superscript"/>
                <w:lang w:eastAsia="fr-FR"/>
              </w:rPr>
              <w:t xml:space="preserve">  ̶</w:t>
            </w:r>
          </w:p>
        </w:tc>
        <w:tc>
          <w:tcPr>
            <w:tcW w:w="1300" w:type="dxa"/>
            <w:shd w:val="clear" w:color="auto" w:fill="auto"/>
            <w:vAlign w:val="center"/>
          </w:tcPr>
          <w:p w14:paraId="0BF04A26" w14:textId="77777777" w:rsidR="006B2FE2" w:rsidRPr="006B2FE2" w:rsidRDefault="006B2FE2" w:rsidP="006B2FE2">
            <w:pPr>
              <w:widowControl w:val="0"/>
              <w:spacing w:after="0"/>
              <w:rPr>
                <w:rFonts w:eastAsia="Times New Roman" w:cs="Times New Roman"/>
                <w:color w:val="000000"/>
                <w:sz w:val="18"/>
                <w:szCs w:val="18"/>
                <w:lang w:eastAsia="fr-FR"/>
              </w:rPr>
            </w:pPr>
            <w:r w:rsidRPr="006B2FE2">
              <w:rPr>
                <w:rFonts w:eastAsia="Times New Roman" w:cs="Times New Roman"/>
                <w:color w:val="000000"/>
                <w:sz w:val="18"/>
                <w:szCs w:val="18"/>
                <w:lang w:eastAsia="fr-FR"/>
              </w:rPr>
              <w:t>357.1222</w:t>
            </w:r>
          </w:p>
        </w:tc>
        <w:tc>
          <w:tcPr>
            <w:tcW w:w="1242" w:type="dxa"/>
            <w:shd w:val="clear" w:color="auto" w:fill="auto"/>
            <w:vAlign w:val="center"/>
          </w:tcPr>
          <w:p w14:paraId="1C594A6E" w14:textId="77777777" w:rsidR="006B2FE2" w:rsidRPr="006B2FE2" w:rsidRDefault="006B2FE2" w:rsidP="006B2FE2">
            <w:pPr>
              <w:widowControl w:val="0"/>
              <w:spacing w:after="0"/>
              <w:rPr>
                <w:rFonts w:eastAsia="Times New Roman" w:cs="Times New Roman"/>
                <w:color w:val="000000"/>
                <w:sz w:val="18"/>
                <w:szCs w:val="18"/>
                <w:lang w:eastAsia="fr-FR"/>
              </w:rPr>
            </w:pPr>
            <w:r w:rsidRPr="006B2FE2">
              <w:rPr>
                <w:rFonts w:eastAsia="Times New Roman" w:cs="Times New Roman"/>
                <w:color w:val="000000"/>
                <w:sz w:val="18"/>
                <w:szCs w:val="18"/>
                <w:lang w:eastAsia="fr-FR"/>
              </w:rPr>
              <w:t>358.1294</w:t>
            </w:r>
          </w:p>
        </w:tc>
        <w:tc>
          <w:tcPr>
            <w:tcW w:w="1417" w:type="dxa"/>
            <w:shd w:val="clear" w:color="auto" w:fill="auto"/>
            <w:vAlign w:val="center"/>
          </w:tcPr>
          <w:p w14:paraId="28892166" w14:textId="77777777" w:rsidR="006B2FE2" w:rsidRPr="006B2FE2" w:rsidRDefault="006B2FE2" w:rsidP="006B2FE2">
            <w:pPr>
              <w:widowControl w:val="0"/>
              <w:spacing w:after="0"/>
              <w:rPr>
                <w:rFonts w:eastAsia="Times New Roman" w:cs="Times New Roman"/>
                <w:color w:val="000000"/>
                <w:sz w:val="18"/>
                <w:szCs w:val="18"/>
                <w:lang w:eastAsia="fr-FR"/>
              </w:rPr>
            </w:pPr>
            <w:r w:rsidRPr="006B2FE2">
              <w:rPr>
                <w:rFonts w:eastAsia="Times New Roman" w:cs="Times New Roman"/>
                <w:color w:val="000000"/>
                <w:sz w:val="18"/>
                <w:szCs w:val="18"/>
                <w:lang w:eastAsia="fr-FR"/>
              </w:rPr>
              <w:t>C</w:t>
            </w:r>
            <w:r w:rsidRPr="006B2FE2">
              <w:rPr>
                <w:rFonts w:eastAsia="Times New Roman" w:cs="Times New Roman"/>
                <w:color w:val="000000"/>
                <w:sz w:val="18"/>
                <w:szCs w:val="18"/>
                <w:vertAlign w:val="subscript"/>
                <w:lang w:eastAsia="fr-FR"/>
              </w:rPr>
              <w:t>13</w:t>
            </w:r>
            <w:r w:rsidRPr="006B2FE2">
              <w:rPr>
                <w:rFonts w:eastAsia="Times New Roman" w:cs="Times New Roman"/>
                <w:color w:val="000000"/>
                <w:sz w:val="18"/>
                <w:szCs w:val="18"/>
                <w:lang w:eastAsia="fr-FR"/>
              </w:rPr>
              <w:t>H</w:t>
            </w:r>
            <w:r w:rsidRPr="006B2FE2">
              <w:rPr>
                <w:rFonts w:eastAsia="Times New Roman" w:cs="Times New Roman"/>
                <w:color w:val="000000"/>
                <w:sz w:val="18"/>
                <w:szCs w:val="18"/>
                <w:vertAlign w:val="subscript"/>
                <w:lang w:eastAsia="fr-FR"/>
              </w:rPr>
              <w:t>26</w:t>
            </w:r>
            <w:r w:rsidRPr="006B2FE2">
              <w:rPr>
                <w:rFonts w:eastAsia="Times New Roman" w:cs="Times New Roman"/>
                <w:color w:val="000000"/>
                <w:sz w:val="18"/>
                <w:szCs w:val="18"/>
                <w:lang w:eastAsia="fr-FR"/>
              </w:rPr>
              <w:t>O</w:t>
            </w:r>
            <w:r w:rsidRPr="006B2FE2">
              <w:rPr>
                <w:rFonts w:eastAsia="Times New Roman" w:cs="Times New Roman"/>
                <w:color w:val="000000"/>
                <w:sz w:val="18"/>
                <w:szCs w:val="18"/>
                <w:vertAlign w:val="subscript"/>
                <w:lang w:eastAsia="fr-FR"/>
              </w:rPr>
              <w:t>9</w:t>
            </w:r>
            <w:r w:rsidRPr="006B2FE2">
              <w:rPr>
                <w:rFonts w:eastAsia="Times New Roman" w:cs="Times New Roman"/>
                <w:color w:val="000000"/>
                <w:sz w:val="18"/>
                <w:szCs w:val="18"/>
                <w:lang w:eastAsia="fr-FR"/>
              </w:rPr>
              <w:t>S</w:t>
            </w:r>
          </w:p>
        </w:tc>
        <w:tc>
          <w:tcPr>
            <w:tcW w:w="709" w:type="dxa"/>
            <w:shd w:val="clear" w:color="auto" w:fill="auto"/>
            <w:vAlign w:val="center"/>
          </w:tcPr>
          <w:p w14:paraId="2FD30BD0" w14:textId="77777777" w:rsidR="006B2FE2" w:rsidRPr="006B2FE2" w:rsidRDefault="006B2FE2" w:rsidP="006B2FE2">
            <w:pPr>
              <w:widowControl w:val="0"/>
              <w:spacing w:after="0"/>
              <w:rPr>
                <w:rFonts w:eastAsia="Times New Roman" w:cs="Times New Roman"/>
                <w:color w:val="000000"/>
                <w:sz w:val="18"/>
                <w:szCs w:val="18"/>
                <w:lang w:eastAsia="fr-FR"/>
              </w:rPr>
            </w:pPr>
            <w:r w:rsidRPr="006B2FE2">
              <w:rPr>
                <w:rFonts w:eastAsia="Times New Roman" w:cs="Times New Roman"/>
                <w:color w:val="000000"/>
                <w:sz w:val="18"/>
                <w:szCs w:val="18"/>
                <w:lang w:eastAsia="fr-FR"/>
              </w:rPr>
              <w:t>-0.90</w:t>
            </w:r>
          </w:p>
        </w:tc>
        <w:tc>
          <w:tcPr>
            <w:tcW w:w="4208" w:type="dxa"/>
            <w:shd w:val="clear" w:color="auto" w:fill="auto"/>
            <w:vAlign w:val="center"/>
          </w:tcPr>
          <w:p w14:paraId="4E790886" w14:textId="77777777" w:rsidR="006B2FE2" w:rsidRPr="006B2FE2" w:rsidRDefault="006B2FE2" w:rsidP="006B2FE2">
            <w:pPr>
              <w:widowControl w:val="0"/>
              <w:spacing w:after="0"/>
              <w:rPr>
                <w:rFonts w:eastAsia="Times New Roman" w:cs="Times New Roman"/>
                <w:color w:val="000000"/>
                <w:sz w:val="18"/>
                <w:szCs w:val="18"/>
                <w:lang w:eastAsia="fr-FR"/>
              </w:rPr>
            </w:pPr>
            <w:r w:rsidRPr="006B2FE2">
              <w:rPr>
                <w:rFonts w:eastAsia="Times New Roman" w:cs="Times New Roman"/>
                <w:color w:val="000000"/>
                <w:sz w:val="18"/>
                <w:szCs w:val="18"/>
                <w:lang w:eastAsia="fr-FR"/>
              </w:rPr>
              <w:t>357.1222 (100), 241.0025 (1), 96.9600 (3)</w:t>
            </w:r>
          </w:p>
        </w:tc>
        <w:tc>
          <w:tcPr>
            <w:tcW w:w="1875" w:type="dxa"/>
            <w:shd w:val="clear" w:color="auto" w:fill="auto"/>
            <w:vAlign w:val="center"/>
          </w:tcPr>
          <w:p w14:paraId="1448CDFB" w14:textId="77777777" w:rsidR="006B2FE2" w:rsidRPr="006B2FE2" w:rsidRDefault="006B2FE2" w:rsidP="006B2FE2">
            <w:pPr>
              <w:widowControl w:val="0"/>
              <w:spacing w:after="0"/>
              <w:rPr>
                <w:rFonts w:eastAsia="Times New Roman" w:cs="Times New Roman"/>
                <w:color w:val="000000"/>
                <w:sz w:val="18"/>
                <w:szCs w:val="18"/>
                <w:lang w:eastAsia="fr-FR"/>
              </w:rPr>
            </w:pPr>
            <w:r w:rsidRPr="006B2FE2">
              <w:rPr>
                <w:rFonts w:eastAsia="Times New Roman" w:cs="Times New Roman"/>
                <w:color w:val="000000"/>
                <w:sz w:val="18"/>
                <w:szCs w:val="18"/>
                <w:lang w:eastAsia="fr-FR"/>
              </w:rPr>
              <w:t>Unknown</w:t>
            </w:r>
          </w:p>
        </w:tc>
        <w:tc>
          <w:tcPr>
            <w:tcW w:w="579" w:type="dxa"/>
            <w:shd w:val="clear" w:color="auto" w:fill="auto"/>
            <w:vAlign w:val="center"/>
          </w:tcPr>
          <w:p w14:paraId="4812CCBB" w14:textId="77777777" w:rsidR="006B2FE2" w:rsidRPr="006B2FE2" w:rsidRDefault="006B2FE2" w:rsidP="006B2FE2">
            <w:pPr>
              <w:widowControl w:val="0"/>
              <w:spacing w:after="0"/>
              <w:rPr>
                <w:rFonts w:eastAsia="Times New Roman" w:cs="Times New Roman"/>
                <w:color w:val="000000"/>
                <w:sz w:val="18"/>
                <w:szCs w:val="18"/>
                <w:lang w:eastAsia="fr-FR"/>
              </w:rPr>
            </w:pPr>
          </w:p>
        </w:tc>
      </w:tr>
      <w:tr w:rsidR="006B2FE2" w:rsidRPr="006B2FE2" w14:paraId="02024A83" w14:textId="77777777" w:rsidTr="006B2FE2">
        <w:trPr>
          <w:trHeight w:val="480"/>
        </w:trPr>
        <w:tc>
          <w:tcPr>
            <w:tcW w:w="761" w:type="dxa"/>
            <w:shd w:val="clear" w:color="auto" w:fill="auto"/>
            <w:vAlign w:val="center"/>
          </w:tcPr>
          <w:p w14:paraId="36D49D15" w14:textId="77777777" w:rsidR="006B2FE2" w:rsidRPr="006B2FE2" w:rsidRDefault="006B2FE2" w:rsidP="006B2FE2">
            <w:pPr>
              <w:widowControl w:val="0"/>
              <w:spacing w:after="0"/>
              <w:rPr>
                <w:rFonts w:eastAsia="Times New Roman" w:cs="Times New Roman"/>
                <w:color w:val="000000"/>
                <w:sz w:val="18"/>
                <w:szCs w:val="18"/>
                <w:lang w:eastAsia="fr-FR"/>
              </w:rPr>
            </w:pPr>
            <w:r w:rsidRPr="006B2FE2">
              <w:rPr>
                <w:rFonts w:eastAsia="Times New Roman" w:cs="Times New Roman"/>
                <w:color w:val="000000"/>
                <w:sz w:val="18"/>
                <w:szCs w:val="18"/>
                <w:lang w:eastAsia="fr-FR"/>
              </w:rPr>
              <w:t>FK35</w:t>
            </w:r>
          </w:p>
        </w:tc>
        <w:tc>
          <w:tcPr>
            <w:tcW w:w="679" w:type="dxa"/>
            <w:shd w:val="clear" w:color="auto" w:fill="auto"/>
            <w:vAlign w:val="center"/>
          </w:tcPr>
          <w:p w14:paraId="159B0C38" w14:textId="77777777" w:rsidR="006B2FE2" w:rsidRPr="006B2FE2" w:rsidRDefault="006B2FE2" w:rsidP="006B2FE2">
            <w:pPr>
              <w:widowControl w:val="0"/>
              <w:spacing w:after="0"/>
              <w:rPr>
                <w:rFonts w:eastAsia="Times New Roman" w:cs="Times New Roman"/>
                <w:color w:val="000000"/>
                <w:sz w:val="18"/>
                <w:szCs w:val="18"/>
                <w:lang w:eastAsia="fr-FR"/>
              </w:rPr>
            </w:pPr>
            <w:r w:rsidRPr="006B2FE2">
              <w:rPr>
                <w:rFonts w:eastAsia="Times New Roman" w:cs="Times New Roman"/>
                <w:color w:val="000000"/>
                <w:sz w:val="18"/>
                <w:szCs w:val="18"/>
                <w:lang w:eastAsia="fr-FR"/>
              </w:rPr>
              <w:t>9.67</w:t>
            </w:r>
          </w:p>
        </w:tc>
        <w:tc>
          <w:tcPr>
            <w:tcW w:w="838" w:type="dxa"/>
            <w:shd w:val="clear" w:color="auto" w:fill="auto"/>
            <w:vAlign w:val="center"/>
          </w:tcPr>
          <w:p w14:paraId="78306ECC" w14:textId="77777777" w:rsidR="006B2FE2" w:rsidRPr="006B2FE2" w:rsidRDefault="006B2FE2" w:rsidP="006B2FE2">
            <w:pPr>
              <w:widowControl w:val="0"/>
              <w:spacing w:after="0"/>
              <w:rPr>
                <w:rFonts w:eastAsia="Times New Roman" w:cs="Times New Roman"/>
                <w:color w:val="000000"/>
                <w:sz w:val="18"/>
                <w:szCs w:val="18"/>
                <w:lang w:eastAsia="fr-FR"/>
              </w:rPr>
            </w:pPr>
            <w:r w:rsidRPr="006B2FE2">
              <w:rPr>
                <w:rFonts w:eastAsia="Times New Roman" w:cs="Times New Roman"/>
                <w:color w:val="000000"/>
                <w:sz w:val="18"/>
                <w:szCs w:val="18"/>
                <w:lang w:eastAsia="fr-FR"/>
              </w:rPr>
              <w:t>[</w:t>
            </w:r>
            <w:proofErr w:type="gramStart"/>
            <w:r w:rsidRPr="006B2FE2">
              <w:rPr>
                <w:rFonts w:eastAsia="Times New Roman" w:cs="Times New Roman"/>
                <w:color w:val="000000"/>
                <w:sz w:val="18"/>
                <w:szCs w:val="18"/>
                <w:lang w:eastAsia="fr-FR"/>
              </w:rPr>
              <w:t>M  ̶</w:t>
            </w:r>
            <w:proofErr w:type="gramEnd"/>
            <w:r w:rsidRPr="006B2FE2">
              <w:rPr>
                <w:rFonts w:eastAsia="Times New Roman" w:cs="Times New Roman"/>
                <w:color w:val="000000"/>
                <w:sz w:val="18"/>
                <w:szCs w:val="18"/>
                <w:lang w:eastAsia="fr-FR"/>
              </w:rPr>
              <w:t xml:space="preserve">  H]</w:t>
            </w:r>
            <w:r w:rsidRPr="006B2FE2">
              <w:rPr>
                <w:rFonts w:eastAsia="Times New Roman" w:cs="Times New Roman"/>
                <w:color w:val="000000"/>
                <w:sz w:val="18"/>
                <w:szCs w:val="18"/>
                <w:vertAlign w:val="superscript"/>
                <w:lang w:eastAsia="fr-FR"/>
              </w:rPr>
              <w:t xml:space="preserve">  ̶</w:t>
            </w:r>
          </w:p>
        </w:tc>
        <w:tc>
          <w:tcPr>
            <w:tcW w:w="1300" w:type="dxa"/>
            <w:shd w:val="clear" w:color="auto" w:fill="auto"/>
            <w:vAlign w:val="center"/>
          </w:tcPr>
          <w:p w14:paraId="7517799F" w14:textId="77777777" w:rsidR="006B2FE2" w:rsidRPr="006B2FE2" w:rsidRDefault="006B2FE2" w:rsidP="006B2FE2">
            <w:pPr>
              <w:widowControl w:val="0"/>
              <w:spacing w:after="0"/>
              <w:rPr>
                <w:rFonts w:eastAsia="Times New Roman" w:cs="Times New Roman"/>
                <w:color w:val="000000"/>
                <w:sz w:val="18"/>
                <w:szCs w:val="18"/>
                <w:lang w:eastAsia="fr-FR"/>
              </w:rPr>
            </w:pPr>
            <w:r w:rsidRPr="006B2FE2">
              <w:rPr>
                <w:rFonts w:eastAsia="Times New Roman" w:cs="Times New Roman"/>
                <w:color w:val="000000"/>
                <w:sz w:val="18"/>
                <w:szCs w:val="18"/>
                <w:lang w:eastAsia="fr-FR"/>
              </w:rPr>
              <w:t>782.3688</w:t>
            </w:r>
          </w:p>
        </w:tc>
        <w:tc>
          <w:tcPr>
            <w:tcW w:w="1242" w:type="dxa"/>
            <w:shd w:val="clear" w:color="auto" w:fill="auto"/>
            <w:vAlign w:val="center"/>
          </w:tcPr>
          <w:p w14:paraId="20A1D029" w14:textId="77777777" w:rsidR="006B2FE2" w:rsidRPr="006B2FE2" w:rsidRDefault="006B2FE2" w:rsidP="006B2FE2">
            <w:pPr>
              <w:widowControl w:val="0"/>
              <w:spacing w:after="0"/>
              <w:rPr>
                <w:rFonts w:eastAsia="Times New Roman" w:cs="Times New Roman"/>
                <w:color w:val="000000"/>
                <w:sz w:val="18"/>
                <w:szCs w:val="18"/>
                <w:lang w:eastAsia="fr-FR"/>
              </w:rPr>
            </w:pPr>
            <w:r w:rsidRPr="006B2FE2">
              <w:rPr>
                <w:rFonts w:eastAsia="Times New Roman" w:cs="Times New Roman"/>
                <w:color w:val="000000"/>
                <w:sz w:val="18"/>
                <w:szCs w:val="18"/>
                <w:lang w:eastAsia="fr-FR"/>
              </w:rPr>
              <w:t>783.3761</w:t>
            </w:r>
          </w:p>
        </w:tc>
        <w:tc>
          <w:tcPr>
            <w:tcW w:w="1417" w:type="dxa"/>
            <w:shd w:val="clear" w:color="auto" w:fill="auto"/>
            <w:vAlign w:val="center"/>
          </w:tcPr>
          <w:p w14:paraId="7ABB710F" w14:textId="77777777" w:rsidR="006B2FE2" w:rsidRPr="006B2FE2" w:rsidRDefault="006B2FE2" w:rsidP="006B2FE2">
            <w:pPr>
              <w:widowControl w:val="0"/>
              <w:spacing w:after="0"/>
              <w:rPr>
                <w:rFonts w:eastAsia="Times New Roman" w:cs="Times New Roman"/>
                <w:color w:val="000000"/>
                <w:sz w:val="18"/>
                <w:szCs w:val="18"/>
                <w:lang w:eastAsia="fr-FR"/>
              </w:rPr>
            </w:pPr>
            <w:r w:rsidRPr="006B2FE2">
              <w:rPr>
                <w:rFonts w:eastAsia="Times New Roman" w:cs="Times New Roman"/>
                <w:color w:val="000000"/>
                <w:sz w:val="18"/>
                <w:szCs w:val="18"/>
                <w:lang w:eastAsia="fr-FR"/>
              </w:rPr>
              <w:t>C</w:t>
            </w:r>
            <w:r w:rsidRPr="006B2FE2">
              <w:rPr>
                <w:rFonts w:eastAsia="Times New Roman" w:cs="Times New Roman"/>
                <w:color w:val="000000"/>
                <w:sz w:val="18"/>
                <w:szCs w:val="18"/>
                <w:vertAlign w:val="subscript"/>
                <w:lang w:eastAsia="fr-FR"/>
              </w:rPr>
              <w:t>33</w:t>
            </w:r>
            <w:r w:rsidRPr="006B2FE2">
              <w:rPr>
                <w:rFonts w:eastAsia="Times New Roman" w:cs="Times New Roman"/>
                <w:color w:val="000000"/>
                <w:sz w:val="18"/>
                <w:szCs w:val="18"/>
                <w:lang w:eastAsia="fr-FR"/>
              </w:rPr>
              <w:t>H</w:t>
            </w:r>
            <w:r w:rsidRPr="006B2FE2">
              <w:rPr>
                <w:rFonts w:eastAsia="Times New Roman" w:cs="Times New Roman"/>
                <w:color w:val="000000"/>
                <w:sz w:val="18"/>
                <w:szCs w:val="18"/>
                <w:vertAlign w:val="subscript"/>
                <w:lang w:eastAsia="fr-FR"/>
              </w:rPr>
              <w:t>53</w:t>
            </w:r>
            <w:r w:rsidRPr="006B2FE2">
              <w:rPr>
                <w:rFonts w:eastAsia="Times New Roman" w:cs="Times New Roman"/>
                <w:color w:val="000000"/>
                <w:sz w:val="18"/>
                <w:szCs w:val="18"/>
                <w:lang w:eastAsia="fr-FR"/>
              </w:rPr>
              <w:t>O</w:t>
            </w:r>
            <w:r w:rsidRPr="006B2FE2">
              <w:rPr>
                <w:rFonts w:eastAsia="Times New Roman" w:cs="Times New Roman"/>
                <w:color w:val="000000"/>
                <w:sz w:val="18"/>
                <w:szCs w:val="18"/>
                <w:vertAlign w:val="subscript"/>
                <w:lang w:eastAsia="fr-FR"/>
              </w:rPr>
              <w:t>13</w:t>
            </w:r>
            <w:r w:rsidRPr="006B2FE2">
              <w:rPr>
                <w:rFonts w:eastAsia="Times New Roman" w:cs="Times New Roman"/>
                <w:color w:val="000000"/>
                <w:sz w:val="18"/>
                <w:szCs w:val="18"/>
                <w:lang w:eastAsia="fr-FR"/>
              </w:rPr>
              <w:t>N</w:t>
            </w:r>
            <w:r w:rsidRPr="006B2FE2">
              <w:rPr>
                <w:rFonts w:eastAsia="Times New Roman" w:cs="Times New Roman"/>
                <w:color w:val="000000"/>
                <w:sz w:val="18"/>
                <w:szCs w:val="18"/>
                <w:vertAlign w:val="subscript"/>
                <w:lang w:eastAsia="fr-FR"/>
              </w:rPr>
              <w:t>9</w:t>
            </w:r>
          </w:p>
        </w:tc>
        <w:tc>
          <w:tcPr>
            <w:tcW w:w="709" w:type="dxa"/>
            <w:shd w:val="clear" w:color="auto" w:fill="auto"/>
            <w:vAlign w:val="center"/>
          </w:tcPr>
          <w:p w14:paraId="03ED4730" w14:textId="77777777" w:rsidR="006B2FE2" w:rsidRPr="006B2FE2" w:rsidRDefault="006B2FE2" w:rsidP="006B2FE2">
            <w:pPr>
              <w:widowControl w:val="0"/>
              <w:spacing w:after="0"/>
              <w:rPr>
                <w:rFonts w:eastAsia="Times New Roman" w:cs="Times New Roman"/>
                <w:color w:val="000000"/>
                <w:sz w:val="18"/>
                <w:szCs w:val="18"/>
                <w:lang w:eastAsia="fr-FR"/>
              </w:rPr>
            </w:pPr>
            <w:r w:rsidRPr="006B2FE2">
              <w:rPr>
                <w:rFonts w:eastAsia="Times New Roman" w:cs="Times New Roman"/>
                <w:color w:val="000000"/>
                <w:sz w:val="18"/>
                <w:szCs w:val="18"/>
                <w:lang w:eastAsia="fr-FR"/>
              </w:rPr>
              <w:t>-0.93</w:t>
            </w:r>
          </w:p>
        </w:tc>
        <w:tc>
          <w:tcPr>
            <w:tcW w:w="4208" w:type="dxa"/>
            <w:shd w:val="clear" w:color="auto" w:fill="auto"/>
            <w:vAlign w:val="center"/>
          </w:tcPr>
          <w:p w14:paraId="40D09DEE" w14:textId="77777777" w:rsidR="006B2FE2" w:rsidRPr="006B2FE2" w:rsidRDefault="006B2FE2" w:rsidP="006B2FE2">
            <w:pPr>
              <w:widowControl w:val="0"/>
              <w:spacing w:after="0"/>
              <w:rPr>
                <w:rFonts w:eastAsia="Times New Roman" w:cs="Times New Roman"/>
                <w:color w:val="000000"/>
                <w:sz w:val="18"/>
                <w:szCs w:val="18"/>
                <w:lang w:eastAsia="fr-FR"/>
              </w:rPr>
            </w:pPr>
            <w:r w:rsidRPr="006B2FE2">
              <w:rPr>
                <w:rFonts w:eastAsia="Times New Roman" w:cs="Times New Roman"/>
                <w:color w:val="000000"/>
                <w:sz w:val="18"/>
                <w:szCs w:val="18"/>
                <w:lang w:eastAsia="fr-FR"/>
              </w:rPr>
              <w:t>782.3682 (19), 738.3423 (100), 721.3155 (14), 607.2480 (15), 552.2783 (16), 550.2265 (12), 453.2100 (62), 398.2036 (10), 284.1253 (22), 267.0989 (13)</w:t>
            </w:r>
          </w:p>
        </w:tc>
        <w:tc>
          <w:tcPr>
            <w:tcW w:w="1875" w:type="dxa"/>
            <w:shd w:val="clear" w:color="auto" w:fill="auto"/>
            <w:vAlign w:val="center"/>
          </w:tcPr>
          <w:p w14:paraId="1E4794B8" w14:textId="77777777" w:rsidR="006B2FE2" w:rsidRPr="006B2FE2" w:rsidRDefault="006B2FE2" w:rsidP="006B2FE2">
            <w:pPr>
              <w:widowControl w:val="0"/>
              <w:spacing w:after="0"/>
              <w:rPr>
                <w:rFonts w:eastAsia="Times New Roman" w:cs="Times New Roman"/>
                <w:color w:val="000000"/>
                <w:sz w:val="18"/>
                <w:szCs w:val="18"/>
                <w:lang w:eastAsia="fr-FR"/>
              </w:rPr>
            </w:pPr>
            <w:r w:rsidRPr="006B2FE2">
              <w:rPr>
                <w:rFonts w:eastAsia="Times New Roman" w:cs="Times New Roman"/>
                <w:color w:val="000000"/>
                <w:sz w:val="18"/>
                <w:szCs w:val="18"/>
                <w:lang w:eastAsia="fr-FR"/>
              </w:rPr>
              <w:t>Unknown</w:t>
            </w:r>
          </w:p>
        </w:tc>
        <w:tc>
          <w:tcPr>
            <w:tcW w:w="579" w:type="dxa"/>
            <w:shd w:val="clear" w:color="auto" w:fill="auto"/>
            <w:vAlign w:val="center"/>
          </w:tcPr>
          <w:p w14:paraId="3B2127D8" w14:textId="77777777" w:rsidR="006B2FE2" w:rsidRPr="006B2FE2" w:rsidRDefault="006B2FE2" w:rsidP="006B2FE2">
            <w:pPr>
              <w:widowControl w:val="0"/>
              <w:spacing w:after="0"/>
              <w:rPr>
                <w:rFonts w:eastAsia="Times New Roman" w:cs="Times New Roman"/>
                <w:color w:val="000000"/>
                <w:sz w:val="18"/>
                <w:szCs w:val="18"/>
                <w:lang w:eastAsia="fr-FR"/>
              </w:rPr>
            </w:pPr>
          </w:p>
        </w:tc>
      </w:tr>
      <w:tr w:rsidR="006B2FE2" w:rsidRPr="006B2FE2" w14:paraId="6B1E3493" w14:textId="77777777" w:rsidTr="006B2FE2">
        <w:trPr>
          <w:trHeight w:val="480"/>
        </w:trPr>
        <w:tc>
          <w:tcPr>
            <w:tcW w:w="761" w:type="dxa"/>
            <w:shd w:val="clear" w:color="auto" w:fill="auto"/>
            <w:vAlign w:val="center"/>
          </w:tcPr>
          <w:p w14:paraId="2CF12A2E" w14:textId="77777777" w:rsidR="006B2FE2" w:rsidRPr="006B2FE2" w:rsidRDefault="006B2FE2" w:rsidP="006B2FE2">
            <w:pPr>
              <w:widowControl w:val="0"/>
              <w:spacing w:after="0"/>
              <w:rPr>
                <w:rFonts w:eastAsia="Times New Roman" w:cs="Times New Roman"/>
                <w:color w:val="000000"/>
                <w:sz w:val="18"/>
                <w:szCs w:val="18"/>
                <w:lang w:eastAsia="fr-FR"/>
              </w:rPr>
            </w:pPr>
            <w:r w:rsidRPr="006B2FE2">
              <w:rPr>
                <w:rFonts w:eastAsia="Times New Roman" w:cs="Times New Roman"/>
                <w:color w:val="000000"/>
                <w:sz w:val="18"/>
                <w:szCs w:val="18"/>
                <w:lang w:eastAsia="fr-FR"/>
              </w:rPr>
              <w:t>FK36</w:t>
            </w:r>
          </w:p>
        </w:tc>
        <w:tc>
          <w:tcPr>
            <w:tcW w:w="679" w:type="dxa"/>
            <w:shd w:val="clear" w:color="auto" w:fill="auto"/>
            <w:vAlign w:val="center"/>
          </w:tcPr>
          <w:p w14:paraId="3AEBEF18" w14:textId="77777777" w:rsidR="006B2FE2" w:rsidRPr="006B2FE2" w:rsidRDefault="006B2FE2" w:rsidP="006B2FE2">
            <w:pPr>
              <w:widowControl w:val="0"/>
              <w:spacing w:after="0"/>
              <w:rPr>
                <w:rFonts w:eastAsia="Times New Roman" w:cs="Times New Roman"/>
                <w:color w:val="000000"/>
                <w:sz w:val="18"/>
                <w:szCs w:val="18"/>
                <w:lang w:eastAsia="fr-FR"/>
              </w:rPr>
            </w:pPr>
            <w:r w:rsidRPr="006B2FE2">
              <w:rPr>
                <w:rFonts w:eastAsia="Times New Roman" w:cs="Times New Roman"/>
                <w:color w:val="000000"/>
                <w:sz w:val="18"/>
                <w:szCs w:val="18"/>
                <w:lang w:eastAsia="fr-FR"/>
              </w:rPr>
              <w:t>5.92</w:t>
            </w:r>
          </w:p>
        </w:tc>
        <w:tc>
          <w:tcPr>
            <w:tcW w:w="838" w:type="dxa"/>
            <w:shd w:val="clear" w:color="auto" w:fill="auto"/>
            <w:vAlign w:val="center"/>
          </w:tcPr>
          <w:p w14:paraId="08404809" w14:textId="77777777" w:rsidR="006B2FE2" w:rsidRPr="006B2FE2" w:rsidRDefault="006B2FE2" w:rsidP="006B2FE2">
            <w:pPr>
              <w:widowControl w:val="0"/>
              <w:spacing w:after="0"/>
              <w:rPr>
                <w:rFonts w:eastAsia="Times New Roman" w:cs="Times New Roman"/>
                <w:color w:val="000000"/>
                <w:sz w:val="18"/>
                <w:szCs w:val="18"/>
                <w:lang w:eastAsia="fr-FR"/>
              </w:rPr>
            </w:pPr>
            <w:r w:rsidRPr="006B2FE2">
              <w:rPr>
                <w:rFonts w:eastAsia="Times New Roman" w:cs="Times New Roman"/>
                <w:color w:val="000000"/>
                <w:sz w:val="18"/>
                <w:szCs w:val="18"/>
                <w:lang w:eastAsia="fr-FR"/>
              </w:rPr>
              <w:t>[</w:t>
            </w:r>
            <w:proofErr w:type="gramStart"/>
            <w:r w:rsidRPr="006B2FE2">
              <w:rPr>
                <w:rFonts w:eastAsia="Times New Roman" w:cs="Times New Roman"/>
                <w:color w:val="000000"/>
                <w:sz w:val="18"/>
                <w:szCs w:val="18"/>
                <w:lang w:eastAsia="fr-FR"/>
              </w:rPr>
              <w:t>M  ̶</w:t>
            </w:r>
            <w:proofErr w:type="gramEnd"/>
            <w:r w:rsidRPr="006B2FE2">
              <w:rPr>
                <w:rFonts w:eastAsia="Times New Roman" w:cs="Times New Roman"/>
                <w:color w:val="000000"/>
                <w:sz w:val="18"/>
                <w:szCs w:val="18"/>
                <w:lang w:eastAsia="fr-FR"/>
              </w:rPr>
              <w:t xml:space="preserve">  H]</w:t>
            </w:r>
            <w:r w:rsidRPr="006B2FE2">
              <w:rPr>
                <w:rFonts w:eastAsia="Times New Roman" w:cs="Times New Roman"/>
                <w:color w:val="000000"/>
                <w:sz w:val="18"/>
                <w:szCs w:val="18"/>
                <w:vertAlign w:val="superscript"/>
                <w:lang w:eastAsia="fr-FR"/>
              </w:rPr>
              <w:t xml:space="preserve">  ̶</w:t>
            </w:r>
          </w:p>
        </w:tc>
        <w:tc>
          <w:tcPr>
            <w:tcW w:w="1300" w:type="dxa"/>
            <w:shd w:val="clear" w:color="auto" w:fill="auto"/>
            <w:vAlign w:val="center"/>
          </w:tcPr>
          <w:p w14:paraId="25182C5B" w14:textId="77777777" w:rsidR="006B2FE2" w:rsidRPr="006B2FE2" w:rsidRDefault="006B2FE2" w:rsidP="006B2FE2">
            <w:pPr>
              <w:widowControl w:val="0"/>
              <w:spacing w:after="0"/>
              <w:rPr>
                <w:rFonts w:eastAsia="Times New Roman" w:cs="Times New Roman"/>
                <w:color w:val="000000"/>
                <w:sz w:val="18"/>
                <w:szCs w:val="18"/>
                <w:lang w:eastAsia="fr-FR"/>
              </w:rPr>
            </w:pPr>
            <w:r w:rsidRPr="006B2FE2">
              <w:rPr>
                <w:rFonts w:eastAsia="Times New Roman" w:cs="Times New Roman"/>
                <w:color w:val="000000"/>
                <w:sz w:val="18"/>
                <w:szCs w:val="18"/>
                <w:lang w:eastAsia="fr-FR"/>
              </w:rPr>
              <w:t>467.2143</w:t>
            </w:r>
          </w:p>
        </w:tc>
        <w:tc>
          <w:tcPr>
            <w:tcW w:w="1242" w:type="dxa"/>
            <w:shd w:val="clear" w:color="auto" w:fill="auto"/>
            <w:vAlign w:val="center"/>
          </w:tcPr>
          <w:p w14:paraId="2B6A638B" w14:textId="77777777" w:rsidR="006B2FE2" w:rsidRPr="006B2FE2" w:rsidRDefault="006B2FE2" w:rsidP="006B2FE2">
            <w:pPr>
              <w:widowControl w:val="0"/>
              <w:spacing w:after="0"/>
              <w:rPr>
                <w:rFonts w:eastAsia="Times New Roman" w:cs="Times New Roman"/>
                <w:color w:val="000000"/>
                <w:sz w:val="18"/>
                <w:szCs w:val="18"/>
                <w:lang w:eastAsia="fr-FR"/>
              </w:rPr>
            </w:pPr>
            <w:r w:rsidRPr="006B2FE2">
              <w:rPr>
                <w:rFonts w:eastAsia="Times New Roman" w:cs="Times New Roman"/>
                <w:color w:val="000000"/>
                <w:sz w:val="18"/>
                <w:szCs w:val="18"/>
                <w:lang w:eastAsia="fr-FR"/>
              </w:rPr>
              <w:t>468.2216</w:t>
            </w:r>
          </w:p>
        </w:tc>
        <w:tc>
          <w:tcPr>
            <w:tcW w:w="1417" w:type="dxa"/>
            <w:shd w:val="clear" w:color="auto" w:fill="auto"/>
            <w:vAlign w:val="center"/>
          </w:tcPr>
          <w:p w14:paraId="2B79A616" w14:textId="77777777" w:rsidR="006B2FE2" w:rsidRPr="006B2FE2" w:rsidRDefault="006B2FE2" w:rsidP="006B2FE2">
            <w:pPr>
              <w:widowControl w:val="0"/>
              <w:spacing w:after="0"/>
              <w:rPr>
                <w:rFonts w:eastAsia="Times New Roman" w:cs="Times New Roman"/>
                <w:color w:val="000000"/>
                <w:sz w:val="18"/>
                <w:szCs w:val="18"/>
                <w:lang w:eastAsia="fr-FR"/>
              </w:rPr>
            </w:pPr>
            <w:r w:rsidRPr="006B2FE2">
              <w:rPr>
                <w:rFonts w:eastAsia="Times New Roman" w:cs="Times New Roman"/>
                <w:color w:val="000000"/>
                <w:sz w:val="18"/>
                <w:szCs w:val="18"/>
                <w:lang w:eastAsia="fr-FR"/>
              </w:rPr>
              <w:t>C</w:t>
            </w:r>
            <w:r w:rsidRPr="006B2FE2">
              <w:rPr>
                <w:rFonts w:eastAsia="Times New Roman" w:cs="Times New Roman"/>
                <w:color w:val="000000"/>
                <w:sz w:val="18"/>
                <w:szCs w:val="18"/>
                <w:vertAlign w:val="subscript"/>
                <w:lang w:eastAsia="fr-FR"/>
              </w:rPr>
              <w:t>21</w:t>
            </w:r>
            <w:r w:rsidRPr="006B2FE2">
              <w:rPr>
                <w:rFonts w:eastAsia="Times New Roman" w:cs="Times New Roman"/>
                <w:color w:val="000000"/>
                <w:sz w:val="18"/>
                <w:szCs w:val="18"/>
                <w:lang w:eastAsia="fr-FR"/>
              </w:rPr>
              <w:t>H</w:t>
            </w:r>
            <w:r w:rsidRPr="006B2FE2">
              <w:rPr>
                <w:rFonts w:eastAsia="Times New Roman" w:cs="Times New Roman"/>
                <w:color w:val="000000"/>
                <w:sz w:val="18"/>
                <w:szCs w:val="18"/>
                <w:vertAlign w:val="subscript"/>
                <w:lang w:eastAsia="fr-FR"/>
              </w:rPr>
              <w:t>32</w:t>
            </w:r>
            <w:r w:rsidRPr="006B2FE2">
              <w:rPr>
                <w:rFonts w:eastAsia="Times New Roman" w:cs="Times New Roman"/>
                <w:color w:val="000000"/>
                <w:sz w:val="18"/>
                <w:szCs w:val="18"/>
                <w:lang w:eastAsia="fr-FR"/>
              </w:rPr>
              <w:t>O</w:t>
            </w:r>
            <w:r w:rsidRPr="006B2FE2">
              <w:rPr>
                <w:rFonts w:eastAsia="Times New Roman" w:cs="Times New Roman"/>
                <w:color w:val="000000"/>
                <w:sz w:val="18"/>
                <w:szCs w:val="18"/>
                <w:vertAlign w:val="subscript"/>
                <w:lang w:eastAsia="fr-FR"/>
              </w:rPr>
              <w:t>8</w:t>
            </w:r>
            <w:r w:rsidRPr="006B2FE2">
              <w:rPr>
                <w:rFonts w:eastAsia="Times New Roman" w:cs="Times New Roman"/>
                <w:color w:val="000000"/>
                <w:sz w:val="18"/>
                <w:szCs w:val="18"/>
                <w:lang w:eastAsia="fr-FR"/>
              </w:rPr>
              <w:t>N</w:t>
            </w:r>
            <w:r w:rsidRPr="006B2FE2">
              <w:rPr>
                <w:rFonts w:eastAsia="Times New Roman" w:cs="Times New Roman"/>
                <w:color w:val="000000"/>
                <w:sz w:val="18"/>
                <w:szCs w:val="18"/>
                <w:vertAlign w:val="subscript"/>
                <w:lang w:eastAsia="fr-FR"/>
              </w:rPr>
              <w:t>4</w:t>
            </w:r>
          </w:p>
        </w:tc>
        <w:tc>
          <w:tcPr>
            <w:tcW w:w="709" w:type="dxa"/>
            <w:shd w:val="clear" w:color="auto" w:fill="auto"/>
            <w:vAlign w:val="center"/>
          </w:tcPr>
          <w:p w14:paraId="74E5649E" w14:textId="77777777" w:rsidR="006B2FE2" w:rsidRPr="006B2FE2" w:rsidRDefault="006B2FE2" w:rsidP="006B2FE2">
            <w:pPr>
              <w:widowControl w:val="0"/>
              <w:spacing w:after="0"/>
              <w:rPr>
                <w:rFonts w:eastAsia="Times New Roman" w:cs="Times New Roman"/>
                <w:color w:val="000000"/>
                <w:sz w:val="18"/>
                <w:szCs w:val="18"/>
                <w:lang w:eastAsia="fr-FR"/>
              </w:rPr>
            </w:pPr>
            <w:r w:rsidRPr="006B2FE2">
              <w:rPr>
                <w:rFonts w:eastAsia="Times New Roman" w:cs="Times New Roman"/>
                <w:color w:val="000000"/>
                <w:sz w:val="18"/>
                <w:szCs w:val="18"/>
                <w:lang w:eastAsia="fr-FR"/>
              </w:rPr>
              <w:t>-0.83</w:t>
            </w:r>
          </w:p>
        </w:tc>
        <w:tc>
          <w:tcPr>
            <w:tcW w:w="4208" w:type="dxa"/>
            <w:shd w:val="clear" w:color="auto" w:fill="auto"/>
            <w:vAlign w:val="center"/>
          </w:tcPr>
          <w:p w14:paraId="1F51FE4E" w14:textId="77777777" w:rsidR="006B2FE2" w:rsidRPr="006B2FE2" w:rsidRDefault="006B2FE2" w:rsidP="006B2FE2">
            <w:pPr>
              <w:widowControl w:val="0"/>
              <w:spacing w:after="0"/>
              <w:rPr>
                <w:rFonts w:eastAsia="Times New Roman" w:cs="Times New Roman"/>
                <w:color w:val="000000"/>
                <w:sz w:val="18"/>
                <w:szCs w:val="18"/>
                <w:lang w:eastAsia="fr-FR"/>
              </w:rPr>
            </w:pPr>
            <w:r w:rsidRPr="006B2FE2">
              <w:rPr>
                <w:rFonts w:eastAsia="Times New Roman" w:cs="Times New Roman"/>
                <w:color w:val="000000"/>
                <w:sz w:val="18"/>
                <w:szCs w:val="18"/>
                <w:lang w:eastAsia="fr-FR"/>
              </w:rPr>
              <w:t>423,1881 (100), 393,1780 (23), 349,1879 (21), 180,0666 (35)</w:t>
            </w:r>
          </w:p>
        </w:tc>
        <w:tc>
          <w:tcPr>
            <w:tcW w:w="1875" w:type="dxa"/>
            <w:shd w:val="clear" w:color="auto" w:fill="auto"/>
            <w:vAlign w:val="center"/>
          </w:tcPr>
          <w:p w14:paraId="2795C862" w14:textId="77777777" w:rsidR="006B2FE2" w:rsidRPr="006B2FE2" w:rsidRDefault="006B2FE2" w:rsidP="006B2FE2">
            <w:pPr>
              <w:widowControl w:val="0"/>
              <w:spacing w:after="0"/>
              <w:rPr>
                <w:rFonts w:eastAsia="Times New Roman" w:cs="Times New Roman"/>
                <w:color w:val="000000"/>
                <w:sz w:val="18"/>
                <w:szCs w:val="18"/>
                <w:lang w:eastAsia="fr-FR"/>
              </w:rPr>
            </w:pPr>
            <w:r w:rsidRPr="006B2FE2">
              <w:rPr>
                <w:rFonts w:eastAsia="Times New Roman" w:cs="Times New Roman"/>
                <w:color w:val="000000"/>
                <w:sz w:val="18"/>
                <w:szCs w:val="18"/>
                <w:lang w:eastAsia="fr-FR"/>
              </w:rPr>
              <w:t>Unknown</w:t>
            </w:r>
          </w:p>
        </w:tc>
        <w:tc>
          <w:tcPr>
            <w:tcW w:w="579" w:type="dxa"/>
            <w:shd w:val="clear" w:color="auto" w:fill="auto"/>
            <w:vAlign w:val="center"/>
          </w:tcPr>
          <w:p w14:paraId="38352D78" w14:textId="77777777" w:rsidR="006B2FE2" w:rsidRPr="006B2FE2" w:rsidRDefault="006B2FE2" w:rsidP="006B2FE2">
            <w:pPr>
              <w:widowControl w:val="0"/>
              <w:spacing w:after="0"/>
              <w:rPr>
                <w:rFonts w:eastAsia="Times New Roman" w:cs="Times New Roman"/>
                <w:color w:val="000000"/>
                <w:sz w:val="18"/>
                <w:szCs w:val="18"/>
                <w:lang w:eastAsia="fr-FR"/>
              </w:rPr>
            </w:pPr>
          </w:p>
        </w:tc>
      </w:tr>
      <w:tr w:rsidR="006B2FE2" w:rsidRPr="006B2FE2" w14:paraId="50748F6D" w14:textId="77777777" w:rsidTr="006B2FE2">
        <w:trPr>
          <w:trHeight w:val="480"/>
        </w:trPr>
        <w:tc>
          <w:tcPr>
            <w:tcW w:w="761" w:type="dxa"/>
            <w:shd w:val="clear" w:color="auto" w:fill="auto"/>
            <w:vAlign w:val="center"/>
          </w:tcPr>
          <w:p w14:paraId="00D3DF65" w14:textId="77777777" w:rsidR="006B2FE2" w:rsidRPr="006B2FE2" w:rsidRDefault="006B2FE2" w:rsidP="006B2FE2">
            <w:pPr>
              <w:widowControl w:val="0"/>
              <w:spacing w:after="0"/>
              <w:rPr>
                <w:rFonts w:eastAsia="Times New Roman" w:cs="Times New Roman"/>
                <w:color w:val="000000"/>
                <w:sz w:val="18"/>
                <w:szCs w:val="18"/>
                <w:lang w:eastAsia="fr-FR"/>
              </w:rPr>
            </w:pPr>
            <w:r w:rsidRPr="006B2FE2">
              <w:rPr>
                <w:rFonts w:eastAsia="Times New Roman" w:cs="Times New Roman"/>
                <w:color w:val="000000"/>
                <w:sz w:val="18"/>
                <w:szCs w:val="18"/>
                <w:lang w:eastAsia="fr-FR"/>
              </w:rPr>
              <w:t>FK37</w:t>
            </w:r>
          </w:p>
        </w:tc>
        <w:tc>
          <w:tcPr>
            <w:tcW w:w="679" w:type="dxa"/>
            <w:shd w:val="clear" w:color="auto" w:fill="auto"/>
            <w:vAlign w:val="center"/>
          </w:tcPr>
          <w:p w14:paraId="5B2DE00F" w14:textId="77777777" w:rsidR="006B2FE2" w:rsidRPr="006B2FE2" w:rsidRDefault="006B2FE2" w:rsidP="006B2FE2">
            <w:pPr>
              <w:widowControl w:val="0"/>
              <w:spacing w:after="0"/>
              <w:rPr>
                <w:rFonts w:eastAsia="Times New Roman" w:cs="Times New Roman"/>
                <w:color w:val="000000"/>
                <w:sz w:val="18"/>
                <w:szCs w:val="18"/>
                <w:lang w:eastAsia="fr-FR"/>
              </w:rPr>
            </w:pPr>
            <w:r w:rsidRPr="006B2FE2">
              <w:rPr>
                <w:rFonts w:eastAsia="Times New Roman" w:cs="Times New Roman"/>
                <w:color w:val="000000"/>
                <w:sz w:val="18"/>
                <w:szCs w:val="18"/>
                <w:lang w:eastAsia="fr-FR"/>
              </w:rPr>
              <w:t>10.45</w:t>
            </w:r>
          </w:p>
        </w:tc>
        <w:tc>
          <w:tcPr>
            <w:tcW w:w="838" w:type="dxa"/>
            <w:shd w:val="clear" w:color="auto" w:fill="auto"/>
            <w:vAlign w:val="center"/>
          </w:tcPr>
          <w:p w14:paraId="09F98C66" w14:textId="77777777" w:rsidR="006B2FE2" w:rsidRPr="006B2FE2" w:rsidRDefault="006B2FE2" w:rsidP="006B2FE2">
            <w:pPr>
              <w:widowControl w:val="0"/>
              <w:spacing w:after="0"/>
              <w:rPr>
                <w:rFonts w:eastAsia="Times New Roman" w:cs="Times New Roman"/>
                <w:color w:val="000000"/>
                <w:sz w:val="18"/>
                <w:szCs w:val="18"/>
                <w:lang w:eastAsia="fr-FR"/>
              </w:rPr>
            </w:pPr>
            <w:r w:rsidRPr="006B2FE2">
              <w:rPr>
                <w:rFonts w:eastAsia="Times New Roman" w:cs="Times New Roman"/>
                <w:color w:val="000000"/>
                <w:sz w:val="18"/>
                <w:szCs w:val="18"/>
                <w:lang w:eastAsia="fr-FR"/>
              </w:rPr>
              <w:t>[</w:t>
            </w:r>
            <w:proofErr w:type="gramStart"/>
            <w:r w:rsidRPr="006B2FE2">
              <w:rPr>
                <w:rFonts w:eastAsia="Times New Roman" w:cs="Times New Roman"/>
                <w:color w:val="000000"/>
                <w:sz w:val="18"/>
                <w:szCs w:val="18"/>
                <w:lang w:eastAsia="fr-FR"/>
              </w:rPr>
              <w:t>M  ̶</w:t>
            </w:r>
            <w:proofErr w:type="gramEnd"/>
            <w:r w:rsidRPr="006B2FE2">
              <w:rPr>
                <w:rFonts w:eastAsia="Times New Roman" w:cs="Times New Roman"/>
                <w:color w:val="000000"/>
                <w:sz w:val="18"/>
                <w:szCs w:val="18"/>
                <w:lang w:eastAsia="fr-FR"/>
              </w:rPr>
              <w:t xml:space="preserve">  H]</w:t>
            </w:r>
            <w:r w:rsidRPr="006B2FE2">
              <w:rPr>
                <w:rFonts w:eastAsia="Times New Roman" w:cs="Times New Roman"/>
                <w:color w:val="000000"/>
                <w:sz w:val="18"/>
                <w:szCs w:val="18"/>
                <w:vertAlign w:val="superscript"/>
                <w:lang w:eastAsia="fr-FR"/>
              </w:rPr>
              <w:t xml:space="preserve">  ̶</w:t>
            </w:r>
          </w:p>
        </w:tc>
        <w:tc>
          <w:tcPr>
            <w:tcW w:w="1300" w:type="dxa"/>
            <w:shd w:val="clear" w:color="auto" w:fill="auto"/>
            <w:vAlign w:val="center"/>
          </w:tcPr>
          <w:p w14:paraId="458BE80A" w14:textId="77777777" w:rsidR="006B2FE2" w:rsidRPr="006B2FE2" w:rsidRDefault="006B2FE2" w:rsidP="006B2FE2">
            <w:pPr>
              <w:widowControl w:val="0"/>
              <w:spacing w:after="0"/>
              <w:rPr>
                <w:rFonts w:eastAsia="Times New Roman" w:cs="Times New Roman"/>
                <w:color w:val="000000"/>
                <w:sz w:val="18"/>
                <w:szCs w:val="18"/>
                <w:lang w:eastAsia="fr-FR"/>
              </w:rPr>
            </w:pPr>
            <w:r w:rsidRPr="006B2FE2">
              <w:rPr>
                <w:rFonts w:eastAsia="Times New Roman" w:cs="Times New Roman"/>
                <w:color w:val="000000"/>
                <w:sz w:val="18"/>
                <w:szCs w:val="18"/>
                <w:lang w:eastAsia="fr-FR"/>
              </w:rPr>
              <w:t>435.1868</w:t>
            </w:r>
          </w:p>
        </w:tc>
        <w:tc>
          <w:tcPr>
            <w:tcW w:w="1242" w:type="dxa"/>
            <w:shd w:val="clear" w:color="auto" w:fill="auto"/>
            <w:vAlign w:val="center"/>
          </w:tcPr>
          <w:p w14:paraId="2351B04F" w14:textId="77777777" w:rsidR="006B2FE2" w:rsidRPr="006B2FE2" w:rsidRDefault="006B2FE2" w:rsidP="006B2FE2">
            <w:pPr>
              <w:widowControl w:val="0"/>
              <w:spacing w:after="0"/>
              <w:rPr>
                <w:rFonts w:eastAsia="Times New Roman" w:cs="Times New Roman"/>
                <w:color w:val="000000"/>
                <w:sz w:val="18"/>
                <w:szCs w:val="18"/>
                <w:lang w:eastAsia="fr-FR"/>
              </w:rPr>
            </w:pPr>
            <w:r w:rsidRPr="006B2FE2">
              <w:rPr>
                <w:rFonts w:eastAsia="Times New Roman" w:cs="Times New Roman"/>
                <w:color w:val="000000"/>
                <w:sz w:val="18"/>
                <w:szCs w:val="18"/>
                <w:lang w:eastAsia="fr-FR"/>
              </w:rPr>
              <w:t>436.1940</w:t>
            </w:r>
          </w:p>
        </w:tc>
        <w:tc>
          <w:tcPr>
            <w:tcW w:w="1417" w:type="dxa"/>
            <w:shd w:val="clear" w:color="auto" w:fill="auto"/>
            <w:vAlign w:val="center"/>
          </w:tcPr>
          <w:p w14:paraId="0FE59707" w14:textId="77777777" w:rsidR="006B2FE2" w:rsidRPr="006B2FE2" w:rsidRDefault="006B2FE2" w:rsidP="006B2FE2">
            <w:pPr>
              <w:widowControl w:val="0"/>
              <w:spacing w:after="0"/>
              <w:rPr>
                <w:rFonts w:eastAsia="Times New Roman" w:cs="Times New Roman"/>
                <w:color w:val="000000"/>
                <w:sz w:val="18"/>
                <w:szCs w:val="18"/>
                <w:lang w:eastAsia="fr-FR"/>
              </w:rPr>
            </w:pPr>
            <w:r w:rsidRPr="006B2FE2">
              <w:rPr>
                <w:rFonts w:eastAsia="Times New Roman" w:cs="Times New Roman"/>
                <w:color w:val="000000"/>
                <w:sz w:val="18"/>
                <w:szCs w:val="18"/>
                <w:lang w:eastAsia="fr-FR"/>
              </w:rPr>
              <w:t>C</w:t>
            </w:r>
            <w:r w:rsidRPr="006B2FE2">
              <w:rPr>
                <w:rFonts w:eastAsia="Times New Roman" w:cs="Times New Roman"/>
                <w:color w:val="000000"/>
                <w:sz w:val="18"/>
                <w:szCs w:val="18"/>
                <w:vertAlign w:val="subscript"/>
                <w:lang w:eastAsia="fr-FR"/>
              </w:rPr>
              <w:t>19</w:t>
            </w:r>
            <w:r w:rsidRPr="006B2FE2">
              <w:rPr>
                <w:rFonts w:eastAsia="Times New Roman" w:cs="Times New Roman"/>
                <w:color w:val="000000"/>
                <w:sz w:val="18"/>
                <w:szCs w:val="18"/>
                <w:lang w:eastAsia="fr-FR"/>
              </w:rPr>
              <w:t>H</w:t>
            </w:r>
            <w:r w:rsidRPr="006B2FE2">
              <w:rPr>
                <w:rFonts w:eastAsia="Times New Roman" w:cs="Times New Roman"/>
                <w:color w:val="000000"/>
                <w:sz w:val="18"/>
                <w:szCs w:val="18"/>
                <w:vertAlign w:val="subscript"/>
                <w:lang w:eastAsia="fr-FR"/>
              </w:rPr>
              <w:t>32</w:t>
            </w:r>
            <w:r w:rsidRPr="006B2FE2">
              <w:rPr>
                <w:rFonts w:eastAsia="Times New Roman" w:cs="Times New Roman"/>
                <w:color w:val="000000"/>
                <w:sz w:val="18"/>
                <w:szCs w:val="18"/>
                <w:lang w:eastAsia="fr-FR"/>
              </w:rPr>
              <w:t>O</w:t>
            </w:r>
            <w:r w:rsidRPr="006B2FE2">
              <w:rPr>
                <w:rFonts w:eastAsia="Times New Roman" w:cs="Times New Roman"/>
                <w:color w:val="000000"/>
                <w:sz w:val="18"/>
                <w:szCs w:val="18"/>
                <w:vertAlign w:val="subscript"/>
                <w:lang w:eastAsia="fr-FR"/>
              </w:rPr>
              <w:t>11</w:t>
            </w:r>
          </w:p>
        </w:tc>
        <w:tc>
          <w:tcPr>
            <w:tcW w:w="709" w:type="dxa"/>
            <w:shd w:val="clear" w:color="auto" w:fill="auto"/>
            <w:vAlign w:val="center"/>
          </w:tcPr>
          <w:p w14:paraId="75DF903A" w14:textId="77777777" w:rsidR="006B2FE2" w:rsidRPr="006B2FE2" w:rsidRDefault="006B2FE2" w:rsidP="006B2FE2">
            <w:pPr>
              <w:widowControl w:val="0"/>
              <w:spacing w:after="0"/>
              <w:rPr>
                <w:rFonts w:eastAsia="Times New Roman" w:cs="Times New Roman"/>
                <w:color w:val="000000"/>
                <w:sz w:val="18"/>
                <w:szCs w:val="18"/>
                <w:lang w:eastAsia="fr-FR"/>
              </w:rPr>
            </w:pPr>
            <w:r w:rsidRPr="006B2FE2">
              <w:rPr>
                <w:rFonts w:eastAsia="Times New Roman" w:cs="Times New Roman"/>
                <w:color w:val="000000"/>
                <w:sz w:val="18"/>
                <w:szCs w:val="18"/>
                <w:lang w:eastAsia="fr-FR"/>
              </w:rPr>
              <w:t>-1.05</w:t>
            </w:r>
          </w:p>
        </w:tc>
        <w:tc>
          <w:tcPr>
            <w:tcW w:w="4208" w:type="dxa"/>
            <w:shd w:val="clear" w:color="auto" w:fill="auto"/>
            <w:vAlign w:val="center"/>
          </w:tcPr>
          <w:p w14:paraId="1CACF31D" w14:textId="77777777" w:rsidR="006B2FE2" w:rsidRPr="006B2FE2" w:rsidRDefault="006B2FE2" w:rsidP="006B2FE2">
            <w:pPr>
              <w:widowControl w:val="0"/>
              <w:spacing w:after="0"/>
              <w:rPr>
                <w:rFonts w:eastAsia="Times New Roman" w:cs="Times New Roman"/>
                <w:color w:val="000000"/>
                <w:sz w:val="18"/>
                <w:szCs w:val="18"/>
                <w:lang w:eastAsia="fr-FR"/>
              </w:rPr>
            </w:pPr>
            <w:r w:rsidRPr="006B2FE2">
              <w:rPr>
                <w:rFonts w:eastAsia="Times New Roman" w:cs="Times New Roman"/>
                <w:color w:val="000000"/>
                <w:sz w:val="18"/>
                <w:szCs w:val="18"/>
                <w:lang w:eastAsia="fr-FR"/>
              </w:rPr>
              <w:t>291.1447 (66), 161.0453 (25), 125.0245 (21), 101.0244 (32), 99.0452 (100), 59.0138 (89), 57.0345 (93)</w:t>
            </w:r>
          </w:p>
        </w:tc>
        <w:tc>
          <w:tcPr>
            <w:tcW w:w="1875" w:type="dxa"/>
            <w:shd w:val="clear" w:color="auto" w:fill="auto"/>
            <w:vAlign w:val="center"/>
          </w:tcPr>
          <w:p w14:paraId="31F764B2" w14:textId="77777777" w:rsidR="006B2FE2" w:rsidRPr="006B2FE2" w:rsidRDefault="006B2FE2" w:rsidP="006B2FE2">
            <w:pPr>
              <w:widowControl w:val="0"/>
              <w:spacing w:after="0"/>
              <w:rPr>
                <w:rFonts w:eastAsia="Times New Roman" w:cs="Times New Roman"/>
                <w:color w:val="000000"/>
                <w:sz w:val="18"/>
                <w:szCs w:val="18"/>
                <w:lang w:eastAsia="fr-FR"/>
              </w:rPr>
            </w:pPr>
            <w:r w:rsidRPr="006B2FE2">
              <w:rPr>
                <w:rFonts w:eastAsia="Times New Roman" w:cs="Times New Roman"/>
                <w:color w:val="000000"/>
                <w:sz w:val="18"/>
                <w:szCs w:val="18"/>
                <w:lang w:eastAsia="fr-FR"/>
              </w:rPr>
              <w:t>Unknown</w:t>
            </w:r>
          </w:p>
        </w:tc>
        <w:tc>
          <w:tcPr>
            <w:tcW w:w="579" w:type="dxa"/>
            <w:shd w:val="clear" w:color="auto" w:fill="auto"/>
            <w:vAlign w:val="center"/>
          </w:tcPr>
          <w:p w14:paraId="7ADECD3D" w14:textId="77777777" w:rsidR="006B2FE2" w:rsidRPr="006B2FE2" w:rsidRDefault="006B2FE2" w:rsidP="006B2FE2">
            <w:pPr>
              <w:widowControl w:val="0"/>
              <w:spacing w:after="0"/>
              <w:rPr>
                <w:rFonts w:eastAsia="Times New Roman" w:cs="Times New Roman"/>
                <w:color w:val="000000"/>
                <w:sz w:val="18"/>
                <w:szCs w:val="18"/>
                <w:lang w:eastAsia="fr-FR"/>
              </w:rPr>
            </w:pPr>
          </w:p>
        </w:tc>
      </w:tr>
      <w:tr w:rsidR="006B2FE2" w:rsidRPr="006B2FE2" w14:paraId="65A94127" w14:textId="77777777" w:rsidTr="006B2FE2">
        <w:trPr>
          <w:trHeight w:val="480"/>
        </w:trPr>
        <w:tc>
          <w:tcPr>
            <w:tcW w:w="761" w:type="dxa"/>
            <w:shd w:val="clear" w:color="auto" w:fill="auto"/>
            <w:vAlign w:val="center"/>
          </w:tcPr>
          <w:p w14:paraId="22AF2297" w14:textId="77777777" w:rsidR="006B2FE2" w:rsidRPr="006B2FE2" w:rsidRDefault="006B2FE2" w:rsidP="006B2FE2">
            <w:pPr>
              <w:widowControl w:val="0"/>
              <w:spacing w:after="0"/>
              <w:rPr>
                <w:rFonts w:eastAsia="Times New Roman" w:cs="Times New Roman"/>
                <w:color w:val="000000"/>
                <w:sz w:val="18"/>
                <w:szCs w:val="18"/>
                <w:lang w:eastAsia="fr-FR"/>
              </w:rPr>
            </w:pPr>
            <w:r w:rsidRPr="006B2FE2">
              <w:rPr>
                <w:rFonts w:eastAsia="Times New Roman" w:cs="Times New Roman"/>
                <w:color w:val="000000"/>
                <w:sz w:val="18"/>
                <w:szCs w:val="18"/>
                <w:lang w:eastAsia="fr-FR"/>
              </w:rPr>
              <w:t>FK38</w:t>
            </w:r>
          </w:p>
        </w:tc>
        <w:tc>
          <w:tcPr>
            <w:tcW w:w="679" w:type="dxa"/>
            <w:shd w:val="clear" w:color="auto" w:fill="auto"/>
            <w:vAlign w:val="center"/>
          </w:tcPr>
          <w:p w14:paraId="33CEB41A" w14:textId="77777777" w:rsidR="006B2FE2" w:rsidRPr="006B2FE2" w:rsidRDefault="006B2FE2" w:rsidP="006B2FE2">
            <w:pPr>
              <w:widowControl w:val="0"/>
              <w:spacing w:after="0"/>
              <w:rPr>
                <w:rFonts w:eastAsia="Times New Roman" w:cs="Times New Roman"/>
                <w:color w:val="000000"/>
                <w:sz w:val="18"/>
                <w:szCs w:val="18"/>
                <w:lang w:eastAsia="fr-FR"/>
              </w:rPr>
            </w:pPr>
            <w:r w:rsidRPr="006B2FE2">
              <w:rPr>
                <w:rFonts w:eastAsia="Times New Roman" w:cs="Times New Roman"/>
                <w:color w:val="000000"/>
                <w:sz w:val="18"/>
                <w:szCs w:val="18"/>
                <w:lang w:eastAsia="fr-FR"/>
              </w:rPr>
              <w:t>11.56</w:t>
            </w:r>
          </w:p>
        </w:tc>
        <w:tc>
          <w:tcPr>
            <w:tcW w:w="838" w:type="dxa"/>
            <w:shd w:val="clear" w:color="auto" w:fill="auto"/>
            <w:vAlign w:val="center"/>
          </w:tcPr>
          <w:p w14:paraId="1BE01A98" w14:textId="77777777" w:rsidR="006B2FE2" w:rsidRPr="006B2FE2" w:rsidRDefault="006B2FE2" w:rsidP="006B2FE2">
            <w:pPr>
              <w:widowControl w:val="0"/>
              <w:spacing w:after="0"/>
              <w:rPr>
                <w:rFonts w:eastAsia="Times New Roman" w:cs="Times New Roman"/>
                <w:color w:val="000000"/>
                <w:sz w:val="18"/>
                <w:szCs w:val="18"/>
                <w:lang w:eastAsia="fr-FR"/>
              </w:rPr>
            </w:pPr>
            <w:r w:rsidRPr="006B2FE2">
              <w:rPr>
                <w:rFonts w:eastAsia="Times New Roman" w:cs="Times New Roman"/>
                <w:color w:val="000000"/>
                <w:sz w:val="18"/>
                <w:szCs w:val="18"/>
                <w:lang w:eastAsia="fr-FR"/>
              </w:rPr>
              <w:t>[</w:t>
            </w:r>
            <w:proofErr w:type="gramStart"/>
            <w:r w:rsidRPr="006B2FE2">
              <w:rPr>
                <w:rFonts w:eastAsia="Times New Roman" w:cs="Times New Roman"/>
                <w:color w:val="000000"/>
                <w:sz w:val="18"/>
                <w:szCs w:val="18"/>
                <w:lang w:eastAsia="fr-FR"/>
              </w:rPr>
              <w:t>M  ̶</w:t>
            </w:r>
            <w:proofErr w:type="gramEnd"/>
            <w:r w:rsidRPr="006B2FE2">
              <w:rPr>
                <w:rFonts w:eastAsia="Times New Roman" w:cs="Times New Roman"/>
                <w:color w:val="000000"/>
                <w:sz w:val="18"/>
                <w:szCs w:val="18"/>
                <w:lang w:eastAsia="fr-FR"/>
              </w:rPr>
              <w:t xml:space="preserve">  H]</w:t>
            </w:r>
            <w:r w:rsidRPr="006B2FE2">
              <w:rPr>
                <w:rFonts w:eastAsia="Times New Roman" w:cs="Times New Roman"/>
                <w:color w:val="000000"/>
                <w:sz w:val="18"/>
                <w:szCs w:val="18"/>
                <w:vertAlign w:val="superscript"/>
                <w:lang w:eastAsia="fr-FR"/>
              </w:rPr>
              <w:t xml:space="preserve">  ̶</w:t>
            </w:r>
          </w:p>
        </w:tc>
        <w:tc>
          <w:tcPr>
            <w:tcW w:w="1300" w:type="dxa"/>
            <w:shd w:val="clear" w:color="auto" w:fill="auto"/>
            <w:vAlign w:val="center"/>
          </w:tcPr>
          <w:p w14:paraId="7F690831" w14:textId="77777777" w:rsidR="006B2FE2" w:rsidRPr="006B2FE2" w:rsidRDefault="006B2FE2" w:rsidP="006B2FE2">
            <w:pPr>
              <w:widowControl w:val="0"/>
              <w:spacing w:after="0"/>
              <w:rPr>
                <w:rFonts w:eastAsia="Times New Roman" w:cs="Times New Roman"/>
                <w:color w:val="000000"/>
                <w:sz w:val="18"/>
                <w:szCs w:val="18"/>
                <w:lang w:eastAsia="fr-FR"/>
              </w:rPr>
            </w:pPr>
            <w:r w:rsidRPr="006B2FE2">
              <w:rPr>
                <w:rFonts w:eastAsia="Times New Roman" w:cs="Times New Roman"/>
                <w:color w:val="000000"/>
                <w:sz w:val="18"/>
                <w:szCs w:val="18"/>
                <w:lang w:eastAsia="fr-FR"/>
              </w:rPr>
              <w:t>619.2731</w:t>
            </w:r>
          </w:p>
        </w:tc>
        <w:tc>
          <w:tcPr>
            <w:tcW w:w="1242" w:type="dxa"/>
            <w:shd w:val="clear" w:color="auto" w:fill="auto"/>
            <w:vAlign w:val="center"/>
          </w:tcPr>
          <w:p w14:paraId="7B6C2ADF" w14:textId="77777777" w:rsidR="006B2FE2" w:rsidRPr="006B2FE2" w:rsidRDefault="006B2FE2" w:rsidP="006B2FE2">
            <w:pPr>
              <w:widowControl w:val="0"/>
              <w:spacing w:after="0"/>
              <w:rPr>
                <w:rFonts w:eastAsia="Times New Roman" w:cs="Times New Roman"/>
                <w:color w:val="000000"/>
                <w:sz w:val="18"/>
                <w:szCs w:val="18"/>
                <w:lang w:eastAsia="fr-FR"/>
              </w:rPr>
            </w:pPr>
            <w:r w:rsidRPr="006B2FE2">
              <w:rPr>
                <w:rFonts w:eastAsia="Times New Roman" w:cs="Times New Roman"/>
                <w:color w:val="000000"/>
                <w:sz w:val="18"/>
                <w:szCs w:val="18"/>
                <w:lang w:eastAsia="fr-FR"/>
              </w:rPr>
              <w:t>620.2805</w:t>
            </w:r>
          </w:p>
        </w:tc>
        <w:tc>
          <w:tcPr>
            <w:tcW w:w="1417" w:type="dxa"/>
            <w:shd w:val="clear" w:color="auto" w:fill="auto"/>
            <w:vAlign w:val="center"/>
          </w:tcPr>
          <w:p w14:paraId="7FB59C94" w14:textId="77777777" w:rsidR="006B2FE2" w:rsidRPr="006B2FE2" w:rsidRDefault="006B2FE2" w:rsidP="006B2FE2">
            <w:pPr>
              <w:widowControl w:val="0"/>
              <w:spacing w:after="0"/>
              <w:rPr>
                <w:rFonts w:eastAsia="Times New Roman" w:cs="Times New Roman"/>
                <w:color w:val="000000"/>
                <w:sz w:val="18"/>
                <w:szCs w:val="18"/>
                <w:lang w:eastAsia="fr-FR"/>
              </w:rPr>
            </w:pPr>
            <w:r w:rsidRPr="006B2FE2">
              <w:rPr>
                <w:rFonts w:eastAsia="Times New Roman" w:cs="Times New Roman"/>
                <w:color w:val="000000"/>
                <w:sz w:val="18"/>
                <w:szCs w:val="18"/>
                <w:lang w:eastAsia="fr-FR"/>
              </w:rPr>
              <w:t>C</w:t>
            </w:r>
            <w:r w:rsidRPr="006B2FE2">
              <w:rPr>
                <w:rFonts w:eastAsia="Times New Roman" w:cs="Times New Roman"/>
                <w:color w:val="000000"/>
                <w:sz w:val="18"/>
                <w:szCs w:val="18"/>
                <w:vertAlign w:val="subscript"/>
                <w:lang w:eastAsia="fr-FR"/>
              </w:rPr>
              <w:t>28</w:t>
            </w:r>
            <w:r w:rsidRPr="006B2FE2">
              <w:rPr>
                <w:rFonts w:eastAsia="Times New Roman" w:cs="Times New Roman"/>
                <w:color w:val="000000"/>
                <w:sz w:val="18"/>
                <w:szCs w:val="18"/>
                <w:lang w:eastAsia="fr-FR"/>
              </w:rPr>
              <w:t>H</w:t>
            </w:r>
            <w:r w:rsidRPr="006B2FE2">
              <w:rPr>
                <w:rFonts w:eastAsia="Times New Roman" w:cs="Times New Roman"/>
                <w:color w:val="000000"/>
                <w:sz w:val="18"/>
                <w:szCs w:val="18"/>
                <w:vertAlign w:val="subscript"/>
                <w:lang w:eastAsia="fr-FR"/>
              </w:rPr>
              <w:t>40</w:t>
            </w:r>
            <w:r w:rsidRPr="006B2FE2">
              <w:rPr>
                <w:rFonts w:eastAsia="Times New Roman" w:cs="Times New Roman"/>
                <w:color w:val="000000"/>
                <w:sz w:val="18"/>
                <w:szCs w:val="18"/>
                <w:lang w:eastAsia="fr-FR"/>
              </w:rPr>
              <w:t>O</w:t>
            </w:r>
            <w:r w:rsidRPr="006B2FE2">
              <w:rPr>
                <w:rFonts w:eastAsia="Times New Roman" w:cs="Times New Roman"/>
                <w:color w:val="000000"/>
                <w:sz w:val="18"/>
                <w:szCs w:val="18"/>
                <w:vertAlign w:val="subscript"/>
                <w:lang w:eastAsia="fr-FR"/>
              </w:rPr>
              <w:t>10</w:t>
            </w:r>
            <w:r w:rsidRPr="006B2FE2">
              <w:rPr>
                <w:rFonts w:eastAsia="Times New Roman" w:cs="Times New Roman"/>
                <w:color w:val="000000"/>
                <w:sz w:val="18"/>
                <w:szCs w:val="18"/>
                <w:lang w:eastAsia="fr-FR"/>
              </w:rPr>
              <w:t>N</w:t>
            </w:r>
            <w:r w:rsidRPr="006B2FE2">
              <w:rPr>
                <w:rFonts w:eastAsia="Times New Roman" w:cs="Times New Roman"/>
                <w:color w:val="000000"/>
                <w:sz w:val="18"/>
                <w:szCs w:val="18"/>
                <w:vertAlign w:val="subscript"/>
                <w:lang w:eastAsia="fr-FR"/>
              </w:rPr>
              <w:t>6</w:t>
            </w:r>
          </w:p>
        </w:tc>
        <w:tc>
          <w:tcPr>
            <w:tcW w:w="709" w:type="dxa"/>
            <w:shd w:val="clear" w:color="auto" w:fill="auto"/>
            <w:vAlign w:val="center"/>
          </w:tcPr>
          <w:p w14:paraId="7544C56F" w14:textId="77777777" w:rsidR="006B2FE2" w:rsidRPr="006B2FE2" w:rsidRDefault="006B2FE2" w:rsidP="006B2FE2">
            <w:pPr>
              <w:widowControl w:val="0"/>
              <w:spacing w:after="0"/>
              <w:rPr>
                <w:rFonts w:eastAsia="Times New Roman" w:cs="Times New Roman"/>
                <w:color w:val="000000"/>
                <w:sz w:val="18"/>
                <w:szCs w:val="18"/>
                <w:lang w:eastAsia="fr-FR"/>
              </w:rPr>
            </w:pPr>
            <w:r w:rsidRPr="006B2FE2">
              <w:rPr>
                <w:rFonts w:eastAsia="Times New Roman" w:cs="Times New Roman"/>
                <w:color w:val="000000"/>
                <w:sz w:val="18"/>
                <w:szCs w:val="18"/>
                <w:lang w:eastAsia="fr-FR"/>
              </w:rPr>
              <w:t>-0.22</w:t>
            </w:r>
          </w:p>
        </w:tc>
        <w:tc>
          <w:tcPr>
            <w:tcW w:w="4208" w:type="dxa"/>
            <w:shd w:val="clear" w:color="auto" w:fill="auto"/>
            <w:vAlign w:val="center"/>
          </w:tcPr>
          <w:p w14:paraId="6A573446" w14:textId="77777777" w:rsidR="006B2FE2" w:rsidRPr="006B2FE2" w:rsidRDefault="006B2FE2" w:rsidP="006B2FE2">
            <w:pPr>
              <w:widowControl w:val="0"/>
              <w:spacing w:after="0"/>
              <w:rPr>
                <w:rFonts w:eastAsia="Times New Roman" w:cs="Times New Roman"/>
                <w:color w:val="000000"/>
                <w:sz w:val="18"/>
                <w:szCs w:val="18"/>
                <w:lang w:eastAsia="fr-FR"/>
              </w:rPr>
            </w:pPr>
            <w:r w:rsidRPr="006B2FE2">
              <w:rPr>
                <w:rFonts w:eastAsia="Times New Roman" w:cs="Times New Roman"/>
                <w:color w:val="000000"/>
                <w:sz w:val="18"/>
                <w:szCs w:val="18"/>
                <w:lang w:eastAsia="fr-FR"/>
              </w:rPr>
              <w:t>361.1398 (11), 343.1295 (100), 299.1399 (12), 227.1150 (43)</w:t>
            </w:r>
          </w:p>
        </w:tc>
        <w:tc>
          <w:tcPr>
            <w:tcW w:w="1875" w:type="dxa"/>
            <w:shd w:val="clear" w:color="auto" w:fill="auto"/>
            <w:vAlign w:val="center"/>
          </w:tcPr>
          <w:p w14:paraId="2E7D527F" w14:textId="77777777" w:rsidR="006B2FE2" w:rsidRPr="006B2FE2" w:rsidRDefault="006B2FE2" w:rsidP="006B2FE2">
            <w:pPr>
              <w:widowControl w:val="0"/>
              <w:spacing w:after="0"/>
              <w:rPr>
                <w:rFonts w:eastAsia="Times New Roman" w:cs="Times New Roman"/>
                <w:color w:val="000000"/>
                <w:sz w:val="18"/>
                <w:szCs w:val="18"/>
                <w:lang w:eastAsia="fr-FR"/>
              </w:rPr>
            </w:pPr>
            <w:r w:rsidRPr="006B2FE2">
              <w:rPr>
                <w:rFonts w:eastAsia="Times New Roman" w:cs="Times New Roman"/>
                <w:color w:val="000000"/>
                <w:sz w:val="18"/>
                <w:szCs w:val="18"/>
                <w:lang w:eastAsia="fr-FR"/>
              </w:rPr>
              <w:t>Unknown</w:t>
            </w:r>
          </w:p>
        </w:tc>
        <w:tc>
          <w:tcPr>
            <w:tcW w:w="579" w:type="dxa"/>
            <w:shd w:val="clear" w:color="auto" w:fill="auto"/>
            <w:vAlign w:val="center"/>
          </w:tcPr>
          <w:p w14:paraId="18D2AFA6" w14:textId="77777777" w:rsidR="006B2FE2" w:rsidRPr="006B2FE2" w:rsidRDefault="006B2FE2" w:rsidP="006B2FE2">
            <w:pPr>
              <w:widowControl w:val="0"/>
              <w:spacing w:after="0"/>
              <w:rPr>
                <w:rFonts w:eastAsia="Times New Roman" w:cs="Times New Roman"/>
                <w:color w:val="000000"/>
                <w:sz w:val="18"/>
                <w:szCs w:val="18"/>
                <w:lang w:eastAsia="fr-FR"/>
              </w:rPr>
            </w:pPr>
          </w:p>
        </w:tc>
      </w:tr>
      <w:tr w:rsidR="006B2FE2" w:rsidRPr="006B2FE2" w14:paraId="13806D92" w14:textId="77777777" w:rsidTr="006B2FE2">
        <w:trPr>
          <w:trHeight w:val="480"/>
        </w:trPr>
        <w:tc>
          <w:tcPr>
            <w:tcW w:w="761" w:type="dxa"/>
            <w:tcBorders>
              <w:bottom w:val="single" w:sz="4" w:space="0" w:color="auto"/>
            </w:tcBorders>
            <w:shd w:val="clear" w:color="auto" w:fill="auto"/>
            <w:vAlign w:val="center"/>
          </w:tcPr>
          <w:p w14:paraId="29356ACF" w14:textId="77777777" w:rsidR="006B2FE2" w:rsidRPr="006B2FE2" w:rsidRDefault="006B2FE2" w:rsidP="006B2FE2">
            <w:pPr>
              <w:widowControl w:val="0"/>
              <w:spacing w:after="0"/>
              <w:rPr>
                <w:rFonts w:eastAsia="Times New Roman" w:cs="Times New Roman"/>
                <w:color w:val="000000"/>
                <w:sz w:val="18"/>
                <w:szCs w:val="18"/>
                <w:lang w:eastAsia="fr-FR"/>
              </w:rPr>
            </w:pPr>
            <w:r w:rsidRPr="006B2FE2">
              <w:rPr>
                <w:rFonts w:eastAsia="Times New Roman" w:cs="Times New Roman"/>
                <w:color w:val="000000"/>
                <w:sz w:val="18"/>
                <w:szCs w:val="18"/>
                <w:lang w:eastAsia="fr-FR"/>
              </w:rPr>
              <w:t>FK39</w:t>
            </w:r>
          </w:p>
        </w:tc>
        <w:tc>
          <w:tcPr>
            <w:tcW w:w="679" w:type="dxa"/>
            <w:tcBorders>
              <w:bottom w:val="single" w:sz="4" w:space="0" w:color="auto"/>
            </w:tcBorders>
            <w:shd w:val="clear" w:color="auto" w:fill="auto"/>
            <w:vAlign w:val="center"/>
          </w:tcPr>
          <w:p w14:paraId="014F416C" w14:textId="77777777" w:rsidR="006B2FE2" w:rsidRPr="006B2FE2" w:rsidRDefault="006B2FE2" w:rsidP="006B2FE2">
            <w:pPr>
              <w:widowControl w:val="0"/>
              <w:spacing w:after="0"/>
              <w:rPr>
                <w:rFonts w:eastAsia="Times New Roman" w:cs="Times New Roman"/>
                <w:color w:val="000000"/>
                <w:sz w:val="18"/>
                <w:szCs w:val="18"/>
                <w:lang w:eastAsia="fr-FR"/>
              </w:rPr>
            </w:pPr>
            <w:r w:rsidRPr="006B2FE2">
              <w:rPr>
                <w:rFonts w:eastAsia="Times New Roman" w:cs="Times New Roman"/>
                <w:color w:val="000000"/>
                <w:sz w:val="18"/>
                <w:szCs w:val="18"/>
                <w:lang w:eastAsia="fr-FR"/>
              </w:rPr>
              <w:t>7.25</w:t>
            </w:r>
          </w:p>
        </w:tc>
        <w:tc>
          <w:tcPr>
            <w:tcW w:w="838" w:type="dxa"/>
            <w:tcBorders>
              <w:bottom w:val="single" w:sz="4" w:space="0" w:color="auto"/>
            </w:tcBorders>
            <w:shd w:val="clear" w:color="auto" w:fill="auto"/>
            <w:vAlign w:val="center"/>
          </w:tcPr>
          <w:p w14:paraId="588D84E1" w14:textId="77777777" w:rsidR="006B2FE2" w:rsidRPr="006B2FE2" w:rsidRDefault="006B2FE2" w:rsidP="006B2FE2">
            <w:pPr>
              <w:widowControl w:val="0"/>
              <w:spacing w:after="0"/>
              <w:rPr>
                <w:rFonts w:eastAsia="Times New Roman" w:cs="Times New Roman"/>
                <w:color w:val="000000"/>
                <w:sz w:val="18"/>
                <w:szCs w:val="18"/>
                <w:lang w:eastAsia="fr-FR"/>
              </w:rPr>
            </w:pPr>
            <w:r w:rsidRPr="006B2FE2">
              <w:rPr>
                <w:rFonts w:eastAsia="Times New Roman" w:cs="Times New Roman"/>
                <w:color w:val="000000"/>
                <w:sz w:val="18"/>
                <w:szCs w:val="18"/>
                <w:lang w:eastAsia="fr-FR"/>
              </w:rPr>
              <w:t>[</w:t>
            </w:r>
            <w:proofErr w:type="gramStart"/>
            <w:r w:rsidRPr="006B2FE2">
              <w:rPr>
                <w:rFonts w:eastAsia="Times New Roman" w:cs="Times New Roman"/>
                <w:color w:val="000000"/>
                <w:sz w:val="18"/>
                <w:szCs w:val="18"/>
                <w:lang w:eastAsia="fr-FR"/>
              </w:rPr>
              <w:t>M  ̶</w:t>
            </w:r>
            <w:proofErr w:type="gramEnd"/>
            <w:r w:rsidRPr="006B2FE2">
              <w:rPr>
                <w:rFonts w:eastAsia="Times New Roman" w:cs="Times New Roman"/>
                <w:color w:val="000000"/>
                <w:sz w:val="18"/>
                <w:szCs w:val="18"/>
                <w:lang w:eastAsia="fr-FR"/>
              </w:rPr>
              <w:t xml:space="preserve">  H]</w:t>
            </w:r>
            <w:r w:rsidRPr="006B2FE2">
              <w:rPr>
                <w:rFonts w:eastAsia="Times New Roman" w:cs="Times New Roman"/>
                <w:color w:val="000000"/>
                <w:sz w:val="18"/>
                <w:szCs w:val="18"/>
                <w:vertAlign w:val="superscript"/>
                <w:lang w:eastAsia="fr-FR"/>
              </w:rPr>
              <w:t xml:space="preserve">  ̶</w:t>
            </w:r>
          </w:p>
        </w:tc>
        <w:tc>
          <w:tcPr>
            <w:tcW w:w="1300" w:type="dxa"/>
            <w:tcBorders>
              <w:bottom w:val="single" w:sz="4" w:space="0" w:color="auto"/>
            </w:tcBorders>
            <w:shd w:val="clear" w:color="auto" w:fill="auto"/>
            <w:vAlign w:val="center"/>
          </w:tcPr>
          <w:p w14:paraId="482F91DE" w14:textId="77777777" w:rsidR="006B2FE2" w:rsidRPr="006B2FE2" w:rsidRDefault="006B2FE2" w:rsidP="006B2FE2">
            <w:pPr>
              <w:widowControl w:val="0"/>
              <w:spacing w:after="0"/>
              <w:rPr>
                <w:rFonts w:eastAsia="Times New Roman" w:cs="Times New Roman"/>
                <w:color w:val="000000"/>
                <w:sz w:val="18"/>
                <w:szCs w:val="18"/>
                <w:lang w:eastAsia="fr-FR"/>
              </w:rPr>
            </w:pPr>
            <w:r w:rsidRPr="006B2FE2">
              <w:rPr>
                <w:rFonts w:eastAsia="Times New Roman" w:cs="Times New Roman"/>
                <w:color w:val="000000"/>
                <w:sz w:val="18"/>
                <w:szCs w:val="18"/>
                <w:lang w:eastAsia="fr-FR"/>
              </w:rPr>
              <w:t>719.3007</w:t>
            </w:r>
          </w:p>
        </w:tc>
        <w:tc>
          <w:tcPr>
            <w:tcW w:w="1242" w:type="dxa"/>
            <w:tcBorders>
              <w:bottom w:val="single" w:sz="4" w:space="0" w:color="auto"/>
            </w:tcBorders>
            <w:shd w:val="clear" w:color="auto" w:fill="auto"/>
            <w:vAlign w:val="center"/>
          </w:tcPr>
          <w:p w14:paraId="63FBC6B1" w14:textId="77777777" w:rsidR="006B2FE2" w:rsidRPr="006B2FE2" w:rsidRDefault="006B2FE2" w:rsidP="006B2FE2">
            <w:pPr>
              <w:widowControl w:val="0"/>
              <w:spacing w:after="0"/>
              <w:rPr>
                <w:rFonts w:eastAsia="Times New Roman" w:cs="Times New Roman"/>
                <w:color w:val="000000"/>
                <w:sz w:val="18"/>
                <w:szCs w:val="18"/>
                <w:lang w:eastAsia="fr-FR"/>
              </w:rPr>
            </w:pPr>
            <w:r w:rsidRPr="006B2FE2">
              <w:rPr>
                <w:rFonts w:eastAsia="Times New Roman" w:cs="Times New Roman"/>
                <w:color w:val="000000"/>
                <w:sz w:val="18"/>
                <w:szCs w:val="18"/>
                <w:lang w:eastAsia="fr-FR"/>
              </w:rPr>
              <w:t>720.3080</w:t>
            </w:r>
          </w:p>
        </w:tc>
        <w:tc>
          <w:tcPr>
            <w:tcW w:w="1417" w:type="dxa"/>
            <w:tcBorders>
              <w:bottom w:val="single" w:sz="4" w:space="0" w:color="auto"/>
            </w:tcBorders>
            <w:shd w:val="clear" w:color="auto" w:fill="auto"/>
            <w:vAlign w:val="center"/>
          </w:tcPr>
          <w:p w14:paraId="4D02545C" w14:textId="77777777" w:rsidR="006B2FE2" w:rsidRPr="006B2FE2" w:rsidRDefault="006B2FE2" w:rsidP="006B2FE2">
            <w:pPr>
              <w:widowControl w:val="0"/>
              <w:spacing w:after="0"/>
              <w:rPr>
                <w:rFonts w:eastAsia="Times New Roman" w:cs="Times New Roman"/>
                <w:color w:val="000000"/>
                <w:sz w:val="18"/>
                <w:szCs w:val="18"/>
                <w:lang w:eastAsia="fr-FR"/>
              </w:rPr>
            </w:pPr>
            <w:r w:rsidRPr="006B2FE2">
              <w:rPr>
                <w:rFonts w:eastAsia="Times New Roman" w:cs="Times New Roman"/>
                <w:color w:val="000000"/>
                <w:sz w:val="18"/>
                <w:szCs w:val="18"/>
                <w:lang w:eastAsia="fr-FR"/>
              </w:rPr>
              <w:t>C</w:t>
            </w:r>
            <w:r w:rsidRPr="006B2FE2">
              <w:rPr>
                <w:rFonts w:eastAsia="Times New Roman" w:cs="Times New Roman"/>
                <w:color w:val="000000"/>
                <w:sz w:val="18"/>
                <w:szCs w:val="18"/>
                <w:vertAlign w:val="subscript"/>
                <w:lang w:eastAsia="fr-FR"/>
              </w:rPr>
              <w:t>31</w:t>
            </w:r>
            <w:r w:rsidRPr="006B2FE2">
              <w:rPr>
                <w:rFonts w:eastAsia="Times New Roman" w:cs="Times New Roman"/>
                <w:color w:val="000000"/>
                <w:sz w:val="18"/>
                <w:szCs w:val="18"/>
                <w:lang w:eastAsia="fr-FR"/>
              </w:rPr>
              <w:t>H</w:t>
            </w:r>
            <w:r w:rsidRPr="006B2FE2">
              <w:rPr>
                <w:rFonts w:eastAsia="Times New Roman" w:cs="Times New Roman"/>
                <w:color w:val="000000"/>
                <w:sz w:val="18"/>
                <w:szCs w:val="18"/>
                <w:vertAlign w:val="subscript"/>
                <w:lang w:eastAsia="fr-FR"/>
              </w:rPr>
              <w:t>44</w:t>
            </w:r>
            <w:r w:rsidRPr="006B2FE2">
              <w:rPr>
                <w:rFonts w:eastAsia="Times New Roman" w:cs="Times New Roman"/>
                <w:color w:val="000000"/>
                <w:sz w:val="18"/>
                <w:szCs w:val="18"/>
                <w:lang w:eastAsia="fr-FR"/>
              </w:rPr>
              <w:t>O</w:t>
            </w:r>
            <w:r w:rsidRPr="006B2FE2">
              <w:rPr>
                <w:rFonts w:eastAsia="Times New Roman" w:cs="Times New Roman"/>
                <w:color w:val="000000"/>
                <w:sz w:val="18"/>
                <w:szCs w:val="18"/>
                <w:vertAlign w:val="subscript"/>
                <w:lang w:eastAsia="fr-FR"/>
              </w:rPr>
              <w:t>12</w:t>
            </w:r>
            <w:r w:rsidRPr="006B2FE2">
              <w:rPr>
                <w:rFonts w:eastAsia="Times New Roman" w:cs="Times New Roman"/>
                <w:color w:val="000000"/>
                <w:sz w:val="18"/>
                <w:szCs w:val="18"/>
                <w:lang w:eastAsia="fr-FR"/>
              </w:rPr>
              <w:t>N</w:t>
            </w:r>
            <w:r w:rsidRPr="006B2FE2">
              <w:rPr>
                <w:rFonts w:eastAsia="Times New Roman" w:cs="Times New Roman"/>
                <w:color w:val="000000"/>
                <w:sz w:val="18"/>
                <w:szCs w:val="18"/>
                <w:vertAlign w:val="subscript"/>
                <w:lang w:eastAsia="fr-FR"/>
              </w:rPr>
              <w:t>8</w:t>
            </w:r>
          </w:p>
        </w:tc>
        <w:tc>
          <w:tcPr>
            <w:tcW w:w="709" w:type="dxa"/>
            <w:tcBorders>
              <w:bottom w:val="single" w:sz="4" w:space="0" w:color="auto"/>
            </w:tcBorders>
            <w:shd w:val="clear" w:color="auto" w:fill="auto"/>
            <w:vAlign w:val="center"/>
          </w:tcPr>
          <w:p w14:paraId="6D6B2203" w14:textId="77777777" w:rsidR="006B2FE2" w:rsidRPr="006B2FE2" w:rsidRDefault="006B2FE2" w:rsidP="006B2FE2">
            <w:pPr>
              <w:widowControl w:val="0"/>
              <w:spacing w:after="0"/>
              <w:rPr>
                <w:rFonts w:eastAsia="Times New Roman" w:cs="Times New Roman"/>
                <w:color w:val="000000"/>
                <w:sz w:val="18"/>
                <w:szCs w:val="18"/>
                <w:lang w:eastAsia="fr-FR"/>
              </w:rPr>
            </w:pPr>
            <w:r w:rsidRPr="006B2FE2">
              <w:rPr>
                <w:rFonts w:eastAsia="Times New Roman" w:cs="Times New Roman"/>
                <w:color w:val="000000"/>
                <w:sz w:val="18"/>
                <w:szCs w:val="18"/>
                <w:lang w:eastAsia="fr-FR"/>
              </w:rPr>
              <w:t>0.14</w:t>
            </w:r>
          </w:p>
        </w:tc>
        <w:tc>
          <w:tcPr>
            <w:tcW w:w="4208" w:type="dxa"/>
            <w:tcBorders>
              <w:bottom w:val="single" w:sz="4" w:space="0" w:color="auto"/>
            </w:tcBorders>
            <w:shd w:val="clear" w:color="auto" w:fill="auto"/>
            <w:vAlign w:val="center"/>
          </w:tcPr>
          <w:p w14:paraId="4204D011" w14:textId="77777777" w:rsidR="006B2FE2" w:rsidRPr="006B2FE2" w:rsidRDefault="006B2FE2" w:rsidP="006B2FE2">
            <w:pPr>
              <w:widowControl w:val="0"/>
              <w:spacing w:after="0"/>
              <w:rPr>
                <w:rFonts w:eastAsia="Times New Roman" w:cs="Times New Roman"/>
                <w:color w:val="000000"/>
                <w:sz w:val="18"/>
                <w:szCs w:val="18"/>
                <w:lang w:eastAsia="fr-FR"/>
              </w:rPr>
            </w:pPr>
            <w:r w:rsidRPr="006B2FE2">
              <w:rPr>
                <w:rFonts w:eastAsia="Times New Roman" w:cs="Times New Roman"/>
                <w:color w:val="000000"/>
                <w:sz w:val="18"/>
                <w:szCs w:val="18"/>
                <w:lang w:eastAsia="fr-FR"/>
              </w:rPr>
              <w:t>719.2996 (39), 701.2890 (11), 689.2887 (100), 347.1360 (35), 341.1462 (28)</w:t>
            </w:r>
          </w:p>
        </w:tc>
        <w:tc>
          <w:tcPr>
            <w:tcW w:w="1875" w:type="dxa"/>
            <w:tcBorders>
              <w:bottom w:val="single" w:sz="4" w:space="0" w:color="auto"/>
            </w:tcBorders>
            <w:shd w:val="clear" w:color="auto" w:fill="auto"/>
            <w:vAlign w:val="center"/>
          </w:tcPr>
          <w:p w14:paraId="4DAEE322" w14:textId="77777777" w:rsidR="006B2FE2" w:rsidRPr="006B2FE2" w:rsidRDefault="006B2FE2" w:rsidP="006B2FE2">
            <w:pPr>
              <w:widowControl w:val="0"/>
              <w:spacing w:after="0"/>
              <w:rPr>
                <w:rFonts w:eastAsia="Times New Roman" w:cs="Times New Roman"/>
                <w:color w:val="000000"/>
                <w:sz w:val="18"/>
                <w:szCs w:val="18"/>
                <w:lang w:eastAsia="fr-FR"/>
              </w:rPr>
            </w:pPr>
            <w:r w:rsidRPr="006B2FE2">
              <w:rPr>
                <w:rFonts w:eastAsia="Times New Roman" w:cs="Times New Roman"/>
                <w:color w:val="000000"/>
                <w:sz w:val="18"/>
                <w:szCs w:val="18"/>
                <w:lang w:eastAsia="fr-FR"/>
              </w:rPr>
              <w:t>Unknown</w:t>
            </w:r>
          </w:p>
        </w:tc>
        <w:tc>
          <w:tcPr>
            <w:tcW w:w="579" w:type="dxa"/>
            <w:tcBorders>
              <w:bottom w:val="single" w:sz="4" w:space="0" w:color="auto"/>
            </w:tcBorders>
            <w:shd w:val="clear" w:color="auto" w:fill="auto"/>
            <w:vAlign w:val="center"/>
          </w:tcPr>
          <w:p w14:paraId="494C69B7" w14:textId="77777777" w:rsidR="006B2FE2" w:rsidRPr="006B2FE2" w:rsidRDefault="006B2FE2" w:rsidP="006B2FE2">
            <w:pPr>
              <w:widowControl w:val="0"/>
              <w:spacing w:after="0"/>
              <w:rPr>
                <w:rFonts w:eastAsia="Times New Roman" w:cs="Times New Roman"/>
                <w:color w:val="000000"/>
                <w:sz w:val="18"/>
                <w:szCs w:val="18"/>
                <w:lang w:eastAsia="fr-FR"/>
              </w:rPr>
            </w:pPr>
            <w:r w:rsidRPr="006B2FE2">
              <w:rPr>
                <w:rFonts w:eastAsia="Times New Roman" w:cs="Times New Roman"/>
                <w:color w:val="000000"/>
                <w:sz w:val="18"/>
                <w:szCs w:val="18"/>
                <w:lang w:eastAsia="fr-FR"/>
              </w:rPr>
              <w:t> </w:t>
            </w:r>
          </w:p>
        </w:tc>
      </w:tr>
    </w:tbl>
    <w:p w14:paraId="40F83695" w14:textId="30E4CABF" w:rsidR="006B2FE2" w:rsidRDefault="006B2FE2" w:rsidP="006B2FE2">
      <w:pPr>
        <w:rPr>
          <w:rFonts w:ascii="Arial" w:hAnsi="Arial" w:cs="Arial"/>
          <w:b/>
          <w:szCs w:val="24"/>
        </w:rPr>
      </w:pPr>
    </w:p>
    <w:p w14:paraId="5442DF0C" w14:textId="4D1D2432" w:rsidR="006B2FE2" w:rsidRDefault="006B2FE2" w:rsidP="006B2FE2">
      <w:pPr>
        <w:rPr>
          <w:rFonts w:ascii="Arial" w:hAnsi="Arial" w:cs="Arial"/>
          <w:b/>
          <w:szCs w:val="24"/>
        </w:rPr>
      </w:pPr>
    </w:p>
    <w:p w14:paraId="6D717126" w14:textId="77777777" w:rsidR="006B2FE2" w:rsidRPr="002B4A57" w:rsidRDefault="006B2FE2" w:rsidP="006B2FE2">
      <w:pPr>
        <w:keepNext/>
        <w:rPr>
          <w:rFonts w:cs="Times New Roman"/>
          <w:b/>
          <w:szCs w:val="24"/>
        </w:rPr>
      </w:pPr>
      <w:r w:rsidRPr="0001436A">
        <w:rPr>
          <w:rFonts w:cs="Times New Roman"/>
          <w:b/>
          <w:szCs w:val="24"/>
        </w:rPr>
        <w:lastRenderedPageBreak/>
        <w:t xml:space="preserve">Supplementary </w:t>
      </w:r>
      <w:r>
        <w:rPr>
          <w:rFonts w:cs="Times New Roman"/>
          <w:b/>
          <w:szCs w:val="24"/>
        </w:rPr>
        <w:t>Table</w:t>
      </w:r>
      <w:r w:rsidRPr="0001436A">
        <w:rPr>
          <w:rFonts w:cs="Times New Roman"/>
          <w:b/>
          <w:szCs w:val="24"/>
        </w:rPr>
        <w:t xml:space="preserve"> </w:t>
      </w:r>
      <w:r>
        <w:rPr>
          <w:rFonts w:cs="Times New Roman"/>
          <w:b/>
          <w:szCs w:val="24"/>
        </w:rPr>
        <w:t>S2</w:t>
      </w:r>
      <w:r w:rsidRPr="0001436A">
        <w:rPr>
          <w:rFonts w:cs="Times New Roman"/>
          <w:b/>
          <w:szCs w:val="24"/>
        </w:rPr>
        <w:t>.</w:t>
      </w:r>
      <w:r w:rsidRPr="001549D3">
        <w:rPr>
          <w:rFonts w:cs="Times New Roman"/>
          <w:szCs w:val="24"/>
        </w:rPr>
        <w:t xml:space="preserve"> </w:t>
      </w:r>
      <w:r>
        <w:rPr>
          <w:rFonts w:cs="Times New Roman"/>
          <w:szCs w:val="24"/>
        </w:rPr>
        <w:t>Continued.</w:t>
      </w:r>
      <w:r w:rsidRPr="001549D3">
        <w:rPr>
          <w:rFonts w:cs="Times New Roman"/>
          <w:szCs w:val="24"/>
        </w:rPr>
        <w:t xml:space="preserve"> </w:t>
      </w:r>
    </w:p>
    <w:tbl>
      <w:tblPr>
        <w:tblW w:w="13608" w:type="dxa"/>
        <w:tblLayout w:type="fixed"/>
        <w:tblCellMar>
          <w:left w:w="70" w:type="dxa"/>
          <w:right w:w="70" w:type="dxa"/>
        </w:tblCellMar>
        <w:tblLook w:val="04A0" w:firstRow="1" w:lastRow="0" w:firstColumn="1" w:lastColumn="0" w:noHBand="0" w:noVBand="1"/>
      </w:tblPr>
      <w:tblGrid>
        <w:gridCol w:w="761"/>
        <w:gridCol w:w="678"/>
        <w:gridCol w:w="999"/>
        <w:gridCol w:w="1301"/>
        <w:gridCol w:w="1223"/>
        <w:gridCol w:w="1417"/>
        <w:gridCol w:w="709"/>
        <w:gridCol w:w="4223"/>
        <w:gridCol w:w="1730"/>
        <w:gridCol w:w="567"/>
      </w:tblGrid>
      <w:tr w:rsidR="006B2FE2" w:rsidRPr="006B2FE2" w14:paraId="3620EF23" w14:textId="77777777" w:rsidTr="00047CA7">
        <w:trPr>
          <w:trHeight w:val="720"/>
        </w:trPr>
        <w:tc>
          <w:tcPr>
            <w:tcW w:w="761" w:type="dxa"/>
            <w:tcBorders>
              <w:top w:val="single" w:sz="4" w:space="0" w:color="000000"/>
              <w:bottom w:val="single" w:sz="4" w:space="0" w:color="000000"/>
            </w:tcBorders>
            <w:shd w:val="clear" w:color="auto" w:fill="auto"/>
            <w:vAlign w:val="center"/>
          </w:tcPr>
          <w:p w14:paraId="508D33A4" w14:textId="77777777" w:rsidR="006B2FE2" w:rsidRPr="006B2FE2" w:rsidRDefault="006B2FE2" w:rsidP="006B2FE2">
            <w:pPr>
              <w:widowControl w:val="0"/>
              <w:spacing w:after="0"/>
              <w:rPr>
                <w:rFonts w:eastAsia="Times New Roman" w:cs="Times New Roman"/>
                <w:b/>
                <w:bCs/>
                <w:color w:val="000000"/>
                <w:sz w:val="18"/>
                <w:szCs w:val="18"/>
                <w:lang w:eastAsia="fr-FR"/>
              </w:rPr>
            </w:pPr>
            <w:r w:rsidRPr="006B2FE2">
              <w:rPr>
                <w:rFonts w:eastAsia="Times New Roman" w:cs="Times New Roman"/>
                <w:b/>
                <w:bCs/>
                <w:color w:val="000000"/>
                <w:sz w:val="18"/>
                <w:szCs w:val="18"/>
                <w:lang w:eastAsia="fr-FR"/>
              </w:rPr>
              <w:t>Comp. Code</w:t>
            </w:r>
            <w:r w:rsidRPr="006B2FE2">
              <w:rPr>
                <w:rFonts w:eastAsia="Times New Roman" w:cs="Times New Roman"/>
                <w:b/>
                <w:bCs/>
                <w:color w:val="000000"/>
                <w:sz w:val="18"/>
                <w:szCs w:val="18"/>
                <w:vertAlign w:val="superscript"/>
                <w:lang w:eastAsia="fr-FR"/>
              </w:rPr>
              <w:t>a</w:t>
            </w:r>
          </w:p>
        </w:tc>
        <w:tc>
          <w:tcPr>
            <w:tcW w:w="678" w:type="dxa"/>
            <w:tcBorders>
              <w:top w:val="single" w:sz="4" w:space="0" w:color="000000"/>
              <w:bottom w:val="single" w:sz="4" w:space="0" w:color="000000"/>
            </w:tcBorders>
            <w:shd w:val="clear" w:color="auto" w:fill="auto"/>
            <w:vAlign w:val="center"/>
          </w:tcPr>
          <w:p w14:paraId="54030487" w14:textId="77777777" w:rsidR="006B2FE2" w:rsidRPr="006B2FE2" w:rsidRDefault="006B2FE2" w:rsidP="006B2FE2">
            <w:pPr>
              <w:widowControl w:val="0"/>
              <w:spacing w:after="0"/>
              <w:rPr>
                <w:rFonts w:eastAsia="Times New Roman" w:cs="Times New Roman"/>
                <w:b/>
                <w:bCs/>
                <w:color w:val="000000"/>
                <w:sz w:val="18"/>
                <w:szCs w:val="18"/>
                <w:lang w:eastAsia="fr-FR"/>
              </w:rPr>
            </w:pPr>
            <w:r w:rsidRPr="006B2FE2">
              <w:rPr>
                <w:rFonts w:eastAsia="Times New Roman" w:cs="Times New Roman"/>
                <w:b/>
                <w:bCs/>
                <w:color w:val="000000"/>
                <w:sz w:val="18"/>
                <w:szCs w:val="18"/>
                <w:lang w:eastAsia="fr-FR"/>
              </w:rPr>
              <w:t>Rt (min)</w:t>
            </w:r>
          </w:p>
        </w:tc>
        <w:tc>
          <w:tcPr>
            <w:tcW w:w="999" w:type="dxa"/>
            <w:tcBorders>
              <w:top w:val="single" w:sz="4" w:space="0" w:color="000000"/>
              <w:bottom w:val="single" w:sz="4" w:space="0" w:color="000000"/>
            </w:tcBorders>
            <w:shd w:val="clear" w:color="auto" w:fill="auto"/>
            <w:vAlign w:val="center"/>
          </w:tcPr>
          <w:p w14:paraId="12D182BE" w14:textId="77777777" w:rsidR="006B2FE2" w:rsidRPr="006B2FE2" w:rsidRDefault="006B2FE2" w:rsidP="006B2FE2">
            <w:pPr>
              <w:widowControl w:val="0"/>
              <w:spacing w:after="0"/>
              <w:rPr>
                <w:rFonts w:eastAsia="Times New Roman" w:cs="Times New Roman"/>
                <w:b/>
                <w:bCs/>
                <w:color w:val="000000"/>
                <w:sz w:val="18"/>
                <w:szCs w:val="18"/>
                <w:lang w:eastAsia="fr-FR"/>
              </w:rPr>
            </w:pPr>
            <w:r w:rsidRPr="006B2FE2">
              <w:rPr>
                <w:rFonts w:eastAsia="Times New Roman" w:cs="Times New Roman"/>
                <w:b/>
                <w:bCs/>
                <w:color w:val="000000"/>
                <w:sz w:val="18"/>
                <w:szCs w:val="18"/>
                <w:lang w:eastAsia="fr-FR"/>
              </w:rPr>
              <w:t>Ion type</w:t>
            </w:r>
          </w:p>
        </w:tc>
        <w:tc>
          <w:tcPr>
            <w:tcW w:w="1301" w:type="dxa"/>
            <w:tcBorders>
              <w:top w:val="single" w:sz="4" w:space="0" w:color="000000"/>
              <w:bottom w:val="single" w:sz="4" w:space="0" w:color="000000"/>
            </w:tcBorders>
            <w:shd w:val="clear" w:color="auto" w:fill="auto"/>
            <w:vAlign w:val="center"/>
          </w:tcPr>
          <w:p w14:paraId="0A916262" w14:textId="5ABAEDDF" w:rsidR="006B2FE2" w:rsidRPr="006B2FE2" w:rsidRDefault="006B2FE2" w:rsidP="006B2FE2">
            <w:pPr>
              <w:widowControl w:val="0"/>
              <w:spacing w:after="0"/>
              <w:rPr>
                <w:rFonts w:eastAsia="Times New Roman" w:cs="Times New Roman"/>
                <w:b/>
                <w:bCs/>
                <w:color w:val="000000"/>
                <w:sz w:val="18"/>
                <w:szCs w:val="18"/>
                <w:lang w:eastAsia="fr-FR"/>
              </w:rPr>
            </w:pPr>
            <w:r w:rsidRPr="006B2FE2">
              <w:rPr>
                <w:rFonts w:eastAsia="Times New Roman" w:cs="Times New Roman"/>
                <w:b/>
                <w:bCs/>
                <w:color w:val="000000"/>
                <w:sz w:val="18"/>
                <w:szCs w:val="18"/>
                <w:lang w:eastAsia="fr-FR"/>
              </w:rPr>
              <w:t xml:space="preserve">Experimental </w:t>
            </w:r>
            <w:r w:rsidR="00A74C2E" w:rsidRPr="00A74C2E">
              <w:rPr>
                <w:rFonts w:eastAsia="Times New Roman" w:cs="Times New Roman"/>
                <w:b/>
                <w:bCs/>
                <w:i/>
                <w:iCs/>
                <w:color w:val="000000"/>
                <w:sz w:val="18"/>
                <w:szCs w:val="18"/>
                <w:lang w:eastAsia="fr-FR"/>
              </w:rPr>
              <w:t>m/z</w:t>
            </w:r>
          </w:p>
        </w:tc>
        <w:tc>
          <w:tcPr>
            <w:tcW w:w="1223" w:type="dxa"/>
            <w:tcBorders>
              <w:top w:val="single" w:sz="4" w:space="0" w:color="000000"/>
              <w:bottom w:val="single" w:sz="4" w:space="0" w:color="000000"/>
            </w:tcBorders>
            <w:shd w:val="clear" w:color="auto" w:fill="auto"/>
            <w:vAlign w:val="center"/>
          </w:tcPr>
          <w:p w14:paraId="0677F54A" w14:textId="77777777" w:rsidR="006B2FE2" w:rsidRPr="006B2FE2" w:rsidRDefault="006B2FE2" w:rsidP="006B2FE2">
            <w:pPr>
              <w:widowControl w:val="0"/>
              <w:spacing w:after="0"/>
              <w:rPr>
                <w:rFonts w:eastAsia="Times New Roman" w:cs="Times New Roman"/>
                <w:b/>
                <w:bCs/>
                <w:color w:val="000000"/>
                <w:sz w:val="18"/>
                <w:szCs w:val="18"/>
                <w:lang w:eastAsia="fr-FR"/>
              </w:rPr>
            </w:pPr>
            <w:r w:rsidRPr="006B2FE2">
              <w:rPr>
                <w:rFonts w:eastAsia="Times New Roman" w:cs="Times New Roman"/>
                <w:b/>
                <w:bCs/>
                <w:color w:val="000000"/>
                <w:sz w:val="18"/>
                <w:szCs w:val="18"/>
                <w:lang w:eastAsia="fr-FR"/>
              </w:rPr>
              <w:t>Calculated molecular weight (Da)</w:t>
            </w:r>
          </w:p>
        </w:tc>
        <w:tc>
          <w:tcPr>
            <w:tcW w:w="1417" w:type="dxa"/>
            <w:tcBorders>
              <w:top w:val="single" w:sz="4" w:space="0" w:color="000000"/>
              <w:bottom w:val="single" w:sz="4" w:space="0" w:color="000000"/>
            </w:tcBorders>
            <w:shd w:val="clear" w:color="auto" w:fill="auto"/>
            <w:vAlign w:val="center"/>
          </w:tcPr>
          <w:p w14:paraId="4309C763" w14:textId="77777777" w:rsidR="006B2FE2" w:rsidRPr="006B2FE2" w:rsidRDefault="006B2FE2" w:rsidP="006B2FE2">
            <w:pPr>
              <w:widowControl w:val="0"/>
              <w:spacing w:after="0"/>
              <w:rPr>
                <w:rFonts w:eastAsia="Times New Roman" w:cs="Times New Roman"/>
                <w:b/>
                <w:bCs/>
                <w:color w:val="000000"/>
                <w:sz w:val="18"/>
                <w:szCs w:val="18"/>
                <w:lang w:eastAsia="fr-FR"/>
              </w:rPr>
            </w:pPr>
            <w:r w:rsidRPr="006B2FE2">
              <w:rPr>
                <w:rFonts w:eastAsia="Times New Roman" w:cs="Times New Roman"/>
                <w:b/>
                <w:bCs/>
                <w:color w:val="000000"/>
                <w:sz w:val="18"/>
                <w:szCs w:val="18"/>
                <w:lang w:eastAsia="fr-FR"/>
              </w:rPr>
              <w:t>Formula (M)</w:t>
            </w:r>
          </w:p>
        </w:tc>
        <w:tc>
          <w:tcPr>
            <w:tcW w:w="709" w:type="dxa"/>
            <w:tcBorders>
              <w:top w:val="single" w:sz="4" w:space="0" w:color="000000"/>
              <w:bottom w:val="single" w:sz="4" w:space="0" w:color="000000"/>
            </w:tcBorders>
            <w:shd w:val="clear" w:color="auto" w:fill="auto"/>
            <w:vAlign w:val="center"/>
          </w:tcPr>
          <w:p w14:paraId="693300F2" w14:textId="77777777" w:rsidR="006B2FE2" w:rsidRPr="006B2FE2" w:rsidRDefault="006B2FE2" w:rsidP="006B2FE2">
            <w:pPr>
              <w:widowControl w:val="0"/>
              <w:spacing w:after="0"/>
              <w:rPr>
                <w:rFonts w:eastAsia="Times New Roman" w:cs="Times New Roman"/>
                <w:b/>
                <w:bCs/>
                <w:color w:val="000000"/>
                <w:sz w:val="18"/>
                <w:szCs w:val="18"/>
                <w:lang w:eastAsia="fr-FR"/>
              </w:rPr>
            </w:pPr>
            <w:r w:rsidRPr="006B2FE2">
              <w:rPr>
                <w:rFonts w:eastAsia="Times New Roman" w:cs="Times New Roman"/>
                <w:b/>
                <w:bCs/>
                <w:color w:val="000000"/>
                <w:sz w:val="18"/>
                <w:szCs w:val="18"/>
                <w:lang w:eastAsia="fr-FR"/>
              </w:rPr>
              <w:t>Error (ppm)</w:t>
            </w:r>
          </w:p>
        </w:tc>
        <w:tc>
          <w:tcPr>
            <w:tcW w:w="4223" w:type="dxa"/>
            <w:tcBorders>
              <w:top w:val="single" w:sz="4" w:space="0" w:color="000000"/>
              <w:bottom w:val="single" w:sz="4" w:space="0" w:color="000000"/>
            </w:tcBorders>
            <w:shd w:val="clear" w:color="auto" w:fill="auto"/>
            <w:vAlign w:val="center"/>
          </w:tcPr>
          <w:p w14:paraId="64B837E7" w14:textId="77777777" w:rsidR="006B2FE2" w:rsidRPr="006B2FE2" w:rsidRDefault="006B2FE2" w:rsidP="006B2FE2">
            <w:pPr>
              <w:widowControl w:val="0"/>
              <w:spacing w:after="0"/>
              <w:rPr>
                <w:rFonts w:eastAsia="Times New Roman" w:cs="Times New Roman"/>
                <w:b/>
                <w:bCs/>
                <w:color w:val="000000"/>
                <w:sz w:val="18"/>
                <w:szCs w:val="18"/>
                <w:lang w:eastAsia="fr-FR"/>
              </w:rPr>
            </w:pPr>
            <w:r w:rsidRPr="006B2FE2">
              <w:rPr>
                <w:rFonts w:eastAsia="Times New Roman" w:cs="Times New Roman"/>
                <w:b/>
                <w:bCs/>
                <w:color w:val="000000"/>
                <w:sz w:val="18"/>
                <w:szCs w:val="18"/>
                <w:lang w:eastAsia="fr-FR"/>
              </w:rPr>
              <w:t>MS/MS ion fragments (relative abundance in %)</w:t>
            </w:r>
          </w:p>
        </w:tc>
        <w:tc>
          <w:tcPr>
            <w:tcW w:w="1730" w:type="dxa"/>
            <w:tcBorders>
              <w:top w:val="single" w:sz="4" w:space="0" w:color="000000"/>
              <w:bottom w:val="single" w:sz="4" w:space="0" w:color="000000"/>
            </w:tcBorders>
            <w:shd w:val="clear" w:color="auto" w:fill="auto"/>
            <w:vAlign w:val="center"/>
          </w:tcPr>
          <w:p w14:paraId="0A4579A7" w14:textId="77777777" w:rsidR="006B2FE2" w:rsidRPr="006B2FE2" w:rsidRDefault="006B2FE2" w:rsidP="006B2FE2">
            <w:pPr>
              <w:widowControl w:val="0"/>
              <w:spacing w:after="0"/>
              <w:rPr>
                <w:rFonts w:eastAsia="Times New Roman" w:cs="Times New Roman"/>
                <w:b/>
                <w:bCs/>
                <w:color w:val="000000"/>
                <w:sz w:val="18"/>
                <w:szCs w:val="18"/>
                <w:lang w:eastAsia="fr-FR"/>
              </w:rPr>
            </w:pPr>
            <w:r w:rsidRPr="006B2FE2">
              <w:rPr>
                <w:rFonts w:eastAsia="Times New Roman" w:cs="Times New Roman"/>
                <w:b/>
                <w:bCs/>
                <w:color w:val="000000"/>
                <w:sz w:val="18"/>
                <w:szCs w:val="18"/>
                <w:lang w:eastAsia="fr-FR"/>
              </w:rPr>
              <w:t>Annotation</w:t>
            </w:r>
          </w:p>
        </w:tc>
        <w:tc>
          <w:tcPr>
            <w:tcW w:w="567" w:type="dxa"/>
            <w:tcBorders>
              <w:top w:val="single" w:sz="4" w:space="0" w:color="000000"/>
              <w:bottom w:val="single" w:sz="4" w:space="0" w:color="000000"/>
            </w:tcBorders>
            <w:shd w:val="clear" w:color="auto" w:fill="auto"/>
            <w:vAlign w:val="center"/>
          </w:tcPr>
          <w:p w14:paraId="2658C241" w14:textId="77777777" w:rsidR="006B2FE2" w:rsidRPr="006B2FE2" w:rsidRDefault="006B2FE2" w:rsidP="006B2FE2">
            <w:pPr>
              <w:widowControl w:val="0"/>
              <w:spacing w:after="0"/>
              <w:rPr>
                <w:rFonts w:eastAsia="Times New Roman" w:cs="Times New Roman"/>
                <w:b/>
                <w:bCs/>
                <w:color w:val="000000"/>
                <w:sz w:val="18"/>
                <w:szCs w:val="18"/>
                <w:lang w:eastAsia="fr-FR"/>
              </w:rPr>
            </w:pPr>
            <w:r w:rsidRPr="006B2FE2">
              <w:rPr>
                <w:rFonts w:eastAsia="Times New Roman" w:cs="Times New Roman"/>
                <w:b/>
                <w:bCs/>
                <w:color w:val="000000"/>
                <w:sz w:val="18"/>
                <w:szCs w:val="18"/>
                <w:lang w:eastAsia="fr-FR"/>
              </w:rPr>
              <w:t>Ref.</w:t>
            </w:r>
          </w:p>
        </w:tc>
      </w:tr>
      <w:tr w:rsidR="006B2FE2" w:rsidRPr="006B2FE2" w14:paraId="6F2B321A" w14:textId="77777777" w:rsidTr="00047CA7">
        <w:trPr>
          <w:trHeight w:val="480"/>
        </w:trPr>
        <w:tc>
          <w:tcPr>
            <w:tcW w:w="761" w:type="dxa"/>
            <w:shd w:val="clear" w:color="auto" w:fill="auto"/>
            <w:vAlign w:val="center"/>
          </w:tcPr>
          <w:p w14:paraId="2882DC0C" w14:textId="77777777" w:rsidR="006B2FE2" w:rsidRPr="006B2FE2" w:rsidRDefault="006B2FE2" w:rsidP="006B2FE2">
            <w:pPr>
              <w:widowControl w:val="0"/>
              <w:spacing w:after="0"/>
              <w:rPr>
                <w:rFonts w:eastAsia="Times New Roman" w:cs="Times New Roman"/>
                <w:color w:val="000000"/>
                <w:sz w:val="18"/>
                <w:szCs w:val="18"/>
                <w:lang w:eastAsia="fr-FR"/>
              </w:rPr>
            </w:pPr>
            <w:r w:rsidRPr="006B2FE2">
              <w:rPr>
                <w:rFonts w:eastAsia="Times New Roman" w:cs="Times New Roman"/>
                <w:color w:val="000000"/>
                <w:sz w:val="18"/>
                <w:szCs w:val="18"/>
                <w:lang w:eastAsia="fr-FR"/>
              </w:rPr>
              <w:t>FK40</w:t>
            </w:r>
          </w:p>
        </w:tc>
        <w:tc>
          <w:tcPr>
            <w:tcW w:w="678" w:type="dxa"/>
            <w:shd w:val="clear" w:color="auto" w:fill="auto"/>
            <w:vAlign w:val="center"/>
          </w:tcPr>
          <w:p w14:paraId="3F407307" w14:textId="77777777" w:rsidR="006B2FE2" w:rsidRPr="006B2FE2" w:rsidRDefault="006B2FE2" w:rsidP="006B2FE2">
            <w:pPr>
              <w:widowControl w:val="0"/>
              <w:spacing w:after="0"/>
              <w:rPr>
                <w:rFonts w:eastAsia="Times New Roman" w:cs="Times New Roman"/>
                <w:color w:val="000000"/>
                <w:sz w:val="18"/>
                <w:szCs w:val="18"/>
                <w:lang w:eastAsia="fr-FR"/>
              </w:rPr>
            </w:pPr>
            <w:r w:rsidRPr="006B2FE2">
              <w:rPr>
                <w:rFonts w:eastAsia="Times New Roman" w:cs="Times New Roman"/>
                <w:color w:val="000000"/>
                <w:sz w:val="18"/>
                <w:szCs w:val="18"/>
                <w:lang w:eastAsia="fr-FR"/>
              </w:rPr>
              <w:t>6.53</w:t>
            </w:r>
          </w:p>
        </w:tc>
        <w:tc>
          <w:tcPr>
            <w:tcW w:w="999" w:type="dxa"/>
            <w:shd w:val="clear" w:color="auto" w:fill="auto"/>
            <w:vAlign w:val="center"/>
          </w:tcPr>
          <w:p w14:paraId="2689B600" w14:textId="77777777" w:rsidR="006B2FE2" w:rsidRPr="006B2FE2" w:rsidRDefault="006B2FE2" w:rsidP="006B2FE2">
            <w:pPr>
              <w:widowControl w:val="0"/>
              <w:spacing w:after="0"/>
              <w:rPr>
                <w:rFonts w:eastAsia="Times New Roman" w:cs="Times New Roman"/>
                <w:color w:val="000000"/>
                <w:sz w:val="18"/>
                <w:szCs w:val="18"/>
                <w:lang w:eastAsia="fr-FR"/>
              </w:rPr>
            </w:pPr>
            <w:r w:rsidRPr="006B2FE2">
              <w:rPr>
                <w:rFonts w:eastAsia="Times New Roman" w:cs="Times New Roman"/>
                <w:color w:val="000000"/>
                <w:sz w:val="18"/>
                <w:szCs w:val="18"/>
                <w:lang w:eastAsia="fr-FR"/>
              </w:rPr>
              <w:t>[</w:t>
            </w:r>
            <w:proofErr w:type="gramStart"/>
            <w:r w:rsidRPr="006B2FE2">
              <w:rPr>
                <w:rFonts w:eastAsia="Times New Roman" w:cs="Times New Roman"/>
                <w:color w:val="000000"/>
                <w:sz w:val="18"/>
                <w:szCs w:val="18"/>
                <w:lang w:eastAsia="fr-FR"/>
              </w:rPr>
              <w:t>M  ̶</w:t>
            </w:r>
            <w:proofErr w:type="gramEnd"/>
            <w:r w:rsidRPr="006B2FE2">
              <w:rPr>
                <w:rFonts w:eastAsia="Times New Roman" w:cs="Times New Roman"/>
                <w:color w:val="000000"/>
                <w:sz w:val="18"/>
                <w:szCs w:val="18"/>
                <w:lang w:eastAsia="fr-FR"/>
              </w:rPr>
              <w:t xml:space="preserve">  H]</w:t>
            </w:r>
            <w:r w:rsidRPr="006B2FE2">
              <w:rPr>
                <w:rFonts w:eastAsia="Times New Roman" w:cs="Times New Roman"/>
                <w:color w:val="000000"/>
                <w:sz w:val="18"/>
                <w:szCs w:val="18"/>
                <w:vertAlign w:val="superscript"/>
                <w:lang w:eastAsia="fr-FR"/>
              </w:rPr>
              <w:t xml:space="preserve">  ̶</w:t>
            </w:r>
          </w:p>
        </w:tc>
        <w:tc>
          <w:tcPr>
            <w:tcW w:w="1301" w:type="dxa"/>
            <w:shd w:val="clear" w:color="auto" w:fill="auto"/>
            <w:vAlign w:val="center"/>
          </w:tcPr>
          <w:p w14:paraId="0C17EB68" w14:textId="77777777" w:rsidR="006B2FE2" w:rsidRPr="006B2FE2" w:rsidRDefault="006B2FE2" w:rsidP="006B2FE2">
            <w:pPr>
              <w:widowControl w:val="0"/>
              <w:spacing w:after="0"/>
              <w:rPr>
                <w:rFonts w:eastAsia="Times New Roman" w:cs="Times New Roman"/>
                <w:color w:val="000000"/>
                <w:sz w:val="18"/>
                <w:szCs w:val="18"/>
                <w:lang w:eastAsia="fr-FR"/>
              </w:rPr>
            </w:pPr>
            <w:r w:rsidRPr="006B2FE2">
              <w:rPr>
                <w:rFonts w:eastAsia="Times New Roman" w:cs="Times New Roman"/>
                <w:color w:val="000000"/>
                <w:sz w:val="18"/>
                <w:szCs w:val="18"/>
                <w:lang w:eastAsia="fr-FR"/>
              </w:rPr>
              <w:t>485.3088</w:t>
            </w:r>
          </w:p>
        </w:tc>
        <w:tc>
          <w:tcPr>
            <w:tcW w:w="1223" w:type="dxa"/>
            <w:shd w:val="clear" w:color="auto" w:fill="auto"/>
            <w:vAlign w:val="center"/>
          </w:tcPr>
          <w:p w14:paraId="0CAE9A40" w14:textId="77777777" w:rsidR="006B2FE2" w:rsidRPr="006B2FE2" w:rsidRDefault="006B2FE2" w:rsidP="006B2FE2">
            <w:pPr>
              <w:widowControl w:val="0"/>
              <w:spacing w:after="0"/>
              <w:rPr>
                <w:rFonts w:eastAsia="Times New Roman" w:cs="Times New Roman"/>
                <w:color w:val="000000"/>
                <w:sz w:val="18"/>
                <w:szCs w:val="18"/>
                <w:lang w:eastAsia="fr-FR"/>
              </w:rPr>
            </w:pPr>
            <w:r w:rsidRPr="006B2FE2">
              <w:rPr>
                <w:rFonts w:eastAsia="Times New Roman" w:cs="Times New Roman"/>
                <w:color w:val="000000"/>
                <w:sz w:val="18"/>
                <w:szCs w:val="18"/>
                <w:lang w:eastAsia="fr-FR"/>
              </w:rPr>
              <w:t>486.3161</w:t>
            </w:r>
          </w:p>
        </w:tc>
        <w:tc>
          <w:tcPr>
            <w:tcW w:w="1417" w:type="dxa"/>
            <w:shd w:val="clear" w:color="auto" w:fill="auto"/>
            <w:vAlign w:val="center"/>
          </w:tcPr>
          <w:p w14:paraId="216035D6" w14:textId="77777777" w:rsidR="006B2FE2" w:rsidRPr="006B2FE2" w:rsidRDefault="006B2FE2" w:rsidP="006B2FE2">
            <w:pPr>
              <w:widowControl w:val="0"/>
              <w:spacing w:after="0"/>
              <w:rPr>
                <w:rFonts w:eastAsia="Times New Roman" w:cs="Times New Roman"/>
                <w:color w:val="000000"/>
                <w:sz w:val="18"/>
                <w:szCs w:val="18"/>
                <w:lang w:eastAsia="fr-FR"/>
              </w:rPr>
            </w:pPr>
            <w:r w:rsidRPr="006B2FE2">
              <w:rPr>
                <w:rFonts w:eastAsia="Times New Roman" w:cs="Times New Roman"/>
                <w:color w:val="000000"/>
                <w:sz w:val="18"/>
                <w:szCs w:val="18"/>
                <w:lang w:eastAsia="fr-FR"/>
              </w:rPr>
              <w:t>C</w:t>
            </w:r>
            <w:r w:rsidRPr="006B2FE2">
              <w:rPr>
                <w:rFonts w:eastAsia="Times New Roman" w:cs="Times New Roman"/>
                <w:color w:val="000000"/>
                <w:sz w:val="18"/>
                <w:szCs w:val="18"/>
                <w:vertAlign w:val="subscript"/>
                <w:lang w:eastAsia="fr-FR"/>
              </w:rPr>
              <w:t>22</w:t>
            </w:r>
            <w:r w:rsidRPr="006B2FE2">
              <w:rPr>
                <w:rFonts w:eastAsia="Times New Roman" w:cs="Times New Roman"/>
                <w:color w:val="000000"/>
                <w:sz w:val="18"/>
                <w:szCs w:val="18"/>
                <w:lang w:eastAsia="fr-FR"/>
              </w:rPr>
              <w:t>H</w:t>
            </w:r>
            <w:r w:rsidRPr="006B2FE2">
              <w:rPr>
                <w:rFonts w:eastAsia="Times New Roman" w:cs="Times New Roman"/>
                <w:color w:val="000000"/>
                <w:sz w:val="18"/>
                <w:szCs w:val="18"/>
                <w:vertAlign w:val="subscript"/>
                <w:lang w:eastAsia="fr-FR"/>
              </w:rPr>
              <w:t>42</w:t>
            </w:r>
            <w:r w:rsidRPr="006B2FE2">
              <w:rPr>
                <w:rFonts w:eastAsia="Times New Roman" w:cs="Times New Roman"/>
                <w:color w:val="000000"/>
                <w:sz w:val="18"/>
                <w:szCs w:val="18"/>
                <w:lang w:eastAsia="fr-FR"/>
              </w:rPr>
              <w:t>O</w:t>
            </w:r>
            <w:r w:rsidRPr="006B2FE2">
              <w:rPr>
                <w:rFonts w:eastAsia="Times New Roman" w:cs="Times New Roman"/>
                <w:color w:val="000000"/>
                <w:sz w:val="18"/>
                <w:szCs w:val="18"/>
                <w:vertAlign w:val="subscript"/>
                <w:lang w:eastAsia="fr-FR"/>
              </w:rPr>
              <w:t>6</w:t>
            </w:r>
            <w:r w:rsidRPr="006B2FE2">
              <w:rPr>
                <w:rFonts w:eastAsia="Times New Roman" w:cs="Times New Roman"/>
                <w:color w:val="000000"/>
                <w:sz w:val="18"/>
                <w:szCs w:val="18"/>
                <w:lang w:eastAsia="fr-FR"/>
              </w:rPr>
              <w:t>N</w:t>
            </w:r>
            <w:r w:rsidRPr="006B2FE2">
              <w:rPr>
                <w:rFonts w:eastAsia="Times New Roman" w:cs="Times New Roman"/>
                <w:color w:val="000000"/>
                <w:sz w:val="18"/>
                <w:szCs w:val="18"/>
                <w:vertAlign w:val="subscript"/>
                <w:lang w:eastAsia="fr-FR"/>
              </w:rPr>
              <w:t>6</w:t>
            </w:r>
          </w:p>
        </w:tc>
        <w:tc>
          <w:tcPr>
            <w:tcW w:w="709" w:type="dxa"/>
            <w:shd w:val="clear" w:color="auto" w:fill="auto"/>
            <w:vAlign w:val="center"/>
          </w:tcPr>
          <w:p w14:paraId="02FE0925" w14:textId="77777777" w:rsidR="006B2FE2" w:rsidRPr="006B2FE2" w:rsidRDefault="006B2FE2" w:rsidP="006B2FE2">
            <w:pPr>
              <w:widowControl w:val="0"/>
              <w:spacing w:after="0"/>
              <w:rPr>
                <w:rFonts w:eastAsia="Times New Roman" w:cs="Times New Roman"/>
                <w:color w:val="000000"/>
                <w:sz w:val="18"/>
                <w:szCs w:val="18"/>
                <w:lang w:eastAsia="fr-FR"/>
              </w:rPr>
            </w:pPr>
            <w:r w:rsidRPr="006B2FE2">
              <w:rPr>
                <w:rFonts w:eastAsia="Times New Roman" w:cs="Times New Roman"/>
                <w:color w:val="000000"/>
                <w:sz w:val="18"/>
                <w:szCs w:val="18"/>
                <w:lang w:eastAsia="fr-FR"/>
              </w:rPr>
              <w:t>-0.96</w:t>
            </w:r>
          </w:p>
        </w:tc>
        <w:tc>
          <w:tcPr>
            <w:tcW w:w="4223" w:type="dxa"/>
            <w:shd w:val="clear" w:color="auto" w:fill="auto"/>
            <w:vAlign w:val="center"/>
          </w:tcPr>
          <w:p w14:paraId="66B17EF8" w14:textId="77777777" w:rsidR="006B2FE2" w:rsidRPr="006B2FE2" w:rsidRDefault="006B2FE2" w:rsidP="006B2FE2">
            <w:pPr>
              <w:widowControl w:val="0"/>
              <w:spacing w:after="0"/>
              <w:rPr>
                <w:rFonts w:eastAsia="Times New Roman" w:cs="Times New Roman"/>
                <w:color w:val="000000"/>
                <w:sz w:val="18"/>
                <w:szCs w:val="18"/>
                <w:lang w:eastAsia="fr-FR"/>
              </w:rPr>
            </w:pPr>
            <w:r w:rsidRPr="006B2FE2">
              <w:rPr>
                <w:rFonts w:eastAsia="Times New Roman" w:cs="Times New Roman"/>
                <w:color w:val="000000"/>
                <w:sz w:val="18"/>
                <w:szCs w:val="18"/>
                <w:lang w:eastAsia="fr-FR"/>
              </w:rPr>
              <w:t>485.3091 (100), 215.1512 (22), 130.0873 (15)</w:t>
            </w:r>
          </w:p>
        </w:tc>
        <w:tc>
          <w:tcPr>
            <w:tcW w:w="1730" w:type="dxa"/>
            <w:shd w:val="clear" w:color="auto" w:fill="auto"/>
            <w:vAlign w:val="center"/>
          </w:tcPr>
          <w:p w14:paraId="4260E895" w14:textId="77777777" w:rsidR="006B2FE2" w:rsidRPr="006B2FE2" w:rsidRDefault="006B2FE2" w:rsidP="006B2FE2">
            <w:pPr>
              <w:widowControl w:val="0"/>
              <w:spacing w:after="0"/>
              <w:rPr>
                <w:rFonts w:eastAsia="Times New Roman" w:cs="Times New Roman"/>
                <w:color w:val="000000"/>
                <w:sz w:val="18"/>
                <w:szCs w:val="18"/>
                <w:lang w:eastAsia="fr-FR"/>
              </w:rPr>
            </w:pPr>
            <w:r w:rsidRPr="006B2FE2">
              <w:rPr>
                <w:rFonts w:eastAsia="Times New Roman" w:cs="Times New Roman"/>
                <w:color w:val="000000"/>
                <w:sz w:val="18"/>
                <w:szCs w:val="18"/>
                <w:lang w:eastAsia="fr-FR"/>
              </w:rPr>
              <w:t>Unknown</w:t>
            </w:r>
          </w:p>
        </w:tc>
        <w:tc>
          <w:tcPr>
            <w:tcW w:w="567" w:type="dxa"/>
            <w:shd w:val="clear" w:color="auto" w:fill="auto"/>
            <w:vAlign w:val="center"/>
          </w:tcPr>
          <w:p w14:paraId="1AC7699B" w14:textId="77777777" w:rsidR="006B2FE2" w:rsidRPr="006B2FE2" w:rsidRDefault="006B2FE2" w:rsidP="006B2FE2">
            <w:pPr>
              <w:widowControl w:val="0"/>
              <w:spacing w:after="0"/>
              <w:rPr>
                <w:rFonts w:eastAsia="Times New Roman" w:cs="Times New Roman"/>
                <w:color w:val="000000"/>
                <w:sz w:val="18"/>
                <w:szCs w:val="18"/>
                <w:lang w:eastAsia="fr-FR"/>
              </w:rPr>
            </w:pPr>
          </w:p>
        </w:tc>
      </w:tr>
      <w:tr w:rsidR="006B2FE2" w:rsidRPr="006B2FE2" w14:paraId="77EBF4C1" w14:textId="77777777" w:rsidTr="00047CA7">
        <w:trPr>
          <w:trHeight w:val="480"/>
        </w:trPr>
        <w:tc>
          <w:tcPr>
            <w:tcW w:w="761" w:type="dxa"/>
            <w:shd w:val="clear" w:color="auto" w:fill="auto"/>
            <w:vAlign w:val="center"/>
          </w:tcPr>
          <w:p w14:paraId="672E04A2" w14:textId="77777777" w:rsidR="006B2FE2" w:rsidRPr="006B2FE2" w:rsidRDefault="006B2FE2" w:rsidP="006B2FE2">
            <w:pPr>
              <w:widowControl w:val="0"/>
              <w:spacing w:after="0"/>
              <w:rPr>
                <w:rFonts w:eastAsia="Times New Roman" w:cs="Times New Roman"/>
                <w:color w:val="000000"/>
                <w:sz w:val="18"/>
                <w:szCs w:val="18"/>
                <w:lang w:eastAsia="fr-FR"/>
              </w:rPr>
            </w:pPr>
            <w:r w:rsidRPr="006B2FE2">
              <w:rPr>
                <w:rFonts w:eastAsia="Times New Roman" w:cs="Times New Roman"/>
                <w:color w:val="000000"/>
                <w:sz w:val="18"/>
                <w:szCs w:val="18"/>
                <w:lang w:eastAsia="fr-FR"/>
              </w:rPr>
              <w:t>FK41</w:t>
            </w:r>
          </w:p>
        </w:tc>
        <w:tc>
          <w:tcPr>
            <w:tcW w:w="678" w:type="dxa"/>
            <w:shd w:val="clear" w:color="auto" w:fill="auto"/>
            <w:vAlign w:val="center"/>
          </w:tcPr>
          <w:p w14:paraId="6B7497FC" w14:textId="77777777" w:rsidR="006B2FE2" w:rsidRPr="006B2FE2" w:rsidRDefault="006B2FE2" w:rsidP="006B2FE2">
            <w:pPr>
              <w:widowControl w:val="0"/>
              <w:spacing w:after="0"/>
              <w:rPr>
                <w:rFonts w:eastAsia="Times New Roman" w:cs="Times New Roman"/>
                <w:color w:val="000000"/>
                <w:sz w:val="18"/>
                <w:szCs w:val="18"/>
                <w:lang w:eastAsia="fr-FR"/>
              </w:rPr>
            </w:pPr>
            <w:r w:rsidRPr="006B2FE2">
              <w:rPr>
                <w:rFonts w:eastAsia="Times New Roman" w:cs="Times New Roman"/>
                <w:color w:val="000000"/>
                <w:sz w:val="18"/>
                <w:szCs w:val="18"/>
                <w:lang w:eastAsia="fr-FR"/>
              </w:rPr>
              <w:t>4.95</w:t>
            </w:r>
          </w:p>
        </w:tc>
        <w:tc>
          <w:tcPr>
            <w:tcW w:w="999" w:type="dxa"/>
            <w:shd w:val="clear" w:color="auto" w:fill="auto"/>
            <w:vAlign w:val="center"/>
          </w:tcPr>
          <w:p w14:paraId="72F79648" w14:textId="77777777" w:rsidR="006B2FE2" w:rsidRPr="006B2FE2" w:rsidRDefault="006B2FE2" w:rsidP="006B2FE2">
            <w:pPr>
              <w:widowControl w:val="0"/>
              <w:spacing w:after="0"/>
              <w:rPr>
                <w:rFonts w:eastAsia="Times New Roman" w:cs="Times New Roman"/>
                <w:color w:val="000000"/>
                <w:sz w:val="18"/>
                <w:szCs w:val="18"/>
                <w:lang w:eastAsia="fr-FR"/>
              </w:rPr>
            </w:pPr>
            <w:r w:rsidRPr="006B2FE2">
              <w:rPr>
                <w:rFonts w:eastAsia="Times New Roman" w:cs="Times New Roman"/>
                <w:color w:val="000000"/>
                <w:sz w:val="18"/>
                <w:szCs w:val="18"/>
                <w:lang w:eastAsia="fr-FR"/>
              </w:rPr>
              <w:t>[</w:t>
            </w:r>
            <w:proofErr w:type="gramStart"/>
            <w:r w:rsidRPr="006B2FE2">
              <w:rPr>
                <w:rFonts w:eastAsia="Times New Roman" w:cs="Times New Roman"/>
                <w:color w:val="000000"/>
                <w:sz w:val="18"/>
                <w:szCs w:val="18"/>
                <w:lang w:eastAsia="fr-FR"/>
              </w:rPr>
              <w:t>M  ̶</w:t>
            </w:r>
            <w:proofErr w:type="gramEnd"/>
            <w:r w:rsidRPr="006B2FE2">
              <w:rPr>
                <w:rFonts w:eastAsia="Times New Roman" w:cs="Times New Roman"/>
                <w:color w:val="000000"/>
                <w:sz w:val="18"/>
                <w:szCs w:val="18"/>
                <w:lang w:eastAsia="fr-FR"/>
              </w:rPr>
              <w:t xml:space="preserve">  H]</w:t>
            </w:r>
            <w:r w:rsidRPr="006B2FE2">
              <w:rPr>
                <w:rFonts w:eastAsia="Times New Roman" w:cs="Times New Roman"/>
                <w:color w:val="000000"/>
                <w:sz w:val="18"/>
                <w:szCs w:val="18"/>
                <w:vertAlign w:val="superscript"/>
                <w:lang w:eastAsia="fr-FR"/>
              </w:rPr>
              <w:t xml:space="preserve">  ̶</w:t>
            </w:r>
          </w:p>
        </w:tc>
        <w:tc>
          <w:tcPr>
            <w:tcW w:w="1301" w:type="dxa"/>
            <w:shd w:val="clear" w:color="auto" w:fill="auto"/>
            <w:vAlign w:val="center"/>
          </w:tcPr>
          <w:p w14:paraId="1F4D2C30" w14:textId="77777777" w:rsidR="006B2FE2" w:rsidRPr="006B2FE2" w:rsidRDefault="006B2FE2" w:rsidP="006B2FE2">
            <w:pPr>
              <w:widowControl w:val="0"/>
              <w:spacing w:after="0"/>
              <w:rPr>
                <w:rFonts w:eastAsia="Times New Roman" w:cs="Times New Roman"/>
                <w:color w:val="000000"/>
                <w:sz w:val="18"/>
                <w:szCs w:val="18"/>
                <w:lang w:eastAsia="fr-FR"/>
              </w:rPr>
            </w:pPr>
            <w:r w:rsidRPr="006B2FE2">
              <w:rPr>
                <w:rFonts w:eastAsia="Times New Roman" w:cs="Times New Roman"/>
                <w:color w:val="000000"/>
                <w:sz w:val="18"/>
                <w:szCs w:val="18"/>
                <w:lang w:eastAsia="fr-FR"/>
              </w:rPr>
              <w:t>373.1170</w:t>
            </w:r>
          </w:p>
        </w:tc>
        <w:tc>
          <w:tcPr>
            <w:tcW w:w="1223" w:type="dxa"/>
            <w:shd w:val="clear" w:color="auto" w:fill="auto"/>
            <w:vAlign w:val="center"/>
          </w:tcPr>
          <w:p w14:paraId="6EA4F3CB" w14:textId="77777777" w:rsidR="006B2FE2" w:rsidRPr="006B2FE2" w:rsidRDefault="006B2FE2" w:rsidP="006B2FE2">
            <w:pPr>
              <w:widowControl w:val="0"/>
              <w:spacing w:after="0"/>
              <w:rPr>
                <w:rFonts w:eastAsia="Times New Roman" w:cs="Times New Roman"/>
                <w:color w:val="000000"/>
                <w:sz w:val="18"/>
                <w:szCs w:val="18"/>
                <w:lang w:eastAsia="fr-FR"/>
              </w:rPr>
            </w:pPr>
            <w:r w:rsidRPr="006B2FE2">
              <w:rPr>
                <w:rFonts w:eastAsia="Times New Roman" w:cs="Times New Roman"/>
                <w:color w:val="000000"/>
                <w:sz w:val="18"/>
                <w:szCs w:val="18"/>
                <w:lang w:eastAsia="fr-FR"/>
              </w:rPr>
              <w:t>374.1243</w:t>
            </w:r>
          </w:p>
        </w:tc>
        <w:tc>
          <w:tcPr>
            <w:tcW w:w="1417" w:type="dxa"/>
            <w:shd w:val="clear" w:color="auto" w:fill="auto"/>
            <w:vAlign w:val="center"/>
          </w:tcPr>
          <w:p w14:paraId="4929A217" w14:textId="77777777" w:rsidR="006B2FE2" w:rsidRPr="006B2FE2" w:rsidRDefault="006B2FE2" w:rsidP="006B2FE2">
            <w:pPr>
              <w:widowControl w:val="0"/>
              <w:spacing w:after="0"/>
              <w:rPr>
                <w:rFonts w:eastAsia="Times New Roman" w:cs="Times New Roman"/>
                <w:color w:val="000000"/>
                <w:sz w:val="18"/>
                <w:szCs w:val="18"/>
                <w:lang w:eastAsia="fr-FR"/>
              </w:rPr>
            </w:pPr>
            <w:r w:rsidRPr="006B2FE2">
              <w:rPr>
                <w:rFonts w:eastAsia="Times New Roman" w:cs="Times New Roman"/>
                <w:color w:val="000000"/>
                <w:sz w:val="18"/>
                <w:szCs w:val="18"/>
                <w:lang w:eastAsia="fr-FR"/>
              </w:rPr>
              <w:t>C</w:t>
            </w:r>
            <w:r w:rsidRPr="006B2FE2">
              <w:rPr>
                <w:rFonts w:eastAsia="Times New Roman" w:cs="Times New Roman"/>
                <w:color w:val="000000"/>
                <w:sz w:val="18"/>
                <w:szCs w:val="18"/>
                <w:vertAlign w:val="subscript"/>
                <w:lang w:eastAsia="fr-FR"/>
              </w:rPr>
              <w:t>18</w:t>
            </w:r>
            <w:r w:rsidRPr="006B2FE2">
              <w:rPr>
                <w:rFonts w:eastAsia="Times New Roman" w:cs="Times New Roman"/>
                <w:color w:val="000000"/>
                <w:sz w:val="18"/>
                <w:szCs w:val="18"/>
                <w:lang w:eastAsia="fr-FR"/>
              </w:rPr>
              <w:t>H</w:t>
            </w:r>
            <w:r w:rsidRPr="006B2FE2">
              <w:rPr>
                <w:rFonts w:eastAsia="Times New Roman" w:cs="Times New Roman"/>
                <w:color w:val="000000"/>
                <w:sz w:val="18"/>
                <w:szCs w:val="18"/>
                <w:vertAlign w:val="subscript"/>
                <w:lang w:eastAsia="fr-FR"/>
              </w:rPr>
              <w:t>14</w:t>
            </w:r>
            <w:r w:rsidRPr="006B2FE2">
              <w:rPr>
                <w:rFonts w:eastAsia="Times New Roman" w:cs="Times New Roman"/>
                <w:color w:val="000000"/>
                <w:sz w:val="18"/>
                <w:szCs w:val="18"/>
                <w:lang w:eastAsia="fr-FR"/>
              </w:rPr>
              <w:t>O</w:t>
            </w:r>
            <w:r w:rsidRPr="006B2FE2">
              <w:rPr>
                <w:rFonts w:eastAsia="Times New Roman" w:cs="Times New Roman"/>
                <w:color w:val="000000"/>
                <w:sz w:val="18"/>
                <w:szCs w:val="18"/>
                <w:vertAlign w:val="subscript"/>
                <w:lang w:eastAsia="fr-FR"/>
              </w:rPr>
              <w:t>2</w:t>
            </w:r>
            <w:r w:rsidRPr="006B2FE2">
              <w:rPr>
                <w:rFonts w:eastAsia="Times New Roman" w:cs="Times New Roman"/>
                <w:color w:val="000000"/>
                <w:sz w:val="18"/>
                <w:szCs w:val="18"/>
                <w:lang w:eastAsia="fr-FR"/>
              </w:rPr>
              <w:t>N</w:t>
            </w:r>
            <w:r w:rsidRPr="006B2FE2">
              <w:rPr>
                <w:rFonts w:eastAsia="Times New Roman" w:cs="Times New Roman"/>
                <w:color w:val="000000"/>
                <w:sz w:val="18"/>
                <w:szCs w:val="18"/>
                <w:vertAlign w:val="subscript"/>
                <w:lang w:eastAsia="fr-FR"/>
              </w:rPr>
              <w:t>8</w:t>
            </w:r>
          </w:p>
        </w:tc>
        <w:tc>
          <w:tcPr>
            <w:tcW w:w="709" w:type="dxa"/>
            <w:shd w:val="clear" w:color="auto" w:fill="auto"/>
            <w:vAlign w:val="center"/>
          </w:tcPr>
          <w:p w14:paraId="5D3C2332" w14:textId="77777777" w:rsidR="006B2FE2" w:rsidRPr="006B2FE2" w:rsidRDefault="006B2FE2" w:rsidP="006B2FE2">
            <w:pPr>
              <w:widowControl w:val="0"/>
              <w:spacing w:after="0"/>
              <w:rPr>
                <w:rFonts w:eastAsia="Times New Roman" w:cs="Times New Roman"/>
                <w:color w:val="000000"/>
                <w:sz w:val="18"/>
                <w:szCs w:val="18"/>
                <w:lang w:eastAsia="fr-FR"/>
              </w:rPr>
            </w:pPr>
            <w:r w:rsidRPr="006B2FE2">
              <w:rPr>
                <w:rFonts w:eastAsia="Times New Roman" w:cs="Times New Roman"/>
                <w:color w:val="000000"/>
                <w:sz w:val="18"/>
                <w:szCs w:val="18"/>
                <w:lang w:eastAsia="fr-FR"/>
              </w:rPr>
              <w:t>0.80</w:t>
            </w:r>
          </w:p>
        </w:tc>
        <w:tc>
          <w:tcPr>
            <w:tcW w:w="4223" w:type="dxa"/>
            <w:shd w:val="clear" w:color="auto" w:fill="auto"/>
            <w:vAlign w:val="center"/>
          </w:tcPr>
          <w:p w14:paraId="671F2302" w14:textId="77777777" w:rsidR="006B2FE2" w:rsidRPr="006B2FE2" w:rsidRDefault="006B2FE2" w:rsidP="006B2FE2">
            <w:pPr>
              <w:widowControl w:val="0"/>
              <w:spacing w:after="0"/>
              <w:rPr>
                <w:rFonts w:eastAsia="Times New Roman" w:cs="Times New Roman"/>
                <w:color w:val="000000"/>
                <w:sz w:val="18"/>
                <w:szCs w:val="18"/>
                <w:lang w:eastAsia="fr-FR"/>
              </w:rPr>
            </w:pPr>
            <w:r w:rsidRPr="006B2FE2">
              <w:rPr>
                <w:rFonts w:eastAsia="Times New Roman" w:cs="Times New Roman"/>
                <w:color w:val="000000"/>
                <w:sz w:val="18"/>
                <w:szCs w:val="18"/>
                <w:lang w:eastAsia="fr-FR"/>
              </w:rPr>
              <w:t>373.1172 (100), 241.0025 (1), 96.9601 (3)</w:t>
            </w:r>
          </w:p>
        </w:tc>
        <w:tc>
          <w:tcPr>
            <w:tcW w:w="1730" w:type="dxa"/>
            <w:shd w:val="clear" w:color="auto" w:fill="auto"/>
            <w:vAlign w:val="center"/>
          </w:tcPr>
          <w:p w14:paraId="308EE882" w14:textId="77777777" w:rsidR="006B2FE2" w:rsidRPr="006B2FE2" w:rsidRDefault="006B2FE2" w:rsidP="006B2FE2">
            <w:pPr>
              <w:widowControl w:val="0"/>
              <w:spacing w:after="0"/>
              <w:rPr>
                <w:rFonts w:eastAsia="Times New Roman" w:cs="Times New Roman"/>
                <w:color w:val="000000"/>
                <w:sz w:val="18"/>
                <w:szCs w:val="18"/>
                <w:lang w:eastAsia="fr-FR"/>
              </w:rPr>
            </w:pPr>
            <w:r w:rsidRPr="006B2FE2">
              <w:rPr>
                <w:rFonts w:eastAsia="Times New Roman" w:cs="Times New Roman"/>
                <w:color w:val="000000"/>
                <w:sz w:val="18"/>
                <w:szCs w:val="18"/>
                <w:lang w:eastAsia="fr-FR"/>
              </w:rPr>
              <w:t>Unknown</w:t>
            </w:r>
          </w:p>
        </w:tc>
        <w:tc>
          <w:tcPr>
            <w:tcW w:w="567" w:type="dxa"/>
            <w:shd w:val="clear" w:color="auto" w:fill="auto"/>
            <w:vAlign w:val="center"/>
          </w:tcPr>
          <w:p w14:paraId="757A8277" w14:textId="77777777" w:rsidR="006B2FE2" w:rsidRPr="006B2FE2" w:rsidRDefault="006B2FE2" w:rsidP="006B2FE2">
            <w:pPr>
              <w:widowControl w:val="0"/>
              <w:spacing w:after="0"/>
              <w:rPr>
                <w:rFonts w:eastAsia="Times New Roman" w:cs="Times New Roman"/>
                <w:color w:val="000000"/>
                <w:sz w:val="18"/>
                <w:szCs w:val="18"/>
                <w:lang w:eastAsia="fr-FR"/>
              </w:rPr>
            </w:pPr>
          </w:p>
        </w:tc>
      </w:tr>
      <w:tr w:rsidR="006B2FE2" w:rsidRPr="006B2FE2" w14:paraId="34E66BEE" w14:textId="77777777" w:rsidTr="00880C16">
        <w:trPr>
          <w:trHeight w:val="720"/>
        </w:trPr>
        <w:tc>
          <w:tcPr>
            <w:tcW w:w="761" w:type="dxa"/>
            <w:shd w:val="clear" w:color="auto" w:fill="D9D9D9" w:themeFill="background1" w:themeFillShade="D9"/>
            <w:vAlign w:val="center"/>
          </w:tcPr>
          <w:p w14:paraId="3219951D" w14:textId="77777777" w:rsidR="006B2FE2" w:rsidRPr="006B2FE2" w:rsidRDefault="006B2FE2" w:rsidP="006B2FE2">
            <w:pPr>
              <w:widowControl w:val="0"/>
              <w:spacing w:after="0"/>
              <w:rPr>
                <w:rFonts w:eastAsia="Times New Roman" w:cs="Times New Roman"/>
                <w:color w:val="000000"/>
                <w:sz w:val="18"/>
                <w:szCs w:val="18"/>
                <w:lang w:eastAsia="fr-FR"/>
              </w:rPr>
            </w:pPr>
            <w:r w:rsidRPr="006B2FE2">
              <w:rPr>
                <w:rFonts w:eastAsia="Times New Roman" w:cs="Times New Roman"/>
                <w:color w:val="000000"/>
                <w:sz w:val="18"/>
                <w:szCs w:val="18"/>
                <w:lang w:eastAsia="fr-FR"/>
              </w:rPr>
              <w:t>FK42</w:t>
            </w:r>
          </w:p>
        </w:tc>
        <w:tc>
          <w:tcPr>
            <w:tcW w:w="678" w:type="dxa"/>
            <w:shd w:val="clear" w:color="auto" w:fill="D9D9D9" w:themeFill="background1" w:themeFillShade="D9"/>
            <w:vAlign w:val="center"/>
          </w:tcPr>
          <w:p w14:paraId="1A7A3CE6" w14:textId="77777777" w:rsidR="006B2FE2" w:rsidRPr="006B2FE2" w:rsidRDefault="006B2FE2" w:rsidP="006B2FE2">
            <w:pPr>
              <w:widowControl w:val="0"/>
              <w:spacing w:after="0"/>
              <w:rPr>
                <w:rFonts w:eastAsia="Times New Roman" w:cs="Times New Roman"/>
                <w:color w:val="000000"/>
                <w:sz w:val="18"/>
                <w:szCs w:val="18"/>
                <w:lang w:eastAsia="fr-FR"/>
              </w:rPr>
            </w:pPr>
            <w:r w:rsidRPr="006B2FE2">
              <w:rPr>
                <w:rFonts w:eastAsia="Times New Roman" w:cs="Times New Roman"/>
                <w:color w:val="000000"/>
                <w:sz w:val="18"/>
                <w:szCs w:val="18"/>
                <w:lang w:eastAsia="fr-FR"/>
              </w:rPr>
              <w:t>12.53</w:t>
            </w:r>
          </w:p>
        </w:tc>
        <w:tc>
          <w:tcPr>
            <w:tcW w:w="999" w:type="dxa"/>
            <w:shd w:val="clear" w:color="auto" w:fill="D9D9D9" w:themeFill="background1" w:themeFillShade="D9"/>
            <w:vAlign w:val="center"/>
          </w:tcPr>
          <w:p w14:paraId="5E7F0258" w14:textId="77777777" w:rsidR="006B2FE2" w:rsidRPr="006B2FE2" w:rsidRDefault="006B2FE2" w:rsidP="006B2FE2">
            <w:pPr>
              <w:widowControl w:val="0"/>
              <w:spacing w:after="0"/>
              <w:rPr>
                <w:rFonts w:eastAsia="Times New Roman" w:cs="Times New Roman"/>
                <w:color w:val="000000"/>
                <w:sz w:val="18"/>
                <w:szCs w:val="18"/>
                <w:lang w:eastAsia="fr-FR"/>
              </w:rPr>
            </w:pPr>
            <w:r w:rsidRPr="006B2FE2">
              <w:rPr>
                <w:rFonts w:eastAsia="Times New Roman" w:cs="Times New Roman"/>
                <w:color w:val="000000"/>
                <w:sz w:val="18"/>
                <w:szCs w:val="18"/>
                <w:lang w:eastAsia="fr-FR"/>
              </w:rPr>
              <w:t>[</w:t>
            </w:r>
            <w:proofErr w:type="gramStart"/>
            <w:r w:rsidRPr="006B2FE2">
              <w:rPr>
                <w:rFonts w:eastAsia="Times New Roman" w:cs="Times New Roman"/>
                <w:color w:val="000000"/>
                <w:sz w:val="18"/>
                <w:szCs w:val="18"/>
                <w:lang w:eastAsia="fr-FR"/>
              </w:rPr>
              <w:t>M  ̶</w:t>
            </w:r>
            <w:proofErr w:type="gramEnd"/>
            <w:r w:rsidRPr="006B2FE2">
              <w:rPr>
                <w:rFonts w:eastAsia="Times New Roman" w:cs="Times New Roman"/>
                <w:color w:val="000000"/>
                <w:sz w:val="18"/>
                <w:szCs w:val="18"/>
                <w:lang w:eastAsia="fr-FR"/>
              </w:rPr>
              <w:t xml:space="preserve">  H]</w:t>
            </w:r>
            <w:r w:rsidRPr="006B2FE2">
              <w:rPr>
                <w:rFonts w:eastAsia="Times New Roman" w:cs="Times New Roman"/>
                <w:color w:val="000000"/>
                <w:sz w:val="18"/>
                <w:szCs w:val="18"/>
                <w:vertAlign w:val="superscript"/>
                <w:lang w:eastAsia="fr-FR"/>
              </w:rPr>
              <w:t xml:space="preserve">  ̶</w:t>
            </w:r>
          </w:p>
        </w:tc>
        <w:tc>
          <w:tcPr>
            <w:tcW w:w="1301" w:type="dxa"/>
            <w:shd w:val="clear" w:color="auto" w:fill="D9D9D9" w:themeFill="background1" w:themeFillShade="D9"/>
            <w:vAlign w:val="center"/>
          </w:tcPr>
          <w:p w14:paraId="4989CC0D" w14:textId="77777777" w:rsidR="006B2FE2" w:rsidRPr="006B2FE2" w:rsidRDefault="006B2FE2" w:rsidP="006B2FE2">
            <w:pPr>
              <w:widowControl w:val="0"/>
              <w:spacing w:after="0"/>
              <w:rPr>
                <w:rFonts w:eastAsia="Times New Roman" w:cs="Times New Roman"/>
                <w:color w:val="000000"/>
                <w:sz w:val="18"/>
                <w:szCs w:val="18"/>
                <w:lang w:eastAsia="fr-FR"/>
              </w:rPr>
            </w:pPr>
            <w:r w:rsidRPr="006B2FE2">
              <w:rPr>
                <w:rFonts w:eastAsia="Times New Roman" w:cs="Times New Roman"/>
                <w:color w:val="000000"/>
                <w:sz w:val="18"/>
                <w:szCs w:val="18"/>
                <w:lang w:eastAsia="fr-FR"/>
              </w:rPr>
              <w:t>463.0879</w:t>
            </w:r>
          </w:p>
        </w:tc>
        <w:tc>
          <w:tcPr>
            <w:tcW w:w="1223" w:type="dxa"/>
            <w:shd w:val="clear" w:color="auto" w:fill="D9D9D9" w:themeFill="background1" w:themeFillShade="D9"/>
            <w:vAlign w:val="center"/>
          </w:tcPr>
          <w:p w14:paraId="4665DFA5" w14:textId="77777777" w:rsidR="006B2FE2" w:rsidRPr="006B2FE2" w:rsidRDefault="006B2FE2" w:rsidP="006B2FE2">
            <w:pPr>
              <w:widowControl w:val="0"/>
              <w:spacing w:after="0"/>
              <w:rPr>
                <w:rFonts w:eastAsia="Times New Roman" w:cs="Times New Roman"/>
                <w:color w:val="000000"/>
                <w:sz w:val="18"/>
                <w:szCs w:val="18"/>
                <w:lang w:eastAsia="fr-FR"/>
              </w:rPr>
            </w:pPr>
            <w:r w:rsidRPr="006B2FE2">
              <w:rPr>
                <w:rFonts w:eastAsia="Times New Roman" w:cs="Times New Roman"/>
                <w:color w:val="000000"/>
                <w:sz w:val="18"/>
                <w:szCs w:val="18"/>
                <w:lang w:eastAsia="fr-FR"/>
              </w:rPr>
              <w:t>464.0951</w:t>
            </w:r>
          </w:p>
        </w:tc>
        <w:tc>
          <w:tcPr>
            <w:tcW w:w="1417" w:type="dxa"/>
            <w:shd w:val="clear" w:color="auto" w:fill="D9D9D9" w:themeFill="background1" w:themeFillShade="D9"/>
            <w:vAlign w:val="center"/>
          </w:tcPr>
          <w:p w14:paraId="4D419D60" w14:textId="77777777" w:rsidR="006B2FE2" w:rsidRPr="006B2FE2" w:rsidRDefault="006B2FE2" w:rsidP="006B2FE2">
            <w:pPr>
              <w:widowControl w:val="0"/>
              <w:spacing w:after="0"/>
              <w:rPr>
                <w:rFonts w:eastAsia="Times New Roman" w:cs="Times New Roman"/>
                <w:color w:val="000000"/>
                <w:sz w:val="18"/>
                <w:szCs w:val="18"/>
                <w:lang w:eastAsia="fr-FR"/>
              </w:rPr>
            </w:pPr>
            <w:r w:rsidRPr="006B2FE2">
              <w:rPr>
                <w:rFonts w:eastAsia="Times New Roman" w:cs="Times New Roman"/>
                <w:color w:val="000000"/>
                <w:sz w:val="18"/>
                <w:szCs w:val="18"/>
                <w:lang w:eastAsia="fr-FR"/>
              </w:rPr>
              <w:t>C</w:t>
            </w:r>
            <w:r w:rsidRPr="006B2FE2">
              <w:rPr>
                <w:rFonts w:eastAsia="Times New Roman" w:cs="Times New Roman"/>
                <w:color w:val="000000"/>
                <w:sz w:val="18"/>
                <w:szCs w:val="18"/>
                <w:vertAlign w:val="subscript"/>
                <w:lang w:eastAsia="fr-FR"/>
              </w:rPr>
              <w:t>21</w:t>
            </w:r>
            <w:r w:rsidRPr="006B2FE2">
              <w:rPr>
                <w:rFonts w:eastAsia="Times New Roman" w:cs="Times New Roman"/>
                <w:color w:val="000000"/>
                <w:sz w:val="18"/>
                <w:szCs w:val="18"/>
                <w:lang w:eastAsia="fr-FR"/>
              </w:rPr>
              <w:t>H</w:t>
            </w:r>
            <w:r w:rsidRPr="006B2FE2">
              <w:rPr>
                <w:rFonts w:eastAsia="Times New Roman" w:cs="Times New Roman"/>
                <w:color w:val="000000"/>
                <w:sz w:val="18"/>
                <w:szCs w:val="18"/>
                <w:vertAlign w:val="subscript"/>
                <w:lang w:eastAsia="fr-FR"/>
              </w:rPr>
              <w:t>20</w:t>
            </w:r>
            <w:r w:rsidRPr="006B2FE2">
              <w:rPr>
                <w:rFonts w:eastAsia="Times New Roman" w:cs="Times New Roman"/>
                <w:color w:val="000000"/>
                <w:sz w:val="18"/>
                <w:szCs w:val="18"/>
                <w:lang w:eastAsia="fr-FR"/>
              </w:rPr>
              <w:t>O</w:t>
            </w:r>
            <w:r w:rsidRPr="006B2FE2">
              <w:rPr>
                <w:rFonts w:eastAsia="Times New Roman" w:cs="Times New Roman"/>
                <w:color w:val="000000"/>
                <w:sz w:val="18"/>
                <w:szCs w:val="18"/>
                <w:vertAlign w:val="subscript"/>
                <w:lang w:eastAsia="fr-FR"/>
              </w:rPr>
              <w:t>12</w:t>
            </w:r>
          </w:p>
        </w:tc>
        <w:tc>
          <w:tcPr>
            <w:tcW w:w="709" w:type="dxa"/>
            <w:shd w:val="clear" w:color="auto" w:fill="D9D9D9" w:themeFill="background1" w:themeFillShade="D9"/>
            <w:vAlign w:val="center"/>
          </w:tcPr>
          <w:p w14:paraId="693F3CF2" w14:textId="77777777" w:rsidR="006B2FE2" w:rsidRPr="006B2FE2" w:rsidRDefault="006B2FE2" w:rsidP="006B2FE2">
            <w:pPr>
              <w:widowControl w:val="0"/>
              <w:spacing w:after="0"/>
              <w:rPr>
                <w:rFonts w:eastAsia="Times New Roman" w:cs="Times New Roman"/>
                <w:color w:val="000000"/>
                <w:sz w:val="18"/>
                <w:szCs w:val="18"/>
                <w:lang w:eastAsia="fr-FR"/>
              </w:rPr>
            </w:pPr>
            <w:r w:rsidRPr="006B2FE2">
              <w:rPr>
                <w:rFonts w:eastAsia="Times New Roman" w:cs="Times New Roman"/>
                <w:color w:val="000000"/>
                <w:sz w:val="18"/>
                <w:szCs w:val="18"/>
                <w:lang w:eastAsia="fr-FR"/>
              </w:rPr>
              <w:t>-0.77</w:t>
            </w:r>
          </w:p>
        </w:tc>
        <w:tc>
          <w:tcPr>
            <w:tcW w:w="4223" w:type="dxa"/>
            <w:shd w:val="clear" w:color="auto" w:fill="D9D9D9" w:themeFill="background1" w:themeFillShade="D9"/>
            <w:vAlign w:val="center"/>
          </w:tcPr>
          <w:p w14:paraId="3A11FE49" w14:textId="77777777" w:rsidR="006B2FE2" w:rsidRPr="006B2FE2" w:rsidRDefault="006B2FE2" w:rsidP="006B2FE2">
            <w:pPr>
              <w:widowControl w:val="0"/>
              <w:spacing w:after="0"/>
              <w:rPr>
                <w:rFonts w:eastAsia="Times New Roman" w:cs="Times New Roman"/>
                <w:color w:val="000000"/>
                <w:sz w:val="18"/>
                <w:szCs w:val="18"/>
                <w:lang w:eastAsia="fr-FR"/>
              </w:rPr>
            </w:pPr>
            <w:r w:rsidRPr="006B2FE2">
              <w:rPr>
                <w:rFonts w:eastAsia="Times New Roman" w:cs="Times New Roman"/>
                <w:color w:val="000000"/>
                <w:sz w:val="18"/>
                <w:szCs w:val="18"/>
                <w:lang w:eastAsia="fr-FR"/>
              </w:rPr>
              <w:t>463.0880 (27), 301.0353 (58), 300.0277 (100), 201.0709 (20)</w:t>
            </w:r>
          </w:p>
        </w:tc>
        <w:tc>
          <w:tcPr>
            <w:tcW w:w="1730" w:type="dxa"/>
            <w:shd w:val="clear" w:color="auto" w:fill="D9D9D9" w:themeFill="background1" w:themeFillShade="D9"/>
            <w:vAlign w:val="center"/>
          </w:tcPr>
          <w:p w14:paraId="5F54FF59" w14:textId="77777777" w:rsidR="006B2FE2" w:rsidRPr="006B2FE2" w:rsidRDefault="006B2FE2" w:rsidP="006B2FE2">
            <w:pPr>
              <w:widowControl w:val="0"/>
              <w:spacing w:after="0"/>
              <w:rPr>
                <w:rFonts w:eastAsia="Times New Roman" w:cs="Times New Roman"/>
                <w:color w:val="000000"/>
                <w:sz w:val="18"/>
                <w:szCs w:val="18"/>
                <w:lang w:eastAsia="fr-FR"/>
              </w:rPr>
            </w:pPr>
            <w:r w:rsidRPr="006B2FE2">
              <w:rPr>
                <w:rFonts w:eastAsia="Times New Roman" w:cs="Times New Roman"/>
                <w:color w:val="000000"/>
                <w:sz w:val="18"/>
                <w:szCs w:val="18"/>
                <w:lang w:eastAsia="fr-FR"/>
              </w:rPr>
              <w:t>Quercetin-3-</w:t>
            </w:r>
            <w:r w:rsidRPr="006B2FE2">
              <w:rPr>
                <w:rFonts w:eastAsia="Times New Roman" w:cs="Times New Roman"/>
                <w:i/>
                <w:color w:val="000000"/>
                <w:sz w:val="18"/>
                <w:szCs w:val="18"/>
                <w:lang w:eastAsia="fr-FR"/>
              </w:rPr>
              <w:t>O</w:t>
            </w:r>
            <w:r w:rsidRPr="006B2FE2">
              <w:rPr>
                <w:rFonts w:eastAsia="Times New Roman" w:cs="Times New Roman"/>
                <w:color w:val="000000"/>
                <w:sz w:val="18"/>
                <w:szCs w:val="18"/>
                <w:lang w:eastAsia="fr-FR"/>
              </w:rPr>
              <w:t>-glucoside</w:t>
            </w:r>
            <w:r w:rsidRPr="006B2FE2">
              <w:rPr>
                <w:rFonts w:eastAsia="Times New Roman" w:cs="Times New Roman"/>
                <w:color w:val="000000"/>
                <w:sz w:val="18"/>
                <w:szCs w:val="18"/>
                <w:vertAlign w:val="superscript"/>
                <w:lang w:eastAsia="fr-FR"/>
              </w:rPr>
              <w:t>b</w:t>
            </w:r>
          </w:p>
        </w:tc>
        <w:tc>
          <w:tcPr>
            <w:tcW w:w="567" w:type="dxa"/>
            <w:shd w:val="clear" w:color="auto" w:fill="D9D9D9" w:themeFill="background1" w:themeFillShade="D9"/>
            <w:vAlign w:val="center"/>
          </w:tcPr>
          <w:p w14:paraId="5AD4E873" w14:textId="77777777" w:rsidR="006B2FE2" w:rsidRPr="006B2FE2" w:rsidRDefault="006B2FE2" w:rsidP="006B2FE2">
            <w:pPr>
              <w:widowControl w:val="0"/>
              <w:spacing w:after="0"/>
              <w:rPr>
                <w:rFonts w:eastAsia="Times New Roman" w:cs="Times New Roman"/>
                <w:color w:val="000000"/>
                <w:sz w:val="18"/>
                <w:szCs w:val="18"/>
                <w:lang w:eastAsia="fr-FR"/>
              </w:rPr>
            </w:pPr>
            <w:r w:rsidRPr="006B2FE2">
              <w:rPr>
                <w:rFonts w:cs="Times New Roman"/>
                <w:sz w:val="22"/>
              </w:rPr>
              <w:fldChar w:fldCharType="begin"/>
            </w:r>
            <w:r w:rsidRPr="006B2FE2">
              <w:rPr>
                <w:rFonts w:cs="Times New Roman"/>
                <w:sz w:val="18"/>
                <w:szCs w:val="18"/>
              </w:rPr>
              <w:instrText xml:space="preserve"> ADDIN ZOTERO_ITEM CSL_CITATION {"citationID":"xnRNynRo","properties":{"formattedCitation":"(10)","plainCitation":"(10)","noteIndex":0},"citationItems":[{"id":1888,"uris":["http://zotero.org/users/1419562/items/ZJ27LGBA"],"itemData":{"id":1888,"type":"article-journal","container-title":"Food Research International","DOI":"10.1016/j.foodres.2014.05.031","ISSN":"09639969","journalAbbreviation":"Food Research International","language":"en","page":"353-359","source":"DOI.org (Crossref)","title":"Identification of novel cocoa flavonoids from raw fermented cocoa beans by HPLC–MSn","volume":"63","author":[{"family":"Patras","given":"Maria A."},{"family":"Milev","given":"Borislav P."},{"family":"Vrancken","given":"Gino"},{"family":"Kuhnert","given":"Nikolai"}],"issued":{"date-parts":[["2014",9]]}}}],"schema":"https://github.com/citation-style-language/schema/raw/master/csl-citation.json"} </w:instrText>
            </w:r>
            <w:r w:rsidRPr="006B2FE2">
              <w:rPr>
                <w:rFonts w:cs="Times New Roman"/>
                <w:sz w:val="18"/>
                <w:szCs w:val="18"/>
              </w:rPr>
              <w:fldChar w:fldCharType="separate"/>
            </w:r>
            <w:r w:rsidRPr="006B2FE2">
              <w:rPr>
                <w:rFonts w:cs="Times New Roman"/>
                <w:sz w:val="18"/>
              </w:rPr>
              <w:t>(10)</w:t>
            </w:r>
            <w:r w:rsidRPr="006B2FE2">
              <w:rPr>
                <w:rFonts w:cs="Times New Roman"/>
                <w:sz w:val="18"/>
                <w:szCs w:val="18"/>
              </w:rPr>
              <w:fldChar w:fldCharType="end"/>
            </w:r>
          </w:p>
        </w:tc>
      </w:tr>
      <w:tr w:rsidR="006B2FE2" w:rsidRPr="006B2FE2" w14:paraId="2D0D80BB" w14:textId="77777777" w:rsidTr="00047CA7">
        <w:trPr>
          <w:trHeight w:val="480"/>
        </w:trPr>
        <w:tc>
          <w:tcPr>
            <w:tcW w:w="761" w:type="dxa"/>
            <w:shd w:val="clear" w:color="auto" w:fill="auto"/>
            <w:vAlign w:val="center"/>
          </w:tcPr>
          <w:p w14:paraId="06C74F5F" w14:textId="77777777" w:rsidR="006B2FE2" w:rsidRPr="006B2FE2" w:rsidRDefault="006B2FE2" w:rsidP="006B2FE2">
            <w:pPr>
              <w:widowControl w:val="0"/>
              <w:spacing w:after="0"/>
              <w:rPr>
                <w:rFonts w:eastAsia="Times New Roman" w:cs="Times New Roman"/>
                <w:color w:val="000000"/>
                <w:sz w:val="18"/>
                <w:szCs w:val="18"/>
                <w:lang w:eastAsia="fr-FR"/>
              </w:rPr>
            </w:pPr>
            <w:r w:rsidRPr="006B2FE2">
              <w:rPr>
                <w:rFonts w:eastAsia="Times New Roman" w:cs="Times New Roman"/>
                <w:color w:val="000000"/>
                <w:sz w:val="18"/>
                <w:szCs w:val="18"/>
                <w:lang w:eastAsia="fr-FR"/>
              </w:rPr>
              <w:t>FK43</w:t>
            </w:r>
          </w:p>
        </w:tc>
        <w:tc>
          <w:tcPr>
            <w:tcW w:w="678" w:type="dxa"/>
            <w:shd w:val="clear" w:color="auto" w:fill="auto"/>
            <w:vAlign w:val="center"/>
          </w:tcPr>
          <w:p w14:paraId="273CB50C" w14:textId="77777777" w:rsidR="006B2FE2" w:rsidRPr="006B2FE2" w:rsidRDefault="006B2FE2" w:rsidP="006B2FE2">
            <w:pPr>
              <w:widowControl w:val="0"/>
              <w:spacing w:after="0"/>
              <w:rPr>
                <w:rFonts w:eastAsia="Times New Roman" w:cs="Times New Roman"/>
                <w:color w:val="000000"/>
                <w:sz w:val="18"/>
                <w:szCs w:val="18"/>
                <w:lang w:eastAsia="fr-FR"/>
              </w:rPr>
            </w:pPr>
            <w:r w:rsidRPr="006B2FE2">
              <w:rPr>
                <w:rFonts w:eastAsia="Times New Roman" w:cs="Times New Roman"/>
                <w:color w:val="000000"/>
                <w:sz w:val="18"/>
                <w:szCs w:val="18"/>
                <w:lang w:eastAsia="fr-FR"/>
              </w:rPr>
              <w:t>13.69</w:t>
            </w:r>
          </w:p>
        </w:tc>
        <w:tc>
          <w:tcPr>
            <w:tcW w:w="999" w:type="dxa"/>
            <w:shd w:val="clear" w:color="auto" w:fill="auto"/>
            <w:vAlign w:val="center"/>
          </w:tcPr>
          <w:p w14:paraId="5EFA566A" w14:textId="77777777" w:rsidR="006B2FE2" w:rsidRPr="006B2FE2" w:rsidRDefault="006B2FE2" w:rsidP="006B2FE2">
            <w:pPr>
              <w:widowControl w:val="0"/>
              <w:spacing w:after="0"/>
              <w:rPr>
                <w:rFonts w:eastAsia="Times New Roman" w:cs="Times New Roman"/>
                <w:color w:val="000000"/>
                <w:sz w:val="18"/>
                <w:szCs w:val="18"/>
                <w:lang w:eastAsia="fr-FR"/>
              </w:rPr>
            </w:pPr>
            <w:r w:rsidRPr="006B2FE2">
              <w:rPr>
                <w:rFonts w:eastAsia="Times New Roman" w:cs="Times New Roman"/>
                <w:color w:val="000000"/>
                <w:sz w:val="18"/>
                <w:szCs w:val="18"/>
                <w:lang w:eastAsia="fr-FR"/>
              </w:rPr>
              <w:t>[</w:t>
            </w:r>
            <w:proofErr w:type="gramStart"/>
            <w:r w:rsidRPr="006B2FE2">
              <w:rPr>
                <w:rFonts w:eastAsia="Times New Roman" w:cs="Times New Roman"/>
                <w:color w:val="000000"/>
                <w:sz w:val="18"/>
                <w:szCs w:val="18"/>
                <w:lang w:eastAsia="fr-FR"/>
              </w:rPr>
              <w:t>M  ̶</w:t>
            </w:r>
            <w:proofErr w:type="gramEnd"/>
            <w:r w:rsidRPr="006B2FE2">
              <w:rPr>
                <w:rFonts w:eastAsia="Times New Roman" w:cs="Times New Roman"/>
                <w:color w:val="000000"/>
                <w:sz w:val="18"/>
                <w:szCs w:val="18"/>
                <w:lang w:eastAsia="fr-FR"/>
              </w:rPr>
              <w:t xml:space="preserve">  H]</w:t>
            </w:r>
            <w:r w:rsidRPr="006B2FE2">
              <w:rPr>
                <w:rFonts w:eastAsia="Times New Roman" w:cs="Times New Roman"/>
                <w:color w:val="000000"/>
                <w:sz w:val="18"/>
                <w:szCs w:val="18"/>
                <w:vertAlign w:val="superscript"/>
                <w:lang w:eastAsia="fr-FR"/>
              </w:rPr>
              <w:t xml:space="preserve">  ̶</w:t>
            </w:r>
          </w:p>
        </w:tc>
        <w:tc>
          <w:tcPr>
            <w:tcW w:w="1301" w:type="dxa"/>
            <w:shd w:val="clear" w:color="auto" w:fill="auto"/>
            <w:vAlign w:val="center"/>
          </w:tcPr>
          <w:p w14:paraId="44D1FE2B" w14:textId="77777777" w:rsidR="006B2FE2" w:rsidRPr="006B2FE2" w:rsidRDefault="006B2FE2" w:rsidP="006B2FE2">
            <w:pPr>
              <w:widowControl w:val="0"/>
              <w:spacing w:after="0"/>
              <w:rPr>
                <w:rFonts w:eastAsia="Times New Roman" w:cs="Times New Roman"/>
                <w:color w:val="000000"/>
                <w:sz w:val="18"/>
                <w:szCs w:val="18"/>
                <w:lang w:eastAsia="fr-FR"/>
              </w:rPr>
            </w:pPr>
            <w:r w:rsidRPr="006B2FE2">
              <w:rPr>
                <w:rFonts w:eastAsia="Times New Roman" w:cs="Times New Roman"/>
                <w:color w:val="000000"/>
                <w:sz w:val="18"/>
                <w:szCs w:val="18"/>
                <w:lang w:eastAsia="fr-FR"/>
              </w:rPr>
              <w:t>489.1973</w:t>
            </w:r>
          </w:p>
        </w:tc>
        <w:tc>
          <w:tcPr>
            <w:tcW w:w="1223" w:type="dxa"/>
            <w:shd w:val="clear" w:color="auto" w:fill="auto"/>
            <w:vAlign w:val="center"/>
          </w:tcPr>
          <w:p w14:paraId="47109368" w14:textId="77777777" w:rsidR="006B2FE2" w:rsidRPr="006B2FE2" w:rsidRDefault="006B2FE2" w:rsidP="006B2FE2">
            <w:pPr>
              <w:widowControl w:val="0"/>
              <w:spacing w:after="0"/>
              <w:rPr>
                <w:rFonts w:eastAsia="Times New Roman" w:cs="Times New Roman"/>
                <w:color w:val="000000"/>
                <w:sz w:val="18"/>
                <w:szCs w:val="18"/>
                <w:lang w:eastAsia="fr-FR"/>
              </w:rPr>
            </w:pPr>
            <w:r w:rsidRPr="006B2FE2">
              <w:rPr>
                <w:rFonts w:eastAsia="Times New Roman" w:cs="Times New Roman"/>
                <w:color w:val="000000"/>
                <w:sz w:val="18"/>
                <w:szCs w:val="18"/>
                <w:lang w:eastAsia="fr-FR"/>
              </w:rPr>
              <w:t>490.2047</w:t>
            </w:r>
          </w:p>
        </w:tc>
        <w:tc>
          <w:tcPr>
            <w:tcW w:w="1417" w:type="dxa"/>
            <w:shd w:val="clear" w:color="auto" w:fill="auto"/>
            <w:vAlign w:val="center"/>
          </w:tcPr>
          <w:p w14:paraId="61F3EA2D" w14:textId="77777777" w:rsidR="006B2FE2" w:rsidRPr="006B2FE2" w:rsidRDefault="006B2FE2" w:rsidP="006B2FE2">
            <w:pPr>
              <w:widowControl w:val="0"/>
              <w:spacing w:after="0"/>
              <w:rPr>
                <w:rFonts w:eastAsia="Times New Roman" w:cs="Times New Roman"/>
                <w:color w:val="000000"/>
                <w:sz w:val="18"/>
                <w:szCs w:val="18"/>
                <w:lang w:eastAsia="fr-FR"/>
              </w:rPr>
            </w:pPr>
            <w:r w:rsidRPr="006B2FE2">
              <w:rPr>
                <w:rFonts w:eastAsia="Times New Roman" w:cs="Times New Roman"/>
                <w:color w:val="000000"/>
                <w:sz w:val="18"/>
                <w:szCs w:val="18"/>
                <w:lang w:eastAsia="fr-FR"/>
              </w:rPr>
              <w:t>C</w:t>
            </w:r>
            <w:r w:rsidRPr="006B2FE2">
              <w:rPr>
                <w:rFonts w:eastAsia="Times New Roman" w:cs="Times New Roman"/>
                <w:color w:val="000000"/>
                <w:sz w:val="18"/>
                <w:szCs w:val="18"/>
                <w:vertAlign w:val="subscript"/>
                <w:lang w:eastAsia="fr-FR"/>
              </w:rPr>
              <w:t>22</w:t>
            </w:r>
            <w:r w:rsidRPr="006B2FE2">
              <w:rPr>
                <w:rFonts w:eastAsia="Times New Roman" w:cs="Times New Roman"/>
                <w:color w:val="000000"/>
                <w:sz w:val="18"/>
                <w:szCs w:val="18"/>
                <w:lang w:eastAsia="fr-FR"/>
              </w:rPr>
              <w:t>H</w:t>
            </w:r>
            <w:r w:rsidRPr="006B2FE2">
              <w:rPr>
                <w:rFonts w:eastAsia="Times New Roman" w:cs="Times New Roman"/>
                <w:color w:val="000000"/>
                <w:sz w:val="18"/>
                <w:szCs w:val="18"/>
                <w:vertAlign w:val="subscript"/>
                <w:lang w:eastAsia="fr-FR"/>
              </w:rPr>
              <w:t>34</w:t>
            </w:r>
            <w:r w:rsidRPr="006B2FE2">
              <w:rPr>
                <w:rFonts w:eastAsia="Times New Roman" w:cs="Times New Roman"/>
                <w:color w:val="000000"/>
                <w:sz w:val="18"/>
                <w:szCs w:val="18"/>
                <w:lang w:eastAsia="fr-FR"/>
              </w:rPr>
              <w:t>O</w:t>
            </w:r>
            <w:r w:rsidRPr="006B2FE2">
              <w:rPr>
                <w:rFonts w:eastAsia="Times New Roman" w:cs="Times New Roman"/>
                <w:color w:val="000000"/>
                <w:sz w:val="18"/>
                <w:szCs w:val="18"/>
                <w:vertAlign w:val="subscript"/>
                <w:lang w:eastAsia="fr-FR"/>
              </w:rPr>
              <w:t>12</w:t>
            </w:r>
          </w:p>
        </w:tc>
        <w:tc>
          <w:tcPr>
            <w:tcW w:w="709" w:type="dxa"/>
            <w:shd w:val="clear" w:color="auto" w:fill="auto"/>
            <w:vAlign w:val="center"/>
          </w:tcPr>
          <w:p w14:paraId="656BA1AD" w14:textId="77777777" w:rsidR="006B2FE2" w:rsidRPr="006B2FE2" w:rsidRDefault="006B2FE2" w:rsidP="006B2FE2">
            <w:pPr>
              <w:widowControl w:val="0"/>
              <w:spacing w:after="0"/>
              <w:rPr>
                <w:rFonts w:eastAsia="Times New Roman" w:cs="Times New Roman"/>
                <w:color w:val="000000"/>
                <w:sz w:val="18"/>
                <w:szCs w:val="18"/>
                <w:lang w:eastAsia="fr-FR"/>
              </w:rPr>
            </w:pPr>
            <w:r w:rsidRPr="006B2FE2">
              <w:rPr>
                <w:rFonts w:eastAsia="Times New Roman" w:cs="Times New Roman"/>
                <w:color w:val="000000"/>
                <w:sz w:val="18"/>
                <w:szCs w:val="18"/>
                <w:lang w:eastAsia="fr-FR"/>
              </w:rPr>
              <w:t>-0.67</w:t>
            </w:r>
          </w:p>
        </w:tc>
        <w:tc>
          <w:tcPr>
            <w:tcW w:w="4223" w:type="dxa"/>
            <w:shd w:val="clear" w:color="auto" w:fill="auto"/>
            <w:vAlign w:val="center"/>
          </w:tcPr>
          <w:p w14:paraId="6D26682D" w14:textId="77777777" w:rsidR="006B2FE2" w:rsidRPr="006B2FE2" w:rsidRDefault="006B2FE2" w:rsidP="006B2FE2">
            <w:pPr>
              <w:widowControl w:val="0"/>
              <w:spacing w:after="0"/>
              <w:rPr>
                <w:rFonts w:eastAsia="Times New Roman" w:cs="Times New Roman"/>
                <w:color w:val="000000"/>
                <w:sz w:val="18"/>
                <w:szCs w:val="18"/>
                <w:lang w:eastAsia="fr-FR"/>
              </w:rPr>
            </w:pPr>
            <w:r w:rsidRPr="006B2FE2">
              <w:rPr>
                <w:rFonts w:eastAsia="Times New Roman" w:cs="Times New Roman"/>
                <w:color w:val="000000"/>
                <w:sz w:val="18"/>
                <w:szCs w:val="18"/>
                <w:lang w:eastAsia="fr-FR"/>
              </w:rPr>
              <w:t>183.1025 (100), 139.1128 (20), 125.0244 (21), 101.0244 (20), 99.0451 (44), 57.0345 (42)</w:t>
            </w:r>
          </w:p>
        </w:tc>
        <w:tc>
          <w:tcPr>
            <w:tcW w:w="1730" w:type="dxa"/>
            <w:shd w:val="clear" w:color="auto" w:fill="auto"/>
            <w:vAlign w:val="center"/>
          </w:tcPr>
          <w:p w14:paraId="757769A0" w14:textId="77777777" w:rsidR="006B2FE2" w:rsidRPr="006B2FE2" w:rsidRDefault="006B2FE2" w:rsidP="006B2FE2">
            <w:pPr>
              <w:widowControl w:val="0"/>
              <w:spacing w:after="0"/>
              <w:rPr>
                <w:rFonts w:eastAsia="Times New Roman" w:cs="Times New Roman"/>
                <w:color w:val="000000"/>
                <w:sz w:val="18"/>
                <w:szCs w:val="18"/>
                <w:lang w:eastAsia="fr-FR"/>
              </w:rPr>
            </w:pPr>
            <w:r w:rsidRPr="006B2FE2">
              <w:rPr>
                <w:rFonts w:eastAsia="Times New Roman" w:cs="Times New Roman"/>
                <w:color w:val="000000"/>
                <w:sz w:val="18"/>
                <w:szCs w:val="18"/>
                <w:lang w:eastAsia="fr-FR"/>
              </w:rPr>
              <w:t>Unknown</w:t>
            </w:r>
          </w:p>
        </w:tc>
        <w:tc>
          <w:tcPr>
            <w:tcW w:w="567" w:type="dxa"/>
            <w:shd w:val="clear" w:color="auto" w:fill="auto"/>
            <w:vAlign w:val="center"/>
          </w:tcPr>
          <w:p w14:paraId="011C12E5" w14:textId="77777777" w:rsidR="006B2FE2" w:rsidRPr="006B2FE2" w:rsidRDefault="006B2FE2" w:rsidP="006B2FE2">
            <w:pPr>
              <w:widowControl w:val="0"/>
              <w:spacing w:after="0"/>
              <w:rPr>
                <w:rFonts w:eastAsia="Times New Roman" w:cs="Times New Roman"/>
                <w:color w:val="000000"/>
                <w:sz w:val="18"/>
                <w:szCs w:val="18"/>
                <w:lang w:eastAsia="fr-FR"/>
              </w:rPr>
            </w:pPr>
          </w:p>
        </w:tc>
      </w:tr>
      <w:tr w:rsidR="006B2FE2" w:rsidRPr="006B2FE2" w14:paraId="6BDD51B9" w14:textId="77777777" w:rsidTr="00047CA7">
        <w:trPr>
          <w:trHeight w:val="480"/>
        </w:trPr>
        <w:tc>
          <w:tcPr>
            <w:tcW w:w="761" w:type="dxa"/>
            <w:shd w:val="clear" w:color="auto" w:fill="auto"/>
            <w:vAlign w:val="center"/>
          </w:tcPr>
          <w:p w14:paraId="7A105FD8" w14:textId="77777777" w:rsidR="006B2FE2" w:rsidRPr="006B2FE2" w:rsidRDefault="006B2FE2" w:rsidP="006B2FE2">
            <w:pPr>
              <w:widowControl w:val="0"/>
              <w:spacing w:after="0"/>
              <w:rPr>
                <w:rFonts w:eastAsia="Times New Roman" w:cs="Times New Roman"/>
                <w:color w:val="000000"/>
                <w:sz w:val="18"/>
                <w:szCs w:val="18"/>
                <w:lang w:eastAsia="fr-FR"/>
              </w:rPr>
            </w:pPr>
            <w:r w:rsidRPr="006B2FE2">
              <w:rPr>
                <w:rFonts w:eastAsia="Times New Roman" w:cs="Times New Roman"/>
                <w:color w:val="000000"/>
                <w:sz w:val="18"/>
                <w:szCs w:val="18"/>
                <w:lang w:eastAsia="fr-FR"/>
              </w:rPr>
              <w:t>FK44</w:t>
            </w:r>
          </w:p>
        </w:tc>
        <w:tc>
          <w:tcPr>
            <w:tcW w:w="678" w:type="dxa"/>
            <w:shd w:val="clear" w:color="auto" w:fill="auto"/>
            <w:vAlign w:val="center"/>
          </w:tcPr>
          <w:p w14:paraId="6139EBF9" w14:textId="77777777" w:rsidR="006B2FE2" w:rsidRPr="006B2FE2" w:rsidRDefault="006B2FE2" w:rsidP="006B2FE2">
            <w:pPr>
              <w:widowControl w:val="0"/>
              <w:spacing w:after="0"/>
              <w:rPr>
                <w:rFonts w:eastAsia="Times New Roman" w:cs="Times New Roman"/>
                <w:color w:val="000000"/>
                <w:sz w:val="18"/>
                <w:szCs w:val="18"/>
                <w:lang w:eastAsia="fr-FR"/>
              </w:rPr>
            </w:pPr>
            <w:r w:rsidRPr="006B2FE2">
              <w:rPr>
                <w:rFonts w:eastAsia="Times New Roman" w:cs="Times New Roman"/>
                <w:color w:val="000000"/>
                <w:sz w:val="18"/>
                <w:szCs w:val="18"/>
                <w:lang w:eastAsia="fr-FR"/>
              </w:rPr>
              <w:t>15.41</w:t>
            </w:r>
          </w:p>
        </w:tc>
        <w:tc>
          <w:tcPr>
            <w:tcW w:w="999" w:type="dxa"/>
            <w:shd w:val="clear" w:color="auto" w:fill="auto"/>
            <w:vAlign w:val="center"/>
          </w:tcPr>
          <w:p w14:paraId="061E937D" w14:textId="77777777" w:rsidR="006B2FE2" w:rsidRPr="006B2FE2" w:rsidRDefault="006B2FE2" w:rsidP="006B2FE2">
            <w:pPr>
              <w:widowControl w:val="0"/>
              <w:spacing w:after="0"/>
              <w:rPr>
                <w:rFonts w:eastAsia="Times New Roman" w:cs="Times New Roman"/>
                <w:color w:val="000000"/>
                <w:sz w:val="18"/>
                <w:szCs w:val="18"/>
                <w:lang w:eastAsia="fr-FR"/>
              </w:rPr>
            </w:pPr>
            <w:r w:rsidRPr="006B2FE2">
              <w:rPr>
                <w:rFonts w:eastAsia="Times New Roman" w:cs="Times New Roman"/>
                <w:color w:val="000000"/>
                <w:sz w:val="18"/>
                <w:szCs w:val="18"/>
                <w:lang w:eastAsia="fr-FR"/>
              </w:rPr>
              <w:t>[</w:t>
            </w:r>
            <w:proofErr w:type="gramStart"/>
            <w:r w:rsidRPr="006B2FE2">
              <w:rPr>
                <w:rFonts w:eastAsia="Times New Roman" w:cs="Times New Roman"/>
                <w:color w:val="000000"/>
                <w:sz w:val="18"/>
                <w:szCs w:val="18"/>
                <w:lang w:eastAsia="fr-FR"/>
              </w:rPr>
              <w:t>M  ̶</w:t>
            </w:r>
            <w:proofErr w:type="gramEnd"/>
            <w:r w:rsidRPr="006B2FE2">
              <w:rPr>
                <w:rFonts w:eastAsia="Times New Roman" w:cs="Times New Roman"/>
                <w:color w:val="000000"/>
                <w:sz w:val="18"/>
                <w:szCs w:val="18"/>
                <w:lang w:eastAsia="fr-FR"/>
              </w:rPr>
              <w:t xml:space="preserve">  H]</w:t>
            </w:r>
            <w:r w:rsidRPr="006B2FE2">
              <w:rPr>
                <w:rFonts w:eastAsia="Times New Roman" w:cs="Times New Roman"/>
                <w:color w:val="000000"/>
                <w:sz w:val="18"/>
                <w:szCs w:val="18"/>
                <w:vertAlign w:val="superscript"/>
                <w:lang w:eastAsia="fr-FR"/>
              </w:rPr>
              <w:t xml:space="preserve">  ̶</w:t>
            </w:r>
          </w:p>
        </w:tc>
        <w:tc>
          <w:tcPr>
            <w:tcW w:w="1301" w:type="dxa"/>
            <w:shd w:val="clear" w:color="auto" w:fill="auto"/>
            <w:vAlign w:val="center"/>
          </w:tcPr>
          <w:p w14:paraId="5E0CE8B1" w14:textId="77777777" w:rsidR="006B2FE2" w:rsidRPr="006B2FE2" w:rsidRDefault="006B2FE2" w:rsidP="006B2FE2">
            <w:pPr>
              <w:widowControl w:val="0"/>
              <w:spacing w:after="0"/>
              <w:rPr>
                <w:rFonts w:eastAsia="Times New Roman" w:cs="Times New Roman"/>
                <w:color w:val="000000"/>
                <w:sz w:val="18"/>
                <w:szCs w:val="18"/>
                <w:lang w:eastAsia="fr-FR"/>
              </w:rPr>
            </w:pPr>
            <w:r w:rsidRPr="006B2FE2">
              <w:rPr>
                <w:rFonts w:eastAsia="Times New Roman" w:cs="Times New Roman"/>
                <w:color w:val="000000"/>
                <w:sz w:val="18"/>
                <w:szCs w:val="18"/>
                <w:lang w:eastAsia="fr-FR"/>
              </w:rPr>
              <w:t>745.3890</w:t>
            </w:r>
          </w:p>
        </w:tc>
        <w:tc>
          <w:tcPr>
            <w:tcW w:w="1223" w:type="dxa"/>
            <w:shd w:val="clear" w:color="auto" w:fill="auto"/>
            <w:vAlign w:val="center"/>
          </w:tcPr>
          <w:p w14:paraId="3047B6AD" w14:textId="77777777" w:rsidR="006B2FE2" w:rsidRPr="006B2FE2" w:rsidRDefault="006B2FE2" w:rsidP="006B2FE2">
            <w:pPr>
              <w:widowControl w:val="0"/>
              <w:spacing w:after="0"/>
              <w:rPr>
                <w:rFonts w:eastAsia="Times New Roman" w:cs="Times New Roman"/>
                <w:color w:val="000000"/>
                <w:sz w:val="18"/>
                <w:szCs w:val="18"/>
                <w:lang w:eastAsia="fr-FR"/>
              </w:rPr>
            </w:pPr>
            <w:r w:rsidRPr="006B2FE2">
              <w:rPr>
                <w:rFonts w:eastAsia="Times New Roman" w:cs="Times New Roman"/>
                <w:color w:val="000000"/>
                <w:sz w:val="18"/>
                <w:szCs w:val="18"/>
                <w:lang w:eastAsia="fr-FR"/>
              </w:rPr>
              <w:t>746.3963</w:t>
            </w:r>
          </w:p>
        </w:tc>
        <w:tc>
          <w:tcPr>
            <w:tcW w:w="1417" w:type="dxa"/>
            <w:shd w:val="clear" w:color="auto" w:fill="auto"/>
            <w:vAlign w:val="center"/>
          </w:tcPr>
          <w:p w14:paraId="4A37E5A9" w14:textId="77777777" w:rsidR="006B2FE2" w:rsidRPr="006B2FE2" w:rsidRDefault="006B2FE2" w:rsidP="006B2FE2">
            <w:pPr>
              <w:widowControl w:val="0"/>
              <w:spacing w:after="0"/>
              <w:rPr>
                <w:rFonts w:eastAsia="Times New Roman" w:cs="Times New Roman"/>
                <w:color w:val="000000"/>
                <w:sz w:val="18"/>
                <w:szCs w:val="18"/>
                <w:lang w:eastAsia="fr-FR"/>
              </w:rPr>
            </w:pPr>
            <w:r w:rsidRPr="006B2FE2">
              <w:rPr>
                <w:rFonts w:eastAsia="Times New Roman" w:cs="Times New Roman"/>
                <w:color w:val="000000"/>
                <w:sz w:val="18"/>
                <w:szCs w:val="18"/>
                <w:lang w:eastAsia="fr-FR"/>
              </w:rPr>
              <w:t>C</w:t>
            </w:r>
            <w:r w:rsidRPr="006B2FE2">
              <w:rPr>
                <w:rFonts w:eastAsia="Times New Roman" w:cs="Times New Roman"/>
                <w:color w:val="000000"/>
                <w:sz w:val="18"/>
                <w:szCs w:val="18"/>
                <w:vertAlign w:val="subscript"/>
                <w:lang w:eastAsia="fr-FR"/>
              </w:rPr>
              <w:t>35</w:t>
            </w:r>
            <w:r w:rsidRPr="006B2FE2">
              <w:rPr>
                <w:rFonts w:eastAsia="Times New Roman" w:cs="Times New Roman"/>
                <w:color w:val="000000"/>
                <w:sz w:val="18"/>
                <w:szCs w:val="18"/>
                <w:lang w:eastAsia="fr-FR"/>
              </w:rPr>
              <w:t>H</w:t>
            </w:r>
            <w:r w:rsidRPr="006B2FE2">
              <w:rPr>
                <w:rFonts w:eastAsia="Times New Roman" w:cs="Times New Roman"/>
                <w:color w:val="000000"/>
                <w:sz w:val="18"/>
                <w:szCs w:val="18"/>
                <w:vertAlign w:val="subscript"/>
                <w:lang w:eastAsia="fr-FR"/>
              </w:rPr>
              <w:t>54</w:t>
            </w:r>
            <w:r w:rsidRPr="006B2FE2">
              <w:rPr>
                <w:rFonts w:eastAsia="Times New Roman" w:cs="Times New Roman"/>
                <w:color w:val="000000"/>
                <w:sz w:val="18"/>
                <w:szCs w:val="18"/>
                <w:lang w:eastAsia="fr-FR"/>
              </w:rPr>
              <w:t>O</w:t>
            </w:r>
            <w:r w:rsidRPr="006B2FE2">
              <w:rPr>
                <w:rFonts w:eastAsia="Times New Roman" w:cs="Times New Roman"/>
                <w:color w:val="000000"/>
                <w:sz w:val="18"/>
                <w:szCs w:val="18"/>
                <w:vertAlign w:val="subscript"/>
                <w:lang w:eastAsia="fr-FR"/>
              </w:rPr>
              <w:t>10</w:t>
            </w:r>
            <w:r w:rsidRPr="006B2FE2">
              <w:rPr>
                <w:rFonts w:eastAsia="Times New Roman" w:cs="Times New Roman"/>
                <w:color w:val="000000"/>
                <w:sz w:val="18"/>
                <w:szCs w:val="18"/>
                <w:lang w:eastAsia="fr-FR"/>
              </w:rPr>
              <w:t>N</w:t>
            </w:r>
            <w:r w:rsidRPr="006B2FE2">
              <w:rPr>
                <w:rFonts w:eastAsia="Times New Roman" w:cs="Times New Roman"/>
                <w:color w:val="000000"/>
                <w:sz w:val="18"/>
                <w:szCs w:val="18"/>
                <w:vertAlign w:val="subscript"/>
                <w:lang w:eastAsia="fr-FR"/>
              </w:rPr>
              <w:t>8</w:t>
            </w:r>
          </w:p>
        </w:tc>
        <w:tc>
          <w:tcPr>
            <w:tcW w:w="709" w:type="dxa"/>
            <w:shd w:val="clear" w:color="auto" w:fill="auto"/>
            <w:vAlign w:val="center"/>
          </w:tcPr>
          <w:p w14:paraId="5D7263ED" w14:textId="77777777" w:rsidR="006B2FE2" w:rsidRPr="006B2FE2" w:rsidRDefault="006B2FE2" w:rsidP="006B2FE2">
            <w:pPr>
              <w:widowControl w:val="0"/>
              <w:spacing w:after="0"/>
              <w:rPr>
                <w:rFonts w:eastAsia="Times New Roman" w:cs="Times New Roman"/>
                <w:color w:val="000000"/>
                <w:sz w:val="18"/>
                <w:szCs w:val="18"/>
                <w:lang w:eastAsia="fr-FR"/>
              </w:rPr>
            </w:pPr>
            <w:r w:rsidRPr="006B2FE2">
              <w:rPr>
                <w:rFonts w:eastAsia="Times New Roman" w:cs="Times New Roman"/>
                <w:color w:val="000000"/>
                <w:sz w:val="18"/>
                <w:szCs w:val="18"/>
                <w:lang w:eastAsia="fr-FR"/>
              </w:rPr>
              <w:t>0.01</w:t>
            </w:r>
          </w:p>
        </w:tc>
        <w:tc>
          <w:tcPr>
            <w:tcW w:w="4223" w:type="dxa"/>
            <w:shd w:val="clear" w:color="auto" w:fill="auto"/>
            <w:vAlign w:val="center"/>
          </w:tcPr>
          <w:p w14:paraId="08706BA5" w14:textId="77777777" w:rsidR="006B2FE2" w:rsidRPr="006B2FE2" w:rsidRDefault="006B2FE2" w:rsidP="006B2FE2">
            <w:pPr>
              <w:widowControl w:val="0"/>
              <w:spacing w:after="0"/>
              <w:rPr>
                <w:rFonts w:eastAsia="Times New Roman" w:cs="Times New Roman"/>
                <w:color w:val="000000"/>
                <w:sz w:val="18"/>
                <w:szCs w:val="18"/>
                <w:lang w:eastAsia="fr-FR"/>
              </w:rPr>
            </w:pPr>
            <w:r w:rsidRPr="006B2FE2">
              <w:rPr>
                <w:rFonts w:eastAsia="Times New Roman" w:cs="Times New Roman"/>
                <w:color w:val="000000"/>
                <w:sz w:val="18"/>
                <w:szCs w:val="18"/>
                <w:lang w:eastAsia="fr-FR"/>
              </w:rPr>
              <w:t>701.3629 (100), 684.3353 (12), 473.2763 (15), 341.1575 (18)</w:t>
            </w:r>
          </w:p>
        </w:tc>
        <w:tc>
          <w:tcPr>
            <w:tcW w:w="1730" w:type="dxa"/>
            <w:shd w:val="clear" w:color="auto" w:fill="auto"/>
            <w:vAlign w:val="center"/>
          </w:tcPr>
          <w:p w14:paraId="5BDE45AC" w14:textId="77777777" w:rsidR="006B2FE2" w:rsidRPr="006B2FE2" w:rsidRDefault="006B2FE2" w:rsidP="006B2FE2">
            <w:pPr>
              <w:widowControl w:val="0"/>
              <w:spacing w:after="0"/>
              <w:rPr>
                <w:rFonts w:eastAsia="Times New Roman" w:cs="Times New Roman"/>
                <w:color w:val="000000"/>
                <w:sz w:val="18"/>
                <w:szCs w:val="18"/>
                <w:lang w:eastAsia="fr-FR"/>
              </w:rPr>
            </w:pPr>
            <w:r w:rsidRPr="006B2FE2">
              <w:rPr>
                <w:rFonts w:eastAsia="Times New Roman" w:cs="Times New Roman"/>
                <w:color w:val="000000"/>
                <w:sz w:val="18"/>
                <w:szCs w:val="18"/>
                <w:lang w:eastAsia="fr-FR"/>
              </w:rPr>
              <w:t>Unknown</w:t>
            </w:r>
          </w:p>
        </w:tc>
        <w:tc>
          <w:tcPr>
            <w:tcW w:w="567" w:type="dxa"/>
            <w:shd w:val="clear" w:color="auto" w:fill="auto"/>
            <w:vAlign w:val="center"/>
          </w:tcPr>
          <w:p w14:paraId="7923C22E" w14:textId="77777777" w:rsidR="006B2FE2" w:rsidRPr="006B2FE2" w:rsidRDefault="006B2FE2" w:rsidP="006B2FE2">
            <w:pPr>
              <w:widowControl w:val="0"/>
              <w:spacing w:after="0"/>
              <w:rPr>
                <w:rFonts w:eastAsia="Times New Roman" w:cs="Times New Roman"/>
                <w:color w:val="000000"/>
                <w:sz w:val="18"/>
                <w:szCs w:val="18"/>
                <w:lang w:eastAsia="fr-FR"/>
              </w:rPr>
            </w:pPr>
          </w:p>
        </w:tc>
      </w:tr>
      <w:tr w:rsidR="006B2FE2" w:rsidRPr="006B2FE2" w14:paraId="62A65E2E" w14:textId="77777777" w:rsidTr="00047CA7">
        <w:trPr>
          <w:trHeight w:val="720"/>
        </w:trPr>
        <w:tc>
          <w:tcPr>
            <w:tcW w:w="761" w:type="dxa"/>
            <w:shd w:val="clear" w:color="auto" w:fill="auto"/>
            <w:vAlign w:val="center"/>
          </w:tcPr>
          <w:p w14:paraId="24951F85" w14:textId="77777777" w:rsidR="006B2FE2" w:rsidRPr="006B2FE2" w:rsidRDefault="006B2FE2" w:rsidP="006B2FE2">
            <w:pPr>
              <w:widowControl w:val="0"/>
              <w:spacing w:after="0"/>
              <w:rPr>
                <w:rFonts w:eastAsia="Times New Roman" w:cs="Times New Roman"/>
                <w:color w:val="000000"/>
                <w:sz w:val="18"/>
                <w:szCs w:val="18"/>
                <w:lang w:eastAsia="fr-FR"/>
              </w:rPr>
            </w:pPr>
            <w:r w:rsidRPr="006B2FE2">
              <w:rPr>
                <w:rFonts w:eastAsia="Times New Roman" w:cs="Times New Roman"/>
                <w:color w:val="000000"/>
                <w:sz w:val="18"/>
                <w:szCs w:val="18"/>
                <w:lang w:eastAsia="fr-FR"/>
              </w:rPr>
              <w:t>FK45</w:t>
            </w:r>
          </w:p>
        </w:tc>
        <w:tc>
          <w:tcPr>
            <w:tcW w:w="678" w:type="dxa"/>
            <w:shd w:val="clear" w:color="auto" w:fill="auto"/>
            <w:vAlign w:val="center"/>
          </w:tcPr>
          <w:p w14:paraId="07E6E7CB" w14:textId="77777777" w:rsidR="006B2FE2" w:rsidRPr="006B2FE2" w:rsidRDefault="006B2FE2" w:rsidP="006B2FE2">
            <w:pPr>
              <w:widowControl w:val="0"/>
              <w:spacing w:after="0"/>
              <w:rPr>
                <w:rFonts w:eastAsia="Times New Roman" w:cs="Times New Roman"/>
                <w:color w:val="000000"/>
                <w:sz w:val="18"/>
                <w:szCs w:val="18"/>
                <w:lang w:eastAsia="fr-FR"/>
              </w:rPr>
            </w:pPr>
            <w:r w:rsidRPr="006B2FE2">
              <w:rPr>
                <w:rFonts w:eastAsia="Times New Roman" w:cs="Times New Roman"/>
                <w:color w:val="000000"/>
                <w:sz w:val="18"/>
                <w:szCs w:val="18"/>
                <w:lang w:eastAsia="fr-FR"/>
              </w:rPr>
              <w:t>2.67</w:t>
            </w:r>
          </w:p>
        </w:tc>
        <w:tc>
          <w:tcPr>
            <w:tcW w:w="999" w:type="dxa"/>
            <w:shd w:val="clear" w:color="auto" w:fill="auto"/>
            <w:vAlign w:val="center"/>
          </w:tcPr>
          <w:p w14:paraId="40570C3F" w14:textId="77777777" w:rsidR="006B2FE2" w:rsidRPr="006B2FE2" w:rsidRDefault="006B2FE2" w:rsidP="006B2FE2">
            <w:pPr>
              <w:widowControl w:val="0"/>
              <w:spacing w:after="0"/>
              <w:rPr>
                <w:rFonts w:eastAsia="Times New Roman" w:cs="Times New Roman"/>
                <w:color w:val="000000"/>
                <w:sz w:val="18"/>
                <w:szCs w:val="18"/>
                <w:lang w:eastAsia="fr-FR"/>
              </w:rPr>
            </w:pPr>
            <w:r w:rsidRPr="006B2FE2">
              <w:rPr>
                <w:rFonts w:eastAsia="Times New Roman" w:cs="Times New Roman"/>
                <w:color w:val="000000"/>
                <w:sz w:val="18"/>
                <w:szCs w:val="18"/>
                <w:lang w:eastAsia="fr-FR"/>
              </w:rPr>
              <w:t>[</w:t>
            </w:r>
            <w:proofErr w:type="gramStart"/>
            <w:r w:rsidRPr="006B2FE2">
              <w:rPr>
                <w:rFonts w:eastAsia="Times New Roman" w:cs="Times New Roman"/>
                <w:color w:val="000000"/>
                <w:sz w:val="18"/>
                <w:szCs w:val="18"/>
                <w:lang w:eastAsia="fr-FR"/>
              </w:rPr>
              <w:t>M  ̶</w:t>
            </w:r>
            <w:proofErr w:type="gramEnd"/>
            <w:r w:rsidRPr="006B2FE2">
              <w:rPr>
                <w:rFonts w:eastAsia="Times New Roman" w:cs="Times New Roman"/>
                <w:color w:val="000000"/>
                <w:sz w:val="18"/>
                <w:szCs w:val="18"/>
                <w:lang w:eastAsia="fr-FR"/>
              </w:rPr>
              <w:t xml:space="preserve">  H]</w:t>
            </w:r>
            <w:r w:rsidRPr="006B2FE2">
              <w:rPr>
                <w:rFonts w:eastAsia="Times New Roman" w:cs="Times New Roman"/>
                <w:color w:val="000000"/>
                <w:sz w:val="18"/>
                <w:szCs w:val="18"/>
                <w:vertAlign w:val="superscript"/>
                <w:lang w:eastAsia="fr-FR"/>
              </w:rPr>
              <w:t xml:space="preserve">  ̶</w:t>
            </w:r>
          </w:p>
        </w:tc>
        <w:tc>
          <w:tcPr>
            <w:tcW w:w="1301" w:type="dxa"/>
            <w:shd w:val="clear" w:color="auto" w:fill="auto"/>
            <w:vAlign w:val="center"/>
          </w:tcPr>
          <w:p w14:paraId="667D9AE3" w14:textId="77777777" w:rsidR="006B2FE2" w:rsidRPr="006B2FE2" w:rsidRDefault="006B2FE2" w:rsidP="006B2FE2">
            <w:pPr>
              <w:widowControl w:val="0"/>
              <w:spacing w:after="0"/>
              <w:rPr>
                <w:rFonts w:eastAsia="Times New Roman" w:cs="Times New Roman"/>
                <w:color w:val="000000"/>
                <w:sz w:val="18"/>
                <w:szCs w:val="18"/>
                <w:lang w:eastAsia="fr-FR"/>
              </w:rPr>
            </w:pPr>
            <w:r w:rsidRPr="006B2FE2">
              <w:rPr>
                <w:rFonts w:eastAsia="Times New Roman" w:cs="Times New Roman"/>
                <w:color w:val="000000"/>
                <w:sz w:val="18"/>
                <w:szCs w:val="18"/>
                <w:lang w:eastAsia="fr-FR"/>
              </w:rPr>
              <w:t>411.1504</w:t>
            </w:r>
          </w:p>
        </w:tc>
        <w:tc>
          <w:tcPr>
            <w:tcW w:w="1223" w:type="dxa"/>
            <w:shd w:val="clear" w:color="auto" w:fill="auto"/>
            <w:vAlign w:val="center"/>
          </w:tcPr>
          <w:p w14:paraId="7BABD3AC" w14:textId="77777777" w:rsidR="006B2FE2" w:rsidRPr="006B2FE2" w:rsidRDefault="006B2FE2" w:rsidP="006B2FE2">
            <w:pPr>
              <w:widowControl w:val="0"/>
              <w:spacing w:after="0"/>
              <w:rPr>
                <w:rFonts w:eastAsia="Times New Roman" w:cs="Times New Roman"/>
                <w:color w:val="000000"/>
                <w:sz w:val="18"/>
                <w:szCs w:val="18"/>
                <w:lang w:eastAsia="fr-FR"/>
              </w:rPr>
            </w:pPr>
            <w:r w:rsidRPr="006B2FE2">
              <w:rPr>
                <w:rFonts w:eastAsia="Times New Roman" w:cs="Times New Roman"/>
                <w:color w:val="000000"/>
                <w:sz w:val="18"/>
                <w:szCs w:val="18"/>
                <w:lang w:eastAsia="fr-FR"/>
              </w:rPr>
              <w:t>412.1576</w:t>
            </w:r>
          </w:p>
        </w:tc>
        <w:tc>
          <w:tcPr>
            <w:tcW w:w="1417" w:type="dxa"/>
            <w:shd w:val="clear" w:color="auto" w:fill="auto"/>
            <w:vAlign w:val="center"/>
          </w:tcPr>
          <w:p w14:paraId="09E46C31" w14:textId="77777777" w:rsidR="006B2FE2" w:rsidRPr="006B2FE2" w:rsidRDefault="006B2FE2" w:rsidP="006B2FE2">
            <w:pPr>
              <w:widowControl w:val="0"/>
              <w:spacing w:after="0"/>
              <w:rPr>
                <w:rFonts w:eastAsia="Times New Roman" w:cs="Times New Roman"/>
                <w:color w:val="000000"/>
                <w:sz w:val="18"/>
                <w:szCs w:val="18"/>
                <w:lang w:eastAsia="fr-FR"/>
              </w:rPr>
            </w:pPr>
            <w:r w:rsidRPr="006B2FE2">
              <w:rPr>
                <w:rFonts w:eastAsia="Times New Roman" w:cs="Times New Roman"/>
                <w:color w:val="000000"/>
                <w:sz w:val="18"/>
                <w:szCs w:val="18"/>
                <w:lang w:eastAsia="fr-FR"/>
              </w:rPr>
              <w:t>C</w:t>
            </w:r>
            <w:r w:rsidRPr="006B2FE2">
              <w:rPr>
                <w:rFonts w:eastAsia="Times New Roman" w:cs="Times New Roman"/>
                <w:color w:val="000000"/>
                <w:sz w:val="18"/>
                <w:szCs w:val="18"/>
                <w:vertAlign w:val="subscript"/>
                <w:lang w:eastAsia="fr-FR"/>
              </w:rPr>
              <w:t>16</w:t>
            </w:r>
            <w:r w:rsidRPr="006B2FE2">
              <w:rPr>
                <w:rFonts w:eastAsia="Times New Roman" w:cs="Times New Roman"/>
                <w:color w:val="000000"/>
                <w:sz w:val="18"/>
                <w:szCs w:val="18"/>
                <w:lang w:eastAsia="fr-FR"/>
              </w:rPr>
              <w:t>H</w:t>
            </w:r>
            <w:r w:rsidRPr="006B2FE2">
              <w:rPr>
                <w:rFonts w:eastAsia="Times New Roman" w:cs="Times New Roman"/>
                <w:color w:val="000000"/>
                <w:sz w:val="18"/>
                <w:szCs w:val="18"/>
                <w:vertAlign w:val="subscript"/>
                <w:lang w:eastAsia="fr-FR"/>
              </w:rPr>
              <w:t>28</w:t>
            </w:r>
            <w:r w:rsidRPr="006B2FE2">
              <w:rPr>
                <w:rFonts w:eastAsia="Times New Roman" w:cs="Times New Roman"/>
                <w:color w:val="000000"/>
                <w:sz w:val="18"/>
                <w:szCs w:val="18"/>
                <w:lang w:eastAsia="fr-FR"/>
              </w:rPr>
              <w:t>O</w:t>
            </w:r>
            <w:r w:rsidRPr="006B2FE2">
              <w:rPr>
                <w:rFonts w:eastAsia="Times New Roman" w:cs="Times New Roman"/>
                <w:color w:val="000000"/>
                <w:sz w:val="18"/>
                <w:szCs w:val="18"/>
                <w:vertAlign w:val="subscript"/>
                <w:lang w:eastAsia="fr-FR"/>
              </w:rPr>
              <w:t>12</w:t>
            </w:r>
          </w:p>
        </w:tc>
        <w:tc>
          <w:tcPr>
            <w:tcW w:w="709" w:type="dxa"/>
            <w:shd w:val="clear" w:color="auto" w:fill="auto"/>
            <w:vAlign w:val="center"/>
          </w:tcPr>
          <w:p w14:paraId="1B174D46" w14:textId="77777777" w:rsidR="006B2FE2" w:rsidRPr="006B2FE2" w:rsidRDefault="006B2FE2" w:rsidP="006B2FE2">
            <w:pPr>
              <w:widowControl w:val="0"/>
              <w:spacing w:after="0"/>
              <w:rPr>
                <w:rFonts w:eastAsia="Times New Roman" w:cs="Times New Roman"/>
                <w:color w:val="000000"/>
                <w:sz w:val="18"/>
                <w:szCs w:val="18"/>
                <w:lang w:eastAsia="fr-FR"/>
              </w:rPr>
            </w:pPr>
            <w:r w:rsidRPr="006B2FE2">
              <w:rPr>
                <w:rFonts w:eastAsia="Times New Roman" w:cs="Times New Roman"/>
                <w:color w:val="000000"/>
                <w:sz w:val="18"/>
                <w:szCs w:val="18"/>
                <w:lang w:eastAsia="fr-FR"/>
              </w:rPr>
              <w:t>-1.06</w:t>
            </w:r>
          </w:p>
        </w:tc>
        <w:tc>
          <w:tcPr>
            <w:tcW w:w="4223" w:type="dxa"/>
            <w:shd w:val="clear" w:color="auto" w:fill="auto"/>
            <w:vAlign w:val="center"/>
          </w:tcPr>
          <w:p w14:paraId="67FC361E" w14:textId="77777777" w:rsidR="006B2FE2" w:rsidRPr="006B2FE2" w:rsidRDefault="006B2FE2" w:rsidP="006B2FE2">
            <w:pPr>
              <w:widowControl w:val="0"/>
              <w:spacing w:after="0"/>
              <w:rPr>
                <w:rFonts w:eastAsia="Times New Roman" w:cs="Times New Roman"/>
                <w:color w:val="000000"/>
                <w:sz w:val="18"/>
                <w:szCs w:val="18"/>
                <w:lang w:eastAsia="fr-FR"/>
              </w:rPr>
            </w:pPr>
            <w:r w:rsidRPr="006B2FE2">
              <w:rPr>
                <w:rFonts w:eastAsia="Times New Roman" w:cs="Times New Roman"/>
                <w:color w:val="000000"/>
                <w:sz w:val="18"/>
                <w:szCs w:val="18"/>
                <w:lang w:eastAsia="fr-FR"/>
              </w:rPr>
              <w:t>267.1086 (100), 249.0981 (24), 161.0457 (23), 125.0245 (21), 101.0244 (22), 99.0452 (55), 59.0138 (30</w:t>
            </w:r>
            <w:proofErr w:type="gramStart"/>
            <w:r w:rsidRPr="006B2FE2">
              <w:rPr>
                <w:rFonts w:eastAsia="Times New Roman" w:cs="Times New Roman"/>
                <w:color w:val="000000"/>
                <w:sz w:val="18"/>
                <w:szCs w:val="18"/>
                <w:lang w:eastAsia="fr-FR"/>
              </w:rPr>
              <w:t>),  57.0346</w:t>
            </w:r>
            <w:proofErr w:type="gramEnd"/>
            <w:r w:rsidRPr="006B2FE2">
              <w:rPr>
                <w:rFonts w:eastAsia="Times New Roman" w:cs="Times New Roman"/>
                <w:color w:val="000000"/>
                <w:sz w:val="18"/>
                <w:szCs w:val="18"/>
                <w:lang w:eastAsia="fr-FR"/>
              </w:rPr>
              <w:t xml:space="preserve"> (51)</w:t>
            </w:r>
          </w:p>
        </w:tc>
        <w:tc>
          <w:tcPr>
            <w:tcW w:w="1730" w:type="dxa"/>
            <w:shd w:val="clear" w:color="auto" w:fill="auto"/>
            <w:vAlign w:val="center"/>
          </w:tcPr>
          <w:p w14:paraId="51B505DF" w14:textId="77777777" w:rsidR="006B2FE2" w:rsidRPr="006B2FE2" w:rsidRDefault="006B2FE2" w:rsidP="006B2FE2">
            <w:pPr>
              <w:widowControl w:val="0"/>
              <w:spacing w:after="0"/>
              <w:rPr>
                <w:rFonts w:eastAsia="Times New Roman" w:cs="Times New Roman"/>
                <w:color w:val="000000"/>
                <w:sz w:val="18"/>
                <w:szCs w:val="18"/>
                <w:lang w:eastAsia="fr-FR"/>
              </w:rPr>
            </w:pPr>
            <w:r w:rsidRPr="006B2FE2">
              <w:rPr>
                <w:rFonts w:eastAsia="Times New Roman" w:cs="Times New Roman"/>
                <w:color w:val="000000"/>
                <w:sz w:val="18"/>
                <w:szCs w:val="18"/>
                <w:lang w:eastAsia="fr-FR"/>
              </w:rPr>
              <w:t>Unknown</w:t>
            </w:r>
          </w:p>
        </w:tc>
        <w:tc>
          <w:tcPr>
            <w:tcW w:w="567" w:type="dxa"/>
            <w:shd w:val="clear" w:color="auto" w:fill="auto"/>
            <w:vAlign w:val="center"/>
          </w:tcPr>
          <w:p w14:paraId="28AF2836" w14:textId="77777777" w:rsidR="006B2FE2" w:rsidRPr="006B2FE2" w:rsidRDefault="006B2FE2" w:rsidP="006B2FE2">
            <w:pPr>
              <w:widowControl w:val="0"/>
              <w:spacing w:after="0"/>
              <w:rPr>
                <w:rFonts w:eastAsia="Times New Roman" w:cs="Times New Roman"/>
                <w:color w:val="000000"/>
                <w:sz w:val="18"/>
                <w:szCs w:val="18"/>
                <w:lang w:eastAsia="fr-FR"/>
              </w:rPr>
            </w:pPr>
          </w:p>
        </w:tc>
      </w:tr>
      <w:tr w:rsidR="006B2FE2" w:rsidRPr="006B2FE2" w14:paraId="3B4620C7" w14:textId="77777777" w:rsidTr="00880C16">
        <w:trPr>
          <w:trHeight w:val="750"/>
        </w:trPr>
        <w:tc>
          <w:tcPr>
            <w:tcW w:w="761" w:type="dxa"/>
            <w:shd w:val="clear" w:color="auto" w:fill="D9D9D9" w:themeFill="background1" w:themeFillShade="D9"/>
            <w:vAlign w:val="center"/>
          </w:tcPr>
          <w:p w14:paraId="2377FE41" w14:textId="77777777" w:rsidR="006B2FE2" w:rsidRPr="006B2FE2" w:rsidRDefault="006B2FE2" w:rsidP="006B2FE2">
            <w:pPr>
              <w:widowControl w:val="0"/>
              <w:spacing w:after="0"/>
              <w:rPr>
                <w:rFonts w:eastAsia="Times New Roman" w:cs="Times New Roman"/>
                <w:color w:val="000000"/>
                <w:sz w:val="18"/>
                <w:szCs w:val="18"/>
                <w:lang w:eastAsia="fr-FR"/>
              </w:rPr>
            </w:pPr>
            <w:r w:rsidRPr="006B2FE2">
              <w:rPr>
                <w:rFonts w:eastAsia="Times New Roman" w:cs="Times New Roman"/>
                <w:color w:val="000000"/>
                <w:sz w:val="18"/>
                <w:szCs w:val="18"/>
                <w:lang w:eastAsia="fr-FR"/>
              </w:rPr>
              <w:t>FN46</w:t>
            </w:r>
          </w:p>
        </w:tc>
        <w:tc>
          <w:tcPr>
            <w:tcW w:w="678" w:type="dxa"/>
            <w:shd w:val="clear" w:color="auto" w:fill="D9D9D9" w:themeFill="background1" w:themeFillShade="D9"/>
            <w:vAlign w:val="center"/>
          </w:tcPr>
          <w:p w14:paraId="4D61BA89" w14:textId="77777777" w:rsidR="006B2FE2" w:rsidRPr="006B2FE2" w:rsidRDefault="006B2FE2" w:rsidP="006B2FE2">
            <w:pPr>
              <w:widowControl w:val="0"/>
              <w:spacing w:after="0"/>
              <w:rPr>
                <w:rFonts w:eastAsia="Times New Roman" w:cs="Times New Roman"/>
                <w:color w:val="000000"/>
                <w:sz w:val="18"/>
                <w:szCs w:val="18"/>
                <w:lang w:eastAsia="fr-FR"/>
              </w:rPr>
            </w:pPr>
            <w:r w:rsidRPr="006B2FE2">
              <w:rPr>
                <w:rFonts w:eastAsia="Times New Roman" w:cs="Times New Roman"/>
                <w:color w:val="000000"/>
                <w:sz w:val="18"/>
                <w:szCs w:val="18"/>
                <w:lang w:eastAsia="fr-FR"/>
              </w:rPr>
              <w:t>12.67</w:t>
            </w:r>
          </w:p>
        </w:tc>
        <w:tc>
          <w:tcPr>
            <w:tcW w:w="999" w:type="dxa"/>
            <w:shd w:val="clear" w:color="auto" w:fill="D9D9D9" w:themeFill="background1" w:themeFillShade="D9"/>
            <w:vAlign w:val="center"/>
          </w:tcPr>
          <w:p w14:paraId="393DF914" w14:textId="77777777" w:rsidR="006B2FE2" w:rsidRPr="006B2FE2" w:rsidRDefault="006B2FE2" w:rsidP="006B2FE2">
            <w:pPr>
              <w:widowControl w:val="0"/>
              <w:spacing w:after="0"/>
              <w:rPr>
                <w:rFonts w:eastAsia="Times New Roman" w:cs="Times New Roman"/>
                <w:color w:val="000000"/>
                <w:sz w:val="18"/>
                <w:szCs w:val="18"/>
                <w:lang w:eastAsia="fr-FR"/>
              </w:rPr>
            </w:pPr>
            <w:r w:rsidRPr="006B2FE2">
              <w:rPr>
                <w:rFonts w:eastAsia="Times New Roman" w:cs="Times New Roman"/>
                <w:color w:val="000000"/>
                <w:sz w:val="18"/>
                <w:szCs w:val="18"/>
                <w:lang w:eastAsia="fr-FR"/>
              </w:rPr>
              <w:t xml:space="preserve"> [</w:t>
            </w:r>
            <w:proofErr w:type="gramStart"/>
            <w:r w:rsidRPr="006B2FE2">
              <w:rPr>
                <w:rFonts w:eastAsia="Times New Roman" w:cs="Times New Roman"/>
                <w:color w:val="000000"/>
                <w:sz w:val="18"/>
                <w:szCs w:val="18"/>
                <w:lang w:eastAsia="fr-FR"/>
              </w:rPr>
              <w:t>M  ̶</w:t>
            </w:r>
            <w:proofErr w:type="gramEnd"/>
            <w:r w:rsidRPr="006B2FE2">
              <w:rPr>
                <w:rFonts w:eastAsia="Times New Roman" w:cs="Times New Roman"/>
                <w:color w:val="000000"/>
                <w:sz w:val="18"/>
                <w:szCs w:val="18"/>
                <w:lang w:eastAsia="fr-FR"/>
              </w:rPr>
              <w:t xml:space="preserve">  2H]</w:t>
            </w:r>
            <w:r w:rsidRPr="006B2FE2">
              <w:rPr>
                <w:rFonts w:eastAsia="Times New Roman" w:cs="Times New Roman"/>
                <w:color w:val="000000"/>
                <w:sz w:val="18"/>
                <w:szCs w:val="18"/>
                <w:vertAlign w:val="superscript"/>
                <w:lang w:eastAsia="fr-FR"/>
              </w:rPr>
              <w:t xml:space="preserve">2  ̶  </w:t>
            </w:r>
          </w:p>
        </w:tc>
        <w:tc>
          <w:tcPr>
            <w:tcW w:w="1301" w:type="dxa"/>
            <w:shd w:val="clear" w:color="auto" w:fill="D9D9D9" w:themeFill="background1" w:themeFillShade="D9"/>
            <w:vAlign w:val="center"/>
          </w:tcPr>
          <w:p w14:paraId="19894FE8" w14:textId="77777777" w:rsidR="006B2FE2" w:rsidRPr="006B2FE2" w:rsidRDefault="006B2FE2" w:rsidP="006B2FE2">
            <w:pPr>
              <w:widowControl w:val="0"/>
              <w:spacing w:after="0"/>
              <w:rPr>
                <w:rFonts w:eastAsia="Times New Roman" w:cs="Times New Roman"/>
                <w:color w:val="000000"/>
                <w:sz w:val="18"/>
                <w:szCs w:val="18"/>
                <w:lang w:eastAsia="fr-FR"/>
              </w:rPr>
            </w:pPr>
            <w:r w:rsidRPr="006B2FE2">
              <w:rPr>
                <w:rFonts w:eastAsia="Times New Roman" w:cs="Times New Roman"/>
                <w:color w:val="000000"/>
                <w:sz w:val="18"/>
                <w:szCs w:val="18"/>
                <w:lang w:eastAsia="fr-FR"/>
              </w:rPr>
              <w:t>1440.3173</w:t>
            </w:r>
          </w:p>
        </w:tc>
        <w:tc>
          <w:tcPr>
            <w:tcW w:w="1223" w:type="dxa"/>
            <w:shd w:val="clear" w:color="auto" w:fill="D9D9D9" w:themeFill="background1" w:themeFillShade="D9"/>
            <w:vAlign w:val="center"/>
          </w:tcPr>
          <w:p w14:paraId="43CB3060" w14:textId="77777777" w:rsidR="006B2FE2" w:rsidRPr="006B2FE2" w:rsidRDefault="006B2FE2" w:rsidP="006B2FE2">
            <w:pPr>
              <w:widowControl w:val="0"/>
              <w:spacing w:after="0"/>
              <w:rPr>
                <w:rFonts w:eastAsia="Times New Roman" w:cs="Times New Roman"/>
                <w:color w:val="000000"/>
                <w:sz w:val="18"/>
                <w:szCs w:val="18"/>
                <w:lang w:eastAsia="fr-FR"/>
              </w:rPr>
            </w:pPr>
            <w:r w:rsidRPr="006B2FE2">
              <w:rPr>
                <w:rFonts w:eastAsia="Times New Roman" w:cs="Times New Roman"/>
                <w:color w:val="000000"/>
                <w:sz w:val="18"/>
                <w:szCs w:val="18"/>
                <w:lang w:eastAsia="fr-FR"/>
              </w:rPr>
              <w:t>2882.6492</w:t>
            </w:r>
          </w:p>
        </w:tc>
        <w:tc>
          <w:tcPr>
            <w:tcW w:w="1417" w:type="dxa"/>
            <w:shd w:val="clear" w:color="auto" w:fill="D9D9D9" w:themeFill="background1" w:themeFillShade="D9"/>
            <w:vAlign w:val="center"/>
          </w:tcPr>
          <w:p w14:paraId="650BBC72" w14:textId="77777777" w:rsidR="006B2FE2" w:rsidRPr="006B2FE2" w:rsidRDefault="006B2FE2" w:rsidP="006B2FE2">
            <w:pPr>
              <w:widowControl w:val="0"/>
              <w:spacing w:after="0"/>
              <w:rPr>
                <w:rFonts w:eastAsia="Times New Roman" w:cs="Times New Roman"/>
                <w:color w:val="000000"/>
                <w:sz w:val="18"/>
                <w:szCs w:val="18"/>
                <w:lang w:eastAsia="fr-FR"/>
              </w:rPr>
            </w:pPr>
            <w:r w:rsidRPr="006B2FE2">
              <w:rPr>
                <w:rFonts w:eastAsia="Times New Roman" w:cs="Times New Roman"/>
                <w:color w:val="000000"/>
                <w:sz w:val="18"/>
                <w:szCs w:val="18"/>
                <w:lang w:eastAsia="fr-FR"/>
              </w:rPr>
              <w:t>C</w:t>
            </w:r>
            <w:r w:rsidRPr="006B2FE2">
              <w:rPr>
                <w:rFonts w:eastAsia="Times New Roman" w:cs="Times New Roman"/>
                <w:color w:val="000000"/>
                <w:sz w:val="18"/>
                <w:szCs w:val="18"/>
                <w:vertAlign w:val="subscript"/>
                <w:lang w:eastAsia="fr-FR"/>
              </w:rPr>
              <w:t>150</w:t>
            </w:r>
            <w:r w:rsidRPr="006B2FE2">
              <w:rPr>
                <w:rFonts w:eastAsia="Times New Roman" w:cs="Times New Roman"/>
                <w:color w:val="000000"/>
                <w:sz w:val="18"/>
                <w:szCs w:val="18"/>
                <w:lang w:eastAsia="fr-FR"/>
              </w:rPr>
              <w:t>H</w:t>
            </w:r>
            <w:r w:rsidRPr="006B2FE2">
              <w:rPr>
                <w:rFonts w:eastAsia="Times New Roman" w:cs="Times New Roman"/>
                <w:color w:val="000000"/>
                <w:sz w:val="18"/>
                <w:szCs w:val="18"/>
                <w:vertAlign w:val="subscript"/>
                <w:lang w:eastAsia="fr-FR"/>
              </w:rPr>
              <w:t>122</w:t>
            </w:r>
            <w:r w:rsidRPr="006B2FE2">
              <w:rPr>
                <w:rFonts w:eastAsia="Times New Roman" w:cs="Times New Roman"/>
                <w:color w:val="000000"/>
                <w:sz w:val="18"/>
                <w:szCs w:val="18"/>
                <w:lang w:eastAsia="fr-FR"/>
              </w:rPr>
              <w:t>O</w:t>
            </w:r>
            <w:r w:rsidRPr="006B2FE2">
              <w:rPr>
                <w:rFonts w:eastAsia="Times New Roman" w:cs="Times New Roman"/>
                <w:color w:val="000000"/>
                <w:sz w:val="18"/>
                <w:szCs w:val="18"/>
                <w:vertAlign w:val="subscript"/>
                <w:lang w:eastAsia="fr-FR"/>
              </w:rPr>
              <w:t>60</w:t>
            </w:r>
          </w:p>
        </w:tc>
        <w:tc>
          <w:tcPr>
            <w:tcW w:w="709" w:type="dxa"/>
            <w:shd w:val="clear" w:color="auto" w:fill="D9D9D9" w:themeFill="background1" w:themeFillShade="D9"/>
            <w:vAlign w:val="center"/>
          </w:tcPr>
          <w:p w14:paraId="0E495EFF" w14:textId="77777777" w:rsidR="006B2FE2" w:rsidRPr="006B2FE2" w:rsidRDefault="006B2FE2" w:rsidP="006B2FE2">
            <w:pPr>
              <w:widowControl w:val="0"/>
              <w:spacing w:after="0"/>
              <w:rPr>
                <w:rFonts w:eastAsia="Times New Roman" w:cs="Times New Roman"/>
                <w:color w:val="000000"/>
                <w:sz w:val="18"/>
                <w:szCs w:val="18"/>
                <w:lang w:eastAsia="fr-FR"/>
              </w:rPr>
            </w:pPr>
            <w:r w:rsidRPr="006B2FE2">
              <w:rPr>
                <w:rFonts w:eastAsia="Times New Roman" w:cs="Times New Roman"/>
                <w:color w:val="000000"/>
                <w:sz w:val="18"/>
                <w:szCs w:val="18"/>
                <w:lang w:eastAsia="fr-FR"/>
              </w:rPr>
              <w:t>-0.13</w:t>
            </w:r>
          </w:p>
        </w:tc>
        <w:tc>
          <w:tcPr>
            <w:tcW w:w="4223" w:type="dxa"/>
            <w:shd w:val="clear" w:color="auto" w:fill="D9D9D9" w:themeFill="background1" w:themeFillShade="D9"/>
            <w:vAlign w:val="center"/>
          </w:tcPr>
          <w:p w14:paraId="2FCE2099" w14:textId="77777777" w:rsidR="006B2FE2" w:rsidRPr="006B2FE2" w:rsidRDefault="006B2FE2" w:rsidP="006B2FE2">
            <w:pPr>
              <w:widowControl w:val="0"/>
              <w:spacing w:after="0"/>
              <w:rPr>
                <w:rFonts w:eastAsia="Times New Roman" w:cs="Times New Roman"/>
                <w:color w:val="000000"/>
                <w:sz w:val="18"/>
                <w:szCs w:val="18"/>
                <w:lang w:eastAsia="fr-FR"/>
              </w:rPr>
            </w:pPr>
            <w:r w:rsidRPr="006B2FE2">
              <w:rPr>
                <w:rFonts w:eastAsia="Times New Roman" w:cs="Times New Roman"/>
                <w:color w:val="000000"/>
                <w:sz w:val="18"/>
                <w:szCs w:val="18"/>
                <w:lang w:eastAsia="fr-FR"/>
              </w:rPr>
              <w:t>575.1190 (29), 449.0871 (33), 423.0712 (20), 407.0765 (31), 405.0613 (31), 289.0719 (23), 287.0560 (100), 245.0455 (22), 243.0298 (29)</w:t>
            </w:r>
          </w:p>
        </w:tc>
        <w:tc>
          <w:tcPr>
            <w:tcW w:w="1730" w:type="dxa"/>
            <w:shd w:val="clear" w:color="auto" w:fill="D9D9D9" w:themeFill="background1" w:themeFillShade="D9"/>
            <w:vAlign w:val="center"/>
          </w:tcPr>
          <w:p w14:paraId="11C55DC2" w14:textId="77777777" w:rsidR="006B2FE2" w:rsidRPr="006B2FE2" w:rsidRDefault="006B2FE2" w:rsidP="006B2FE2">
            <w:pPr>
              <w:widowControl w:val="0"/>
              <w:spacing w:after="0"/>
              <w:rPr>
                <w:rFonts w:eastAsia="Times New Roman" w:cs="Times New Roman"/>
                <w:color w:val="000000"/>
                <w:sz w:val="18"/>
                <w:szCs w:val="18"/>
                <w:lang w:val="en-GB" w:eastAsia="fr-FR"/>
              </w:rPr>
            </w:pPr>
            <w:r w:rsidRPr="006B2FE2">
              <w:rPr>
                <w:rFonts w:eastAsia="Times New Roman" w:cs="Times New Roman"/>
                <w:color w:val="000000"/>
                <w:sz w:val="18"/>
                <w:szCs w:val="18"/>
                <w:lang w:val="en-GB" w:eastAsia="fr-FR"/>
              </w:rPr>
              <w:t xml:space="preserve">B-type procyanidin </w:t>
            </w:r>
            <w:proofErr w:type="spellStart"/>
            <w:r w:rsidRPr="006B2FE2">
              <w:rPr>
                <w:rFonts w:eastAsia="Times New Roman" w:cs="Times New Roman"/>
                <w:color w:val="000000"/>
                <w:sz w:val="18"/>
                <w:szCs w:val="18"/>
                <w:lang w:val="en-GB" w:eastAsia="fr-FR"/>
              </w:rPr>
              <w:t>decamer</w:t>
            </w:r>
            <w:proofErr w:type="spellEnd"/>
          </w:p>
        </w:tc>
        <w:tc>
          <w:tcPr>
            <w:tcW w:w="567" w:type="dxa"/>
            <w:shd w:val="clear" w:color="auto" w:fill="D9D9D9" w:themeFill="background1" w:themeFillShade="D9"/>
            <w:vAlign w:val="center"/>
          </w:tcPr>
          <w:p w14:paraId="5BAA9C96" w14:textId="77777777" w:rsidR="006B2FE2" w:rsidRPr="006B2FE2" w:rsidRDefault="006B2FE2" w:rsidP="006B2FE2">
            <w:pPr>
              <w:widowControl w:val="0"/>
              <w:spacing w:after="0"/>
              <w:rPr>
                <w:rFonts w:eastAsia="Times New Roman" w:cs="Times New Roman"/>
                <w:color w:val="000000"/>
                <w:sz w:val="18"/>
                <w:szCs w:val="18"/>
                <w:lang w:eastAsia="fr-FR"/>
              </w:rPr>
            </w:pPr>
            <w:r w:rsidRPr="006B2FE2">
              <w:rPr>
                <w:rFonts w:eastAsia="Times New Roman" w:cs="Times New Roman"/>
                <w:color w:val="000000"/>
                <w:sz w:val="18"/>
                <w:szCs w:val="18"/>
                <w:lang w:eastAsia="fr-FR"/>
              </w:rPr>
              <w:fldChar w:fldCharType="begin"/>
            </w:r>
            <w:r w:rsidRPr="006B2FE2">
              <w:rPr>
                <w:rFonts w:eastAsia="Times New Roman" w:cs="Times New Roman"/>
                <w:color w:val="000000"/>
                <w:sz w:val="18"/>
                <w:szCs w:val="18"/>
                <w:lang w:eastAsia="fr-FR"/>
              </w:rPr>
              <w:instrText xml:space="preserve"> ADDIN ZOTERO_ITEM CSL_CITATION {"citationID":"ZUBPFWWY","properties":{"formattedCitation":"(19)","plainCitation":"(19)","noteIndex":0},"citationItems":[{"id":1890,"uris":["http://zotero.org/users/1419562/items/DHSQ9MP8"],"itemData":{"id":1890,"type":"article-journal","container-title":"Food Research International","DOI":"10.1016/j.foodres.2017.06.007","ISSN":"09639969","journalAbbreviation":"Food Research International","language":"en","page":"550-559","source":"DOI.org (Crossref)","title":"Origin-based polyphenolic fingerprinting of Theobroma cacao in unfermented and fermented beans","volume":"99","author":[{"family":"D'Souza","given":"Roy N."},{"family":"Grimbs","given":"Sergio"},{"family":"Behrends","given":"Britta"},{"family":"Bernaert","given":"Herwig"},{"family":"Ullrich","given":"Matthias S."},{"family":"Kuhnert","given":"Nikolai"}],"issued":{"date-parts":[["2017",9]]}}}],"schema":"https://github.com/citation-style-language/schema/raw/master/csl-citation.json"} </w:instrText>
            </w:r>
            <w:r w:rsidRPr="006B2FE2">
              <w:rPr>
                <w:rFonts w:eastAsia="Times New Roman" w:cs="Times New Roman"/>
                <w:color w:val="000000"/>
                <w:sz w:val="18"/>
                <w:szCs w:val="18"/>
                <w:lang w:eastAsia="fr-FR"/>
              </w:rPr>
              <w:fldChar w:fldCharType="separate"/>
            </w:r>
            <w:r w:rsidRPr="006B2FE2">
              <w:rPr>
                <w:rFonts w:cs="Times New Roman"/>
                <w:sz w:val="18"/>
              </w:rPr>
              <w:t>(19)</w:t>
            </w:r>
            <w:r w:rsidRPr="006B2FE2">
              <w:rPr>
                <w:rFonts w:eastAsia="Times New Roman" w:cs="Times New Roman"/>
                <w:color w:val="000000"/>
                <w:sz w:val="18"/>
                <w:szCs w:val="18"/>
                <w:lang w:eastAsia="fr-FR"/>
              </w:rPr>
              <w:fldChar w:fldCharType="end"/>
            </w:r>
          </w:p>
        </w:tc>
      </w:tr>
      <w:tr w:rsidR="006B2FE2" w:rsidRPr="006B2FE2" w14:paraId="598655EF" w14:textId="77777777" w:rsidTr="00047CA7">
        <w:trPr>
          <w:trHeight w:val="750"/>
        </w:trPr>
        <w:tc>
          <w:tcPr>
            <w:tcW w:w="761" w:type="dxa"/>
            <w:shd w:val="clear" w:color="auto" w:fill="auto"/>
            <w:vAlign w:val="center"/>
          </w:tcPr>
          <w:p w14:paraId="0C64368E" w14:textId="77777777" w:rsidR="006B2FE2" w:rsidRPr="006B2FE2" w:rsidRDefault="006B2FE2" w:rsidP="006B2FE2">
            <w:pPr>
              <w:widowControl w:val="0"/>
              <w:spacing w:after="0"/>
              <w:rPr>
                <w:rFonts w:eastAsia="Times New Roman" w:cs="Times New Roman"/>
                <w:color w:val="000000"/>
                <w:sz w:val="18"/>
                <w:szCs w:val="18"/>
                <w:lang w:eastAsia="fr-FR"/>
              </w:rPr>
            </w:pPr>
            <w:r w:rsidRPr="006B2FE2">
              <w:rPr>
                <w:rFonts w:eastAsia="Times New Roman" w:cs="Times New Roman"/>
                <w:color w:val="000000"/>
                <w:sz w:val="18"/>
                <w:szCs w:val="18"/>
                <w:lang w:eastAsia="fr-FR"/>
              </w:rPr>
              <w:t>FN47</w:t>
            </w:r>
          </w:p>
        </w:tc>
        <w:tc>
          <w:tcPr>
            <w:tcW w:w="678" w:type="dxa"/>
            <w:shd w:val="clear" w:color="auto" w:fill="auto"/>
            <w:vAlign w:val="center"/>
          </w:tcPr>
          <w:p w14:paraId="7B8DAB44" w14:textId="77777777" w:rsidR="006B2FE2" w:rsidRPr="006B2FE2" w:rsidRDefault="006B2FE2" w:rsidP="006B2FE2">
            <w:pPr>
              <w:widowControl w:val="0"/>
              <w:spacing w:after="0"/>
              <w:rPr>
                <w:rFonts w:eastAsia="Times New Roman" w:cs="Times New Roman"/>
                <w:color w:val="000000"/>
                <w:sz w:val="18"/>
                <w:szCs w:val="18"/>
                <w:lang w:eastAsia="fr-FR"/>
              </w:rPr>
            </w:pPr>
            <w:r w:rsidRPr="006B2FE2">
              <w:rPr>
                <w:rFonts w:eastAsia="Times New Roman" w:cs="Times New Roman"/>
                <w:color w:val="000000"/>
                <w:sz w:val="18"/>
                <w:szCs w:val="18"/>
                <w:lang w:eastAsia="fr-FR"/>
              </w:rPr>
              <w:t>12.12</w:t>
            </w:r>
          </w:p>
        </w:tc>
        <w:tc>
          <w:tcPr>
            <w:tcW w:w="999" w:type="dxa"/>
            <w:shd w:val="clear" w:color="auto" w:fill="auto"/>
            <w:vAlign w:val="center"/>
          </w:tcPr>
          <w:p w14:paraId="04F04D10" w14:textId="77777777" w:rsidR="006B2FE2" w:rsidRPr="006B2FE2" w:rsidRDefault="006B2FE2" w:rsidP="006B2FE2">
            <w:pPr>
              <w:widowControl w:val="0"/>
              <w:spacing w:after="0"/>
              <w:rPr>
                <w:rFonts w:eastAsia="Times New Roman" w:cs="Times New Roman"/>
                <w:color w:val="000000"/>
                <w:sz w:val="18"/>
                <w:szCs w:val="18"/>
                <w:lang w:eastAsia="fr-FR"/>
              </w:rPr>
            </w:pPr>
            <w:r w:rsidRPr="006B2FE2">
              <w:rPr>
                <w:rFonts w:eastAsia="Times New Roman" w:cs="Times New Roman"/>
                <w:color w:val="000000"/>
                <w:sz w:val="18"/>
                <w:szCs w:val="18"/>
                <w:lang w:eastAsia="fr-FR"/>
              </w:rPr>
              <w:t xml:space="preserve"> [</w:t>
            </w:r>
            <w:proofErr w:type="gramStart"/>
            <w:r w:rsidRPr="006B2FE2">
              <w:rPr>
                <w:rFonts w:eastAsia="Times New Roman" w:cs="Times New Roman"/>
                <w:color w:val="000000"/>
                <w:sz w:val="18"/>
                <w:szCs w:val="18"/>
                <w:lang w:eastAsia="fr-FR"/>
              </w:rPr>
              <w:t>M  ̶</w:t>
            </w:r>
            <w:proofErr w:type="gramEnd"/>
            <w:r w:rsidRPr="006B2FE2">
              <w:rPr>
                <w:rFonts w:eastAsia="Times New Roman" w:cs="Times New Roman"/>
                <w:color w:val="000000"/>
                <w:sz w:val="18"/>
                <w:szCs w:val="18"/>
                <w:lang w:eastAsia="fr-FR"/>
              </w:rPr>
              <w:t xml:space="preserve">  2H]</w:t>
            </w:r>
            <w:r w:rsidRPr="006B2FE2">
              <w:rPr>
                <w:rFonts w:eastAsia="Times New Roman" w:cs="Times New Roman"/>
                <w:color w:val="000000"/>
                <w:sz w:val="18"/>
                <w:szCs w:val="18"/>
                <w:vertAlign w:val="superscript"/>
                <w:lang w:eastAsia="fr-FR"/>
              </w:rPr>
              <w:t xml:space="preserve">2  ̶  </w:t>
            </w:r>
          </w:p>
        </w:tc>
        <w:tc>
          <w:tcPr>
            <w:tcW w:w="1301" w:type="dxa"/>
            <w:shd w:val="clear" w:color="auto" w:fill="auto"/>
            <w:vAlign w:val="center"/>
          </w:tcPr>
          <w:p w14:paraId="11C90DF2" w14:textId="77777777" w:rsidR="006B2FE2" w:rsidRPr="006B2FE2" w:rsidRDefault="006B2FE2" w:rsidP="006B2FE2">
            <w:pPr>
              <w:widowControl w:val="0"/>
              <w:spacing w:after="0"/>
              <w:rPr>
                <w:rFonts w:eastAsia="Times New Roman" w:cs="Times New Roman"/>
                <w:color w:val="000000"/>
                <w:sz w:val="18"/>
                <w:szCs w:val="18"/>
                <w:lang w:eastAsia="fr-FR"/>
              </w:rPr>
            </w:pPr>
            <w:r w:rsidRPr="006B2FE2">
              <w:rPr>
                <w:rFonts w:eastAsia="Times New Roman" w:cs="Times New Roman"/>
                <w:color w:val="000000"/>
                <w:sz w:val="18"/>
                <w:szCs w:val="18"/>
                <w:lang w:eastAsia="fr-FR"/>
              </w:rPr>
              <w:t>1152.2539</w:t>
            </w:r>
          </w:p>
        </w:tc>
        <w:tc>
          <w:tcPr>
            <w:tcW w:w="1223" w:type="dxa"/>
            <w:shd w:val="clear" w:color="auto" w:fill="auto"/>
            <w:vAlign w:val="center"/>
          </w:tcPr>
          <w:p w14:paraId="6928BA0E" w14:textId="77777777" w:rsidR="006B2FE2" w:rsidRPr="006B2FE2" w:rsidRDefault="006B2FE2" w:rsidP="006B2FE2">
            <w:pPr>
              <w:widowControl w:val="0"/>
              <w:spacing w:after="0"/>
              <w:rPr>
                <w:rFonts w:eastAsia="Times New Roman" w:cs="Times New Roman"/>
                <w:color w:val="000000"/>
                <w:sz w:val="18"/>
                <w:szCs w:val="18"/>
                <w:lang w:eastAsia="fr-FR"/>
              </w:rPr>
            </w:pPr>
            <w:r w:rsidRPr="006B2FE2">
              <w:rPr>
                <w:rFonts w:eastAsia="Times New Roman" w:cs="Times New Roman"/>
                <w:color w:val="000000"/>
                <w:sz w:val="18"/>
                <w:szCs w:val="18"/>
                <w:lang w:eastAsia="fr-FR"/>
              </w:rPr>
              <w:t>2306.5219</w:t>
            </w:r>
          </w:p>
        </w:tc>
        <w:tc>
          <w:tcPr>
            <w:tcW w:w="1417" w:type="dxa"/>
            <w:shd w:val="clear" w:color="auto" w:fill="auto"/>
            <w:vAlign w:val="center"/>
          </w:tcPr>
          <w:p w14:paraId="5A768D51" w14:textId="77777777" w:rsidR="006B2FE2" w:rsidRPr="006B2FE2" w:rsidRDefault="006B2FE2" w:rsidP="006B2FE2">
            <w:pPr>
              <w:widowControl w:val="0"/>
              <w:spacing w:after="0"/>
              <w:rPr>
                <w:rFonts w:eastAsia="Times New Roman" w:cs="Times New Roman"/>
                <w:color w:val="000000"/>
                <w:sz w:val="18"/>
                <w:szCs w:val="18"/>
                <w:lang w:eastAsia="fr-FR"/>
              </w:rPr>
            </w:pPr>
            <w:r w:rsidRPr="006B2FE2">
              <w:rPr>
                <w:rFonts w:eastAsia="Times New Roman" w:cs="Times New Roman"/>
                <w:color w:val="000000"/>
                <w:sz w:val="18"/>
                <w:szCs w:val="18"/>
                <w:lang w:eastAsia="fr-FR"/>
              </w:rPr>
              <w:t>C</w:t>
            </w:r>
            <w:r w:rsidRPr="006B2FE2">
              <w:rPr>
                <w:rFonts w:eastAsia="Times New Roman" w:cs="Times New Roman"/>
                <w:color w:val="000000"/>
                <w:sz w:val="18"/>
                <w:szCs w:val="18"/>
                <w:vertAlign w:val="subscript"/>
                <w:lang w:eastAsia="fr-FR"/>
              </w:rPr>
              <w:t>120</w:t>
            </w:r>
            <w:r w:rsidRPr="006B2FE2">
              <w:rPr>
                <w:rFonts w:eastAsia="Times New Roman" w:cs="Times New Roman"/>
                <w:color w:val="000000"/>
                <w:sz w:val="18"/>
                <w:szCs w:val="18"/>
                <w:lang w:eastAsia="fr-FR"/>
              </w:rPr>
              <w:t>H</w:t>
            </w:r>
            <w:r w:rsidRPr="006B2FE2">
              <w:rPr>
                <w:rFonts w:eastAsia="Times New Roman" w:cs="Times New Roman"/>
                <w:color w:val="000000"/>
                <w:sz w:val="18"/>
                <w:szCs w:val="18"/>
                <w:vertAlign w:val="subscript"/>
                <w:lang w:eastAsia="fr-FR"/>
              </w:rPr>
              <w:t>98</w:t>
            </w:r>
            <w:r w:rsidRPr="006B2FE2">
              <w:rPr>
                <w:rFonts w:eastAsia="Times New Roman" w:cs="Times New Roman"/>
                <w:color w:val="000000"/>
                <w:sz w:val="18"/>
                <w:szCs w:val="18"/>
                <w:lang w:eastAsia="fr-FR"/>
              </w:rPr>
              <w:t>O</w:t>
            </w:r>
            <w:r w:rsidRPr="006B2FE2">
              <w:rPr>
                <w:rFonts w:eastAsia="Times New Roman" w:cs="Times New Roman"/>
                <w:color w:val="000000"/>
                <w:sz w:val="18"/>
                <w:szCs w:val="18"/>
                <w:vertAlign w:val="subscript"/>
                <w:lang w:eastAsia="fr-FR"/>
              </w:rPr>
              <w:t>48</w:t>
            </w:r>
          </w:p>
        </w:tc>
        <w:tc>
          <w:tcPr>
            <w:tcW w:w="709" w:type="dxa"/>
            <w:shd w:val="clear" w:color="auto" w:fill="auto"/>
            <w:vAlign w:val="center"/>
          </w:tcPr>
          <w:p w14:paraId="11183B4A" w14:textId="77777777" w:rsidR="006B2FE2" w:rsidRPr="006B2FE2" w:rsidRDefault="006B2FE2" w:rsidP="006B2FE2">
            <w:pPr>
              <w:widowControl w:val="0"/>
              <w:spacing w:after="0"/>
              <w:rPr>
                <w:rFonts w:eastAsia="Times New Roman" w:cs="Times New Roman"/>
                <w:color w:val="000000"/>
                <w:sz w:val="18"/>
                <w:szCs w:val="18"/>
                <w:lang w:eastAsia="fr-FR"/>
              </w:rPr>
            </w:pPr>
            <w:r w:rsidRPr="006B2FE2">
              <w:rPr>
                <w:rFonts w:eastAsia="Times New Roman" w:cs="Times New Roman"/>
                <w:color w:val="000000"/>
                <w:sz w:val="18"/>
                <w:szCs w:val="18"/>
                <w:lang w:eastAsia="fr-FR"/>
              </w:rPr>
              <w:t>-0.37</w:t>
            </w:r>
          </w:p>
        </w:tc>
        <w:tc>
          <w:tcPr>
            <w:tcW w:w="4223" w:type="dxa"/>
            <w:shd w:val="clear" w:color="auto" w:fill="auto"/>
            <w:vAlign w:val="center"/>
          </w:tcPr>
          <w:p w14:paraId="69A737B5" w14:textId="77777777" w:rsidR="006B2FE2" w:rsidRPr="006B2FE2" w:rsidRDefault="006B2FE2" w:rsidP="006B2FE2">
            <w:pPr>
              <w:widowControl w:val="0"/>
              <w:spacing w:after="0"/>
              <w:rPr>
                <w:rFonts w:eastAsia="Times New Roman" w:cs="Times New Roman"/>
                <w:color w:val="000000"/>
                <w:sz w:val="18"/>
                <w:szCs w:val="18"/>
                <w:lang w:eastAsia="fr-FR"/>
              </w:rPr>
            </w:pPr>
            <w:r w:rsidRPr="006B2FE2">
              <w:rPr>
                <w:rFonts w:eastAsia="Times New Roman" w:cs="Times New Roman"/>
                <w:color w:val="000000"/>
                <w:sz w:val="18"/>
                <w:szCs w:val="18"/>
                <w:lang w:eastAsia="fr-FR"/>
              </w:rPr>
              <w:t>737.1532 (11), 693.1260 (10), 575.1185 (27), 451.1038 (12), 449.0876 (37), 423.0717 (22), 407.0756 (43), 289.0712 (38), 287.0562 (100), 161.0243 (39)</w:t>
            </w:r>
          </w:p>
        </w:tc>
        <w:tc>
          <w:tcPr>
            <w:tcW w:w="1730" w:type="dxa"/>
            <w:shd w:val="clear" w:color="auto" w:fill="auto"/>
            <w:vAlign w:val="center"/>
          </w:tcPr>
          <w:p w14:paraId="4F1112F0" w14:textId="77777777" w:rsidR="006B2FE2" w:rsidRPr="006B2FE2" w:rsidRDefault="006B2FE2" w:rsidP="006B2FE2">
            <w:pPr>
              <w:widowControl w:val="0"/>
              <w:spacing w:after="0"/>
              <w:rPr>
                <w:rFonts w:eastAsia="Times New Roman" w:cs="Times New Roman"/>
                <w:color w:val="000000"/>
                <w:sz w:val="18"/>
                <w:szCs w:val="18"/>
                <w:lang w:val="en-GB" w:eastAsia="fr-FR"/>
              </w:rPr>
            </w:pPr>
            <w:r w:rsidRPr="006B2FE2">
              <w:rPr>
                <w:rFonts w:eastAsia="Times New Roman" w:cs="Times New Roman"/>
                <w:color w:val="000000"/>
                <w:sz w:val="18"/>
                <w:szCs w:val="18"/>
                <w:lang w:eastAsia="fr-FR"/>
              </w:rPr>
              <w:t>B-type procyanidin octamer</w:t>
            </w:r>
          </w:p>
        </w:tc>
        <w:tc>
          <w:tcPr>
            <w:tcW w:w="567" w:type="dxa"/>
            <w:shd w:val="clear" w:color="auto" w:fill="auto"/>
            <w:vAlign w:val="center"/>
          </w:tcPr>
          <w:p w14:paraId="5D106883" w14:textId="77777777" w:rsidR="006B2FE2" w:rsidRPr="006B2FE2" w:rsidRDefault="006B2FE2" w:rsidP="006B2FE2">
            <w:pPr>
              <w:widowControl w:val="0"/>
              <w:spacing w:after="0"/>
              <w:rPr>
                <w:rFonts w:eastAsia="Times New Roman" w:cs="Times New Roman"/>
                <w:color w:val="000000"/>
                <w:sz w:val="18"/>
                <w:szCs w:val="18"/>
                <w:lang w:eastAsia="fr-FR"/>
              </w:rPr>
            </w:pPr>
            <w:r w:rsidRPr="006B2FE2">
              <w:rPr>
                <w:rFonts w:cs="Times New Roman"/>
                <w:sz w:val="22"/>
              </w:rPr>
              <w:fldChar w:fldCharType="begin"/>
            </w:r>
            <w:r w:rsidRPr="006B2FE2">
              <w:rPr>
                <w:rFonts w:cs="Times New Roman"/>
                <w:sz w:val="18"/>
                <w:szCs w:val="18"/>
              </w:rPr>
              <w:instrText xml:space="preserve"> ADDIN ZOTERO_ITEM CSL_CITATION {"citationID":"Yb218zqY","properties":{"formattedCitation":"(23)","plainCitation":"(23)","noteIndex":0},"citationItems":[{"id":1884,"uris":["http://zotero.org/users/1419562/items/Y9IR3A2Q"],"itemData":{"id":1884,"type":"article-journal","abstract":"High-quality dark chocolates (70% cocoa content) can have shades from light to dark brown color. This work aimed at revealing compounds that discriminate black and brown chocolates. From 37 fine chocolate samples from years 2019 and 2020 provided by Valrhona,8 dark black samples and 8 light brown samples were selected. A non-targeted metabolomics study was performed based on ultra-high performance liquid chromatography—high resolution mass spectrometry/mass spectrometry experiments, univariate, multivariate, and feature-based molecular networking analyses. Twenty-seven overaccumulated discriminating compounds were found for black chocolates. Among them, glycosylated flavanols including monomers and glycosylated A-type procyanidin dimers and trimers were highly representative. Fifty overaccumulated discriminating compounds were found for brown chocolates. Most of them were B-type procyanidins (from trimers to nonamers). These phenolic compounds may be partially related to the chocolate colors as precursors of colored compounds. This study increases the knowledge on the chemical diversity of dark chocolates by providing new information about the phenolic profiles of black and brown chocolates.","container-title":"Metabolites","DOI":"10.3390/metabo13050667","ISSN":"2218-1989","issue":"5","journalAbbreviation":"Metabolites","language":"en","page":"667","source":"DOI.org (Crossref)","title":"Shades of Fine Dark Chocolate Colors: Polyphenol Metabolomics and Molecular Networking to Enlighten the Brown from the Black","title-short":"Shades of Fine Dark Chocolate Colors","volume":"13","author":[{"family":"Dias","given":"Aecio Luís De Sousa"},{"family":"Fenger","given":"Julie-Anne"},{"family":"Meudec","given":"Emmanuelle"},{"family":"Verbaere","given":"Arnaud"},{"family":"Costet","given":"Pierre"},{"family":"Hue","given":"Clotilde"},{"family":"Coste","given":"Florent"},{"family":"Lair","given":"Sophie"},{"family":"Cheynier","given":"Véronique"},{"family":"Boulet","given":"Jean-Claude"},{"family":"Sommerer","given":"Nicolas"}],"issued":{"date-parts":[["2023",5,17]]}}}],"schema":"https://github.com/citation-style-language/schema/raw/master/csl-citation.json"} </w:instrText>
            </w:r>
            <w:r w:rsidRPr="006B2FE2">
              <w:rPr>
                <w:rFonts w:cs="Times New Roman"/>
                <w:sz w:val="18"/>
                <w:szCs w:val="18"/>
              </w:rPr>
              <w:fldChar w:fldCharType="separate"/>
            </w:r>
            <w:r w:rsidRPr="006B2FE2">
              <w:rPr>
                <w:rFonts w:cs="Times New Roman"/>
                <w:sz w:val="18"/>
              </w:rPr>
              <w:t>(23)</w:t>
            </w:r>
            <w:r w:rsidRPr="006B2FE2">
              <w:rPr>
                <w:rFonts w:cs="Times New Roman"/>
                <w:sz w:val="18"/>
                <w:szCs w:val="18"/>
              </w:rPr>
              <w:fldChar w:fldCharType="end"/>
            </w:r>
          </w:p>
        </w:tc>
      </w:tr>
      <w:tr w:rsidR="006B2FE2" w:rsidRPr="006B2FE2" w14:paraId="563C61D1" w14:textId="77777777" w:rsidTr="00880C16">
        <w:trPr>
          <w:trHeight w:val="750"/>
        </w:trPr>
        <w:tc>
          <w:tcPr>
            <w:tcW w:w="761" w:type="dxa"/>
            <w:shd w:val="clear" w:color="auto" w:fill="D9D9D9" w:themeFill="background1" w:themeFillShade="D9"/>
            <w:vAlign w:val="center"/>
          </w:tcPr>
          <w:p w14:paraId="119BA4B1" w14:textId="77777777" w:rsidR="006B2FE2" w:rsidRPr="006B2FE2" w:rsidRDefault="006B2FE2" w:rsidP="006B2FE2">
            <w:pPr>
              <w:widowControl w:val="0"/>
              <w:spacing w:after="0"/>
              <w:rPr>
                <w:rFonts w:eastAsia="Times New Roman" w:cs="Times New Roman"/>
                <w:color w:val="000000"/>
                <w:sz w:val="18"/>
                <w:szCs w:val="18"/>
                <w:lang w:eastAsia="fr-FR"/>
              </w:rPr>
            </w:pPr>
            <w:r w:rsidRPr="006B2FE2">
              <w:rPr>
                <w:rFonts w:eastAsia="Times New Roman" w:cs="Times New Roman"/>
                <w:color w:val="000000"/>
                <w:sz w:val="18"/>
                <w:szCs w:val="18"/>
                <w:lang w:eastAsia="fr-FR"/>
              </w:rPr>
              <w:t>FN48</w:t>
            </w:r>
          </w:p>
        </w:tc>
        <w:tc>
          <w:tcPr>
            <w:tcW w:w="678" w:type="dxa"/>
            <w:shd w:val="clear" w:color="auto" w:fill="D9D9D9" w:themeFill="background1" w:themeFillShade="D9"/>
            <w:vAlign w:val="center"/>
          </w:tcPr>
          <w:p w14:paraId="1B09DF3D" w14:textId="77777777" w:rsidR="006B2FE2" w:rsidRPr="006B2FE2" w:rsidRDefault="006B2FE2" w:rsidP="006B2FE2">
            <w:pPr>
              <w:widowControl w:val="0"/>
              <w:spacing w:after="0"/>
              <w:rPr>
                <w:rFonts w:eastAsia="Times New Roman" w:cs="Times New Roman"/>
                <w:color w:val="000000"/>
                <w:sz w:val="18"/>
                <w:szCs w:val="18"/>
                <w:lang w:eastAsia="fr-FR"/>
              </w:rPr>
            </w:pPr>
            <w:r w:rsidRPr="006B2FE2">
              <w:rPr>
                <w:rFonts w:eastAsia="Times New Roman" w:cs="Times New Roman"/>
                <w:color w:val="000000"/>
                <w:sz w:val="18"/>
                <w:szCs w:val="18"/>
                <w:lang w:eastAsia="fr-FR"/>
              </w:rPr>
              <w:t>11.02</w:t>
            </w:r>
          </w:p>
        </w:tc>
        <w:tc>
          <w:tcPr>
            <w:tcW w:w="999" w:type="dxa"/>
            <w:shd w:val="clear" w:color="auto" w:fill="D9D9D9" w:themeFill="background1" w:themeFillShade="D9"/>
            <w:vAlign w:val="center"/>
          </w:tcPr>
          <w:p w14:paraId="64C5DED4" w14:textId="77777777" w:rsidR="006B2FE2" w:rsidRPr="006B2FE2" w:rsidRDefault="006B2FE2" w:rsidP="006B2FE2">
            <w:pPr>
              <w:widowControl w:val="0"/>
              <w:spacing w:after="0"/>
              <w:rPr>
                <w:rFonts w:eastAsia="Times New Roman" w:cs="Times New Roman"/>
                <w:color w:val="000000"/>
                <w:sz w:val="18"/>
                <w:szCs w:val="18"/>
                <w:lang w:eastAsia="fr-FR"/>
              </w:rPr>
            </w:pPr>
            <w:r w:rsidRPr="006B2FE2">
              <w:rPr>
                <w:rFonts w:eastAsia="Times New Roman" w:cs="Times New Roman"/>
                <w:color w:val="000000"/>
                <w:sz w:val="18"/>
                <w:szCs w:val="18"/>
                <w:lang w:eastAsia="fr-FR"/>
              </w:rPr>
              <w:t xml:space="preserve"> [</w:t>
            </w:r>
            <w:proofErr w:type="gramStart"/>
            <w:r w:rsidRPr="006B2FE2">
              <w:rPr>
                <w:rFonts w:eastAsia="Times New Roman" w:cs="Times New Roman"/>
                <w:color w:val="000000"/>
                <w:sz w:val="18"/>
                <w:szCs w:val="18"/>
                <w:lang w:eastAsia="fr-FR"/>
              </w:rPr>
              <w:t>M  ̶</w:t>
            </w:r>
            <w:proofErr w:type="gramEnd"/>
            <w:r w:rsidRPr="006B2FE2">
              <w:rPr>
                <w:rFonts w:eastAsia="Times New Roman" w:cs="Times New Roman"/>
                <w:color w:val="000000"/>
                <w:sz w:val="18"/>
                <w:szCs w:val="18"/>
                <w:lang w:eastAsia="fr-FR"/>
              </w:rPr>
              <w:t xml:space="preserve">  2H]</w:t>
            </w:r>
            <w:r w:rsidRPr="006B2FE2">
              <w:rPr>
                <w:rFonts w:eastAsia="Times New Roman" w:cs="Times New Roman"/>
                <w:color w:val="000000"/>
                <w:sz w:val="18"/>
                <w:szCs w:val="18"/>
                <w:vertAlign w:val="superscript"/>
                <w:lang w:eastAsia="fr-FR"/>
              </w:rPr>
              <w:t xml:space="preserve">2  ̶  </w:t>
            </w:r>
          </w:p>
        </w:tc>
        <w:tc>
          <w:tcPr>
            <w:tcW w:w="1301" w:type="dxa"/>
            <w:shd w:val="clear" w:color="auto" w:fill="D9D9D9" w:themeFill="background1" w:themeFillShade="D9"/>
            <w:vAlign w:val="center"/>
          </w:tcPr>
          <w:p w14:paraId="160269A6" w14:textId="77777777" w:rsidR="006B2FE2" w:rsidRPr="006B2FE2" w:rsidRDefault="006B2FE2" w:rsidP="006B2FE2">
            <w:pPr>
              <w:widowControl w:val="0"/>
              <w:spacing w:after="0"/>
              <w:rPr>
                <w:rFonts w:eastAsia="Times New Roman" w:cs="Times New Roman"/>
                <w:color w:val="000000"/>
                <w:sz w:val="18"/>
                <w:szCs w:val="18"/>
                <w:lang w:eastAsia="fr-FR"/>
              </w:rPr>
            </w:pPr>
            <w:r w:rsidRPr="006B2FE2">
              <w:rPr>
                <w:rFonts w:eastAsia="Times New Roman" w:cs="Times New Roman"/>
                <w:color w:val="000000"/>
                <w:sz w:val="18"/>
                <w:szCs w:val="18"/>
                <w:lang w:eastAsia="fr-FR"/>
              </w:rPr>
              <w:t>864.1912</w:t>
            </w:r>
          </w:p>
        </w:tc>
        <w:tc>
          <w:tcPr>
            <w:tcW w:w="1223" w:type="dxa"/>
            <w:shd w:val="clear" w:color="auto" w:fill="D9D9D9" w:themeFill="background1" w:themeFillShade="D9"/>
            <w:vAlign w:val="center"/>
          </w:tcPr>
          <w:p w14:paraId="759BB7BA" w14:textId="77777777" w:rsidR="006B2FE2" w:rsidRPr="006B2FE2" w:rsidRDefault="006B2FE2" w:rsidP="006B2FE2">
            <w:pPr>
              <w:widowControl w:val="0"/>
              <w:spacing w:after="0"/>
              <w:rPr>
                <w:rFonts w:eastAsia="Times New Roman" w:cs="Times New Roman"/>
                <w:color w:val="000000"/>
                <w:sz w:val="18"/>
                <w:szCs w:val="18"/>
                <w:lang w:eastAsia="fr-FR"/>
              </w:rPr>
            </w:pPr>
            <w:r w:rsidRPr="006B2FE2">
              <w:rPr>
                <w:rFonts w:eastAsia="Times New Roman" w:cs="Times New Roman"/>
                <w:color w:val="000000"/>
                <w:sz w:val="18"/>
                <w:szCs w:val="18"/>
                <w:lang w:eastAsia="fr-FR"/>
              </w:rPr>
              <w:t>1730.3965</w:t>
            </w:r>
          </w:p>
        </w:tc>
        <w:tc>
          <w:tcPr>
            <w:tcW w:w="1417" w:type="dxa"/>
            <w:shd w:val="clear" w:color="auto" w:fill="D9D9D9" w:themeFill="background1" w:themeFillShade="D9"/>
            <w:vAlign w:val="center"/>
          </w:tcPr>
          <w:p w14:paraId="71E46423" w14:textId="77777777" w:rsidR="006B2FE2" w:rsidRPr="006B2FE2" w:rsidRDefault="006B2FE2" w:rsidP="006B2FE2">
            <w:pPr>
              <w:widowControl w:val="0"/>
              <w:spacing w:after="0"/>
              <w:rPr>
                <w:rFonts w:eastAsia="Times New Roman" w:cs="Times New Roman"/>
                <w:color w:val="000000"/>
                <w:sz w:val="18"/>
                <w:szCs w:val="18"/>
                <w:lang w:eastAsia="fr-FR"/>
              </w:rPr>
            </w:pPr>
            <w:r w:rsidRPr="006B2FE2">
              <w:rPr>
                <w:rFonts w:eastAsia="Times New Roman" w:cs="Times New Roman"/>
                <w:color w:val="000000"/>
                <w:sz w:val="18"/>
                <w:szCs w:val="18"/>
                <w:lang w:eastAsia="fr-FR"/>
              </w:rPr>
              <w:t>C</w:t>
            </w:r>
            <w:r w:rsidRPr="006B2FE2">
              <w:rPr>
                <w:rFonts w:eastAsia="Times New Roman" w:cs="Times New Roman"/>
                <w:color w:val="000000"/>
                <w:sz w:val="18"/>
                <w:szCs w:val="18"/>
                <w:vertAlign w:val="subscript"/>
                <w:lang w:eastAsia="fr-FR"/>
              </w:rPr>
              <w:t>90</w:t>
            </w:r>
            <w:r w:rsidRPr="006B2FE2">
              <w:rPr>
                <w:rFonts w:eastAsia="Times New Roman" w:cs="Times New Roman"/>
                <w:color w:val="000000"/>
                <w:sz w:val="18"/>
                <w:szCs w:val="18"/>
                <w:lang w:eastAsia="fr-FR"/>
              </w:rPr>
              <w:t>H</w:t>
            </w:r>
            <w:r w:rsidRPr="006B2FE2">
              <w:rPr>
                <w:rFonts w:eastAsia="Times New Roman" w:cs="Times New Roman"/>
                <w:color w:val="000000"/>
                <w:sz w:val="18"/>
                <w:szCs w:val="18"/>
                <w:vertAlign w:val="subscript"/>
                <w:lang w:eastAsia="fr-FR"/>
              </w:rPr>
              <w:t>74</w:t>
            </w:r>
            <w:r w:rsidRPr="006B2FE2">
              <w:rPr>
                <w:rFonts w:eastAsia="Times New Roman" w:cs="Times New Roman"/>
                <w:color w:val="000000"/>
                <w:sz w:val="18"/>
                <w:szCs w:val="18"/>
                <w:lang w:eastAsia="fr-FR"/>
              </w:rPr>
              <w:t>O</w:t>
            </w:r>
            <w:r w:rsidRPr="006B2FE2">
              <w:rPr>
                <w:rFonts w:eastAsia="Times New Roman" w:cs="Times New Roman"/>
                <w:color w:val="000000"/>
                <w:sz w:val="18"/>
                <w:szCs w:val="18"/>
                <w:vertAlign w:val="subscript"/>
                <w:lang w:eastAsia="fr-FR"/>
              </w:rPr>
              <w:t>36</w:t>
            </w:r>
          </w:p>
        </w:tc>
        <w:tc>
          <w:tcPr>
            <w:tcW w:w="709" w:type="dxa"/>
            <w:shd w:val="clear" w:color="auto" w:fill="D9D9D9" w:themeFill="background1" w:themeFillShade="D9"/>
            <w:vAlign w:val="center"/>
          </w:tcPr>
          <w:p w14:paraId="61E27F6F" w14:textId="77777777" w:rsidR="006B2FE2" w:rsidRPr="006B2FE2" w:rsidRDefault="006B2FE2" w:rsidP="006B2FE2">
            <w:pPr>
              <w:widowControl w:val="0"/>
              <w:spacing w:after="0"/>
              <w:rPr>
                <w:rFonts w:eastAsia="Times New Roman" w:cs="Times New Roman"/>
                <w:color w:val="000000"/>
                <w:sz w:val="18"/>
                <w:szCs w:val="18"/>
                <w:lang w:eastAsia="fr-FR"/>
              </w:rPr>
            </w:pPr>
            <w:r w:rsidRPr="006B2FE2">
              <w:rPr>
                <w:rFonts w:eastAsia="Times New Roman" w:cs="Times New Roman"/>
                <w:color w:val="000000"/>
                <w:sz w:val="18"/>
                <w:szCs w:val="18"/>
                <w:lang w:eastAsia="fr-FR"/>
              </w:rPr>
              <w:t>0.32</w:t>
            </w:r>
          </w:p>
        </w:tc>
        <w:tc>
          <w:tcPr>
            <w:tcW w:w="4223" w:type="dxa"/>
            <w:shd w:val="clear" w:color="auto" w:fill="D9D9D9" w:themeFill="background1" w:themeFillShade="D9"/>
            <w:vAlign w:val="center"/>
          </w:tcPr>
          <w:p w14:paraId="493FB4BE" w14:textId="77777777" w:rsidR="006B2FE2" w:rsidRPr="006B2FE2" w:rsidRDefault="006B2FE2" w:rsidP="006B2FE2">
            <w:pPr>
              <w:widowControl w:val="0"/>
              <w:spacing w:after="0"/>
              <w:rPr>
                <w:rFonts w:eastAsia="Times New Roman" w:cs="Times New Roman"/>
                <w:color w:val="000000"/>
                <w:sz w:val="18"/>
                <w:szCs w:val="18"/>
                <w:lang w:eastAsia="fr-FR"/>
              </w:rPr>
            </w:pPr>
            <w:r w:rsidRPr="006B2FE2">
              <w:rPr>
                <w:rFonts w:eastAsia="Times New Roman" w:cs="Times New Roman"/>
                <w:color w:val="000000"/>
                <w:sz w:val="18"/>
                <w:szCs w:val="18"/>
                <w:lang w:eastAsia="fr-FR"/>
              </w:rPr>
              <w:t>575.1192 (15), 451.1033 (12), 449.0868 (25), 407.0764 (52), 289.0716 (77), 287.0560 (100), 161.0244 (44)</w:t>
            </w:r>
          </w:p>
        </w:tc>
        <w:tc>
          <w:tcPr>
            <w:tcW w:w="1730" w:type="dxa"/>
            <w:shd w:val="clear" w:color="auto" w:fill="D9D9D9" w:themeFill="background1" w:themeFillShade="D9"/>
            <w:vAlign w:val="center"/>
          </w:tcPr>
          <w:p w14:paraId="2C05BAAF" w14:textId="77777777" w:rsidR="006B2FE2" w:rsidRPr="006B2FE2" w:rsidRDefault="006B2FE2" w:rsidP="006B2FE2">
            <w:pPr>
              <w:widowControl w:val="0"/>
              <w:spacing w:after="0"/>
              <w:rPr>
                <w:rFonts w:eastAsia="Times New Roman" w:cs="Times New Roman"/>
                <w:color w:val="000000"/>
                <w:sz w:val="18"/>
                <w:szCs w:val="18"/>
                <w:lang w:val="en-GB" w:eastAsia="fr-FR"/>
              </w:rPr>
            </w:pPr>
            <w:r w:rsidRPr="006B2FE2">
              <w:rPr>
                <w:rFonts w:eastAsia="Times New Roman" w:cs="Times New Roman"/>
                <w:color w:val="000000"/>
                <w:sz w:val="18"/>
                <w:szCs w:val="18"/>
                <w:lang w:eastAsia="fr-FR"/>
              </w:rPr>
              <w:t>B-type procyanidin hexamer</w:t>
            </w:r>
          </w:p>
        </w:tc>
        <w:tc>
          <w:tcPr>
            <w:tcW w:w="567" w:type="dxa"/>
            <w:shd w:val="clear" w:color="auto" w:fill="D9D9D9" w:themeFill="background1" w:themeFillShade="D9"/>
            <w:vAlign w:val="center"/>
          </w:tcPr>
          <w:p w14:paraId="72D7A75C" w14:textId="77777777" w:rsidR="006B2FE2" w:rsidRPr="006B2FE2" w:rsidRDefault="006B2FE2" w:rsidP="006B2FE2">
            <w:pPr>
              <w:widowControl w:val="0"/>
              <w:spacing w:after="0"/>
              <w:rPr>
                <w:rFonts w:eastAsia="Times New Roman" w:cs="Times New Roman"/>
                <w:color w:val="000000"/>
                <w:sz w:val="18"/>
                <w:szCs w:val="18"/>
                <w:lang w:eastAsia="fr-FR"/>
              </w:rPr>
            </w:pPr>
            <w:r w:rsidRPr="006B2FE2">
              <w:rPr>
                <w:rFonts w:cs="Times New Roman"/>
                <w:sz w:val="22"/>
              </w:rPr>
              <w:fldChar w:fldCharType="begin"/>
            </w:r>
            <w:r w:rsidRPr="006B2FE2">
              <w:rPr>
                <w:rFonts w:cs="Times New Roman"/>
                <w:sz w:val="18"/>
                <w:szCs w:val="18"/>
              </w:rPr>
              <w:instrText xml:space="preserve"> ADDIN ZOTERO_ITEM CSL_CITATION {"citationID":"8Gfc2QNs","properties":{"formattedCitation":"(23)","plainCitation":"(23)","noteIndex":0},"citationItems":[{"id":1884,"uris":["http://zotero.org/users/1419562/items/Y9IR3A2Q"],"itemData":{"id":1884,"type":"article-journal","abstract":"High-quality dark chocolates (70% cocoa content) can have shades from light to dark brown color. This work aimed at revealing compounds that discriminate black and brown chocolates. From 37 fine chocolate samples from years 2019 and 2020 provided by Valrhona,8 dark black samples and 8 light brown samples were selected. A non-targeted metabolomics study was performed based on ultra-high performance liquid chromatography—high resolution mass spectrometry/mass spectrometry experiments, univariate, multivariate, and feature-based molecular networking analyses. Twenty-seven overaccumulated discriminating compounds were found for black chocolates. Among them, glycosylated flavanols including monomers and glycosylated A-type procyanidin dimers and trimers were highly representative. Fifty overaccumulated discriminating compounds were found for brown chocolates. Most of them were B-type procyanidins (from trimers to nonamers). These phenolic compounds may be partially related to the chocolate colors as precursors of colored compounds. This study increases the knowledge on the chemical diversity of dark chocolates by providing new information about the phenolic profiles of black and brown chocolates.","container-title":"Metabolites","DOI":"10.3390/metabo13050667","ISSN":"2218-1989","issue":"5","journalAbbreviation":"Metabolites","language":"en","page":"667","source":"DOI.org (Crossref)","title":"Shades of Fine Dark Chocolate Colors: Polyphenol Metabolomics and Molecular Networking to Enlighten the Brown from the Black","title-short":"Shades of Fine Dark Chocolate Colors","volume":"13","author":[{"family":"Dias","given":"Aecio Luís De Sousa"},{"family":"Fenger","given":"Julie-Anne"},{"family":"Meudec","given":"Emmanuelle"},{"family":"Verbaere","given":"Arnaud"},{"family":"Costet","given":"Pierre"},{"family":"Hue","given":"Clotilde"},{"family":"Coste","given":"Florent"},{"family":"Lair","given":"Sophie"},{"family":"Cheynier","given":"Véronique"},{"family":"Boulet","given":"Jean-Claude"},{"family":"Sommerer","given":"Nicolas"}],"issued":{"date-parts":[["2023",5,17]]}}}],"schema":"https://github.com/citation-style-language/schema/raw/master/csl-citation.json"} </w:instrText>
            </w:r>
            <w:r w:rsidRPr="006B2FE2">
              <w:rPr>
                <w:rFonts w:cs="Times New Roman"/>
                <w:sz w:val="18"/>
                <w:szCs w:val="18"/>
              </w:rPr>
              <w:fldChar w:fldCharType="separate"/>
            </w:r>
            <w:r w:rsidRPr="006B2FE2">
              <w:rPr>
                <w:rFonts w:cs="Times New Roman"/>
                <w:sz w:val="18"/>
              </w:rPr>
              <w:t>(23)</w:t>
            </w:r>
            <w:r w:rsidRPr="006B2FE2">
              <w:rPr>
                <w:rFonts w:cs="Times New Roman"/>
                <w:sz w:val="18"/>
                <w:szCs w:val="18"/>
              </w:rPr>
              <w:fldChar w:fldCharType="end"/>
            </w:r>
          </w:p>
        </w:tc>
      </w:tr>
      <w:tr w:rsidR="006B2FE2" w:rsidRPr="006B2FE2" w14:paraId="66FD5FE9" w14:textId="77777777" w:rsidTr="00047CA7">
        <w:trPr>
          <w:trHeight w:val="750"/>
        </w:trPr>
        <w:tc>
          <w:tcPr>
            <w:tcW w:w="761" w:type="dxa"/>
            <w:shd w:val="clear" w:color="auto" w:fill="auto"/>
            <w:vAlign w:val="center"/>
          </w:tcPr>
          <w:p w14:paraId="65817041" w14:textId="77777777" w:rsidR="006B2FE2" w:rsidRPr="006B2FE2" w:rsidRDefault="006B2FE2" w:rsidP="006B2FE2">
            <w:pPr>
              <w:widowControl w:val="0"/>
              <w:spacing w:after="0"/>
              <w:rPr>
                <w:rFonts w:eastAsia="Times New Roman" w:cs="Times New Roman"/>
                <w:color w:val="000000"/>
                <w:sz w:val="18"/>
                <w:szCs w:val="18"/>
                <w:lang w:eastAsia="fr-FR"/>
              </w:rPr>
            </w:pPr>
            <w:r w:rsidRPr="006B2FE2">
              <w:rPr>
                <w:rFonts w:eastAsia="Times New Roman" w:cs="Times New Roman"/>
                <w:color w:val="000000"/>
                <w:sz w:val="18"/>
                <w:szCs w:val="18"/>
                <w:lang w:eastAsia="fr-FR"/>
              </w:rPr>
              <w:t>FN49</w:t>
            </w:r>
          </w:p>
        </w:tc>
        <w:tc>
          <w:tcPr>
            <w:tcW w:w="678" w:type="dxa"/>
            <w:shd w:val="clear" w:color="auto" w:fill="auto"/>
            <w:vAlign w:val="center"/>
          </w:tcPr>
          <w:p w14:paraId="31BC6BF2" w14:textId="77777777" w:rsidR="006B2FE2" w:rsidRPr="006B2FE2" w:rsidRDefault="006B2FE2" w:rsidP="006B2FE2">
            <w:pPr>
              <w:widowControl w:val="0"/>
              <w:spacing w:after="0"/>
              <w:rPr>
                <w:rFonts w:eastAsia="Times New Roman" w:cs="Times New Roman"/>
                <w:color w:val="000000"/>
                <w:sz w:val="18"/>
                <w:szCs w:val="18"/>
                <w:lang w:eastAsia="fr-FR"/>
              </w:rPr>
            </w:pPr>
            <w:r w:rsidRPr="006B2FE2">
              <w:rPr>
                <w:rFonts w:eastAsia="Times New Roman" w:cs="Times New Roman"/>
                <w:color w:val="000000"/>
                <w:sz w:val="18"/>
                <w:szCs w:val="18"/>
                <w:lang w:eastAsia="fr-FR"/>
              </w:rPr>
              <w:t>12.44</w:t>
            </w:r>
          </w:p>
        </w:tc>
        <w:tc>
          <w:tcPr>
            <w:tcW w:w="999" w:type="dxa"/>
            <w:shd w:val="clear" w:color="auto" w:fill="auto"/>
            <w:vAlign w:val="center"/>
          </w:tcPr>
          <w:p w14:paraId="2485DFD5" w14:textId="77777777" w:rsidR="006B2FE2" w:rsidRPr="006B2FE2" w:rsidRDefault="006B2FE2" w:rsidP="006B2FE2">
            <w:pPr>
              <w:widowControl w:val="0"/>
              <w:spacing w:after="0"/>
              <w:rPr>
                <w:rFonts w:eastAsia="Times New Roman" w:cs="Times New Roman"/>
                <w:color w:val="000000"/>
                <w:sz w:val="18"/>
                <w:szCs w:val="18"/>
                <w:lang w:eastAsia="fr-FR"/>
              </w:rPr>
            </w:pPr>
            <w:r w:rsidRPr="006B2FE2">
              <w:rPr>
                <w:rFonts w:eastAsia="Times New Roman" w:cs="Times New Roman"/>
                <w:color w:val="000000"/>
                <w:sz w:val="18"/>
                <w:szCs w:val="18"/>
                <w:lang w:eastAsia="fr-FR"/>
              </w:rPr>
              <w:t xml:space="preserve"> [</w:t>
            </w:r>
            <w:proofErr w:type="gramStart"/>
            <w:r w:rsidRPr="006B2FE2">
              <w:rPr>
                <w:rFonts w:eastAsia="Times New Roman" w:cs="Times New Roman"/>
                <w:color w:val="000000"/>
                <w:sz w:val="18"/>
                <w:szCs w:val="18"/>
                <w:lang w:eastAsia="fr-FR"/>
              </w:rPr>
              <w:t>M  ̶</w:t>
            </w:r>
            <w:proofErr w:type="gramEnd"/>
            <w:r w:rsidRPr="006B2FE2">
              <w:rPr>
                <w:rFonts w:eastAsia="Times New Roman" w:cs="Times New Roman"/>
                <w:color w:val="000000"/>
                <w:sz w:val="18"/>
                <w:szCs w:val="18"/>
                <w:lang w:eastAsia="fr-FR"/>
              </w:rPr>
              <w:t xml:space="preserve">  2H]</w:t>
            </w:r>
            <w:r w:rsidRPr="006B2FE2">
              <w:rPr>
                <w:rFonts w:eastAsia="Times New Roman" w:cs="Times New Roman"/>
                <w:color w:val="000000"/>
                <w:sz w:val="18"/>
                <w:szCs w:val="18"/>
                <w:vertAlign w:val="superscript"/>
                <w:lang w:eastAsia="fr-FR"/>
              </w:rPr>
              <w:t xml:space="preserve">2  ̶  </w:t>
            </w:r>
          </w:p>
        </w:tc>
        <w:tc>
          <w:tcPr>
            <w:tcW w:w="1301" w:type="dxa"/>
            <w:shd w:val="clear" w:color="auto" w:fill="auto"/>
            <w:vAlign w:val="center"/>
          </w:tcPr>
          <w:p w14:paraId="3EE8BBB5" w14:textId="77777777" w:rsidR="006B2FE2" w:rsidRPr="006B2FE2" w:rsidRDefault="006B2FE2" w:rsidP="006B2FE2">
            <w:pPr>
              <w:widowControl w:val="0"/>
              <w:spacing w:after="0"/>
              <w:rPr>
                <w:rFonts w:eastAsia="Times New Roman" w:cs="Times New Roman"/>
                <w:color w:val="000000"/>
                <w:sz w:val="18"/>
                <w:szCs w:val="18"/>
                <w:lang w:eastAsia="fr-FR"/>
              </w:rPr>
            </w:pPr>
            <w:r w:rsidRPr="006B2FE2">
              <w:rPr>
                <w:rFonts w:eastAsia="Times New Roman" w:cs="Times New Roman"/>
                <w:color w:val="000000"/>
                <w:sz w:val="18"/>
                <w:szCs w:val="18"/>
                <w:lang w:eastAsia="fr-FR"/>
              </w:rPr>
              <w:t>1296.2853</w:t>
            </w:r>
          </w:p>
        </w:tc>
        <w:tc>
          <w:tcPr>
            <w:tcW w:w="1223" w:type="dxa"/>
            <w:shd w:val="clear" w:color="auto" w:fill="auto"/>
            <w:vAlign w:val="center"/>
          </w:tcPr>
          <w:p w14:paraId="0175D39E" w14:textId="77777777" w:rsidR="006B2FE2" w:rsidRPr="006B2FE2" w:rsidRDefault="006B2FE2" w:rsidP="006B2FE2">
            <w:pPr>
              <w:widowControl w:val="0"/>
              <w:spacing w:after="0"/>
              <w:rPr>
                <w:rFonts w:eastAsia="Times New Roman" w:cs="Times New Roman"/>
                <w:color w:val="000000"/>
                <w:sz w:val="18"/>
                <w:szCs w:val="18"/>
                <w:lang w:eastAsia="fr-FR"/>
              </w:rPr>
            </w:pPr>
            <w:r w:rsidRPr="006B2FE2">
              <w:rPr>
                <w:rFonts w:eastAsia="Times New Roman" w:cs="Times New Roman"/>
                <w:color w:val="000000"/>
                <w:sz w:val="18"/>
                <w:szCs w:val="18"/>
                <w:lang w:eastAsia="fr-FR"/>
              </w:rPr>
              <w:t>2594.5851</w:t>
            </w:r>
          </w:p>
        </w:tc>
        <w:tc>
          <w:tcPr>
            <w:tcW w:w="1417" w:type="dxa"/>
            <w:shd w:val="clear" w:color="auto" w:fill="auto"/>
            <w:vAlign w:val="center"/>
          </w:tcPr>
          <w:p w14:paraId="2044051B" w14:textId="77777777" w:rsidR="006B2FE2" w:rsidRPr="006B2FE2" w:rsidRDefault="006B2FE2" w:rsidP="006B2FE2">
            <w:pPr>
              <w:widowControl w:val="0"/>
              <w:spacing w:after="0"/>
              <w:rPr>
                <w:rFonts w:eastAsia="Times New Roman" w:cs="Times New Roman"/>
                <w:color w:val="000000"/>
                <w:sz w:val="18"/>
                <w:szCs w:val="18"/>
                <w:lang w:eastAsia="fr-FR"/>
              </w:rPr>
            </w:pPr>
            <w:r w:rsidRPr="006B2FE2">
              <w:rPr>
                <w:rFonts w:eastAsia="Times New Roman" w:cs="Times New Roman"/>
                <w:color w:val="000000"/>
                <w:sz w:val="18"/>
                <w:szCs w:val="18"/>
                <w:lang w:eastAsia="fr-FR"/>
              </w:rPr>
              <w:t>C</w:t>
            </w:r>
            <w:r w:rsidRPr="006B2FE2">
              <w:rPr>
                <w:rFonts w:eastAsia="Times New Roman" w:cs="Times New Roman"/>
                <w:color w:val="000000"/>
                <w:sz w:val="18"/>
                <w:szCs w:val="18"/>
                <w:vertAlign w:val="subscript"/>
                <w:lang w:eastAsia="fr-FR"/>
              </w:rPr>
              <w:t>135</w:t>
            </w:r>
            <w:r w:rsidRPr="006B2FE2">
              <w:rPr>
                <w:rFonts w:eastAsia="Times New Roman" w:cs="Times New Roman"/>
                <w:color w:val="000000"/>
                <w:sz w:val="18"/>
                <w:szCs w:val="18"/>
                <w:lang w:eastAsia="fr-FR"/>
              </w:rPr>
              <w:t>H</w:t>
            </w:r>
            <w:r w:rsidRPr="006B2FE2">
              <w:rPr>
                <w:rFonts w:eastAsia="Times New Roman" w:cs="Times New Roman"/>
                <w:color w:val="000000"/>
                <w:sz w:val="18"/>
                <w:szCs w:val="18"/>
                <w:vertAlign w:val="subscript"/>
                <w:lang w:eastAsia="fr-FR"/>
              </w:rPr>
              <w:t>110</w:t>
            </w:r>
            <w:r w:rsidRPr="006B2FE2">
              <w:rPr>
                <w:rFonts w:eastAsia="Times New Roman" w:cs="Times New Roman"/>
                <w:color w:val="000000"/>
                <w:sz w:val="18"/>
                <w:szCs w:val="18"/>
                <w:lang w:eastAsia="fr-FR"/>
              </w:rPr>
              <w:t>O</w:t>
            </w:r>
            <w:r w:rsidRPr="006B2FE2">
              <w:rPr>
                <w:rFonts w:eastAsia="Times New Roman" w:cs="Times New Roman"/>
                <w:color w:val="000000"/>
                <w:sz w:val="18"/>
                <w:szCs w:val="18"/>
                <w:vertAlign w:val="subscript"/>
                <w:lang w:eastAsia="fr-FR"/>
              </w:rPr>
              <w:t>54</w:t>
            </w:r>
          </w:p>
        </w:tc>
        <w:tc>
          <w:tcPr>
            <w:tcW w:w="709" w:type="dxa"/>
            <w:shd w:val="clear" w:color="auto" w:fill="auto"/>
            <w:vAlign w:val="center"/>
          </w:tcPr>
          <w:p w14:paraId="6C8492D5" w14:textId="77777777" w:rsidR="006B2FE2" w:rsidRPr="006B2FE2" w:rsidRDefault="006B2FE2" w:rsidP="006B2FE2">
            <w:pPr>
              <w:widowControl w:val="0"/>
              <w:spacing w:after="0"/>
              <w:rPr>
                <w:rFonts w:eastAsia="Times New Roman" w:cs="Times New Roman"/>
                <w:color w:val="000000"/>
                <w:sz w:val="18"/>
                <w:szCs w:val="18"/>
                <w:lang w:eastAsia="fr-FR"/>
              </w:rPr>
            </w:pPr>
            <w:r w:rsidRPr="006B2FE2">
              <w:rPr>
                <w:rFonts w:eastAsia="Times New Roman" w:cs="Times New Roman"/>
                <w:color w:val="000000"/>
                <w:sz w:val="18"/>
                <w:szCs w:val="18"/>
                <w:lang w:eastAsia="fr-FR"/>
              </w:rPr>
              <w:t>-0.40</w:t>
            </w:r>
          </w:p>
        </w:tc>
        <w:tc>
          <w:tcPr>
            <w:tcW w:w="4223" w:type="dxa"/>
            <w:shd w:val="clear" w:color="auto" w:fill="auto"/>
            <w:vAlign w:val="center"/>
          </w:tcPr>
          <w:p w14:paraId="3501D94C" w14:textId="77777777" w:rsidR="006B2FE2" w:rsidRPr="006B2FE2" w:rsidRDefault="006B2FE2" w:rsidP="006B2FE2">
            <w:pPr>
              <w:widowControl w:val="0"/>
              <w:spacing w:after="0"/>
              <w:rPr>
                <w:rFonts w:eastAsia="Times New Roman" w:cs="Times New Roman"/>
                <w:color w:val="000000"/>
                <w:sz w:val="18"/>
                <w:szCs w:val="18"/>
                <w:lang w:eastAsia="fr-FR"/>
              </w:rPr>
            </w:pPr>
            <w:r w:rsidRPr="006B2FE2">
              <w:rPr>
                <w:rFonts w:eastAsia="Times New Roman" w:cs="Times New Roman"/>
                <w:color w:val="000000"/>
                <w:sz w:val="18"/>
                <w:szCs w:val="18"/>
                <w:lang w:eastAsia="fr-FR"/>
              </w:rPr>
              <w:t>575.1187 (24), 449.0870 (30), 407.0764 (32), 289.0718 (29), 287.0560 (100)</w:t>
            </w:r>
          </w:p>
        </w:tc>
        <w:tc>
          <w:tcPr>
            <w:tcW w:w="1730" w:type="dxa"/>
            <w:shd w:val="clear" w:color="auto" w:fill="auto"/>
            <w:vAlign w:val="center"/>
          </w:tcPr>
          <w:p w14:paraId="22FA07A9" w14:textId="77777777" w:rsidR="006B2FE2" w:rsidRPr="006B2FE2" w:rsidRDefault="006B2FE2" w:rsidP="006B2FE2">
            <w:pPr>
              <w:widowControl w:val="0"/>
              <w:spacing w:after="0"/>
              <w:rPr>
                <w:rFonts w:eastAsia="Times New Roman" w:cs="Times New Roman"/>
                <w:color w:val="000000"/>
                <w:sz w:val="18"/>
                <w:szCs w:val="18"/>
                <w:lang w:val="en-GB" w:eastAsia="fr-FR"/>
              </w:rPr>
            </w:pPr>
            <w:r w:rsidRPr="006B2FE2">
              <w:rPr>
                <w:rFonts w:eastAsia="Times New Roman" w:cs="Times New Roman"/>
                <w:color w:val="000000"/>
                <w:sz w:val="18"/>
                <w:szCs w:val="18"/>
                <w:lang w:eastAsia="fr-FR"/>
              </w:rPr>
              <w:t xml:space="preserve">B-type procyanidin </w:t>
            </w:r>
            <w:proofErr w:type="spellStart"/>
            <w:r w:rsidRPr="006B2FE2">
              <w:rPr>
                <w:rFonts w:eastAsia="Times New Roman" w:cs="Times New Roman"/>
                <w:color w:val="000000"/>
                <w:sz w:val="18"/>
                <w:szCs w:val="18"/>
                <w:lang w:eastAsia="fr-FR"/>
              </w:rPr>
              <w:t>nonamer</w:t>
            </w:r>
            <w:proofErr w:type="spellEnd"/>
          </w:p>
        </w:tc>
        <w:tc>
          <w:tcPr>
            <w:tcW w:w="567" w:type="dxa"/>
            <w:shd w:val="clear" w:color="auto" w:fill="auto"/>
            <w:vAlign w:val="center"/>
          </w:tcPr>
          <w:p w14:paraId="6D04AA12" w14:textId="77777777" w:rsidR="006B2FE2" w:rsidRPr="006B2FE2" w:rsidRDefault="006B2FE2" w:rsidP="006B2FE2">
            <w:pPr>
              <w:widowControl w:val="0"/>
              <w:spacing w:after="0"/>
              <w:rPr>
                <w:rFonts w:eastAsia="Times New Roman" w:cs="Times New Roman"/>
                <w:color w:val="000000"/>
                <w:sz w:val="18"/>
                <w:szCs w:val="18"/>
                <w:lang w:eastAsia="fr-FR"/>
              </w:rPr>
            </w:pPr>
            <w:r w:rsidRPr="006B2FE2">
              <w:rPr>
                <w:rFonts w:cs="Times New Roman"/>
                <w:sz w:val="22"/>
              </w:rPr>
              <w:fldChar w:fldCharType="begin"/>
            </w:r>
            <w:r w:rsidRPr="006B2FE2">
              <w:rPr>
                <w:rFonts w:cs="Times New Roman"/>
                <w:sz w:val="18"/>
                <w:szCs w:val="18"/>
              </w:rPr>
              <w:instrText xml:space="preserve"> ADDIN ZOTERO_ITEM CSL_CITATION {"citationID":"IUIHJGmM","properties":{"formattedCitation":"(23)","plainCitation":"(23)","noteIndex":0},"citationItems":[{"id":1884,"uris":["http://zotero.org/users/1419562/items/Y9IR3A2Q"],"itemData":{"id":1884,"type":"article-journal","abstract":"High-quality dark chocolates (70% cocoa content) can have shades from light to dark brown color. This work aimed at revealing compounds that discriminate black and brown chocolates. From 37 fine chocolate samples from years 2019 and 2020 provided by Valrhona,8 dark black samples and 8 light brown samples were selected. A non-targeted metabolomics study was performed based on ultra-high performance liquid chromatography—high resolution mass spectrometry/mass spectrometry experiments, univariate, multivariate, and feature-based molecular networking analyses. Twenty-seven overaccumulated discriminating compounds were found for black chocolates. Among them, glycosylated flavanols including monomers and glycosylated A-type procyanidin dimers and trimers were highly representative. Fifty overaccumulated discriminating compounds were found for brown chocolates. Most of them were B-type procyanidins (from trimers to nonamers). These phenolic compounds may be partially related to the chocolate colors as precursors of colored compounds. This study increases the knowledge on the chemical diversity of dark chocolates by providing new information about the phenolic profiles of black and brown chocolates.","container-title":"Metabolites","DOI":"10.3390/metabo13050667","ISSN":"2218-1989","issue":"5","journalAbbreviation":"Metabolites","language":"en","page":"667","source":"DOI.org (Crossref)","title":"Shades of Fine Dark Chocolate Colors: Polyphenol Metabolomics and Molecular Networking to Enlighten the Brown from the Black","title-short":"Shades of Fine Dark Chocolate Colors","volume":"13","author":[{"family":"Dias","given":"Aecio Luís De Sousa"},{"family":"Fenger","given":"Julie-Anne"},{"family":"Meudec","given":"Emmanuelle"},{"family":"Verbaere","given":"Arnaud"},{"family":"Costet","given":"Pierre"},{"family":"Hue","given":"Clotilde"},{"family":"Coste","given":"Florent"},{"family":"Lair","given":"Sophie"},{"family":"Cheynier","given":"Véronique"},{"family":"Boulet","given":"Jean-Claude"},{"family":"Sommerer","given":"Nicolas"}],"issued":{"date-parts":[["2023",5,17]]}}}],"schema":"https://github.com/citation-style-language/schema/raw/master/csl-citation.json"} </w:instrText>
            </w:r>
            <w:r w:rsidRPr="006B2FE2">
              <w:rPr>
                <w:rFonts w:cs="Times New Roman"/>
                <w:sz w:val="18"/>
                <w:szCs w:val="18"/>
              </w:rPr>
              <w:fldChar w:fldCharType="separate"/>
            </w:r>
            <w:r w:rsidRPr="006B2FE2">
              <w:rPr>
                <w:rFonts w:cs="Times New Roman"/>
                <w:sz w:val="18"/>
              </w:rPr>
              <w:t>(23)</w:t>
            </w:r>
            <w:r w:rsidRPr="006B2FE2">
              <w:rPr>
                <w:rFonts w:cs="Times New Roman"/>
                <w:sz w:val="18"/>
                <w:szCs w:val="18"/>
              </w:rPr>
              <w:fldChar w:fldCharType="end"/>
            </w:r>
          </w:p>
        </w:tc>
      </w:tr>
      <w:tr w:rsidR="006B2FE2" w:rsidRPr="006B2FE2" w14:paraId="09315791" w14:textId="77777777" w:rsidTr="00047CA7">
        <w:trPr>
          <w:trHeight w:val="750"/>
        </w:trPr>
        <w:tc>
          <w:tcPr>
            <w:tcW w:w="761" w:type="dxa"/>
            <w:tcBorders>
              <w:bottom w:val="single" w:sz="4" w:space="0" w:color="auto"/>
            </w:tcBorders>
            <w:shd w:val="clear" w:color="auto" w:fill="auto"/>
            <w:vAlign w:val="center"/>
          </w:tcPr>
          <w:p w14:paraId="215552BA" w14:textId="77777777" w:rsidR="006B2FE2" w:rsidRPr="006B2FE2" w:rsidRDefault="006B2FE2" w:rsidP="006B2FE2">
            <w:pPr>
              <w:widowControl w:val="0"/>
              <w:spacing w:after="0"/>
              <w:rPr>
                <w:rFonts w:eastAsia="Times New Roman" w:cs="Times New Roman"/>
                <w:color w:val="000000"/>
                <w:sz w:val="18"/>
                <w:szCs w:val="18"/>
                <w:lang w:eastAsia="fr-FR"/>
              </w:rPr>
            </w:pPr>
            <w:r w:rsidRPr="006B2FE2">
              <w:rPr>
                <w:rFonts w:eastAsia="Times New Roman" w:cs="Times New Roman"/>
                <w:color w:val="000000"/>
                <w:sz w:val="18"/>
                <w:szCs w:val="18"/>
                <w:lang w:eastAsia="fr-FR"/>
              </w:rPr>
              <w:t>FN50</w:t>
            </w:r>
          </w:p>
        </w:tc>
        <w:tc>
          <w:tcPr>
            <w:tcW w:w="678" w:type="dxa"/>
            <w:tcBorders>
              <w:bottom w:val="single" w:sz="4" w:space="0" w:color="auto"/>
            </w:tcBorders>
            <w:shd w:val="clear" w:color="auto" w:fill="auto"/>
            <w:vAlign w:val="center"/>
          </w:tcPr>
          <w:p w14:paraId="61535E51" w14:textId="77777777" w:rsidR="006B2FE2" w:rsidRPr="006B2FE2" w:rsidRDefault="006B2FE2" w:rsidP="006B2FE2">
            <w:pPr>
              <w:widowControl w:val="0"/>
              <w:spacing w:after="0"/>
              <w:rPr>
                <w:rFonts w:eastAsia="Times New Roman" w:cs="Times New Roman"/>
                <w:color w:val="000000"/>
                <w:sz w:val="18"/>
                <w:szCs w:val="18"/>
                <w:lang w:eastAsia="fr-FR"/>
              </w:rPr>
            </w:pPr>
            <w:r w:rsidRPr="006B2FE2">
              <w:rPr>
                <w:rFonts w:eastAsia="Times New Roman" w:cs="Times New Roman"/>
                <w:color w:val="000000"/>
                <w:sz w:val="18"/>
                <w:szCs w:val="18"/>
                <w:lang w:eastAsia="fr-FR"/>
              </w:rPr>
              <w:t>9.29</w:t>
            </w:r>
          </w:p>
        </w:tc>
        <w:tc>
          <w:tcPr>
            <w:tcW w:w="999" w:type="dxa"/>
            <w:tcBorders>
              <w:bottom w:val="single" w:sz="4" w:space="0" w:color="auto"/>
            </w:tcBorders>
            <w:shd w:val="clear" w:color="auto" w:fill="auto"/>
            <w:vAlign w:val="center"/>
          </w:tcPr>
          <w:p w14:paraId="565644D5" w14:textId="77777777" w:rsidR="006B2FE2" w:rsidRPr="006B2FE2" w:rsidRDefault="006B2FE2" w:rsidP="006B2FE2">
            <w:pPr>
              <w:widowControl w:val="0"/>
              <w:spacing w:after="0"/>
              <w:rPr>
                <w:rFonts w:eastAsia="Times New Roman" w:cs="Times New Roman"/>
                <w:color w:val="000000"/>
                <w:sz w:val="18"/>
                <w:szCs w:val="18"/>
                <w:lang w:eastAsia="fr-FR"/>
              </w:rPr>
            </w:pPr>
            <w:r w:rsidRPr="006B2FE2">
              <w:rPr>
                <w:rFonts w:eastAsia="Times New Roman" w:cs="Times New Roman"/>
                <w:color w:val="000000"/>
                <w:sz w:val="18"/>
                <w:szCs w:val="18"/>
                <w:lang w:eastAsia="fr-FR"/>
              </w:rPr>
              <w:t xml:space="preserve"> [</w:t>
            </w:r>
            <w:proofErr w:type="gramStart"/>
            <w:r w:rsidRPr="006B2FE2">
              <w:rPr>
                <w:rFonts w:eastAsia="Times New Roman" w:cs="Times New Roman"/>
                <w:color w:val="000000"/>
                <w:sz w:val="18"/>
                <w:szCs w:val="18"/>
                <w:lang w:eastAsia="fr-FR"/>
              </w:rPr>
              <w:t>M  ̶</w:t>
            </w:r>
            <w:proofErr w:type="gramEnd"/>
            <w:r w:rsidRPr="006B2FE2">
              <w:rPr>
                <w:rFonts w:eastAsia="Times New Roman" w:cs="Times New Roman"/>
                <w:color w:val="000000"/>
                <w:sz w:val="18"/>
                <w:szCs w:val="18"/>
                <w:lang w:eastAsia="fr-FR"/>
              </w:rPr>
              <w:t xml:space="preserve">  2H]</w:t>
            </w:r>
            <w:r w:rsidRPr="006B2FE2">
              <w:rPr>
                <w:rFonts w:eastAsia="Times New Roman" w:cs="Times New Roman"/>
                <w:color w:val="000000"/>
                <w:sz w:val="18"/>
                <w:szCs w:val="18"/>
                <w:vertAlign w:val="superscript"/>
                <w:lang w:eastAsia="fr-FR"/>
              </w:rPr>
              <w:t xml:space="preserve">2  ̶  </w:t>
            </w:r>
          </w:p>
        </w:tc>
        <w:tc>
          <w:tcPr>
            <w:tcW w:w="1301" w:type="dxa"/>
            <w:tcBorders>
              <w:bottom w:val="single" w:sz="4" w:space="0" w:color="auto"/>
            </w:tcBorders>
            <w:shd w:val="clear" w:color="auto" w:fill="auto"/>
            <w:vAlign w:val="center"/>
          </w:tcPr>
          <w:p w14:paraId="469B7F70" w14:textId="77777777" w:rsidR="006B2FE2" w:rsidRPr="006B2FE2" w:rsidRDefault="006B2FE2" w:rsidP="006B2FE2">
            <w:pPr>
              <w:widowControl w:val="0"/>
              <w:spacing w:after="0"/>
              <w:rPr>
                <w:rFonts w:eastAsia="Times New Roman" w:cs="Times New Roman"/>
                <w:color w:val="000000"/>
                <w:sz w:val="18"/>
                <w:szCs w:val="18"/>
                <w:lang w:eastAsia="fr-FR"/>
              </w:rPr>
            </w:pPr>
            <w:r w:rsidRPr="006B2FE2">
              <w:rPr>
                <w:rFonts w:eastAsia="Times New Roman" w:cs="Times New Roman"/>
                <w:color w:val="000000"/>
                <w:sz w:val="18"/>
                <w:szCs w:val="18"/>
                <w:lang w:eastAsia="fr-FR"/>
              </w:rPr>
              <w:t>720.1589</w:t>
            </w:r>
          </w:p>
        </w:tc>
        <w:tc>
          <w:tcPr>
            <w:tcW w:w="1223" w:type="dxa"/>
            <w:tcBorders>
              <w:bottom w:val="single" w:sz="4" w:space="0" w:color="auto"/>
            </w:tcBorders>
            <w:shd w:val="clear" w:color="auto" w:fill="auto"/>
            <w:vAlign w:val="center"/>
          </w:tcPr>
          <w:p w14:paraId="5674C048" w14:textId="77777777" w:rsidR="006B2FE2" w:rsidRPr="006B2FE2" w:rsidRDefault="006B2FE2" w:rsidP="006B2FE2">
            <w:pPr>
              <w:widowControl w:val="0"/>
              <w:spacing w:after="0"/>
              <w:rPr>
                <w:rFonts w:eastAsia="Times New Roman" w:cs="Times New Roman"/>
                <w:color w:val="000000"/>
                <w:sz w:val="18"/>
                <w:szCs w:val="18"/>
                <w:lang w:eastAsia="fr-FR"/>
              </w:rPr>
            </w:pPr>
            <w:r w:rsidRPr="006B2FE2">
              <w:rPr>
                <w:rFonts w:eastAsia="Times New Roman" w:cs="Times New Roman"/>
                <w:color w:val="000000"/>
                <w:sz w:val="18"/>
                <w:szCs w:val="18"/>
                <w:lang w:eastAsia="fr-FR"/>
              </w:rPr>
              <w:t>1442.3325</w:t>
            </w:r>
          </w:p>
        </w:tc>
        <w:tc>
          <w:tcPr>
            <w:tcW w:w="1417" w:type="dxa"/>
            <w:tcBorders>
              <w:bottom w:val="single" w:sz="4" w:space="0" w:color="auto"/>
            </w:tcBorders>
            <w:shd w:val="clear" w:color="auto" w:fill="auto"/>
            <w:vAlign w:val="center"/>
          </w:tcPr>
          <w:p w14:paraId="580166C4" w14:textId="77777777" w:rsidR="006B2FE2" w:rsidRPr="006B2FE2" w:rsidRDefault="006B2FE2" w:rsidP="006B2FE2">
            <w:pPr>
              <w:widowControl w:val="0"/>
              <w:spacing w:after="0"/>
              <w:rPr>
                <w:rFonts w:eastAsia="Times New Roman" w:cs="Times New Roman"/>
                <w:color w:val="000000"/>
                <w:sz w:val="18"/>
                <w:szCs w:val="18"/>
                <w:lang w:eastAsia="fr-FR"/>
              </w:rPr>
            </w:pPr>
            <w:r w:rsidRPr="006B2FE2">
              <w:rPr>
                <w:rFonts w:eastAsia="Times New Roman" w:cs="Times New Roman"/>
                <w:color w:val="000000"/>
                <w:sz w:val="18"/>
                <w:szCs w:val="18"/>
                <w:lang w:eastAsia="fr-FR"/>
              </w:rPr>
              <w:t>C</w:t>
            </w:r>
            <w:r w:rsidRPr="006B2FE2">
              <w:rPr>
                <w:rFonts w:eastAsia="Times New Roman" w:cs="Times New Roman"/>
                <w:color w:val="000000"/>
                <w:sz w:val="18"/>
                <w:szCs w:val="18"/>
                <w:vertAlign w:val="subscript"/>
                <w:lang w:eastAsia="fr-FR"/>
              </w:rPr>
              <w:t>75</w:t>
            </w:r>
            <w:r w:rsidRPr="006B2FE2">
              <w:rPr>
                <w:rFonts w:eastAsia="Times New Roman" w:cs="Times New Roman"/>
                <w:color w:val="000000"/>
                <w:sz w:val="18"/>
                <w:szCs w:val="18"/>
                <w:lang w:eastAsia="fr-FR"/>
              </w:rPr>
              <w:t>H</w:t>
            </w:r>
            <w:r w:rsidRPr="006B2FE2">
              <w:rPr>
                <w:rFonts w:eastAsia="Times New Roman" w:cs="Times New Roman"/>
                <w:color w:val="000000"/>
                <w:sz w:val="18"/>
                <w:szCs w:val="18"/>
                <w:vertAlign w:val="subscript"/>
                <w:lang w:eastAsia="fr-FR"/>
              </w:rPr>
              <w:t>62</w:t>
            </w:r>
            <w:r w:rsidRPr="006B2FE2">
              <w:rPr>
                <w:rFonts w:eastAsia="Times New Roman" w:cs="Times New Roman"/>
                <w:color w:val="000000"/>
                <w:sz w:val="18"/>
                <w:szCs w:val="18"/>
                <w:lang w:eastAsia="fr-FR"/>
              </w:rPr>
              <w:t>O</w:t>
            </w:r>
            <w:r w:rsidRPr="006B2FE2">
              <w:rPr>
                <w:rFonts w:eastAsia="Times New Roman" w:cs="Times New Roman"/>
                <w:color w:val="000000"/>
                <w:sz w:val="18"/>
                <w:szCs w:val="18"/>
                <w:vertAlign w:val="subscript"/>
                <w:lang w:eastAsia="fr-FR"/>
              </w:rPr>
              <w:t>30</w:t>
            </w:r>
          </w:p>
        </w:tc>
        <w:tc>
          <w:tcPr>
            <w:tcW w:w="709" w:type="dxa"/>
            <w:tcBorders>
              <w:bottom w:val="single" w:sz="4" w:space="0" w:color="auto"/>
            </w:tcBorders>
            <w:shd w:val="clear" w:color="auto" w:fill="auto"/>
            <w:vAlign w:val="center"/>
          </w:tcPr>
          <w:p w14:paraId="48D05A86" w14:textId="77777777" w:rsidR="006B2FE2" w:rsidRPr="006B2FE2" w:rsidRDefault="006B2FE2" w:rsidP="006B2FE2">
            <w:pPr>
              <w:widowControl w:val="0"/>
              <w:spacing w:after="0"/>
              <w:rPr>
                <w:rFonts w:eastAsia="Times New Roman" w:cs="Times New Roman"/>
                <w:color w:val="000000"/>
                <w:sz w:val="18"/>
                <w:szCs w:val="18"/>
                <w:lang w:eastAsia="fr-FR"/>
              </w:rPr>
            </w:pPr>
            <w:r w:rsidRPr="006B2FE2">
              <w:rPr>
                <w:rFonts w:eastAsia="Times New Roman" w:cs="Times New Roman"/>
                <w:color w:val="000000"/>
                <w:sz w:val="18"/>
                <w:szCs w:val="18"/>
                <w:lang w:eastAsia="fr-FR"/>
              </w:rPr>
              <w:t>-0.08</w:t>
            </w:r>
          </w:p>
        </w:tc>
        <w:tc>
          <w:tcPr>
            <w:tcW w:w="4223" w:type="dxa"/>
            <w:tcBorders>
              <w:bottom w:val="single" w:sz="4" w:space="0" w:color="auto"/>
            </w:tcBorders>
            <w:shd w:val="clear" w:color="auto" w:fill="auto"/>
            <w:vAlign w:val="center"/>
          </w:tcPr>
          <w:p w14:paraId="7C2DA10A" w14:textId="77777777" w:rsidR="006B2FE2" w:rsidRPr="006B2FE2" w:rsidRDefault="006B2FE2" w:rsidP="006B2FE2">
            <w:pPr>
              <w:widowControl w:val="0"/>
              <w:spacing w:after="0"/>
              <w:rPr>
                <w:rFonts w:eastAsia="Times New Roman" w:cs="Times New Roman"/>
                <w:color w:val="000000"/>
                <w:sz w:val="18"/>
                <w:szCs w:val="18"/>
                <w:lang w:eastAsia="fr-FR"/>
              </w:rPr>
            </w:pPr>
            <w:r w:rsidRPr="006B2FE2">
              <w:rPr>
                <w:rFonts w:eastAsia="Times New Roman" w:cs="Times New Roman"/>
                <w:color w:val="000000"/>
                <w:sz w:val="18"/>
                <w:szCs w:val="18"/>
                <w:lang w:eastAsia="fr-FR"/>
              </w:rPr>
              <w:t>577.1359 (6), 575.1199 (8), 449.0880 (19), 407.0772 (52), 289.0716 (100), 151.0400 (22)</w:t>
            </w:r>
          </w:p>
        </w:tc>
        <w:tc>
          <w:tcPr>
            <w:tcW w:w="1730" w:type="dxa"/>
            <w:tcBorders>
              <w:bottom w:val="single" w:sz="4" w:space="0" w:color="auto"/>
            </w:tcBorders>
            <w:shd w:val="clear" w:color="auto" w:fill="auto"/>
            <w:vAlign w:val="center"/>
          </w:tcPr>
          <w:p w14:paraId="7D87FF14" w14:textId="77777777" w:rsidR="006B2FE2" w:rsidRPr="006B2FE2" w:rsidRDefault="006B2FE2" w:rsidP="006B2FE2">
            <w:pPr>
              <w:widowControl w:val="0"/>
              <w:spacing w:after="0"/>
              <w:rPr>
                <w:rFonts w:eastAsia="Times New Roman" w:cs="Times New Roman"/>
                <w:color w:val="000000"/>
                <w:sz w:val="18"/>
                <w:szCs w:val="18"/>
                <w:lang w:val="en-GB" w:eastAsia="fr-FR"/>
              </w:rPr>
            </w:pPr>
            <w:r w:rsidRPr="006B2FE2">
              <w:rPr>
                <w:rFonts w:eastAsia="Times New Roman" w:cs="Times New Roman"/>
                <w:color w:val="000000"/>
                <w:sz w:val="18"/>
                <w:szCs w:val="18"/>
                <w:lang w:eastAsia="fr-FR"/>
              </w:rPr>
              <w:t>B-type procyanidin pentamer</w:t>
            </w:r>
          </w:p>
        </w:tc>
        <w:tc>
          <w:tcPr>
            <w:tcW w:w="567" w:type="dxa"/>
            <w:tcBorders>
              <w:bottom w:val="single" w:sz="4" w:space="0" w:color="auto"/>
            </w:tcBorders>
            <w:shd w:val="clear" w:color="auto" w:fill="auto"/>
            <w:vAlign w:val="center"/>
          </w:tcPr>
          <w:p w14:paraId="6551AB9B" w14:textId="77777777" w:rsidR="006B2FE2" w:rsidRPr="006B2FE2" w:rsidRDefault="006B2FE2" w:rsidP="006B2FE2">
            <w:pPr>
              <w:widowControl w:val="0"/>
              <w:spacing w:after="0"/>
              <w:rPr>
                <w:rFonts w:eastAsia="Times New Roman" w:cs="Times New Roman"/>
                <w:color w:val="000000"/>
                <w:sz w:val="18"/>
                <w:szCs w:val="18"/>
                <w:lang w:eastAsia="fr-FR"/>
              </w:rPr>
            </w:pPr>
            <w:r w:rsidRPr="006B2FE2">
              <w:rPr>
                <w:rFonts w:cs="Times New Roman"/>
                <w:sz w:val="22"/>
              </w:rPr>
              <w:fldChar w:fldCharType="begin"/>
            </w:r>
            <w:r w:rsidRPr="006B2FE2">
              <w:rPr>
                <w:rFonts w:cs="Times New Roman"/>
                <w:sz w:val="18"/>
                <w:szCs w:val="18"/>
              </w:rPr>
              <w:instrText xml:space="preserve"> ADDIN ZOTERO_ITEM CSL_CITATION {"citationID":"61TTX34t","properties":{"formattedCitation":"(23)","plainCitation":"(23)","noteIndex":0},"citationItems":[{"id":1884,"uris":["http://zotero.org/users/1419562/items/Y9IR3A2Q"],"itemData":{"id":1884,"type":"article-journal","abstract":"High-quality dark chocolates (70% cocoa content) can have shades from light to dark brown color. This work aimed at revealing compounds that discriminate black and brown chocolates. From 37 fine chocolate samples from years 2019 and 2020 provided by Valrhona,8 dark black samples and 8 light brown samples were selected. A non-targeted metabolomics study was performed based on ultra-high performance liquid chromatography—high resolution mass spectrometry/mass spectrometry experiments, univariate, multivariate, and feature-based molecular networking analyses. Twenty-seven overaccumulated discriminating compounds were found for black chocolates. Among them, glycosylated flavanols including monomers and glycosylated A-type procyanidin dimers and trimers were highly representative. Fifty overaccumulated discriminating compounds were found for brown chocolates. Most of them were B-type procyanidins (from trimers to nonamers). These phenolic compounds may be partially related to the chocolate colors as precursors of colored compounds. This study increases the knowledge on the chemical diversity of dark chocolates by providing new information about the phenolic profiles of black and brown chocolates.","container-title":"Metabolites","DOI":"10.3390/metabo13050667","ISSN":"2218-1989","issue":"5","journalAbbreviation":"Metabolites","language":"en","page":"667","source":"DOI.org (Crossref)","title":"Shades of Fine Dark Chocolate Colors: Polyphenol Metabolomics and Molecular Networking to Enlighten the Brown from the Black","title-short":"Shades of Fine Dark Chocolate Colors","volume":"13","author":[{"family":"Dias","given":"Aecio Luís De Sousa"},{"family":"Fenger","given":"Julie-Anne"},{"family":"Meudec","given":"Emmanuelle"},{"family":"Verbaere","given":"Arnaud"},{"family":"Costet","given":"Pierre"},{"family":"Hue","given":"Clotilde"},{"family":"Coste","given":"Florent"},{"family":"Lair","given":"Sophie"},{"family":"Cheynier","given":"Véronique"},{"family":"Boulet","given":"Jean-Claude"},{"family":"Sommerer","given":"Nicolas"}],"issued":{"date-parts":[["2023",5,17]]}}}],"schema":"https://github.com/citation-style-language/schema/raw/master/csl-citation.json"} </w:instrText>
            </w:r>
            <w:r w:rsidRPr="006B2FE2">
              <w:rPr>
                <w:rFonts w:cs="Times New Roman"/>
                <w:sz w:val="18"/>
                <w:szCs w:val="18"/>
              </w:rPr>
              <w:fldChar w:fldCharType="separate"/>
            </w:r>
            <w:r w:rsidRPr="006B2FE2">
              <w:rPr>
                <w:rFonts w:cs="Times New Roman"/>
                <w:sz w:val="18"/>
              </w:rPr>
              <w:t>(23)</w:t>
            </w:r>
            <w:r w:rsidRPr="006B2FE2">
              <w:rPr>
                <w:rFonts w:cs="Times New Roman"/>
                <w:sz w:val="18"/>
                <w:szCs w:val="18"/>
              </w:rPr>
              <w:fldChar w:fldCharType="end"/>
            </w:r>
          </w:p>
        </w:tc>
      </w:tr>
    </w:tbl>
    <w:p w14:paraId="44F90BA0" w14:textId="6C9B6E53" w:rsidR="006B2FE2" w:rsidRDefault="006B2FE2" w:rsidP="006B2FE2"/>
    <w:p w14:paraId="21E448AF" w14:textId="450D2041" w:rsidR="00047CA7" w:rsidRDefault="00047CA7" w:rsidP="006B2FE2"/>
    <w:p w14:paraId="07DDF25C" w14:textId="77777777" w:rsidR="00047CA7" w:rsidRPr="002B4A57" w:rsidRDefault="00047CA7" w:rsidP="00047CA7">
      <w:pPr>
        <w:keepNext/>
        <w:rPr>
          <w:rFonts w:cs="Times New Roman"/>
          <w:b/>
          <w:szCs w:val="24"/>
        </w:rPr>
      </w:pPr>
      <w:r w:rsidRPr="0001436A">
        <w:rPr>
          <w:rFonts w:cs="Times New Roman"/>
          <w:b/>
          <w:szCs w:val="24"/>
        </w:rPr>
        <w:lastRenderedPageBreak/>
        <w:t xml:space="preserve">Supplementary </w:t>
      </w:r>
      <w:r>
        <w:rPr>
          <w:rFonts w:cs="Times New Roman"/>
          <w:b/>
          <w:szCs w:val="24"/>
        </w:rPr>
        <w:t>Table</w:t>
      </w:r>
      <w:r w:rsidRPr="0001436A">
        <w:rPr>
          <w:rFonts w:cs="Times New Roman"/>
          <w:b/>
          <w:szCs w:val="24"/>
        </w:rPr>
        <w:t xml:space="preserve"> </w:t>
      </w:r>
      <w:r>
        <w:rPr>
          <w:rFonts w:cs="Times New Roman"/>
          <w:b/>
          <w:szCs w:val="24"/>
        </w:rPr>
        <w:t>S2</w:t>
      </w:r>
      <w:r w:rsidRPr="0001436A">
        <w:rPr>
          <w:rFonts w:cs="Times New Roman"/>
          <w:b/>
          <w:szCs w:val="24"/>
        </w:rPr>
        <w:t>.</w:t>
      </w:r>
      <w:r w:rsidRPr="001549D3">
        <w:rPr>
          <w:rFonts w:cs="Times New Roman"/>
          <w:szCs w:val="24"/>
        </w:rPr>
        <w:t xml:space="preserve"> </w:t>
      </w:r>
      <w:r>
        <w:rPr>
          <w:rFonts w:cs="Times New Roman"/>
          <w:szCs w:val="24"/>
        </w:rPr>
        <w:t>Continued.</w:t>
      </w:r>
      <w:r w:rsidRPr="001549D3">
        <w:rPr>
          <w:rFonts w:cs="Times New Roman"/>
          <w:szCs w:val="24"/>
        </w:rPr>
        <w:t xml:space="preserve"> </w:t>
      </w:r>
    </w:p>
    <w:tbl>
      <w:tblPr>
        <w:tblW w:w="13608" w:type="dxa"/>
        <w:tblLayout w:type="fixed"/>
        <w:tblCellMar>
          <w:left w:w="70" w:type="dxa"/>
          <w:right w:w="70" w:type="dxa"/>
        </w:tblCellMar>
        <w:tblLook w:val="04A0" w:firstRow="1" w:lastRow="0" w:firstColumn="1" w:lastColumn="0" w:noHBand="0" w:noVBand="1"/>
      </w:tblPr>
      <w:tblGrid>
        <w:gridCol w:w="758"/>
        <w:gridCol w:w="679"/>
        <w:gridCol w:w="1115"/>
        <w:gridCol w:w="1276"/>
        <w:gridCol w:w="1134"/>
        <w:gridCol w:w="1275"/>
        <w:gridCol w:w="709"/>
        <w:gridCol w:w="4266"/>
        <w:gridCol w:w="1873"/>
        <w:gridCol w:w="523"/>
      </w:tblGrid>
      <w:tr w:rsidR="00047CA7" w:rsidRPr="00047CA7" w14:paraId="3CDD6E57" w14:textId="77777777" w:rsidTr="00047CA7">
        <w:trPr>
          <w:trHeight w:val="720"/>
        </w:trPr>
        <w:tc>
          <w:tcPr>
            <w:tcW w:w="758" w:type="dxa"/>
            <w:tcBorders>
              <w:top w:val="single" w:sz="4" w:space="0" w:color="000000"/>
              <w:bottom w:val="single" w:sz="4" w:space="0" w:color="000000"/>
            </w:tcBorders>
            <w:shd w:val="clear" w:color="auto" w:fill="auto"/>
            <w:vAlign w:val="center"/>
          </w:tcPr>
          <w:p w14:paraId="7AF88021" w14:textId="77777777" w:rsidR="00047CA7" w:rsidRPr="00047CA7" w:rsidRDefault="00047CA7" w:rsidP="00103DB3">
            <w:pPr>
              <w:widowControl w:val="0"/>
              <w:spacing w:after="0"/>
              <w:rPr>
                <w:rFonts w:eastAsia="Times New Roman" w:cs="Times New Roman"/>
                <w:b/>
                <w:bCs/>
                <w:color w:val="000000"/>
                <w:sz w:val="18"/>
                <w:szCs w:val="18"/>
                <w:lang w:eastAsia="fr-FR"/>
              </w:rPr>
            </w:pPr>
            <w:r w:rsidRPr="00047CA7">
              <w:rPr>
                <w:rFonts w:eastAsia="Times New Roman" w:cs="Times New Roman"/>
                <w:b/>
                <w:bCs/>
                <w:color w:val="000000"/>
                <w:sz w:val="18"/>
                <w:szCs w:val="18"/>
                <w:lang w:eastAsia="fr-FR"/>
              </w:rPr>
              <w:t>Comp. Code</w:t>
            </w:r>
            <w:r w:rsidRPr="00047CA7">
              <w:rPr>
                <w:rFonts w:eastAsia="Times New Roman" w:cs="Times New Roman"/>
                <w:b/>
                <w:bCs/>
                <w:color w:val="000000"/>
                <w:sz w:val="18"/>
                <w:szCs w:val="18"/>
                <w:vertAlign w:val="superscript"/>
                <w:lang w:eastAsia="fr-FR"/>
              </w:rPr>
              <w:t>a</w:t>
            </w:r>
          </w:p>
        </w:tc>
        <w:tc>
          <w:tcPr>
            <w:tcW w:w="679" w:type="dxa"/>
            <w:tcBorders>
              <w:top w:val="single" w:sz="4" w:space="0" w:color="000000"/>
              <w:bottom w:val="single" w:sz="4" w:space="0" w:color="000000"/>
            </w:tcBorders>
            <w:shd w:val="clear" w:color="auto" w:fill="auto"/>
            <w:vAlign w:val="center"/>
          </w:tcPr>
          <w:p w14:paraId="2A586FF2" w14:textId="77777777" w:rsidR="00047CA7" w:rsidRPr="00047CA7" w:rsidRDefault="00047CA7" w:rsidP="00103DB3">
            <w:pPr>
              <w:widowControl w:val="0"/>
              <w:spacing w:after="0"/>
              <w:rPr>
                <w:rFonts w:eastAsia="Times New Roman" w:cs="Times New Roman"/>
                <w:b/>
                <w:bCs/>
                <w:color w:val="000000"/>
                <w:sz w:val="18"/>
                <w:szCs w:val="18"/>
                <w:lang w:eastAsia="fr-FR"/>
              </w:rPr>
            </w:pPr>
            <w:r w:rsidRPr="00047CA7">
              <w:rPr>
                <w:rFonts w:eastAsia="Times New Roman" w:cs="Times New Roman"/>
                <w:b/>
                <w:bCs/>
                <w:color w:val="000000"/>
                <w:sz w:val="18"/>
                <w:szCs w:val="18"/>
                <w:lang w:eastAsia="fr-FR"/>
              </w:rPr>
              <w:t>Rt (min)</w:t>
            </w:r>
          </w:p>
        </w:tc>
        <w:tc>
          <w:tcPr>
            <w:tcW w:w="1115" w:type="dxa"/>
            <w:tcBorders>
              <w:top w:val="single" w:sz="4" w:space="0" w:color="000000"/>
              <w:bottom w:val="single" w:sz="4" w:space="0" w:color="000000"/>
            </w:tcBorders>
            <w:shd w:val="clear" w:color="auto" w:fill="auto"/>
            <w:vAlign w:val="center"/>
          </w:tcPr>
          <w:p w14:paraId="1DCB576E" w14:textId="77777777" w:rsidR="00047CA7" w:rsidRPr="00047CA7" w:rsidRDefault="00047CA7" w:rsidP="00103DB3">
            <w:pPr>
              <w:widowControl w:val="0"/>
              <w:spacing w:after="0"/>
              <w:rPr>
                <w:rFonts w:eastAsia="Times New Roman" w:cs="Times New Roman"/>
                <w:b/>
                <w:bCs/>
                <w:color w:val="000000"/>
                <w:sz w:val="18"/>
                <w:szCs w:val="18"/>
                <w:lang w:eastAsia="fr-FR"/>
              </w:rPr>
            </w:pPr>
            <w:r w:rsidRPr="00047CA7">
              <w:rPr>
                <w:rFonts w:eastAsia="Times New Roman" w:cs="Times New Roman"/>
                <w:b/>
                <w:bCs/>
                <w:color w:val="000000"/>
                <w:sz w:val="18"/>
                <w:szCs w:val="18"/>
                <w:lang w:eastAsia="fr-FR"/>
              </w:rPr>
              <w:t>Ion type</w:t>
            </w:r>
          </w:p>
        </w:tc>
        <w:tc>
          <w:tcPr>
            <w:tcW w:w="1276" w:type="dxa"/>
            <w:tcBorders>
              <w:top w:val="single" w:sz="4" w:space="0" w:color="000000"/>
              <w:bottom w:val="single" w:sz="4" w:space="0" w:color="000000"/>
            </w:tcBorders>
            <w:shd w:val="clear" w:color="auto" w:fill="auto"/>
            <w:vAlign w:val="center"/>
          </w:tcPr>
          <w:p w14:paraId="1CE5D980" w14:textId="504467AA" w:rsidR="00047CA7" w:rsidRPr="00047CA7" w:rsidRDefault="00047CA7" w:rsidP="00103DB3">
            <w:pPr>
              <w:widowControl w:val="0"/>
              <w:spacing w:after="0"/>
              <w:rPr>
                <w:rFonts w:eastAsia="Times New Roman" w:cs="Times New Roman"/>
                <w:b/>
                <w:bCs/>
                <w:color w:val="000000"/>
                <w:sz w:val="18"/>
                <w:szCs w:val="18"/>
                <w:lang w:eastAsia="fr-FR"/>
              </w:rPr>
            </w:pPr>
            <w:r w:rsidRPr="00047CA7">
              <w:rPr>
                <w:rFonts w:eastAsia="Times New Roman" w:cs="Times New Roman"/>
                <w:b/>
                <w:bCs/>
                <w:color w:val="000000"/>
                <w:sz w:val="18"/>
                <w:szCs w:val="18"/>
                <w:lang w:eastAsia="fr-FR"/>
              </w:rPr>
              <w:t xml:space="preserve">Experimental </w:t>
            </w:r>
            <w:r w:rsidR="00A74C2E" w:rsidRPr="00A74C2E">
              <w:rPr>
                <w:rFonts w:eastAsia="Times New Roman" w:cs="Times New Roman"/>
                <w:b/>
                <w:bCs/>
                <w:i/>
                <w:iCs/>
                <w:color w:val="000000"/>
                <w:sz w:val="18"/>
                <w:szCs w:val="18"/>
                <w:lang w:eastAsia="fr-FR"/>
              </w:rPr>
              <w:t>m/z</w:t>
            </w:r>
          </w:p>
        </w:tc>
        <w:tc>
          <w:tcPr>
            <w:tcW w:w="1134" w:type="dxa"/>
            <w:tcBorders>
              <w:top w:val="single" w:sz="4" w:space="0" w:color="000000"/>
              <w:bottom w:val="single" w:sz="4" w:space="0" w:color="000000"/>
            </w:tcBorders>
            <w:shd w:val="clear" w:color="auto" w:fill="auto"/>
            <w:vAlign w:val="center"/>
          </w:tcPr>
          <w:p w14:paraId="38D5C25E" w14:textId="77777777" w:rsidR="00047CA7" w:rsidRPr="00047CA7" w:rsidRDefault="00047CA7" w:rsidP="00103DB3">
            <w:pPr>
              <w:widowControl w:val="0"/>
              <w:spacing w:after="0"/>
              <w:rPr>
                <w:rFonts w:eastAsia="Times New Roman" w:cs="Times New Roman"/>
                <w:b/>
                <w:bCs/>
                <w:color w:val="000000"/>
                <w:sz w:val="18"/>
                <w:szCs w:val="18"/>
                <w:lang w:eastAsia="fr-FR"/>
              </w:rPr>
            </w:pPr>
            <w:r w:rsidRPr="00047CA7">
              <w:rPr>
                <w:rFonts w:eastAsia="Times New Roman" w:cs="Times New Roman"/>
                <w:b/>
                <w:bCs/>
                <w:color w:val="000000"/>
                <w:sz w:val="18"/>
                <w:szCs w:val="18"/>
                <w:lang w:eastAsia="fr-FR"/>
              </w:rPr>
              <w:t>Calculated molecular weight (Da)</w:t>
            </w:r>
          </w:p>
        </w:tc>
        <w:tc>
          <w:tcPr>
            <w:tcW w:w="1275" w:type="dxa"/>
            <w:tcBorders>
              <w:top w:val="single" w:sz="4" w:space="0" w:color="000000"/>
              <w:bottom w:val="single" w:sz="4" w:space="0" w:color="000000"/>
            </w:tcBorders>
            <w:shd w:val="clear" w:color="auto" w:fill="auto"/>
            <w:vAlign w:val="center"/>
          </w:tcPr>
          <w:p w14:paraId="7B8E52D5" w14:textId="77777777" w:rsidR="00047CA7" w:rsidRPr="00047CA7" w:rsidRDefault="00047CA7" w:rsidP="00103DB3">
            <w:pPr>
              <w:widowControl w:val="0"/>
              <w:spacing w:after="0"/>
              <w:rPr>
                <w:rFonts w:eastAsia="Times New Roman" w:cs="Times New Roman"/>
                <w:b/>
                <w:bCs/>
                <w:color w:val="000000"/>
                <w:sz w:val="18"/>
                <w:szCs w:val="18"/>
                <w:lang w:eastAsia="fr-FR"/>
              </w:rPr>
            </w:pPr>
            <w:r w:rsidRPr="00047CA7">
              <w:rPr>
                <w:rFonts w:eastAsia="Times New Roman" w:cs="Times New Roman"/>
                <w:b/>
                <w:bCs/>
                <w:color w:val="000000"/>
                <w:sz w:val="18"/>
                <w:szCs w:val="18"/>
                <w:lang w:eastAsia="fr-FR"/>
              </w:rPr>
              <w:t>Formula (M)</w:t>
            </w:r>
          </w:p>
        </w:tc>
        <w:tc>
          <w:tcPr>
            <w:tcW w:w="709" w:type="dxa"/>
            <w:tcBorders>
              <w:top w:val="single" w:sz="4" w:space="0" w:color="000000"/>
              <w:bottom w:val="single" w:sz="4" w:space="0" w:color="000000"/>
            </w:tcBorders>
            <w:shd w:val="clear" w:color="auto" w:fill="auto"/>
            <w:vAlign w:val="center"/>
          </w:tcPr>
          <w:p w14:paraId="1E0CA88C" w14:textId="77777777" w:rsidR="00047CA7" w:rsidRPr="00047CA7" w:rsidRDefault="00047CA7" w:rsidP="00103DB3">
            <w:pPr>
              <w:widowControl w:val="0"/>
              <w:spacing w:after="0"/>
              <w:rPr>
                <w:rFonts w:eastAsia="Times New Roman" w:cs="Times New Roman"/>
                <w:b/>
                <w:bCs/>
                <w:color w:val="000000"/>
                <w:sz w:val="18"/>
                <w:szCs w:val="18"/>
                <w:lang w:eastAsia="fr-FR"/>
              </w:rPr>
            </w:pPr>
            <w:r w:rsidRPr="00047CA7">
              <w:rPr>
                <w:rFonts w:eastAsia="Times New Roman" w:cs="Times New Roman"/>
                <w:b/>
                <w:bCs/>
                <w:color w:val="000000"/>
                <w:sz w:val="18"/>
                <w:szCs w:val="18"/>
                <w:lang w:eastAsia="fr-FR"/>
              </w:rPr>
              <w:t>Error (ppm)</w:t>
            </w:r>
          </w:p>
        </w:tc>
        <w:tc>
          <w:tcPr>
            <w:tcW w:w="4266" w:type="dxa"/>
            <w:tcBorders>
              <w:top w:val="single" w:sz="4" w:space="0" w:color="000000"/>
              <w:bottom w:val="single" w:sz="4" w:space="0" w:color="000000"/>
            </w:tcBorders>
            <w:shd w:val="clear" w:color="auto" w:fill="auto"/>
            <w:vAlign w:val="center"/>
          </w:tcPr>
          <w:p w14:paraId="66AABD60" w14:textId="77777777" w:rsidR="00047CA7" w:rsidRPr="00047CA7" w:rsidRDefault="00047CA7" w:rsidP="00103DB3">
            <w:pPr>
              <w:widowControl w:val="0"/>
              <w:spacing w:after="0"/>
              <w:rPr>
                <w:rFonts w:eastAsia="Times New Roman" w:cs="Times New Roman"/>
                <w:b/>
                <w:bCs/>
                <w:color w:val="000000"/>
                <w:sz w:val="18"/>
                <w:szCs w:val="18"/>
                <w:lang w:eastAsia="fr-FR"/>
              </w:rPr>
            </w:pPr>
            <w:r w:rsidRPr="00047CA7">
              <w:rPr>
                <w:rFonts w:eastAsia="Times New Roman" w:cs="Times New Roman"/>
                <w:b/>
                <w:bCs/>
                <w:color w:val="000000"/>
                <w:sz w:val="18"/>
                <w:szCs w:val="18"/>
                <w:lang w:eastAsia="fr-FR"/>
              </w:rPr>
              <w:t>MS/MS ion fragments (relative abundance in %)</w:t>
            </w:r>
          </w:p>
        </w:tc>
        <w:tc>
          <w:tcPr>
            <w:tcW w:w="1873" w:type="dxa"/>
            <w:tcBorders>
              <w:top w:val="single" w:sz="4" w:space="0" w:color="000000"/>
              <w:bottom w:val="single" w:sz="4" w:space="0" w:color="000000"/>
            </w:tcBorders>
            <w:shd w:val="clear" w:color="auto" w:fill="auto"/>
            <w:vAlign w:val="center"/>
          </w:tcPr>
          <w:p w14:paraId="3F3006C2" w14:textId="77777777" w:rsidR="00047CA7" w:rsidRPr="00047CA7" w:rsidRDefault="00047CA7" w:rsidP="00103DB3">
            <w:pPr>
              <w:widowControl w:val="0"/>
              <w:spacing w:after="0"/>
              <w:rPr>
                <w:rFonts w:eastAsia="Times New Roman" w:cs="Times New Roman"/>
                <w:b/>
                <w:bCs/>
                <w:color w:val="000000"/>
                <w:sz w:val="18"/>
                <w:szCs w:val="18"/>
                <w:lang w:eastAsia="fr-FR"/>
              </w:rPr>
            </w:pPr>
            <w:r w:rsidRPr="00047CA7">
              <w:rPr>
                <w:rFonts w:eastAsia="Times New Roman" w:cs="Times New Roman"/>
                <w:b/>
                <w:bCs/>
                <w:color w:val="000000"/>
                <w:sz w:val="18"/>
                <w:szCs w:val="18"/>
                <w:lang w:eastAsia="fr-FR"/>
              </w:rPr>
              <w:t>Annotation</w:t>
            </w:r>
          </w:p>
        </w:tc>
        <w:tc>
          <w:tcPr>
            <w:tcW w:w="523" w:type="dxa"/>
            <w:tcBorders>
              <w:top w:val="single" w:sz="4" w:space="0" w:color="000000"/>
              <w:bottom w:val="single" w:sz="4" w:space="0" w:color="000000"/>
            </w:tcBorders>
            <w:shd w:val="clear" w:color="auto" w:fill="auto"/>
            <w:vAlign w:val="center"/>
          </w:tcPr>
          <w:p w14:paraId="3080161F" w14:textId="77777777" w:rsidR="00047CA7" w:rsidRPr="00047CA7" w:rsidRDefault="00047CA7" w:rsidP="00103DB3">
            <w:pPr>
              <w:widowControl w:val="0"/>
              <w:spacing w:after="0"/>
              <w:rPr>
                <w:rFonts w:eastAsia="Times New Roman" w:cs="Times New Roman"/>
                <w:b/>
                <w:bCs/>
                <w:color w:val="000000"/>
                <w:sz w:val="18"/>
                <w:szCs w:val="18"/>
                <w:lang w:eastAsia="fr-FR"/>
              </w:rPr>
            </w:pPr>
            <w:r w:rsidRPr="00047CA7">
              <w:rPr>
                <w:rFonts w:eastAsia="Times New Roman" w:cs="Times New Roman"/>
                <w:b/>
                <w:bCs/>
                <w:color w:val="000000"/>
                <w:sz w:val="18"/>
                <w:szCs w:val="18"/>
                <w:lang w:eastAsia="fr-FR"/>
              </w:rPr>
              <w:t>Ref.</w:t>
            </w:r>
          </w:p>
        </w:tc>
      </w:tr>
      <w:tr w:rsidR="00047CA7" w:rsidRPr="00047CA7" w14:paraId="0DEEA584" w14:textId="77777777" w:rsidTr="00047CA7">
        <w:trPr>
          <w:trHeight w:val="720"/>
        </w:trPr>
        <w:tc>
          <w:tcPr>
            <w:tcW w:w="758" w:type="dxa"/>
            <w:shd w:val="clear" w:color="auto" w:fill="auto"/>
            <w:vAlign w:val="center"/>
          </w:tcPr>
          <w:p w14:paraId="15DED999" w14:textId="77777777" w:rsidR="00047CA7" w:rsidRPr="00047CA7" w:rsidRDefault="00047CA7" w:rsidP="00103DB3">
            <w:pPr>
              <w:widowControl w:val="0"/>
              <w:spacing w:after="0"/>
              <w:rPr>
                <w:rFonts w:eastAsia="Times New Roman" w:cs="Times New Roman"/>
                <w:color w:val="000000"/>
                <w:sz w:val="18"/>
                <w:szCs w:val="18"/>
                <w:lang w:eastAsia="fr-FR"/>
              </w:rPr>
            </w:pPr>
            <w:r w:rsidRPr="00047CA7">
              <w:rPr>
                <w:rFonts w:eastAsia="Times New Roman" w:cs="Times New Roman"/>
                <w:color w:val="000000"/>
                <w:sz w:val="18"/>
                <w:szCs w:val="18"/>
                <w:lang w:eastAsia="fr-FR"/>
              </w:rPr>
              <w:t>FN51</w:t>
            </w:r>
          </w:p>
        </w:tc>
        <w:tc>
          <w:tcPr>
            <w:tcW w:w="679" w:type="dxa"/>
            <w:shd w:val="clear" w:color="auto" w:fill="auto"/>
            <w:vAlign w:val="center"/>
          </w:tcPr>
          <w:p w14:paraId="214E7BD4" w14:textId="77777777" w:rsidR="00047CA7" w:rsidRPr="00047CA7" w:rsidRDefault="00047CA7" w:rsidP="00103DB3">
            <w:pPr>
              <w:widowControl w:val="0"/>
              <w:spacing w:after="0"/>
              <w:rPr>
                <w:rFonts w:eastAsia="Times New Roman" w:cs="Times New Roman"/>
                <w:color w:val="000000"/>
                <w:sz w:val="18"/>
                <w:szCs w:val="18"/>
                <w:lang w:eastAsia="fr-FR"/>
              </w:rPr>
            </w:pPr>
            <w:r w:rsidRPr="00047CA7">
              <w:rPr>
                <w:rFonts w:eastAsia="Times New Roman" w:cs="Times New Roman"/>
                <w:color w:val="000000"/>
                <w:sz w:val="18"/>
                <w:szCs w:val="18"/>
                <w:lang w:eastAsia="fr-FR"/>
              </w:rPr>
              <w:t>11.51</w:t>
            </w:r>
          </w:p>
        </w:tc>
        <w:tc>
          <w:tcPr>
            <w:tcW w:w="1115" w:type="dxa"/>
            <w:shd w:val="clear" w:color="auto" w:fill="auto"/>
            <w:vAlign w:val="center"/>
          </w:tcPr>
          <w:p w14:paraId="5AF14529" w14:textId="77777777" w:rsidR="00047CA7" w:rsidRPr="00047CA7" w:rsidRDefault="00047CA7" w:rsidP="00103DB3">
            <w:pPr>
              <w:widowControl w:val="0"/>
              <w:spacing w:after="0"/>
              <w:rPr>
                <w:rFonts w:eastAsia="Times New Roman" w:cs="Times New Roman"/>
                <w:color w:val="000000"/>
                <w:sz w:val="18"/>
                <w:szCs w:val="18"/>
                <w:lang w:eastAsia="fr-FR"/>
              </w:rPr>
            </w:pPr>
            <w:r w:rsidRPr="00047CA7">
              <w:rPr>
                <w:rFonts w:eastAsia="Times New Roman" w:cs="Times New Roman"/>
                <w:color w:val="000000"/>
                <w:sz w:val="18"/>
                <w:szCs w:val="18"/>
                <w:lang w:eastAsia="fr-FR"/>
              </w:rPr>
              <w:t xml:space="preserve"> [</w:t>
            </w:r>
            <w:proofErr w:type="gramStart"/>
            <w:r w:rsidRPr="00047CA7">
              <w:rPr>
                <w:rFonts w:eastAsia="Times New Roman" w:cs="Times New Roman"/>
                <w:color w:val="000000"/>
                <w:sz w:val="18"/>
                <w:szCs w:val="18"/>
                <w:lang w:eastAsia="fr-FR"/>
              </w:rPr>
              <w:t>M  ̶</w:t>
            </w:r>
            <w:proofErr w:type="gramEnd"/>
            <w:r w:rsidRPr="00047CA7">
              <w:rPr>
                <w:rFonts w:eastAsia="Times New Roman" w:cs="Times New Roman"/>
                <w:color w:val="000000"/>
                <w:sz w:val="18"/>
                <w:szCs w:val="18"/>
                <w:lang w:eastAsia="fr-FR"/>
              </w:rPr>
              <w:t xml:space="preserve">  2H]</w:t>
            </w:r>
            <w:r w:rsidRPr="00047CA7">
              <w:rPr>
                <w:rFonts w:eastAsia="Times New Roman" w:cs="Times New Roman"/>
                <w:color w:val="000000"/>
                <w:sz w:val="18"/>
                <w:szCs w:val="18"/>
                <w:vertAlign w:val="superscript"/>
                <w:lang w:eastAsia="fr-FR"/>
              </w:rPr>
              <w:t xml:space="preserve">2  ̶  </w:t>
            </w:r>
          </w:p>
        </w:tc>
        <w:tc>
          <w:tcPr>
            <w:tcW w:w="1276" w:type="dxa"/>
            <w:shd w:val="clear" w:color="auto" w:fill="auto"/>
            <w:vAlign w:val="center"/>
          </w:tcPr>
          <w:p w14:paraId="74F72B3B" w14:textId="77777777" w:rsidR="00047CA7" w:rsidRPr="00047CA7" w:rsidRDefault="00047CA7" w:rsidP="00103DB3">
            <w:pPr>
              <w:widowControl w:val="0"/>
              <w:spacing w:after="0"/>
              <w:rPr>
                <w:rFonts w:eastAsia="Times New Roman" w:cs="Times New Roman"/>
                <w:color w:val="000000"/>
                <w:sz w:val="18"/>
                <w:szCs w:val="18"/>
                <w:lang w:eastAsia="fr-FR"/>
              </w:rPr>
            </w:pPr>
            <w:r w:rsidRPr="00047CA7">
              <w:rPr>
                <w:rFonts w:eastAsia="Times New Roman" w:cs="Times New Roman"/>
                <w:color w:val="000000"/>
                <w:sz w:val="18"/>
                <w:szCs w:val="18"/>
                <w:lang w:eastAsia="fr-FR"/>
              </w:rPr>
              <w:t>720.1590</w:t>
            </w:r>
          </w:p>
        </w:tc>
        <w:tc>
          <w:tcPr>
            <w:tcW w:w="1134" w:type="dxa"/>
            <w:shd w:val="clear" w:color="auto" w:fill="auto"/>
            <w:vAlign w:val="center"/>
          </w:tcPr>
          <w:p w14:paraId="49426182" w14:textId="77777777" w:rsidR="00047CA7" w:rsidRPr="00047CA7" w:rsidRDefault="00047CA7" w:rsidP="00103DB3">
            <w:pPr>
              <w:widowControl w:val="0"/>
              <w:spacing w:after="0"/>
              <w:rPr>
                <w:rFonts w:eastAsia="Times New Roman" w:cs="Times New Roman"/>
                <w:color w:val="000000"/>
                <w:sz w:val="18"/>
                <w:szCs w:val="18"/>
                <w:lang w:eastAsia="fr-FR"/>
              </w:rPr>
            </w:pPr>
            <w:r w:rsidRPr="00047CA7">
              <w:rPr>
                <w:rFonts w:eastAsia="Times New Roman" w:cs="Times New Roman"/>
                <w:color w:val="000000"/>
                <w:sz w:val="18"/>
                <w:szCs w:val="18"/>
                <w:lang w:eastAsia="fr-FR"/>
              </w:rPr>
              <w:t>1442.3325</w:t>
            </w:r>
          </w:p>
        </w:tc>
        <w:tc>
          <w:tcPr>
            <w:tcW w:w="1275" w:type="dxa"/>
            <w:shd w:val="clear" w:color="auto" w:fill="auto"/>
            <w:vAlign w:val="center"/>
          </w:tcPr>
          <w:p w14:paraId="12A3816F" w14:textId="77777777" w:rsidR="00047CA7" w:rsidRPr="00047CA7" w:rsidRDefault="00047CA7" w:rsidP="00103DB3">
            <w:pPr>
              <w:widowControl w:val="0"/>
              <w:spacing w:after="0"/>
              <w:rPr>
                <w:rFonts w:eastAsia="Times New Roman" w:cs="Times New Roman"/>
                <w:color w:val="000000"/>
                <w:sz w:val="18"/>
                <w:szCs w:val="18"/>
                <w:lang w:eastAsia="fr-FR"/>
              </w:rPr>
            </w:pPr>
            <w:r w:rsidRPr="00047CA7">
              <w:rPr>
                <w:rFonts w:eastAsia="Times New Roman" w:cs="Times New Roman"/>
                <w:color w:val="000000"/>
                <w:sz w:val="18"/>
                <w:szCs w:val="18"/>
                <w:lang w:eastAsia="fr-FR"/>
              </w:rPr>
              <w:t>C</w:t>
            </w:r>
            <w:r w:rsidRPr="00047CA7">
              <w:rPr>
                <w:rFonts w:eastAsia="Times New Roman" w:cs="Times New Roman"/>
                <w:color w:val="000000"/>
                <w:sz w:val="18"/>
                <w:szCs w:val="18"/>
                <w:vertAlign w:val="subscript"/>
                <w:lang w:eastAsia="fr-FR"/>
              </w:rPr>
              <w:t>75</w:t>
            </w:r>
            <w:r w:rsidRPr="00047CA7">
              <w:rPr>
                <w:rFonts w:eastAsia="Times New Roman" w:cs="Times New Roman"/>
                <w:color w:val="000000"/>
                <w:sz w:val="18"/>
                <w:szCs w:val="18"/>
                <w:lang w:eastAsia="fr-FR"/>
              </w:rPr>
              <w:t>H</w:t>
            </w:r>
            <w:r w:rsidRPr="00047CA7">
              <w:rPr>
                <w:rFonts w:eastAsia="Times New Roman" w:cs="Times New Roman"/>
                <w:color w:val="000000"/>
                <w:sz w:val="18"/>
                <w:szCs w:val="18"/>
                <w:vertAlign w:val="subscript"/>
                <w:lang w:eastAsia="fr-FR"/>
              </w:rPr>
              <w:t>62</w:t>
            </w:r>
            <w:r w:rsidRPr="00047CA7">
              <w:rPr>
                <w:rFonts w:eastAsia="Times New Roman" w:cs="Times New Roman"/>
                <w:color w:val="000000"/>
                <w:sz w:val="18"/>
                <w:szCs w:val="18"/>
                <w:lang w:eastAsia="fr-FR"/>
              </w:rPr>
              <w:t>O</w:t>
            </w:r>
            <w:r w:rsidRPr="00047CA7">
              <w:rPr>
                <w:rFonts w:eastAsia="Times New Roman" w:cs="Times New Roman"/>
                <w:color w:val="000000"/>
                <w:sz w:val="18"/>
                <w:szCs w:val="18"/>
                <w:vertAlign w:val="subscript"/>
                <w:lang w:eastAsia="fr-FR"/>
              </w:rPr>
              <w:t>30</w:t>
            </w:r>
          </w:p>
        </w:tc>
        <w:tc>
          <w:tcPr>
            <w:tcW w:w="709" w:type="dxa"/>
            <w:shd w:val="clear" w:color="auto" w:fill="auto"/>
            <w:vAlign w:val="center"/>
          </w:tcPr>
          <w:p w14:paraId="25A9448F" w14:textId="77777777" w:rsidR="00047CA7" w:rsidRPr="00047CA7" w:rsidRDefault="00047CA7" w:rsidP="00103DB3">
            <w:pPr>
              <w:widowControl w:val="0"/>
              <w:spacing w:after="0"/>
              <w:rPr>
                <w:rFonts w:eastAsia="Times New Roman" w:cs="Times New Roman"/>
                <w:color w:val="000000"/>
                <w:sz w:val="18"/>
                <w:szCs w:val="18"/>
                <w:lang w:eastAsia="fr-FR"/>
              </w:rPr>
            </w:pPr>
            <w:r w:rsidRPr="00047CA7">
              <w:rPr>
                <w:rFonts w:eastAsia="Times New Roman" w:cs="Times New Roman"/>
                <w:color w:val="000000"/>
                <w:sz w:val="18"/>
                <w:szCs w:val="18"/>
                <w:lang w:eastAsia="fr-FR"/>
              </w:rPr>
              <w:t>-0.06</w:t>
            </w:r>
          </w:p>
        </w:tc>
        <w:tc>
          <w:tcPr>
            <w:tcW w:w="4266" w:type="dxa"/>
            <w:shd w:val="clear" w:color="auto" w:fill="auto"/>
            <w:vAlign w:val="center"/>
          </w:tcPr>
          <w:p w14:paraId="69B7F57E" w14:textId="77777777" w:rsidR="00047CA7" w:rsidRPr="00047CA7" w:rsidRDefault="00047CA7" w:rsidP="00103DB3">
            <w:pPr>
              <w:widowControl w:val="0"/>
              <w:spacing w:after="0"/>
              <w:rPr>
                <w:rFonts w:eastAsia="Times New Roman" w:cs="Times New Roman"/>
                <w:color w:val="000000"/>
                <w:sz w:val="18"/>
                <w:szCs w:val="18"/>
                <w:lang w:eastAsia="fr-FR"/>
              </w:rPr>
            </w:pPr>
            <w:r w:rsidRPr="00047CA7">
              <w:rPr>
                <w:rFonts w:eastAsia="Times New Roman" w:cs="Times New Roman"/>
                <w:color w:val="000000"/>
                <w:sz w:val="18"/>
                <w:szCs w:val="18"/>
                <w:lang w:eastAsia="fr-FR"/>
              </w:rPr>
              <w:t>575.1193 (9), 449.0875 (23), 407.0768 (68), 289.0715 (100), 151.0400 (28)</w:t>
            </w:r>
          </w:p>
        </w:tc>
        <w:tc>
          <w:tcPr>
            <w:tcW w:w="1873" w:type="dxa"/>
            <w:shd w:val="clear" w:color="auto" w:fill="auto"/>
            <w:vAlign w:val="center"/>
          </w:tcPr>
          <w:p w14:paraId="5151D0EB" w14:textId="77777777" w:rsidR="00047CA7" w:rsidRPr="00047CA7" w:rsidRDefault="00047CA7" w:rsidP="00103DB3">
            <w:pPr>
              <w:widowControl w:val="0"/>
              <w:spacing w:after="0"/>
              <w:rPr>
                <w:rFonts w:eastAsia="Times New Roman" w:cs="Times New Roman"/>
                <w:color w:val="000000"/>
                <w:sz w:val="18"/>
                <w:szCs w:val="18"/>
                <w:lang w:eastAsia="fr-FR"/>
              </w:rPr>
            </w:pPr>
            <w:r w:rsidRPr="00047CA7">
              <w:rPr>
                <w:rFonts w:eastAsia="Times New Roman" w:cs="Times New Roman"/>
                <w:color w:val="000000"/>
                <w:sz w:val="18"/>
                <w:szCs w:val="18"/>
                <w:lang w:eastAsia="fr-FR"/>
              </w:rPr>
              <w:t>B-type procyanidin pentamer</w:t>
            </w:r>
          </w:p>
        </w:tc>
        <w:tc>
          <w:tcPr>
            <w:tcW w:w="523" w:type="dxa"/>
            <w:shd w:val="clear" w:color="auto" w:fill="auto"/>
            <w:vAlign w:val="center"/>
          </w:tcPr>
          <w:p w14:paraId="4AC8A1A9" w14:textId="77777777" w:rsidR="00047CA7" w:rsidRPr="00047CA7" w:rsidRDefault="00047CA7" w:rsidP="00103DB3">
            <w:pPr>
              <w:widowControl w:val="0"/>
              <w:spacing w:after="0"/>
              <w:rPr>
                <w:rFonts w:eastAsia="Times New Roman" w:cs="Times New Roman"/>
                <w:color w:val="000000"/>
                <w:sz w:val="18"/>
                <w:szCs w:val="18"/>
                <w:lang w:eastAsia="fr-FR"/>
              </w:rPr>
            </w:pPr>
            <w:r w:rsidRPr="00047CA7">
              <w:rPr>
                <w:rFonts w:cs="Times New Roman"/>
                <w:sz w:val="22"/>
              </w:rPr>
              <w:fldChar w:fldCharType="begin"/>
            </w:r>
            <w:r w:rsidRPr="00047CA7">
              <w:rPr>
                <w:rFonts w:cs="Times New Roman"/>
                <w:sz w:val="18"/>
                <w:szCs w:val="18"/>
              </w:rPr>
              <w:instrText xml:space="preserve"> ADDIN ZOTERO_ITEM CSL_CITATION {"citationID":"S9OEHoT2","properties":{"formattedCitation":"(23)","plainCitation":"(23)","noteIndex":0},"citationItems":[{"id":1884,"uris":["http://zotero.org/users/1419562/items/Y9IR3A2Q"],"itemData":{"id":1884,"type":"article-journal","abstract":"High-quality dark chocolates (70% cocoa content) can have shades from light to dark brown color. This work aimed at revealing compounds that discriminate black and brown chocolates. From 37 fine chocolate samples from years 2019 and 2020 provided by Valrhona,8 dark black samples and 8 light brown samples were selected. A non-targeted metabolomics study was performed based on ultra-high performance liquid chromatography—high resolution mass spectrometry/mass spectrometry experiments, univariate, multivariate, and feature-based molecular networking analyses. Twenty-seven overaccumulated discriminating compounds were found for black chocolates. Among them, glycosylated flavanols including monomers and glycosylated A-type procyanidin dimers and trimers were highly representative. Fifty overaccumulated discriminating compounds were found for brown chocolates. Most of them were B-type procyanidins (from trimers to nonamers). These phenolic compounds may be partially related to the chocolate colors as precursors of colored compounds. This study increases the knowledge on the chemical diversity of dark chocolates by providing new information about the phenolic profiles of black and brown chocolates.","container-title":"Metabolites","DOI":"10.3390/metabo13050667","ISSN":"2218-1989","issue":"5","journalAbbreviation":"Metabolites","language":"en","page":"667","source":"DOI.org (Crossref)","title":"Shades of Fine Dark Chocolate Colors: Polyphenol Metabolomics and Molecular Networking to Enlighten the Brown from the Black","title-short":"Shades of Fine Dark Chocolate Colors","volume":"13","author":[{"family":"Dias","given":"Aecio Luís De Sousa"},{"family":"Fenger","given":"Julie-Anne"},{"family":"Meudec","given":"Emmanuelle"},{"family":"Verbaere","given":"Arnaud"},{"family":"Costet","given":"Pierre"},{"family":"Hue","given":"Clotilde"},{"family":"Coste","given":"Florent"},{"family":"Lair","given":"Sophie"},{"family":"Cheynier","given":"Véronique"},{"family":"Boulet","given":"Jean-Claude"},{"family":"Sommerer","given":"Nicolas"}],"issued":{"date-parts":[["2023",5,17]]}}}],"schema":"https://github.com/citation-style-language/schema/raw/master/csl-citation.json"} </w:instrText>
            </w:r>
            <w:r w:rsidRPr="00047CA7">
              <w:rPr>
                <w:rFonts w:cs="Times New Roman"/>
                <w:sz w:val="18"/>
                <w:szCs w:val="18"/>
              </w:rPr>
              <w:fldChar w:fldCharType="separate"/>
            </w:r>
            <w:r w:rsidRPr="00047CA7">
              <w:rPr>
                <w:rFonts w:cs="Times New Roman"/>
                <w:sz w:val="18"/>
              </w:rPr>
              <w:t>(23)</w:t>
            </w:r>
            <w:r w:rsidRPr="00047CA7">
              <w:rPr>
                <w:rFonts w:cs="Times New Roman"/>
                <w:sz w:val="18"/>
                <w:szCs w:val="18"/>
              </w:rPr>
              <w:fldChar w:fldCharType="end"/>
            </w:r>
          </w:p>
        </w:tc>
      </w:tr>
      <w:tr w:rsidR="00047CA7" w:rsidRPr="00047CA7" w14:paraId="3A295F09" w14:textId="77777777" w:rsidTr="00047CA7">
        <w:trPr>
          <w:trHeight w:val="720"/>
        </w:trPr>
        <w:tc>
          <w:tcPr>
            <w:tcW w:w="758" w:type="dxa"/>
            <w:shd w:val="clear" w:color="auto" w:fill="auto"/>
            <w:vAlign w:val="center"/>
          </w:tcPr>
          <w:p w14:paraId="1750799E" w14:textId="77777777" w:rsidR="00047CA7" w:rsidRPr="00047CA7" w:rsidRDefault="00047CA7" w:rsidP="00103DB3">
            <w:pPr>
              <w:widowControl w:val="0"/>
              <w:spacing w:after="0"/>
              <w:rPr>
                <w:rFonts w:eastAsia="Times New Roman" w:cs="Times New Roman"/>
                <w:color w:val="000000"/>
                <w:sz w:val="18"/>
                <w:szCs w:val="18"/>
                <w:lang w:eastAsia="fr-FR"/>
              </w:rPr>
            </w:pPr>
            <w:r w:rsidRPr="00047CA7">
              <w:rPr>
                <w:rFonts w:eastAsia="Times New Roman" w:cs="Times New Roman"/>
                <w:color w:val="000000"/>
                <w:sz w:val="18"/>
                <w:szCs w:val="18"/>
                <w:lang w:eastAsia="fr-FR"/>
              </w:rPr>
              <w:t>FN52</w:t>
            </w:r>
          </w:p>
        </w:tc>
        <w:tc>
          <w:tcPr>
            <w:tcW w:w="679" w:type="dxa"/>
            <w:shd w:val="clear" w:color="auto" w:fill="auto"/>
            <w:vAlign w:val="center"/>
          </w:tcPr>
          <w:p w14:paraId="055672E0" w14:textId="77777777" w:rsidR="00047CA7" w:rsidRPr="00047CA7" w:rsidRDefault="00047CA7" w:rsidP="00103DB3">
            <w:pPr>
              <w:widowControl w:val="0"/>
              <w:spacing w:after="0"/>
              <w:rPr>
                <w:rFonts w:eastAsia="Times New Roman" w:cs="Times New Roman"/>
                <w:color w:val="000000"/>
                <w:sz w:val="18"/>
                <w:szCs w:val="18"/>
                <w:lang w:eastAsia="fr-FR"/>
              </w:rPr>
            </w:pPr>
            <w:r w:rsidRPr="00047CA7">
              <w:rPr>
                <w:rFonts w:eastAsia="Times New Roman" w:cs="Times New Roman"/>
                <w:color w:val="000000"/>
                <w:sz w:val="18"/>
                <w:szCs w:val="18"/>
                <w:lang w:eastAsia="fr-FR"/>
              </w:rPr>
              <w:t>11.83</w:t>
            </w:r>
          </w:p>
        </w:tc>
        <w:tc>
          <w:tcPr>
            <w:tcW w:w="1115" w:type="dxa"/>
            <w:shd w:val="clear" w:color="auto" w:fill="auto"/>
            <w:vAlign w:val="center"/>
          </w:tcPr>
          <w:p w14:paraId="6081B1FF" w14:textId="77777777" w:rsidR="00047CA7" w:rsidRPr="00047CA7" w:rsidRDefault="00047CA7" w:rsidP="00103DB3">
            <w:pPr>
              <w:widowControl w:val="0"/>
              <w:spacing w:after="0"/>
              <w:rPr>
                <w:rFonts w:eastAsia="Times New Roman" w:cs="Times New Roman"/>
                <w:color w:val="000000"/>
                <w:sz w:val="18"/>
                <w:szCs w:val="18"/>
                <w:lang w:eastAsia="fr-FR"/>
              </w:rPr>
            </w:pPr>
            <w:r w:rsidRPr="00047CA7">
              <w:rPr>
                <w:rFonts w:eastAsia="Times New Roman" w:cs="Times New Roman"/>
                <w:color w:val="000000"/>
                <w:sz w:val="18"/>
                <w:szCs w:val="18"/>
                <w:lang w:eastAsia="fr-FR"/>
              </w:rPr>
              <w:t xml:space="preserve"> [</w:t>
            </w:r>
            <w:proofErr w:type="gramStart"/>
            <w:r w:rsidRPr="00047CA7">
              <w:rPr>
                <w:rFonts w:eastAsia="Times New Roman" w:cs="Times New Roman"/>
                <w:color w:val="000000"/>
                <w:sz w:val="18"/>
                <w:szCs w:val="18"/>
                <w:lang w:eastAsia="fr-FR"/>
              </w:rPr>
              <w:t>M  ̶</w:t>
            </w:r>
            <w:proofErr w:type="gramEnd"/>
            <w:r w:rsidRPr="00047CA7">
              <w:rPr>
                <w:rFonts w:eastAsia="Times New Roman" w:cs="Times New Roman"/>
                <w:color w:val="000000"/>
                <w:sz w:val="18"/>
                <w:szCs w:val="18"/>
                <w:lang w:eastAsia="fr-FR"/>
              </w:rPr>
              <w:t xml:space="preserve">  2H]</w:t>
            </w:r>
            <w:r w:rsidRPr="00047CA7">
              <w:rPr>
                <w:rFonts w:eastAsia="Times New Roman" w:cs="Times New Roman"/>
                <w:color w:val="000000"/>
                <w:sz w:val="18"/>
                <w:szCs w:val="18"/>
                <w:vertAlign w:val="superscript"/>
                <w:lang w:eastAsia="fr-FR"/>
              </w:rPr>
              <w:t xml:space="preserve">2  ̶  </w:t>
            </w:r>
          </w:p>
        </w:tc>
        <w:tc>
          <w:tcPr>
            <w:tcW w:w="1276" w:type="dxa"/>
            <w:shd w:val="clear" w:color="auto" w:fill="auto"/>
            <w:vAlign w:val="center"/>
          </w:tcPr>
          <w:p w14:paraId="6A966D6F" w14:textId="77777777" w:rsidR="00047CA7" w:rsidRPr="00047CA7" w:rsidRDefault="00047CA7" w:rsidP="00103DB3">
            <w:pPr>
              <w:widowControl w:val="0"/>
              <w:spacing w:after="0"/>
              <w:rPr>
                <w:rFonts w:eastAsia="Times New Roman" w:cs="Times New Roman"/>
                <w:color w:val="000000"/>
                <w:sz w:val="18"/>
                <w:szCs w:val="18"/>
                <w:lang w:eastAsia="fr-FR"/>
              </w:rPr>
            </w:pPr>
            <w:r w:rsidRPr="00047CA7">
              <w:rPr>
                <w:rFonts w:eastAsia="Times New Roman" w:cs="Times New Roman"/>
                <w:color w:val="000000"/>
                <w:sz w:val="18"/>
                <w:szCs w:val="18"/>
                <w:lang w:eastAsia="fr-FR"/>
              </w:rPr>
              <w:t>1008.2229</w:t>
            </w:r>
          </w:p>
        </w:tc>
        <w:tc>
          <w:tcPr>
            <w:tcW w:w="1134" w:type="dxa"/>
            <w:shd w:val="clear" w:color="auto" w:fill="auto"/>
            <w:vAlign w:val="center"/>
          </w:tcPr>
          <w:p w14:paraId="27F12773" w14:textId="77777777" w:rsidR="00047CA7" w:rsidRPr="00047CA7" w:rsidRDefault="00047CA7" w:rsidP="00103DB3">
            <w:pPr>
              <w:widowControl w:val="0"/>
              <w:spacing w:after="0"/>
              <w:rPr>
                <w:rFonts w:eastAsia="Times New Roman" w:cs="Times New Roman"/>
                <w:color w:val="000000"/>
                <w:sz w:val="18"/>
                <w:szCs w:val="18"/>
                <w:lang w:eastAsia="fr-FR"/>
              </w:rPr>
            </w:pPr>
            <w:r w:rsidRPr="00047CA7">
              <w:rPr>
                <w:rFonts w:eastAsia="Times New Roman" w:cs="Times New Roman"/>
                <w:color w:val="000000"/>
                <w:sz w:val="18"/>
                <w:szCs w:val="18"/>
                <w:lang w:eastAsia="fr-FR"/>
              </w:rPr>
              <w:t>2018.4591</w:t>
            </w:r>
          </w:p>
        </w:tc>
        <w:tc>
          <w:tcPr>
            <w:tcW w:w="1275" w:type="dxa"/>
            <w:shd w:val="clear" w:color="auto" w:fill="auto"/>
            <w:vAlign w:val="center"/>
          </w:tcPr>
          <w:p w14:paraId="69831E5F" w14:textId="77777777" w:rsidR="00047CA7" w:rsidRPr="00047CA7" w:rsidRDefault="00047CA7" w:rsidP="00103DB3">
            <w:pPr>
              <w:widowControl w:val="0"/>
              <w:spacing w:after="0"/>
              <w:rPr>
                <w:rFonts w:eastAsia="Times New Roman" w:cs="Times New Roman"/>
                <w:color w:val="000000"/>
                <w:sz w:val="18"/>
                <w:szCs w:val="18"/>
                <w:lang w:eastAsia="fr-FR"/>
              </w:rPr>
            </w:pPr>
            <w:r w:rsidRPr="00047CA7">
              <w:rPr>
                <w:rFonts w:eastAsia="Times New Roman" w:cs="Times New Roman"/>
                <w:color w:val="000000"/>
                <w:sz w:val="18"/>
                <w:szCs w:val="18"/>
                <w:lang w:eastAsia="fr-FR"/>
              </w:rPr>
              <w:t>C</w:t>
            </w:r>
            <w:r w:rsidRPr="00047CA7">
              <w:rPr>
                <w:rFonts w:eastAsia="Times New Roman" w:cs="Times New Roman"/>
                <w:color w:val="000000"/>
                <w:sz w:val="18"/>
                <w:szCs w:val="18"/>
                <w:vertAlign w:val="subscript"/>
                <w:lang w:eastAsia="fr-FR"/>
              </w:rPr>
              <w:t>105</w:t>
            </w:r>
            <w:r w:rsidRPr="00047CA7">
              <w:rPr>
                <w:rFonts w:eastAsia="Times New Roman" w:cs="Times New Roman"/>
                <w:color w:val="000000"/>
                <w:sz w:val="18"/>
                <w:szCs w:val="18"/>
                <w:lang w:eastAsia="fr-FR"/>
              </w:rPr>
              <w:t>H</w:t>
            </w:r>
            <w:r w:rsidRPr="00047CA7">
              <w:rPr>
                <w:rFonts w:eastAsia="Times New Roman" w:cs="Times New Roman"/>
                <w:color w:val="000000"/>
                <w:sz w:val="18"/>
                <w:szCs w:val="18"/>
                <w:vertAlign w:val="subscript"/>
                <w:lang w:eastAsia="fr-FR"/>
              </w:rPr>
              <w:t>86</w:t>
            </w:r>
            <w:r w:rsidRPr="00047CA7">
              <w:rPr>
                <w:rFonts w:eastAsia="Times New Roman" w:cs="Times New Roman"/>
                <w:color w:val="000000"/>
                <w:sz w:val="18"/>
                <w:szCs w:val="18"/>
                <w:lang w:eastAsia="fr-FR"/>
              </w:rPr>
              <w:t>O</w:t>
            </w:r>
            <w:r w:rsidRPr="00047CA7">
              <w:rPr>
                <w:rFonts w:eastAsia="Times New Roman" w:cs="Times New Roman"/>
                <w:color w:val="000000"/>
                <w:sz w:val="18"/>
                <w:szCs w:val="18"/>
                <w:vertAlign w:val="subscript"/>
                <w:lang w:eastAsia="fr-FR"/>
              </w:rPr>
              <w:t>42</w:t>
            </w:r>
          </w:p>
        </w:tc>
        <w:tc>
          <w:tcPr>
            <w:tcW w:w="709" w:type="dxa"/>
            <w:shd w:val="clear" w:color="auto" w:fill="auto"/>
            <w:vAlign w:val="center"/>
          </w:tcPr>
          <w:p w14:paraId="66311A2C" w14:textId="77777777" w:rsidR="00047CA7" w:rsidRPr="00047CA7" w:rsidRDefault="00047CA7" w:rsidP="00103DB3">
            <w:pPr>
              <w:widowControl w:val="0"/>
              <w:spacing w:after="0"/>
              <w:rPr>
                <w:rFonts w:eastAsia="Times New Roman" w:cs="Times New Roman"/>
                <w:color w:val="000000"/>
                <w:sz w:val="18"/>
                <w:szCs w:val="18"/>
                <w:lang w:eastAsia="fr-FR"/>
              </w:rPr>
            </w:pPr>
            <w:r w:rsidRPr="00047CA7">
              <w:rPr>
                <w:rFonts w:eastAsia="Times New Roman" w:cs="Times New Roman"/>
                <w:color w:val="000000"/>
                <w:sz w:val="18"/>
                <w:szCs w:val="18"/>
                <w:lang w:eastAsia="fr-FR"/>
              </w:rPr>
              <w:t>-0.14</w:t>
            </w:r>
          </w:p>
        </w:tc>
        <w:tc>
          <w:tcPr>
            <w:tcW w:w="4266" w:type="dxa"/>
            <w:shd w:val="clear" w:color="auto" w:fill="auto"/>
            <w:vAlign w:val="center"/>
          </w:tcPr>
          <w:p w14:paraId="04C5E6E6" w14:textId="77777777" w:rsidR="00047CA7" w:rsidRPr="00047CA7" w:rsidRDefault="00047CA7" w:rsidP="00103DB3">
            <w:pPr>
              <w:widowControl w:val="0"/>
              <w:spacing w:after="0"/>
              <w:rPr>
                <w:rFonts w:eastAsia="Times New Roman" w:cs="Times New Roman"/>
                <w:color w:val="000000"/>
                <w:sz w:val="18"/>
                <w:szCs w:val="18"/>
                <w:lang w:eastAsia="fr-FR"/>
              </w:rPr>
            </w:pPr>
            <w:r w:rsidRPr="00047CA7">
              <w:rPr>
                <w:rFonts w:eastAsia="Times New Roman" w:cs="Times New Roman"/>
                <w:color w:val="000000"/>
                <w:sz w:val="18"/>
                <w:szCs w:val="18"/>
                <w:lang w:eastAsia="fr-FR"/>
              </w:rPr>
              <w:t>577.1364 (15), 575.1203 (21), 451.1042 (13), 449.0854 (24), 407.0773 (50), 289.0715 (62), 287.0564 (100), 161.0246 (34)</w:t>
            </w:r>
          </w:p>
        </w:tc>
        <w:tc>
          <w:tcPr>
            <w:tcW w:w="1873" w:type="dxa"/>
            <w:shd w:val="clear" w:color="auto" w:fill="auto"/>
            <w:vAlign w:val="center"/>
          </w:tcPr>
          <w:p w14:paraId="3737C206" w14:textId="77777777" w:rsidR="00047CA7" w:rsidRPr="00047CA7" w:rsidRDefault="00047CA7" w:rsidP="00103DB3">
            <w:pPr>
              <w:widowControl w:val="0"/>
              <w:spacing w:after="0"/>
              <w:rPr>
                <w:rFonts w:eastAsia="Times New Roman" w:cs="Times New Roman"/>
                <w:color w:val="000000"/>
                <w:sz w:val="18"/>
                <w:szCs w:val="18"/>
                <w:lang w:eastAsia="fr-FR"/>
              </w:rPr>
            </w:pPr>
            <w:r w:rsidRPr="00047CA7">
              <w:rPr>
                <w:rFonts w:eastAsia="Times New Roman" w:cs="Times New Roman"/>
                <w:color w:val="000000"/>
                <w:sz w:val="18"/>
                <w:szCs w:val="18"/>
                <w:lang w:eastAsia="fr-FR"/>
              </w:rPr>
              <w:t>B-type procyanidin heptamer</w:t>
            </w:r>
          </w:p>
        </w:tc>
        <w:tc>
          <w:tcPr>
            <w:tcW w:w="523" w:type="dxa"/>
            <w:shd w:val="clear" w:color="auto" w:fill="auto"/>
            <w:vAlign w:val="center"/>
          </w:tcPr>
          <w:p w14:paraId="711B2A0E" w14:textId="77777777" w:rsidR="00047CA7" w:rsidRPr="00047CA7" w:rsidRDefault="00047CA7" w:rsidP="00103DB3">
            <w:pPr>
              <w:widowControl w:val="0"/>
              <w:spacing w:after="0"/>
              <w:rPr>
                <w:rFonts w:eastAsia="Times New Roman" w:cs="Times New Roman"/>
                <w:color w:val="000000"/>
                <w:sz w:val="18"/>
                <w:szCs w:val="18"/>
                <w:lang w:eastAsia="fr-FR"/>
              </w:rPr>
            </w:pPr>
            <w:r w:rsidRPr="00047CA7">
              <w:rPr>
                <w:rFonts w:cs="Times New Roman"/>
                <w:sz w:val="22"/>
              </w:rPr>
              <w:fldChar w:fldCharType="begin"/>
            </w:r>
            <w:r w:rsidRPr="00047CA7">
              <w:rPr>
                <w:rFonts w:cs="Times New Roman"/>
                <w:sz w:val="18"/>
                <w:szCs w:val="18"/>
              </w:rPr>
              <w:instrText xml:space="preserve"> ADDIN ZOTERO_ITEM CSL_CITATION {"citationID":"y0relA0k","properties":{"formattedCitation":"(23)","plainCitation":"(23)","noteIndex":0},"citationItems":[{"id":1884,"uris":["http://zotero.org/users/1419562/items/Y9IR3A2Q"],"itemData":{"id":1884,"type":"article-journal","abstract":"High-quality dark chocolates (70% cocoa content) can have shades from light to dark brown color. This work aimed at revealing compounds that discriminate black and brown chocolates. From 37 fine chocolate samples from years 2019 and 2020 provided by Valrhona,8 dark black samples and 8 light brown samples were selected. A non-targeted metabolomics study was performed based on ultra-high performance liquid chromatography—high resolution mass spectrometry/mass spectrometry experiments, univariate, multivariate, and feature-based molecular networking analyses. Twenty-seven overaccumulated discriminating compounds were found for black chocolates. Among them, glycosylated flavanols including monomers and glycosylated A-type procyanidin dimers and trimers were highly representative. Fifty overaccumulated discriminating compounds were found for brown chocolates. Most of them were B-type procyanidins (from trimers to nonamers). These phenolic compounds may be partially related to the chocolate colors as precursors of colored compounds. This study increases the knowledge on the chemical diversity of dark chocolates by providing new information about the phenolic profiles of black and brown chocolates.","container-title":"Metabolites","DOI":"10.3390/metabo13050667","ISSN":"2218-1989","issue":"5","journalAbbreviation":"Metabolites","language":"en","page":"667","source":"DOI.org (Crossref)","title":"Shades of Fine Dark Chocolate Colors: Polyphenol Metabolomics and Molecular Networking to Enlighten the Brown from the Black","title-short":"Shades of Fine Dark Chocolate Colors","volume":"13","author":[{"family":"Dias","given":"Aecio Luís De Sousa"},{"family":"Fenger","given":"Julie-Anne"},{"family":"Meudec","given":"Emmanuelle"},{"family":"Verbaere","given":"Arnaud"},{"family":"Costet","given":"Pierre"},{"family":"Hue","given":"Clotilde"},{"family":"Coste","given":"Florent"},{"family":"Lair","given":"Sophie"},{"family":"Cheynier","given":"Véronique"},{"family":"Boulet","given":"Jean-Claude"},{"family":"Sommerer","given":"Nicolas"}],"issued":{"date-parts":[["2023",5,17]]}}}],"schema":"https://github.com/citation-style-language/schema/raw/master/csl-citation.json"} </w:instrText>
            </w:r>
            <w:r w:rsidRPr="00047CA7">
              <w:rPr>
                <w:rFonts w:cs="Times New Roman"/>
                <w:sz w:val="18"/>
                <w:szCs w:val="18"/>
              </w:rPr>
              <w:fldChar w:fldCharType="separate"/>
            </w:r>
            <w:r w:rsidRPr="00047CA7">
              <w:rPr>
                <w:rFonts w:cs="Times New Roman"/>
                <w:sz w:val="18"/>
              </w:rPr>
              <w:t>(23)</w:t>
            </w:r>
            <w:r w:rsidRPr="00047CA7">
              <w:rPr>
                <w:rFonts w:cs="Times New Roman"/>
                <w:sz w:val="18"/>
                <w:szCs w:val="18"/>
              </w:rPr>
              <w:fldChar w:fldCharType="end"/>
            </w:r>
          </w:p>
        </w:tc>
      </w:tr>
      <w:tr w:rsidR="00047CA7" w:rsidRPr="00047CA7" w14:paraId="23749DEB" w14:textId="77777777" w:rsidTr="00047CA7">
        <w:trPr>
          <w:trHeight w:val="720"/>
        </w:trPr>
        <w:tc>
          <w:tcPr>
            <w:tcW w:w="758" w:type="dxa"/>
            <w:shd w:val="clear" w:color="auto" w:fill="auto"/>
            <w:vAlign w:val="center"/>
          </w:tcPr>
          <w:p w14:paraId="602FB129" w14:textId="77777777" w:rsidR="00047CA7" w:rsidRPr="00047CA7" w:rsidRDefault="00047CA7" w:rsidP="00103DB3">
            <w:pPr>
              <w:widowControl w:val="0"/>
              <w:spacing w:after="0"/>
              <w:rPr>
                <w:rFonts w:eastAsia="Times New Roman" w:cs="Times New Roman"/>
                <w:color w:val="000000"/>
                <w:sz w:val="18"/>
                <w:szCs w:val="18"/>
                <w:lang w:eastAsia="fr-FR"/>
              </w:rPr>
            </w:pPr>
            <w:r w:rsidRPr="00047CA7">
              <w:rPr>
                <w:rFonts w:eastAsia="Times New Roman" w:cs="Times New Roman"/>
                <w:color w:val="000000"/>
                <w:sz w:val="18"/>
                <w:szCs w:val="18"/>
                <w:lang w:eastAsia="fr-FR"/>
              </w:rPr>
              <w:t>FN53</w:t>
            </w:r>
          </w:p>
        </w:tc>
        <w:tc>
          <w:tcPr>
            <w:tcW w:w="679" w:type="dxa"/>
            <w:shd w:val="clear" w:color="auto" w:fill="auto"/>
            <w:vAlign w:val="center"/>
          </w:tcPr>
          <w:p w14:paraId="20AC6A62" w14:textId="77777777" w:rsidR="00047CA7" w:rsidRPr="00047CA7" w:rsidRDefault="00047CA7" w:rsidP="00103DB3">
            <w:pPr>
              <w:widowControl w:val="0"/>
              <w:spacing w:after="0"/>
              <w:rPr>
                <w:rFonts w:eastAsia="Times New Roman" w:cs="Times New Roman"/>
                <w:color w:val="000000"/>
                <w:sz w:val="18"/>
                <w:szCs w:val="18"/>
                <w:lang w:eastAsia="fr-FR"/>
              </w:rPr>
            </w:pPr>
            <w:r w:rsidRPr="00047CA7">
              <w:rPr>
                <w:rFonts w:eastAsia="Times New Roman" w:cs="Times New Roman"/>
                <w:color w:val="000000"/>
                <w:sz w:val="18"/>
                <w:szCs w:val="18"/>
                <w:lang w:eastAsia="fr-FR"/>
              </w:rPr>
              <w:t>7.98</w:t>
            </w:r>
          </w:p>
        </w:tc>
        <w:tc>
          <w:tcPr>
            <w:tcW w:w="1115" w:type="dxa"/>
            <w:shd w:val="clear" w:color="auto" w:fill="auto"/>
            <w:vAlign w:val="center"/>
          </w:tcPr>
          <w:p w14:paraId="1179E814" w14:textId="77777777" w:rsidR="00047CA7" w:rsidRPr="00047CA7" w:rsidRDefault="00047CA7" w:rsidP="00103DB3">
            <w:pPr>
              <w:widowControl w:val="0"/>
              <w:spacing w:after="0"/>
              <w:rPr>
                <w:rFonts w:eastAsia="Times New Roman" w:cs="Times New Roman"/>
                <w:color w:val="000000"/>
                <w:sz w:val="18"/>
                <w:szCs w:val="18"/>
                <w:lang w:eastAsia="fr-FR"/>
              </w:rPr>
            </w:pPr>
            <w:r w:rsidRPr="00047CA7">
              <w:rPr>
                <w:rFonts w:eastAsia="Times New Roman" w:cs="Times New Roman"/>
                <w:color w:val="000000"/>
                <w:sz w:val="18"/>
                <w:szCs w:val="18"/>
                <w:lang w:eastAsia="fr-FR"/>
              </w:rPr>
              <w:t xml:space="preserve"> [</w:t>
            </w:r>
            <w:proofErr w:type="gramStart"/>
            <w:r w:rsidRPr="00047CA7">
              <w:rPr>
                <w:rFonts w:eastAsia="Times New Roman" w:cs="Times New Roman"/>
                <w:color w:val="000000"/>
                <w:sz w:val="18"/>
                <w:szCs w:val="18"/>
                <w:lang w:eastAsia="fr-FR"/>
              </w:rPr>
              <w:t>M  ̶</w:t>
            </w:r>
            <w:proofErr w:type="gramEnd"/>
            <w:r w:rsidRPr="00047CA7">
              <w:rPr>
                <w:rFonts w:eastAsia="Times New Roman" w:cs="Times New Roman"/>
                <w:color w:val="000000"/>
                <w:sz w:val="18"/>
                <w:szCs w:val="18"/>
                <w:lang w:eastAsia="fr-FR"/>
              </w:rPr>
              <w:t xml:space="preserve">  2H]</w:t>
            </w:r>
            <w:r w:rsidRPr="00047CA7">
              <w:rPr>
                <w:rFonts w:eastAsia="Times New Roman" w:cs="Times New Roman"/>
                <w:color w:val="000000"/>
                <w:sz w:val="18"/>
                <w:szCs w:val="18"/>
                <w:vertAlign w:val="superscript"/>
                <w:lang w:eastAsia="fr-FR"/>
              </w:rPr>
              <w:t xml:space="preserve">2  ̶  </w:t>
            </w:r>
          </w:p>
        </w:tc>
        <w:tc>
          <w:tcPr>
            <w:tcW w:w="1276" w:type="dxa"/>
            <w:shd w:val="clear" w:color="auto" w:fill="auto"/>
            <w:vAlign w:val="center"/>
          </w:tcPr>
          <w:p w14:paraId="0CC8FCC5" w14:textId="77777777" w:rsidR="00047CA7" w:rsidRPr="00047CA7" w:rsidRDefault="00047CA7" w:rsidP="00103DB3">
            <w:pPr>
              <w:widowControl w:val="0"/>
              <w:spacing w:after="0"/>
              <w:rPr>
                <w:rFonts w:eastAsia="Times New Roman" w:cs="Times New Roman"/>
                <w:color w:val="000000"/>
                <w:sz w:val="18"/>
                <w:szCs w:val="18"/>
                <w:lang w:eastAsia="fr-FR"/>
              </w:rPr>
            </w:pPr>
            <w:r w:rsidRPr="00047CA7">
              <w:rPr>
                <w:rFonts w:eastAsia="Times New Roman" w:cs="Times New Roman"/>
                <w:color w:val="000000"/>
                <w:sz w:val="18"/>
                <w:szCs w:val="18"/>
                <w:lang w:eastAsia="fr-FR"/>
              </w:rPr>
              <w:t>720.1589</w:t>
            </w:r>
          </w:p>
        </w:tc>
        <w:tc>
          <w:tcPr>
            <w:tcW w:w="1134" w:type="dxa"/>
            <w:shd w:val="clear" w:color="auto" w:fill="auto"/>
            <w:vAlign w:val="center"/>
          </w:tcPr>
          <w:p w14:paraId="1595B935" w14:textId="77777777" w:rsidR="00047CA7" w:rsidRPr="00047CA7" w:rsidRDefault="00047CA7" w:rsidP="00103DB3">
            <w:pPr>
              <w:widowControl w:val="0"/>
              <w:spacing w:after="0"/>
              <w:rPr>
                <w:rFonts w:eastAsia="Times New Roman" w:cs="Times New Roman"/>
                <w:color w:val="000000"/>
                <w:sz w:val="18"/>
                <w:szCs w:val="18"/>
                <w:lang w:eastAsia="fr-FR"/>
              </w:rPr>
            </w:pPr>
            <w:r w:rsidRPr="00047CA7">
              <w:rPr>
                <w:rFonts w:eastAsia="Times New Roman" w:cs="Times New Roman"/>
                <w:color w:val="000000"/>
                <w:sz w:val="18"/>
                <w:szCs w:val="18"/>
                <w:lang w:eastAsia="fr-FR"/>
              </w:rPr>
              <w:t>1442.3326</w:t>
            </w:r>
          </w:p>
        </w:tc>
        <w:tc>
          <w:tcPr>
            <w:tcW w:w="1275" w:type="dxa"/>
            <w:shd w:val="clear" w:color="auto" w:fill="auto"/>
            <w:vAlign w:val="center"/>
          </w:tcPr>
          <w:p w14:paraId="2BEEDD1A" w14:textId="77777777" w:rsidR="00047CA7" w:rsidRPr="00047CA7" w:rsidRDefault="00047CA7" w:rsidP="00103DB3">
            <w:pPr>
              <w:widowControl w:val="0"/>
              <w:spacing w:after="0"/>
              <w:rPr>
                <w:rFonts w:eastAsia="Times New Roman" w:cs="Times New Roman"/>
                <w:color w:val="000000"/>
                <w:sz w:val="18"/>
                <w:szCs w:val="18"/>
                <w:lang w:eastAsia="fr-FR"/>
              </w:rPr>
            </w:pPr>
            <w:r w:rsidRPr="00047CA7">
              <w:rPr>
                <w:rFonts w:eastAsia="Times New Roman" w:cs="Times New Roman"/>
                <w:color w:val="000000"/>
                <w:sz w:val="18"/>
                <w:szCs w:val="18"/>
                <w:lang w:eastAsia="fr-FR"/>
              </w:rPr>
              <w:t>C</w:t>
            </w:r>
            <w:r w:rsidRPr="00047CA7">
              <w:rPr>
                <w:rFonts w:eastAsia="Times New Roman" w:cs="Times New Roman"/>
                <w:color w:val="000000"/>
                <w:sz w:val="18"/>
                <w:szCs w:val="18"/>
                <w:vertAlign w:val="subscript"/>
                <w:lang w:eastAsia="fr-FR"/>
              </w:rPr>
              <w:t>75</w:t>
            </w:r>
            <w:r w:rsidRPr="00047CA7">
              <w:rPr>
                <w:rFonts w:eastAsia="Times New Roman" w:cs="Times New Roman"/>
                <w:color w:val="000000"/>
                <w:sz w:val="18"/>
                <w:szCs w:val="18"/>
                <w:lang w:eastAsia="fr-FR"/>
              </w:rPr>
              <w:t>H</w:t>
            </w:r>
            <w:r w:rsidRPr="00047CA7">
              <w:rPr>
                <w:rFonts w:eastAsia="Times New Roman" w:cs="Times New Roman"/>
                <w:color w:val="000000"/>
                <w:sz w:val="18"/>
                <w:szCs w:val="18"/>
                <w:vertAlign w:val="subscript"/>
                <w:lang w:eastAsia="fr-FR"/>
              </w:rPr>
              <w:t>62</w:t>
            </w:r>
            <w:r w:rsidRPr="00047CA7">
              <w:rPr>
                <w:rFonts w:eastAsia="Times New Roman" w:cs="Times New Roman"/>
                <w:color w:val="000000"/>
                <w:sz w:val="18"/>
                <w:szCs w:val="18"/>
                <w:lang w:eastAsia="fr-FR"/>
              </w:rPr>
              <w:t>O</w:t>
            </w:r>
            <w:r w:rsidRPr="00047CA7">
              <w:rPr>
                <w:rFonts w:eastAsia="Times New Roman" w:cs="Times New Roman"/>
                <w:color w:val="000000"/>
                <w:sz w:val="18"/>
                <w:szCs w:val="18"/>
                <w:vertAlign w:val="subscript"/>
                <w:lang w:eastAsia="fr-FR"/>
              </w:rPr>
              <w:t>30</w:t>
            </w:r>
          </w:p>
        </w:tc>
        <w:tc>
          <w:tcPr>
            <w:tcW w:w="709" w:type="dxa"/>
            <w:shd w:val="clear" w:color="auto" w:fill="auto"/>
            <w:vAlign w:val="center"/>
          </w:tcPr>
          <w:p w14:paraId="05A506CA" w14:textId="77777777" w:rsidR="00047CA7" w:rsidRPr="00047CA7" w:rsidRDefault="00047CA7" w:rsidP="00103DB3">
            <w:pPr>
              <w:widowControl w:val="0"/>
              <w:spacing w:after="0"/>
              <w:rPr>
                <w:rFonts w:eastAsia="Times New Roman" w:cs="Times New Roman"/>
                <w:color w:val="000000"/>
                <w:sz w:val="18"/>
                <w:szCs w:val="18"/>
                <w:lang w:eastAsia="fr-FR"/>
              </w:rPr>
            </w:pPr>
            <w:r w:rsidRPr="00047CA7">
              <w:rPr>
                <w:rFonts w:eastAsia="Times New Roman" w:cs="Times New Roman"/>
                <w:color w:val="000000"/>
                <w:sz w:val="18"/>
                <w:szCs w:val="18"/>
                <w:lang w:eastAsia="fr-FR"/>
              </w:rPr>
              <w:t>-0.02</w:t>
            </w:r>
          </w:p>
        </w:tc>
        <w:tc>
          <w:tcPr>
            <w:tcW w:w="4266" w:type="dxa"/>
            <w:shd w:val="clear" w:color="auto" w:fill="auto"/>
            <w:vAlign w:val="center"/>
          </w:tcPr>
          <w:p w14:paraId="27022CC8" w14:textId="77777777" w:rsidR="00047CA7" w:rsidRPr="00047CA7" w:rsidRDefault="00047CA7" w:rsidP="00103DB3">
            <w:pPr>
              <w:widowControl w:val="0"/>
              <w:spacing w:after="0"/>
              <w:rPr>
                <w:rFonts w:eastAsia="Times New Roman" w:cs="Times New Roman"/>
                <w:color w:val="000000"/>
                <w:sz w:val="18"/>
                <w:szCs w:val="18"/>
                <w:lang w:eastAsia="fr-FR"/>
              </w:rPr>
            </w:pPr>
            <w:r w:rsidRPr="00047CA7">
              <w:rPr>
                <w:rFonts w:eastAsia="Times New Roman" w:cs="Times New Roman"/>
                <w:color w:val="000000"/>
                <w:sz w:val="18"/>
                <w:szCs w:val="18"/>
                <w:lang w:eastAsia="fr-FR"/>
              </w:rPr>
              <w:t>575.1198 (7), 451.1047 (9), 449.0872 (21),407.0772 (51), 289.0716 (100)</w:t>
            </w:r>
          </w:p>
        </w:tc>
        <w:tc>
          <w:tcPr>
            <w:tcW w:w="1873" w:type="dxa"/>
            <w:shd w:val="clear" w:color="auto" w:fill="auto"/>
            <w:vAlign w:val="center"/>
          </w:tcPr>
          <w:p w14:paraId="197CAD61" w14:textId="77777777" w:rsidR="00047CA7" w:rsidRPr="00047CA7" w:rsidRDefault="00047CA7" w:rsidP="00103DB3">
            <w:pPr>
              <w:widowControl w:val="0"/>
              <w:spacing w:after="0"/>
              <w:rPr>
                <w:rFonts w:eastAsia="Times New Roman" w:cs="Times New Roman"/>
                <w:color w:val="000000"/>
                <w:sz w:val="18"/>
                <w:szCs w:val="18"/>
                <w:lang w:eastAsia="fr-FR"/>
              </w:rPr>
            </w:pPr>
            <w:r w:rsidRPr="00047CA7">
              <w:rPr>
                <w:rFonts w:eastAsia="Times New Roman" w:cs="Times New Roman"/>
                <w:color w:val="000000"/>
                <w:sz w:val="18"/>
                <w:szCs w:val="18"/>
                <w:lang w:eastAsia="fr-FR"/>
              </w:rPr>
              <w:t>B-type procyanidin pentamer</w:t>
            </w:r>
          </w:p>
        </w:tc>
        <w:tc>
          <w:tcPr>
            <w:tcW w:w="523" w:type="dxa"/>
            <w:shd w:val="clear" w:color="auto" w:fill="auto"/>
            <w:vAlign w:val="center"/>
          </w:tcPr>
          <w:p w14:paraId="5F1428F8" w14:textId="77777777" w:rsidR="00047CA7" w:rsidRPr="00047CA7" w:rsidRDefault="00047CA7" w:rsidP="00103DB3">
            <w:pPr>
              <w:widowControl w:val="0"/>
              <w:spacing w:after="0"/>
              <w:rPr>
                <w:rFonts w:eastAsia="Times New Roman" w:cs="Times New Roman"/>
                <w:color w:val="000000"/>
                <w:sz w:val="18"/>
                <w:szCs w:val="18"/>
                <w:lang w:eastAsia="fr-FR"/>
              </w:rPr>
            </w:pPr>
            <w:r w:rsidRPr="00047CA7">
              <w:rPr>
                <w:rFonts w:cs="Times New Roman"/>
                <w:sz w:val="22"/>
              </w:rPr>
              <w:fldChar w:fldCharType="begin"/>
            </w:r>
            <w:r w:rsidRPr="00047CA7">
              <w:rPr>
                <w:rFonts w:cs="Times New Roman"/>
                <w:sz w:val="18"/>
                <w:szCs w:val="18"/>
              </w:rPr>
              <w:instrText xml:space="preserve"> ADDIN ZOTERO_ITEM CSL_CITATION {"citationID":"QvQp5679","properties":{"formattedCitation":"(23)","plainCitation":"(23)","noteIndex":0},"citationItems":[{"id":1884,"uris":["http://zotero.org/users/1419562/items/Y9IR3A2Q"],"itemData":{"id":1884,"type":"article-journal","abstract":"High-quality dark chocolates (70% cocoa content) can have shades from light to dark brown color. This work aimed at revealing compounds that discriminate black and brown chocolates. From 37 fine chocolate samples from years 2019 and 2020 provided by Valrhona,8 dark black samples and 8 light brown samples were selected. A non-targeted metabolomics study was performed based on ultra-high performance liquid chromatography—high resolution mass spectrometry/mass spectrometry experiments, univariate, multivariate, and feature-based molecular networking analyses. Twenty-seven overaccumulated discriminating compounds were found for black chocolates. Among them, glycosylated flavanols including monomers and glycosylated A-type procyanidin dimers and trimers were highly representative. Fifty overaccumulated discriminating compounds were found for brown chocolates. Most of them were B-type procyanidins (from trimers to nonamers). These phenolic compounds may be partially related to the chocolate colors as precursors of colored compounds. This study increases the knowledge on the chemical diversity of dark chocolates by providing new information about the phenolic profiles of black and brown chocolates.","container-title":"Metabolites","DOI":"10.3390/metabo13050667","ISSN":"2218-1989","issue":"5","journalAbbreviation":"Metabolites","language":"en","page":"667","source":"DOI.org (Crossref)","title":"Shades of Fine Dark Chocolate Colors: Polyphenol Metabolomics and Molecular Networking to Enlighten the Brown from the Black","title-short":"Shades of Fine Dark Chocolate Colors","volume":"13","author":[{"family":"Dias","given":"Aecio Luís De Sousa"},{"family":"Fenger","given":"Julie-Anne"},{"family":"Meudec","given":"Emmanuelle"},{"family":"Verbaere","given":"Arnaud"},{"family":"Costet","given":"Pierre"},{"family":"Hue","given":"Clotilde"},{"family":"Coste","given":"Florent"},{"family":"Lair","given":"Sophie"},{"family":"Cheynier","given":"Véronique"},{"family":"Boulet","given":"Jean-Claude"},{"family":"Sommerer","given":"Nicolas"}],"issued":{"date-parts":[["2023",5,17]]}}}],"schema":"https://github.com/citation-style-language/schema/raw/master/csl-citation.json"} </w:instrText>
            </w:r>
            <w:r w:rsidRPr="00047CA7">
              <w:rPr>
                <w:rFonts w:cs="Times New Roman"/>
                <w:sz w:val="18"/>
                <w:szCs w:val="18"/>
              </w:rPr>
              <w:fldChar w:fldCharType="separate"/>
            </w:r>
            <w:r w:rsidRPr="00047CA7">
              <w:rPr>
                <w:rFonts w:cs="Times New Roman"/>
                <w:sz w:val="18"/>
              </w:rPr>
              <w:t>(23)</w:t>
            </w:r>
            <w:r w:rsidRPr="00047CA7">
              <w:rPr>
                <w:rFonts w:cs="Times New Roman"/>
                <w:sz w:val="18"/>
                <w:szCs w:val="18"/>
              </w:rPr>
              <w:fldChar w:fldCharType="end"/>
            </w:r>
          </w:p>
        </w:tc>
      </w:tr>
      <w:tr w:rsidR="00047CA7" w:rsidRPr="00047CA7" w14:paraId="1980CD5B" w14:textId="77777777" w:rsidTr="00880C16">
        <w:trPr>
          <w:trHeight w:val="720"/>
        </w:trPr>
        <w:tc>
          <w:tcPr>
            <w:tcW w:w="758" w:type="dxa"/>
            <w:shd w:val="clear" w:color="auto" w:fill="D9D9D9" w:themeFill="background1" w:themeFillShade="D9"/>
            <w:vAlign w:val="center"/>
          </w:tcPr>
          <w:p w14:paraId="4BDB0275" w14:textId="77777777" w:rsidR="00047CA7" w:rsidRPr="00047CA7" w:rsidRDefault="00047CA7" w:rsidP="00103DB3">
            <w:pPr>
              <w:widowControl w:val="0"/>
              <w:spacing w:after="0"/>
              <w:rPr>
                <w:rFonts w:eastAsia="Times New Roman" w:cs="Times New Roman"/>
                <w:color w:val="000000"/>
                <w:sz w:val="18"/>
                <w:szCs w:val="18"/>
                <w:lang w:eastAsia="fr-FR"/>
              </w:rPr>
            </w:pPr>
            <w:r w:rsidRPr="00047CA7">
              <w:rPr>
                <w:rFonts w:eastAsia="Times New Roman" w:cs="Times New Roman"/>
                <w:color w:val="000000"/>
                <w:sz w:val="18"/>
                <w:szCs w:val="18"/>
                <w:lang w:eastAsia="fr-FR"/>
              </w:rPr>
              <w:t>FN54</w:t>
            </w:r>
          </w:p>
        </w:tc>
        <w:tc>
          <w:tcPr>
            <w:tcW w:w="679" w:type="dxa"/>
            <w:shd w:val="clear" w:color="auto" w:fill="D9D9D9" w:themeFill="background1" w:themeFillShade="D9"/>
            <w:vAlign w:val="center"/>
          </w:tcPr>
          <w:p w14:paraId="2BFA2449" w14:textId="77777777" w:rsidR="00047CA7" w:rsidRPr="00047CA7" w:rsidRDefault="00047CA7" w:rsidP="00103DB3">
            <w:pPr>
              <w:widowControl w:val="0"/>
              <w:spacing w:after="0"/>
              <w:rPr>
                <w:rFonts w:eastAsia="Times New Roman" w:cs="Times New Roman"/>
                <w:color w:val="000000"/>
                <w:sz w:val="18"/>
                <w:szCs w:val="18"/>
                <w:lang w:eastAsia="fr-FR"/>
              </w:rPr>
            </w:pPr>
            <w:r w:rsidRPr="00047CA7">
              <w:rPr>
                <w:rFonts w:eastAsia="Times New Roman" w:cs="Times New Roman"/>
                <w:color w:val="000000"/>
                <w:sz w:val="18"/>
                <w:szCs w:val="18"/>
                <w:lang w:eastAsia="fr-FR"/>
              </w:rPr>
              <w:t>12.91</w:t>
            </w:r>
          </w:p>
        </w:tc>
        <w:tc>
          <w:tcPr>
            <w:tcW w:w="1115" w:type="dxa"/>
            <w:shd w:val="clear" w:color="auto" w:fill="D9D9D9" w:themeFill="background1" w:themeFillShade="D9"/>
            <w:vAlign w:val="center"/>
          </w:tcPr>
          <w:p w14:paraId="364EDFEF" w14:textId="77777777" w:rsidR="00047CA7" w:rsidRPr="00047CA7" w:rsidRDefault="00047CA7" w:rsidP="00103DB3">
            <w:pPr>
              <w:widowControl w:val="0"/>
              <w:spacing w:after="0"/>
              <w:rPr>
                <w:rFonts w:eastAsia="Times New Roman" w:cs="Times New Roman"/>
                <w:color w:val="000000"/>
                <w:sz w:val="18"/>
                <w:szCs w:val="18"/>
                <w:lang w:eastAsia="fr-FR"/>
              </w:rPr>
            </w:pPr>
            <w:r w:rsidRPr="00047CA7">
              <w:rPr>
                <w:rFonts w:eastAsia="Times New Roman" w:cs="Times New Roman"/>
                <w:color w:val="000000"/>
                <w:sz w:val="18"/>
                <w:szCs w:val="18"/>
                <w:lang w:eastAsia="fr-FR"/>
              </w:rPr>
              <w:t xml:space="preserve"> [</w:t>
            </w:r>
            <w:proofErr w:type="gramStart"/>
            <w:r w:rsidRPr="00047CA7">
              <w:rPr>
                <w:rFonts w:eastAsia="Times New Roman" w:cs="Times New Roman"/>
                <w:color w:val="000000"/>
                <w:sz w:val="18"/>
                <w:szCs w:val="18"/>
                <w:lang w:eastAsia="fr-FR"/>
              </w:rPr>
              <w:t>M  ̶</w:t>
            </w:r>
            <w:proofErr w:type="gramEnd"/>
            <w:r w:rsidRPr="00047CA7">
              <w:rPr>
                <w:rFonts w:eastAsia="Times New Roman" w:cs="Times New Roman"/>
                <w:color w:val="000000"/>
                <w:sz w:val="18"/>
                <w:szCs w:val="18"/>
                <w:lang w:eastAsia="fr-FR"/>
              </w:rPr>
              <w:t xml:space="preserve">  2H]</w:t>
            </w:r>
            <w:r w:rsidRPr="00047CA7">
              <w:rPr>
                <w:rFonts w:eastAsia="Times New Roman" w:cs="Times New Roman"/>
                <w:color w:val="000000"/>
                <w:sz w:val="18"/>
                <w:szCs w:val="18"/>
                <w:vertAlign w:val="superscript"/>
                <w:lang w:eastAsia="fr-FR"/>
              </w:rPr>
              <w:t xml:space="preserve">2  ̶  </w:t>
            </w:r>
          </w:p>
        </w:tc>
        <w:tc>
          <w:tcPr>
            <w:tcW w:w="1276" w:type="dxa"/>
            <w:shd w:val="clear" w:color="auto" w:fill="D9D9D9" w:themeFill="background1" w:themeFillShade="D9"/>
            <w:vAlign w:val="center"/>
          </w:tcPr>
          <w:p w14:paraId="0AF19E62" w14:textId="77777777" w:rsidR="00047CA7" w:rsidRPr="00047CA7" w:rsidRDefault="00047CA7" w:rsidP="00103DB3">
            <w:pPr>
              <w:widowControl w:val="0"/>
              <w:spacing w:after="0"/>
              <w:rPr>
                <w:rFonts w:eastAsia="Times New Roman" w:cs="Times New Roman"/>
                <w:color w:val="000000"/>
                <w:sz w:val="18"/>
                <w:szCs w:val="18"/>
                <w:lang w:eastAsia="fr-FR"/>
              </w:rPr>
            </w:pPr>
            <w:r w:rsidRPr="00047CA7">
              <w:rPr>
                <w:rFonts w:eastAsia="Times New Roman" w:cs="Times New Roman"/>
                <w:color w:val="000000"/>
                <w:sz w:val="18"/>
                <w:szCs w:val="18"/>
                <w:lang w:eastAsia="fr-FR"/>
              </w:rPr>
              <w:t>1152.2539</w:t>
            </w:r>
          </w:p>
        </w:tc>
        <w:tc>
          <w:tcPr>
            <w:tcW w:w="1134" w:type="dxa"/>
            <w:shd w:val="clear" w:color="auto" w:fill="D9D9D9" w:themeFill="background1" w:themeFillShade="D9"/>
            <w:vAlign w:val="center"/>
          </w:tcPr>
          <w:p w14:paraId="7255BECF" w14:textId="77777777" w:rsidR="00047CA7" w:rsidRPr="00047CA7" w:rsidRDefault="00047CA7" w:rsidP="00103DB3">
            <w:pPr>
              <w:widowControl w:val="0"/>
              <w:spacing w:after="0"/>
              <w:rPr>
                <w:rFonts w:eastAsia="Times New Roman" w:cs="Times New Roman"/>
                <w:color w:val="000000"/>
                <w:sz w:val="18"/>
                <w:szCs w:val="18"/>
                <w:lang w:eastAsia="fr-FR"/>
              </w:rPr>
            </w:pPr>
            <w:r w:rsidRPr="00047CA7">
              <w:rPr>
                <w:rFonts w:eastAsia="Times New Roman" w:cs="Times New Roman"/>
                <w:color w:val="000000"/>
                <w:sz w:val="18"/>
                <w:szCs w:val="18"/>
                <w:lang w:eastAsia="fr-FR"/>
              </w:rPr>
              <w:t>2306.5219</w:t>
            </w:r>
          </w:p>
        </w:tc>
        <w:tc>
          <w:tcPr>
            <w:tcW w:w="1275" w:type="dxa"/>
            <w:shd w:val="clear" w:color="auto" w:fill="D9D9D9" w:themeFill="background1" w:themeFillShade="D9"/>
            <w:vAlign w:val="center"/>
          </w:tcPr>
          <w:p w14:paraId="5E8607A7" w14:textId="77777777" w:rsidR="00047CA7" w:rsidRPr="00047CA7" w:rsidRDefault="00047CA7" w:rsidP="00103DB3">
            <w:pPr>
              <w:widowControl w:val="0"/>
              <w:spacing w:after="0"/>
              <w:rPr>
                <w:rFonts w:eastAsia="Times New Roman" w:cs="Times New Roman"/>
                <w:color w:val="000000"/>
                <w:sz w:val="18"/>
                <w:szCs w:val="18"/>
                <w:lang w:eastAsia="fr-FR"/>
              </w:rPr>
            </w:pPr>
            <w:r w:rsidRPr="00047CA7">
              <w:rPr>
                <w:rFonts w:eastAsia="Times New Roman" w:cs="Times New Roman"/>
                <w:color w:val="000000"/>
                <w:sz w:val="18"/>
                <w:szCs w:val="18"/>
                <w:lang w:eastAsia="fr-FR"/>
              </w:rPr>
              <w:t>C</w:t>
            </w:r>
            <w:r w:rsidRPr="00047CA7">
              <w:rPr>
                <w:rFonts w:eastAsia="Times New Roman" w:cs="Times New Roman"/>
                <w:color w:val="000000"/>
                <w:sz w:val="18"/>
                <w:szCs w:val="18"/>
                <w:vertAlign w:val="subscript"/>
                <w:lang w:eastAsia="fr-FR"/>
              </w:rPr>
              <w:t>120</w:t>
            </w:r>
            <w:r w:rsidRPr="00047CA7">
              <w:rPr>
                <w:rFonts w:eastAsia="Times New Roman" w:cs="Times New Roman"/>
                <w:color w:val="000000"/>
                <w:sz w:val="18"/>
                <w:szCs w:val="18"/>
                <w:lang w:eastAsia="fr-FR"/>
              </w:rPr>
              <w:t>H</w:t>
            </w:r>
            <w:r w:rsidRPr="00047CA7">
              <w:rPr>
                <w:rFonts w:eastAsia="Times New Roman" w:cs="Times New Roman"/>
                <w:color w:val="000000"/>
                <w:sz w:val="18"/>
                <w:szCs w:val="18"/>
                <w:vertAlign w:val="subscript"/>
                <w:lang w:eastAsia="fr-FR"/>
              </w:rPr>
              <w:t>98</w:t>
            </w:r>
            <w:r w:rsidRPr="00047CA7">
              <w:rPr>
                <w:rFonts w:eastAsia="Times New Roman" w:cs="Times New Roman"/>
                <w:color w:val="000000"/>
                <w:sz w:val="18"/>
                <w:szCs w:val="18"/>
                <w:lang w:eastAsia="fr-FR"/>
              </w:rPr>
              <w:t>O</w:t>
            </w:r>
            <w:r w:rsidRPr="00047CA7">
              <w:rPr>
                <w:rFonts w:eastAsia="Times New Roman" w:cs="Times New Roman"/>
                <w:color w:val="000000"/>
                <w:sz w:val="18"/>
                <w:szCs w:val="18"/>
                <w:vertAlign w:val="subscript"/>
                <w:lang w:eastAsia="fr-FR"/>
              </w:rPr>
              <w:t>48</w:t>
            </w:r>
          </w:p>
        </w:tc>
        <w:tc>
          <w:tcPr>
            <w:tcW w:w="709" w:type="dxa"/>
            <w:shd w:val="clear" w:color="auto" w:fill="D9D9D9" w:themeFill="background1" w:themeFillShade="D9"/>
            <w:vAlign w:val="center"/>
          </w:tcPr>
          <w:p w14:paraId="56E086A1" w14:textId="77777777" w:rsidR="00047CA7" w:rsidRPr="00047CA7" w:rsidRDefault="00047CA7" w:rsidP="00103DB3">
            <w:pPr>
              <w:widowControl w:val="0"/>
              <w:spacing w:after="0"/>
              <w:rPr>
                <w:rFonts w:eastAsia="Times New Roman" w:cs="Times New Roman"/>
                <w:color w:val="000000"/>
                <w:sz w:val="18"/>
                <w:szCs w:val="18"/>
                <w:lang w:eastAsia="fr-FR"/>
              </w:rPr>
            </w:pPr>
            <w:r w:rsidRPr="00047CA7">
              <w:rPr>
                <w:rFonts w:eastAsia="Times New Roman" w:cs="Times New Roman"/>
                <w:color w:val="000000"/>
                <w:sz w:val="18"/>
                <w:szCs w:val="18"/>
                <w:lang w:eastAsia="fr-FR"/>
              </w:rPr>
              <w:t>-0.37</w:t>
            </w:r>
          </w:p>
        </w:tc>
        <w:tc>
          <w:tcPr>
            <w:tcW w:w="4266" w:type="dxa"/>
            <w:shd w:val="clear" w:color="auto" w:fill="D9D9D9" w:themeFill="background1" w:themeFillShade="D9"/>
            <w:vAlign w:val="center"/>
          </w:tcPr>
          <w:p w14:paraId="7E99BD14" w14:textId="77777777" w:rsidR="00047CA7" w:rsidRPr="00047CA7" w:rsidRDefault="00047CA7" w:rsidP="00103DB3">
            <w:pPr>
              <w:widowControl w:val="0"/>
              <w:spacing w:after="0"/>
              <w:rPr>
                <w:rFonts w:eastAsia="Times New Roman" w:cs="Times New Roman"/>
                <w:color w:val="000000"/>
                <w:sz w:val="18"/>
                <w:szCs w:val="18"/>
                <w:lang w:eastAsia="fr-FR"/>
              </w:rPr>
            </w:pPr>
            <w:r w:rsidRPr="00047CA7">
              <w:rPr>
                <w:rFonts w:eastAsia="Times New Roman" w:cs="Times New Roman"/>
                <w:color w:val="000000"/>
                <w:sz w:val="18"/>
                <w:szCs w:val="18"/>
                <w:lang w:eastAsia="fr-FR"/>
              </w:rPr>
              <w:t>449.0878 (13), 407.0759 (22), 289.0714 (24), 287.0560 (48), 161.0243 (28), 125.0244 (100)</w:t>
            </w:r>
          </w:p>
        </w:tc>
        <w:tc>
          <w:tcPr>
            <w:tcW w:w="1873" w:type="dxa"/>
            <w:shd w:val="clear" w:color="auto" w:fill="D9D9D9" w:themeFill="background1" w:themeFillShade="D9"/>
            <w:vAlign w:val="center"/>
          </w:tcPr>
          <w:p w14:paraId="6AF7AC5D" w14:textId="77777777" w:rsidR="00047CA7" w:rsidRPr="00047CA7" w:rsidRDefault="00047CA7" w:rsidP="00103DB3">
            <w:pPr>
              <w:widowControl w:val="0"/>
              <w:spacing w:after="0"/>
              <w:rPr>
                <w:rFonts w:eastAsia="Times New Roman" w:cs="Times New Roman"/>
                <w:color w:val="000000"/>
                <w:sz w:val="18"/>
                <w:szCs w:val="18"/>
                <w:lang w:eastAsia="fr-FR"/>
              </w:rPr>
            </w:pPr>
            <w:r w:rsidRPr="00047CA7">
              <w:rPr>
                <w:rFonts w:eastAsia="Times New Roman" w:cs="Times New Roman"/>
                <w:color w:val="000000"/>
                <w:sz w:val="18"/>
                <w:szCs w:val="18"/>
                <w:lang w:eastAsia="fr-FR"/>
              </w:rPr>
              <w:t>B-type procyanidin octamer</w:t>
            </w:r>
          </w:p>
        </w:tc>
        <w:tc>
          <w:tcPr>
            <w:tcW w:w="523" w:type="dxa"/>
            <w:shd w:val="clear" w:color="auto" w:fill="D9D9D9" w:themeFill="background1" w:themeFillShade="D9"/>
            <w:vAlign w:val="center"/>
          </w:tcPr>
          <w:p w14:paraId="3A9C4E9E" w14:textId="77777777" w:rsidR="00047CA7" w:rsidRPr="00047CA7" w:rsidRDefault="00047CA7" w:rsidP="00103DB3">
            <w:pPr>
              <w:widowControl w:val="0"/>
              <w:spacing w:after="0"/>
              <w:rPr>
                <w:rFonts w:eastAsia="Times New Roman" w:cs="Times New Roman"/>
                <w:color w:val="000000"/>
                <w:sz w:val="18"/>
                <w:szCs w:val="18"/>
                <w:lang w:eastAsia="fr-FR"/>
              </w:rPr>
            </w:pPr>
            <w:r w:rsidRPr="00047CA7">
              <w:rPr>
                <w:rFonts w:cs="Times New Roman"/>
                <w:sz w:val="22"/>
              </w:rPr>
              <w:fldChar w:fldCharType="begin"/>
            </w:r>
            <w:r w:rsidRPr="00047CA7">
              <w:rPr>
                <w:rFonts w:cs="Times New Roman"/>
                <w:sz w:val="18"/>
                <w:szCs w:val="18"/>
              </w:rPr>
              <w:instrText xml:space="preserve"> ADDIN ZOTERO_ITEM CSL_CITATION {"citationID":"80gjyQTX","properties":{"formattedCitation":"(23)","plainCitation":"(23)","noteIndex":0},"citationItems":[{"id":1884,"uris":["http://zotero.org/users/1419562/items/Y9IR3A2Q"],"itemData":{"id":1884,"type":"article-journal","abstract":"High-quality dark chocolates (70% cocoa content) can have shades from light to dark brown color. This work aimed at revealing compounds that discriminate black and brown chocolates. From 37 fine chocolate samples from years 2019 and 2020 provided by Valrhona,8 dark black samples and 8 light brown samples were selected. A non-targeted metabolomics study was performed based on ultra-high performance liquid chromatography—high resolution mass spectrometry/mass spectrometry experiments, univariate, multivariate, and feature-based molecular networking analyses. Twenty-seven overaccumulated discriminating compounds were found for black chocolates. Among them, glycosylated flavanols including monomers and glycosylated A-type procyanidin dimers and trimers were highly representative. Fifty overaccumulated discriminating compounds were found for brown chocolates. Most of them were B-type procyanidins (from trimers to nonamers). These phenolic compounds may be partially related to the chocolate colors as precursors of colored compounds. This study increases the knowledge on the chemical diversity of dark chocolates by providing new information about the phenolic profiles of black and brown chocolates.","container-title":"Metabolites","DOI":"10.3390/metabo13050667","ISSN":"2218-1989","issue":"5","journalAbbreviation":"Metabolites","language":"en","page":"667","source":"DOI.org (Crossref)","title":"Shades of Fine Dark Chocolate Colors: Polyphenol Metabolomics and Molecular Networking to Enlighten the Brown from the Black","title-short":"Shades of Fine Dark Chocolate Colors","volume":"13","author":[{"family":"Dias","given":"Aecio Luís De Sousa"},{"family":"Fenger","given":"Julie-Anne"},{"family":"Meudec","given":"Emmanuelle"},{"family":"Verbaere","given":"Arnaud"},{"family":"Costet","given":"Pierre"},{"family":"Hue","given":"Clotilde"},{"family":"Coste","given":"Florent"},{"family":"Lair","given":"Sophie"},{"family":"Cheynier","given":"Véronique"},{"family":"Boulet","given":"Jean-Claude"},{"family":"Sommerer","given":"Nicolas"}],"issued":{"date-parts":[["2023",5,17]]}}}],"schema":"https://github.com/citation-style-language/schema/raw/master/csl-citation.json"} </w:instrText>
            </w:r>
            <w:r w:rsidRPr="00047CA7">
              <w:rPr>
                <w:rFonts w:cs="Times New Roman"/>
                <w:sz w:val="18"/>
                <w:szCs w:val="18"/>
              </w:rPr>
              <w:fldChar w:fldCharType="separate"/>
            </w:r>
            <w:r w:rsidRPr="00047CA7">
              <w:rPr>
                <w:rFonts w:cs="Times New Roman"/>
                <w:sz w:val="18"/>
              </w:rPr>
              <w:t>(23)</w:t>
            </w:r>
            <w:r w:rsidRPr="00047CA7">
              <w:rPr>
                <w:rFonts w:cs="Times New Roman"/>
                <w:sz w:val="18"/>
                <w:szCs w:val="18"/>
              </w:rPr>
              <w:fldChar w:fldCharType="end"/>
            </w:r>
          </w:p>
        </w:tc>
      </w:tr>
      <w:tr w:rsidR="00047CA7" w:rsidRPr="00047CA7" w14:paraId="4E6DCFFC" w14:textId="77777777" w:rsidTr="00880C16">
        <w:trPr>
          <w:trHeight w:val="720"/>
        </w:trPr>
        <w:tc>
          <w:tcPr>
            <w:tcW w:w="758" w:type="dxa"/>
            <w:shd w:val="clear" w:color="auto" w:fill="D9D9D9" w:themeFill="background1" w:themeFillShade="D9"/>
            <w:vAlign w:val="center"/>
          </w:tcPr>
          <w:p w14:paraId="7D52DA3F" w14:textId="77777777" w:rsidR="00047CA7" w:rsidRPr="00047CA7" w:rsidRDefault="00047CA7" w:rsidP="00103DB3">
            <w:pPr>
              <w:widowControl w:val="0"/>
              <w:spacing w:after="0"/>
              <w:rPr>
                <w:rFonts w:eastAsia="Times New Roman" w:cs="Times New Roman"/>
                <w:color w:val="000000"/>
                <w:sz w:val="18"/>
                <w:szCs w:val="18"/>
                <w:lang w:eastAsia="fr-FR"/>
              </w:rPr>
            </w:pPr>
            <w:r w:rsidRPr="00047CA7">
              <w:rPr>
                <w:rFonts w:eastAsia="Times New Roman" w:cs="Times New Roman"/>
                <w:color w:val="000000"/>
                <w:sz w:val="18"/>
                <w:szCs w:val="18"/>
                <w:lang w:eastAsia="fr-FR"/>
              </w:rPr>
              <w:t>FN55</w:t>
            </w:r>
          </w:p>
        </w:tc>
        <w:tc>
          <w:tcPr>
            <w:tcW w:w="679" w:type="dxa"/>
            <w:shd w:val="clear" w:color="auto" w:fill="D9D9D9" w:themeFill="background1" w:themeFillShade="D9"/>
            <w:vAlign w:val="center"/>
          </w:tcPr>
          <w:p w14:paraId="6E8B99F2" w14:textId="77777777" w:rsidR="00047CA7" w:rsidRPr="00047CA7" w:rsidRDefault="00047CA7" w:rsidP="00103DB3">
            <w:pPr>
              <w:widowControl w:val="0"/>
              <w:spacing w:after="0"/>
              <w:rPr>
                <w:rFonts w:eastAsia="Times New Roman" w:cs="Times New Roman"/>
                <w:color w:val="000000"/>
                <w:sz w:val="18"/>
                <w:szCs w:val="18"/>
                <w:lang w:eastAsia="fr-FR"/>
              </w:rPr>
            </w:pPr>
            <w:r w:rsidRPr="00047CA7">
              <w:rPr>
                <w:rFonts w:eastAsia="Times New Roman" w:cs="Times New Roman"/>
                <w:color w:val="000000"/>
                <w:sz w:val="18"/>
                <w:szCs w:val="18"/>
                <w:lang w:eastAsia="fr-FR"/>
              </w:rPr>
              <w:t>12.34</w:t>
            </w:r>
          </w:p>
        </w:tc>
        <w:tc>
          <w:tcPr>
            <w:tcW w:w="1115" w:type="dxa"/>
            <w:shd w:val="clear" w:color="auto" w:fill="D9D9D9" w:themeFill="background1" w:themeFillShade="D9"/>
            <w:vAlign w:val="center"/>
          </w:tcPr>
          <w:p w14:paraId="7C9DCAE0" w14:textId="77777777" w:rsidR="00047CA7" w:rsidRPr="00047CA7" w:rsidRDefault="00047CA7" w:rsidP="00103DB3">
            <w:pPr>
              <w:widowControl w:val="0"/>
              <w:spacing w:after="0"/>
              <w:rPr>
                <w:rFonts w:eastAsia="Times New Roman" w:cs="Times New Roman"/>
                <w:color w:val="000000"/>
                <w:sz w:val="18"/>
                <w:szCs w:val="18"/>
                <w:lang w:eastAsia="fr-FR"/>
              </w:rPr>
            </w:pPr>
            <w:r w:rsidRPr="00047CA7">
              <w:rPr>
                <w:rFonts w:eastAsia="Times New Roman" w:cs="Times New Roman"/>
                <w:color w:val="000000"/>
                <w:sz w:val="18"/>
                <w:szCs w:val="18"/>
                <w:lang w:eastAsia="fr-FR"/>
              </w:rPr>
              <w:t xml:space="preserve"> [</w:t>
            </w:r>
            <w:proofErr w:type="gramStart"/>
            <w:r w:rsidRPr="00047CA7">
              <w:rPr>
                <w:rFonts w:eastAsia="Times New Roman" w:cs="Times New Roman"/>
                <w:color w:val="000000"/>
                <w:sz w:val="18"/>
                <w:szCs w:val="18"/>
                <w:lang w:eastAsia="fr-FR"/>
              </w:rPr>
              <w:t>M  ̶</w:t>
            </w:r>
            <w:proofErr w:type="gramEnd"/>
            <w:r w:rsidRPr="00047CA7">
              <w:rPr>
                <w:rFonts w:eastAsia="Times New Roman" w:cs="Times New Roman"/>
                <w:color w:val="000000"/>
                <w:sz w:val="18"/>
                <w:szCs w:val="18"/>
                <w:lang w:eastAsia="fr-FR"/>
              </w:rPr>
              <w:t xml:space="preserve">  2H]</w:t>
            </w:r>
            <w:r w:rsidRPr="00047CA7">
              <w:rPr>
                <w:rFonts w:eastAsia="Times New Roman" w:cs="Times New Roman"/>
                <w:color w:val="000000"/>
                <w:sz w:val="18"/>
                <w:szCs w:val="18"/>
                <w:vertAlign w:val="superscript"/>
                <w:lang w:eastAsia="fr-FR"/>
              </w:rPr>
              <w:t xml:space="preserve">2  ̶  </w:t>
            </w:r>
          </w:p>
        </w:tc>
        <w:tc>
          <w:tcPr>
            <w:tcW w:w="1276" w:type="dxa"/>
            <w:shd w:val="clear" w:color="auto" w:fill="D9D9D9" w:themeFill="background1" w:themeFillShade="D9"/>
            <w:vAlign w:val="center"/>
          </w:tcPr>
          <w:p w14:paraId="4C7CFE37" w14:textId="77777777" w:rsidR="00047CA7" w:rsidRPr="00047CA7" w:rsidRDefault="00047CA7" w:rsidP="00103DB3">
            <w:pPr>
              <w:widowControl w:val="0"/>
              <w:spacing w:after="0"/>
              <w:rPr>
                <w:rFonts w:eastAsia="Times New Roman" w:cs="Times New Roman"/>
                <w:color w:val="000000"/>
                <w:sz w:val="18"/>
                <w:szCs w:val="18"/>
                <w:lang w:eastAsia="fr-FR"/>
              </w:rPr>
            </w:pPr>
            <w:r w:rsidRPr="00047CA7">
              <w:rPr>
                <w:rFonts w:eastAsia="Times New Roman" w:cs="Times New Roman"/>
                <w:color w:val="000000"/>
                <w:sz w:val="18"/>
                <w:szCs w:val="18"/>
                <w:lang w:eastAsia="fr-FR"/>
              </w:rPr>
              <w:t>1008.2229</w:t>
            </w:r>
          </w:p>
        </w:tc>
        <w:tc>
          <w:tcPr>
            <w:tcW w:w="1134" w:type="dxa"/>
            <w:shd w:val="clear" w:color="auto" w:fill="D9D9D9" w:themeFill="background1" w:themeFillShade="D9"/>
            <w:vAlign w:val="center"/>
          </w:tcPr>
          <w:p w14:paraId="72317425" w14:textId="77777777" w:rsidR="00047CA7" w:rsidRPr="00047CA7" w:rsidRDefault="00047CA7" w:rsidP="00103DB3">
            <w:pPr>
              <w:widowControl w:val="0"/>
              <w:spacing w:after="0"/>
              <w:rPr>
                <w:rFonts w:eastAsia="Times New Roman" w:cs="Times New Roman"/>
                <w:color w:val="000000"/>
                <w:sz w:val="18"/>
                <w:szCs w:val="18"/>
                <w:lang w:eastAsia="fr-FR"/>
              </w:rPr>
            </w:pPr>
            <w:r w:rsidRPr="00047CA7">
              <w:rPr>
                <w:rFonts w:eastAsia="Times New Roman" w:cs="Times New Roman"/>
                <w:color w:val="000000"/>
                <w:sz w:val="18"/>
                <w:szCs w:val="18"/>
                <w:lang w:eastAsia="fr-FR"/>
              </w:rPr>
              <w:t>2018.4604</w:t>
            </w:r>
          </w:p>
        </w:tc>
        <w:tc>
          <w:tcPr>
            <w:tcW w:w="1275" w:type="dxa"/>
            <w:shd w:val="clear" w:color="auto" w:fill="D9D9D9" w:themeFill="background1" w:themeFillShade="D9"/>
            <w:vAlign w:val="center"/>
          </w:tcPr>
          <w:p w14:paraId="6E41AC6B" w14:textId="77777777" w:rsidR="00047CA7" w:rsidRPr="00047CA7" w:rsidRDefault="00047CA7" w:rsidP="00103DB3">
            <w:pPr>
              <w:widowControl w:val="0"/>
              <w:spacing w:after="0"/>
              <w:rPr>
                <w:rFonts w:eastAsia="Times New Roman" w:cs="Times New Roman"/>
                <w:color w:val="000000"/>
                <w:sz w:val="18"/>
                <w:szCs w:val="18"/>
                <w:lang w:eastAsia="fr-FR"/>
              </w:rPr>
            </w:pPr>
            <w:r w:rsidRPr="00047CA7">
              <w:rPr>
                <w:rFonts w:eastAsia="Times New Roman" w:cs="Times New Roman"/>
                <w:color w:val="000000"/>
                <w:sz w:val="18"/>
                <w:szCs w:val="18"/>
                <w:lang w:eastAsia="fr-FR"/>
              </w:rPr>
              <w:t>C</w:t>
            </w:r>
            <w:r w:rsidRPr="00047CA7">
              <w:rPr>
                <w:rFonts w:eastAsia="Times New Roman" w:cs="Times New Roman"/>
                <w:color w:val="000000"/>
                <w:sz w:val="18"/>
                <w:szCs w:val="18"/>
                <w:vertAlign w:val="subscript"/>
                <w:lang w:eastAsia="fr-FR"/>
              </w:rPr>
              <w:t>105</w:t>
            </w:r>
            <w:r w:rsidRPr="00047CA7">
              <w:rPr>
                <w:rFonts w:eastAsia="Times New Roman" w:cs="Times New Roman"/>
                <w:color w:val="000000"/>
                <w:sz w:val="18"/>
                <w:szCs w:val="18"/>
                <w:lang w:eastAsia="fr-FR"/>
              </w:rPr>
              <w:t>H</w:t>
            </w:r>
            <w:r w:rsidRPr="00047CA7">
              <w:rPr>
                <w:rFonts w:eastAsia="Times New Roman" w:cs="Times New Roman"/>
                <w:color w:val="000000"/>
                <w:sz w:val="18"/>
                <w:szCs w:val="18"/>
                <w:vertAlign w:val="subscript"/>
                <w:lang w:eastAsia="fr-FR"/>
              </w:rPr>
              <w:t>86</w:t>
            </w:r>
            <w:r w:rsidRPr="00047CA7">
              <w:rPr>
                <w:rFonts w:eastAsia="Times New Roman" w:cs="Times New Roman"/>
                <w:color w:val="000000"/>
                <w:sz w:val="18"/>
                <w:szCs w:val="18"/>
                <w:lang w:eastAsia="fr-FR"/>
              </w:rPr>
              <w:t>O</w:t>
            </w:r>
            <w:r w:rsidRPr="00047CA7">
              <w:rPr>
                <w:rFonts w:eastAsia="Times New Roman" w:cs="Times New Roman"/>
                <w:color w:val="000000"/>
                <w:sz w:val="18"/>
                <w:szCs w:val="18"/>
                <w:vertAlign w:val="subscript"/>
                <w:lang w:eastAsia="fr-FR"/>
              </w:rPr>
              <w:t>42</w:t>
            </w:r>
          </w:p>
        </w:tc>
        <w:tc>
          <w:tcPr>
            <w:tcW w:w="709" w:type="dxa"/>
            <w:shd w:val="clear" w:color="auto" w:fill="D9D9D9" w:themeFill="background1" w:themeFillShade="D9"/>
            <w:vAlign w:val="center"/>
          </w:tcPr>
          <w:p w14:paraId="6880842C" w14:textId="77777777" w:rsidR="00047CA7" w:rsidRPr="00047CA7" w:rsidRDefault="00047CA7" w:rsidP="00103DB3">
            <w:pPr>
              <w:widowControl w:val="0"/>
              <w:spacing w:after="0"/>
              <w:rPr>
                <w:rFonts w:eastAsia="Times New Roman" w:cs="Times New Roman"/>
                <w:color w:val="000000"/>
                <w:sz w:val="18"/>
                <w:szCs w:val="18"/>
                <w:lang w:eastAsia="fr-FR"/>
              </w:rPr>
            </w:pPr>
            <w:r w:rsidRPr="00047CA7">
              <w:rPr>
                <w:rFonts w:eastAsia="Times New Roman" w:cs="Times New Roman"/>
                <w:color w:val="000000"/>
                <w:sz w:val="18"/>
                <w:szCs w:val="18"/>
                <w:lang w:eastAsia="fr-FR"/>
              </w:rPr>
              <w:t>0.49</w:t>
            </w:r>
          </w:p>
        </w:tc>
        <w:tc>
          <w:tcPr>
            <w:tcW w:w="4266" w:type="dxa"/>
            <w:shd w:val="clear" w:color="auto" w:fill="D9D9D9" w:themeFill="background1" w:themeFillShade="D9"/>
            <w:vAlign w:val="center"/>
          </w:tcPr>
          <w:p w14:paraId="255B7D34" w14:textId="77777777" w:rsidR="00047CA7" w:rsidRPr="00047CA7" w:rsidRDefault="00047CA7" w:rsidP="00103DB3">
            <w:pPr>
              <w:widowControl w:val="0"/>
              <w:spacing w:after="0"/>
              <w:rPr>
                <w:rFonts w:eastAsia="Times New Roman" w:cs="Times New Roman"/>
                <w:color w:val="000000"/>
                <w:sz w:val="18"/>
                <w:szCs w:val="18"/>
                <w:lang w:eastAsia="fr-FR"/>
              </w:rPr>
            </w:pPr>
            <w:r w:rsidRPr="00047CA7">
              <w:rPr>
                <w:rFonts w:eastAsia="Times New Roman" w:cs="Times New Roman"/>
                <w:color w:val="000000"/>
                <w:sz w:val="18"/>
                <w:szCs w:val="18"/>
                <w:lang w:eastAsia="fr-FR"/>
              </w:rPr>
              <w:t>577.1361 (9), 575.1201 (21), 451.1032 (12), 449.0874 (33), 425.0878 (12), 407.0760 (55), 289.0718 (57), 287.0560 (100), 161.0246 (40)</w:t>
            </w:r>
          </w:p>
        </w:tc>
        <w:tc>
          <w:tcPr>
            <w:tcW w:w="1873" w:type="dxa"/>
            <w:shd w:val="clear" w:color="auto" w:fill="D9D9D9" w:themeFill="background1" w:themeFillShade="D9"/>
            <w:vAlign w:val="center"/>
          </w:tcPr>
          <w:p w14:paraId="41DEF8FA" w14:textId="77777777" w:rsidR="00047CA7" w:rsidRPr="00047CA7" w:rsidRDefault="00047CA7" w:rsidP="00103DB3">
            <w:pPr>
              <w:widowControl w:val="0"/>
              <w:spacing w:after="0"/>
              <w:rPr>
                <w:rFonts w:eastAsia="Times New Roman" w:cs="Times New Roman"/>
                <w:color w:val="000000"/>
                <w:sz w:val="18"/>
                <w:szCs w:val="18"/>
                <w:lang w:eastAsia="fr-FR"/>
              </w:rPr>
            </w:pPr>
            <w:r w:rsidRPr="00047CA7">
              <w:rPr>
                <w:rFonts w:eastAsia="Times New Roman" w:cs="Times New Roman"/>
                <w:color w:val="000000"/>
                <w:sz w:val="18"/>
                <w:szCs w:val="18"/>
                <w:lang w:eastAsia="fr-FR"/>
              </w:rPr>
              <w:t>B-type procyanidin heptamer</w:t>
            </w:r>
          </w:p>
        </w:tc>
        <w:tc>
          <w:tcPr>
            <w:tcW w:w="523" w:type="dxa"/>
            <w:shd w:val="clear" w:color="auto" w:fill="D9D9D9" w:themeFill="background1" w:themeFillShade="D9"/>
            <w:vAlign w:val="center"/>
          </w:tcPr>
          <w:p w14:paraId="2202546E" w14:textId="77777777" w:rsidR="00047CA7" w:rsidRPr="00047CA7" w:rsidRDefault="00047CA7" w:rsidP="00103DB3">
            <w:pPr>
              <w:widowControl w:val="0"/>
              <w:spacing w:after="0"/>
              <w:rPr>
                <w:rFonts w:eastAsia="Times New Roman" w:cs="Times New Roman"/>
                <w:color w:val="000000"/>
                <w:sz w:val="18"/>
                <w:szCs w:val="18"/>
                <w:lang w:eastAsia="fr-FR"/>
              </w:rPr>
            </w:pPr>
            <w:r w:rsidRPr="00047CA7">
              <w:rPr>
                <w:rFonts w:cs="Times New Roman"/>
                <w:sz w:val="22"/>
              </w:rPr>
              <w:fldChar w:fldCharType="begin"/>
            </w:r>
            <w:r w:rsidRPr="00047CA7">
              <w:rPr>
                <w:rFonts w:cs="Times New Roman"/>
                <w:sz w:val="18"/>
                <w:szCs w:val="18"/>
              </w:rPr>
              <w:instrText xml:space="preserve"> ADDIN ZOTERO_ITEM CSL_CITATION {"citationID":"qHmxP6Qo","properties":{"formattedCitation":"(23)","plainCitation":"(23)","noteIndex":0},"citationItems":[{"id":1884,"uris":["http://zotero.org/users/1419562/items/Y9IR3A2Q"],"itemData":{"id":1884,"type":"article-journal","abstract":"High-quality dark chocolates (70% cocoa content) can have shades from light to dark brown color. This work aimed at revealing compounds that discriminate black and brown chocolates. From 37 fine chocolate samples from years 2019 and 2020 provided by Valrhona,8 dark black samples and 8 light brown samples were selected. A non-targeted metabolomics study was performed based on ultra-high performance liquid chromatography—high resolution mass spectrometry/mass spectrometry experiments, univariate, multivariate, and feature-based molecular networking analyses. Twenty-seven overaccumulated discriminating compounds were found for black chocolates. Among them, glycosylated flavanols including monomers and glycosylated A-type procyanidin dimers and trimers were highly representative. Fifty overaccumulated discriminating compounds were found for brown chocolates. Most of them were B-type procyanidins (from trimers to nonamers). These phenolic compounds may be partially related to the chocolate colors as precursors of colored compounds. This study increases the knowledge on the chemical diversity of dark chocolates by providing new information about the phenolic profiles of black and brown chocolates.","container-title":"Metabolites","DOI":"10.3390/metabo13050667","ISSN":"2218-1989","issue":"5","journalAbbreviation":"Metabolites","language":"en","page":"667","source":"DOI.org (Crossref)","title":"Shades of Fine Dark Chocolate Colors: Polyphenol Metabolomics and Molecular Networking to Enlighten the Brown from the Black","title-short":"Shades of Fine Dark Chocolate Colors","volume":"13","author":[{"family":"Dias","given":"Aecio Luís De Sousa"},{"family":"Fenger","given":"Julie-Anne"},{"family":"Meudec","given":"Emmanuelle"},{"family":"Verbaere","given":"Arnaud"},{"family":"Costet","given":"Pierre"},{"family":"Hue","given":"Clotilde"},{"family":"Coste","given":"Florent"},{"family":"Lair","given":"Sophie"},{"family":"Cheynier","given":"Véronique"},{"family":"Boulet","given":"Jean-Claude"},{"family":"Sommerer","given":"Nicolas"}],"issued":{"date-parts":[["2023",5,17]]}}}],"schema":"https://github.com/citation-style-language/schema/raw/master/csl-citation.json"} </w:instrText>
            </w:r>
            <w:r w:rsidRPr="00047CA7">
              <w:rPr>
                <w:rFonts w:cs="Times New Roman"/>
                <w:sz w:val="18"/>
                <w:szCs w:val="18"/>
              </w:rPr>
              <w:fldChar w:fldCharType="separate"/>
            </w:r>
            <w:r w:rsidRPr="00047CA7">
              <w:rPr>
                <w:rFonts w:cs="Times New Roman"/>
                <w:sz w:val="18"/>
              </w:rPr>
              <w:t>(23)</w:t>
            </w:r>
            <w:r w:rsidRPr="00047CA7">
              <w:rPr>
                <w:rFonts w:cs="Times New Roman"/>
                <w:sz w:val="18"/>
                <w:szCs w:val="18"/>
              </w:rPr>
              <w:fldChar w:fldCharType="end"/>
            </w:r>
          </w:p>
        </w:tc>
      </w:tr>
      <w:tr w:rsidR="00047CA7" w:rsidRPr="00047CA7" w14:paraId="39CA6690" w14:textId="77777777" w:rsidTr="00047CA7">
        <w:trPr>
          <w:trHeight w:val="720"/>
        </w:trPr>
        <w:tc>
          <w:tcPr>
            <w:tcW w:w="758" w:type="dxa"/>
            <w:shd w:val="clear" w:color="auto" w:fill="auto"/>
            <w:vAlign w:val="center"/>
          </w:tcPr>
          <w:p w14:paraId="65D0D016" w14:textId="77777777" w:rsidR="00047CA7" w:rsidRPr="00047CA7" w:rsidRDefault="00047CA7" w:rsidP="00103DB3">
            <w:pPr>
              <w:widowControl w:val="0"/>
              <w:spacing w:after="0"/>
              <w:rPr>
                <w:rFonts w:eastAsia="Times New Roman" w:cs="Times New Roman"/>
                <w:color w:val="000000"/>
                <w:sz w:val="18"/>
                <w:szCs w:val="18"/>
                <w:lang w:eastAsia="fr-FR"/>
              </w:rPr>
            </w:pPr>
            <w:r w:rsidRPr="00047CA7">
              <w:rPr>
                <w:rFonts w:eastAsia="Times New Roman" w:cs="Times New Roman"/>
                <w:color w:val="000000"/>
                <w:sz w:val="18"/>
                <w:szCs w:val="18"/>
                <w:lang w:eastAsia="fr-FR"/>
              </w:rPr>
              <w:t>FN56</w:t>
            </w:r>
          </w:p>
        </w:tc>
        <w:tc>
          <w:tcPr>
            <w:tcW w:w="679" w:type="dxa"/>
            <w:shd w:val="clear" w:color="auto" w:fill="auto"/>
            <w:vAlign w:val="center"/>
          </w:tcPr>
          <w:p w14:paraId="16CBB828" w14:textId="77777777" w:rsidR="00047CA7" w:rsidRPr="00047CA7" w:rsidRDefault="00047CA7" w:rsidP="00103DB3">
            <w:pPr>
              <w:widowControl w:val="0"/>
              <w:spacing w:after="0"/>
              <w:rPr>
                <w:rFonts w:eastAsia="Times New Roman" w:cs="Times New Roman"/>
                <w:color w:val="000000"/>
                <w:sz w:val="18"/>
                <w:szCs w:val="18"/>
                <w:lang w:eastAsia="fr-FR"/>
              </w:rPr>
            </w:pPr>
            <w:r w:rsidRPr="00047CA7">
              <w:rPr>
                <w:rFonts w:eastAsia="Times New Roman" w:cs="Times New Roman"/>
                <w:color w:val="000000"/>
                <w:sz w:val="18"/>
                <w:szCs w:val="18"/>
                <w:lang w:eastAsia="fr-FR"/>
              </w:rPr>
              <w:t>11.27</w:t>
            </w:r>
          </w:p>
        </w:tc>
        <w:tc>
          <w:tcPr>
            <w:tcW w:w="1115" w:type="dxa"/>
            <w:shd w:val="clear" w:color="auto" w:fill="auto"/>
            <w:vAlign w:val="center"/>
          </w:tcPr>
          <w:p w14:paraId="20649A0B" w14:textId="77777777" w:rsidR="00047CA7" w:rsidRPr="00047CA7" w:rsidRDefault="00047CA7" w:rsidP="00103DB3">
            <w:pPr>
              <w:widowControl w:val="0"/>
              <w:spacing w:after="0"/>
              <w:rPr>
                <w:rFonts w:eastAsia="Times New Roman" w:cs="Times New Roman"/>
                <w:color w:val="000000"/>
                <w:sz w:val="18"/>
                <w:szCs w:val="18"/>
                <w:lang w:eastAsia="fr-FR"/>
              </w:rPr>
            </w:pPr>
            <w:r w:rsidRPr="00047CA7">
              <w:rPr>
                <w:rFonts w:eastAsia="Times New Roman" w:cs="Times New Roman"/>
                <w:color w:val="000000"/>
                <w:sz w:val="18"/>
                <w:szCs w:val="18"/>
                <w:lang w:eastAsia="fr-FR"/>
              </w:rPr>
              <w:t xml:space="preserve"> [</w:t>
            </w:r>
            <w:proofErr w:type="gramStart"/>
            <w:r w:rsidRPr="00047CA7">
              <w:rPr>
                <w:rFonts w:eastAsia="Times New Roman" w:cs="Times New Roman"/>
                <w:color w:val="000000"/>
                <w:sz w:val="18"/>
                <w:szCs w:val="18"/>
                <w:lang w:eastAsia="fr-FR"/>
              </w:rPr>
              <w:t>M  ̶</w:t>
            </w:r>
            <w:proofErr w:type="gramEnd"/>
            <w:r w:rsidRPr="00047CA7">
              <w:rPr>
                <w:rFonts w:eastAsia="Times New Roman" w:cs="Times New Roman"/>
                <w:color w:val="000000"/>
                <w:sz w:val="18"/>
                <w:szCs w:val="18"/>
                <w:lang w:eastAsia="fr-FR"/>
              </w:rPr>
              <w:t xml:space="preserve">  2H]</w:t>
            </w:r>
            <w:r w:rsidRPr="00047CA7">
              <w:rPr>
                <w:rFonts w:eastAsia="Times New Roman" w:cs="Times New Roman"/>
                <w:color w:val="000000"/>
                <w:sz w:val="18"/>
                <w:szCs w:val="18"/>
                <w:vertAlign w:val="superscript"/>
                <w:lang w:eastAsia="fr-FR"/>
              </w:rPr>
              <w:t xml:space="preserve">2  ̶  </w:t>
            </w:r>
          </w:p>
        </w:tc>
        <w:tc>
          <w:tcPr>
            <w:tcW w:w="1276" w:type="dxa"/>
            <w:shd w:val="clear" w:color="auto" w:fill="auto"/>
            <w:vAlign w:val="center"/>
          </w:tcPr>
          <w:p w14:paraId="4E7664B9" w14:textId="77777777" w:rsidR="00047CA7" w:rsidRPr="00047CA7" w:rsidRDefault="00047CA7" w:rsidP="00103DB3">
            <w:pPr>
              <w:widowControl w:val="0"/>
              <w:spacing w:after="0"/>
              <w:rPr>
                <w:rFonts w:eastAsia="Times New Roman" w:cs="Times New Roman"/>
                <w:color w:val="000000"/>
                <w:sz w:val="18"/>
                <w:szCs w:val="18"/>
                <w:lang w:eastAsia="fr-FR"/>
              </w:rPr>
            </w:pPr>
            <w:r w:rsidRPr="00047CA7">
              <w:rPr>
                <w:rFonts w:eastAsia="Times New Roman" w:cs="Times New Roman"/>
                <w:color w:val="000000"/>
                <w:sz w:val="18"/>
                <w:szCs w:val="18"/>
                <w:lang w:eastAsia="fr-FR"/>
              </w:rPr>
              <w:t>864.1912</w:t>
            </w:r>
          </w:p>
        </w:tc>
        <w:tc>
          <w:tcPr>
            <w:tcW w:w="1134" w:type="dxa"/>
            <w:shd w:val="clear" w:color="auto" w:fill="auto"/>
            <w:vAlign w:val="center"/>
          </w:tcPr>
          <w:p w14:paraId="2F02E70C" w14:textId="77777777" w:rsidR="00047CA7" w:rsidRPr="00047CA7" w:rsidRDefault="00047CA7" w:rsidP="00103DB3">
            <w:pPr>
              <w:widowControl w:val="0"/>
              <w:spacing w:after="0"/>
              <w:rPr>
                <w:rFonts w:eastAsia="Times New Roman" w:cs="Times New Roman"/>
                <w:color w:val="000000"/>
                <w:sz w:val="18"/>
                <w:szCs w:val="18"/>
                <w:lang w:eastAsia="fr-FR"/>
              </w:rPr>
            </w:pPr>
            <w:r w:rsidRPr="00047CA7">
              <w:rPr>
                <w:rFonts w:eastAsia="Times New Roman" w:cs="Times New Roman"/>
                <w:color w:val="000000"/>
                <w:sz w:val="18"/>
                <w:szCs w:val="18"/>
                <w:lang w:eastAsia="fr-FR"/>
              </w:rPr>
              <w:t>1730.3960</w:t>
            </w:r>
          </w:p>
        </w:tc>
        <w:tc>
          <w:tcPr>
            <w:tcW w:w="1275" w:type="dxa"/>
            <w:shd w:val="clear" w:color="auto" w:fill="auto"/>
            <w:vAlign w:val="center"/>
          </w:tcPr>
          <w:p w14:paraId="1D668909" w14:textId="77777777" w:rsidR="00047CA7" w:rsidRPr="00047CA7" w:rsidRDefault="00047CA7" w:rsidP="00103DB3">
            <w:pPr>
              <w:widowControl w:val="0"/>
              <w:spacing w:after="0"/>
              <w:rPr>
                <w:rFonts w:eastAsia="Times New Roman" w:cs="Times New Roman"/>
                <w:color w:val="000000"/>
                <w:sz w:val="18"/>
                <w:szCs w:val="18"/>
                <w:lang w:eastAsia="fr-FR"/>
              </w:rPr>
            </w:pPr>
            <w:r w:rsidRPr="00047CA7">
              <w:rPr>
                <w:rFonts w:eastAsia="Times New Roman" w:cs="Times New Roman"/>
                <w:color w:val="000000"/>
                <w:sz w:val="18"/>
                <w:szCs w:val="18"/>
                <w:lang w:eastAsia="fr-FR"/>
              </w:rPr>
              <w:t>C</w:t>
            </w:r>
            <w:r w:rsidRPr="00047CA7">
              <w:rPr>
                <w:rFonts w:eastAsia="Times New Roman" w:cs="Times New Roman"/>
                <w:color w:val="000000"/>
                <w:sz w:val="18"/>
                <w:szCs w:val="18"/>
                <w:vertAlign w:val="subscript"/>
                <w:lang w:eastAsia="fr-FR"/>
              </w:rPr>
              <w:t>90</w:t>
            </w:r>
            <w:r w:rsidRPr="00047CA7">
              <w:rPr>
                <w:rFonts w:eastAsia="Times New Roman" w:cs="Times New Roman"/>
                <w:color w:val="000000"/>
                <w:sz w:val="18"/>
                <w:szCs w:val="18"/>
                <w:lang w:eastAsia="fr-FR"/>
              </w:rPr>
              <w:t>H</w:t>
            </w:r>
            <w:r w:rsidRPr="00047CA7">
              <w:rPr>
                <w:rFonts w:eastAsia="Times New Roman" w:cs="Times New Roman"/>
                <w:color w:val="000000"/>
                <w:sz w:val="18"/>
                <w:szCs w:val="18"/>
                <w:vertAlign w:val="subscript"/>
                <w:lang w:eastAsia="fr-FR"/>
              </w:rPr>
              <w:t>74</w:t>
            </w:r>
            <w:r w:rsidRPr="00047CA7">
              <w:rPr>
                <w:rFonts w:eastAsia="Times New Roman" w:cs="Times New Roman"/>
                <w:color w:val="000000"/>
                <w:sz w:val="18"/>
                <w:szCs w:val="18"/>
                <w:lang w:eastAsia="fr-FR"/>
              </w:rPr>
              <w:t>O</w:t>
            </w:r>
            <w:r w:rsidRPr="00047CA7">
              <w:rPr>
                <w:rFonts w:eastAsia="Times New Roman" w:cs="Times New Roman"/>
                <w:color w:val="000000"/>
                <w:sz w:val="18"/>
                <w:szCs w:val="18"/>
                <w:vertAlign w:val="subscript"/>
                <w:lang w:eastAsia="fr-FR"/>
              </w:rPr>
              <w:t>36</w:t>
            </w:r>
          </w:p>
        </w:tc>
        <w:tc>
          <w:tcPr>
            <w:tcW w:w="709" w:type="dxa"/>
            <w:shd w:val="clear" w:color="auto" w:fill="auto"/>
            <w:vAlign w:val="center"/>
          </w:tcPr>
          <w:p w14:paraId="01A3D14D" w14:textId="77777777" w:rsidR="00047CA7" w:rsidRPr="00047CA7" w:rsidRDefault="00047CA7" w:rsidP="00103DB3">
            <w:pPr>
              <w:widowControl w:val="0"/>
              <w:spacing w:after="0"/>
              <w:rPr>
                <w:rFonts w:eastAsia="Times New Roman" w:cs="Times New Roman"/>
                <w:color w:val="000000"/>
                <w:sz w:val="18"/>
                <w:szCs w:val="18"/>
                <w:lang w:eastAsia="fr-FR"/>
              </w:rPr>
            </w:pPr>
            <w:r w:rsidRPr="00047CA7">
              <w:rPr>
                <w:rFonts w:eastAsia="Times New Roman" w:cs="Times New Roman"/>
                <w:color w:val="000000"/>
                <w:sz w:val="18"/>
                <w:szCs w:val="18"/>
                <w:lang w:eastAsia="fr-FR"/>
              </w:rPr>
              <w:t>0.04</w:t>
            </w:r>
          </w:p>
        </w:tc>
        <w:tc>
          <w:tcPr>
            <w:tcW w:w="4266" w:type="dxa"/>
            <w:shd w:val="clear" w:color="auto" w:fill="auto"/>
            <w:vAlign w:val="center"/>
          </w:tcPr>
          <w:p w14:paraId="04A11ED7" w14:textId="77777777" w:rsidR="00047CA7" w:rsidRPr="00047CA7" w:rsidRDefault="00047CA7" w:rsidP="00103DB3">
            <w:pPr>
              <w:widowControl w:val="0"/>
              <w:spacing w:after="0"/>
              <w:rPr>
                <w:rFonts w:eastAsia="Times New Roman" w:cs="Times New Roman"/>
                <w:color w:val="000000"/>
                <w:sz w:val="18"/>
                <w:szCs w:val="18"/>
                <w:lang w:eastAsia="fr-FR"/>
              </w:rPr>
            </w:pPr>
            <w:r w:rsidRPr="00047CA7">
              <w:rPr>
                <w:rFonts w:eastAsia="Times New Roman" w:cs="Times New Roman"/>
                <w:color w:val="000000"/>
                <w:sz w:val="18"/>
                <w:szCs w:val="18"/>
                <w:lang w:eastAsia="fr-FR"/>
              </w:rPr>
              <w:t>577.1344 (9), 575.1210 (15), 451.1028 (13), 449.0870 (26), 407.0768 (66), 289.0715 (100), 287.0559 (94), 161.0243 (47)</w:t>
            </w:r>
          </w:p>
        </w:tc>
        <w:tc>
          <w:tcPr>
            <w:tcW w:w="1873" w:type="dxa"/>
            <w:shd w:val="clear" w:color="auto" w:fill="auto"/>
            <w:vAlign w:val="center"/>
          </w:tcPr>
          <w:p w14:paraId="3428C37F" w14:textId="77777777" w:rsidR="00047CA7" w:rsidRPr="00047CA7" w:rsidRDefault="00047CA7" w:rsidP="00103DB3">
            <w:pPr>
              <w:widowControl w:val="0"/>
              <w:spacing w:after="0"/>
              <w:rPr>
                <w:rFonts w:eastAsia="Times New Roman" w:cs="Times New Roman"/>
                <w:color w:val="000000"/>
                <w:sz w:val="18"/>
                <w:szCs w:val="18"/>
                <w:lang w:eastAsia="fr-FR"/>
              </w:rPr>
            </w:pPr>
            <w:r w:rsidRPr="00047CA7">
              <w:rPr>
                <w:rFonts w:eastAsia="Times New Roman" w:cs="Times New Roman"/>
                <w:color w:val="000000"/>
                <w:sz w:val="18"/>
                <w:szCs w:val="18"/>
                <w:lang w:eastAsia="fr-FR"/>
              </w:rPr>
              <w:t>B-type procyanidin hexamer</w:t>
            </w:r>
          </w:p>
        </w:tc>
        <w:tc>
          <w:tcPr>
            <w:tcW w:w="523" w:type="dxa"/>
            <w:shd w:val="clear" w:color="auto" w:fill="auto"/>
            <w:vAlign w:val="center"/>
          </w:tcPr>
          <w:p w14:paraId="1AE0B69D" w14:textId="77777777" w:rsidR="00047CA7" w:rsidRPr="00047CA7" w:rsidRDefault="00047CA7" w:rsidP="00103DB3">
            <w:pPr>
              <w:widowControl w:val="0"/>
              <w:spacing w:after="0"/>
              <w:rPr>
                <w:rFonts w:eastAsia="Times New Roman" w:cs="Times New Roman"/>
                <w:color w:val="000000"/>
                <w:sz w:val="18"/>
                <w:szCs w:val="18"/>
                <w:lang w:eastAsia="fr-FR"/>
              </w:rPr>
            </w:pPr>
            <w:r w:rsidRPr="00047CA7">
              <w:rPr>
                <w:rFonts w:cs="Times New Roman"/>
                <w:sz w:val="22"/>
              </w:rPr>
              <w:fldChar w:fldCharType="begin"/>
            </w:r>
            <w:r w:rsidRPr="00047CA7">
              <w:rPr>
                <w:rFonts w:cs="Times New Roman"/>
                <w:sz w:val="18"/>
                <w:szCs w:val="18"/>
              </w:rPr>
              <w:instrText xml:space="preserve"> ADDIN ZOTERO_ITEM CSL_CITATION {"citationID":"gHttOKqA","properties":{"formattedCitation":"(23)","plainCitation":"(23)","noteIndex":0},"citationItems":[{"id":1884,"uris":["http://zotero.org/users/1419562/items/Y9IR3A2Q"],"itemData":{"id":1884,"type":"article-journal","abstract":"High-quality dark chocolates (70% cocoa content) can have shades from light to dark brown color. This work aimed at revealing compounds that discriminate black and brown chocolates. From 37 fine chocolate samples from years 2019 and 2020 provided by Valrhona,8 dark black samples and 8 light brown samples were selected. A non-targeted metabolomics study was performed based on ultra-high performance liquid chromatography—high resolution mass spectrometry/mass spectrometry experiments, univariate, multivariate, and feature-based molecular networking analyses. Twenty-seven overaccumulated discriminating compounds were found for black chocolates. Among them, glycosylated flavanols including monomers and glycosylated A-type procyanidin dimers and trimers were highly representative. Fifty overaccumulated discriminating compounds were found for brown chocolates. Most of them were B-type procyanidins (from trimers to nonamers). These phenolic compounds may be partially related to the chocolate colors as precursors of colored compounds. This study increases the knowledge on the chemical diversity of dark chocolates by providing new information about the phenolic profiles of black and brown chocolates.","container-title":"Metabolites","DOI":"10.3390/metabo13050667","ISSN":"2218-1989","issue":"5","journalAbbreviation":"Metabolites","language":"en","page":"667","source":"DOI.org (Crossref)","title":"Shades of Fine Dark Chocolate Colors: Polyphenol Metabolomics and Molecular Networking to Enlighten the Brown from the Black","title-short":"Shades of Fine Dark Chocolate Colors","volume":"13","author":[{"family":"Dias","given":"Aecio Luís De Sousa"},{"family":"Fenger","given":"Julie-Anne"},{"family":"Meudec","given":"Emmanuelle"},{"family":"Verbaere","given":"Arnaud"},{"family":"Costet","given":"Pierre"},{"family":"Hue","given":"Clotilde"},{"family":"Coste","given":"Florent"},{"family":"Lair","given":"Sophie"},{"family":"Cheynier","given":"Véronique"},{"family":"Boulet","given":"Jean-Claude"},{"family":"Sommerer","given":"Nicolas"}],"issued":{"date-parts":[["2023",5,17]]}}}],"schema":"https://github.com/citation-style-language/schema/raw/master/csl-citation.json"} </w:instrText>
            </w:r>
            <w:r w:rsidRPr="00047CA7">
              <w:rPr>
                <w:rFonts w:cs="Times New Roman"/>
                <w:sz w:val="18"/>
                <w:szCs w:val="18"/>
              </w:rPr>
              <w:fldChar w:fldCharType="separate"/>
            </w:r>
            <w:r w:rsidRPr="00047CA7">
              <w:rPr>
                <w:rFonts w:cs="Times New Roman"/>
                <w:sz w:val="18"/>
              </w:rPr>
              <w:t>(23)</w:t>
            </w:r>
            <w:r w:rsidRPr="00047CA7">
              <w:rPr>
                <w:rFonts w:cs="Times New Roman"/>
                <w:sz w:val="18"/>
                <w:szCs w:val="18"/>
              </w:rPr>
              <w:fldChar w:fldCharType="end"/>
            </w:r>
          </w:p>
        </w:tc>
      </w:tr>
      <w:tr w:rsidR="00047CA7" w:rsidRPr="00047CA7" w14:paraId="440F62C5" w14:textId="77777777" w:rsidTr="00880C16">
        <w:trPr>
          <w:trHeight w:val="720"/>
        </w:trPr>
        <w:tc>
          <w:tcPr>
            <w:tcW w:w="758" w:type="dxa"/>
            <w:shd w:val="clear" w:color="auto" w:fill="D9D9D9" w:themeFill="background1" w:themeFillShade="D9"/>
            <w:vAlign w:val="center"/>
          </w:tcPr>
          <w:p w14:paraId="24CD6304" w14:textId="77777777" w:rsidR="00047CA7" w:rsidRPr="00047CA7" w:rsidRDefault="00047CA7" w:rsidP="00103DB3">
            <w:pPr>
              <w:widowControl w:val="0"/>
              <w:spacing w:after="0"/>
              <w:rPr>
                <w:rFonts w:eastAsia="Times New Roman" w:cs="Times New Roman"/>
                <w:color w:val="000000"/>
                <w:sz w:val="18"/>
                <w:szCs w:val="18"/>
                <w:lang w:eastAsia="fr-FR"/>
              </w:rPr>
            </w:pPr>
            <w:r w:rsidRPr="00047CA7">
              <w:rPr>
                <w:rFonts w:eastAsia="Times New Roman" w:cs="Times New Roman"/>
                <w:color w:val="000000"/>
                <w:sz w:val="18"/>
                <w:szCs w:val="18"/>
                <w:lang w:eastAsia="fr-FR"/>
              </w:rPr>
              <w:t>FN57</w:t>
            </w:r>
          </w:p>
        </w:tc>
        <w:tc>
          <w:tcPr>
            <w:tcW w:w="679" w:type="dxa"/>
            <w:shd w:val="clear" w:color="auto" w:fill="D9D9D9" w:themeFill="background1" w:themeFillShade="D9"/>
            <w:vAlign w:val="center"/>
          </w:tcPr>
          <w:p w14:paraId="765C5130" w14:textId="77777777" w:rsidR="00047CA7" w:rsidRPr="00047CA7" w:rsidRDefault="00047CA7" w:rsidP="00103DB3">
            <w:pPr>
              <w:widowControl w:val="0"/>
              <w:spacing w:after="0"/>
              <w:rPr>
                <w:rFonts w:eastAsia="Times New Roman" w:cs="Times New Roman"/>
                <w:color w:val="000000"/>
                <w:sz w:val="18"/>
                <w:szCs w:val="18"/>
                <w:lang w:eastAsia="fr-FR"/>
              </w:rPr>
            </w:pPr>
            <w:r w:rsidRPr="00047CA7">
              <w:rPr>
                <w:rFonts w:eastAsia="Times New Roman" w:cs="Times New Roman"/>
                <w:color w:val="000000"/>
                <w:sz w:val="18"/>
                <w:szCs w:val="18"/>
                <w:lang w:eastAsia="fr-FR"/>
              </w:rPr>
              <w:t>12.61</w:t>
            </w:r>
          </w:p>
        </w:tc>
        <w:tc>
          <w:tcPr>
            <w:tcW w:w="1115" w:type="dxa"/>
            <w:shd w:val="clear" w:color="auto" w:fill="D9D9D9" w:themeFill="background1" w:themeFillShade="D9"/>
            <w:vAlign w:val="center"/>
          </w:tcPr>
          <w:p w14:paraId="4EA39C3E" w14:textId="77777777" w:rsidR="00047CA7" w:rsidRPr="00047CA7" w:rsidRDefault="00047CA7" w:rsidP="00103DB3">
            <w:pPr>
              <w:widowControl w:val="0"/>
              <w:spacing w:after="0"/>
              <w:rPr>
                <w:rFonts w:eastAsia="Times New Roman" w:cs="Times New Roman"/>
                <w:color w:val="000000"/>
                <w:sz w:val="18"/>
                <w:szCs w:val="18"/>
                <w:lang w:eastAsia="fr-FR"/>
              </w:rPr>
            </w:pPr>
            <w:r w:rsidRPr="00047CA7">
              <w:rPr>
                <w:rFonts w:eastAsia="Times New Roman" w:cs="Times New Roman"/>
                <w:color w:val="000000"/>
                <w:sz w:val="18"/>
                <w:szCs w:val="18"/>
                <w:lang w:eastAsia="fr-FR"/>
              </w:rPr>
              <w:t xml:space="preserve"> [</w:t>
            </w:r>
            <w:proofErr w:type="gramStart"/>
            <w:r w:rsidRPr="00047CA7">
              <w:rPr>
                <w:rFonts w:eastAsia="Times New Roman" w:cs="Times New Roman"/>
                <w:color w:val="000000"/>
                <w:sz w:val="18"/>
                <w:szCs w:val="18"/>
                <w:lang w:eastAsia="fr-FR"/>
              </w:rPr>
              <w:t>M  ̶</w:t>
            </w:r>
            <w:proofErr w:type="gramEnd"/>
            <w:r w:rsidRPr="00047CA7">
              <w:rPr>
                <w:rFonts w:eastAsia="Times New Roman" w:cs="Times New Roman"/>
                <w:color w:val="000000"/>
                <w:sz w:val="18"/>
                <w:szCs w:val="18"/>
                <w:lang w:eastAsia="fr-FR"/>
              </w:rPr>
              <w:t xml:space="preserve">  2H]</w:t>
            </w:r>
            <w:r w:rsidRPr="00047CA7">
              <w:rPr>
                <w:rFonts w:eastAsia="Times New Roman" w:cs="Times New Roman"/>
                <w:color w:val="000000"/>
                <w:sz w:val="18"/>
                <w:szCs w:val="18"/>
                <w:vertAlign w:val="superscript"/>
                <w:lang w:eastAsia="fr-FR"/>
              </w:rPr>
              <w:t xml:space="preserve">2  ̶  </w:t>
            </w:r>
          </w:p>
        </w:tc>
        <w:tc>
          <w:tcPr>
            <w:tcW w:w="1276" w:type="dxa"/>
            <w:shd w:val="clear" w:color="auto" w:fill="D9D9D9" w:themeFill="background1" w:themeFillShade="D9"/>
            <w:vAlign w:val="center"/>
          </w:tcPr>
          <w:p w14:paraId="75ADCF76" w14:textId="77777777" w:rsidR="00047CA7" w:rsidRPr="00047CA7" w:rsidRDefault="00047CA7" w:rsidP="00103DB3">
            <w:pPr>
              <w:widowControl w:val="0"/>
              <w:spacing w:after="0"/>
              <w:rPr>
                <w:rFonts w:eastAsia="Times New Roman" w:cs="Times New Roman"/>
                <w:color w:val="000000"/>
                <w:sz w:val="18"/>
                <w:szCs w:val="18"/>
                <w:lang w:eastAsia="fr-FR"/>
              </w:rPr>
            </w:pPr>
            <w:r w:rsidRPr="00047CA7">
              <w:rPr>
                <w:rFonts w:eastAsia="Times New Roman" w:cs="Times New Roman"/>
                <w:color w:val="000000"/>
                <w:sz w:val="18"/>
                <w:szCs w:val="18"/>
                <w:lang w:eastAsia="fr-FR"/>
              </w:rPr>
              <w:t>1008.2222</w:t>
            </w:r>
          </w:p>
        </w:tc>
        <w:tc>
          <w:tcPr>
            <w:tcW w:w="1134" w:type="dxa"/>
            <w:shd w:val="clear" w:color="auto" w:fill="D9D9D9" w:themeFill="background1" w:themeFillShade="D9"/>
            <w:vAlign w:val="center"/>
          </w:tcPr>
          <w:p w14:paraId="27FCD303" w14:textId="77777777" w:rsidR="00047CA7" w:rsidRPr="00047CA7" w:rsidRDefault="00047CA7" w:rsidP="00103DB3">
            <w:pPr>
              <w:widowControl w:val="0"/>
              <w:spacing w:after="0"/>
              <w:rPr>
                <w:rFonts w:eastAsia="Times New Roman" w:cs="Times New Roman"/>
                <w:color w:val="000000"/>
                <w:sz w:val="18"/>
                <w:szCs w:val="18"/>
                <w:lang w:eastAsia="fr-FR"/>
              </w:rPr>
            </w:pPr>
            <w:r w:rsidRPr="00047CA7">
              <w:rPr>
                <w:rFonts w:eastAsia="Times New Roman" w:cs="Times New Roman"/>
                <w:color w:val="000000"/>
                <w:sz w:val="18"/>
                <w:szCs w:val="18"/>
                <w:lang w:eastAsia="fr-FR"/>
              </w:rPr>
              <w:t>2018.4594</w:t>
            </w:r>
          </w:p>
        </w:tc>
        <w:tc>
          <w:tcPr>
            <w:tcW w:w="1275" w:type="dxa"/>
            <w:shd w:val="clear" w:color="auto" w:fill="D9D9D9" w:themeFill="background1" w:themeFillShade="D9"/>
            <w:vAlign w:val="center"/>
          </w:tcPr>
          <w:p w14:paraId="2937D85B" w14:textId="77777777" w:rsidR="00047CA7" w:rsidRPr="00047CA7" w:rsidRDefault="00047CA7" w:rsidP="00103DB3">
            <w:pPr>
              <w:widowControl w:val="0"/>
              <w:spacing w:after="0"/>
              <w:rPr>
                <w:rFonts w:eastAsia="Times New Roman" w:cs="Times New Roman"/>
                <w:color w:val="000000"/>
                <w:sz w:val="18"/>
                <w:szCs w:val="18"/>
                <w:lang w:eastAsia="fr-FR"/>
              </w:rPr>
            </w:pPr>
            <w:r w:rsidRPr="00047CA7">
              <w:rPr>
                <w:rFonts w:eastAsia="Times New Roman" w:cs="Times New Roman"/>
                <w:color w:val="000000"/>
                <w:sz w:val="18"/>
                <w:szCs w:val="18"/>
                <w:lang w:eastAsia="fr-FR"/>
              </w:rPr>
              <w:t>C</w:t>
            </w:r>
            <w:r w:rsidRPr="00047CA7">
              <w:rPr>
                <w:rFonts w:eastAsia="Times New Roman" w:cs="Times New Roman"/>
                <w:color w:val="000000"/>
                <w:sz w:val="18"/>
                <w:szCs w:val="18"/>
                <w:vertAlign w:val="subscript"/>
                <w:lang w:eastAsia="fr-FR"/>
              </w:rPr>
              <w:t>105</w:t>
            </w:r>
            <w:r w:rsidRPr="00047CA7">
              <w:rPr>
                <w:rFonts w:eastAsia="Times New Roman" w:cs="Times New Roman"/>
                <w:color w:val="000000"/>
                <w:sz w:val="18"/>
                <w:szCs w:val="18"/>
                <w:lang w:eastAsia="fr-FR"/>
              </w:rPr>
              <w:t>H</w:t>
            </w:r>
            <w:r w:rsidRPr="00047CA7">
              <w:rPr>
                <w:rFonts w:eastAsia="Times New Roman" w:cs="Times New Roman"/>
                <w:color w:val="000000"/>
                <w:sz w:val="18"/>
                <w:szCs w:val="18"/>
                <w:vertAlign w:val="subscript"/>
                <w:lang w:eastAsia="fr-FR"/>
              </w:rPr>
              <w:t>86</w:t>
            </w:r>
            <w:r w:rsidRPr="00047CA7">
              <w:rPr>
                <w:rFonts w:eastAsia="Times New Roman" w:cs="Times New Roman"/>
                <w:color w:val="000000"/>
                <w:sz w:val="18"/>
                <w:szCs w:val="18"/>
                <w:lang w:eastAsia="fr-FR"/>
              </w:rPr>
              <w:t>O</w:t>
            </w:r>
            <w:r w:rsidRPr="00047CA7">
              <w:rPr>
                <w:rFonts w:eastAsia="Times New Roman" w:cs="Times New Roman"/>
                <w:color w:val="000000"/>
                <w:sz w:val="18"/>
                <w:szCs w:val="18"/>
                <w:vertAlign w:val="subscript"/>
                <w:lang w:eastAsia="fr-FR"/>
              </w:rPr>
              <w:t>42</w:t>
            </w:r>
          </w:p>
        </w:tc>
        <w:tc>
          <w:tcPr>
            <w:tcW w:w="709" w:type="dxa"/>
            <w:shd w:val="clear" w:color="auto" w:fill="D9D9D9" w:themeFill="background1" w:themeFillShade="D9"/>
            <w:vAlign w:val="center"/>
          </w:tcPr>
          <w:p w14:paraId="5E73F2B9" w14:textId="77777777" w:rsidR="00047CA7" w:rsidRPr="00047CA7" w:rsidRDefault="00047CA7" w:rsidP="00103DB3">
            <w:pPr>
              <w:widowControl w:val="0"/>
              <w:spacing w:after="0"/>
              <w:rPr>
                <w:rFonts w:eastAsia="Times New Roman" w:cs="Times New Roman"/>
                <w:color w:val="000000"/>
                <w:sz w:val="18"/>
                <w:szCs w:val="18"/>
                <w:lang w:eastAsia="fr-FR"/>
              </w:rPr>
            </w:pPr>
            <w:r w:rsidRPr="00047CA7">
              <w:rPr>
                <w:rFonts w:eastAsia="Times New Roman" w:cs="Times New Roman"/>
                <w:color w:val="000000"/>
                <w:sz w:val="18"/>
                <w:szCs w:val="18"/>
                <w:lang w:eastAsia="fr-FR"/>
              </w:rPr>
              <w:t>0.03</w:t>
            </w:r>
          </w:p>
        </w:tc>
        <w:tc>
          <w:tcPr>
            <w:tcW w:w="4266" w:type="dxa"/>
            <w:shd w:val="clear" w:color="auto" w:fill="D9D9D9" w:themeFill="background1" w:themeFillShade="D9"/>
            <w:vAlign w:val="center"/>
          </w:tcPr>
          <w:p w14:paraId="213390FB" w14:textId="77777777" w:rsidR="00047CA7" w:rsidRPr="00047CA7" w:rsidRDefault="00047CA7" w:rsidP="00103DB3">
            <w:pPr>
              <w:widowControl w:val="0"/>
              <w:spacing w:after="0"/>
              <w:rPr>
                <w:rFonts w:eastAsia="Times New Roman" w:cs="Times New Roman"/>
                <w:color w:val="000000"/>
                <w:sz w:val="18"/>
                <w:szCs w:val="18"/>
                <w:lang w:eastAsia="fr-FR"/>
              </w:rPr>
            </w:pPr>
            <w:r w:rsidRPr="00047CA7">
              <w:rPr>
                <w:rFonts w:eastAsia="Times New Roman" w:cs="Times New Roman"/>
                <w:color w:val="000000"/>
                <w:sz w:val="18"/>
                <w:szCs w:val="18"/>
                <w:lang w:eastAsia="fr-FR"/>
              </w:rPr>
              <w:t>577.1356 (9), 575.1195 (24), 451.1030 (14), 449.0880 (34), 425.0883 (11), 407.0769 (63), 289.0718 (83), 287.0558 (100), 161.0243 (43)</w:t>
            </w:r>
          </w:p>
        </w:tc>
        <w:tc>
          <w:tcPr>
            <w:tcW w:w="1873" w:type="dxa"/>
            <w:shd w:val="clear" w:color="auto" w:fill="D9D9D9" w:themeFill="background1" w:themeFillShade="D9"/>
            <w:vAlign w:val="center"/>
          </w:tcPr>
          <w:p w14:paraId="524DA4A1" w14:textId="77777777" w:rsidR="00047CA7" w:rsidRPr="00047CA7" w:rsidRDefault="00047CA7" w:rsidP="00103DB3">
            <w:pPr>
              <w:widowControl w:val="0"/>
              <w:spacing w:after="0"/>
              <w:rPr>
                <w:rFonts w:eastAsia="Times New Roman" w:cs="Times New Roman"/>
                <w:color w:val="000000"/>
                <w:sz w:val="18"/>
                <w:szCs w:val="18"/>
                <w:lang w:eastAsia="fr-FR"/>
              </w:rPr>
            </w:pPr>
            <w:r w:rsidRPr="00047CA7">
              <w:rPr>
                <w:rFonts w:eastAsia="Times New Roman" w:cs="Times New Roman"/>
                <w:color w:val="000000"/>
                <w:sz w:val="18"/>
                <w:szCs w:val="18"/>
                <w:lang w:eastAsia="fr-FR"/>
              </w:rPr>
              <w:t>B-type procyanidin heptamer</w:t>
            </w:r>
          </w:p>
        </w:tc>
        <w:tc>
          <w:tcPr>
            <w:tcW w:w="523" w:type="dxa"/>
            <w:shd w:val="clear" w:color="auto" w:fill="D9D9D9" w:themeFill="background1" w:themeFillShade="D9"/>
            <w:vAlign w:val="center"/>
          </w:tcPr>
          <w:p w14:paraId="07B19E37" w14:textId="77777777" w:rsidR="00047CA7" w:rsidRPr="00047CA7" w:rsidRDefault="00047CA7" w:rsidP="00103DB3">
            <w:pPr>
              <w:widowControl w:val="0"/>
              <w:spacing w:after="0"/>
              <w:rPr>
                <w:rFonts w:cs="Times New Roman"/>
              </w:rPr>
            </w:pPr>
            <w:r w:rsidRPr="00047CA7">
              <w:rPr>
                <w:rFonts w:cs="Times New Roman"/>
                <w:sz w:val="22"/>
              </w:rPr>
              <w:fldChar w:fldCharType="begin"/>
            </w:r>
            <w:r w:rsidRPr="00047CA7">
              <w:rPr>
                <w:rFonts w:cs="Times New Roman"/>
                <w:sz w:val="18"/>
                <w:szCs w:val="18"/>
              </w:rPr>
              <w:instrText xml:space="preserve"> ADDIN ZOTERO_ITEM CSL_CITATION {"citationID":"x9tLg9ly","properties":{"formattedCitation":"(23)","plainCitation":"(23)","noteIndex":0},"citationItems":[{"id":1884,"uris":["http://zotero.org/users/1419562/items/Y9IR3A2Q"],"itemData":{"id":1884,"type":"article-journal","abstract":"High-quality dark chocolates (70% cocoa content) can have shades from light to dark brown color. This work aimed at revealing compounds that discriminate black and brown chocolates. From 37 fine chocolate samples from years 2019 and 2020 provided by Valrhona,8 dark black samples and 8 light brown samples were selected. A non-targeted metabolomics study was performed based on ultra-high performance liquid chromatography—high resolution mass spectrometry/mass spectrometry experiments, univariate, multivariate, and feature-based molecular networking analyses. Twenty-seven overaccumulated discriminating compounds were found for black chocolates. Among them, glycosylated flavanols including monomers and glycosylated A-type procyanidin dimers and trimers were highly representative. Fifty overaccumulated discriminating compounds were found for brown chocolates. Most of them were B-type procyanidins (from trimers to nonamers). These phenolic compounds may be partially related to the chocolate colors as precursors of colored compounds. This study increases the knowledge on the chemical diversity of dark chocolates by providing new information about the phenolic profiles of black and brown chocolates.","container-title":"Metabolites","DOI":"10.3390/metabo13050667","ISSN":"2218-1989","issue":"5","journalAbbreviation":"Metabolites","language":"en","page":"667","source":"DOI.org (Crossref)","title":"Shades of Fine Dark Chocolate Colors: Polyphenol Metabolomics and Molecular Networking to Enlighten the Brown from the Black","title-short":"Shades of Fine Dark Chocolate Colors","volume":"13","author":[{"family":"Dias","given":"Aecio Luís De Sousa"},{"family":"Fenger","given":"Julie-Anne"},{"family":"Meudec","given":"Emmanuelle"},{"family":"Verbaere","given":"Arnaud"},{"family":"Costet","given":"Pierre"},{"family":"Hue","given":"Clotilde"},{"family":"Coste","given":"Florent"},{"family":"Lair","given":"Sophie"},{"family":"Cheynier","given":"Véronique"},{"family":"Boulet","given":"Jean-Claude"},{"family":"Sommerer","given":"Nicolas"}],"issued":{"date-parts":[["2023",5,17]]}}}],"schema":"https://github.com/citation-style-language/schema/raw/master/csl-citation.json"} </w:instrText>
            </w:r>
            <w:r w:rsidRPr="00047CA7">
              <w:rPr>
                <w:rFonts w:cs="Times New Roman"/>
                <w:sz w:val="18"/>
                <w:szCs w:val="18"/>
              </w:rPr>
              <w:fldChar w:fldCharType="separate"/>
            </w:r>
            <w:r w:rsidRPr="00047CA7">
              <w:rPr>
                <w:rFonts w:cs="Times New Roman"/>
                <w:sz w:val="18"/>
              </w:rPr>
              <w:t>(23)</w:t>
            </w:r>
            <w:r w:rsidRPr="00047CA7">
              <w:rPr>
                <w:rFonts w:cs="Times New Roman"/>
                <w:sz w:val="18"/>
                <w:szCs w:val="18"/>
              </w:rPr>
              <w:fldChar w:fldCharType="end"/>
            </w:r>
          </w:p>
        </w:tc>
      </w:tr>
      <w:tr w:rsidR="00047CA7" w:rsidRPr="00047CA7" w14:paraId="37C38D2B" w14:textId="77777777" w:rsidTr="00047CA7">
        <w:trPr>
          <w:trHeight w:val="720"/>
        </w:trPr>
        <w:tc>
          <w:tcPr>
            <w:tcW w:w="758" w:type="dxa"/>
            <w:shd w:val="clear" w:color="auto" w:fill="auto"/>
            <w:vAlign w:val="center"/>
          </w:tcPr>
          <w:p w14:paraId="1D4D01A6" w14:textId="77777777" w:rsidR="00047CA7" w:rsidRPr="00047CA7" w:rsidRDefault="00047CA7" w:rsidP="00103DB3">
            <w:pPr>
              <w:widowControl w:val="0"/>
              <w:spacing w:after="0"/>
              <w:rPr>
                <w:rFonts w:eastAsia="Times New Roman" w:cs="Times New Roman"/>
                <w:color w:val="000000"/>
                <w:sz w:val="18"/>
                <w:szCs w:val="18"/>
                <w:lang w:eastAsia="fr-FR"/>
              </w:rPr>
            </w:pPr>
            <w:r w:rsidRPr="00047CA7">
              <w:rPr>
                <w:rFonts w:eastAsia="Times New Roman" w:cs="Times New Roman"/>
                <w:color w:val="000000"/>
                <w:sz w:val="18"/>
                <w:szCs w:val="18"/>
                <w:lang w:eastAsia="fr-FR"/>
              </w:rPr>
              <w:t>FN58</w:t>
            </w:r>
          </w:p>
        </w:tc>
        <w:tc>
          <w:tcPr>
            <w:tcW w:w="679" w:type="dxa"/>
            <w:shd w:val="clear" w:color="auto" w:fill="auto"/>
            <w:vAlign w:val="center"/>
          </w:tcPr>
          <w:p w14:paraId="2E450E3B" w14:textId="77777777" w:rsidR="00047CA7" w:rsidRPr="00047CA7" w:rsidRDefault="00047CA7" w:rsidP="00103DB3">
            <w:pPr>
              <w:widowControl w:val="0"/>
              <w:spacing w:after="0"/>
              <w:rPr>
                <w:rFonts w:eastAsia="Times New Roman" w:cs="Times New Roman"/>
                <w:color w:val="000000"/>
                <w:sz w:val="18"/>
                <w:szCs w:val="18"/>
                <w:lang w:eastAsia="fr-FR"/>
              </w:rPr>
            </w:pPr>
            <w:r w:rsidRPr="00047CA7">
              <w:rPr>
                <w:rFonts w:eastAsia="Times New Roman" w:cs="Times New Roman"/>
                <w:color w:val="000000"/>
                <w:sz w:val="18"/>
                <w:szCs w:val="18"/>
                <w:lang w:eastAsia="fr-FR"/>
              </w:rPr>
              <w:t>11.58</w:t>
            </w:r>
          </w:p>
        </w:tc>
        <w:tc>
          <w:tcPr>
            <w:tcW w:w="1115" w:type="dxa"/>
            <w:shd w:val="clear" w:color="auto" w:fill="auto"/>
            <w:vAlign w:val="center"/>
          </w:tcPr>
          <w:p w14:paraId="2A3FA781" w14:textId="77777777" w:rsidR="00047CA7" w:rsidRPr="00047CA7" w:rsidRDefault="00047CA7" w:rsidP="00103DB3">
            <w:pPr>
              <w:widowControl w:val="0"/>
              <w:spacing w:after="0"/>
              <w:rPr>
                <w:rFonts w:eastAsia="Times New Roman" w:cs="Times New Roman"/>
                <w:color w:val="000000"/>
                <w:sz w:val="18"/>
                <w:szCs w:val="18"/>
                <w:lang w:eastAsia="fr-FR"/>
              </w:rPr>
            </w:pPr>
            <w:r w:rsidRPr="00047CA7">
              <w:rPr>
                <w:rFonts w:eastAsia="Times New Roman" w:cs="Times New Roman"/>
                <w:color w:val="000000"/>
                <w:sz w:val="18"/>
                <w:szCs w:val="18"/>
                <w:lang w:eastAsia="fr-FR"/>
              </w:rPr>
              <w:t xml:space="preserve"> [</w:t>
            </w:r>
            <w:proofErr w:type="gramStart"/>
            <w:r w:rsidRPr="00047CA7">
              <w:rPr>
                <w:rFonts w:eastAsia="Times New Roman" w:cs="Times New Roman"/>
                <w:color w:val="000000"/>
                <w:sz w:val="18"/>
                <w:szCs w:val="18"/>
                <w:lang w:eastAsia="fr-FR"/>
              </w:rPr>
              <w:t>M  ̶</w:t>
            </w:r>
            <w:proofErr w:type="gramEnd"/>
            <w:r w:rsidRPr="00047CA7">
              <w:rPr>
                <w:rFonts w:eastAsia="Times New Roman" w:cs="Times New Roman"/>
                <w:color w:val="000000"/>
                <w:sz w:val="18"/>
                <w:szCs w:val="18"/>
                <w:lang w:eastAsia="fr-FR"/>
              </w:rPr>
              <w:t xml:space="preserve">  2H]</w:t>
            </w:r>
            <w:r w:rsidRPr="00047CA7">
              <w:rPr>
                <w:rFonts w:eastAsia="Times New Roman" w:cs="Times New Roman"/>
                <w:color w:val="000000"/>
                <w:sz w:val="18"/>
                <w:szCs w:val="18"/>
                <w:vertAlign w:val="superscript"/>
                <w:lang w:eastAsia="fr-FR"/>
              </w:rPr>
              <w:t xml:space="preserve">2  ̶  </w:t>
            </w:r>
          </w:p>
        </w:tc>
        <w:tc>
          <w:tcPr>
            <w:tcW w:w="1276" w:type="dxa"/>
            <w:shd w:val="clear" w:color="auto" w:fill="auto"/>
            <w:vAlign w:val="center"/>
          </w:tcPr>
          <w:p w14:paraId="6709D0EF" w14:textId="77777777" w:rsidR="00047CA7" w:rsidRPr="00047CA7" w:rsidRDefault="00047CA7" w:rsidP="00103DB3">
            <w:pPr>
              <w:widowControl w:val="0"/>
              <w:spacing w:after="0"/>
              <w:rPr>
                <w:rFonts w:eastAsia="Times New Roman" w:cs="Times New Roman"/>
                <w:color w:val="000000"/>
                <w:sz w:val="18"/>
                <w:szCs w:val="18"/>
                <w:lang w:eastAsia="fr-FR"/>
              </w:rPr>
            </w:pPr>
            <w:r w:rsidRPr="00047CA7">
              <w:rPr>
                <w:rFonts w:eastAsia="Times New Roman" w:cs="Times New Roman"/>
                <w:color w:val="000000"/>
                <w:sz w:val="18"/>
                <w:szCs w:val="18"/>
                <w:lang w:eastAsia="fr-FR"/>
              </w:rPr>
              <w:t>864.1912</w:t>
            </w:r>
          </w:p>
        </w:tc>
        <w:tc>
          <w:tcPr>
            <w:tcW w:w="1134" w:type="dxa"/>
            <w:shd w:val="clear" w:color="auto" w:fill="auto"/>
            <w:vAlign w:val="center"/>
          </w:tcPr>
          <w:p w14:paraId="7EA14F31" w14:textId="77777777" w:rsidR="00047CA7" w:rsidRPr="00047CA7" w:rsidRDefault="00047CA7" w:rsidP="00103DB3">
            <w:pPr>
              <w:widowControl w:val="0"/>
              <w:spacing w:after="0"/>
              <w:rPr>
                <w:rFonts w:eastAsia="Times New Roman" w:cs="Times New Roman"/>
                <w:color w:val="000000"/>
                <w:sz w:val="18"/>
                <w:szCs w:val="18"/>
                <w:lang w:eastAsia="fr-FR"/>
              </w:rPr>
            </w:pPr>
            <w:r w:rsidRPr="00047CA7">
              <w:rPr>
                <w:rFonts w:eastAsia="Times New Roman" w:cs="Times New Roman"/>
                <w:color w:val="000000"/>
                <w:sz w:val="18"/>
                <w:szCs w:val="18"/>
                <w:lang w:eastAsia="fr-FR"/>
              </w:rPr>
              <w:t>1730.3960</w:t>
            </w:r>
          </w:p>
        </w:tc>
        <w:tc>
          <w:tcPr>
            <w:tcW w:w="1275" w:type="dxa"/>
            <w:shd w:val="clear" w:color="auto" w:fill="auto"/>
            <w:vAlign w:val="center"/>
          </w:tcPr>
          <w:p w14:paraId="0D67F9FF" w14:textId="77777777" w:rsidR="00047CA7" w:rsidRPr="00047CA7" w:rsidRDefault="00047CA7" w:rsidP="00103DB3">
            <w:pPr>
              <w:widowControl w:val="0"/>
              <w:spacing w:after="0"/>
              <w:rPr>
                <w:rFonts w:eastAsia="Times New Roman" w:cs="Times New Roman"/>
                <w:color w:val="000000"/>
                <w:sz w:val="18"/>
                <w:szCs w:val="18"/>
                <w:lang w:eastAsia="fr-FR"/>
              </w:rPr>
            </w:pPr>
            <w:r w:rsidRPr="00047CA7">
              <w:rPr>
                <w:rFonts w:eastAsia="Times New Roman" w:cs="Times New Roman"/>
                <w:color w:val="000000"/>
                <w:sz w:val="18"/>
                <w:szCs w:val="18"/>
                <w:lang w:eastAsia="fr-FR"/>
              </w:rPr>
              <w:t>C</w:t>
            </w:r>
            <w:r w:rsidRPr="00047CA7">
              <w:rPr>
                <w:rFonts w:eastAsia="Times New Roman" w:cs="Times New Roman"/>
                <w:color w:val="000000"/>
                <w:sz w:val="18"/>
                <w:szCs w:val="18"/>
                <w:vertAlign w:val="subscript"/>
                <w:lang w:eastAsia="fr-FR"/>
              </w:rPr>
              <w:t>90</w:t>
            </w:r>
            <w:r w:rsidRPr="00047CA7">
              <w:rPr>
                <w:rFonts w:eastAsia="Times New Roman" w:cs="Times New Roman"/>
                <w:color w:val="000000"/>
                <w:sz w:val="18"/>
                <w:szCs w:val="18"/>
                <w:lang w:eastAsia="fr-FR"/>
              </w:rPr>
              <w:t>H</w:t>
            </w:r>
            <w:r w:rsidRPr="00047CA7">
              <w:rPr>
                <w:rFonts w:eastAsia="Times New Roman" w:cs="Times New Roman"/>
                <w:color w:val="000000"/>
                <w:sz w:val="18"/>
                <w:szCs w:val="18"/>
                <w:vertAlign w:val="subscript"/>
                <w:lang w:eastAsia="fr-FR"/>
              </w:rPr>
              <w:t>74</w:t>
            </w:r>
            <w:r w:rsidRPr="00047CA7">
              <w:rPr>
                <w:rFonts w:eastAsia="Times New Roman" w:cs="Times New Roman"/>
                <w:color w:val="000000"/>
                <w:sz w:val="18"/>
                <w:szCs w:val="18"/>
                <w:lang w:eastAsia="fr-FR"/>
              </w:rPr>
              <w:t>O</w:t>
            </w:r>
            <w:r w:rsidRPr="00047CA7">
              <w:rPr>
                <w:rFonts w:eastAsia="Times New Roman" w:cs="Times New Roman"/>
                <w:color w:val="000000"/>
                <w:sz w:val="18"/>
                <w:szCs w:val="18"/>
                <w:vertAlign w:val="subscript"/>
                <w:lang w:eastAsia="fr-FR"/>
              </w:rPr>
              <w:t>36</w:t>
            </w:r>
          </w:p>
        </w:tc>
        <w:tc>
          <w:tcPr>
            <w:tcW w:w="709" w:type="dxa"/>
            <w:shd w:val="clear" w:color="auto" w:fill="auto"/>
            <w:vAlign w:val="center"/>
          </w:tcPr>
          <w:p w14:paraId="68EE7464" w14:textId="77777777" w:rsidR="00047CA7" w:rsidRPr="00047CA7" w:rsidRDefault="00047CA7" w:rsidP="00103DB3">
            <w:pPr>
              <w:widowControl w:val="0"/>
              <w:spacing w:after="0"/>
              <w:rPr>
                <w:rFonts w:eastAsia="Times New Roman" w:cs="Times New Roman"/>
                <w:color w:val="000000"/>
                <w:sz w:val="18"/>
                <w:szCs w:val="18"/>
                <w:lang w:eastAsia="fr-FR"/>
              </w:rPr>
            </w:pPr>
            <w:r w:rsidRPr="00047CA7">
              <w:rPr>
                <w:rFonts w:eastAsia="Times New Roman" w:cs="Times New Roman"/>
                <w:color w:val="000000"/>
                <w:sz w:val="18"/>
                <w:szCs w:val="18"/>
                <w:lang w:eastAsia="fr-FR"/>
              </w:rPr>
              <w:t>0.02</w:t>
            </w:r>
          </w:p>
        </w:tc>
        <w:tc>
          <w:tcPr>
            <w:tcW w:w="4266" w:type="dxa"/>
            <w:shd w:val="clear" w:color="auto" w:fill="auto"/>
            <w:vAlign w:val="center"/>
          </w:tcPr>
          <w:p w14:paraId="1EF4087B" w14:textId="77777777" w:rsidR="00047CA7" w:rsidRPr="00047CA7" w:rsidRDefault="00047CA7" w:rsidP="00103DB3">
            <w:pPr>
              <w:widowControl w:val="0"/>
              <w:spacing w:after="0"/>
              <w:rPr>
                <w:rFonts w:eastAsia="Times New Roman" w:cs="Times New Roman"/>
                <w:color w:val="000000"/>
                <w:sz w:val="18"/>
                <w:szCs w:val="18"/>
                <w:lang w:eastAsia="fr-FR"/>
              </w:rPr>
            </w:pPr>
            <w:r w:rsidRPr="00047CA7">
              <w:rPr>
                <w:rFonts w:eastAsia="Times New Roman" w:cs="Times New Roman"/>
                <w:color w:val="000000"/>
                <w:sz w:val="18"/>
                <w:szCs w:val="18"/>
                <w:lang w:eastAsia="fr-FR"/>
              </w:rPr>
              <w:t>577.1343 (8), 575.1182 (16), 451.1024 (14), 449.0865 (29), 407.0764 (63), 289.0715 (100), 287.0559 (99), 161.0244 (49)</w:t>
            </w:r>
          </w:p>
        </w:tc>
        <w:tc>
          <w:tcPr>
            <w:tcW w:w="1873" w:type="dxa"/>
            <w:shd w:val="clear" w:color="auto" w:fill="auto"/>
            <w:vAlign w:val="center"/>
          </w:tcPr>
          <w:p w14:paraId="12F61C98" w14:textId="77777777" w:rsidR="00047CA7" w:rsidRPr="00047CA7" w:rsidRDefault="00047CA7" w:rsidP="00103DB3">
            <w:pPr>
              <w:widowControl w:val="0"/>
              <w:spacing w:after="0"/>
              <w:rPr>
                <w:rFonts w:eastAsia="Times New Roman" w:cs="Times New Roman"/>
                <w:color w:val="000000"/>
                <w:sz w:val="18"/>
                <w:szCs w:val="18"/>
                <w:lang w:eastAsia="fr-FR"/>
              </w:rPr>
            </w:pPr>
            <w:r w:rsidRPr="00047CA7">
              <w:rPr>
                <w:rFonts w:eastAsia="Times New Roman" w:cs="Times New Roman"/>
                <w:color w:val="000000"/>
                <w:sz w:val="18"/>
                <w:szCs w:val="18"/>
                <w:lang w:eastAsia="fr-FR"/>
              </w:rPr>
              <w:t>B-type procyanidin hexamer</w:t>
            </w:r>
          </w:p>
        </w:tc>
        <w:tc>
          <w:tcPr>
            <w:tcW w:w="523" w:type="dxa"/>
            <w:shd w:val="clear" w:color="auto" w:fill="auto"/>
            <w:vAlign w:val="center"/>
          </w:tcPr>
          <w:p w14:paraId="06B3B8C2" w14:textId="77777777" w:rsidR="00047CA7" w:rsidRPr="00047CA7" w:rsidRDefault="00047CA7" w:rsidP="00103DB3">
            <w:pPr>
              <w:widowControl w:val="0"/>
              <w:spacing w:after="0"/>
              <w:rPr>
                <w:rFonts w:cs="Times New Roman"/>
              </w:rPr>
            </w:pPr>
            <w:r w:rsidRPr="00047CA7">
              <w:rPr>
                <w:rFonts w:cs="Times New Roman"/>
                <w:sz w:val="22"/>
              </w:rPr>
              <w:fldChar w:fldCharType="begin"/>
            </w:r>
            <w:r w:rsidRPr="00047CA7">
              <w:rPr>
                <w:rFonts w:cs="Times New Roman"/>
                <w:sz w:val="18"/>
                <w:szCs w:val="18"/>
              </w:rPr>
              <w:instrText xml:space="preserve"> ADDIN ZOTERO_ITEM CSL_CITATION {"citationID":"8jhC1FVT","properties":{"formattedCitation":"(23)","plainCitation":"(23)","noteIndex":0},"citationItems":[{"id":1884,"uris":["http://zotero.org/users/1419562/items/Y9IR3A2Q"],"itemData":{"id":1884,"type":"article-journal","abstract":"High-quality dark chocolates (70% cocoa content) can have shades from light to dark brown color. This work aimed at revealing compounds that discriminate black and brown chocolates. From 37 fine chocolate samples from years 2019 and 2020 provided by Valrhona,8 dark black samples and 8 light brown samples were selected. A non-targeted metabolomics study was performed based on ultra-high performance liquid chromatography—high resolution mass spectrometry/mass spectrometry experiments, univariate, multivariate, and feature-based molecular networking analyses. Twenty-seven overaccumulated discriminating compounds were found for black chocolates. Among them, glycosylated flavanols including monomers and glycosylated A-type procyanidin dimers and trimers were highly representative. Fifty overaccumulated discriminating compounds were found for brown chocolates. Most of them were B-type procyanidins (from trimers to nonamers). These phenolic compounds may be partially related to the chocolate colors as precursors of colored compounds. This study increases the knowledge on the chemical diversity of dark chocolates by providing new information about the phenolic profiles of black and brown chocolates.","container-title":"Metabolites","DOI":"10.3390/metabo13050667","ISSN":"2218-1989","issue":"5","journalAbbreviation":"Metabolites","language":"en","page":"667","source":"DOI.org (Crossref)","title":"Shades of Fine Dark Chocolate Colors: Polyphenol Metabolomics and Molecular Networking to Enlighten the Brown from the Black","title-short":"Shades of Fine Dark Chocolate Colors","volume":"13","author":[{"family":"Dias","given":"Aecio Luís De Sousa"},{"family":"Fenger","given":"Julie-Anne"},{"family":"Meudec","given":"Emmanuelle"},{"family":"Verbaere","given":"Arnaud"},{"family":"Costet","given":"Pierre"},{"family":"Hue","given":"Clotilde"},{"family":"Coste","given":"Florent"},{"family":"Lair","given":"Sophie"},{"family":"Cheynier","given":"Véronique"},{"family":"Boulet","given":"Jean-Claude"},{"family":"Sommerer","given":"Nicolas"}],"issued":{"date-parts":[["2023",5,17]]}}}],"schema":"https://github.com/citation-style-language/schema/raw/master/csl-citation.json"} </w:instrText>
            </w:r>
            <w:r w:rsidRPr="00047CA7">
              <w:rPr>
                <w:rFonts w:cs="Times New Roman"/>
                <w:sz w:val="18"/>
                <w:szCs w:val="18"/>
              </w:rPr>
              <w:fldChar w:fldCharType="separate"/>
            </w:r>
            <w:r w:rsidRPr="00047CA7">
              <w:rPr>
                <w:rFonts w:cs="Times New Roman"/>
                <w:sz w:val="18"/>
              </w:rPr>
              <w:t>(23)</w:t>
            </w:r>
            <w:r w:rsidRPr="00047CA7">
              <w:rPr>
                <w:rFonts w:cs="Times New Roman"/>
                <w:sz w:val="18"/>
                <w:szCs w:val="18"/>
              </w:rPr>
              <w:fldChar w:fldCharType="end"/>
            </w:r>
          </w:p>
        </w:tc>
      </w:tr>
      <w:tr w:rsidR="00047CA7" w:rsidRPr="00047CA7" w14:paraId="1E781CB4" w14:textId="77777777" w:rsidTr="00047CA7">
        <w:trPr>
          <w:trHeight w:val="720"/>
        </w:trPr>
        <w:tc>
          <w:tcPr>
            <w:tcW w:w="758" w:type="dxa"/>
            <w:tcBorders>
              <w:bottom w:val="single" w:sz="4" w:space="0" w:color="auto"/>
            </w:tcBorders>
            <w:shd w:val="clear" w:color="auto" w:fill="auto"/>
            <w:vAlign w:val="center"/>
          </w:tcPr>
          <w:p w14:paraId="640B8848" w14:textId="77777777" w:rsidR="00047CA7" w:rsidRPr="00047CA7" w:rsidRDefault="00047CA7" w:rsidP="00103DB3">
            <w:pPr>
              <w:widowControl w:val="0"/>
              <w:spacing w:after="0"/>
              <w:rPr>
                <w:rFonts w:eastAsia="Times New Roman" w:cs="Times New Roman"/>
                <w:color w:val="000000"/>
                <w:sz w:val="18"/>
                <w:szCs w:val="18"/>
                <w:lang w:eastAsia="fr-FR"/>
              </w:rPr>
            </w:pPr>
            <w:r w:rsidRPr="00047CA7">
              <w:rPr>
                <w:rFonts w:eastAsia="Times New Roman" w:cs="Times New Roman"/>
                <w:color w:val="000000"/>
                <w:sz w:val="18"/>
                <w:szCs w:val="18"/>
                <w:lang w:eastAsia="fr-FR"/>
              </w:rPr>
              <w:t>FN59</w:t>
            </w:r>
          </w:p>
        </w:tc>
        <w:tc>
          <w:tcPr>
            <w:tcW w:w="679" w:type="dxa"/>
            <w:tcBorders>
              <w:bottom w:val="single" w:sz="4" w:space="0" w:color="auto"/>
            </w:tcBorders>
            <w:shd w:val="clear" w:color="auto" w:fill="auto"/>
            <w:vAlign w:val="center"/>
          </w:tcPr>
          <w:p w14:paraId="29780DF2" w14:textId="77777777" w:rsidR="00047CA7" w:rsidRPr="00047CA7" w:rsidRDefault="00047CA7" w:rsidP="00103DB3">
            <w:pPr>
              <w:widowControl w:val="0"/>
              <w:spacing w:after="0"/>
              <w:rPr>
                <w:rFonts w:eastAsia="Times New Roman" w:cs="Times New Roman"/>
                <w:color w:val="000000"/>
                <w:sz w:val="18"/>
                <w:szCs w:val="18"/>
                <w:lang w:eastAsia="fr-FR"/>
              </w:rPr>
            </w:pPr>
            <w:r w:rsidRPr="00047CA7">
              <w:rPr>
                <w:rFonts w:eastAsia="Times New Roman" w:cs="Times New Roman"/>
                <w:color w:val="000000"/>
                <w:sz w:val="18"/>
                <w:szCs w:val="18"/>
                <w:lang w:eastAsia="fr-FR"/>
              </w:rPr>
              <w:t>7.11</w:t>
            </w:r>
          </w:p>
        </w:tc>
        <w:tc>
          <w:tcPr>
            <w:tcW w:w="1115" w:type="dxa"/>
            <w:tcBorders>
              <w:bottom w:val="single" w:sz="4" w:space="0" w:color="auto"/>
            </w:tcBorders>
            <w:shd w:val="clear" w:color="auto" w:fill="auto"/>
            <w:vAlign w:val="center"/>
          </w:tcPr>
          <w:p w14:paraId="7DBBC3F1" w14:textId="77777777" w:rsidR="00047CA7" w:rsidRPr="00047CA7" w:rsidRDefault="00047CA7" w:rsidP="00103DB3">
            <w:pPr>
              <w:widowControl w:val="0"/>
              <w:spacing w:after="0"/>
              <w:rPr>
                <w:rFonts w:eastAsia="Times New Roman" w:cs="Times New Roman"/>
                <w:color w:val="000000"/>
                <w:sz w:val="18"/>
                <w:szCs w:val="18"/>
                <w:lang w:eastAsia="fr-FR"/>
              </w:rPr>
            </w:pPr>
            <w:r w:rsidRPr="00047CA7">
              <w:rPr>
                <w:rFonts w:eastAsia="Times New Roman" w:cs="Times New Roman"/>
                <w:color w:val="000000"/>
                <w:sz w:val="18"/>
                <w:szCs w:val="18"/>
                <w:lang w:eastAsia="fr-FR"/>
              </w:rPr>
              <w:t>[</w:t>
            </w:r>
            <w:proofErr w:type="gramStart"/>
            <w:r w:rsidRPr="00047CA7">
              <w:rPr>
                <w:rFonts w:eastAsia="Times New Roman" w:cs="Times New Roman"/>
                <w:color w:val="000000"/>
                <w:sz w:val="18"/>
                <w:szCs w:val="18"/>
                <w:lang w:eastAsia="fr-FR"/>
              </w:rPr>
              <w:t>M  ̶</w:t>
            </w:r>
            <w:proofErr w:type="gramEnd"/>
            <w:r w:rsidRPr="00047CA7">
              <w:rPr>
                <w:rFonts w:eastAsia="Times New Roman" w:cs="Times New Roman"/>
                <w:color w:val="000000"/>
                <w:sz w:val="18"/>
                <w:szCs w:val="18"/>
                <w:lang w:eastAsia="fr-FR"/>
              </w:rPr>
              <w:t xml:space="preserve">  H]</w:t>
            </w:r>
            <w:r w:rsidRPr="00047CA7">
              <w:rPr>
                <w:rFonts w:eastAsia="Times New Roman" w:cs="Times New Roman"/>
                <w:color w:val="000000"/>
                <w:sz w:val="18"/>
                <w:szCs w:val="18"/>
                <w:vertAlign w:val="superscript"/>
                <w:lang w:eastAsia="fr-FR"/>
              </w:rPr>
              <w:t xml:space="preserve">  ̶</w:t>
            </w:r>
          </w:p>
        </w:tc>
        <w:tc>
          <w:tcPr>
            <w:tcW w:w="1276" w:type="dxa"/>
            <w:tcBorders>
              <w:bottom w:val="single" w:sz="4" w:space="0" w:color="auto"/>
            </w:tcBorders>
            <w:shd w:val="clear" w:color="auto" w:fill="auto"/>
            <w:vAlign w:val="center"/>
          </w:tcPr>
          <w:p w14:paraId="2758FC3F" w14:textId="77777777" w:rsidR="00047CA7" w:rsidRPr="00047CA7" w:rsidRDefault="00047CA7" w:rsidP="00103DB3">
            <w:pPr>
              <w:widowControl w:val="0"/>
              <w:spacing w:after="0"/>
              <w:rPr>
                <w:rFonts w:eastAsia="Times New Roman" w:cs="Times New Roman"/>
                <w:color w:val="000000"/>
                <w:sz w:val="18"/>
                <w:szCs w:val="18"/>
                <w:lang w:eastAsia="fr-FR"/>
              </w:rPr>
            </w:pPr>
            <w:r w:rsidRPr="00047CA7">
              <w:rPr>
                <w:rFonts w:eastAsia="Times New Roman" w:cs="Times New Roman"/>
                <w:color w:val="000000"/>
                <w:sz w:val="18"/>
                <w:szCs w:val="18"/>
                <w:lang w:eastAsia="fr-FR"/>
              </w:rPr>
              <w:t>865.1981</w:t>
            </w:r>
          </w:p>
        </w:tc>
        <w:tc>
          <w:tcPr>
            <w:tcW w:w="1134" w:type="dxa"/>
            <w:tcBorders>
              <w:bottom w:val="single" w:sz="4" w:space="0" w:color="auto"/>
            </w:tcBorders>
            <w:shd w:val="clear" w:color="auto" w:fill="auto"/>
            <w:vAlign w:val="center"/>
          </w:tcPr>
          <w:p w14:paraId="1BD1D4EE" w14:textId="77777777" w:rsidR="00047CA7" w:rsidRPr="00047CA7" w:rsidRDefault="00047CA7" w:rsidP="00103DB3">
            <w:pPr>
              <w:widowControl w:val="0"/>
              <w:spacing w:after="0"/>
              <w:rPr>
                <w:rFonts w:eastAsia="Times New Roman" w:cs="Times New Roman"/>
                <w:color w:val="000000"/>
                <w:sz w:val="18"/>
                <w:szCs w:val="18"/>
                <w:lang w:eastAsia="fr-FR"/>
              </w:rPr>
            </w:pPr>
            <w:r w:rsidRPr="00047CA7">
              <w:rPr>
                <w:rFonts w:eastAsia="Times New Roman" w:cs="Times New Roman"/>
                <w:color w:val="000000"/>
                <w:sz w:val="18"/>
                <w:szCs w:val="18"/>
                <w:lang w:eastAsia="fr-FR"/>
              </w:rPr>
              <w:t>866.2054</w:t>
            </w:r>
          </w:p>
        </w:tc>
        <w:tc>
          <w:tcPr>
            <w:tcW w:w="1275" w:type="dxa"/>
            <w:tcBorders>
              <w:bottom w:val="single" w:sz="4" w:space="0" w:color="auto"/>
            </w:tcBorders>
            <w:shd w:val="clear" w:color="auto" w:fill="auto"/>
            <w:vAlign w:val="center"/>
          </w:tcPr>
          <w:p w14:paraId="5BE27258" w14:textId="77777777" w:rsidR="00047CA7" w:rsidRPr="00047CA7" w:rsidRDefault="00047CA7" w:rsidP="00103DB3">
            <w:pPr>
              <w:widowControl w:val="0"/>
              <w:spacing w:after="0"/>
              <w:rPr>
                <w:rFonts w:eastAsia="Times New Roman" w:cs="Times New Roman"/>
                <w:color w:val="000000"/>
                <w:sz w:val="18"/>
                <w:szCs w:val="18"/>
                <w:lang w:eastAsia="fr-FR"/>
              </w:rPr>
            </w:pPr>
            <w:r w:rsidRPr="00047CA7">
              <w:rPr>
                <w:rFonts w:eastAsia="Times New Roman" w:cs="Times New Roman"/>
                <w:color w:val="000000"/>
                <w:sz w:val="18"/>
                <w:szCs w:val="18"/>
                <w:lang w:eastAsia="fr-FR"/>
              </w:rPr>
              <w:t>C</w:t>
            </w:r>
            <w:r w:rsidRPr="00047CA7">
              <w:rPr>
                <w:rFonts w:eastAsia="Times New Roman" w:cs="Times New Roman"/>
                <w:color w:val="000000"/>
                <w:sz w:val="18"/>
                <w:szCs w:val="18"/>
                <w:vertAlign w:val="subscript"/>
                <w:lang w:eastAsia="fr-FR"/>
              </w:rPr>
              <w:t>45</w:t>
            </w:r>
            <w:r w:rsidRPr="00047CA7">
              <w:rPr>
                <w:rFonts w:eastAsia="Times New Roman" w:cs="Times New Roman"/>
                <w:color w:val="000000"/>
                <w:sz w:val="18"/>
                <w:szCs w:val="18"/>
                <w:lang w:eastAsia="fr-FR"/>
              </w:rPr>
              <w:t>H</w:t>
            </w:r>
            <w:r w:rsidRPr="00047CA7">
              <w:rPr>
                <w:rFonts w:eastAsia="Times New Roman" w:cs="Times New Roman"/>
                <w:color w:val="000000"/>
                <w:sz w:val="18"/>
                <w:szCs w:val="18"/>
                <w:vertAlign w:val="subscript"/>
                <w:lang w:eastAsia="fr-FR"/>
              </w:rPr>
              <w:t>38</w:t>
            </w:r>
            <w:r w:rsidRPr="00047CA7">
              <w:rPr>
                <w:rFonts w:eastAsia="Times New Roman" w:cs="Times New Roman"/>
                <w:color w:val="000000"/>
                <w:sz w:val="18"/>
                <w:szCs w:val="18"/>
                <w:lang w:eastAsia="fr-FR"/>
              </w:rPr>
              <w:t>O</w:t>
            </w:r>
            <w:r w:rsidRPr="00047CA7">
              <w:rPr>
                <w:rFonts w:eastAsia="Times New Roman" w:cs="Times New Roman"/>
                <w:color w:val="000000"/>
                <w:sz w:val="18"/>
                <w:szCs w:val="18"/>
                <w:vertAlign w:val="subscript"/>
                <w:lang w:eastAsia="fr-FR"/>
              </w:rPr>
              <w:t>18</w:t>
            </w:r>
          </w:p>
        </w:tc>
        <w:tc>
          <w:tcPr>
            <w:tcW w:w="709" w:type="dxa"/>
            <w:tcBorders>
              <w:bottom w:val="single" w:sz="4" w:space="0" w:color="auto"/>
            </w:tcBorders>
            <w:shd w:val="clear" w:color="auto" w:fill="auto"/>
            <w:vAlign w:val="center"/>
          </w:tcPr>
          <w:p w14:paraId="1949898A" w14:textId="77777777" w:rsidR="00047CA7" w:rsidRPr="00047CA7" w:rsidRDefault="00047CA7" w:rsidP="00103DB3">
            <w:pPr>
              <w:widowControl w:val="0"/>
              <w:spacing w:after="0"/>
              <w:rPr>
                <w:rFonts w:eastAsia="Times New Roman" w:cs="Times New Roman"/>
                <w:color w:val="000000"/>
                <w:sz w:val="18"/>
                <w:szCs w:val="18"/>
                <w:lang w:eastAsia="fr-FR"/>
              </w:rPr>
            </w:pPr>
            <w:r w:rsidRPr="00047CA7">
              <w:rPr>
                <w:rFonts w:eastAsia="Times New Roman" w:cs="Times New Roman"/>
                <w:color w:val="000000"/>
                <w:sz w:val="18"/>
                <w:szCs w:val="18"/>
                <w:lang w:eastAsia="fr-FR"/>
              </w:rPr>
              <w:t>-0.45</w:t>
            </w:r>
          </w:p>
        </w:tc>
        <w:tc>
          <w:tcPr>
            <w:tcW w:w="4266" w:type="dxa"/>
            <w:tcBorders>
              <w:bottom w:val="single" w:sz="4" w:space="0" w:color="auto"/>
            </w:tcBorders>
            <w:shd w:val="clear" w:color="auto" w:fill="auto"/>
            <w:vAlign w:val="center"/>
          </w:tcPr>
          <w:p w14:paraId="352E385E" w14:textId="77777777" w:rsidR="00047CA7" w:rsidRPr="00047CA7" w:rsidRDefault="00047CA7" w:rsidP="00103DB3">
            <w:pPr>
              <w:widowControl w:val="0"/>
              <w:spacing w:after="0"/>
              <w:rPr>
                <w:rFonts w:eastAsia="Times New Roman" w:cs="Times New Roman"/>
                <w:color w:val="000000"/>
                <w:sz w:val="18"/>
                <w:szCs w:val="18"/>
                <w:lang w:eastAsia="fr-FR"/>
              </w:rPr>
            </w:pPr>
            <w:r w:rsidRPr="00047CA7">
              <w:rPr>
                <w:rFonts w:eastAsia="Times New Roman" w:cs="Times New Roman"/>
                <w:color w:val="000000"/>
                <w:sz w:val="18"/>
                <w:szCs w:val="18"/>
                <w:lang w:eastAsia="fr-FR"/>
              </w:rPr>
              <w:t>451.1029 (13), 425.0877 (14), 407.0770 (82), 289.0717 (72), 287.0560 (56), 261.0404 (20), 245.0456 (20), 243.0299 (28), 161.0244 (28), 125.0243 (100)</w:t>
            </w:r>
          </w:p>
        </w:tc>
        <w:tc>
          <w:tcPr>
            <w:tcW w:w="1873" w:type="dxa"/>
            <w:tcBorders>
              <w:bottom w:val="single" w:sz="4" w:space="0" w:color="auto"/>
            </w:tcBorders>
            <w:shd w:val="clear" w:color="auto" w:fill="auto"/>
            <w:vAlign w:val="center"/>
          </w:tcPr>
          <w:p w14:paraId="493541B1" w14:textId="77777777" w:rsidR="00047CA7" w:rsidRPr="00047CA7" w:rsidRDefault="00047CA7" w:rsidP="00103DB3">
            <w:pPr>
              <w:widowControl w:val="0"/>
              <w:spacing w:after="0"/>
              <w:rPr>
                <w:rFonts w:eastAsia="Times New Roman" w:cs="Times New Roman"/>
                <w:color w:val="000000"/>
                <w:sz w:val="18"/>
                <w:szCs w:val="18"/>
                <w:lang w:eastAsia="fr-FR"/>
              </w:rPr>
            </w:pPr>
            <w:r w:rsidRPr="00047CA7">
              <w:rPr>
                <w:rFonts w:eastAsia="Times New Roman" w:cs="Times New Roman"/>
                <w:color w:val="000000"/>
                <w:sz w:val="18"/>
                <w:szCs w:val="18"/>
                <w:lang w:eastAsia="fr-FR"/>
              </w:rPr>
              <w:t>B-type procyanidin trimer</w:t>
            </w:r>
          </w:p>
        </w:tc>
        <w:tc>
          <w:tcPr>
            <w:tcW w:w="523" w:type="dxa"/>
            <w:tcBorders>
              <w:bottom w:val="single" w:sz="4" w:space="0" w:color="auto"/>
            </w:tcBorders>
            <w:shd w:val="clear" w:color="auto" w:fill="auto"/>
            <w:vAlign w:val="center"/>
          </w:tcPr>
          <w:p w14:paraId="1B261173" w14:textId="77777777" w:rsidR="00047CA7" w:rsidRPr="00047CA7" w:rsidRDefault="00047CA7" w:rsidP="00103DB3">
            <w:pPr>
              <w:widowControl w:val="0"/>
              <w:spacing w:after="0"/>
              <w:rPr>
                <w:rFonts w:cs="Times New Roman"/>
              </w:rPr>
            </w:pPr>
            <w:r w:rsidRPr="00047CA7">
              <w:rPr>
                <w:rFonts w:cs="Times New Roman"/>
                <w:sz w:val="22"/>
              </w:rPr>
              <w:fldChar w:fldCharType="begin"/>
            </w:r>
            <w:r w:rsidRPr="00047CA7">
              <w:rPr>
                <w:rFonts w:cs="Times New Roman"/>
                <w:sz w:val="18"/>
                <w:szCs w:val="18"/>
              </w:rPr>
              <w:instrText xml:space="preserve"> ADDIN ZOTERO_ITEM CSL_CITATION {"citationID":"S8A9f50F","properties":{"formattedCitation":"(23)","plainCitation":"(23)","noteIndex":0},"citationItems":[{"id":1884,"uris":["http://zotero.org/users/1419562/items/Y9IR3A2Q"],"itemData":{"id":1884,"type":"article-journal","abstract":"High-quality dark chocolates (70% cocoa content) can have shades from light to dark brown color. This work aimed at revealing compounds that discriminate black and brown chocolates. From 37 fine chocolate samples from years 2019 and 2020 provided by Valrhona,8 dark black samples and 8 light brown samples were selected. A non-targeted metabolomics study was performed based on ultra-high performance liquid chromatography—high resolution mass spectrometry/mass spectrometry experiments, univariate, multivariate, and feature-based molecular networking analyses. Twenty-seven overaccumulated discriminating compounds were found for black chocolates. Among them, glycosylated flavanols including monomers and glycosylated A-type procyanidin dimers and trimers were highly representative. Fifty overaccumulated discriminating compounds were found for brown chocolates. Most of them were B-type procyanidins (from trimers to nonamers). These phenolic compounds may be partially related to the chocolate colors as precursors of colored compounds. This study increases the knowledge on the chemical diversity of dark chocolates by providing new information about the phenolic profiles of black and brown chocolates.","container-title":"Metabolites","DOI":"10.3390/metabo13050667","ISSN":"2218-1989","issue":"5","journalAbbreviation":"Metabolites","language":"en","page":"667","source":"DOI.org (Crossref)","title":"Shades of Fine Dark Chocolate Colors: Polyphenol Metabolomics and Molecular Networking to Enlighten the Brown from the Black","title-short":"Shades of Fine Dark Chocolate Colors","volume":"13","author":[{"family":"Dias","given":"Aecio Luís De Sousa"},{"family":"Fenger","given":"Julie-Anne"},{"family":"Meudec","given":"Emmanuelle"},{"family":"Verbaere","given":"Arnaud"},{"family":"Costet","given":"Pierre"},{"family":"Hue","given":"Clotilde"},{"family":"Coste","given":"Florent"},{"family":"Lair","given":"Sophie"},{"family":"Cheynier","given":"Véronique"},{"family":"Boulet","given":"Jean-Claude"},{"family":"Sommerer","given":"Nicolas"}],"issued":{"date-parts":[["2023",5,17]]}}}],"schema":"https://github.com/citation-style-language/schema/raw/master/csl-citation.json"} </w:instrText>
            </w:r>
            <w:r w:rsidRPr="00047CA7">
              <w:rPr>
                <w:rFonts w:cs="Times New Roman"/>
                <w:sz w:val="18"/>
                <w:szCs w:val="18"/>
              </w:rPr>
              <w:fldChar w:fldCharType="separate"/>
            </w:r>
            <w:r w:rsidRPr="00047CA7">
              <w:rPr>
                <w:rFonts w:cs="Times New Roman"/>
                <w:sz w:val="18"/>
              </w:rPr>
              <w:t>(23)</w:t>
            </w:r>
            <w:r w:rsidRPr="00047CA7">
              <w:rPr>
                <w:rFonts w:cs="Times New Roman"/>
                <w:sz w:val="18"/>
                <w:szCs w:val="18"/>
              </w:rPr>
              <w:fldChar w:fldCharType="end"/>
            </w:r>
          </w:p>
        </w:tc>
      </w:tr>
    </w:tbl>
    <w:p w14:paraId="00F1FA83" w14:textId="2494FB62" w:rsidR="00047CA7" w:rsidRDefault="00047CA7" w:rsidP="00047CA7"/>
    <w:p w14:paraId="027CAB1C" w14:textId="6DD8A7D3" w:rsidR="00047CA7" w:rsidRDefault="00047CA7" w:rsidP="00047CA7"/>
    <w:p w14:paraId="2BAB4031" w14:textId="7398A100" w:rsidR="00047CA7" w:rsidRDefault="00047CA7" w:rsidP="00047CA7"/>
    <w:p w14:paraId="215AF1AC" w14:textId="77777777" w:rsidR="00047CA7" w:rsidRPr="002B4A57" w:rsidRDefault="00047CA7" w:rsidP="00047CA7">
      <w:pPr>
        <w:keepNext/>
        <w:rPr>
          <w:rFonts w:cs="Times New Roman"/>
          <w:b/>
          <w:szCs w:val="24"/>
        </w:rPr>
      </w:pPr>
      <w:r w:rsidRPr="0001436A">
        <w:rPr>
          <w:rFonts w:cs="Times New Roman"/>
          <w:b/>
          <w:szCs w:val="24"/>
        </w:rPr>
        <w:lastRenderedPageBreak/>
        <w:t xml:space="preserve">Supplementary </w:t>
      </w:r>
      <w:r>
        <w:rPr>
          <w:rFonts w:cs="Times New Roman"/>
          <w:b/>
          <w:szCs w:val="24"/>
        </w:rPr>
        <w:t>Table</w:t>
      </w:r>
      <w:r w:rsidRPr="0001436A">
        <w:rPr>
          <w:rFonts w:cs="Times New Roman"/>
          <w:b/>
          <w:szCs w:val="24"/>
        </w:rPr>
        <w:t xml:space="preserve"> </w:t>
      </w:r>
      <w:r>
        <w:rPr>
          <w:rFonts w:cs="Times New Roman"/>
          <w:b/>
          <w:szCs w:val="24"/>
        </w:rPr>
        <w:t>S2</w:t>
      </w:r>
      <w:r w:rsidRPr="0001436A">
        <w:rPr>
          <w:rFonts w:cs="Times New Roman"/>
          <w:b/>
          <w:szCs w:val="24"/>
        </w:rPr>
        <w:t>.</w:t>
      </w:r>
      <w:r w:rsidRPr="001549D3">
        <w:rPr>
          <w:rFonts w:cs="Times New Roman"/>
          <w:szCs w:val="24"/>
        </w:rPr>
        <w:t xml:space="preserve"> </w:t>
      </w:r>
      <w:r>
        <w:rPr>
          <w:rFonts w:cs="Times New Roman"/>
          <w:szCs w:val="24"/>
        </w:rPr>
        <w:t>Continued.</w:t>
      </w:r>
      <w:r w:rsidRPr="001549D3">
        <w:rPr>
          <w:rFonts w:cs="Times New Roman"/>
          <w:szCs w:val="24"/>
        </w:rPr>
        <w:t xml:space="preserve"> </w:t>
      </w:r>
    </w:p>
    <w:tbl>
      <w:tblPr>
        <w:tblW w:w="13608" w:type="dxa"/>
        <w:tblLayout w:type="fixed"/>
        <w:tblCellMar>
          <w:left w:w="70" w:type="dxa"/>
          <w:right w:w="70" w:type="dxa"/>
        </w:tblCellMar>
        <w:tblLook w:val="04A0" w:firstRow="1" w:lastRow="0" w:firstColumn="1" w:lastColumn="0" w:noHBand="0" w:noVBand="1"/>
      </w:tblPr>
      <w:tblGrid>
        <w:gridCol w:w="761"/>
        <w:gridCol w:w="678"/>
        <w:gridCol w:w="1131"/>
        <w:gridCol w:w="1399"/>
        <w:gridCol w:w="1134"/>
        <w:gridCol w:w="1276"/>
        <w:gridCol w:w="709"/>
        <w:gridCol w:w="4223"/>
        <w:gridCol w:w="1730"/>
        <w:gridCol w:w="567"/>
      </w:tblGrid>
      <w:tr w:rsidR="00047CA7" w:rsidRPr="00047CA7" w14:paraId="359B7C04" w14:textId="77777777" w:rsidTr="00047CA7">
        <w:trPr>
          <w:trHeight w:val="720"/>
        </w:trPr>
        <w:tc>
          <w:tcPr>
            <w:tcW w:w="761" w:type="dxa"/>
            <w:tcBorders>
              <w:top w:val="single" w:sz="4" w:space="0" w:color="000000"/>
              <w:bottom w:val="single" w:sz="4" w:space="0" w:color="000000"/>
            </w:tcBorders>
            <w:shd w:val="clear" w:color="auto" w:fill="auto"/>
            <w:vAlign w:val="center"/>
          </w:tcPr>
          <w:p w14:paraId="26D65756" w14:textId="77777777" w:rsidR="00047CA7" w:rsidRPr="00047CA7" w:rsidRDefault="00047CA7" w:rsidP="00103DB3">
            <w:pPr>
              <w:widowControl w:val="0"/>
              <w:spacing w:after="0"/>
              <w:rPr>
                <w:rFonts w:eastAsia="Times New Roman" w:cs="Times New Roman"/>
                <w:b/>
                <w:bCs/>
                <w:color w:val="000000"/>
                <w:sz w:val="18"/>
                <w:szCs w:val="18"/>
                <w:lang w:eastAsia="fr-FR"/>
              </w:rPr>
            </w:pPr>
            <w:r w:rsidRPr="00047CA7">
              <w:rPr>
                <w:rFonts w:eastAsia="Times New Roman" w:cs="Times New Roman"/>
                <w:b/>
                <w:bCs/>
                <w:color w:val="000000"/>
                <w:sz w:val="18"/>
                <w:szCs w:val="18"/>
                <w:lang w:eastAsia="fr-FR"/>
              </w:rPr>
              <w:t>Comp. Code</w:t>
            </w:r>
            <w:r w:rsidRPr="00047CA7">
              <w:rPr>
                <w:rFonts w:eastAsia="Times New Roman" w:cs="Times New Roman"/>
                <w:b/>
                <w:bCs/>
                <w:color w:val="000000"/>
                <w:sz w:val="18"/>
                <w:szCs w:val="18"/>
                <w:vertAlign w:val="superscript"/>
                <w:lang w:eastAsia="fr-FR"/>
              </w:rPr>
              <w:t>a</w:t>
            </w:r>
          </w:p>
        </w:tc>
        <w:tc>
          <w:tcPr>
            <w:tcW w:w="678" w:type="dxa"/>
            <w:tcBorders>
              <w:top w:val="single" w:sz="4" w:space="0" w:color="000000"/>
              <w:bottom w:val="single" w:sz="4" w:space="0" w:color="000000"/>
            </w:tcBorders>
            <w:shd w:val="clear" w:color="auto" w:fill="auto"/>
            <w:vAlign w:val="center"/>
          </w:tcPr>
          <w:p w14:paraId="07E144C1" w14:textId="77777777" w:rsidR="00047CA7" w:rsidRPr="00047CA7" w:rsidRDefault="00047CA7" w:rsidP="00103DB3">
            <w:pPr>
              <w:widowControl w:val="0"/>
              <w:spacing w:after="0"/>
              <w:rPr>
                <w:rFonts w:eastAsia="Times New Roman" w:cs="Times New Roman"/>
                <w:b/>
                <w:bCs/>
                <w:color w:val="000000"/>
                <w:sz w:val="18"/>
                <w:szCs w:val="18"/>
                <w:lang w:eastAsia="fr-FR"/>
              </w:rPr>
            </w:pPr>
            <w:r w:rsidRPr="00047CA7">
              <w:rPr>
                <w:rFonts w:eastAsia="Times New Roman" w:cs="Times New Roman"/>
                <w:b/>
                <w:bCs/>
                <w:color w:val="000000"/>
                <w:sz w:val="18"/>
                <w:szCs w:val="18"/>
                <w:lang w:eastAsia="fr-FR"/>
              </w:rPr>
              <w:t>Rt (min)</w:t>
            </w:r>
          </w:p>
        </w:tc>
        <w:tc>
          <w:tcPr>
            <w:tcW w:w="1131" w:type="dxa"/>
            <w:tcBorders>
              <w:top w:val="single" w:sz="4" w:space="0" w:color="000000"/>
              <w:bottom w:val="single" w:sz="4" w:space="0" w:color="000000"/>
            </w:tcBorders>
            <w:shd w:val="clear" w:color="auto" w:fill="auto"/>
            <w:vAlign w:val="center"/>
          </w:tcPr>
          <w:p w14:paraId="681750AA" w14:textId="77777777" w:rsidR="00047CA7" w:rsidRPr="00047CA7" w:rsidRDefault="00047CA7" w:rsidP="00103DB3">
            <w:pPr>
              <w:widowControl w:val="0"/>
              <w:spacing w:after="0"/>
              <w:rPr>
                <w:rFonts w:eastAsia="Times New Roman" w:cs="Times New Roman"/>
                <w:b/>
                <w:bCs/>
                <w:color w:val="000000"/>
                <w:sz w:val="18"/>
                <w:szCs w:val="18"/>
                <w:lang w:eastAsia="fr-FR"/>
              </w:rPr>
            </w:pPr>
            <w:r w:rsidRPr="00047CA7">
              <w:rPr>
                <w:rFonts w:eastAsia="Times New Roman" w:cs="Times New Roman"/>
                <w:b/>
                <w:bCs/>
                <w:color w:val="000000"/>
                <w:sz w:val="18"/>
                <w:szCs w:val="18"/>
                <w:lang w:eastAsia="fr-FR"/>
              </w:rPr>
              <w:t>Ion type</w:t>
            </w:r>
          </w:p>
        </w:tc>
        <w:tc>
          <w:tcPr>
            <w:tcW w:w="1399" w:type="dxa"/>
            <w:tcBorders>
              <w:top w:val="single" w:sz="4" w:space="0" w:color="000000"/>
              <w:bottom w:val="single" w:sz="4" w:space="0" w:color="000000"/>
            </w:tcBorders>
            <w:shd w:val="clear" w:color="auto" w:fill="auto"/>
            <w:vAlign w:val="center"/>
          </w:tcPr>
          <w:p w14:paraId="617E7E92" w14:textId="6B49D4EC" w:rsidR="00047CA7" w:rsidRPr="00047CA7" w:rsidRDefault="00047CA7" w:rsidP="00103DB3">
            <w:pPr>
              <w:widowControl w:val="0"/>
              <w:spacing w:after="0"/>
              <w:rPr>
                <w:rFonts w:eastAsia="Times New Roman" w:cs="Times New Roman"/>
                <w:b/>
                <w:bCs/>
                <w:color w:val="000000"/>
                <w:sz w:val="18"/>
                <w:szCs w:val="18"/>
                <w:lang w:eastAsia="fr-FR"/>
              </w:rPr>
            </w:pPr>
            <w:r w:rsidRPr="00047CA7">
              <w:rPr>
                <w:rFonts w:eastAsia="Times New Roman" w:cs="Times New Roman"/>
                <w:b/>
                <w:bCs/>
                <w:color w:val="000000"/>
                <w:sz w:val="18"/>
                <w:szCs w:val="18"/>
                <w:lang w:eastAsia="fr-FR"/>
              </w:rPr>
              <w:t xml:space="preserve">Experimental </w:t>
            </w:r>
            <w:r w:rsidR="00A74C2E" w:rsidRPr="00A74C2E">
              <w:rPr>
                <w:rFonts w:eastAsia="Times New Roman" w:cs="Times New Roman"/>
                <w:b/>
                <w:bCs/>
                <w:i/>
                <w:iCs/>
                <w:color w:val="000000"/>
                <w:sz w:val="18"/>
                <w:szCs w:val="18"/>
                <w:lang w:eastAsia="fr-FR"/>
              </w:rPr>
              <w:t>m/z</w:t>
            </w:r>
          </w:p>
        </w:tc>
        <w:tc>
          <w:tcPr>
            <w:tcW w:w="1134" w:type="dxa"/>
            <w:tcBorders>
              <w:top w:val="single" w:sz="4" w:space="0" w:color="000000"/>
              <w:bottom w:val="single" w:sz="4" w:space="0" w:color="000000"/>
            </w:tcBorders>
            <w:shd w:val="clear" w:color="auto" w:fill="auto"/>
            <w:vAlign w:val="center"/>
          </w:tcPr>
          <w:p w14:paraId="4CCA87B2" w14:textId="77777777" w:rsidR="00047CA7" w:rsidRPr="00047CA7" w:rsidRDefault="00047CA7" w:rsidP="00103DB3">
            <w:pPr>
              <w:widowControl w:val="0"/>
              <w:spacing w:after="0"/>
              <w:rPr>
                <w:rFonts w:eastAsia="Times New Roman" w:cs="Times New Roman"/>
                <w:b/>
                <w:bCs/>
                <w:color w:val="000000"/>
                <w:sz w:val="18"/>
                <w:szCs w:val="18"/>
                <w:lang w:eastAsia="fr-FR"/>
              </w:rPr>
            </w:pPr>
            <w:r w:rsidRPr="00047CA7">
              <w:rPr>
                <w:rFonts w:eastAsia="Times New Roman" w:cs="Times New Roman"/>
                <w:b/>
                <w:bCs/>
                <w:color w:val="000000"/>
                <w:sz w:val="18"/>
                <w:szCs w:val="18"/>
                <w:lang w:eastAsia="fr-FR"/>
              </w:rPr>
              <w:t>Calculated molecular weight (Da)</w:t>
            </w:r>
          </w:p>
        </w:tc>
        <w:tc>
          <w:tcPr>
            <w:tcW w:w="1276" w:type="dxa"/>
            <w:tcBorders>
              <w:top w:val="single" w:sz="4" w:space="0" w:color="000000"/>
              <w:bottom w:val="single" w:sz="4" w:space="0" w:color="000000"/>
            </w:tcBorders>
            <w:shd w:val="clear" w:color="auto" w:fill="auto"/>
            <w:vAlign w:val="center"/>
          </w:tcPr>
          <w:p w14:paraId="10C49DA5" w14:textId="77777777" w:rsidR="00047CA7" w:rsidRPr="00047CA7" w:rsidRDefault="00047CA7" w:rsidP="00103DB3">
            <w:pPr>
              <w:widowControl w:val="0"/>
              <w:spacing w:after="0"/>
              <w:rPr>
                <w:rFonts w:eastAsia="Times New Roman" w:cs="Times New Roman"/>
                <w:b/>
                <w:bCs/>
                <w:color w:val="000000"/>
                <w:sz w:val="18"/>
                <w:szCs w:val="18"/>
                <w:lang w:eastAsia="fr-FR"/>
              </w:rPr>
            </w:pPr>
            <w:r w:rsidRPr="00047CA7">
              <w:rPr>
                <w:rFonts w:eastAsia="Times New Roman" w:cs="Times New Roman"/>
                <w:b/>
                <w:bCs/>
                <w:color w:val="000000"/>
                <w:sz w:val="18"/>
                <w:szCs w:val="18"/>
                <w:lang w:eastAsia="fr-FR"/>
              </w:rPr>
              <w:t>Formula (M)</w:t>
            </w:r>
          </w:p>
        </w:tc>
        <w:tc>
          <w:tcPr>
            <w:tcW w:w="709" w:type="dxa"/>
            <w:tcBorders>
              <w:top w:val="single" w:sz="4" w:space="0" w:color="000000"/>
              <w:bottom w:val="single" w:sz="4" w:space="0" w:color="000000"/>
            </w:tcBorders>
            <w:shd w:val="clear" w:color="auto" w:fill="auto"/>
            <w:vAlign w:val="center"/>
          </w:tcPr>
          <w:p w14:paraId="61E07E95" w14:textId="77777777" w:rsidR="00047CA7" w:rsidRPr="00047CA7" w:rsidRDefault="00047CA7" w:rsidP="00103DB3">
            <w:pPr>
              <w:widowControl w:val="0"/>
              <w:spacing w:after="0"/>
              <w:rPr>
                <w:rFonts w:eastAsia="Times New Roman" w:cs="Times New Roman"/>
                <w:b/>
                <w:bCs/>
                <w:color w:val="000000"/>
                <w:sz w:val="18"/>
                <w:szCs w:val="18"/>
                <w:lang w:eastAsia="fr-FR"/>
              </w:rPr>
            </w:pPr>
            <w:r w:rsidRPr="00047CA7">
              <w:rPr>
                <w:rFonts w:eastAsia="Times New Roman" w:cs="Times New Roman"/>
                <w:b/>
                <w:bCs/>
                <w:color w:val="000000"/>
                <w:sz w:val="18"/>
                <w:szCs w:val="18"/>
                <w:lang w:eastAsia="fr-FR"/>
              </w:rPr>
              <w:t>Error (ppm)</w:t>
            </w:r>
          </w:p>
        </w:tc>
        <w:tc>
          <w:tcPr>
            <w:tcW w:w="4223" w:type="dxa"/>
            <w:tcBorders>
              <w:top w:val="single" w:sz="4" w:space="0" w:color="000000"/>
              <w:bottom w:val="single" w:sz="4" w:space="0" w:color="000000"/>
            </w:tcBorders>
            <w:shd w:val="clear" w:color="auto" w:fill="auto"/>
            <w:vAlign w:val="center"/>
          </w:tcPr>
          <w:p w14:paraId="7C650A71" w14:textId="77777777" w:rsidR="00047CA7" w:rsidRPr="00047CA7" w:rsidRDefault="00047CA7" w:rsidP="00103DB3">
            <w:pPr>
              <w:widowControl w:val="0"/>
              <w:spacing w:after="0"/>
              <w:rPr>
                <w:rFonts w:eastAsia="Times New Roman" w:cs="Times New Roman"/>
                <w:b/>
                <w:bCs/>
                <w:color w:val="000000"/>
                <w:sz w:val="18"/>
                <w:szCs w:val="18"/>
                <w:lang w:eastAsia="fr-FR"/>
              </w:rPr>
            </w:pPr>
            <w:r w:rsidRPr="00047CA7">
              <w:rPr>
                <w:rFonts w:eastAsia="Times New Roman" w:cs="Times New Roman"/>
                <w:b/>
                <w:bCs/>
                <w:color w:val="000000"/>
                <w:sz w:val="18"/>
                <w:szCs w:val="18"/>
                <w:lang w:eastAsia="fr-FR"/>
              </w:rPr>
              <w:t>MS/MS ion fragments (relative abundance in %)</w:t>
            </w:r>
          </w:p>
        </w:tc>
        <w:tc>
          <w:tcPr>
            <w:tcW w:w="1730" w:type="dxa"/>
            <w:tcBorders>
              <w:top w:val="single" w:sz="4" w:space="0" w:color="000000"/>
              <w:bottom w:val="single" w:sz="4" w:space="0" w:color="000000"/>
            </w:tcBorders>
            <w:shd w:val="clear" w:color="auto" w:fill="auto"/>
            <w:vAlign w:val="center"/>
          </w:tcPr>
          <w:p w14:paraId="4B4E9BF8" w14:textId="77777777" w:rsidR="00047CA7" w:rsidRPr="00047CA7" w:rsidRDefault="00047CA7" w:rsidP="00103DB3">
            <w:pPr>
              <w:widowControl w:val="0"/>
              <w:spacing w:after="0"/>
              <w:rPr>
                <w:rFonts w:eastAsia="Times New Roman" w:cs="Times New Roman"/>
                <w:b/>
                <w:bCs/>
                <w:color w:val="000000"/>
                <w:sz w:val="18"/>
                <w:szCs w:val="18"/>
                <w:lang w:eastAsia="fr-FR"/>
              </w:rPr>
            </w:pPr>
            <w:r w:rsidRPr="00047CA7">
              <w:rPr>
                <w:rFonts w:eastAsia="Times New Roman" w:cs="Times New Roman"/>
                <w:b/>
                <w:bCs/>
                <w:color w:val="000000"/>
                <w:sz w:val="18"/>
                <w:szCs w:val="18"/>
                <w:lang w:eastAsia="fr-FR"/>
              </w:rPr>
              <w:t>Annotation</w:t>
            </w:r>
          </w:p>
        </w:tc>
        <w:tc>
          <w:tcPr>
            <w:tcW w:w="567" w:type="dxa"/>
            <w:tcBorders>
              <w:top w:val="single" w:sz="4" w:space="0" w:color="000000"/>
              <w:bottom w:val="single" w:sz="4" w:space="0" w:color="000000"/>
            </w:tcBorders>
            <w:shd w:val="clear" w:color="auto" w:fill="auto"/>
            <w:vAlign w:val="center"/>
          </w:tcPr>
          <w:p w14:paraId="21C249F2" w14:textId="77777777" w:rsidR="00047CA7" w:rsidRPr="00047CA7" w:rsidRDefault="00047CA7" w:rsidP="00103DB3">
            <w:pPr>
              <w:widowControl w:val="0"/>
              <w:spacing w:after="0"/>
              <w:rPr>
                <w:rFonts w:eastAsia="Times New Roman" w:cs="Times New Roman"/>
                <w:b/>
                <w:bCs/>
                <w:color w:val="000000"/>
                <w:sz w:val="18"/>
                <w:szCs w:val="18"/>
                <w:lang w:eastAsia="fr-FR"/>
              </w:rPr>
            </w:pPr>
            <w:r w:rsidRPr="00047CA7">
              <w:rPr>
                <w:rFonts w:eastAsia="Times New Roman" w:cs="Times New Roman"/>
                <w:b/>
                <w:bCs/>
                <w:color w:val="000000"/>
                <w:sz w:val="18"/>
                <w:szCs w:val="18"/>
                <w:lang w:eastAsia="fr-FR"/>
              </w:rPr>
              <w:t>Ref.</w:t>
            </w:r>
          </w:p>
        </w:tc>
      </w:tr>
      <w:tr w:rsidR="00047CA7" w:rsidRPr="00047CA7" w14:paraId="5AD0EF7A" w14:textId="77777777" w:rsidTr="00047CA7">
        <w:trPr>
          <w:trHeight w:val="720"/>
        </w:trPr>
        <w:tc>
          <w:tcPr>
            <w:tcW w:w="761" w:type="dxa"/>
            <w:shd w:val="clear" w:color="auto" w:fill="auto"/>
            <w:vAlign w:val="center"/>
          </w:tcPr>
          <w:p w14:paraId="28F17AA6" w14:textId="77777777" w:rsidR="00047CA7" w:rsidRPr="00047CA7" w:rsidRDefault="00047CA7" w:rsidP="00103DB3">
            <w:pPr>
              <w:widowControl w:val="0"/>
              <w:spacing w:after="0"/>
              <w:rPr>
                <w:rFonts w:eastAsia="Times New Roman" w:cs="Times New Roman"/>
                <w:color w:val="000000"/>
                <w:sz w:val="18"/>
                <w:szCs w:val="18"/>
                <w:lang w:eastAsia="fr-FR"/>
              </w:rPr>
            </w:pPr>
            <w:r w:rsidRPr="00047CA7">
              <w:rPr>
                <w:rFonts w:eastAsia="Times New Roman" w:cs="Times New Roman"/>
                <w:color w:val="000000"/>
                <w:sz w:val="18"/>
                <w:szCs w:val="18"/>
                <w:lang w:eastAsia="fr-FR"/>
              </w:rPr>
              <w:t>FN60</w:t>
            </w:r>
          </w:p>
        </w:tc>
        <w:tc>
          <w:tcPr>
            <w:tcW w:w="678" w:type="dxa"/>
            <w:shd w:val="clear" w:color="auto" w:fill="auto"/>
            <w:vAlign w:val="center"/>
          </w:tcPr>
          <w:p w14:paraId="52FAF9EF" w14:textId="77777777" w:rsidR="00047CA7" w:rsidRPr="00047CA7" w:rsidRDefault="00047CA7" w:rsidP="00103DB3">
            <w:pPr>
              <w:widowControl w:val="0"/>
              <w:spacing w:after="0"/>
              <w:rPr>
                <w:rFonts w:eastAsia="Times New Roman" w:cs="Times New Roman"/>
                <w:color w:val="000000"/>
                <w:sz w:val="18"/>
                <w:szCs w:val="18"/>
                <w:lang w:eastAsia="fr-FR"/>
              </w:rPr>
            </w:pPr>
            <w:r w:rsidRPr="00047CA7">
              <w:rPr>
                <w:rFonts w:eastAsia="Times New Roman" w:cs="Times New Roman"/>
                <w:color w:val="000000"/>
                <w:sz w:val="18"/>
                <w:szCs w:val="18"/>
                <w:lang w:eastAsia="fr-FR"/>
              </w:rPr>
              <w:t>10.97</w:t>
            </w:r>
          </w:p>
        </w:tc>
        <w:tc>
          <w:tcPr>
            <w:tcW w:w="1131" w:type="dxa"/>
            <w:shd w:val="clear" w:color="auto" w:fill="auto"/>
            <w:vAlign w:val="center"/>
          </w:tcPr>
          <w:p w14:paraId="0153388B" w14:textId="77777777" w:rsidR="00047CA7" w:rsidRPr="00047CA7" w:rsidRDefault="00047CA7" w:rsidP="00103DB3">
            <w:pPr>
              <w:widowControl w:val="0"/>
              <w:spacing w:after="0"/>
              <w:rPr>
                <w:rFonts w:eastAsia="Times New Roman" w:cs="Times New Roman"/>
                <w:color w:val="000000"/>
                <w:sz w:val="18"/>
                <w:szCs w:val="18"/>
                <w:lang w:eastAsia="fr-FR"/>
              </w:rPr>
            </w:pPr>
            <w:r w:rsidRPr="00047CA7">
              <w:rPr>
                <w:rFonts w:eastAsia="Times New Roman" w:cs="Times New Roman"/>
                <w:color w:val="000000"/>
                <w:sz w:val="18"/>
                <w:szCs w:val="18"/>
                <w:lang w:eastAsia="fr-FR"/>
              </w:rPr>
              <w:t xml:space="preserve"> [</w:t>
            </w:r>
            <w:proofErr w:type="gramStart"/>
            <w:r w:rsidRPr="00047CA7">
              <w:rPr>
                <w:rFonts w:eastAsia="Times New Roman" w:cs="Times New Roman"/>
                <w:color w:val="000000"/>
                <w:sz w:val="18"/>
                <w:szCs w:val="18"/>
                <w:lang w:eastAsia="fr-FR"/>
              </w:rPr>
              <w:t>M  ̶</w:t>
            </w:r>
            <w:proofErr w:type="gramEnd"/>
            <w:r w:rsidRPr="00047CA7">
              <w:rPr>
                <w:rFonts w:eastAsia="Times New Roman" w:cs="Times New Roman"/>
                <w:color w:val="000000"/>
                <w:sz w:val="18"/>
                <w:szCs w:val="18"/>
                <w:lang w:eastAsia="fr-FR"/>
              </w:rPr>
              <w:t xml:space="preserve">  2H]</w:t>
            </w:r>
            <w:r w:rsidRPr="00047CA7">
              <w:rPr>
                <w:rFonts w:eastAsia="Times New Roman" w:cs="Times New Roman"/>
                <w:color w:val="000000"/>
                <w:sz w:val="18"/>
                <w:szCs w:val="18"/>
                <w:vertAlign w:val="superscript"/>
                <w:lang w:eastAsia="fr-FR"/>
              </w:rPr>
              <w:t xml:space="preserve">2  ̶  </w:t>
            </w:r>
          </w:p>
        </w:tc>
        <w:tc>
          <w:tcPr>
            <w:tcW w:w="1399" w:type="dxa"/>
            <w:shd w:val="clear" w:color="auto" w:fill="auto"/>
            <w:vAlign w:val="center"/>
          </w:tcPr>
          <w:p w14:paraId="70ACE37E" w14:textId="77777777" w:rsidR="00047CA7" w:rsidRPr="00047CA7" w:rsidRDefault="00047CA7" w:rsidP="00103DB3">
            <w:pPr>
              <w:widowControl w:val="0"/>
              <w:spacing w:after="0"/>
              <w:rPr>
                <w:rFonts w:eastAsia="Times New Roman" w:cs="Times New Roman"/>
                <w:color w:val="000000"/>
                <w:sz w:val="18"/>
                <w:szCs w:val="18"/>
                <w:lang w:eastAsia="fr-FR"/>
              </w:rPr>
            </w:pPr>
            <w:r w:rsidRPr="00047CA7">
              <w:rPr>
                <w:rFonts w:eastAsia="Times New Roman" w:cs="Times New Roman"/>
                <w:color w:val="000000"/>
                <w:sz w:val="18"/>
                <w:szCs w:val="18"/>
                <w:lang w:eastAsia="fr-FR"/>
              </w:rPr>
              <w:t>720.1590</w:t>
            </w:r>
          </w:p>
        </w:tc>
        <w:tc>
          <w:tcPr>
            <w:tcW w:w="1134" w:type="dxa"/>
            <w:shd w:val="clear" w:color="auto" w:fill="auto"/>
            <w:vAlign w:val="center"/>
          </w:tcPr>
          <w:p w14:paraId="33A03F0E" w14:textId="77777777" w:rsidR="00047CA7" w:rsidRPr="00047CA7" w:rsidRDefault="00047CA7" w:rsidP="00103DB3">
            <w:pPr>
              <w:widowControl w:val="0"/>
              <w:spacing w:after="0"/>
              <w:rPr>
                <w:rFonts w:eastAsia="Times New Roman" w:cs="Times New Roman"/>
                <w:color w:val="000000"/>
                <w:sz w:val="18"/>
                <w:szCs w:val="18"/>
                <w:lang w:eastAsia="fr-FR"/>
              </w:rPr>
            </w:pPr>
            <w:r w:rsidRPr="00047CA7">
              <w:rPr>
                <w:rFonts w:eastAsia="Times New Roman" w:cs="Times New Roman"/>
                <w:color w:val="000000"/>
                <w:sz w:val="18"/>
                <w:szCs w:val="18"/>
                <w:lang w:eastAsia="fr-FR"/>
              </w:rPr>
              <w:t>1442.3324</w:t>
            </w:r>
          </w:p>
        </w:tc>
        <w:tc>
          <w:tcPr>
            <w:tcW w:w="1276" w:type="dxa"/>
            <w:shd w:val="clear" w:color="auto" w:fill="auto"/>
            <w:vAlign w:val="center"/>
          </w:tcPr>
          <w:p w14:paraId="259FB8DB" w14:textId="77777777" w:rsidR="00047CA7" w:rsidRPr="00047CA7" w:rsidRDefault="00047CA7" w:rsidP="00103DB3">
            <w:pPr>
              <w:widowControl w:val="0"/>
              <w:spacing w:after="0"/>
              <w:rPr>
                <w:rFonts w:eastAsia="Times New Roman" w:cs="Times New Roman"/>
                <w:color w:val="000000"/>
                <w:sz w:val="18"/>
                <w:szCs w:val="18"/>
                <w:lang w:eastAsia="fr-FR"/>
              </w:rPr>
            </w:pPr>
            <w:r w:rsidRPr="00047CA7">
              <w:rPr>
                <w:rFonts w:eastAsia="Times New Roman" w:cs="Times New Roman"/>
                <w:color w:val="000000"/>
                <w:sz w:val="18"/>
                <w:szCs w:val="18"/>
                <w:lang w:eastAsia="fr-FR"/>
              </w:rPr>
              <w:t>C</w:t>
            </w:r>
            <w:r w:rsidRPr="00047CA7">
              <w:rPr>
                <w:rFonts w:eastAsia="Times New Roman" w:cs="Times New Roman"/>
                <w:color w:val="000000"/>
                <w:sz w:val="18"/>
                <w:szCs w:val="18"/>
                <w:vertAlign w:val="subscript"/>
                <w:lang w:eastAsia="fr-FR"/>
              </w:rPr>
              <w:t>75</w:t>
            </w:r>
            <w:r w:rsidRPr="00047CA7">
              <w:rPr>
                <w:rFonts w:eastAsia="Times New Roman" w:cs="Times New Roman"/>
                <w:color w:val="000000"/>
                <w:sz w:val="18"/>
                <w:szCs w:val="18"/>
                <w:lang w:eastAsia="fr-FR"/>
              </w:rPr>
              <w:t>H</w:t>
            </w:r>
            <w:r w:rsidRPr="00047CA7">
              <w:rPr>
                <w:rFonts w:eastAsia="Times New Roman" w:cs="Times New Roman"/>
                <w:color w:val="000000"/>
                <w:sz w:val="18"/>
                <w:szCs w:val="18"/>
                <w:vertAlign w:val="subscript"/>
                <w:lang w:eastAsia="fr-FR"/>
              </w:rPr>
              <w:t>62</w:t>
            </w:r>
            <w:r w:rsidRPr="00047CA7">
              <w:rPr>
                <w:rFonts w:eastAsia="Times New Roman" w:cs="Times New Roman"/>
                <w:color w:val="000000"/>
                <w:sz w:val="18"/>
                <w:szCs w:val="18"/>
                <w:lang w:eastAsia="fr-FR"/>
              </w:rPr>
              <w:t>O</w:t>
            </w:r>
            <w:r w:rsidRPr="00047CA7">
              <w:rPr>
                <w:rFonts w:eastAsia="Times New Roman" w:cs="Times New Roman"/>
                <w:color w:val="000000"/>
                <w:sz w:val="18"/>
                <w:szCs w:val="18"/>
                <w:vertAlign w:val="subscript"/>
                <w:lang w:eastAsia="fr-FR"/>
              </w:rPr>
              <w:t>30</w:t>
            </w:r>
          </w:p>
        </w:tc>
        <w:tc>
          <w:tcPr>
            <w:tcW w:w="709" w:type="dxa"/>
            <w:shd w:val="clear" w:color="auto" w:fill="auto"/>
            <w:vAlign w:val="center"/>
          </w:tcPr>
          <w:p w14:paraId="7B8368F2" w14:textId="77777777" w:rsidR="00047CA7" w:rsidRPr="00047CA7" w:rsidRDefault="00047CA7" w:rsidP="00103DB3">
            <w:pPr>
              <w:widowControl w:val="0"/>
              <w:spacing w:after="0"/>
              <w:rPr>
                <w:rFonts w:eastAsia="Times New Roman" w:cs="Times New Roman"/>
                <w:color w:val="000000"/>
                <w:sz w:val="18"/>
                <w:szCs w:val="18"/>
                <w:lang w:eastAsia="fr-FR"/>
              </w:rPr>
            </w:pPr>
            <w:r w:rsidRPr="00047CA7">
              <w:rPr>
                <w:rFonts w:eastAsia="Times New Roman" w:cs="Times New Roman"/>
                <w:color w:val="000000"/>
                <w:sz w:val="18"/>
                <w:szCs w:val="18"/>
                <w:lang w:eastAsia="fr-FR"/>
              </w:rPr>
              <w:t>-0.15</w:t>
            </w:r>
          </w:p>
        </w:tc>
        <w:tc>
          <w:tcPr>
            <w:tcW w:w="4223" w:type="dxa"/>
            <w:shd w:val="clear" w:color="auto" w:fill="auto"/>
            <w:vAlign w:val="center"/>
          </w:tcPr>
          <w:p w14:paraId="7B5DFF60" w14:textId="77777777" w:rsidR="00047CA7" w:rsidRPr="00047CA7" w:rsidRDefault="00047CA7" w:rsidP="00103DB3">
            <w:pPr>
              <w:widowControl w:val="0"/>
              <w:spacing w:after="0"/>
              <w:rPr>
                <w:rFonts w:eastAsia="Times New Roman" w:cs="Times New Roman"/>
                <w:color w:val="000000"/>
                <w:sz w:val="18"/>
                <w:szCs w:val="18"/>
                <w:lang w:eastAsia="fr-FR"/>
              </w:rPr>
            </w:pPr>
            <w:r w:rsidRPr="00047CA7">
              <w:rPr>
                <w:rFonts w:eastAsia="Times New Roman" w:cs="Times New Roman"/>
                <w:color w:val="000000"/>
                <w:sz w:val="18"/>
                <w:szCs w:val="18"/>
                <w:lang w:eastAsia="fr-FR"/>
              </w:rPr>
              <w:t>577.1340 (5), 575.1184 (6), 449.0869 (16), 407.0765 (47), 405.0610 (19), 289.0716 (100), 151.0400 (21)</w:t>
            </w:r>
          </w:p>
        </w:tc>
        <w:tc>
          <w:tcPr>
            <w:tcW w:w="1730" w:type="dxa"/>
            <w:shd w:val="clear" w:color="auto" w:fill="auto"/>
            <w:vAlign w:val="center"/>
          </w:tcPr>
          <w:p w14:paraId="601B02A1" w14:textId="77777777" w:rsidR="00047CA7" w:rsidRPr="00047CA7" w:rsidRDefault="00047CA7" w:rsidP="00103DB3">
            <w:pPr>
              <w:widowControl w:val="0"/>
              <w:spacing w:after="0"/>
              <w:rPr>
                <w:rFonts w:eastAsia="Times New Roman" w:cs="Times New Roman"/>
                <w:color w:val="000000"/>
                <w:sz w:val="18"/>
                <w:szCs w:val="18"/>
                <w:lang w:eastAsia="fr-FR"/>
              </w:rPr>
            </w:pPr>
            <w:r w:rsidRPr="00047CA7">
              <w:rPr>
                <w:rFonts w:eastAsia="Times New Roman" w:cs="Times New Roman"/>
                <w:color w:val="000000"/>
                <w:sz w:val="18"/>
                <w:szCs w:val="18"/>
                <w:lang w:eastAsia="fr-FR"/>
              </w:rPr>
              <w:t>B-type procyanidin pentamer</w:t>
            </w:r>
          </w:p>
        </w:tc>
        <w:tc>
          <w:tcPr>
            <w:tcW w:w="567" w:type="dxa"/>
            <w:shd w:val="clear" w:color="auto" w:fill="auto"/>
            <w:vAlign w:val="center"/>
          </w:tcPr>
          <w:p w14:paraId="0740C4F7" w14:textId="77777777" w:rsidR="00047CA7" w:rsidRPr="00047CA7" w:rsidRDefault="00047CA7" w:rsidP="00103DB3">
            <w:pPr>
              <w:widowControl w:val="0"/>
              <w:spacing w:after="0"/>
              <w:rPr>
                <w:rFonts w:cs="Times New Roman"/>
              </w:rPr>
            </w:pPr>
            <w:r w:rsidRPr="00047CA7">
              <w:rPr>
                <w:rFonts w:cs="Times New Roman"/>
                <w:sz w:val="22"/>
              </w:rPr>
              <w:fldChar w:fldCharType="begin"/>
            </w:r>
            <w:r w:rsidRPr="00047CA7">
              <w:rPr>
                <w:rFonts w:cs="Times New Roman"/>
                <w:sz w:val="18"/>
                <w:szCs w:val="18"/>
              </w:rPr>
              <w:instrText xml:space="preserve"> ADDIN ZOTERO_ITEM CSL_CITATION {"citationID":"HeutLXpt","properties":{"formattedCitation":"(23)","plainCitation":"(23)","noteIndex":0},"citationItems":[{"id":1884,"uris":["http://zotero.org/users/1419562/items/Y9IR3A2Q"],"itemData":{"id":1884,"type":"article-journal","abstract":"High-quality dark chocolates (70% cocoa content) can have shades from light to dark brown color. This work aimed at revealing compounds that discriminate black and brown chocolates. From 37 fine chocolate samples from years 2019 and 2020 provided by Valrhona,8 dark black samples and 8 light brown samples were selected. A non-targeted metabolomics study was performed based on ultra-high performance liquid chromatography—high resolution mass spectrometry/mass spectrometry experiments, univariate, multivariate, and feature-based molecular networking analyses. Twenty-seven overaccumulated discriminating compounds were found for black chocolates. Among them, glycosylated flavanols including monomers and glycosylated A-type procyanidin dimers and trimers were highly representative. Fifty overaccumulated discriminating compounds were found for brown chocolates. Most of them were B-type procyanidins (from trimers to nonamers). These phenolic compounds may be partially related to the chocolate colors as precursors of colored compounds. This study increases the knowledge on the chemical diversity of dark chocolates by providing new information about the phenolic profiles of black and brown chocolates.","container-title":"Metabolites","DOI":"10.3390/metabo13050667","ISSN":"2218-1989","issue":"5","journalAbbreviation":"Metabolites","language":"en","page":"667","source":"DOI.org (Crossref)","title":"Shades of Fine Dark Chocolate Colors: Polyphenol Metabolomics and Molecular Networking to Enlighten the Brown from the Black","title-short":"Shades of Fine Dark Chocolate Colors","volume":"13","author":[{"family":"Dias","given":"Aecio Luís De Sousa"},{"family":"Fenger","given":"Julie-Anne"},{"family":"Meudec","given":"Emmanuelle"},{"family":"Verbaere","given":"Arnaud"},{"family":"Costet","given":"Pierre"},{"family":"Hue","given":"Clotilde"},{"family":"Coste","given":"Florent"},{"family":"Lair","given":"Sophie"},{"family":"Cheynier","given":"Véronique"},{"family":"Boulet","given":"Jean-Claude"},{"family":"Sommerer","given":"Nicolas"}],"issued":{"date-parts":[["2023",5,17]]}}}],"schema":"https://github.com/citation-style-language/schema/raw/master/csl-citation.json"} </w:instrText>
            </w:r>
            <w:r w:rsidRPr="00047CA7">
              <w:rPr>
                <w:rFonts w:cs="Times New Roman"/>
                <w:sz w:val="18"/>
                <w:szCs w:val="18"/>
              </w:rPr>
              <w:fldChar w:fldCharType="separate"/>
            </w:r>
            <w:r w:rsidRPr="00047CA7">
              <w:rPr>
                <w:rFonts w:cs="Times New Roman"/>
                <w:sz w:val="18"/>
              </w:rPr>
              <w:t>(23)</w:t>
            </w:r>
            <w:r w:rsidRPr="00047CA7">
              <w:rPr>
                <w:rFonts w:cs="Times New Roman"/>
                <w:sz w:val="18"/>
                <w:szCs w:val="18"/>
              </w:rPr>
              <w:fldChar w:fldCharType="end"/>
            </w:r>
          </w:p>
        </w:tc>
      </w:tr>
      <w:tr w:rsidR="00047CA7" w:rsidRPr="00047CA7" w14:paraId="33AD7905" w14:textId="77777777" w:rsidTr="00047CA7">
        <w:trPr>
          <w:trHeight w:val="720"/>
        </w:trPr>
        <w:tc>
          <w:tcPr>
            <w:tcW w:w="761" w:type="dxa"/>
            <w:shd w:val="clear" w:color="auto" w:fill="auto"/>
            <w:vAlign w:val="center"/>
          </w:tcPr>
          <w:p w14:paraId="1C7FFA8F" w14:textId="77777777" w:rsidR="00047CA7" w:rsidRPr="00047CA7" w:rsidRDefault="00047CA7" w:rsidP="00103DB3">
            <w:pPr>
              <w:widowControl w:val="0"/>
              <w:spacing w:after="0"/>
              <w:rPr>
                <w:rFonts w:eastAsia="Times New Roman" w:cs="Times New Roman"/>
                <w:color w:val="000000"/>
                <w:sz w:val="18"/>
                <w:szCs w:val="18"/>
                <w:lang w:eastAsia="fr-FR"/>
              </w:rPr>
            </w:pPr>
            <w:r w:rsidRPr="00047CA7">
              <w:rPr>
                <w:rFonts w:eastAsia="Times New Roman" w:cs="Times New Roman"/>
                <w:color w:val="000000"/>
                <w:sz w:val="18"/>
                <w:szCs w:val="18"/>
                <w:lang w:eastAsia="fr-FR"/>
              </w:rPr>
              <w:t>FN61</w:t>
            </w:r>
          </w:p>
        </w:tc>
        <w:tc>
          <w:tcPr>
            <w:tcW w:w="678" w:type="dxa"/>
            <w:shd w:val="clear" w:color="auto" w:fill="auto"/>
            <w:vAlign w:val="center"/>
          </w:tcPr>
          <w:p w14:paraId="74BBEE41" w14:textId="77777777" w:rsidR="00047CA7" w:rsidRPr="00047CA7" w:rsidRDefault="00047CA7" w:rsidP="00103DB3">
            <w:pPr>
              <w:widowControl w:val="0"/>
              <w:spacing w:after="0"/>
              <w:rPr>
                <w:rFonts w:eastAsia="Times New Roman" w:cs="Times New Roman"/>
                <w:color w:val="000000"/>
                <w:sz w:val="18"/>
                <w:szCs w:val="18"/>
                <w:lang w:eastAsia="fr-FR"/>
              </w:rPr>
            </w:pPr>
            <w:r w:rsidRPr="00047CA7">
              <w:rPr>
                <w:rFonts w:eastAsia="Times New Roman" w:cs="Times New Roman"/>
                <w:color w:val="000000"/>
                <w:sz w:val="18"/>
                <w:szCs w:val="18"/>
                <w:lang w:eastAsia="fr-FR"/>
              </w:rPr>
              <w:t>8.88</w:t>
            </w:r>
          </w:p>
        </w:tc>
        <w:tc>
          <w:tcPr>
            <w:tcW w:w="1131" w:type="dxa"/>
            <w:shd w:val="clear" w:color="auto" w:fill="auto"/>
            <w:vAlign w:val="center"/>
          </w:tcPr>
          <w:p w14:paraId="68B01731" w14:textId="77777777" w:rsidR="00047CA7" w:rsidRPr="00047CA7" w:rsidRDefault="00047CA7" w:rsidP="00103DB3">
            <w:pPr>
              <w:widowControl w:val="0"/>
              <w:spacing w:after="0"/>
              <w:rPr>
                <w:rFonts w:eastAsia="Times New Roman" w:cs="Times New Roman"/>
                <w:color w:val="000000"/>
                <w:sz w:val="18"/>
                <w:szCs w:val="18"/>
                <w:lang w:eastAsia="fr-FR"/>
              </w:rPr>
            </w:pPr>
            <w:r w:rsidRPr="00047CA7">
              <w:rPr>
                <w:rFonts w:eastAsia="Times New Roman" w:cs="Times New Roman"/>
                <w:color w:val="000000"/>
                <w:sz w:val="18"/>
                <w:szCs w:val="18"/>
                <w:lang w:eastAsia="fr-FR"/>
              </w:rPr>
              <w:t xml:space="preserve"> [</w:t>
            </w:r>
            <w:proofErr w:type="gramStart"/>
            <w:r w:rsidRPr="00047CA7">
              <w:rPr>
                <w:rFonts w:eastAsia="Times New Roman" w:cs="Times New Roman"/>
                <w:color w:val="000000"/>
                <w:sz w:val="18"/>
                <w:szCs w:val="18"/>
                <w:lang w:eastAsia="fr-FR"/>
              </w:rPr>
              <w:t>M  ̶</w:t>
            </w:r>
            <w:proofErr w:type="gramEnd"/>
            <w:r w:rsidRPr="00047CA7">
              <w:rPr>
                <w:rFonts w:eastAsia="Times New Roman" w:cs="Times New Roman"/>
                <w:color w:val="000000"/>
                <w:sz w:val="18"/>
                <w:szCs w:val="18"/>
                <w:lang w:eastAsia="fr-FR"/>
              </w:rPr>
              <w:t xml:space="preserve">  2H]</w:t>
            </w:r>
            <w:r w:rsidRPr="00047CA7">
              <w:rPr>
                <w:rFonts w:eastAsia="Times New Roman" w:cs="Times New Roman"/>
                <w:color w:val="000000"/>
                <w:sz w:val="18"/>
                <w:szCs w:val="18"/>
                <w:vertAlign w:val="superscript"/>
                <w:lang w:eastAsia="fr-FR"/>
              </w:rPr>
              <w:t xml:space="preserve">2  ̶  </w:t>
            </w:r>
          </w:p>
        </w:tc>
        <w:tc>
          <w:tcPr>
            <w:tcW w:w="1399" w:type="dxa"/>
            <w:shd w:val="clear" w:color="auto" w:fill="auto"/>
            <w:vAlign w:val="center"/>
          </w:tcPr>
          <w:p w14:paraId="46769C13" w14:textId="77777777" w:rsidR="00047CA7" w:rsidRPr="00047CA7" w:rsidRDefault="00047CA7" w:rsidP="00103DB3">
            <w:pPr>
              <w:widowControl w:val="0"/>
              <w:spacing w:after="0"/>
              <w:rPr>
                <w:rFonts w:eastAsia="Times New Roman" w:cs="Times New Roman"/>
                <w:color w:val="000000"/>
                <w:sz w:val="18"/>
                <w:szCs w:val="18"/>
                <w:lang w:eastAsia="fr-FR"/>
              </w:rPr>
            </w:pPr>
            <w:r w:rsidRPr="00047CA7">
              <w:rPr>
                <w:rFonts w:eastAsia="Times New Roman" w:cs="Times New Roman"/>
                <w:color w:val="000000"/>
                <w:sz w:val="18"/>
                <w:szCs w:val="18"/>
                <w:lang w:eastAsia="fr-FR"/>
              </w:rPr>
              <w:t>864.1904</w:t>
            </w:r>
          </w:p>
        </w:tc>
        <w:tc>
          <w:tcPr>
            <w:tcW w:w="1134" w:type="dxa"/>
            <w:shd w:val="clear" w:color="auto" w:fill="auto"/>
            <w:vAlign w:val="center"/>
          </w:tcPr>
          <w:p w14:paraId="4F4E669C" w14:textId="77777777" w:rsidR="00047CA7" w:rsidRPr="00047CA7" w:rsidRDefault="00047CA7" w:rsidP="00103DB3">
            <w:pPr>
              <w:widowControl w:val="0"/>
              <w:spacing w:after="0"/>
              <w:rPr>
                <w:rFonts w:eastAsia="Times New Roman" w:cs="Times New Roman"/>
                <w:color w:val="000000"/>
                <w:sz w:val="18"/>
                <w:szCs w:val="18"/>
                <w:lang w:eastAsia="fr-FR"/>
              </w:rPr>
            </w:pPr>
            <w:r w:rsidRPr="00047CA7">
              <w:rPr>
                <w:rFonts w:eastAsia="Times New Roman" w:cs="Times New Roman"/>
                <w:color w:val="000000"/>
                <w:sz w:val="18"/>
                <w:szCs w:val="18"/>
                <w:lang w:eastAsia="fr-FR"/>
              </w:rPr>
              <w:t>1730.3955</w:t>
            </w:r>
          </w:p>
        </w:tc>
        <w:tc>
          <w:tcPr>
            <w:tcW w:w="1276" w:type="dxa"/>
            <w:shd w:val="clear" w:color="auto" w:fill="auto"/>
            <w:vAlign w:val="center"/>
          </w:tcPr>
          <w:p w14:paraId="0DC3431F" w14:textId="77777777" w:rsidR="00047CA7" w:rsidRPr="00047CA7" w:rsidRDefault="00047CA7" w:rsidP="00103DB3">
            <w:pPr>
              <w:widowControl w:val="0"/>
              <w:spacing w:after="0"/>
              <w:rPr>
                <w:rFonts w:eastAsia="Times New Roman" w:cs="Times New Roman"/>
                <w:color w:val="000000"/>
                <w:sz w:val="18"/>
                <w:szCs w:val="18"/>
                <w:lang w:eastAsia="fr-FR"/>
              </w:rPr>
            </w:pPr>
            <w:r w:rsidRPr="00047CA7">
              <w:rPr>
                <w:rFonts w:eastAsia="Times New Roman" w:cs="Times New Roman"/>
                <w:color w:val="000000"/>
                <w:sz w:val="18"/>
                <w:szCs w:val="18"/>
                <w:lang w:eastAsia="fr-FR"/>
              </w:rPr>
              <w:t>C</w:t>
            </w:r>
            <w:r w:rsidRPr="00047CA7">
              <w:rPr>
                <w:rFonts w:eastAsia="Times New Roman" w:cs="Times New Roman"/>
                <w:color w:val="000000"/>
                <w:sz w:val="18"/>
                <w:szCs w:val="18"/>
                <w:vertAlign w:val="subscript"/>
                <w:lang w:eastAsia="fr-FR"/>
              </w:rPr>
              <w:t>90</w:t>
            </w:r>
            <w:r w:rsidRPr="00047CA7">
              <w:rPr>
                <w:rFonts w:eastAsia="Times New Roman" w:cs="Times New Roman"/>
                <w:color w:val="000000"/>
                <w:sz w:val="18"/>
                <w:szCs w:val="18"/>
                <w:lang w:eastAsia="fr-FR"/>
              </w:rPr>
              <w:t>H</w:t>
            </w:r>
            <w:r w:rsidRPr="00047CA7">
              <w:rPr>
                <w:rFonts w:eastAsia="Times New Roman" w:cs="Times New Roman"/>
                <w:color w:val="000000"/>
                <w:sz w:val="18"/>
                <w:szCs w:val="18"/>
                <w:vertAlign w:val="subscript"/>
                <w:lang w:eastAsia="fr-FR"/>
              </w:rPr>
              <w:t>74</w:t>
            </w:r>
            <w:r w:rsidRPr="00047CA7">
              <w:rPr>
                <w:rFonts w:eastAsia="Times New Roman" w:cs="Times New Roman"/>
                <w:color w:val="000000"/>
                <w:sz w:val="18"/>
                <w:szCs w:val="18"/>
                <w:lang w:eastAsia="fr-FR"/>
              </w:rPr>
              <w:t>O</w:t>
            </w:r>
            <w:r w:rsidRPr="00047CA7">
              <w:rPr>
                <w:rFonts w:eastAsia="Times New Roman" w:cs="Times New Roman"/>
                <w:color w:val="000000"/>
                <w:sz w:val="18"/>
                <w:szCs w:val="18"/>
                <w:vertAlign w:val="subscript"/>
                <w:lang w:eastAsia="fr-FR"/>
              </w:rPr>
              <w:t>36</w:t>
            </w:r>
          </w:p>
        </w:tc>
        <w:tc>
          <w:tcPr>
            <w:tcW w:w="709" w:type="dxa"/>
            <w:shd w:val="clear" w:color="auto" w:fill="auto"/>
            <w:vAlign w:val="center"/>
          </w:tcPr>
          <w:p w14:paraId="16F2A493" w14:textId="77777777" w:rsidR="00047CA7" w:rsidRPr="00047CA7" w:rsidRDefault="00047CA7" w:rsidP="00103DB3">
            <w:pPr>
              <w:widowControl w:val="0"/>
              <w:spacing w:after="0"/>
              <w:rPr>
                <w:rFonts w:eastAsia="Times New Roman" w:cs="Times New Roman"/>
                <w:color w:val="000000"/>
                <w:sz w:val="18"/>
                <w:szCs w:val="18"/>
                <w:lang w:eastAsia="fr-FR"/>
              </w:rPr>
            </w:pPr>
            <w:r w:rsidRPr="00047CA7">
              <w:rPr>
                <w:rFonts w:eastAsia="Times New Roman" w:cs="Times New Roman"/>
                <w:color w:val="000000"/>
                <w:sz w:val="18"/>
                <w:szCs w:val="18"/>
                <w:lang w:eastAsia="fr-FR"/>
              </w:rPr>
              <w:t>-0.28</w:t>
            </w:r>
          </w:p>
        </w:tc>
        <w:tc>
          <w:tcPr>
            <w:tcW w:w="4223" w:type="dxa"/>
            <w:shd w:val="clear" w:color="auto" w:fill="auto"/>
            <w:vAlign w:val="center"/>
          </w:tcPr>
          <w:p w14:paraId="75A06A99" w14:textId="77777777" w:rsidR="00047CA7" w:rsidRPr="00047CA7" w:rsidRDefault="00047CA7" w:rsidP="00103DB3">
            <w:pPr>
              <w:widowControl w:val="0"/>
              <w:spacing w:after="0"/>
              <w:rPr>
                <w:rFonts w:eastAsia="Times New Roman" w:cs="Times New Roman"/>
                <w:color w:val="000000"/>
                <w:sz w:val="18"/>
                <w:szCs w:val="18"/>
                <w:lang w:eastAsia="fr-FR"/>
              </w:rPr>
            </w:pPr>
            <w:r w:rsidRPr="00047CA7">
              <w:rPr>
                <w:rFonts w:eastAsia="Times New Roman" w:cs="Times New Roman"/>
                <w:color w:val="000000"/>
                <w:sz w:val="18"/>
                <w:szCs w:val="18"/>
                <w:lang w:eastAsia="fr-FR"/>
              </w:rPr>
              <w:t>575.1181 (6), 451.1030 (13), 449.0870 (26), 407.0768 (66), 289.0716 (90), 287.0559 (100), 161.0245 (44)</w:t>
            </w:r>
          </w:p>
        </w:tc>
        <w:tc>
          <w:tcPr>
            <w:tcW w:w="1730" w:type="dxa"/>
            <w:shd w:val="clear" w:color="auto" w:fill="auto"/>
            <w:vAlign w:val="center"/>
          </w:tcPr>
          <w:p w14:paraId="26266F90" w14:textId="77777777" w:rsidR="00047CA7" w:rsidRPr="00047CA7" w:rsidRDefault="00047CA7" w:rsidP="00103DB3">
            <w:pPr>
              <w:widowControl w:val="0"/>
              <w:spacing w:after="0"/>
              <w:rPr>
                <w:rFonts w:eastAsia="Times New Roman" w:cs="Times New Roman"/>
                <w:color w:val="000000"/>
                <w:sz w:val="18"/>
                <w:szCs w:val="18"/>
                <w:lang w:eastAsia="fr-FR"/>
              </w:rPr>
            </w:pPr>
            <w:r w:rsidRPr="00047CA7">
              <w:rPr>
                <w:rFonts w:eastAsia="Times New Roman" w:cs="Times New Roman"/>
                <w:color w:val="000000"/>
                <w:sz w:val="18"/>
                <w:szCs w:val="18"/>
                <w:lang w:eastAsia="fr-FR"/>
              </w:rPr>
              <w:t>B-type procyanidin hexamer</w:t>
            </w:r>
          </w:p>
        </w:tc>
        <w:tc>
          <w:tcPr>
            <w:tcW w:w="567" w:type="dxa"/>
            <w:shd w:val="clear" w:color="auto" w:fill="auto"/>
            <w:vAlign w:val="center"/>
          </w:tcPr>
          <w:p w14:paraId="2B92A415" w14:textId="77777777" w:rsidR="00047CA7" w:rsidRPr="00047CA7" w:rsidRDefault="00047CA7" w:rsidP="00103DB3">
            <w:pPr>
              <w:widowControl w:val="0"/>
              <w:spacing w:after="0"/>
              <w:rPr>
                <w:rFonts w:eastAsia="Times New Roman" w:cs="Times New Roman"/>
                <w:color w:val="000000"/>
                <w:sz w:val="18"/>
                <w:szCs w:val="18"/>
                <w:lang w:eastAsia="fr-FR"/>
              </w:rPr>
            </w:pPr>
            <w:r w:rsidRPr="00047CA7">
              <w:rPr>
                <w:rFonts w:cs="Times New Roman"/>
                <w:sz w:val="22"/>
              </w:rPr>
              <w:fldChar w:fldCharType="begin"/>
            </w:r>
            <w:r w:rsidRPr="00047CA7">
              <w:rPr>
                <w:rFonts w:cs="Times New Roman"/>
                <w:sz w:val="18"/>
                <w:szCs w:val="18"/>
              </w:rPr>
              <w:instrText xml:space="preserve"> ADDIN ZOTERO_ITEM CSL_CITATION {"citationID":"XEIEX818","properties":{"formattedCitation":"(23)","plainCitation":"(23)","noteIndex":0},"citationItems":[{"id":1884,"uris":["http://zotero.org/users/1419562/items/Y9IR3A2Q"],"itemData":{"id":1884,"type":"article-journal","abstract":"High-quality dark chocolates (70% cocoa content) can have shades from light to dark brown color. This work aimed at revealing compounds that discriminate black and brown chocolates. From 37 fine chocolate samples from years 2019 and 2020 provided by Valrhona,8 dark black samples and 8 light brown samples were selected. A non-targeted metabolomics study was performed based on ultra-high performance liquid chromatography—high resolution mass spectrometry/mass spectrometry experiments, univariate, multivariate, and feature-based molecular networking analyses. Twenty-seven overaccumulated discriminating compounds were found for black chocolates. Among them, glycosylated flavanols including monomers and glycosylated A-type procyanidin dimers and trimers were highly representative. Fifty overaccumulated discriminating compounds were found for brown chocolates. Most of them were B-type procyanidins (from trimers to nonamers). These phenolic compounds may be partially related to the chocolate colors as precursors of colored compounds. This study increases the knowledge on the chemical diversity of dark chocolates by providing new information about the phenolic profiles of black and brown chocolates.","container-title":"Metabolites","DOI":"10.3390/metabo13050667","ISSN":"2218-1989","issue":"5","journalAbbreviation":"Metabolites","language":"en","page":"667","source":"DOI.org (Crossref)","title":"Shades of Fine Dark Chocolate Colors: Polyphenol Metabolomics and Molecular Networking to Enlighten the Brown from the Black","title-short":"Shades of Fine Dark Chocolate Colors","volume":"13","author":[{"family":"Dias","given":"Aecio Luís De Sousa"},{"family":"Fenger","given":"Julie-Anne"},{"family":"Meudec","given":"Emmanuelle"},{"family":"Verbaere","given":"Arnaud"},{"family":"Costet","given":"Pierre"},{"family":"Hue","given":"Clotilde"},{"family":"Coste","given":"Florent"},{"family":"Lair","given":"Sophie"},{"family":"Cheynier","given":"Véronique"},{"family":"Boulet","given":"Jean-Claude"},{"family":"Sommerer","given":"Nicolas"}],"issued":{"date-parts":[["2023",5,17]]}}}],"schema":"https://github.com/citation-style-language/schema/raw/master/csl-citation.json"} </w:instrText>
            </w:r>
            <w:r w:rsidRPr="00047CA7">
              <w:rPr>
                <w:rFonts w:cs="Times New Roman"/>
                <w:sz w:val="18"/>
                <w:szCs w:val="18"/>
              </w:rPr>
              <w:fldChar w:fldCharType="separate"/>
            </w:r>
            <w:r w:rsidRPr="00047CA7">
              <w:rPr>
                <w:rFonts w:cs="Times New Roman"/>
                <w:sz w:val="18"/>
              </w:rPr>
              <w:t>(23)</w:t>
            </w:r>
            <w:r w:rsidRPr="00047CA7">
              <w:rPr>
                <w:rFonts w:cs="Times New Roman"/>
                <w:sz w:val="18"/>
                <w:szCs w:val="18"/>
              </w:rPr>
              <w:fldChar w:fldCharType="end"/>
            </w:r>
          </w:p>
        </w:tc>
      </w:tr>
      <w:tr w:rsidR="00047CA7" w:rsidRPr="00047CA7" w14:paraId="149C6D9C" w14:textId="77777777" w:rsidTr="00047CA7">
        <w:trPr>
          <w:trHeight w:val="960"/>
        </w:trPr>
        <w:tc>
          <w:tcPr>
            <w:tcW w:w="761" w:type="dxa"/>
            <w:shd w:val="clear" w:color="auto" w:fill="auto"/>
            <w:vAlign w:val="center"/>
          </w:tcPr>
          <w:p w14:paraId="210881EB" w14:textId="77777777" w:rsidR="00047CA7" w:rsidRPr="00047CA7" w:rsidRDefault="00047CA7" w:rsidP="00103DB3">
            <w:pPr>
              <w:widowControl w:val="0"/>
              <w:spacing w:after="0"/>
              <w:rPr>
                <w:rFonts w:eastAsia="Times New Roman" w:cs="Times New Roman"/>
                <w:color w:val="000000"/>
                <w:sz w:val="18"/>
                <w:szCs w:val="18"/>
                <w:lang w:eastAsia="fr-FR"/>
              </w:rPr>
            </w:pPr>
            <w:r w:rsidRPr="00047CA7">
              <w:rPr>
                <w:rFonts w:eastAsia="Times New Roman" w:cs="Times New Roman"/>
                <w:color w:val="000000"/>
                <w:sz w:val="18"/>
                <w:szCs w:val="18"/>
                <w:lang w:eastAsia="fr-FR"/>
              </w:rPr>
              <w:t>FN62</w:t>
            </w:r>
          </w:p>
        </w:tc>
        <w:tc>
          <w:tcPr>
            <w:tcW w:w="678" w:type="dxa"/>
            <w:shd w:val="clear" w:color="auto" w:fill="auto"/>
            <w:vAlign w:val="center"/>
          </w:tcPr>
          <w:p w14:paraId="5E6CEAB0" w14:textId="77777777" w:rsidR="00047CA7" w:rsidRPr="00047CA7" w:rsidRDefault="00047CA7" w:rsidP="00103DB3">
            <w:pPr>
              <w:widowControl w:val="0"/>
              <w:spacing w:after="0"/>
              <w:rPr>
                <w:rFonts w:eastAsia="Times New Roman" w:cs="Times New Roman"/>
                <w:color w:val="000000"/>
                <w:sz w:val="18"/>
                <w:szCs w:val="18"/>
                <w:lang w:eastAsia="fr-FR"/>
              </w:rPr>
            </w:pPr>
            <w:r w:rsidRPr="00047CA7">
              <w:rPr>
                <w:rFonts w:eastAsia="Times New Roman" w:cs="Times New Roman"/>
                <w:color w:val="000000"/>
                <w:sz w:val="18"/>
                <w:szCs w:val="18"/>
                <w:lang w:eastAsia="fr-FR"/>
              </w:rPr>
              <w:t>11.18</w:t>
            </w:r>
          </w:p>
        </w:tc>
        <w:tc>
          <w:tcPr>
            <w:tcW w:w="1131" w:type="dxa"/>
            <w:shd w:val="clear" w:color="auto" w:fill="auto"/>
            <w:vAlign w:val="center"/>
          </w:tcPr>
          <w:p w14:paraId="1374455F" w14:textId="77777777" w:rsidR="00047CA7" w:rsidRPr="00047CA7" w:rsidRDefault="00047CA7" w:rsidP="00103DB3">
            <w:pPr>
              <w:widowControl w:val="0"/>
              <w:spacing w:after="0"/>
              <w:rPr>
                <w:rFonts w:eastAsia="Times New Roman" w:cs="Times New Roman"/>
                <w:color w:val="000000"/>
                <w:sz w:val="18"/>
                <w:szCs w:val="18"/>
                <w:lang w:eastAsia="fr-FR"/>
              </w:rPr>
            </w:pPr>
            <w:r w:rsidRPr="00047CA7">
              <w:rPr>
                <w:rFonts w:eastAsia="Times New Roman" w:cs="Times New Roman"/>
                <w:color w:val="000000"/>
                <w:sz w:val="18"/>
                <w:szCs w:val="18"/>
                <w:lang w:eastAsia="fr-FR"/>
              </w:rPr>
              <w:t>[</w:t>
            </w:r>
            <w:proofErr w:type="gramStart"/>
            <w:r w:rsidRPr="00047CA7">
              <w:rPr>
                <w:rFonts w:eastAsia="Times New Roman" w:cs="Times New Roman"/>
                <w:color w:val="000000"/>
                <w:sz w:val="18"/>
                <w:szCs w:val="18"/>
                <w:lang w:eastAsia="fr-FR"/>
              </w:rPr>
              <w:t>M  ̶</w:t>
            </w:r>
            <w:proofErr w:type="gramEnd"/>
            <w:r w:rsidRPr="00047CA7">
              <w:rPr>
                <w:rFonts w:eastAsia="Times New Roman" w:cs="Times New Roman"/>
                <w:color w:val="000000"/>
                <w:sz w:val="18"/>
                <w:szCs w:val="18"/>
                <w:lang w:eastAsia="fr-FR"/>
              </w:rPr>
              <w:t xml:space="preserve">  H]</w:t>
            </w:r>
            <w:r w:rsidRPr="00047CA7">
              <w:rPr>
                <w:rFonts w:eastAsia="Times New Roman" w:cs="Times New Roman"/>
                <w:color w:val="000000"/>
                <w:sz w:val="18"/>
                <w:szCs w:val="18"/>
                <w:vertAlign w:val="superscript"/>
                <w:lang w:eastAsia="fr-FR"/>
              </w:rPr>
              <w:t xml:space="preserve">  ̶</w:t>
            </w:r>
          </w:p>
        </w:tc>
        <w:tc>
          <w:tcPr>
            <w:tcW w:w="1399" w:type="dxa"/>
            <w:shd w:val="clear" w:color="auto" w:fill="auto"/>
            <w:vAlign w:val="center"/>
          </w:tcPr>
          <w:p w14:paraId="6E960269" w14:textId="77777777" w:rsidR="00047CA7" w:rsidRPr="00047CA7" w:rsidRDefault="00047CA7" w:rsidP="00103DB3">
            <w:pPr>
              <w:widowControl w:val="0"/>
              <w:spacing w:after="0"/>
              <w:rPr>
                <w:rFonts w:eastAsia="Times New Roman" w:cs="Times New Roman"/>
                <w:color w:val="000000"/>
                <w:sz w:val="18"/>
                <w:szCs w:val="18"/>
                <w:lang w:eastAsia="fr-FR"/>
              </w:rPr>
            </w:pPr>
            <w:r w:rsidRPr="00047CA7">
              <w:rPr>
                <w:rFonts w:eastAsia="Times New Roman" w:cs="Times New Roman"/>
                <w:color w:val="000000"/>
                <w:sz w:val="18"/>
                <w:szCs w:val="18"/>
                <w:lang w:eastAsia="fr-FR"/>
              </w:rPr>
              <w:t>1153.2617</w:t>
            </w:r>
          </w:p>
        </w:tc>
        <w:tc>
          <w:tcPr>
            <w:tcW w:w="1134" w:type="dxa"/>
            <w:shd w:val="clear" w:color="auto" w:fill="auto"/>
            <w:vAlign w:val="center"/>
          </w:tcPr>
          <w:p w14:paraId="0BE75921" w14:textId="77777777" w:rsidR="00047CA7" w:rsidRPr="00047CA7" w:rsidRDefault="00047CA7" w:rsidP="00103DB3">
            <w:pPr>
              <w:widowControl w:val="0"/>
              <w:spacing w:after="0"/>
              <w:rPr>
                <w:rFonts w:eastAsia="Times New Roman" w:cs="Times New Roman"/>
                <w:color w:val="000000"/>
                <w:sz w:val="18"/>
                <w:szCs w:val="18"/>
                <w:lang w:eastAsia="fr-FR"/>
              </w:rPr>
            </w:pPr>
            <w:r w:rsidRPr="00047CA7">
              <w:rPr>
                <w:rFonts w:eastAsia="Times New Roman" w:cs="Times New Roman"/>
                <w:color w:val="000000"/>
                <w:sz w:val="18"/>
                <w:szCs w:val="18"/>
                <w:lang w:eastAsia="fr-FR"/>
              </w:rPr>
              <w:t>1154.2689</w:t>
            </w:r>
          </w:p>
        </w:tc>
        <w:tc>
          <w:tcPr>
            <w:tcW w:w="1276" w:type="dxa"/>
            <w:shd w:val="clear" w:color="auto" w:fill="auto"/>
            <w:vAlign w:val="center"/>
          </w:tcPr>
          <w:p w14:paraId="4552F884" w14:textId="77777777" w:rsidR="00047CA7" w:rsidRPr="00047CA7" w:rsidRDefault="00047CA7" w:rsidP="00103DB3">
            <w:pPr>
              <w:widowControl w:val="0"/>
              <w:spacing w:after="0"/>
              <w:rPr>
                <w:rFonts w:eastAsia="Times New Roman" w:cs="Times New Roman"/>
                <w:color w:val="000000"/>
                <w:sz w:val="18"/>
                <w:szCs w:val="18"/>
                <w:lang w:eastAsia="fr-FR"/>
              </w:rPr>
            </w:pPr>
            <w:r w:rsidRPr="00047CA7">
              <w:rPr>
                <w:rFonts w:eastAsia="Times New Roman" w:cs="Times New Roman"/>
                <w:color w:val="000000"/>
                <w:sz w:val="18"/>
                <w:szCs w:val="18"/>
                <w:lang w:eastAsia="fr-FR"/>
              </w:rPr>
              <w:t>C</w:t>
            </w:r>
            <w:r w:rsidRPr="00047CA7">
              <w:rPr>
                <w:rFonts w:eastAsia="Times New Roman" w:cs="Times New Roman"/>
                <w:color w:val="000000"/>
                <w:sz w:val="18"/>
                <w:szCs w:val="18"/>
                <w:vertAlign w:val="subscript"/>
                <w:lang w:eastAsia="fr-FR"/>
              </w:rPr>
              <w:t>60</w:t>
            </w:r>
            <w:r w:rsidRPr="00047CA7">
              <w:rPr>
                <w:rFonts w:eastAsia="Times New Roman" w:cs="Times New Roman"/>
                <w:color w:val="000000"/>
                <w:sz w:val="18"/>
                <w:szCs w:val="18"/>
                <w:lang w:eastAsia="fr-FR"/>
              </w:rPr>
              <w:t>H</w:t>
            </w:r>
            <w:r w:rsidRPr="00047CA7">
              <w:rPr>
                <w:rFonts w:eastAsia="Times New Roman" w:cs="Times New Roman"/>
                <w:color w:val="000000"/>
                <w:sz w:val="18"/>
                <w:szCs w:val="18"/>
                <w:vertAlign w:val="subscript"/>
                <w:lang w:eastAsia="fr-FR"/>
              </w:rPr>
              <w:t>50</w:t>
            </w:r>
            <w:r w:rsidRPr="00047CA7">
              <w:rPr>
                <w:rFonts w:eastAsia="Times New Roman" w:cs="Times New Roman"/>
                <w:color w:val="000000"/>
                <w:sz w:val="18"/>
                <w:szCs w:val="18"/>
                <w:lang w:eastAsia="fr-FR"/>
              </w:rPr>
              <w:t>O</w:t>
            </w:r>
            <w:r w:rsidRPr="00047CA7">
              <w:rPr>
                <w:rFonts w:eastAsia="Times New Roman" w:cs="Times New Roman"/>
                <w:color w:val="000000"/>
                <w:sz w:val="18"/>
                <w:szCs w:val="18"/>
                <w:vertAlign w:val="subscript"/>
                <w:lang w:eastAsia="fr-FR"/>
              </w:rPr>
              <w:t>24</w:t>
            </w:r>
          </w:p>
        </w:tc>
        <w:tc>
          <w:tcPr>
            <w:tcW w:w="709" w:type="dxa"/>
            <w:shd w:val="clear" w:color="auto" w:fill="auto"/>
            <w:vAlign w:val="center"/>
          </w:tcPr>
          <w:p w14:paraId="1B14BC44" w14:textId="77777777" w:rsidR="00047CA7" w:rsidRPr="00047CA7" w:rsidRDefault="00047CA7" w:rsidP="00103DB3">
            <w:pPr>
              <w:widowControl w:val="0"/>
              <w:spacing w:after="0"/>
              <w:rPr>
                <w:rFonts w:eastAsia="Times New Roman" w:cs="Times New Roman"/>
                <w:color w:val="000000"/>
                <w:sz w:val="18"/>
                <w:szCs w:val="18"/>
                <w:lang w:eastAsia="fr-FR"/>
              </w:rPr>
            </w:pPr>
            <w:r w:rsidRPr="00047CA7">
              <w:rPr>
                <w:rFonts w:eastAsia="Times New Roman" w:cs="Times New Roman"/>
                <w:color w:val="000000"/>
                <w:sz w:val="18"/>
                <w:szCs w:val="18"/>
                <w:lang w:eastAsia="fr-FR"/>
              </w:rPr>
              <w:t>-0.27</w:t>
            </w:r>
          </w:p>
        </w:tc>
        <w:tc>
          <w:tcPr>
            <w:tcW w:w="4223" w:type="dxa"/>
            <w:shd w:val="clear" w:color="auto" w:fill="auto"/>
            <w:vAlign w:val="center"/>
          </w:tcPr>
          <w:p w14:paraId="05874E27" w14:textId="77777777" w:rsidR="00047CA7" w:rsidRPr="00047CA7" w:rsidRDefault="00047CA7" w:rsidP="00103DB3">
            <w:pPr>
              <w:widowControl w:val="0"/>
              <w:spacing w:after="0"/>
              <w:rPr>
                <w:rFonts w:eastAsia="Times New Roman" w:cs="Times New Roman"/>
                <w:color w:val="000000"/>
                <w:sz w:val="18"/>
                <w:szCs w:val="18"/>
                <w:lang w:eastAsia="fr-FR"/>
              </w:rPr>
            </w:pPr>
            <w:r w:rsidRPr="00047CA7">
              <w:rPr>
                <w:rFonts w:eastAsia="Times New Roman" w:cs="Times New Roman"/>
                <w:color w:val="000000"/>
                <w:sz w:val="18"/>
                <w:szCs w:val="18"/>
                <w:lang w:eastAsia="fr-FR"/>
              </w:rPr>
              <w:t>577.1350 (7), 575.1184 (6), 451.1022 (8), 449.0875 (12), 425.0867 (10), 423.0720 (9), 413.0876 (10), 407.0768 (52), 289.0716 (37), 287.0559 (64), 125.0244 (100)</w:t>
            </w:r>
          </w:p>
        </w:tc>
        <w:tc>
          <w:tcPr>
            <w:tcW w:w="1730" w:type="dxa"/>
            <w:shd w:val="clear" w:color="auto" w:fill="auto"/>
            <w:vAlign w:val="center"/>
          </w:tcPr>
          <w:p w14:paraId="32CDF2A7" w14:textId="77777777" w:rsidR="00047CA7" w:rsidRPr="00047CA7" w:rsidRDefault="00047CA7" w:rsidP="00103DB3">
            <w:pPr>
              <w:widowControl w:val="0"/>
              <w:spacing w:after="0"/>
              <w:rPr>
                <w:rFonts w:eastAsia="Times New Roman" w:cs="Times New Roman"/>
                <w:color w:val="000000"/>
                <w:sz w:val="18"/>
                <w:szCs w:val="18"/>
                <w:lang w:eastAsia="fr-FR"/>
              </w:rPr>
            </w:pPr>
            <w:r w:rsidRPr="00047CA7">
              <w:rPr>
                <w:rFonts w:eastAsia="Times New Roman" w:cs="Times New Roman"/>
                <w:color w:val="000000"/>
                <w:sz w:val="18"/>
                <w:szCs w:val="18"/>
                <w:lang w:eastAsia="fr-FR"/>
              </w:rPr>
              <w:t>B-type procyanidin tetramer</w:t>
            </w:r>
          </w:p>
        </w:tc>
        <w:tc>
          <w:tcPr>
            <w:tcW w:w="567" w:type="dxa"/>
            <w:shd w:val="clear" w:color="auto" w:fill="auto"/>
            <w:vAlign w:val="center"/>
          </w:tcPr>
          <w:p w14:paraId="21E2CB42" w14:textId="77777777" w:rsidR="00047CA7" w:rsidRPr="00047CA7" w:rsidRDefault="00047CA7" w:rsidP="00103DB3">
            <w:pPr>
              <w:widowControl w:val="0"/>
              <w:spacing w:after="0"/>
              <w:rPr>
                <w:rFonts w:eastAsia="Times New Roman" w:cs="Times New Roman"/>
                <w:color w:val="000000"/>
                <w:sz w:val="18"/>
                <w:szCs w:val="18"/>
                <w:lang w:eastAsia="fr-FR"/>
              </w:rPr>
            </w:pPr>
            <w:r w:rsidRPr="00047CA7">
              <w:rPr>
                <w:rFonts w:cs="Times New Roman"/>
                <w:sz w:val="22"/>
              </w:rPr>
              <w:fldChar w:fldCharType="begin"/>
            </w:r>
            <w:r w:rsidRPr="00047CA7">
              <w:rPr>
                <w:rFonts w:cs="Times New Roman"/>
                <w:sz w:val="18"/>
                <w:szCs w:val="18"/>
              </w:rPr>
              <w:instrText xml:space="preserve"> ADDIN ZOTERO_ITEM CSL_CITATION {"citationID":"zzIEPjg2","properties":{"formattedCitation":"(23)","plainCitation":"(23)","noteIndex":0},"citationItems":[{"id":1884,"uris":["http://zotero.org/users/1419562/items/Y9IR3A2Q"],"itemData":{"id":1884,"type":"article-journal","abstract":"High-quality dark chocolates (70% cocoa content) can have shades from light to dark brown color. This work aimed at revealing compounds that discriminate black and brown chocolates. From 37 fine chocolate samples from years 2019 and 2020 provided by Valrhona,8 dark black samples and 8 light brown samples were selected. A non-targeted metabolomics study was performed based on ultra-high performance liquid chromatography—high resolution mass spectrometry/mass spectrometry experiments, univariate, multivariate, and feature-based molecular networking analyses. Twenty-seven overaccumulated discriminating compounds were found for black chocolates. Among them, glycosylated flavanols including monomers and glycosylated A-type procyanidin dimers and trimers were highly representative. Fifty overaccumulated discriminating compounds were found for brown chocolates. Most of them were B-type procyanidins (from trimers to nonamers). These phenolic compounds may be partially related to the chocolate colors as precursors of colored compounds. This study increases the knowledge on the chemical diversity of dark chocolates by providing new information about the phenolic profiles of black and brown chocolates.","container-title":"Metabolites","DOI":"10.3390/metabo13050667","ISSN":"2218-1989","issue":"5","journalAbbreviation":"Metabolites","language":"en","page":"667","source":"DOI.org (Crossref)","title":"Shades of Fine Dark Chocolate Colors: Polyphenol Metabolomics and Molecular Networking to Enlighten the Brown from the Black","title-short":"Shades of Fine Dark Chocolate Colors","volume":"13","author":[{"family":"Dias","given":"Aecio Luís De Sousa"},{"family":"Fenger","given":"Julie-Anne"},{"family":"Meudec","given":"Emmanuelle"},{"family":"Verbaere","given":"Arnaud"},{"family":"Costet","given":"Pierre"},{"family":"Hue","given":"Clotilde"},{"family":"Coste","given":"Florent"},{"family":"Lair","given":"Sophie"},{"family":"Cheynier","given":"Véronique"},{"family":"Boulet","given":"Jean-Claude"},{"family":"Sommerer","given":"Nicolas"}],"issued":{"date-parts":[["2023",5,17]]}}}],"schema":"https://github.com/citation-style-language/schema/raw/master/csl-citation.json"} </w:instrText>
            </w:r>
            <w:r w:rsidRPr="00047CA7">
              <w:rPr>
                <w:rFonts w:cs="Times New Roman"/>
                <w:sz w:val="18"/>
                <w:szCs w:val="18"/>
              </w:rPr>
              <w:fldChar w:fldCharType="separate"/>
            </w:r>
            <w:r w:rsidRPr="00047CA7">
              <w:rPr>
                <w:rFonts w:cs="Times New Roman"/>
                <w:sz w:val="18"/>
              </w:rPr>
              <w:t>(23)</w:t>
            </w:r>
            <w:r w:rsidRPr="00047CA7">
              <w:rPr>
                <w:rFonts w:cs="Times New Roman"/>
                <w:sz w:val="18"/>
                <w:szCs w:val="18"/>
              </w:rPr>
              <w:fldChar w:fldCharType="end"/>
            </w:r>
          </w:p>
        </w:tc>
      </w:tr>
      <w:tr w:rsidR="00047CA7" w:rsidRPr="00047CA7" w14:paraId="3B2F1527" w14:textId="77777777" w:rsidTr="00047CA7">
        <w:trPr>
          <w:trHeight w:val="720"/>
        </w:trPr>
        <w:tc>
          <w:tcPr>
            <w:tcW w:w="761" w:type="dxa"/>
            <w:shd w:val="clear" w:color="auto" w:fill="auto"/>
            <w:vAlign w:val="center"/>
          </w:tcPr>
          <w:p w14:paraId="5025A9DA" w14:textId="77777777" w:rsidR="00047CA7" w:rsidRPr="00047CA7" w:rsidRDefault="00047CA7" w:rsidP="00103DB3">
            <w:pPr>
              <w:widowControl w:val="0"/>
              <w:spacing w:after="0"/>
              <w:rPr>
                <w:rFonts w:eastAsia="Times New Roman" w:cs="Times New Roman"/>
                <w:color w:val="000000"/>
                <w:sz w:val="18"/>
                <w:szCs w:val="18"/>
                <w:lang w:eastAsia="fr-FR"/>
              </w:rPr>
            </w:pPr>
            <w:r w:rsidRPr="00047CA7">
              <w:rPr>
                <w:rFonts w:eastAsia="Times New Roman" w:cs="Times New Roman"/>
                <w:color w:val="000000"/>
                <w:sz w:val="18"/>
                <w:szCs w:val="18"/>
                <w:lang w:eastAsia="fr-FR"/>
              </w:rPr>
              <w:t>FN63</w:t>
            </w:r>
          </w:p>
        </w:tc>
        <w:tc>
          <w:tcPr>
            <w:tcW w:w="678" w:type="dxa"/>
            <w:shd w:val="clear" w:color="auto" w:fill="auto"/>
            <w:vAlign w:val="center"/>
          </w:tcPr>
          <w:p w14:paraId="4FF1E22B" w14:textId="77777777" w:rsidR="00047CA7" w:rsidRPr="00047CA7" w:rsidRDefault="00047CA7" w:rsidP="00103DB3">
            <w:pPr>
              <w:widowControl w:val="0"/>
              <w:spacing w:after="0"/>
              <w:rPr>
                <w:rFonts w:eastAsia="Times New Roman" w:cs="Times New Roman"/>
                <w:color w:val="000000"/>
                <w:sz w:val="18"/>
                <w:szCs w:val="18"/>
                <w:lang w:eastAsia="fr-FR"/>
              </w:rPr>
            </w:pPr>
            <w:r w:rsidRPr="00047CA7">
              <w:rPr>
                <w:rFonts w:eastAsia="Times New Roman" w:cs="Times New Roman"/>
                <w:color w:val="000000"/>
                <w:sz w:val="18"/>
                <w:szCs w:val="18"/>
                <w:lang w:eastAsia="fr-FR"/>
              </w:rPr>
              <w:t>12.23</w:t>
            </w:r>
          </w:p>
        </w:tc>
        <w:tc>
          <w:tcPr>
            <w:tcW w:w="1131" w:type="dxa"/>
            <w:shd w:val="clear" w:color="auto" w:fill="auto"/>
            <w:vAlign w:val="center"/>
          </w:tcPr>
          <w:p w14:paraId="0D7E5A86" w14:textId="77777777" w:rsidR="00047CA7" w:rsidRPr="00047CA7" w:rsidRDefault="00047CA7" w:rsidP="00103DB3">
            <w:pPr>
              <w:widowControl w:val="0"/>
              <w:spacing w:after="0"/>
              <w:rPr>
                <w:rFonts w:eastAsia="Times New Roman" w:cs="Times New Roman"/>
                <w:color w:val="000000"/>
                <w:sz w:val="18"/>
                <w:szCs w:val="18"/>
                <w:lang w:eastAsia="fr-FR"/>
              </w:rPr>
            </w:pPr>
            <w:r w:rsidRPr="00047CA7">
              <w:rPr>
                <w:rFonts w:eastAsia="Times New Roman" w:cs="Times New Roman"/>
                <w:color w:val="000000"/>
                <w:sz w:val="18"/>
                <w:szCs w:val="18"/>
                <w:lang w:eastAsia="fr-FR"/>
              </w:rPr>
              <w:t xml:space="preserve"> [</w:t>
            </w:r>
            <w:proofErr w:type="gramStart"/>
            <w:r w:rsidRPr="00047CA7">
              <w:rPr>
                <w:rFonts w:eastAsia="Times New Roman" w:cs="Times New Roman"/>
                <w:color w:val="000000"/>
                <w:sz w:val="18"/>
                <w:szCs w:val="18"/>
                <w:lang w:eastAsia="fr-FR"/>
              </w:rPr>
              <w:t>M  ̶</w:t>
            </w:r>
            <w:proofErr w:type="gramEnd"/>
            <w:r w:rsidRPr="00047CA7">
              <w:rPr>
                <w:rFonts w:eastAsia="Times New Roman" w:cs="Times New Roman"/>
                <w:color w:val="000000"/>
                <w:sz w:val="18"/>
                <w:szCs w:val="18"/>
                <w:lang w:eastAsia="fr-FR"/>
              </w:rPr>
              <w:t xml:space="preserve">  2H]</w:t>
            </w:r>
            <w:r w:rsidRPr="00047CA7">
              <w:rPr>
                <w:rFonts w:eastAsia="Times New Roman" w:cs="Times New Roman"/>
                <w:color w:val="000000"/>
                <w:sz w:val="18"/>
                <w:szCs w:val="18"/>
                <w:vertAlign w:val="superscript"/>
                <w:lang w:eastAsia="fr-FR"/>
              </w:rPr>
              <w:t xml:space="preserve">2  ̶  </w:t>
            </w:r>
          </w:p>
        </w:tc>
        <w:tc>
          <w:tcPr>
            <w:tcW w:w="1399" w:type="dxa"/>
            <w:shd w:val="clear" w:color="auto" w:fill="auto"/>
            <w:vAlign w:val="center"/>
          </w:tcPr>
          <w:p w14:paraId="4363846C" w14:textId="77777777" w:rsidR="00047CA7" w:rsidRPr="00047CA7" w:rsidRDefault="00047CA7" w:rsidP="00103DB3">
            <w:pPr>
              <w:widowControl w:val="0"/>
              <w:spacing w:after="0"/>
              <w:rPr>
                <w:rFonts w:eastAsia="Times New Roman" w:cs="Times New Roman"/>
                <w:color w:val="000000"/>
                <w:sz w:val="18"/>
                <w:szCs w:val="18"/>
                <w:lang w:eastAsia="fr-FR"/>
              </w:rPr>
            </w:pPr>
            <w:r w:rsidRPr="00047CA7">
              <w:rPr>
                <w:rFonts w:eastAsia="Times New Roman" w:cs="Times New Roman"/>
                <w:color w:val="000000"/>
                <w:sz w:val="18"/>
                <w:szCs w:val="18"/>
                <w:lang w:eastAsia="fr-FR"/>
              </w:rPr>
              <w:t>864.1912</w:t>
            </w:r>
          </w:p>
        </w:tc>
        <w:tc>
          <w:tcPr>
            <w:tcW w:w="1134" w:type="dxa"/>
            <w:shd w:val="clear" w:color="auto" w:fill="auto"/>
            <w:vAlign w:val="center"/>
          </w:tcPr>
          <w:p w14:paraId="5BDBF07C" w14:textId="77777777" w:rsidR="00047CA7" w:rsidRPr="00047CA7" w:rsidRDefault="00047CA7" w:rsidP="00103DB3">
            <w:pPr>
              <w:widowControl w:val="0"/>
              <w:spacing w:after="0"/>
              <w:rPr>
                <w:rFonts w:eastAsia="Times New Roman" w:cs="Times New Roman"/>
                <w:color w:val="000000"/>
                <w:sz w:val="18"/>
                <w:szCs w:val="18"/>
                <w:lang w:eastAsia="fr-FR"/>
              </w:rPr>
            </w:pPr>
            <w:r w:rsidRPr="00047CA7">
              <w:rPr>
                <w:rFonts w:eastAsia="Times New Roman" w:cs="Times New Roman"/>
                <w:color w:val="000000"/>
                <w:sz w:val="18"/>
                <w:szCs w:val="18"/>
                <w:lang w:eastAsia="fr-FR"/>
              </w:rPr>
              <w:t>1730.3960</w:t>
            </w:r>
          </w:p>
        </w:tc>
        <w:tc>
          <w:tcPr>
            <w:tcW w:w="1276" w:type="dxa"/>
            <w:shd w:val="clear" w:color="auto" w:fill="auto"/>
            <w:vAlign w:val="center"/>
          </w:tcPr>
          <w:p w14:paraId="1FA5A94E" w14:textId="77777777" w:rsidR="00047CA7" w:rsidRPr="00047CA7" w:rsidRDefault="00047CA7" w:rsidP="00103DB3">
            <w:pPr>
              <w:widowControl w:val="0"/>
              <w:spacing w:after="0"/>
              <w:rPr>
                <w:rFonts w:eastAsia="Times New Roman" w:cs="Times New Roman"/>
                <w:color w:val="000000"/>
                <w:sz w:val="18"/>
                <w:szCs w:val="18"/>
                <w:lang w:eastAsia="fr-FR"/>
              </w:rPr>
            </w:pPr>
            <w:r w:rsidRPr="00047CA7">
              <w:rPr>
                <w:rFonts w:eastAsia="Times New Roman" w:cs="Times New Roman"/>
                <w:color w:val="000000"/>
                <w:sz w:val="18"/>
                <w:szCs w:val="18"/>
                <w:lang w:eastAsia="fr-FR"/>
              </w:rPr>
              <w:t>C</w:t>
            </w:r>
            <w:r w:rsidRPr="00047CA7">
              <w:rPr>
                <w:rFonts w:eastAsia="Times New Roman" w:cs="Times New Roman"/>
                <w:color w:val="000000"/>
                <w:sz w:val="18"/>
                <w:szCs w:val="18"/>
                <w:vertAlign w:val="subscript"/>
                <w:lang w:eastAsia="fr-FR"/>
              </w:rPr>
              <w:t>90</w:t>
            </w:r>
            <w:r w:rsidRPr="00047CA7">
              <w:rPr>
                <w:rFonts w:eastAsia="Times New Roman" w:cs="Times New Roman"/>
                <w:color w:val="000000"/>
                <w:sz w:val="18"/>
                <w:szCs w:val="18"/>
                <w:lang w:eastAsia="fr-FR"/>
              </w:rPr>
              <w:t>H</w:t>
            </w:r>
            <w:r w:rsidRPr="00047CA7">
              <w:rPr>
                <w:rFonts w:eastAsia="Times New Roman" w:cs="Times New Roman"/>
                <w:color w:val="000000"/>
                <w:sz w:val="18"/>
                <w:szCs w:val="18"/>
                <w:vertAlign w:val="subscript"/>
                <w:lang w:eastAsia="fr-FR"/>
              </w:rPr>
              <w:t>74</w:t>
            </w:r>
            <w:r w:rsidRPr="00047CA7">
              <w:rPr>
                <w:rFonts w:eastAsia="Times New Roman" w:cs="Times New Roman"/>
                <w:color w:val="000000"/>
                <w:sz w:val="18"/>
                <w:szCs w:val="18"/>
                <w:lang w:eastAsia="fr-FR"/>
              </w:rPr>
              <w:t>O</w:t>
            </w:r>
            <w:r w:rsidRPr="00047CA7">
              <w:rPr>
                <w:rFonts w:eastAsia="Times New Roman" w:cs="Times New Roman"/>
                <w:color w:val="000000"/>
                <w:sz w:val="18"/>
                <w:szCs w:val="18"/>
                <w:vertAlign w:val="subscript"/>
                <w:lang w:eastAsia="fr-FR"/>
              </w:rPr>
              <w:t>36</w:t>
            </w:r>
          </w:p>
        </w:tc>
        <w:tc>
          <w:tcPr>
            <w:tcW w:w="709" w:type="dxa"/>
            <w:shd w:val="clear" w:color="auto" w:fill="auto"/>
            <w:vAlign w:val="center"/>
          </w:tcPr>
          <w:p w14:paraId="315CCA29" w14:textId="77777777" w:rsidR="00047CA7" w:rsidRPr="00047CA7" w:rsidRDefault="00047CA7" w:rsidP="00103DB3">
            <w:pPr>
              <w:widowControl w:val="0"/>
              <w:spacing w:after="0"/>
              <w:rPr>
                <w:rFonts w:eastAsia="Times New Roman" w:cs="Times New Roman"/>
                <w:color w:val="000000"/>
                <w:sz w:val="18"/>
                <w:szCs w:val="18"/>
                <w:lang w:eastAsia="fr-FR"/>
              </w:rPr>
            </w:pPr>
            <w:r w:rsidRPr="00047CA7">
              <w:rPr>
                <w:rFonts w:eastAsia="Times New Roman" w:cs="Times New Roman"/>
                <w:color w:val="000000"/>
                <w:sz w:val="18"/>
                <w:szCs w:val="18"/>
                <w:lang w:eastAsia="fr-FR"/>
              </w:rPr>
              <w:t>0.02</w:t>
            </w:r>
          </w:p>
        </w:tc>
        <w:tc>
          <w:tcPr>
            <w:tcW w:w="4223" w:type="dxa"/>
            <w:shd w:val="clear" w:color="auto" w:fill="auto"/>
            <w:vAlign w:val="center"/>
          </w:tcPr>
          <w:p w14:paraId="4FC462E8" w14:textId="77777777" w:rsidR="00047CA7" w:rsidRPr="00047CA7" w:rsidRDefault="00047CA7" w:rsidP="00103DB3">
            <w:pPr>
              <w:widowControl w:val="0"/>
              <w:spacing w:after="0"/>
              <w:rPr>
                <w:rFonts w:eastAsia="Times New Roman" w:cs="Times New Roman"/>
                <w:color w:val="000000"/>
                <w:sz w:val="18"/>
                <w:szCs w:val="18"/>
                <w:lang w:eastAsia="fr-FR"/>
              </w:rPr>
            </w:pPr>
            <w:r w:rsidRPr="00047CA7">
              <w:rPr>
                <w:rFonts w:eastAsia="Times New Roman" w:cs="Times New Roman"/>
                <w:color w:val="000000"/>
                <w:sz w:val="18"/>
                <w:szCs w:val="18"/>
                <w:lang w:eastAsia="fr-FR"/>
              </w:rPr>
              <w:t>577.1345 (9), 575.1188 (17), 451.1025 (14), 449.0871 (33), 407.0768 (64), 289.0717 (100), 287.0560 (91), 161.0244 (47)</w:t>
            </w:r>
          </w:p>
        </w:tc>
        <w:tc>
          <w:tcPr>
            <w:tcW w:w="1730" w:type="dxa"/>
            <w:shd w:val="clear" w:color="auto" w:fill="auto"/>
            <w:vAlign w:val="center"/>
          </w:tcPr>
          <w:p w14:paraId="3C133A38" w14:textId="77777777" w:rsidR="00047CA7" w:rsidRPr="00047CA7" w:rsidRDefault="00047CA7" w:rsidP="00103DB3">
            <w:pPr>
              <w:widowControl w:val="0"/>
              <w:spacing w:after="0"/>
              <w:rPr>
                <w:rFonts w:eastAsia="Times New Roman" w:cs="Times New Roman"/>
                <w:color w:val="000000"/>
                <w:sz w:val="18"/>
                <w:szCs w:val="18"/>
                <w:lang w:eastAsia="fr-FR"/>
              </w:rPr>
            </w:pPr>
            <w:r w:rsidRPr="00047CA7">
              <w:rPr>
                <w:rFonts w:eastAsia="Times New Roman" w:cs="Times New Roman"/>
                <w:color w:val="000000"/>
                <w:sz w:val="18"/>
                <w:szCs w:val="18"/>
                <w:lang w:eastAsia="fr-FR"/>
              </w:rPr>
              <w:t>B-type procyanidin hexamer</w:t>
            </w:r>
          </w:p>
        </w:tc>
        <w:tc>
          <w:tcPr>
            <w:tcW w:w="567" w:type="dxa"/>
            <w:shd w:val="clear" w:color="auto" w:fill="auto"/>
            <w:vAlign w:val="center"/>
          </w:tcPr>
          <w:p w14:paraId="48AD4B50" w14:textId="77777777" w:rsidR="00047CA7" w:rsidRPr="00047CA7" w:rsidRDefault="00047CA7" w:rsidP="00103DB3">
            <w:pPr>
              <w:widowControl w:val="0"/>
              <w:spacing w:after="0"/>
              <w:rPr>
                <w:rFonts w:eastAsia="Times New Roman" w:cs="Times New Roman"/>
                <w:color w:val="000000"/>
                <w:sz w:val="18"/>
                <w:szCs w:val="18"/>
                <w:lang w:eastAsia="fr-FR"/>
              </w:rPr>
            </w:pPr>
            <w:r w:rsidRPr="00047CA7">
              <w:rPr>
                <w:rFonts w:cs="Times New Roman"/>
                <w:sz w:val="22"/>
              </w:rPr>
              <w:fldChar w:fldCharType="begin"/>
            </w:r>
            <w:r w:rsidRPr="00047CA7">
              <w:rPr>
                <w:rFonts w:cs="Times New Roman"/>
                <w:sz w:val="18"/>
                <w:szCs w:val="18"/>
              </w:rPr>
              <w:instrText xml:space="preserve"> ADDIN ZOTERO_ITEM CSL_CITATION {"citationID":"huipmY8s","properties":{"formattedCitation":"(23)","plainCitation":"(23)","noteIndex":0},"citationItems":[{"id":1884,"uris":["http://zotero.org/users/1419562/items/Y9IR3A2Q"],"itemData":{"id":1884,"type":"article-journal","abstract":"High-quality dark chocolates (70% cocoa content) can have shades from light to dark brown color. This work aimed at revealing compounds that discriminate black and brown chocolates. From 37 fine chocolate samples from years 2019 and 2020 provided by Valrhona,8 dark black samples and 8 light brown samples were selected. A non-targeted metabolomics study was performed based on ultra-high performance liquid chromatography—high resolution mass spectrometry/mass spectrometry experiments, univariate, multivariate, and feature-based molecular networking analyses. Twenty-seven overaccumulated discriminating compounds were found for black chocolates. Among them, glycosylated flavanols including monomers and glycosylated A-type procyanidin dimers and trimers were highly representative. Fifty overaccumulated discriminating compounds were found for brown chocolates. Most of them were B-type procyanidins (from trimers to nonamers). These phenolic compounds may be partially related to the chocolate colors as precursors of colored compounds. This study increases the knowledge on the chemical diversity of dark chocolates by providing new information about the phenolic profiles of black and brown chocolates.","container-title":"Metabolites","DOI":"10.3390/metabo13050667","ISSN":"2218-1989","issue":"5","journalAbbreviation":"Metabolites","language":"en","page":"667","source":"DOI.org (Crossref)","title":"Shades of Fine Dark Chocolate Colors: Polyphenol Metabolomics and Molecular Networking to Enlighten the Brown from the Black","title-short":"Shades of Fine Dark Chocolate Colors","volume":"13","author":[{"family":"Dias","given":"Aecio Luís De Sousa"},{"family":"Fenger","given":"Julie-Anne"},{"family":"Meudec","given":"Emmanuelle"},{"family":"Verbaere","given":"Arnaud"},{"family":"Costet","given":"Pierre"},{"family":"Hue","given":"Clotilde"},{"family":"Coste","given":"Florent"},{"family":"Lair","given":"Sophie"},{"family":"Cheynier","given":"Véronique"},{"family":"Boulet","given":"Jean-Claude"},{"family":"Sommerer","given":"Nicolas"}],"issued":{"date-parts":[["2023",5,17]]}}}],"schema":"https://github.com/citation-style-language/schema/raw/master/csl-citation.json"} </w:instrText>
            </w:r>
            <w:r w:rsidRPr="00047CA7">
              <w:rPr>
                <w:rFonts w:cs="Times New Roman"/>
                <w:sz w:val="18"/>
                <w:szCs w:val="18"/>
              </w:rPr>
              <w:fldChar w:fldCharType="separate"/>
            </w:r>
            <w:r w:rsidRPr="00047CA7">
              <w:rPr>
                <w:rFonts w:cs="Times New Roman"/>
                <w:sz w:val="18"/>
              </w:rPr>
              <w:t>(23)</w:t>
            </w:r>
            <w:r w:rsidRPr="00047CA7">
              <w:rPr>
                <w:rFonts w:cs="Times New Roman"/>
                <w:sz w:val="18"/>
                <w:szCs w:val="18"/>
              </w:rPr>
              <w:fldChar w:fldCharType="end"/>
            </w:r>
          </w:p>
        </w:tc>
      </w:tr>
      <w:tr w:rsidR="00047CA7" w:rsidRPr="00047CA7" w14:paraId="4521DCEF" w14:textId="77777777" w:rsidTr="00047CA7">
        <w:trPr>
          <w:trHeight w:val="720"/>
        </w:trPr>
        <w:tc>
          <w:tcPr>
            <w:tcW w:w="761" w:type="dxa"/>
            <w:shd w:val="clear" w:color="auto" w:fill="auto"/>
            <w:vAlign w:val="center"/>
          </w:tcPr>
          <w:p w14:paraId="184B51E3" w14:textId="77777777" w:rsidR="00047CA7" w:rsidRPr="00047CA7" w:rsidRDefault="00047CA7" w:rsidP="00103DB3">
            <w:pPr>
              <w:widowControl w:val="0"/>
              <w:spacing w:after="0"/>
              <w:rPr>
                <w:rFonts w:eastAsia="Times New Roman" w:cs="Times New Roman"/>
                <w:color w:val="000000"/>
                <w:sz w:val="18"/>
                <w:szCs w:val="18"/>
                <w:lang w:eastAsia="fr-FR"/>
              </w:rPr>
            </w:pPr>
            <w:r w:rsidRPr="00047CA7">
              <w:rPr>
                <w:rFonts w:eastAsia="Times New Roman" w:cs="Times New Roman"/>
                <w:color w:val="000000"/>
                <w:sz w:val="18"/>
                <w:szCs w:val="18"/>
                <w:lang w:eastAsia="fr-FR"/>
              </w:rPr>
              <w:t>FN64</w:t>
            </w:r>
          </w:p>
        </w:tc>
        <w:tc>
          <w:tcPr>
            <w:tcW w:w="678" w:type="dxa"/>
            <w:shd w:val="clear" w:color="auto" w:fill="auto"/>
            <w:vAlign w:val="center"/>
          </w:tcPr>
          <w:p w14:paraId="1C912757" w14:textId="77777777" w:rsidR="00047CA7" w:rsidRPr="00047CA7" w:rsidRDefault="00047CA7" w:rsidP="00103DB3">
            <w:pPr>
              <w:widowControl w:val="0"/>
              <w:spacing w:after="0"/>
              <w:rPr>
                <w:rFonts w:eastAsia="Times New Roman" w:cs="Times New Roman"/>
                <w:color w:val="000000"/>
                <w:sz w:val="18"/>
                <w:szCs w:val="18"/>
                <w:lang w:eastAsia="fr-FR"/>
              </w:rPr>
            </w:pPr>
            <w:r w:rsidRPr="00047CA7">
              <w:rPr>
                <w:rFonts w:eastAsia="Times New Roman" w:cs="Times New Roman"/>
                <w:color w:val="000000"/>
                <w:sz w:val="18"/>
                <w:szCs w:val="18"/>
                <w:lang w:eastAsia="fr-FR"/>
              </w:rPr>
              <w:t>10.66</w:t>
            </w:r>
          </w:p>
        </w:tc>
        <w:tc>
          <w:tcPr>
            <w:tcW w:w="1131" w:type="dxa"/>
            <w:shd w:val="clear" w:color="auto" w:fill="auto"/>
            <w:vAlign w:val="center"/>
          </w:tcPr>
          <w:p w14:paraId="079EFF17" w14:textId="77777777" w:rsidR="00047CA7" w:rsidRPr="00047CA7" w:rsidRDefault="00047CA7" w:rsidP="00103DB3">
            <w:pPr>
              <w:widowControl w:val="0"/>
              <w:spacing w:after="0"/>
              <w:rPr>
                <w:rFonts w:eastAsia="Times New Roman" w:cs="Times New Roman"/>
                <w:color w:val="000000"/>
                <w:sz w:val="18"/>
                <w:szCs w:val="18"/>
                <w:lang w:eastAsia="fr-FR"/>
              </w:rPr>
            </w:pPr>
            <w:r w:rsidRPr="00047CA7">
              <w:rPr>
                <w:rFonts w:eastAsia="Times New Roman" w:cs="Times New Roman"/>
                <w:color w:val="000000"/>
                <w:sz w:val="18"/>
                <w:szCs w:val="18"/>
                <w:lang w:eastAsia="fr-FR"/>
              </w:rPr>
              <w:t>[</w:t>
            </w:r>
            <w:proofErr w:type="gramStart"/>
            <w:r w:rsidRPr="00047CA7">
              <w:rPr>
                <w:rFonts w:eastAsia="Times New Roman" w:cs="Times New Roman"/>
                <w:color w:val="000000"/>
                <w:sz w:val="18"/>
                <w:szCs w:val="18"/>
                <w:lang w:eastAsia="fr-FR"/>
              </w:rPr>
              <w:t>M  ̶</w:t>
            </w:r>
            <w:proofErr w:type="gramEnd"/>
            <w:r w:rsidRPr="00047CA7">
              <w:rPr>
                <w:rFonts w:eastAsia="Times New Roman" w:cs="Times New Roman"/>
                <w:color w:val="000000"/>
                <w:sz w:val="18"/>
                <w:szCs w:val="18"/>
                <w:lang w:eastAsia="fr-FR"/>
              </w:rPr>
              <w:t xml:space="preserve">  H]</w:t>
            </w:r>
            <w:r w:rsidRPr="00047CA7">
              <w:rPr>
                <w:rFonts w:eastAsia="Times New Roman" w:cs="Times New Roman"/>
                <w:color w:val="000000"/>
                <w:sz w:val="18"/>
                <w:szCs w:val="18"/>
                <w:vertAlign w:val="superscript"/>
                <w:lang w:eastAsia="fr-FR"/>
              </w:rPr>
              <w:t xml:space="preserve">  ̶</w:t>
            </w:r>
          </w:p>
        </w:tc>
        <w:tc>
          <w:tcPr>
            <w:tcW w:w="1399" w:type="dxa"/>
            <w:shd w:val="clear" w:color="auto" w:fill="auto"/>
            <w:vAlign w:val="center"/>
          </w:tcPr>
          <w:p w14:paraId="79ACB798" w14:textId="77777777" w:rsidR="00047CA7" w:rsidRPr="00047CA7" w:rsidRDefault="00047CA7" w:rsidP="00103DB3">
            <w:pPr>
              <w:widowControl w:val="0"/>
              <w:spacing w:after="0"/>
              <w:rPr>
                <w:rFonts w:eastAsia="Times New Roman" w:cs="Times New Roman"/>
                <w:color w:val="000000"/>
                <w:sz w:val="18"/>
                <w:szCs w:val="18"/>
                <w:lang w:eastAsia="fr-FR"/>
              </w:rPr>
            </w:pPr>
            <w:r w:rsidRPr="00047CA7">
              <w:rPr>
                <w:rFonts w:eastAsia="Times New Roman" w:cs="Times New Roman"/>
                <w:color w:val="000000"/>
                <w:sz w:val="18"/>
                <w:szCs w:val="18"/>
                <w:lang w:eastAsia="fr-FR"/>
              </w:rPr>
              <w:t>1441.3253</w:t>
            </w:r>
          </w:p>
        </w:tc>
        <w:tc>
          <w:tcPr>
            <w:tcW w:w="1134" w:type="dxa"/>
            <w:shd w:val="clear" w:color="auto" w:fill="auto"/>
            <w:vAlign w:val="center"/>
          </w:tcPr>
          <w:p w14:paraId="720C42CB" w14:textId="77777777" w:rsidR="00047CA7" w:rsidRPr="00047CA7" w:rsidRDefault="00047CA7" w:rsidP="00103DB3">
            <w:pPr>
              <w:widowControl w:val="0"/>
              <w:spacing w:after="0"/>
              <w:rPr>
                <w:rFonts w:eastAsia="Times New Roman" w:cs="Times New Roman"/>
                <w:color w:val="000000"/>
                <w:sz w:val="18"/>
                <w:szCs w:val="18"/>
                <w:lang w:eastAsia="fr-FR"/>
              </w:rPr>
            </w:pPr>
            <w:r w:rsidRPr="00047CA7">
              <w:rPr>
                <w:rFonts w:eastAsia="Times New Roman" w:cs="Times New Roman"/>
                <w:color w:val="000000"/>
                <w:sz w:val="18"/>
                <w:szCs w:val="18"/>
                <w:lang w:eastAsia="fr-FR"/>
              </w:rPr>
              <w:t>1442.3324</w:t>
            </w:r>
          </w:p>
        </w:tc>
        <w:tc>
          <w:tcPr>
            <w:tcW w:w="1276" w:type="dxa"/>
            <w:shd w:val="clear" w:color="auto" w:fill="auto"/>
            <w:vAlign w:val="center"/>
          </w:tcPr>
          <w:p w14:paraId="5B6B5A42" w14:textId="77777777" w:rsidR="00047CA7" w:rsidRPr="00047CA7" w:rsidRDefault="00047CA7" w:rsidP="00103DB3">
            <w:pPr>
              <w:widowControl w:val="0"/>
              <w:spacing w:after="0"/>
              <w:rPr>
                <w:rFonts w:eastAsia="Times New Roman" w:cs="Times New Roman"/>
                <w:color w:val="000000"/>
                <w:sz w:val="18"/>
                <w:szCs w:val="18"/>
                <w:lang w:eastAsia="fr-FR"/>
              </w:rPr>
            </w:pPr>
            <w:r w:rsidRPr="00047CA7">
              <w:rPr>
                <w:rFonts w:eastAsia="Times New Roman" w:cs="Times New Roman"/>
                <w:color w:val="000000"/>
                <w:sz w:val="18"/>
                <w:szCs w:val="18"/>
                <w:lang w:eastAsia="fr-FR"/>
              </w:rPr>
              <w:t>C</w:t>
            </w:r>
            <w:r w:rsidRPr="00047CA7">
              <w:rPr>
                <w:rFonts w:eastAsia="Times New Roman" w:cs="Times New Roman"/>
                <w:color w:val="000000"/>
                <w:sz w:val="18"/>
                <w:szCs w:val="18"/>
                <w:vertAlign w:val="subscript"/>
                <w:lang w:eastAsia="fr-FR"/>
              </w:rPr>
              <w:t>75</w:t>
            </w:r>
            <w:r w:rsidRPr="00047CA7">
              <w:rPr>
                <w:rFonts w:eastAsia="Times New Roman" w:cs="Times New Roman"/>
                <w:color w:val="000000"/>
                <w:sz w:val="18"/>
                <w:szCs w:val="18"/>
                <w:lang w:eastAsia="fr-FR"/>
              </w:rPr>
              <w:t>H</w:t>
            </w:r>
            <w:r w:rsidRPr="00047CA7">
              <w:rPr>
                <w:rFonts w:eastAsia="Times New Roman" w:cs="Times New Roman"/>
                <w:color w:val="000000"/>
                <w:sz w:val="18"/>
                <w:szCs w:val="18"/>
                <w:vertAlign w:val="subscript"/>
                <w:lang w:eastAsia="fr-FR"/>
              </w:rPr>
              <w:t>62</w:t>
            </w:r>
            <w:r w:rsidRPr="00047CA7">
              <w:rPr>
                <w:rFonts w:eastAsia="Times New Roman" w:cs="Times New Roman"/>
                <w:color w:val="000000"/>
                <w:sz w:val="18"/>
                <w:szCs w:val="18"/>
                <w:lang w:eastAsia="fr-FR"/>
              </w:rPr>
              <w:t>O</w:t>
            </w:r>
            <w:r w:rsidRPr="00047CA7">
              <w:rPr>
                <w:rFonts w:eastAsia="Times New Roman" w:cs="Times New Roman"/>
                <w:color w:val="000000"/>
                <w:sz w:val="18"/>
                <w:szCs w:val="18"/>
                <w:vertAlign w:val="subscript"/>
                <w:lang w:eastAsia="fr-FR"/>
              </w:rPr>
              <w:t>30</w:t>
            </w:r>
          </w:p>
        </w:tc>
        <w:tc>
          <w:tcPr>
            <w:tcW w:w="709" w:type="dxa"/>
            <w:shd w:val="clear" w:color="auto" w:fill="auto"/>
            <w:vAlign w:val="center"/>
          </w:tcPr>
          <w:p w14:paraId="40728133" w14:textId="77777777" w:rsidR="00047CA7" w:rsidRPr="00047CA7" w:rsidRDefault="00047CA7" w:rsidP="00103DB3">
            <w:pPr>
              <w:widowControl w:val="0"/>
              <w:spacing w:after="0"/>
              <w:rPr>
                <w:rFonts w:eastAsia="Times New Roman" w:cs="Times New Roman"/>
                <w:color w:val="000000"/>
                <w:sz w:val="18"/>
                <w:szCs w:val="18"/>
                <w:lang w:eastAsia="fr-FR"/>
              </w:rPr>
            </w:pPr>
            <w:r w:rsidRPr="00047CA7">
              <w:rPr>
                <w:rFonts w:eastAsia="Times New Roman" w:cs="Times New Roman"/>
                <w:color w:val="000000"/>
                <w:sz w:val="18"/>
                <w:szCs w:val="18"/>
                <w:lang w:eastAsia="fr-FR"/>
              </w:rPr>
              <w:t>-0.13</w:t>
            </w:r>
          </w:p>
        </w:tc>
        <w:tc>
          <w:tcPr>
            <w:tcW w:w="4223" w:type="dxa"/>
            <w:shd w:val="clear" w:color="auto" w:fill="auto"/>
            <w:vAlign w:val="center"/>
          </w:tcPr>
          <w:p w14:paraId="03D35899" w14:textId="77777777" w:rsidR="00047CA7" w:rsidRPr="00047CA7" w:rsidRDefault="00047CA7" w:rsidP="00103DB3">
            <w:pPr>
              <w:widowControl w:val="0"/>
              <w:spacing w:after="0"/>
              <w:rPr>
                <w:rFonts w:eastAsia="Times New Roman" w:cs="Times New Roman"/>
                <w:color w:val="000000"/>
                <w:sz w:val="18"/>
                <w:szCs w:val="18"/>
                <w:lang w:eastAsia="fr-FR"/>
              </w:rPr>
            </w:pPr>
            <w:r w:rsidRPr="00047CA7">
              <w:rPr>
                <w:rFonts w:eastAsia="Times New Roman" w:cs="Times New Roman"/>
                <w:color w:val="000000"/>
                <w:sz w:val="18"/>
                <w:szCs w:val="18"/>
                <w:lang w:eastAsia="fr-FR"/>
              </w:rPr>
              <w:t>575.1182 (14), 451.1039 (11), 449.0871 (25), 425.0869 (10), 407.0767 (35), 405.0613 (32), 289.0716 (33), 287.0562 (100), 161.0244 (32)</w:t>
            </w:r>
          </w:p>
        </w:tc>
        <w:tc>
          <w:tcPr>
            <w:tcW w:w="1730" w:type="dxa"/>
            <w:shd w:val="clear" w:color="auto" w:fill="auto"/>
            <w:vAlign w:val="center"/>
          </w:tcPr>
          <w:p w14:paraId="5DFA9B9B" w14:textId="77777777" w:rsidR="00047CA7" w:rsidRPr="00047CA7" w:rsidRDefault="00047CA7" w:rsidP="00103DB3">
            <w:pPr>
              <w:widowControl w:val="0"/>
              <w:spacing w:after="0"/>
              <w:rPr>
                <w:rFonts w:eastAsia="Times New Roman" w:cs="Times New Roman"/>
                <w:color w:val="000000"/>
                <w:sz w:val="18"/>
                <w:szCs w:val="18"/>
                <w:lang w:eastAsia="fr-FR"/>
              </w:rPr>
            </w:pPr>
            <w:r w:rsidRPr="00047CA7">
              <w:rPr>
                <w:rFonts w:eastAsia="Times New Roman" w:cs="Times New Roman"/>
                <w:color w:val="000000"/>
                <w:sz w:val="18"/>
                <w:szCs w:val="18"/>
                <w:lang w:eastAsia="fr-FR"/>
              </w:rPr>
              <w:t>B-type procyanidin pentamer</w:t>
            </w:r>
          </w:p>
        </w:tc>
        <w:tc>
          <w:tcPr>
            <w:tcW w:w="567" w:type="dxa"/>
            <w:shd w:val="clear" w:color="auto" w:fill="auto"/>
            <w:vAlign w:val="center"/>
          </w:tcPr>
          <w:p w14:paraId="723061B9" w14:textId="77777777" w:rsidR="00047CA7" w:rsidRPr="00047CA7" w:rsidRDefault="00047CA7" w:rsidP="00103DB3">
            <w:pPr>
              <w:widowControl w:val="0"/>
              <w:spacing w:after="0"/>
              <w:rPr>
                <w:rFonts w:eastAsia="Times New Roman" w:cs="Times New Roman"/>
                <w:color w:val="000000"/>
                <w:sz w:val="18"/>
                <w:szCs w:val="18"/>
                <w:lang w:eastAsia="fr-FR"/>
              </w:rPr>
            </w:pPr>
            <w:r w:rsidRPr="00047CA7">
              <w:rPr>
                <w:rFonts w:cs="Times New Roman"/>
                <w:sz w:val="22"/>
              </w:rPr>
              <w:fldChar w:fldCharType="begin"/>
            </w:r>
            <w:r w:rsidRPr="00047CA7">
              <w:rPr>
                <w:rFonts w:cs="Times New Roman"/>
                <w:sz w:val="18"/>
                <w:szCs w:val="18"/>
              </w:rPr>
              <w:instrText xml:space="preserve"> ADDIN ZOTERO_ITEM CSL_CITATION {"citationID":"1MO2YRe9","properties":{"formattedCitation":"(23)","plainCitation":"(23)","noteIndex":0},"citationItems":[{"id":1884,"uris":["http://zotero.org/users/1419562/items/Y9IR3A2Q"],"itemData":{"id":1884,"type":"article-journal","abstract":"High-quality dark chocolates (70% cocoa content) can have shades from light to dark brown color. This work aimed at revealing compounds that discriminate black and brown chocolates. From 37 fine chocolate samples from years 2019 and 2020 provided by Valrhona,8 dark black samples and 8 light brown samples were selected. A non-targeted metabolomics study was performed based on ultra-high performance liquid chromatography—high resolution mass spectrometry/mass spectrometry experiments, univariate, multivariate, and feature-based molecular networking analyses. Twenty-seven overaccumulated discriminating compounds were found for black chocolates. Among them, glycosylated flavanols including monomers and glycosylated A-type procyanidin dimers and trimers were highly representative. Fifty overaccumulated discriminating compounds were found for brown chocolates. Most of them were B-type procyanidins (from trimers to nonamers). These phenolic compounds may be partially related to the chocolate colors as precursors of colored compounds. This study increases the knowledge on the chemical diversity of dark chocolates by providing new information about the phenolic profiles of black and brown chocolates.","container-title":"Metabolites","DOI":"10.3390/metabo13050667","ISSN":"2218-1989","issue":"5","journalAbbreviation":"Metabolites","language":"en","page":"667","source":"DOI.org (Crossref)","title":"Shades of Fine Dark Chocolate Colors: Polyphenol Metabolomics and Molecular Networking to Enlighten the Brown from the Black","title-short":"Shades of Fine Dark Chocolate Colors","volume":"13","author":[{"family":"Dias","given":"Aecio Luís De Sousa"},{"family":"Fenger","given":"Julie-Anne"},{"family":"Meudec","given":"Emmanuelle"},{"family":"Verbaere","given":"Arnaud"},{"family":"Costet","given":"Pierre"},{"family":"Hue","given":"Clotilde"},{"family":"Coste","given":"Florent"},{"family":"Lair","given":"Sophie"},{"family":"Cheynier","given":"Véronique"},{"family":"Boulet","given":"Jean-Claude"},{"family":"Sommerer","given":"Nicolas"}],"issued":{"date-parts":[["2023",5,17]]}}}],"schema":"https://github.com/citation-style-language/schema/raw/master/csl-citation.json"} </w:instrText>
            </w:r>
            <w:r w:rsidRPr="00047CA7">
              <w:rPr>
                <w:rFonts w:cs="Times New Roman"/>
                <w:sz w:val="18"/>
                <w:szCs w:val="18"/>
              </w:rPr>
              <w:fldChar w:fldCharType="separate"/>
            </w:r>
            <w:r w:rsidRPr="00047CA7">
              <w:rPr>
                <w:rFonts w:cs="Times New Roman"/>
                <w:sz w:val="18"/>
              </w:rPr>
              <w:t>(23)</w:t>
            </w:r>
            <w:r w:rsidRPr="00047CA7">
              <w:rPr>
                <w:rFonts w:cs="Times New Roman"/>
                <w:sz w:val="18"/>
                <w:szCs w:val="18"/>
              </w:rPr>
              <w:fldChar w:fldCharType="end"/>
            </w:r>
          </w:p>
        </w:tc>
      </w:tr>
      <w:tr w:rsidR="00047CA7" w:rsidRPr="00047CA7" w14:paraId="5F3704A9" w14:textId="77777777" w:rsidTr="00047CA7">
        <w:trPr>
          <w:trHeight w:val="960"/>
        </w:trPr>
        <w:tc>
          <w:tcPr>
            <w:tcW w:w="761" w:type="dxa"/>
            <w:shd w:val="clear" w:color="auto" w:fill="auto"/>
            <w:vAlign w:val="center"/>
          </w:tcPr>
          <w:p w14:paraId="3F2597DD" w14:textId="77777777" w:rsidR="00047CA7" w:rsidRPr="00047CA7" w:rsidRDefault="00047CA7" w:rsidP="00103DB3">
            <w:pPr>
              <w:widowControl w:val="0"/>
              <w:spacing w:after="0"/>
              <w:rPr>
                <w:rFonts w:eastAsia="Times New Roman" w:cs="Times New Roman"/>
                <w:color w:val="000000"/>
                <w:sz w:val="18"/>
                <w:szCs w:val="18"/>
                <w:lang w:eastAsia="fr-FR"/>
              </w:rPr>
            </w:pPr>
            <w:r w:rsidRPr="00047CA7">
              <w:rPr>
                <w:rFonts w:eastAsia="Times New Roman" w:cs="Times New Roman"/>
                <w:color w:val="000000"/>
                <w:sz w:val="18"/>
                <w:szCs w:val="18"/>
                <w:lang w:eastAsia="fr-FR"/>
              </w:rPr>
              <w:t>FN65</w:t>
            </w:r>
          </w:p>
        </w:tc>
        <w:tc>
          <w:tcPr>
            <w:tcW w:w="678" w:type="dxa"/>
            <w:shd w:val="clear" w:color="auto" w:fill="auto"/>
            <w:vAlign w:val="center"/>
          </w:tcPr>
          <w:p w14:paraId="203FC75D" w14:textId="77777777" w:rsidR="00047CA7" w:rsidRPr="00047CA7" w:rsidRDefault="00047CA7" w:rsidP="00103DB3">
            <w:pPr>
              <w:widowControl w:val="0"/>
              <w:spacing w:after="0"/>
              <w:rPr>
                <w:rFonts w:eastAsia="Times New Roman" w:cs="Times New Roman"/>
                <w:color w:val="000000"/>
                <w:sz w:val="18"/>
                <w:szCs w:val="18"/>
                <w:lang w:eastAsia="fr-FR"/>
              </w:rPr>
            </w:pPr>
            <w:r w:rsidRPr="00047CA7">
              <w:rPr>
                <w:rFonts w:eastAsia="Times New Roman" w:cs="Times New Roman"/>
                <w:color w:val="000000"/>
                <w:sz w:val="18"/>
                <w:szCs w:val="18"/>
                <w:lang w:eastAsia="fr-FR"/>
              </w:rPr>
              <w:t>10.27</w:t>
            </w:r>
          </w:p>
        </w:tc>
        <w:tc>
          <w:tcPr>
            <w:tcW w:w="1131" w:type="dxa"/>
            <w:shd w:val="clear" w:color="auto" w:fill="auto"/>
            <w:vAlign w:val="center"/>
          </w:tcPr>
          <w:p w14:paraId="49CFF89A" w14:textId="77777777" w:rsidR="00047CA7" w:rsidRPr="00047CA7" w:rsidRDefault="00047CA7" w:rsidP="00103DB3">
            <w:pPr>
              <w:widowControl w:val="0"/>
              <w:spacing w:after="0"/>
              <w:rPr>
                <w:rFonts w:eastAsia="Times New Roman" w:cs="Times New Roman"/>
                <w:color w:val="000000"/>
                <w:sz w:val="18"/>
                <w:szCs w:val="18"/>
                <w:lang w:eastAsia="fr-FR"/>
              </w:rPr>
            </w:pPr>
            <w:r w:rsidRPr="00047CA7">
              <w:rPr>
                <w:rFonts w:eastAsia="Times New Roman" w:cs="Times New Roman"/>
                <w:color w:val="000000"/>
                <w:sz w:val="18"/>
                <w:szCs w:val="18"/>
                <w:lang w:eastAsia="fr-FR"/>
              </w:rPr>
              <w:t>[</w:t>
            </w:r>
            <w:proofErr w:type="gramStart"/>
            <w:r w:rsidRPr="00047CA7">
              <w:rPr>
                <w:rFonts w:eastAsia="Times New Roman" w:cs="Times New Roman"/>
                <w:color w:val="000000"/>
                <w:sz w:val="18"/>
                <w:szCs w:val="18"/>
                <w:lang w:eastAsia="fr-FR"/>
              </w:rPr>
              <w:t>M  ̶</w:t>
            </w:r>
            <w:proofErr w:type="gramEnd"/>
            <w:r w:rsidRPr="00047CA7">
              <w:rPr>
                <w:rFonts w:eastAsia="Times New Roman" w:cs="Times New Roman"/>
                <w:color w:val="000000"/>
                <w:sz w:val="18"/>
                <w:szCs w:val="18"/>
                <w:lang w:eastAsia="fr-FR"/>
              </w:rPr>
              <w:t xml:space="preserve">  H]</w:t>
            </w:r>
            <w:r w:rsidRPr="00047CA7">
              <w:rPr>
                <w:rFonts w:eastAsia="Times New Roman" w:cs="Times New Roman"/>
                <w:color w:val="000000"/>
                <w:sz w:val="18"/>
                <w:szCs w:val="18"/>
                <w:vertAlign w:val="superscript"/>
                <w:lang w:eastAsia="fr-FR"/>
              </w:rPr>
              <w:t xml:space="preserve">  ̶</w:t>
            </w:r>
          </w:p>
        </w:tc>
        <w:tc>
          <w:tcPr>
            <w:tcW w:w="1399" w:type="dxa"/>
            <w:shd w:val="clear" w:color="auto" w:fill="auto"/>
            <w:vAlign w:val="center"/>
          </w:tcPr>
          <w:p w14:paraId="4A81002A" w14:textId="77777777" w:rsidR="00047CA7" w:rsidRPr="00047CA7" w:rsidRDefault="00047CA7" w:rsidP="00103DB3">
            <w:pPr>
              <w:widowControl w:val="0"/>
              <w:spacing w:after="0"/>
              <w:rPr>
                <w:rFonts w:eastAsia="Times New Roman" w:cs="Times New Roman"/>
                <w:color w:val="000000"/>
                <w:sz w:val="18"/>
                <w:szCs w:val="18"/>
                <w:lang w:eastAsia="fr-FR"/>
              </w:rPr>
            </w:pPr>
            <w:r w:rsidRPr="00047CA7">
              <w:rPr>
                <w:rFonts w:eastAsia="Times New Roman" w:cs="Times New Roman"/>
                <w:color w:val="000000"/>
                <w:sz w:val="18"/>
                <w:szCs w:val="18"/>
                <w:lang w:eastAsia="fr-FR"/>
              </w:rPr>
              <w:t>1153.2617</w:t>
            </w:r>
          </w:p>
        </w:tc>
        <w:tc>
          <w:tcPr>
            <w:tcW w:w="1134" w:type="dxa"/>
            <w:shd w:val="clear" w:color="auto" w:fill="auto"/>
            <w:vAlign w:val="center"/>
          </w:tcPr>
          <w:p w14:paraId="51F02B64" w14:textId="77777777" w:rsidR="00047CA7" w:rsidRPr="00047CA7" w:rsidRDefault="00047CA7" w:rsidP="00103DB3">
            <w:pPr>
              <w:widowControl w:val="0"/>
              <w:spacing w:after="0"/>
              <w:rPr>
                <w:rFonts w:eastAsia="Times New Roman" w:cs="Times New Roman"/>
                <w:color w:val="000000"/>
                <w:sz w:val="18"/>
                <w:szCs w:val="18"/>
                <w:lang w:eastAsia="fr-FR"/>
              </w:rPr>
            </w:pPr>
            <w:r w:rsidRPr="00047CA7">
              <w:rPr>
                <w:rFonts w:eastAsia="Times New Roman" w:cs="Times New Roman"/>
                <w:color w:val="000000"/>
                <w:sz w:val="18"/>
                <w:szCs w:val="18"/>
                <w:lang w:eastAsia="fr-FR"/>
              </w:rPr>
              <w:t>1154.2690</w:t>
            </w:r>
          </w:p>
        </w:tc>
        <w:tc>
          <w:tcPr>
            <w:tcW w:w="1276" w:type="dxa"/>
            <w:shd w:val="clear" w:color="auto" w:fill="auto"/>
            <w:vAlign w:val="center"/>
          </w:tcPr>
          <w:p w14:paraId="05BD76E5" w14:textId="77777777" w:rsidR="00047CA7" w:rsidRPr="00047CA7" w:rsidRDefault="00047CA7" w:rsidP="00103DB3">
            <w:pPr>
              <w:widowControl w:val="0"/>
              <w:spacing w:after="0"/>
              <w:rPr>
                <w:rFonts w:eastAsia="Times New Roman" w:cs="Times New Roman"/>
                <w:color w:val="000000"/>
                <w:sz w:val="18"/>
                <w:szCs w:val="18"/>
                <w:lang w:eastAsia="fr-FR"/>
              </w:rPr>
            </w:pPr>
            <w:r w:rsidRPr="00047CA7">
              <w:rPr>
                <w:rFonts w:eastAsia="Times New Roman" w:cs="Times New Roman"/>
                <w:color w:val="000000"/>
                <w:sz w:val="18"/>
                <w:szCs w:val="18"/>
                <w:lang w:eastAsia="fr-FR"/>
              </w:rPr>
              <w:t>C</w:t>
            </w:r>
            <w:r w:rsidRPr="00047CA7">
              <w:rPr>
                <w:rFonts w:eastAsia="Times New Roman" w:cs="Times New Roman"/>
                <w:color w:val="000000"/>
                <w:sz w:val="18"/>
                <w:szCs w:val="18"/>
                <w:vertAlign w:val="subscript"/>
                <w:lang w:eastAsia="fr-FR"/>
              </w:rPr>
              <w:t>60</w:t>
            </w:r>
            <w:r w:rsidRPr="00047CA7">
              <w:rPr>
                <w:rFonts w:eastAsia="Times New Roman" w:cs="Times New Roman"/>
                <w:color w:val="000000"/>
                <w:sz w:val="18"/>
                <w:szCs w:val="18"/>
                <w:lang w:eastAsia="fr-FR"/>
              </w:rPr>
              <w:t>H</w:t>
            </w:r>
            <w:r w:rsidRPr="00047CA7">
              <w:rPr>
                <w:rFonts w:eastAsia="Times New Roman" w:cs="Times New Roman"/>
                <w:color w:val="000000"/>
                <w:sz w:val="18"/>
                <w:szCs w:val="18"/>
                <w:vertAlign w:val="subscript"/>
                <w:lang w:eastAsia="fr-FR"/>
              </w:rPr>
              <w:t>50</w:t>
            </w:r>
            <w:r w:rsidRPr="00047CA7">
              <w:rPr>
                <w:rFonts w:eastAsia="Times New Roman" w:cs="Times New Roman"/>
                <w:color w:val="000000"/>
                <w:sz w:val="18"/>
                <w:szCs w:val="18"/>
                <w:lang w:eastAsia="fr-FR"/>
              </w:rPr>
              <w:t>O</w:t>
            </w:r>
            <w:r w:rsidRPr="00047CA7">
              <w:rPr>
                <w:rFonts w:eastAsia="Times New Roman" w:cs="Times New Roman"/>
                <w:color w:val="000000"/>
                <w:sz w:val="18"/>
                <w:szCs w:val="18"/>
                <w:vertAlign w:val="subscript"/>
                <w:lang w:eastAsia="fr-FR"/>
              </w:rPr>
              <w:t>24</w:t>
            </w:r>
          </w:p>
        </w:tc>
        <w:tc>
          <w:tcPr>
            <w:tcW w:w="709" w:type="dxa"/>
            <w:shd w:val="clear" w:color="auto" w:fill="auto"/>
            <w:vAlign w:val="center"/>
          </w:tcPr>
          <w:p w14:paraId="5086E151" w14:textId="77777777" w:rsidR="00047CA7" w:rsidRPr="00047CA7" w:rsidRDefault="00047CA7" w:rsidP="00103DB3">
            <w:pPr>
              <w:widowControl w:val="0"/>
              <w:spacing w:after="0"/>
              <w:rPr>
                <w:rFonts w:eastAsia="Times New Roman" w:cs="Times New Roman"/>
                <w:color w:val="000000"/>
                <w:sz w:val="18"/>
                <w:szCs w:val="18"/>
                <w:lang w:eastAsia="fr-FR"/>
              </w:rPr>
            </w:pPr>
            <w:r w:rsidRPr="00047CA7">
              <w:rPr>
                <w:rFonts w:eastAsia="Times New Roman" w:cs="Times New Roman"/>
                <w:color w:val="000000"/>
                <w:sz w:val="18"/>
                <w:szCs w:val="18"/>
                <w:lang w:eastAsia="fr-FR"/>
              </w:rPr>
              <w:t>-0.22</w:t>
            </w:r>
          </w:p>
        </w:tc>
        <w:tc>
          <w:tcPr>
            <w:tcW w:w="4223" w:type="dxa"/>
            <w:shd w:val="clear" w:color="auto" w:fill="auto"/>
            <w:vAlign w:val="center"/>
          </w:tcPr>
          <w:p w14:paraId="617ECE1E" w14:textId="77777777" w:rsidR="00047CA7" w:rsidRPr="00047CA7" w:rsidRDefault="00047CA7" w:rsidP="00103DB3">
            <w:pPr>
              <w:widowControl w:val="0"/>
              <w:spacing w:after="0"/>
              <w:rPr>
                <w:rFonts w:eastAsia="Times New Roman" w:cs="Times New Roman"/>
                <w:color w:val="000000"/>
                <w:sz w:val="18"/>
                <w:szCs w:val="18"/>
                <w:lang w:eastAsia="fr-FR"/>
              </w:rPr>
            </w:pPr>
            <w:r w:rsidRPr="00047CA7">
              <w:rPr>
                <w:rFonts w:eastAsia="Times New Roman" w:cs="Times New Roman"/>
                <w:color w:val="000000"/>
                <w:sz w:val="18"/>
                <w:szCs w:val="18"/>
                <w:lang w:eastAsia="fr-FR"/>
              </w:rPr>
              <w:t>577.1343 (6), 575.1193 (5), 451.1025 (11), 449.0875 (13), 425.0873 (11), 423.0719 (9), 413.0874 (10), 407.0769 (46), 405.0610 (17), 289.0715 (44), 287.0559 (67), 125.0244 (100)</w:t>
            </w:r>
          </w:p>
        </w:tc>
        <w:tc>
          <w:tcPr>
            <w:tcW w:w="1730" w:type="dxa"/>
            <w:shd w:val="clear" w:color="auto" w:fill="auto"/>
            <w:vAlign w:val="center"/>
          </w:tcPr>
          <w:p w14:paraId="58B6521A" w14:textId="77777777" w:rsidR="00047CA7" w:rsidRPr="00047CA7" w:rsidRDefault="00047CA7" w:rsidP="00103DB3">
            <w:pPr>
              <w:widowControl w:val="0"/>
              <w:spacing w:after="0"/>
              <w:rPr>
                <w:rFonts w:eastAsia="Times New Roman" w:cs="Times New Roman"/>
                <w:color w:val="000000"/>
                <w:sz w:val="18"/>
                <w:szCs w:val="18"/>
                <w:lang w:eastAsia="fr-FR"/>
              </w:rPr>
            </w:pPr>
            <w:r w:rsidRPr="00047CA7">
              <w:rPr>
                <w:rFonts w:eastAsia="Times New Roman" w:cs="Times New Roman"/>
                <w:color w:val="000000"/>
                <w:sz w:val="18"/>
                <w:szCs w:val="18"/>
                <w:lang w:eastAsia="fr-FR"/>
              </w:rPr>
              <w:t>B-type procyanidin tetramer</w:t>
            </w:r>
          </w:p>
        </w:tc>
        <w:tc>
          <w:tcPr>
            <w:tcW w:w="567" w:type="dxa"/>
            <w:shd w:val="clear" w:color="auto" w:fill="auto"/>
            <w:vAlign w:val="center"/>
          </w:tcPr>
          <w:p w14:paraId="65789D4A" w14:textId="77777777" w:rsidR="00047CA7" w:rsidRPr="00047CA7" w:rsidRDefault="00047CA7" w:rsidP="00103DB3">
            <w:pPr>
              <w:widowControl w:val="0"/>
              <w:spacing w:after="0"/>
              <w:rPr>
                <w:rFonts w:eastAsia="Times New Roman" w:cs="Times New Roman"/>
                <w:color w:val="000000"/>
                <w:sz w:val="18"/>
                <w:szCs w:val="18"/>
                <w:lang w:eastAsia="fr-FR"/>
              </w:rPr>
            </w:pPr>
            <w:r w:rsidRPr="00047CA7">
              <w:rPr>
                <w:rFonts w:cs="Times New Roman"/>
                <w:sz w:val="22"/>
              </w:rPr>
              <w:fldChar w:fldCharType="begin"/>
            </w:r>
            <w:r w:rsidRPr="00047CA7">
              <w:rPr>
                <w:rFonts w:cs="Times New Roman"/>
                <w:sz w:val="18"/>
                <w:szCs w:val="18"/>
              </w:rPr>
              <w:instrText xml:space="preserve"> ADDIN ZOTERO_ITEM CSL_CITATION {"citationID":"zb924eaa","properties":{"formattedCitation":"(23)","plainCitation":"(23)","noteIndex":0},"citationItems":[{"id":1884,"uris":["http://zotero.org/users/1419562/items/Y9IR3A2Q"],"itemData":{"id":1884,"type":"article-journal","abstract":"High-quality dark chocolates (70% cocoa content) can have shades from light to dark brown color. This work aimed at revealing compounds that discriminate black and brown chocolates. From 37 fine chocolate samples from years 2019 and 2020 provided by Valrhona,8 dark black samples and 8 light brown samples were selected. A non-targeted metabolomics study was performed based on ultra-high performance liquid chromatography—high resolution mass spectrometry/mass spectrometry experiments, univariate, multivariate, and feature-based molecular networking analyses. Twenty-seven overaccumulated discriminating compounds were found for black chocolates. Among them, glycosylated flavanols including monomers and glycosylated A-type procyanidin dimers and trimers were highly representative. Fifty overaccumulated discriminating compounds were found for brown chocolates. Most of them were B-type procyanidins (from trimers to nonamers). These phenolic compounds may be partially related to the chocolate colors as precursors of colored compounds. This study increases the knowledge on the chemical diversity of dark chocolates by providing new information about the phenolic profiles of black and brown chocolates.","container-title":"Metabolites","DOI":"10.3390/metabo13050667","ISSN":"2218-1989","issue":"5","journalAbbreviation":"Metabolites","language":"en","page":"667","source":"DOI.org (Crossref)","title":"Shades of Fine Dark Chocolate Colors: Polyphenol Metabolomics and Molecular Networking to Enlighten the Brown from the Black","title-short":"Shades of Fine Dark Chocolate Colors","volume":"13","author":[{"family":"Dias","given":"Aecio Luís De Sousa"},{"family":"Fenger","given":"Julie-Anne"},{"family":"Meudec","given":"Emmanuelle"},{"family":"Verbaere","given":"Arnaud"},{"family":"Costet","given":"Pierre"},{"family":"Hue","given":"Clotilde"},{"family":"Coste","given":"Florent"},{"family":"Lair","given":"Sophie"},{"family":"Cheynier","given":"Véronique"},{"family":"Boulet","given":"Jean-Claude"},{"family":"Sommerer","given":"Nicolas"}],"issued":{"date-parts":[["2023",5,17]]}}}],"schema":"https://github.com/citation-style-language/schema/raw/master/csl-citation.json"} </w:instrText>
            </w:r>
            <w:r w:rsidRPr="00047CA7">
              <w:rPr>
                <w:rFonts w:cs="Times New Roman"/>
                <w:sz w:val="18"/>
                <w:szCs w:val="18"/>
              </w:rPr>
              <w:fldChar w:fldCharType="separate"/>
            </w:r>
            <w:r w:rsidRPr="00047CA7">
              <w:rPr>
                <w:rFonts w:cs="Times New Roman"/>
                <w:sz w:val="18"/>
              </w:rPr>
              <w:t>(23)</w:t>
            </w:r>
            <w:r w:rsidRPr="00047CA7">
              <w:rPr>
                <w:rFonts w:cs="Times New Roman"/>
                <w:sz w:val="18"/>
                <w:szCs w:val="18"/>
              </w:rPr>
              <w:fldChar w:fldCharType="end"/>
            </w:r>
          </w:p>
        </w:tc>
      </w:tr>
      <w:tr w:rsidR="00047CA7" w:rsidRPr="00047CA7" w14:paraId="67EEC1A7" w14:textId="77777777" w:rsidTr="00047CA7">
        <w:trPr>
          <w:trHeight w:val="480"/>
        </w:trPr>
        <w:tc>
          <w:tcPr>
            <w:tcW w:w="761" w:type="dxa"/>
            <w:shd w:val="clear" w:color="auto" w:fill="auto"/>
            <w:vAlign w:val="center"/>
          </w:tcPr>
          <w:p w14:paraId="5CBAACFF" w14:textId="77777777" w:rsidR="00047CA7" w:rsidRPr="00047CA7" w:rsidRDefault="00047CA7" w:rsidP="00103DB3">
            <w:pPr>
              <w:widowControl w:val="0"/>
              <w:spacing w:after="0"/>
              <w:rPr>
                <w:rFonts w:eastAsia="Times New Roman" w:cs="Times New Roman"/>
                <w:color w:val="000000"/>
                <w:sz w:val="18"/>
                <w:szCs w:val="18"/>
                <w:lang w:eastAsia="fr-FR"/>
              </w:rPr>
            </w:pPr>
            <w:r w:rsidRPr="00047CA7">
              <w:rPr>
                <w:rFonts w:eastAsia="Times New Roman" w:cs="Times New Roman"/>
                <w:color w:val="000000"/>
                <w:sz w:val="18"/>
                <w:szCs w:val="18"/>
                <w:lang w:eastAsia="fr-FR"/>
              </w:rPr>
              <w:t>FN66</w:t>
            </w:r>
          </w:p>
        </w:tc>
        <w:tc>
          <w:tcPr>
            <w:tcW w:w="678" w:type="dxa"/>
            <w:shd w:val="clear" w:color="auto" w:fill="auto"/>
            <w:vAlign w:val="center"/>
          </w:tcPr>
          <w:p w14:paraId="008B982B" w14:textId="77777777" w:rsidR="00047CA7" w:rsidRPr="00047CA7" w:rsidRDefault="00047CA7" w:rsidP="00103DB3">
            <w:pPr>
              <w:widowControl w:val="0"/>
              <w:spacing w:after="0"/>
              <w:rPr>
                <w:rFonts w:eastAsia="Times New Roman" w:cs="Times New Roman"/>
                <w:color w:val="000000"/>
                <w:sz w:val="18"/>
                <w:szCs w:val="18"/>
                <w:lang w:eastAsia="fr-FR"/>
              </w:rPr>
            </w:pPr>
            <w:r w:rsidRPr="00047CA7">
              <w:rPr>
                <w:rFonts w:eastAsia="Times New Roman" w:cs="Times New Roman"/>
                <w:color w:val="000000"/>
                <w:sz w:val="18"/>
                <w:szCs w:val="18"/>
                <w:lang w:eastAsia="fr-FR"/>
              </w:rPr>
              <w:t>1.61</w:t>
            </w:r>
          </w:p>
        </w:tc>
        <w:tc>
          <w:tcPr>
            <w:tcW w:w="1131" w:type="dxa"/>
            <w:shd w:val="clear" w:color="auto" w:fill="auto"/>
            <w:vAlign w:val="center"/>
          </w:tcPr>
          <w:p w14:paraId="065961D2" w14:textId="77777777" w:rsidR="00047CA7" w:rsidRPr="00047CA7" w:rsidRDefault="00047CA7" w:rsidP="00103DB3">
            <w:pPr>
              <w:widowControl w:val="0"/>
              <w:spacing w:after="0"/>
              <w:rPr>
                <w:rFonts w:eastAsia="Times New Roman" w:cs="Times New Roman"/>
                <w:color w:val="000000"/>
                <w:sz w:val="18"/>
                <w:szCs w:val="18"/>
                <w:lang w:eastAsia="fr-FR"/>
              </w:rPr>
            </w:pPr>
            <w:r w:rsidRPr="00047CA7">
              <w:rPr>
                <w:rFonts w:eastAsia="Times New Roman" w:cs="Times New Roman"/>
                <w:color w:val="000000"/>
                <w:sz w:val="18"/>
                <w:szCs w:val="18"/>
                <w:lang w:eastAsia="fr-FR"/>
              </w:rPr>
              <w:t>[</w:t>
            </w:r>
            <w:proofErr w:type="gramStart"/>
            <w:r w:rsidRPr="00047CA7">
              <w:rPr>
                <w:rFonts w:eastAsia="Times New Roman" w:cs="Times New Roman"/>
                <w:color w:val="000000"/>
                <w:sz w:val="18"/>
                <w:szCs w:val="18"/>
                <w:lang w:eastAsia="fr-FR"/>
              </w:rPr>
              <w:t>M  ̶</w:t>
            </w:r>
            <w:proofErr w:type="gramEnd"/>
            <w:r w:rsidRPr="00047CA7">
              <w:rPr>
                <w:rFonts w:eastAsia="Times New Roman" w:cs="Times New Roman"/>
                <w:color w:val="000000"/>
                <w:sz w:val="18"/>
                <w:szCs w:val="18"/>
                <w:lang w:eastAsia="fr-FR"/>
              </w:rPr>
              <w:t xml:space="preserve">  H]</w:t>
            </w:r>
            <w:r w:rsidRPr="00047CA7">
              <w:rPr>
                <w:rFonts w:eastAsia="Times New Roman" w:cs="Times New Roman"/>
                <w:color w:val="000000"/>
                <w:sz w:val="18"/>
                <w:szCs w:val="18"/>
                <w:vertAlign w:val="superscript"/>
                <w:lang w:eastAsia="fr-FR"/>
              </w:rPr>
              <w:t xml:space="preserve">  ̶</w:t>
            </w:r>
          </w:p>
        </w:tc>
        <w:tc>
          <w:tcPr>
            <w:tcW w:w="1399" w:type="dxa"/>
            <w:shd w:val="clear" w:color="auto" w:fill="auto"/>
            <w:vAlign w:val="center"/>
          </w:tcPr>
          <w:p w14:paraId="2E0A719C" w14:textId="77777777" w:rsidR="00047CA7" w:rsidRPr="00047CA7" w:rsidRDefault="00047CA7" w:rsidP="00103DB3">
            <w:pPr>
              <w:widowControl w:val="0"/>
              <w:spacing w:after="0"/>
              <w:rPr>
                <w:rFonts w:eastAsia="Times New Roman" w:cs="Times New Roman"/>
                <w:color w:val="000000"/>
                <w:sz w:val="18"/>
                <w:szCs w:val="18"/>
                <w:lang w:eastAsia="fr-FR"/>
              </w:rPr>
            </w:pPr>
            <w:r w:rsidRPr="00047CA7">
              <w:rPr>
                <w:rFonts w:eastAsia="Times New Roman" w:cs="Times New Roman"/>
                <w:color w:val="000000"/>
                <w:sz w:val="18"/>
                <w:szCs w:val="18"/>
                <w:lang w:eastAsia="fr-FR"/>
              </w:rPr>
              <w:t>409.1360</w:t>
            </w:r>
          </w:p>
        </w:tc>
        <w:tc>
          <w:tcPr>
            <w:tcW w:w="1134" w:type="dxa"/>
            <w:shd w:val="clear" w:color="auto" w:fill="auto"/>
            <w:vAlign w:val="center"/>
          </w:tcPr>
          <w:p w14:paraId="61B5351C" w14:textId="77777777" w:rsidR="00047CA7" w:rsidRPr="00047CA7" w:rsidRDefault="00047CA7" w:rsidP="00103DB3">
            <w:pPr>
              <w:widowControl w:val="0"/>
              <w:spacing w:after="0"/>
              <w:rPr>
                <w:rFonts w:eastAsia="Times New Roman" w:cs="Times New Roman"/>
                <w:color w:val="000000"/>
                <w:sz w:val="18"/>
                <w:szCs w:val="18"/>
                <w:lang w:eastAsia="fr-FR"/>
              </w:rPr>
            </w:pPr>
            <w:r w:rsidRPr="00047CA7">
              <w:rPr>
                <w:rFonts w:eastAsia="Times New Roman" w:cs="Times New Roman"/>
                <w:color w:val="000000"/>
                <w:sz w:val="18"/>
                <w:szCs w:val="18"/>
                <w:lang w:eastAsia="fr-FR"/>
              </w:rPr>
              <w:t>410.1433</w:t>
            </w:r>
          </w:p>
        </w:tc>
        <w:tc>
          <w:tcPr>
            <w:tcW w:w="1276" w:type="dxa"/>
            <w:shd w:val="clear" w:color="auto" w:fill="auto"/>
            <w:vAlign w:val="center"/>
          </w:tcPr>
          <w:p w14:paraId="7FC36000" w14:textId="77777777" w:rsidR="00047CA7" w:rsidRPr="00047CA7" w:rsidRDefault="00047CA7" w:rsidP="00103DB3">
            <w:pPr>
              <w:widowControl w:val="0"/>
              <w:spacing w:after="0"/>
              <w:rPr>
                <w:rFonts w:eastAsia="Times New Roman" w:cs="Times New Roman"/>
                <w:color w:val="000000"/>
                <w:sz w:val="18"/>
                <w:szCs w:val="18"/>
                <w:lang w:eastAsia="fr-FR"/>
              </w:rPr>
            </w:pPr>
            <w:r w:rsidRPr="00047CA7">
              <w:rPr>
                <w:rFonts w:eastAsia="Times New Roman" w:cs="Times New Roman"/>
                <w:color w:val="000000"/>
                <w:sz w:val="18"/>
                <w:szCs w:val="18"/>
                <w:lang w:eastAsia="fr-FR"/>
              </w:rPr>
              <w:t>C</w:t>
            </w:r>
            <w:r w:rsidRPr="00047CA7">
              <w:rPr>
                <w:rFonts w:eastAsia="Times New Roman" w:cs="Times New Roman"/>
                <w:color w:val="000000"/>
                <w:sz w:val="18"/>
                <w:szCs w:val="18"/>
                <w:vertAlign w:val="subscript"/>
                <w:lang w:eastAsia="fr-FR"/>
              </w:rPr>
              <w:t>17</w:t>
            </w:r>
            <w:r w:rsidRPr="00047CA7">
              <w:rPr>
                <w:rFonts w:eastAsia="Times New Roman" w:cs="Times New Roman"/>
                <w:color w:val="000000"/>
                <w:sz w:val="18"/>
                <w:szCs w:val="18"/>
                <w:lang w:eastAsia="fr-FR"/>
              </w:rPr>
              <w:t>H</w:t>
            </w:r>
            <w:r w:rsidRPr="00047CA7">
              <w:rPr>
                <w:rFonts w:eastAsia="Times New Roman" w:cs="Times New Roman"/>
                <w:color w:val="000000"/>
                <w:sz w:val="18"/>
                <w:szCs w:val="18"/>
                <w:vertAlign w:val="subscript"/>
                <w:lang w:eastAsia="fr-FR"/>
              </w:rPr>
              <w:t>22</w:t>
            </w:r>
            <w:r w:rsidRPr="00047CA7">
              <w:rPr>
                <w:rFonts w:eastAsia="Times New Roman" w:cs="Times New Roman"/>
                <w:color w:val="000000"/>
                <w:sz w:val="18"/>
                <w:szCs w:val="18"/>
                <w:lang w:eastAsia="fr-FR"/>
              </w:rPr>
              <w:t>O</w:t>
            </w:r>
            <w:r w:rsidRPr="00047CA7">
              <w:rPr>
                <w:rFonts w:eastAsia="Times New Roman" w:cs="Times New Roman"/>
                <w:color w:val="000000"/>
                <w:sz w:val="18"/>
                <w:szCs w:val="18"/>
                <w:vertAlign w:val="subscript"/>
                <w:lang w:eastAsia="fr-FR"/>
              </w:rPr>
              <w:t>8</w:t>
            </w:r>
            <w:r w:rsidRPr="00047CA7">
              <w:rPr>
                <w:rFonts w:eastAsia="Times New Roman" w:cs="Times New Roman"/>
                <w:color w:val="000000"/>
                <w:sz w:val="18"/>
                <w:szCs w:val="18"/>
                <w:lang w:eastAsia="fr-FR"/>
              </w:rPr>
              <w:t>N</w:t>
            </w:r>
            <w:r w:rsidRPr="00047CA7">
              <w:rPr>
                <w:rFonts w:eastAsia="Times New Roman" w:cs="Times New Roman"/>
                <w:color w:val="000000"/>
                <w:sz w:val="18"/>
                <w:szCs w:val="18"/>
                <w:vertAlign w:val="subscript"/>
                <w:lang w:eastAsia="fr-FR"/>
              </w:rPr>
              <w:t>4</w:t>
            </w:r>
          </w:p>
        </w:tc>
        <w:tc>
          <w:tcPr>
            <w:tcW w:w="709" w:type="dxa"/>
            <w:shd w:val="clear" w:color="auto" w:fill="auto"/>
            <w:vAlign w:val="center"/>
          </w:tcPr>
          <w:p w14:paraId="0546ED05" w14:textId="77777777" w:rsidR="00047CA7" w:rsidRPr="00047CA7" w:rsidRDefault="00047CA7" w:rsidP="00103DB3">
            <w:pPr>
              <w:widowControl w:val="0"/>
              <w:spacing w:after="0"/>
              <w:rPr>
                <w:rFonts w:eastAsia="Times New Roman" w:cs="Times New Roman"/>
                <w:color w:val="000000"/>
                <w:sz w:val="18"/>
                <w:szCs w:val="18"/>
                <w:lang w:eastAsia="fr-FR"/>
              </w:rPr>
            </w:pPr>
            <w:r w:rsidRPr="00047CA7">
              <w:rPr>
                <w:rFonts w:eastAsia="Times New Roman" w:cs="Times New Roman"/>
                <w:color w:val="000000"/>
                <w:sz w:val="18"/>
                <w:szCs w:val="18"/>
                <w:lang w:eastAsia="fr-FR"/>
              </w:rPr>
              <w:t>-1.23</w:t>
            </w:r>
          </w:p>
        </w:tc>
        <w:tc>
          <w:tcPr>
            <w:tcW w:w="4223" w:type="dxa"/>
            <w:shd w:val="clear" w:color="auto" w:fill="auto"/>
            <w:vAlign w:val="center"/>
          </w:tcPr>
          <w:p w14:paraId="0CFF869A" w14:textId="77777777" w:rsidR="00047CA7" w:rsidRPr="00047CA7" w:rsidRDefault="00047CA7" w:rsidP="00103DB3">
            <w:pPr>
              <w:widowControl w:val="0"/>
              <w:spacing w:after="0"/>
              <w:rPr>
                <w:rFonts w:eastAsia="Times New Roman" w:cs="Times New Roman"/>
                <w:color w:val="000000"/>
                <w:sz w:val="18"/>
                <w:szCs w:val="18"/>
                <w:lang w:eastAsia="fr-FR"/>
              </w:rPr>
            </w:pPr>
            <w:r w:rsidRPr="00047CA7">
              <w:rPr>
                <w:rFonts w:eastAsia="Times New Roman" w:cs="Times New Roman"/>
                <w:color w:val="000000"/>
                <w:sz w:val="18"/>
                <w:szCs w:val="18"/>
                <w:lang w:eastAsia="fr-FR"/>
              </w:rPr>
              <w:t>Not fragmented</w:t>
            </w:r>
          </w:p>
        </w:tc>
        <w:tc>
          <w:tcPr>
            <w:tcW w:w="1730" w:type="dxa"/>
            <w:shd w:val="clear" w:color="auto" w:fill="auto"/>
            <w:vAlign w:val="center"/>
          </w:tcPr>
          <w:p w14:paraId="41DB74BF" w14:textId="77777777" w:rsidR="00047CA7" w:rsidRPr="00047CA7" w:rsidRDefault="00047CA7" w:rsidP="00103DB3">
            <w:pPr>
              <w:widowControl w:val="0"/>
              <w:spacing w:after="0"/>
              <w:rPr>
                <w:rFonts w:eastAsia="Times New Roman" w:cs="Times New Roman"/>
                <w:color w:val="000000"/>
                <w:sz w:val="18"/>
                <w:szCs w:val="18"/>
                <w:lang w:eastAsia="fr-FR"/>
              </w:rPr>
            </w:pPr>
            <w:r w:rsidRPr="00047CA7">
              <w:rPr>
                <w:rFonts w:eastAsia="Times New Roman" w:cs="Times New Roman"/>
                <w:color w:val="000000"/>
                <w:sz w:val="18"/>
                <w:szCs w:val="18"/>
                <w:lang w:eastAsia="fr-FR"/>
              </w:rPr>
              <w:t>Unknown</w:t>
            </w:r>
          </w:p>
        </w:tc>
        <w:tc>
          <w:tcPr>
            <w:tcW w:w="567" w:type="dxa"/>
            <w:shd w:val="clear" w:color="auto" w:fill="auto"/>
            <w:vAlign w:val="center"/>
          </w:tcPr>
          <w:p w14:paraId="1B1AA313" w14:textId="77777777" w:rsidR="00047CA7" w:rsidRPr="00047CA7" w:rsidRDefault="00047CA7" w:rsidP="00103DB3">
            <w:pPr>
              <w:widowControl w:val="0"/>
              <w:spacing w:after="0"/>
              <w:rPr>
                <w:rFonts w:eastAsia="Times New Roman" w:cs="Times New Roman"/>
                <w:color w:val="000000"/>
                <w:sz w:val="18"/>
                <w:szCs w:val="18"/>
                <w:lang w:eastAsia="fr-FR"/>
              </w:rPr>
            </w:pPr>
          </w:p>
        </w:tc>
      </w:tr>
      <w:tr w:rsidR="00047CA7" w:rsidRPr="00047CA7" w14:paraId="4A797267" w14:textId="77777777" w:rsidTr="00047CA7">
        <w:trPr>
          <w:trHeight w:val="720"/>
        </w:trPr>
        <w:tc>
          <w:tcPr>
            <w:tcW w:w="761" w:type="dxa"/>
            <w:shd w:val="clear" w:color="auto" w:fill="auto"/>
            <w:vAlign w:val="center"/>
          </w:tcPr>
          <w:p w14:paraId="4D8814E2" w14:textId="77777777" w:rsidR="00047CA7" w:rsidRPr="00047CA7" w:rsidRDefault="00047CA7" w:rsidP="00103DB3">
            <w:pPr>
              <w:widowControl w:val="0"/>
              <w:spacing w:after="0"/>
              <w:rPr>
                <w:rFonts w:eastAsia="Times New Roman" w:cs="Times New Roman"/>
                <w:color w:val="000000"/>
                <w:sz w:val="18"/>
                <w:szCs w:val="18"/>
                <w:lang w:eastAsia="fr-FR"/>
              </w:rPr>
            </w:pPr>
            <w:r w:rsidRPr="00047CA7">
              <w:rPr>
                <w:rFonts w:eastAsia="Times New Roman" w:cs="Times New Roman"/>
                <w:color w:val="000000"/>
                <w:sz w:val="18"/>
                <w:szCs w:val="18"/>
                <w:lang w:eastAsia="fr-FR"/>
              </w:rPr>
              <w:t>FN67</w:t>
            </w:r>
          </w:p>
        </w:tc>
        <w:tc>
          <w:tcPr>
            <w:tcW w:w="678" w:type="dxa"/>
            <w:shd w:val="clear" w:color="auto" w:fill="auto"/>
            <w:vAlign w:val="center"/>
          </w:tcPr>
          <w:p w14:paraId="78960D8C" w14:textId="77777777" w:rsidR="00047CA7" w:rsidRPr="00047CA7" w:rsidRDefault="00047CA7" w:rsidP="00103DB3">
            <w:pPr>
              <w:widowControl w:val="0"/>
              <w:spacing w:after="0"/>
              <w:rPr>
                <w:rFonts w:eastAsia="Times New Roman" w:cs="Times New Roman"/>
                <w:color w:val="000000"/>
                <w:sz w:val="18"/>
                <w:szCs w:val="18"/>
                <w:lang w:eastAsia="fr-FR"/>
              </w:rPr>
            </w:pPr>
            <w:r w:rsidRPr="00047CA7">
              <w:rPr>
                <w:rFonts w:eastAsia="Times New Roman" w:cs="Times New Roman"/>
                <w:color w:val="000000"/>
                <w:sz w:val="18"/>
                <w:szCs w:val="18"/>
                <w:lang w:eastAsia="fr-FR"/>
              </w:rPr>
              <w:t>7.70</w:t>
            </w:r>
          </w:p>
        </w:tc>
        <w:tc>
          <w:tcPr>
            <w:tcW w:w="1131" w:type="dxa"/>
            <w:shd w:val="clear" w:color="auto" w:fill="auto"/>
            <w:vAlign w:val="center"/>
          </w:tcPr>
          <w:p w14:paraId="2F929FD5" w14:textId="77777777" w:rsidR="00047CA7" w:rsidRPr="00047CA7" w:rsidRDefault="00047CA7" w:rsidP="00103DB3">
            <w:pPr>
              <w:widowControl w:val="0"/>
              <w:spacing w:after="0"/>
              <w:rPr>
                <w:rFonts w:eastAsia="Times New Roman" w:cs="Times New Roman"/>
                <w:color w:val="000000"/>
                <w:sz w:val="18"/>
                <w:szCs w:val="18"/>
                <w:lang w:eastAsia="fr-FR"/>
              </w:rPr>
            </w:pPr>
            <w:r w:rsidRPr="00047CA7">
              <w:rPr>
                <w:rFonts w:eastAsia="Times New Roman" w:cs="Times New Roman"/>
                <w:color w:val="000000"/>
                <w:sz w:val="18"/>
                <w:szCs w:val="18"/>
                <w:lang w:eastAsia="fr-FR"/>
              </w:rPr>
              <w:t>[</w:t>
            </w:r>
            <w:proofErr w:type="gramStart"/>
            <w:r w:rsidRPr="00047CA7">
              <w:rPr>
                <w:rFonts w:eastAsia="Times New Roman" w:cs="Times New Roman"/>
                <w:color w:val="000000"/>
                <w:sz w:val="18"/>
                <w:szCs w:val="18"/>
                <w:lang w:eastAsia="fr-FR"/>
              </w:rPr>
              <w:t>M  ̶</w:t>
            </w:r>
            <w:proofErr w:type="gramEnd"/>
            <w:r w:rsidRPr="00047CA7">
              <w:rPr>
                <w:rFonts w:eastAsia="Times New Roman" w:cs="Times New Roman"/>
                <w:color w:val="000000"/>
                <w:sz w:val="18"/>
                <w:szCs w:val="18"/>
                <w:lang w:eastAsia="fr-FR"/>
              </w:rPr>
              <w:t xml:space="preserve">  H]</w:t>
            </w:r>
            <w:r w:rsidRPr="00047CA7">
              <w:rPr>
                <w:rFonts w:eastAsia="Times New Roman" w:cs="Times New Roman"/>
                <w:color w:val="000000"/>
                <w:sz w:val="18"/>
                <w:szCs w:val="18"/>
                <w:vertAlign w:val="superscript"/>
                <w:lang w:eastAsia="fr-FR"/>
              </w:rPr>
              <w:t xml:space="preserve">  ̶</w:t>
            </w:r>
          </w:p>
        </w:tc>
        <w:tc>
          <w:tcPr>
            <w:tcW w:w="1399" w:type="dxa"/>
            <w:shd w:val="clear" w:color="auto" w:fill="auto"/>
            <w:vAlign w:val="center"/>
          </w:tcPr>
          <w:p w14:paraId="270A7E7B" w14:textId="77777777" w:rsidR="00047CA7" w:rsidRPr="00047CA7" w:rsidRDefault="00047CA7" w:rsidP="00103DB3">
            <w:pPr>
              <w:widowControl w:val="0"/>
              <w:spacing w:after="0"/>
              <w:rPr>
                <w:rFonts w:eastAsia="Times New Roman" w:cs="Times New Roman"/>
                <w:color w:val="000000"/>
                <w:sz w:val="18"/>
                <w:szCs w:val="18"/>
                <w:lang w:eastAsia="fr-FR"/>
              </w:rPr>
            </w:pPr>
            <w:r w:rsidRPr="00047CA7">
              <w:rPr>
                <w:rFonts w:eastAsia="Times New Roman" w:cs="Times New Roman"/>
                <w:color w:val="000000"/>
                <w:sz w:val="18"/>
                <w:szCs w:val="18"/>
                <w:lang w:eastAsia="fr-FR"/>
              </w:rPr>
              <w:t>1153.2617</w:t>
            </w:r>
          </w:p>
        </w:tc>
        <w:tc>
          <w:tcPr>
            <w:tcW w:w="1134" w:type="dxa"/>
            <w:shd w:val="clear" w:color="auto" w:fill="auto"/>
            <w:vAlign w:val="center"/>
          </w:tcPr>
          <w:p w14:paraId="58A2EED4" w14:textId="77777777" w:rsidR="00047CA7" w:rsidRPr="00047CA7" w:rsidRDefault="00047CA7" w:rsidP="00103DB3">
            <w:pPr>
              <w:widowControl w:val="0"/>
              <w:spacing w:after="0"/>
              <w:rPr>
                <w:rFonts w:eastAsia="Times New Roman" w:cs="Times New Roman"/>
                <w:color w:val="000000"/>
                <w:sz w:val="18"/>
                <w:szCs w:val="18"/>
                <w:lang w:eastAsia="fr-FR"/>
              </w:rPr>
            </w:pPr>
            <w:r w:rsidRPr="00047CA7">
              <w:rPr>
                <w:rFonts w:eastAsia="Times New Roman" w:cs="Times New Roman"/>
                <w:color w:val="000000"/>
                <w:sz w:val="18"/>
                <w:szCs w:val="18"/>
                <w:lang w:eastAsia="fr-FR"/>
              </w:rPr>
              <w:t>1154.2689</w:t>
            </w:r>
          </w:p>
        </w:tc>
        <w:tc>
          <w:tcPr>
            <w:tcW w:w="1276" w:type="dxa"/>
            <w:shd w:val="clear" w:color="auto" w:fill="auto"/>
            <w:vAlign w:val="center"/>
          </w:tcPr>
          <w:p w14:paraId="7DB1130E" w14:textId="77777777" w:rsidR="00047CA7" w:rsidRPr="00047CA7" w:rsidRDefault="00047CA7" w:rsidP="00103DB3">
            <w:pPr>
              <w:widowControl w:val="0"/>
              <w:spacing w:after="0"/>
              <w:rPr>
                <w:rFonts w:eastAsia="Times New Roman" w:cs="Times New Roman"/>
                <w:color w:val="000000"/>
                <w:sz w:val="18"/>
                <w:szCs w:val="18"/>
                <w:lang w:eastAsia="fr-FR"/>
              </w:rPr>
            </w:pPr>
            <w:r w:rsidRPr="00047CA7">
              <w:rPr>
                <w:rFonts w:eastAsia="Times New Roman" w:cs="Times New Roman"/>
                <w:color w:val="000000"/>
                <w:sz w:val="18"/>
                <w:szCs w:val="18"/>
                <w:lang w:eastAsia="fr-FR"/>
              </w:rPr>
              <w:t>C</w:t>
            </w:r>
            <w:r w:rsidRPr="00047CA7">
              <w:rPr>
                <w:rFonts w:eastAsia="Times New Roman" w:cs="Times New Roman"/>
                <w:color w:val="000000"/>
                <w:sz w:val="18"/>
                <w:szCs w:val="18"/>
                <w:vertAlign w:val="subscript"/>
                <w:lang w:eastAsia="fr-FR"/>
              </w:rPr>
              <w:t>60</w:t>
            </w:r>
            <w:r w:rsidRPr="00047CA7">
              <w:rPr>
                <w:rFonts w:eastAsia="Times New Roman" w:cs="Times New Roman"/>
                <w:color w:val="000000"/>
                <w:sz w:val="18"/>
                <w:szCs w:val="18"/>
                <w:lang w:eastAsia="fr-FR"/>
              </w:rPr>
              <w:t>H</w:t>
            </w:r>
            <w:r w:rsidRPr="00047CA7">
              <w:rPr>
                <w:rFonts w:eastAsia="Times New Roman" w:cs="Times New Roman"/>
                <w:color w:val="000000"/>
                <w:sz w:val="18"/>
                <w:szCs w:val="18"/>
                <w:vertAlign w:val="subscript"/>
                <w:lang w:eastAsia="fr-FR"/>
              </w:rPr>
              <w:t>50</w:t>
            </w:r>
            <w:r w:rsidRPr="00047CA7">
              <w:rPr>
                <w:rFonts w:eastAsia="Times New Roman" w:cs="Times New Roman"/>
                <w:color w:val="000000"/>
                <w:sz w:val="18"/>
                <w:szCs w:val="18"/>
                <w:lang w:eastAsia="fr-FR"/>
              </w:rPr>
              <w:t>O</w:t>
            </w:r>
            <w:r w:rsidRPr="00047CA7">
              <w:rPr>
                <w:rFonts w:eastAsia="Times New Roman" w:cs="Times New Roman"/>
                <w:color w:val="000000"/>
                <w:sz w:val="18"/>
                <w:szCs w:val="18"/>
                <w:vertAlign w:val="subscript"/>
                <w:lang w:eastAsia="fr-FR"/>
              </w:rPr>
              <w:t>24</w:t>
            </w:r>
          </w:p>
        </w:tc>
        <w:tc>
          <w:tcPr>
            <w:tcW w:w="709" w:type="dxa"/>
            <w:shd w:val="clear" w:color="auto" w:fill="auto"/>
            <w:vAlign w:val="center"/>
          </w:tcPr>
          <w:p w14:paraId="0D34EA56" w14:textId="77777777" w:rsidR="00047CA7" w:rsidRPr="00047CA7" w:rsidRDefault="00047CA7" w:rsidP="00103DB3">
            <w:pPr>
              <w:widowControl w:val="0"/>
              <w:spacing w:after="0"/>
              <w:rPr>
                <w:rFonts w:eastAsia="Times New Roman" w:cs="Times New Roman"/>
                <w:color w:val="000000"/>
                <w:sz w:val="18"/>
                <w:szCs w:val="18"/>
                <w:lang w:eastAsia="fr-FR"/>
              </w:rPr>
            </w:pPr>
            <w:r w:rsidRPr="00047CA7">
              <w:rPr>
                <w:rFonts w:eastAsia="Times New Roman" w:cs="Times New Roman"/>
                <w:color w:val="000000"/>
                <w:sz w:val="18"/>
                <w:szCs w:val="18"/>
                <w:lang w:eastAsia="fr-FR"/>
              </w:rPr>
              <w:t>-0.29</w:t>
            </w:r>
          </w:p>
        </w:tc>
        <w:tc>
          <w:tcPr>
            <w:tcW w:w="4223" w:type="dxa"/>
            <w:shd w:val="clear" w:color="auto" w:fill="auto"/>
            <w:vAlign w:val="center"/>
          </w:tcPr>
          <w:p w14:paraId="420EAE99" w14:textId="77777777" w:rsidR="00047CA7" w:rsidRPr="00047CA7" w:rsidRDefault="00047CA7" w:rsidP="00103DB3">
            <w:pPr>
              <w:widowControl w:val="0"/>
              <w:spacing w:after="0"/>
              <w:rPr>
                <w:rFonts w:eastAsia="Times New Roman" w:cs="Times New Roman"/>
                <w:color w:val="000000"/>
                <w:sz w:val="18"/>
                <w:szCs w:val="18"/>
                <w:lang w:eastAsia="fr-FR"/>
              </w:rPr>
            </w:pPr>
            <w:r w:rsidRPr="00047CA7">
              <w:rPr>
                <w:rFonts w:eastAsia="Times New Roman" w:cs="Times New Roman"/>
                <w:color w:val="000000"/>
                <w:sz w:val="18"/>
                <w:szCs w:val="18"/>
                <w:lang w:eastAsia="fr-FR"/>
              </w:rPr>
              <w:t>449.0868 (14), 425.0869 (10), 423.0712 (11), 413.0878 (10), 407.0769 (44), 405.0612 (20), 289.0717 (39), 287.0562 (73), 125.0245 (100)</w:t>
            </w:r>
          </w:p>
        </w:tc>
        <w:tc>
          <w:tcPr>
            <w:tcW w:w="1730" w:type="dxa"/>
            <w:shd w:val="clear" w:color="auto" w:fill="auto"/>
            <w:vAlign w:val="center"/>
          </w:tcPr>
          <w:p w14:paraId="484CF6C1" w14:textId="77777777" w:rsidR="00047CA7" w:rsidRPr="00047CA7" w:rsidRDefault="00047CA7" w:rsidP="00103DB3">
            <w:pPr>
              <w:widowControl w:val="0"/>
              <w:spacing w:after="0"/>
              <w:rPr>
                <w:rFonts w:eastAsia="Times New Roman" w:cs="Times New Roman"/>
                <w:color w:val="000000"/>
                <w:sz w:val="18"/>
                <w:szCs w:val="18"/>
                <w:lang w:eastAsia="fr-FR"/>
              </w:rPr>
            </w:pPr>
            <w:r w:rsidRPr="00047CA7">
              <w:rPr>
                <w:rFonts w:eastAsia="Times New Roman" w:cs="Times New Roman"/>
                <w:color w:val="000000"/>
                <w:sz w:val="18"/>
                <w:szCs w:val="18"/>
                <w:lang w:eastAsia="fr-FR"/>
              </w:rPr>
              <w:t>B-type procyanidin tetramer</w:t>
            </w:r>
          </w:p>
        </w:tc>
        <w:tc>
          <w:tcPr>
            <w:tcW w:w="567" w:type="dxa"/>
            <w:shd w:val="clear" w:color="auto" w:fill="auto"/>
            <w:vAlign w:val="center"/>
          </w:tcPr>
          <w:p w14:paraId="4BA3156A" w14:textId="77777777" w:rsidR="00047CA7" w:rsidRPr="00047CA7" w:rsidRDefault="00047CA7" w:rsidP="00103DB3">
            <w:pPr>
              <w:widowControl w:val="0"/>
              <w:spacing w:after="0"/>
              <w:rPr>
                <w:rFonts w:eastAsia="Times New Roman" w:cs="Times New Roman"/>
                <w:color w:val="000000"/>
                <w:sz w:val="18"/>
                <w:szCs w:val="18"/>
                <w:lang w:eastAsia="fr-FR"/>
              </w:rPr>
            </w:pPr>
            <w:r w:rsidRPr="00047CA7">
              <w:rPr>
                <w:rFonts w:cs="Times New Roman"/>
                <w:sz w:val="22"/>
              </w:rPr>
              <w:fldChar w:fldCharType="begin"/>
            </w:r>
            <w:r w:rsidRPr="00047CA7">
              <w:rPr>
                <w:rFonts w:cs="Times New Roman"/>
                <w:sz w:val="18"/>
                <w:szCs w:val="18"/>
              </w:rPr>
              <w:instrText xml:space="preserve"> ADDIN ZOTERO_ITEM CSL_CITATION {"citationID":"NHi2dYHu","properties":{"formattedCitation":"(23)","plainCitation":"(23)","noteIndex":0},"citationItems":[{"id":1884,"uris":["http://zotero.org/users/1419562/items/Y9IR3A2Q"],"itemData":{"id":1884,"type":"article-journal","abstract":"High-quality dark chocolates (70% cocoa content) can have shades from light to dark brown color. This work aimed at revealing compounds that discriminate black and brown chocolates. From 37 fine chocolate samples from years 2019 and 2020 provided by Valrhona,8 dark black samples and 8 light brown samples were selected. A non-targeted metabolomics study was performed based on ultra-high performance liquid chromatography—high resolution mass spectrometry/mass spectrometry experiments, univariate, multivariate, and feature-based molecular networking analyses. Twenty-seven overaccumulated discriminating compounds were found for black chocolates. Among them, glycosylated flavanols including monomers and glycosylated A-type procyanidin dimers and trimers were highly representative. Fifty overaccumulated discriminating compounds were found for brown chocolates. Most of them were B-type procyanidins (from trimers to nonamers). These phenolic compounds may be partially related to the chocolate colors as precursors of colored compounds. This study increases the knowledge on the chemical diversity of dark chocolates by providing new information about the phenolic profiles of black and brown chocolates.","container-title":"Metabolites","DOI":"10.3390/metabo13050667","ISSN":"2218-1989","issue":"5","journalAbbreviation":"Metabolites","language":"en","page":"667","source":"DOI.org (Crossref)","title":"Shades of Fine Dark Chocolate Colors: Polyphenol Metabolomics and Molecular Networking to Enlighten the Brown from the Black","title-short":"Shades of Fine Dark Chocolate Colors","volume":"13","author":[{"family":"Dias","given":"Aecio Luís De Sousa"},{"family":"Fenger","given":"Julie-Anne"},{"family":"Meudec","given":"Emmanuelle"},{"family":"Verbaere","given":"Arnaud"},{"family":"Costet","given":"Pierre"},{"family":"Hue","given":"Clotilde"},{"family":"Coste","given":"Florent"},{"family":"Lair","given":"Sophie"},{"family":"Cheynier","given":"Véronique"},{"family":"Boulet","given":"Jean-Claude"},{"family":"Sommerer","given":"Nicolas"}],"issued":{"date-parts":[["2023",5,17]]}}}],"schema":"https://github.com/citation-style-language/schema/raw/master/csl-citation.json"} </w:instrText>
            </w:r>
            <w:r w:rsidRPr="00047CA7">
              <w:rPr>
                <w:rFonts w:cs="Times New Roman"/>
                <w:sz w:val="18"/>
                <w:szCs w:val="18"/>
              </w:rPr>
              <w:fldChar w:fldCharType="separate"/>
            </w:r>
            <w:r w:rsidRPr="00047CA7">
              <w:rPr>
                <w:rFonts w:cs="Times New Roman"/>
                <w:sz w:val="18"/>
              </w:rPr>
              <w:t>(23)</w:t>
            </w:r>
            <w:r w:rsidRPr="00047CA7">
              <w:rPr>
                <w:rFonts w:cs="Times New Roman"/>
                <w:sz w:val="18"/>
                <w:szCs w:val="18"/>
              </w:rPr>
              <w:fldChar w:fldCharType="end"/>
            </w:r>
          </w:p>
        </w:tc>
      </w:tr>
      <w:tr w:rsidR="00047CA7" w:rsidRPr="00047CA7" w14:paraId="09758D1C" w14:textId="77777777" w:rsidTr="00047CA7">
        <w:trPr>
          <w:trHeight w:val="720"/>
        </w:trPr>
        <w:tc>
          <w:tcPr>
            <w:tcW w:w="761" w:type="dxa"/>
            <w:shd w:val="clear" w:color="auto" w:fill="auto"/>
            <w:vAlign w:val="center"/>
          </w:tcPr>
          <w:p w14:paraId="3026ACAA" w14:textId="77777777" w:rsidR="00047CA7" w:rsidRPr="00047CA7" w:rsidRDefault="00047CA7" w:rsidP="00103DB3">
            <w:pPr>
              <w:widowControl w:val="0"/>
              <w:spacing w:after="0"/>
              <w:rPr>
                <w:rFonts w:eastAsia="Times New Roman" w:cs="Times New Roman"/>
                <w:color w:val="000000"/>
                <w:sz w:val="18"/>
                <w:szCs w:val="18"/>
                <w:lang w:eastAsia="fr-FR"/>
              </w:rPr>
            </w:pPr>
            <w:r w:rsidRPr="00047CA7">
              <w:rPr>
                <w:rFonts w:eastAsia="Times New Roman" w:cs="Times New Roman"/>
                <w:color w:val="000000"/>
                <w:sz w:val="18"/>
                <w:szCs w:val="18"/>
                <w:lang w:eastAsia="fr-FR"/>
              </w:rPr>
              <w:t>FN68</w:t>
            </w:r>
          </w:p>
        </w:tc>
        <w:tc>
          <w:tcPr>
            <w:tcW w:w="678" w:type="dxa"/>
            <w:shd w:val="clear" w:color="auto" w:fill="auto"/>
            <w:vAlign w:val="center"/>
          </w:tcPr>
          <w:p w14:paraId="56BAC807" w14:textId="77777777" w:rsidR="00047CA7" w:rsidRPr="00047CA7" w:rsidRDefault="00047CA7" w:rsidP="00103DB3">
            <w:pPr>
              <w:widowControl w:val="0"/>
              <w:spacing w:after="0"/>
              <w:rPr>
                <w:rFonts w:eastAsia="Times New Roman" w:cs="Times New Roman"/>
                <w:color w:val="000000"/>
                <w:sz w:val="18"/>
                <w:szCs w:val="18"/>
                <w:lang w:eastAsia="fr-FR"/>
              </w:rPr>
            </w:pPr>
            <w:r w:rsidRPr="00047CA7">
              <w:rPr>
                <w:rFonts w:eastAsia="Times New Roman" w:cs="Times New Roman"/>
                <w:color w:val="000000"/>
                <w:sz w:val="18"/>
                <w:szCs w:val="18"/>
                <w:lang w:eastAsia="fr-FR"/>
              </w:rPr>
              <w:t>13.19</w:t>
            </w:r>
          </w:p>
        </w:tc>
        <w:tc>
          <w:tcPr>
            <w:tcW w:w="1131" w:type="dxa"/>
            <w:shd w:val="clear" w:color="auto" w:fill="auto"/>
            <w:vAlign w:val="center"/>
          </w:tcPr>
          <w:p w14:paraId="56989F51" w14:textId="77777777" w:rsidR="00047CA7" w:rsidRPr="00047CA7" w:rsidRDefault="00047CA7" w:rsidP="00103DB3">
            <w:pPr>
              <w:widowControl w:val="0"/>
              <w:spacing w:after="0"/>
              <w:rPr>
                <w:rFonts w:eastAsia="Times New Roman" w:cs="Times New Roman"/>
                <w:color w:val="000000"/>
                <w:sz w:val="18"/>
                <w:szCs w:val="18"/>
                <w:lang w:eastAsia="fr-FR"/>
              </w:rPr>
            </w:pPr>
            <w:r w:rsidRPr="00047CA7">
              <w:rPr>
                <w:rFonts w:eastAsia="Times New Roman" w:cs="Times New Roman"/>
                <w:color w:val="000000"/>
                <w:sz w:val="18"/>
                <w:szCs w:val="18"/>
                <w:lang w:eastAsia="fr-FR"/>
              </w:rPr>
              <w:t>[</w:t>
            </w:r>
            <w:proofErr w:type="gramStart"/>
            <w:r w:rsidRPr="00047CA7">
              <w:rPr>
                <w:rFonts w:eastAsia="Times New Roman" w:cs="Times New Roman"/>
                <w:color w:val="000000"/>
                <w:sz w:val="18"/>
                <w:szCs w:val="18"/>
                <w:lang w:eastAsia="fr-FR"/>
              </w:rPr>
              <w:t>M  ̶</w:t>
            </w:r>
            <w:proofErr w:type="gramEnd"/>
            <w:r w:rsidRPr="00047CA7">
              <w:rPr>
                <w:rFonts w:eastAsia="Times New Roman" w:cs="Times New Roman"/>
                <w:color w:val="000000"/>
                <w:sz w:val="18"/>
                <w:szCs w:val="18"/>
                <w:lang w:eastAsia="fr-FR"/>
              </w:rPr>
              <w:t xml:space="preserve">  H]</w:t>
            </w:r>
            <w:r w:rsidRPr="00047CA7">
              <w:rPr>
                <w:rFonts w:eastAsia="Times New Roman" w:cs="Times New Roman"/>
                <w:color w:val="000000"/>
                <w:sz w:val="18"/>
                <w:szCs w:val="18"/>
                <w:vertAlign w:val="superscript"/>
                <w:lang w:eastAsia="fr-FR"/>
              </w:rPr>
              <w:t xml:space="preserve">  ̶</w:t>
            </w:r>
          </w:p>
        </w:tc>
        <w:tc>
          <w:tcPr>
            <w:tcW w:w="1399" w:type="dxa"/>
            <w:shd w:val="clear" w:color="auto" w:fill="auto"/>
            <w:vAlign w:val="center"/>
          </w:tcPr>
          <w:p w14:paraId="3824BA0C" w14:textId="77777777" w:rsidR="00047CA7" w:rsidRPr="00047CA7" w:rsidRDefault="00047CA7" w:rsidP="00103DB3">
            <w:pPr>
              <w:widowControl w:val="0"/>
              <w:spacing w:after="0"/>
              <w:rPr>
                <w:rFonts w:eastAsia="Times New Roman" w:cs="Times New Roman"/>
                <w:color w:val="000000"/>
                <w:sz w:val="18"/>
                <w:szCs w:val="18"/>
                <w:lang w:eastAsia="fr-FR"/>
              </w:rPr>
            </w:pPr>
            <w:r w:rsidRPr="00047CA7">
              <w:rPr>
                <w:rFonts w:eastAsia="Times New Roman" w:cs="Times New Roman"/>
                <w:color w:val="000000"/>
                <w:sz w:val="18"/>
                <w:szCs w:val="18"/>
                <w:lang w:eastAsia="fr-FR"/>
              </w:rPr>
              <w:t>865.1985</w:t>
            </w:r>
          </w:p>
        </w:tc>
        <w:tc>
          <w:tcPr>
            <w:tcW w:w="1134" w:type="dxa"/>
            <w:shd w:val="clear" w:color="auto" w:fill="auto"/>
            <w:vAlign w:val="center"/>
          </w:tcPr>
          <w:p w14:paraId="74022D1B" w14:textId="77777777" w:rsidR="00047CA7" w:rsidRPr="00047CA7" w:rsidRDefault="00047CA7" w:rsidP="00103DB3">
            <w:pPr>
              <w:widowControl w:val="0"/>
              <w:spacing w:after="0"/>
              <w:rPr>
                <w:rFonts w:eastAsia="Times New Roman" w:cs="Times New Roman"/>
                <w:color w:val="000000"/>
                <w:sz w:val="18"/>
                <w:szCs w:val="18"/>
                <w:lang w:eastAsia="fr-FR"/>
              </w:rPr>
            </w:pPr>
            <w:r w:rsidRPr="00047CA7">
              <w:rPr>
                <w:rFonts w:eastAsia="Times New Roman" w:cs="Times New Roman"/>
                <w:color w:val="000000"/>
                <w:sz w:val="18"/>
                <w:szCs w:val="18"/>
                <w:lang w:eastAsia="fr-FR"/>
              </w:rPr>
              <w:t>866.2057</w:t>
            </w:r>
          </w:p>
        </w:tc>
        <w:tc>
          <w:tcPr>
            <w:tcW w:w="1276" w:type="dxa"/>
            <w:shd w:val="clear" w:color="auto" w:fill="auto"/>
            <w:vAlign w:val="center"/>
          </w:tcPr>
          <w:p w14:paraId="12896158" w14:textId="77777777" w:rsidR="00047CA7" w:rsidRPr="00047CA7" w:rsidRDefault="00047CA7" w:rsidP="00103DB3">
            <w:pPr>
              <w:widowControl w:val="0"/>
              <w:spacing w:after="0"/>
              <w:rPr>
                <w:rFonts w:eastAsia="Times New Roman" w:cs="Times New Roman"/>
                <w:color w:val="000000"/>
                <w:sz w:val="18"/>
                <w:szCs w:val="18"/>
                <w:lang w:eastAsia="fr-FR"/>
              </w:rPr>
            </w:pPr>
            <w:r w:rsidRPr="00047CA7">
              <w:rPr>
                <w:rFonts w:eastAsia="Times New Roman" w:cs="Times New Roman"/>
                <w:color w:val="000000"/>
                <w:sz w:val="18"/>
                <w:szCs w:val="18"/>
                <w:lang w:eastAsia="fr-FR"/>
              </w:rPr>
              <w:t>C</w:t>
            </w:r>
            <w:r w:rsidRPr="00047CA7">
              <w:rPr>
                <w:rFonts w:eastAsia="Times New Roman" w:cs="Times New Roman"/>
                <w:color w:val="000000"/>
                <w:sz w:val="18"/>
                <w:szCs w:val="18"/>
                <w:vertAlign w:val="subscript"/>
                <w:lang w:eastAsia="fr-FR"/>
              </w:rPr>
              <w:t>45</w:t>
            </w:r>
            <w:r w:rsidRPr="00047CA7">
              <w:rPr>
                <w:rFonts w:eastAsia="Times New Roman" w:cs="Times New Roman"/>
                <w:color w:val="000000"/>
                <w:sz w:val="18"/>
                <w:szCs w:val="18"/>
                <w:lang w:eastAsia="fr-FR"/>
              </w:rPr>
              <w:t>H</w:t>
            </w:r>
            <w:r w:rsidRPr="00047CA7">
              <w:rPr>
                <w:rFonts w:eastAsia="Times New Roman" w:cs="Times New Roman"/>
                <w:color w:val="000000"/>
                <w:sz w:val="18"/>
                <w:szCs w:val="18"/>
                <w:vertAlign w:val="subscript"/>
                <w:lang w:eastAsia="fr-FR"/>
              </w:rPr>
              <w:t>38</w:t>
            </w:r>
            <w:r w:rsidRPr="00047CA7">
              <w:rPr>
                <w:rFonts w:eastAsia="Times New Roman" w:cs="Times New Roman"/>
                <w:color w:val="000000"/>
                <w:sz w:val="18"/>
                <w:szCs w:val="18"/>
                <w:lang w:eastAsia="fr-FR"/>
              </w:rPr>
              <w:t>O</w:t>
            </w:r>
            <w:r w:rsidRPr="00047CA7">
              <w:rPr>
                <w:rFonts w:eastAsia="Times New Roman" w:cs="Times New Roman"/>
                <w:color w:val="000000"/>
                <w:sz w:val="18"/>
                <w:szCs w:val="18"/>
                <w:vertAlign w:val="subscript"/>
                <w:lang w:eastAsia="fr-FR"/>
              </w:rPr>
              <w:t>18</w:t>
            </w:r>
          </w:p>
        </w:tc>
        <w:tc>
          <w:tcPr>
            <w:tcW w:w="709" w:type="dxa"/>
            <w:shd w:val="clear" w:color="auto" w:fill="auto"/>
            <w:vAlign w:val="center"/>
          </w:tcPr>
          <w:p w14:paraId="3B681C40" w14:textId="77777777" w:rsidR="00047CA7" w:rsidRPr="00047CA7" w:rsidRDefault="00047CA7" w:rsidP="00103DB3">
            <w:pPr>
              <w:widowControl w:val="0"/>
              <w:spacing w:after="0"/>
              <w:rPr>
                <w:rFonts w:eastAsia="Times New Roman" w:cs="Times New Roman"/>
                <w:color w:val="000000"/>
                <w:sz w:val="18"/>
                <w:szCs w:val="18"/>
                <w:lang w:eastAsia="fr-FR"/>
              </w:rPr>
            </w:pPr>
            <w:r w:rsidRPr="00047CA7">
              <w:rPr>
                <w:rFonts w:eastAsia="Times New Roman" w:cs="Times New Roman"/>
                <w:color w:val="000000"/>
                <w:sz w:val="18"/>
                <w:szCs w:val="18"/>
                <w:lang w:eastAsia="fr-FR"/>
              </w:rPr>
              <w:t>-0.14</w:t>
            </w:r>
          </w:p>
        </w:tc>
        <w:tc>
          <w:tcPr>
            <w:tcW w:w="4223" w:type="dxa"/>
            <w:shd w:val="clear" w:color="auto" w:fill="auto"/>
            <w:vAlign w:val="center"/>
          </w:tcPr>
          <w:p w14:paraId="24108E55" w14:textId="77777777" w:rsidR="00047CA7" w:rsidRPr="00047CA7" w:rsidRDefault="00047CA7" w:rsidP="00103DB3">
            <w:pPr>
              <w:widowControl w:val="0"/>
              <w:spacing w:after="0"/>
              <w:rPr>
                <w:rFonts w:eastAsia="Times New Roman" w:cs="Times New Roman"/>
                <w:color w:val="000000"/>
                <w:sz w:val="18"/>
                <w:szCs w:val="18"/>
                <w:lang w:eastAsia="fr-FR"/>
              </w:rPr>
            </w:pPr>
            <w:r w:rsidRPr="00047CA7">
              <w:rPr>
                <w:rFonts w:eastAsia="Times New Roman" w:cs="Times New Roman"/>
                <w:color w:val="000000"/>
                <w:sz w:val="18"/>
                <w:szCs w:val="18"/>
                <w:lang w:eastAsia="fr-FR"/>
              </w:rPr>
              <w:t>451.1029 (12), 425.0877 (13), 407.0766 (79), 289.0718 (63), 125.0244 (100)</w:t>
            </w:r>
          </w:p>
        </w:tc>
        <w:tc>
          <w:tcPr>
            <w:tcW w:w="1730" w:type="dxa"/>
            <w:shd w:val="clear" w:color="auto" w:fill="auto"/>
            <w:vAlign w:val="center"/>
          </w:tcPr>
          <w:p w14:paraId="2A310682" w14:textId="77777777" w:rsidR="00047CA7" w:rsidRPr="00047CA7" w:rsidRDefault="00047CA7" w:rsidP="00103DB3">
            <w:pPr>
              <w:widowControl w:val="0"/>
              <w:spacing w:after="0"/>
              <w:rPr>
                <w:rFonts w:eastAsia="Times New Roman" w:cs="Times New Roman"/>
                <w:color w:val="000000"/>
                <w:sz w:val="18"/>
                <w:szCs w:val="18"/>
                <w:lang w:eastAsia="fr-FR"/>
              </w:rPr>
            </w:pPr>
            <w:r w:rsidRPr="00047CA7">
              <w:rPr>
                <w:rFonts w:eastAsia="Times New Roman" w:cs="Times New Roman"/>
                <w:color w:val="000000"/>
                <w:sz w:val="18"/>
                <w:szCs w:val="18"/>
                <w:lang w:eastAsia="fr-FR"/>
              </w:rPr>
              <w:t>B-type procyanidin trimer</w:t>
            </w:r>
          </w:p>
        </w:tc>
        <w:tc>
          <w:tcPr>
            <w:tcW w:w="567" w:type="dxa"/>
            <w:shd w:val="clear" w:color="auto" w:fill="auto"/>
            <w:vAlign w:val="center"/>
          </w:tcPr>
          <w:p w14:paraId="35D36279" w14:textId="77777777" w:rsidR="00047CA7" w:rsidRPr="00047CA7" w:rsidRDefault="00047CA7" w:rsidP="00103DB3">
            <w:pPr>
              <w:widowControl w:val="0"/>
              <w:spacing w:after="0"/>
              <w:rPr>
                <w:rFonts w:eastAsia="Times New Roman" w:cs="Times New Roman"/>
                <w:color w:val="000000"/>
                <w:sz w:val="18"/>
                <w:szCs w:val="18"/>
                <w:lang w:eastAsia="fr-FR"/>
              </w:rPr>
            </w:pPr>
            <w:r w:rsidRPr="00047CA7">
              <w:rPr>
                <w:rFonts w:cs="Times New Roman"/>
                <w:sz w:val="22"/>
              </w:rPr>
              <w:fldChar w:fldCharType="begin"/>
            </w:r>
            <w:r w:rsidRPr="00047CA7">
              <w:rPr>
                <w:rFonts w:cs="Times New Roman"/>
                <w:sz w:val="18"/>
                <w:szCs w:val="18"/>
              </w:rPr>
              <w:instrText xml:space="preserve"> ADDIN ZOTERO_ITEM CSL_CITATION {"citationID":"OrtIG87v","properties":{"formattedCitation":"(23)","plainCitation":"(23)","noteIndex":0},"citationItems":[{"id":1884,"uris":["http://zotero.org/users/1419562/items/Y9IR3A2Q"],"itemData":{"id":1884,"type":"article-journal","abstract":"High-quality dark chocolates (70% cocoa content) can have shades from light to dark brown color. This work aimed at revealing compounds that discriminate black and brown chocolates. From 37 fine chocolate samples from years 2019 and 2020 provided by Valrhona,8 dark black samples and 8 light brown samples were selected. A non-targeted metabolomics study was performed based on ultra-high performance liquid chromatography—high resolution mass spectrometry/mass spectrometry experiments, univariate, multivariate, and feature-based molecular networking analyses. Twenty-seven overaccumulated discriminating compounds were found for black chocolates. Among them, glycosylated flavanols including monomers and glycosylated A-type procyanidin dimers and trimers were highly representative. Fifty overaccumulated discriminating compounds were found for brown chocolates. Most of them were B-type procyanidins (from trimers to nonamers). These phenolic compounds may be partially related to the chocolate colors as precursors of colored compounds. This study increases the knowledge on the chemical diversity of dark chocolates by providing new information about the phenolic profiles of black and brown chocolates.","container-title":"Metabolites","DOI":"10.3390/metabo13050667","ISSN":"2218-1989","issue":"5","journalAbbreviation":"Metabolites","language":"en","page":"667","source":"DOI.org (Crossref)","title":"Shades of Fine Dark Chocolate Colors: Polyphenol Metabolomics and Molecular Networking to Enlighten the Brown from the Black","title-short":"Shades of Fine Dark Chocolate Colors","volume":"13","author":[{"family":"Dias","given":"Aecio Luís De Sousa"},{"family":"Fenger","given":"Julie-Anne"},{"family":"Meudec","given":"Emmanuelle"},{"family":"Verbaere","given":"Arnaud"},{"family":"Costet","given":"Pierre"},{"family":"Hue","given":"Clotilde"},{"family":"Coste","given":"Florent"},{"family":"Lair","given":"Sophie"},{"family":"Cheynier","given":"Véronique"},{"family":"Boulet","given":"Jean-Claude"},{"family":"Sommerer","given":"Nicolas"}],"issued":{"date-parts":[["2023",5,17]]}}}],"schema":"https://github.com/citation-style-language/schema/raw/master/csl-citation.json"} </w:instrText>
            </w:r>
            <w:r w:rsidRPr="00047CA7">
              <w:rPr>
                <w:rFonts w:cs="Times New Roman"/>
                <w:sz w:val="18"/>
                <w:szCs w:val="18"/>
              </w:rPr>
              <w:fldChar w:fldCharType="separate"/>
            </w:r>
            <w:r w:rsidRPr="00047CA7">
              <w:rPr>
                <w:rFonts w:cs="Times New Roman"/>
                <w:sz w:val="18"/>
              </w:rPr>
              <w:t>(23)</w:t>
            </w:r>
            <w:r w:rsidRPr="00047CA7">
              <w:rPr>
                <w:rFonts w:cs="Times New Roman"/>
                <w:sz w:val="18"/>
                <w:szCs w:val="18"/>
              </w:rPr>
              <w:fldChar w:fldCharType="end"/>
            </w:r>
          </w:p>
        </w:tc>
      </w:tr>
      <w:tr w:rsidR="00047CA7" w:rsidRPr="00047CA7" w14:paraId="3209EAD5" w14:textId="77777777" w:rsidTr="00880C16">
        <w:trPr>
          <w:trHeight w:val="720"/>
        </w:trPr>
        <w:tc>
          <w:tcPr>
            <w:tcW w:w="761" w:type="dxa"/>
            <w:tcBorders>
              <w:bottom w:val="single" w:sz="4" w:space="0" w:color="auto"/>
            </w:tcBorders>
            <w:shd w:val="clear" w:color="auto" w:fill="D9D9D9" w:themeFill="background1" w:themeFillShade="D9"/>
            <w:vAlign w:val="center"/>
          </w:tcPr>
          <w:p w14:paraId="7DB313C8" w14:textId="77777777" w:rsidR="00047CA7" w:rsidRPr="00047CA7" w:rsidRDefault="00047CA7" w:rsidP="00103DB3">
            <w:pPr>
              <w:widowControl w:val="0"/>
              <w:spacing w:after="0"/>
              <w:rPr>
                <w:rFonts w:eastAsia="Times New Roman" w:cs="Times New Roman"/>
                <w:color w:val="000000"/>
                <w:sz w:val="18"/>
                <w:szCs w:val="18"/>
                <w:lang w:eastAsia="fr-FR"/>
              </w:rPr>
            </w:pPr>
            <w:r w:rsidRPr="00047CA7">
              <w:rPr>
                <w:rFonts w:eastAsia="Times New Roman" w:cs="Times New Roman"/>
                <w:color w:val="000000"/>
                <w:sz w:val="18"/>
                <w:szCs w:val="18"/>
                <w:lang w:eastAsia="fr-FR"/>
              </w:rPr>
              <w:t>FN69</w:t>
            </w:r>
          </w:p>
        </w:tc>
        <w:tc>
          <w:tcPr>
            <w:tcW w:w="678" w:type="dxa"/>
            <w:tcBorders>
              <w:bottom w:val="single" w:sz="4" w:space="0" w:color="auto"/>
            </w:tcBorders>
            <w:shd w:val="clear" w:color="auto" w:fill="D9D9D9" w:themeFill="background1" w:themeFillShade="D9"/>
            <w:vAlign w:val="center"/>
          </w:tcPr>
          <w:p w14:paraId="5A0ACABA" w14:textId="77777777" w:rsidR="00047CA7" w:rsidRPr="00047CA7" w:rsidRDefault="00047CA7" w:rsidP="00103DB3">
            <w:pPr>
              <w:widowControl w:val="0"/>
              <w:spacing w:after="0"/>
              <w:rPr>
                <w:rFonts w:eastAsia="Times New Roman" w:cs="Times New Roman"/>
                <w:color w:val="000000"/>
                <w:sz w:val="18"/>
                <w:szCs w:val="18"/>
                <w:lang w:eastAsia="fr-FR"/>
              </w:rPr>
            </w:pPr>
            <w:r w:rsidRPr="00047CA7">
              <w:rPr>
                <w:rFonts w:eastAsia="Times New Roman" w:cs="Times New Roman"/>
                <w:color w:val="000000"/>
                <w:sz w:val="18"/>
                <w:szCs w:val="18"/>
                <w:lang w:eastAsia="fr-FR"/>
              </w:rPr>
              <w:t>10.35</w:t>
            </w:r>
          </w:p>
        </w:tc>
        <w:tc>
          <w:tcPr>
            <w:tcW w:w="1131" w:type="dxa"/>
            <w:tcBorders>
              <w:bottom w:val="single" w:sz="4" w:space="0" w:color="auto"/>
            </w:tcBorders>
            <w:shd w:val="clear" w:color="auto" w:fill="D9D9D9" w:themeFill="background1" w:themeFillShade="D9"/>
            <w:vAlign w:val="center"/>
          </w:tcPr>
          <w:p w14:paraId="6B103123" w14:textId="77777777" w:rsidR="00047CA7" w:rsidRPr="00047CA7" w:rsidRDefault="00047CA7" w:rsidP="00103DB3">
            <w:pPr>
              <w:widowControl w:val="0"/>
              <w:spacing w:after="0"/>
              <w:rPr>
                <w:rFonts w:eastAsia="Times New Roman" w:cs="Times New Roman"/>
                <w:color w:val="000000"/>
                <w:sz w:val="18"/>
                <w:szCs w:val="18"/>
                <w:lang w:eastAsia="fr-FR"/>
              </w:rPr>
            </w:pPr>
            <w:r w:rsidRPr="00047CA7">
              <w:rPr>
                <w:rFonts w:eastAsia="Times New Roman" w:cs="Times New Roman"/>
                <w:color w:val="000000"/>
                <w:sz w:val="18"/>
                <w:szCs w:val="18"/>
                <w:lang w:eastAsia="fr-FR"/>
              </w:rPr>
              <w:t xml:space="preserve"> [</w:t>
            </w:r>
            <w:proofErr w:type="gramStart"/>
            <w:r w:rsidRPr="00047CA7">
              <w:rPr>
                <w:rFonts w:eastAsia="Times New Roman" w:cs="Times New Roman"/>
                <w:color w:val="000000"/>
                <w:sz w:val="18"/>
                <w:szCs w:val="18"/>
                <w:lang w:eastAsia="fr-FR"/>
              </w:rPr>
              <w:t>M  ̶</w:t>
            </w:r>
            <w:proofErr w:type="gramEnd"/>
            <w:r w:rsidRPr="00047CA7">
              <w:rPr>
                <w:rFonts w:eastAsia="Times New Roman" w:cs="Times New Roman"/>
                <w:color w:val="000000"/>
                <w:sz w:val="18"/>
                <w:szCs w:val="18"/>
                <w:lang w:eastAsia="fr-FR"/>
              </w:rPr>
              <w:t xml:space="preserve">  2H]</w:t>
            </w:r>
            <w:r w:rsidRPr="00047CA7">
              <w:rPr>
                <w:rFonts w:eastAsia="Times New Roman" w:cs="Times New Roman"/>
                <w:color w:val="000000"/>
                <w:sz w:val="18"/>
                <w:szCs w:val="18"/>
                <w:vertAlign w:val="superscript"/>
                <w:lang w:eastAsia="fr-FR"/>
              </w:rPr>
              <w:t xml:space="preserve">2  ̶  </w:t>
            </w:r>
          </w:p>
        </w:tc>
        <w:tc>
          <w:tcPr>
            <w:tcW w:w="1399" w:type="dxa"/>
            <w:tcBorders>
              <w:bottom w:val="single" w:sz="4" w:space="0" w:color="auto"/>
            </w:tcBorders>
            <w:shd w:val="clear" w:color="auto" w:fill="D9D9D9" w:themeFill="background1" w:themeFillShade="D9"/>
            <w:vAlign w:val="center"/>
          </w:tcPr>
          <w:p w14:paraId="6739F74F" w14:textId="77777777" w:rsidR="00047CA7" w:rsidRPr="00047CA7" w:rsidRDefault="00047CA7" w:rsidP="00103DB3">
            <w:pPr>
              <w:widowControl w:val="0"/>
              <w:spacing w:after="0"/>
              <w:rPr>
                <w:rFonts w:eastAsia="Times New Roman" w:cs="Times New Roman"/>
                <w:color w:val="000000"/>
                <w:sz w:val="18"/>
                <w:szCs w:val="18"/>
                <w:lang w:eastAsia="fr-FR"/>
              </w:rPr>
            </w:pPr>
            <w:r w:rsidRPr="00047CA7">
              <w:rPr>
                <w:rFonts w:eastAsia="Times New Roman" w:cs="Times New Roman"/>
                <w:color w:val="000000"/>
                <w:sz w:val="18"/>
                <w:szCs w:val="18"/>
                <w:lang w:eastAsia="fr-FR"/>
              </w:rPr>
              <w:t>1008.2220</w:t>
            </w:r>
          </w:p>
        </w:tc>
        <w:tc>
          <w:tcPr>
            <w:tcW w:w="1134" w:type="dxa"/>
            <w:tcBorders>
              <w:bottom w:val="single" w:sz="4" w:space="0" w:color="auto"/>
            </w:tcBorders>
            <w:shd w:val="clear" w:color="auto" w:fill="D9D9D9" w:themeFill="background1" w:themeFillShade="D9"/>
            <w:vAlign w:val="center"/>
          </w:tcPr>
          <w:p w14:paraId="35D18B9C" w14:textId="77777777" w:rsidR="00047CA7" w:rsidRPr="00047CA7" w:rsidRDefault="00047CA7" w:rsidP="00103DB3">
            <w:pPr>
              <w:widowControl w:val="0"/>
              <w:spacing w:after="0"/>
              <w:rPr>
                <w:rFonts w:eastAsia="Times New Roman" w:cs="Times New Roman"/>
                <w:color w:val="000000"/>
                <w:sz w:val="18"/>
                <w:szCs w:val="18"/>
                <w:lang w:eastAsia="fr-FR"/>
              </w:rPr>
            </w:pPr>
            <w:r w:rsidRPr="00047CA7">
              <w:rPr>
                <w:rFonts w:eastAsia="Times New Roman" w:cs="Times New Roman"/>
                <w:color w:val="000000"/>
                <w:sz w:val="18"/>
                <w:szCs w:val="18"/>
                <w:lang w:eastAsia="fr-FR"/>
              </w:rPr>
              <w:t>2018.4585</w:t>
            </w:r>
          </w:p>
        </w:tc>
        <w:tc>
          <w:tcPr>
            <w:tcW w:w="1276" w:type="dxa"/>
            <w:tcBorders>
              <w:bottom w:val="single" w:sz="4" w:space="0" w:color="auto"/>
            </w:tcBorders>
            <w:shd w:val="clear" w:color="auto" w:fill="D9D9D9" w:themeFill="background1" w:themeFillShade="D9"/>
            <w:vAlign w:val="center"/>
          </w:tcPr>
          <w:p w14:paraId="42E5A774" w14:textId="77777777" w:rsidR="00047CA7" w:rsidRPr="00047CA7" w:rsidRDefault="00047CA7" w:rsidP="00103DB3">
            <w:pPr>
              <w:widowControl w:val="0"/>
              <w:spacing w:after="0"/>
              <w:rPr>
                <w:rFonts w:eastAsia="Times New Roman" w:cs="Times New Roman"/>
                <w:color w:val="000000"/>
                <w:sz w:val="18"/>
                <w:szCs w:val="18"/>
                <w:lang w:eastAsia="fr-FR"/>
              </w:rPr>
            </w:pPr>
            <w:r w:rsidRPr="00047CA7">
              <w:rPr>
                <w:rFonts w:eastAsia="Times New Roman" w:cs="Times New Roman"/>
                <w:color w:val="000000"/>
                <w:sz w:val="18"/>
                <w:szCs w:val="18"/>
                <w:lang w:eastAsia="fr-FR"/>
              </w:rPr>
              <w:t>C</w:t>
            </w:r>
            <w:r w:rsidRPr="00047CA7">
              <w:rPr>
                <w:rFonts w:eastAsia="Times New Roman" w:cs="Times New Roman"/>
                <w:color w:val="000000"/>
                <w:sz w:val="18"/>
                <w:szCs w:val="18"/>
                <w:vertAlign w:val="subscript"/>
                <w:lang w:eastAsia="fr-FR"/>
              </w:rPr>
              <w:t>105</w:t>
            </w:r>
            <w:r w:rsidRPr="00047CA7">
              <w:rPr>
                <w:rFonts w:eastAsia="Times New Roman" w:cs="Times New Roman"/>
                <w:color w:val="000000"/>
                <w:sz w:val="18"/>
                <w:szCs w:val="18"/>
                <w:lang w:eastAsia="fr-FR"/>
              </w:rPr>
              <w:t>H</w:t>
            </w:r>
            <w:r w:rsidRPr="00047CA7">
              <w:rPr>
                <w:rFonts w:eastAsia="Times New Roman" w:cs="Times New Roman"/>
                <w:color w:val="000000"/>
                <w:sz w:val="18"/>
                <w:szCs w:val="18"/>
                <w:vertAlign w:val="subscript"/>
                <w:lang w:eastAsia="fr-FR"/>
              </w:rPr>
              <w:t>86</w:t>
            </w:r>
            <w:r w:rsidRPr="00047CA7">
              <w:rPr>
                <w:rFonts w:eastAsia="Times New Roman" w:cs="Times New Roman"/>
                <w:color w:val="000000"/>
                <w:sz w:val="18"/>
                <w:szCs w:val="18"/>
                <w:lang w:eastAsia="fr-FR"/>
              </w:rPr>
              <w:t>O</w:t>
            </w:r>
            <w:r w:rsidRPr="00047CA7">
              <w:rPr>
                <w:rFonts w:eastAsia="Times New Roman" w:cs="Times New Roman"/>
                <w:color w:val="000000"/>
                <w:sz w:val="18"/>
                <w:szCs w:val="18"/>
                <w:vertAlign w:val="subscript"/>
                <w:lang w:eastAsia="fr-FR"/>
              </w:rPr>
              <w:t>42</w:t>
            </w:r>
          </w:p>
        </w:tc>
        <w:tc>
          <w:tcPr>
            <w:tcW w:w="709" w:type="dxa"/>
            <w:tcBorders>
              <w:bottom w:val="single" w:sz="4" w:space="0" w:color="auto"/>
            </w:tcBorders>
            <w:shd w:val="clear" w:color="auto" w:fill="D9D9D9" w:themeFill="background1" w:themeFillShade="D9"/>
            <w:vAlign w:val="center"/>
          </w:tcPr>
          <w:p w14:paraId="7F55E76D" w14:textId="77777777" w:rsidR="00047CA7" w:rsidRPr="00047CA7" w:rsidRDefault="00047CA7" w:rsidP="00103DB3">
            <w:pPr>
              <w:widowControl w:val="0"/>
              <w:spacing w:after="0"/>
              <w:rPr>
                <w:rFonts w:eastAsia="Times New Roman" w:cs="Times New Roman"/>
                <w:color w:val="000000"/>
                <w:sz w:val="18"/>
                <w:szCs w:val="18"/>
                <w:lang w:eastAsia="fr-FR"/>
              </w:rPr>
            </w:pPr>
            <w:r w:rsidRPr="00047CA7">
              <w:rPr>
                <w:rFonts w:eastAsia="Times New Roman" w:cs="Times New Roman"/>
                <w:color w:val="000000"/>
                <w:sz w:val="18"/>
                <w:szCs w:val="18"/>
                <w:lang w:eastAsia="fr-FR"/>
              </w:rPr>
              <w:t>-0.42</w:t>
            </w:r>
          </w:p>
        </w:tc>
        <w:tc>
          <w:tcPr>
            <w:tcW w:w="4223" w:type="dxa"/>
            <w:tcBorders>
              <w:bottom w:val="single" w:sz="4" w:space="0" w:color="auto"/>
            </w:tcBorders>
            <w:shd w:val="clear" w:color="auto" w:fill="D9D9D9" w:themeFill="background1" w:themeFillShade="D9"/>
            <w:vAlign w:val="center"/>
          </w:tcPr>
          <w:p w14:paraId="1D9C3C15" w14:textId="77777777" w:rsidR="00047CA7" w:rsidRPr="00047CA7" w:rsidRDefault="00047CA7" w:rsidP="00103DB3">
            <w:pPr>
              <w:widowControl w:val="0"/>
              <w:spacing w:after="0"/>
              <w:rPr>
                <w:rFonts w:eastAsia="Times New Roman" w:cs="Times New Roman"/>
                <w:color w:val="000000"/>
                <w:sz w:val="18"/>
                <w:szCs w:val="18"/>
                <w:lang w:eastAsia="fr-FR"/>
              </w:rPr>
            </w:pPr>
            <w:r w:rsidRPr="00047CA7">
              <w:rPr>
                <w:rFonts w:eastAsia="Times New Roman" w:cs="Times New Roman"/>
                <w:color w:val="000000"/>
                <w:sz w:val="18"/>
                <w:szCs w:val="18"/>
                <w:lang w:eastAsia="fr-FR"/>
              </w:rPr>
              <w:t>575.1181 (14), 451.1031 (17), 449.0871 (29), 407.0763 (55), 289.0717 (69), 287.0562 (100), 161.0243 (53)</w:t>
            </w:r>
          </w:p>
        </w:tc>
        <w:tc>
          <w:tcPr>
            <w:tcW w:w="1730" w:type="dxa"/>
            <w:tcBorders>
              <w:bottom w:val="single" w:sz="4" w:space="0" w:color="auto"/>
            </w:tcBorders>
            <w:shd w:val="clear" w:color="auto" w:fill="D9D9D9" w:themeFill="background1" w:themeFillShade="D9"/>
            <w:vAlign w:val="center"/>
          </w:tcPr>
          <w:p w14:paraId="0DB9B24C" w14:textId="77777777" w:rsidR="00047CA7" w:rsidRPr="00047CA7" w:rsidRDefault="00047CA7" w:rsidP="00103DB3">
            <w:pPr>
              <w:widowControl w:val="0"/>
              <w:spacing w:after="0"/>
              <w:rPr>
                <w:rFonts w:eastAsia="Times New Roman" w:cs="Times New Roman"/>
                <w:color w:val="000000"/>
                <w:sz w:val="18"/>
                <w:szCs w:val="18"/>
                <w:lang w:eastAsia="fr-FR"/>
              </w:rPr>
            </w:pPr>
            <w:r w:rsidRPr="00047CA7">
              <w:rPr>
                <w:rFonts w:eastAsia="Times New Roman" w:cs="Times New Roman"/>
                <w:color w:val="000000"/>
                <w:sz w:val="18"/>
                <w:szCs w:val="18"/>
                <w:lang w:eastAsia="fr-FR"/>
              </w:rPr>
              <w:t>B-type procyanidin heptamer</w:t>
            </w:r>
          </w:p>
        </w:tc>
        <w:tc>
          <w:tcPr>
            <w:tcW w:w="567" w:type="dxa"/>
            <w:tcBorders>
              <w:bottom w:val="single" w:sz="4" w:space="0" w:color="auto"/>
            </w:tcBorders>
            <w:shd w:val="clear" w:color="auto" w:fill="D9D9D9" w:themeFill="background1" w:themeFillShade="D9"/>
            <w:vAlign w:val="center"/>
          </w:tcPr>
          <w:p w14:paraId="27F9B7B9" w14:textId="77777777" w:rsidR="00047CA7" w:rsidRPr="00047CA7" w:rsidRDefault="00047CA7" w:rsidP="00103DB3">
            <w:pPr>
              <w:widowControl w:val="0"/>
              <w:spacing w:after="0"/>
              <w:rPr>
                <w:rFonts w:eastAsia="Times New Roman" w:cs="Times New Roman"/>
                <w:color w:val="000000"/>
                <w:sz w:val="18"/>
                <w:szCs w:val="18"/>
                <w:lang w:eastAsia="fr-FR"/>
              </w:rPr>
            </w:pPr>
            <w:r w:rsidRPr="00047CA7">
              <w:rPr>
                <w:rFonts w:cs="Times New Roman"/>
                <w:sz w:val="22"/>
              </w:rPr>
              <w:fldChar w:fldCharType="begin"/>
            </w:r>
            <w:r w:rsidRPr="00047CA7">
              <w:rPr>
                <w:rFonts w:cs="Times New Roman"/>
                <w:sz w:val="18"/>
                <w:szCs w:val="18"/>
              </w:rPr>
              <w:instrText xml:space="preserve"> ADDIN ZOTERO_ITEM CSL_CITATION {"citationID":"6akt9lwr","properties":{"formattedCitation":"(23)","plainCitation":"(23)","noteIndex":0},"citationItems":[{"id":1884,"uris":["http://zotero.org/users/1419562/items/Y9IR3A2Q"],"itemData":{"id":1884,"type":"article-journal","abstract":"High-quality dark chocolates (70% cocoa content) can have shades from light to dark brown color. This work aimed at revealing compounds that discriminate black and brown chocolates. From 37 fine chocolate samples from years 2019 and 2020 provided by Valrhona,8 dark black samples and 8 light brown samples were selected. A non-targeted metabolomics study was performed based on ultra-high performance liquid chromatography—high resolution mass spectrometry/mass spectrometry experiments, univariate, multivariate, and feature-based molecular networking analyses. Twenty-seven overaccumulated discriminating compounds were found for black chocolates. Among them, glycosylated flavanols including monomers and glycosylated A-type procyanidin dimers and trimers were highly representative. Fifty overaccumulated discriminating compounds were found for brown chocolates. Most of them were B-type procyanidins (from trimers to nonamers). These phenolic compounds may be partially related to the chocolate colors as precursors of colored compounds. This study increases the knowledge on the chemical diversity of dark chocolates by providing new information about the phenolic profiles of black and brown chocolates.","container-title":"Metabolites","DOI":"10.3390/metabo13050667","ISSN":"2218-1989","issue":"5","journalAbbreviation":"Metabolites","language":"en","page":"667","source":"DOI.org (Crossref)","title":"Shades of Fine Dark Chocolate Colors: Polyphenol Metabolomics and Molecular Networking to Enlighten the Brown from the Black","title-short":"Shades of Fine Dark Chocolate Colors","volume":"13","author":[{"family":"Dias","given":"Aecio Luís De Sousa"},{"family":"Fenger","given":"Julie-Anne"},{"family":"Meudec","given":"Emmanuelle"},{"family":"Verbaere","given":"Arnaud"},{"family":"Costet","given":"Pierre"},{"family":"Hue","given":"Clotilde"},{"family":"Coste","given":"Florent"},{"family":"Lair","given":"Sophie"},{"family":"Cheynier","given":"Véronique"},{"family":"Boulet","given":"Jean-Claude"},{"family":"Sommerer","given":"Nicolas"}],"issued":{"date-parts":[["2023",5,17]]}}}],"schema":"https://github.com/citation-style-language/schema/raw/master/csl-citation.json"} </w:instrText>
            </w:r>
            <w:r w:rsidRPr="00047CA7">
              <w:rPr>
                <w:rFonts w:cs="Times New Roman"/>
                <w:sz w:val="18"/>
                <w:szCs w:val="18"/>
              </w:rPr>
              <w:fldChar w:fldCharType="separate"/>
            </w:r>
            <w:r w:rsidRPr="00047CA7">
              <w:rPr>
                <w:rFonts w:cs="Times New Roman"/>
                <w:sz w:val="18"/>
              </w:rPr>
              <w:t>(23)</w:t>
            </w:r>
            <w:r w:rsidRPr="00047CA7">
              <w:rPr>
                <w:rFonts w:cs="Times New Roman"/>
                <w:sz w:val="18"/>
                <w:szCs w:val="18"/>
              </w:rPr>
              <w:fldChar w:fldCharType="end"/>
            </w:r>
          </w:p>
        </w:tc>
      </w:tr>
    </w:tbl>
    <w:p w14:paraId="4182B0D1" w14:textId="77777777" w:rsidR="00047CA7" w:rsidRDefault="00047CA7" w:rsidP="00047CA7">
      <w:pPr>
        <w:rPr>
          <w:rFonts w:ascii="Arial" w:hAnsi="Arial" w:cs="Arial"/>
          <w:b/>
          <w:szCs w:val="24"/>
        </w:rPr>
      </w:pPr>
    </w:p>
    <w:p w14:paraId="5B0A28EB" w14:textId="77777777" w:rsidR="00047CA7" w:rsidRPr="002B4A57" w:rsidRDefault="00047CA7" w:rsidP="00047CA7">
      <w:pPr>
        <w:keepNext/>
        <w:rPr>
          <w:rFonts w:cs="Times New Roman"/>
          <w:b/>
          <w:szCs w:val="24"/>
        </w:rPr>
      </w:pPr>
      <w:r w:rsidRPr="0001436A">
        <w:rPr>
          <w:rFonts w:cs="Times New Roman"/>
          <w:b/>
          <w:szCs w:val="24"/>
        </w:rPr>
        <w:lastRenderedPageBreak/>
        <w:t xml:space="preserve">Supplementary </w:t>
      </w:r>
      <w:r>
        <w:rPr>
          <w:rFonts w:cs="Times New Roman"/>
          <w:b/>
          <w:szCs w:val="24"/>
        </w:rPr>
        <w:t>Table</w:t>
      </w:r>
      <w:r w:rsidRPr="0001436A">
        <w:rPr>
          <w:rFonts w:cs="Times New Roman"/>
          <w:b/>
          <w:szCs w:val="24"/>
        </w:rPr>
        <w:t xml:space="preserve"> </w:t>
      </w:r>
      <w:r>
        <w:rPr>
          <w:rFonts w:cs="Times New Roman"/>
          <w:b/>
          <w:szCs w:val="24"/>
        </w:rPr>
        <w:t>S2</w:t>
      </w:r>
      <w:r w:rsidRPr="0001436A">
        <w:rPr>
          <w:rFonts w:cs="Times New Roman"/>
          <w:b/>
          <w:szCs w:val="24"/>
        </w:rPr>
        <w:t>.</w:t>
      </w:r>
      <w:r w:rsidRPr="001549D3">
        <w:rPr>
          <w:rFonts w:cs="Times New Roman"/>
          <w:szCs w:val="24"/>
        </w:rPr>
        <w:t xml:space="preserve"> </w:t>
      </w:r>
      <w:r>
        <w:rPr>
          <w:rFonts w:cs="Times New Roman"/>
          <w:szCs w:val="24"/>
        </w:rPr>
        <w:t>Continued.</w:t>
      </w:r>
      <w:r w:rsidRPr="001549D3">
        <w:rPr>
          <w:rFonts w:cs="Times New Roman"/>
          <w:szCs w:val="24"/>
        </w:rPr>
        <w:t xml:space="preserve"> </w:t>
      </w:r>
    </w:p>
    <w:tbl>
      <w:tblPr>
        <w:tblW w:w="13608" w:type="dxa"/>
        <w:tblLayout w:type="fixed"/>
        <w:tblCellMar>
          <w:left w:w="70" w:type="dxa"/>
          <w:right w:w="70" w:type="dxa"/>
        </w:tblCellMar>
        <w:tblLook w:val="04A0" w:firstRow="1" w:lastRow="0" w:firstColumn="1" w:lastColumn="0" w:noHBand="0" w:noVBand="1"/>
      </w:tblPr>
      <w:tblGrid>
        <w:gridCol w:w="759"/>
        <w:gridCol w:w="677"/>
        <w:gridCol w:w="962"/>
        <w:gridCol w:w="1271"/>
        <w:gridCol w:w="1293"/>
        <w:gridCol w:w="1275"/>
        <w:gridCol w:w="709"/>
        <w:gridCol w:w="4232"/>
        <w:gridCol w:w="1861"/>
        <w:gridCol w:w="569"/>
      </w:tblGrid>
      <w:tr w:rsidR="00047CA7" w:rsidRPr="00047CA7" w14:paraId="30C09624" w14:textId="77777777" w:rsidTr="00047CA7">
        <w:trPr>
          <w:trHeight w:val="720"/>
        </w:trPr>
        <w:tc>
          <w:tcPr>
            <w:tcW w:w="759" w:type="dxa"/>
            <w:tcBorders>
              <w:top w:val="single" w:sz="4" w:space="0" w:color="000000"/>
              <w:bottom w:val="single" w:sz="4" w:space="0" w:color="000000"/>
            </w:tcBorders>
            <w:shd w:val="clear" w:color="auto" w:fill="auto"/>
            <w:vAlign w:val="center"/>
          </w:tcPr>
          <w:p w14:paraId="2388BAAC" w14:textId="77777777" w:rsidR="00047CA7" w:rsidRPr="00047CA7" w:rsidRDefault="00047CA7" w:rsidP="00103DB3">
            <w:pPr>
              <w:widowControl w:val="0"/>
              <w:spacing w:after="0"/>
              <w:rPr>
                <w:rFonts w:eastAsia="Times New Roman" w:cs="Times New Roman"/>
                <w:b/>
                <w:bCs/>
                <w:color w:val="000000"/>
                <w:sz w:val="18"/>
                <w:szCs w:val="18"/>
                <w:lang w:eastAsia="fr-FR"/>
              </w:rPr>
            </w:pPr>
            <w:r w:rsidRPr="00047CA7">
              <w:rPr>
                <w:rFonts w:eastAsia="Times New Roman" w:cs="Times New Roman"/>
                <w:b/>
                <w:bCs/>
                <w:color w:val="000000"/>
                <w:sz w:val="18"/>
                <w:szCs w:val="18"/>
                <w:lang w:eastAsia="fr-FR"/>
              </w:rPr>
              <w:t>Comp. Code</w:t>
            </w:r>
            <w:r w:rsidRPr="00047CA7">
              <w:rPr>
                <w:rFonts w:eastAsia="Times New Roman" w:cs="Times New Roman"/>
                <w:b/>
                <w:bCs/>
                <w:color w:val="000000"/>
                <w:sz w:val="18"/>
                <w:szCs w:val="18"/>
                <w:vertAlign w:val="superscript"/>
                <w:lang w:eastAsia="fr-FR"/>
              </w:rPr>
              <w:t>a</w:t>
            </w:r>
          </w:p>
        </w:tc>
        <w:tc>
          <w:tcPr>
            <w:tcW w:w="677" w:type="dxa"/>
            <w:tcBorders>
              <w:top w:val="single" w:sz="4" w:space="0" w:color="000000"/>
              <w:bottom w:val="single" w:sz="4" w:space="0" w:color="000000"/>
            </w:tcBorders>
            <w:shd w:val="clear" w:color="auto" w:fill="auto"/>
            <w:vAlign w:val="center"/>
          </w:tcPr>
          <w:p w14:paraId="4F6E140D" w14:textId="77777777" w:rsidR="00047CA7" w:rsidRPr="00047CA7" w:rsidRDefault="00047CA7" w:rsidP="00103DB3">
            <w:pPr>
              <w:widowControl w:val="0"/>
              <w:spacing w:after="0"/>
              <w:rPr>
                <w:rFonts w:eastAsia="Times New Roman" w:cs="Times New Roman"/>
                <w:b/>
                <w:bCs/>
                <w:color w:val="000000"/>
                <w:sz w:val="18"/>
                <w:szCs w:val="18"/>
                <w:lang w:eastAsia="fr-FR"/>
              </w:rPr>
            </w:pPr>
            <w:r w:rsidRPr="00047CA7">
              <w:rPr>
                <w:rFonts w:eastAsia="Times New Roman" w:cs="Times New Roman"/>
                <w:b/>
                <w:bCs/>
                <w:color w:val="000000"/>
                <w:sz w:val="18"/>
                <w:szCs w:val="18"/>
                <w:lang w:eastAsia="fr-FR"/>
              </w:rPr>
              <w:t>Rt (min)</w:t>
            </w:r>
          </w:p>
        </w:tc>
        <w:tc>
          <w:tcPr>
            <w:tcW w:w="962" w:type="dxa"/>
            <w:tcBorders>
              <w:top w:val="single" w:sz="4" w:space="0" w:color="000000"/>
              <w:bottom w:val="single" w:sz="4" w:space="0" w:color="000000"/>
            </w:tcBorders>
            <w:shd w:val="clear" w:color="auto" w:fill="auto"/>
            <w:vAlign w:val="center"/>
          </w:tcPr>
          <w:p w14:paraId="4D042012" w14:textId="77777777" w:rsidR="00047CA7" w:rsidRPr="00047CA7" w:rsidRDefault="00047CA7" w:rsidP="00103DB3">
            <w:pPr>
              <w:widowControl w:val="0"/>
              <w:spacing w:after="0"/>
              <w:rPr>
                <w:rFonts w:eastAsia="Times New Roman" w:cs="Times New Roman"/>
                <w:b/>
                <w:bCs/>
                <w:color w:val="000000"/>
                <w:sz w:val="18"/>
                <w:szCs w:val="18"/>
                <w:lang w:eastAsia="fr-FR"/>
              </w:rPr>
            </w:pPr>
            <w:r w:rsidRPr="00047CA7">
              <w:rPr>
                <w:rFonts w:eastAsia="Times New Roman" w:cs="Times New Roman"/>
                <w:b/>
                <w:bCs/>
                <w:color w:val="000000"/>
                <w:sz w:val="18"/>
                <w:szCs w:val="18"/>
                <w:lang w:eastAsia="fr-FR"/>
              </w:rPr>
              <w:t>Ion type</w:t>
            </w:r>
          </w:p>
        </w:tc>
        <w:tc>
          <w:tcPr>
            <w:tcW w:w="1271" w:type="dxa"/>
            <w:tcBorders>
              <w:top w:val="single" w:sz="4" w:space="0" w:color="000000"/>
              <w:bottom w:val="single" w:sz="4" w:space="0" w:color="000000"/>
            </w:tcBorders>
            <w:shd w:val="clear" w:color="auto" w:fill="auto"/>
            <w:vAlign w:val="center"/>
          </w:tcPr>
          <w:p w14:paraId="324F3B37" w14:textId="0A7A5EB8" w:rsidR="00047CA7" w:rsidRPr="00047CA7" w:rsidRDefault="00047CA7" w:rsidP="00103DB3">
            <w:pPr>
              <w:widowControl w:val="0"/>
              <w:spacing w:after="0"/>
              <w:rPr>
                <w:rFonts w:eastAsia="Times New Roman" w:cs="Times New Roman"/>
                <w:b/>
                <w:bCs/>
                <w:color w:val="000000"/>
                <w:sz w:val="18"/>
                <w:szCs w:val="18"/>
                <w:lang w:eastAsia="fr-FR"/>
              </w:rPr>
            </w:pPr>
            <w:r w:rsidRPr="00047CA7">
              <w:rPr>
                <w:rFonts w:eastAsia="Times New Roman" w:cs="Times New Roman"/>
                <w:b/>
                <w:bCs/>
                <w:color w:val="000000"/>
                <w:sz w:val="18"/>
                <w:szCs w:val="18"/>
                <w:lang w:eastAsia="fr-FR"/>
              </w:rPr>
              <w:t xml:space="preserve">Experimental </w:t>
            </w:r>
            <w:r w:rsidR="00A74C2E" w:rsidRPr="00A74C2E">
              <w:rPr>
                <w:rFonts w:eastAsia="Times New Roman" w:cs="Times New Roman"/>
                <w:b/>
                <w:bCs/>
                <w:i/>
                <w:iCs/>
                <w:color w:val="000000"/>
                <w:sz w:val="18"/>
                <w:szCs w:val="18"/>
                <w:lang w:eastAsia="fr-FR"/>
              </w:rPr>
              <w:t>m/z</w:t>
            </w:r>
          </w:p>
        </w:tc>
        <w:tc>
          <w:tcPr>
            <w:tcW w:w="1293" w:type="dxa"/>
            <w:tcBorders>
              <w:top w:val="single" w:sz="4" w:space="0" w:color="000000"/>
              <w:bottom w:val="single" w:sz="4" w:space="0" w:color="000000"/>
            </w:tcBorders>
            <w:shd w:val="clear" w:color="auto" w:fill="auto"/>
            <w:vAlign w:val="center"/>
          </w:tcPr>
          <w:p w14:paraId="249F7D4E" w14:textId="77777777" w:rsidR="00047CA7" w:rsidRPr="00047CA7" w:rsidRDefault="00047CA7" w:rsidP="00103DB3">
            <w:pPr>
              <w:widowControl w:val="0"/>
              <w:spacing w:after="0"/>
              <w:rPr>
                <w:rFonts w:eastAsia="Times New Roman" w:cs="Times New Roman"/>
                <w:b/>
                <w:bCs/>
                <w:color w:val="000000"/>
                <w:sz w:val="18"/>
                <w:szCs w:val="18"/>
                <w:lang w:eastAsia="fr-FR"/>
              </w:rPr>
            </w:pPr>
            <w:r w:rsidRPr="00047CA7">
              <w:rPr>
                <w:rFonts w:eastAsia="Times New Roman" w:cs="Times New Roman"/>
                <w:b/>
                <w:bCs/>
                <w:color w:val="000000"/>
                <w:sz w:val="18"/>
                <w:szCs w:val="18"/>
                <w:lang w:eastAsia="fr-FR"/>
              </w:rPr>
              <w:t>Calculated molecular weight (Da)</w:t>
            </w:r>
          </w:p>
        </w:tc>
        <w:tc>
          <w:tcPr>
            <w:tcW w:w="1275" w:type="dxa"/>
            <w:tcBorders>
              <w:top w:val="single" w:sz="4" w:space="0" w:color="000000"/>
              <w:bottom w:val="single" w:sz="4" w:space="0" w:color="000000"/>
            </w:tcBorders>
            <w:shd w:val="clear" w:color="auto" w:fill="auto"/>
            <w:vAlign w:val="center"/>
          </w:tcPr>
          <w:p w14:paraId="1596E863" w14:textId="77777777" w:rsidR="00047CA7" w:rsidRPr="00047CA7" w:rsidRDefault="00047CA7" w:rsidP="00103DB3">
            <w:pPr>
              <w:widowControl w:val="0"/>
              <w:spacing w:after="0"/>
              <w:rPr>
                <w:rFonts w:eastAsia="Times New Roman" w:cs="Times New Roman"/>
                <w:b/>
                <w:bCs/>
                <w:color w:val="000000"/>
                <w:sz w:val="18"/>
                <w:szCs w:val="18"/>
                <w:lang w:eastAsia="fr-FR"/>
              </w:rPr>
            </w:pPr>
            <w:r w:rsidRPr="00047CA7">
              <w:rPr>
                <w:rFonts w:eastAsia="Times New Roman" w:cs="Times New Roman"/>
                <w:b/>
                <w:bCs/>
                <w:color w:val="000000"/>
                <w:sz w:val="18"/>
                <w:szCs w:val="18"/>
                <w:lang w:eastAsia="fr-FR"/>
              </w:rPr>
              <w:t>Formula (M)</w:t>
            </w:r>
          </w:p>
        </w:tc>
        <w:tc>
          <w:tcPr>
            <w:tcW w:w="709" w:type="dxa"/>
            <w:tcBorders>
              <w:top w:val="single" w:sz="4" w:space="0" w:color="000000"/>
              <w:bottom w:val="single" w:sz="4" w:space="0" w:color="000000"/>
            </w:tcBorders>
            <w:shd w:val="clear" w:color="auto" w:fill="auto"/>
            <w:vAlign w:val="center"/>
          </w:tcPr>
          <w:p w14:paraId="595DE9A4" w14:textId="77777777" w:rsidR="00047CA7" w:rsidRPr="00047CA7" w:rsidRDefault="00047CA7" w:rsidP="00103DB3">
            <w:pPr>
              <w:widowControl w:val="0"/>
              <w:spacing w:after="0"/>
              <w:rPr>
                <w:rFonts w:eastAsia="Times New Roman" w:cs="Times New Roman"/>
                <w:b/>
                <w:bCs/>
                <w:color w:val="000000"/>
                <w:sz w:val="18"/>
                <w:szCs w:val="18"/>
                <w:lang w:eastAsia="fr-FR"/>
              </w:rPr>
            </w:pPr>
            <w:r w:rsidRPr="00047CA7">
              <w:rPr>
                <w:rFonts w:eastAsia="Times New Roman" w:cs="Times New Roman"/>
                <w:b/>
                <w:bCs/>
                <w:color w:val="000000"/>
                <w:sz w:val="18"/>
                <w:szCs w:val="18"/>
                <w:lang w:eastAsia="fr-FR"/>
              </w:rPr>
              <w:t>Error (ppm)</w:t>
            </w:r>
          </w:p>
        </w:tc>
        <w:tc>
          <w:tcPr>
            <w:tcW w:w="4232" w:type="dxa"/>
            <w:tcBorders>
              <w:top w:val="single" w:sz="4" w:space="0" w:color="000000"/>
              <w:bottom w:val="single" w:sz="4" w:space="0" w:color="000000"/>
            </w:tcBorders>
            <w:shd w:val="clear" w:color="auto" w:fill="auto"/>
            <w:vAlign w:val="center"/>
          </w:tcPr>
          <w:p w14:paraId="02D923F4" w14:textId="77777777" w:rsidR="00047CA7" w:rsidRPr="00047CA7" w:rsidRDefault="00047CA7" w:rsidP="00103DB3">
            <w:pPr>
              <w:widowControl w:val="0"/>
              <w:spacing w:after="0"/>
              <w:rPr>
                <w:rFonts w:eastAsia="Times New Roman" w:cs="Times New Roman"/>
                <w:b/>
                <w:bCs/>
                <w:color w:val="000000"/>
                <w:sz w:val="18"/>
                <w:szCs w:val="18"/>
                <w:lang w:eastAsia="fr-FR"/>
              </w:rPr>
            </w:pPr>
            <w:r w:rsidRPr="00047CA7">
              <w:rPr>
                <w:rFonts w:eastAsia="Times New Roman" w:cs="Times New Roman"/>
                <w:b/>
                <w:bCs/>
                <w:color w:val="000000"/>
                <w:sz w:val="18"/>
                <w:szCs w:val="18"/>
                <w:lang w:eastAsia="fr-FR"/>
              </w:rPr>
              <w:t>MS/MS ion fragments (relative abundance in %)</w:t>
            </w:r>
          </w:p>
        </w:tc>
        <w:tc>
          <w:tcPr>
            <w:tcW w:w="1861" w:type="dxa"/>
            <w:tcBorders>
              <w:top w:val="single" w:sz="4" w:space="0" w:color="000000"/>
              <w:bottom w:val="single" w:sz="4" w:space="0" w:color="000000"/>
            </w:tcBorders>
            <w:shd w:val="clear" w:color="auto" w:fill="auto"/>
            <w:vAlign w:val="center"/>
          </w:tcPr>
          <w:p w14:paraId="5F450647" w14:textId="77777777" w:rsidR="00047CA7" w:rsidRPr="00047CA7" w:rsidRDefault="00047CA7" w:rsidP="00103DB3">
            <w:pPr>
              <w:widowControl w:val="0"/>
              <w:spacing w:after="0"/>
              <w:rPr>
                <w:rFonts w:eastAsia="Times New Roman" w:cs="Times New Roman"/>
                <w:b/>
                <w:bCs/>
                <w:color w:val="000000"/>
                <w:sz w:val="18"/>
                <w:szCs w:val="18"/>
                <w:lang w:eastAsia="fr-FR"/>
              </w:rPr>
            </w:pPr>
            <w:r w:rsidRPr="00047CA7">
              <w:rPr>
                <w:rFonts w:eastAsia="Times New Roman" w:cs="Times New Roman"/>
                <w:b/>
                <w:bCs/>
                <w:color w:val="000000"/>
                <w:sz w:val="18"/>
                <w:szCs w:val="18"/>
                <w:lang w:eastAsia="fr-FR"/>
              </w:rPr>
              <w:t>Annotation</w:t>
            </w:r>
          </w:p>
        </w:tc>
        <w:tc>
          <w:tcPr>
            <w:tcW w:w="569" w:type="dxa"/>
            <w:tcBorders>
              <w:top w:val="single" w:sz="4" w:space="0" w:color="000000"/>
              <w:bottom w:val="single" w:sz="4" w:space="0" w:color="000000"/>
            </w:tcBorders>
            <w:shd w:val="clear" w:color="auto" w:fill="auto"/>
            <w:vAlign w:val="center"/>
          </w:tcPr>
          <w:p w14:paraId="760ECC4D" w14:textId="77777777" w:rsidR="00047CA7" w:rsidRPr="00047CA7" w:rsidRDefault="00047CA7" w:rsidP="00103DB3">
            <w:pPr>
              <w:widowControl w:val="0"/>
              <w:spacing w:after="0"/>
              <w:rPr>
                <w:rFonts w:eastAsia="Times New Roman" w:cs="Times New Roman"/>
                <w:b/>
                <w:bCs/>
                <w:color w:val="000000"/>
                <w:sz w:val="18"/>
                <w:szCs w:val="18"/>
                <w:lang w:eastAsia="fr-FR"/>
              </w:rPr>
            </w:pPr>
            <w:r w:rsidRPr="00047CA7">
              <w:rPr>
                <w:rFonts w:eastAsia="Times New Roman" w:cs="Times New Roman"/>
                <w:b/>
                <w:bCs/>
                <w:color w:val="000000"/>
                <w:sz w:val="18"/>
                <w:szCs w:val="18"/>
                <w:lang w:eastAsia="fr-FR"/>
              </w:rPr>
              <w:t>Ref.</w:t>
            </w:r>
          </w:p>
        </w:tc>
      </w:tr>
      <w:tr w:rsidR="00047CA7" w:rsidRPr="00047CA7" w14:paraId="14F180E0" w14:textId="77777777" w:rsidTr="00047CA7">
        <w:trPr>
          <w:trHeight w:val="720"/>
        </w:trPr>
        <w:tc>
          <w:tcPr>
            <w:tcW w:w="759" w:type="dxa"/>
            <w:shd w:val="clear" w:color="auto" w:fill="auto"/>
            <w:vAlign w:val="center"/>
          </w:tcPr>
          <w:p w14:paraId="674CB9C5" w14:textId="77777777" w:rsidR="00047CA7" w:rsidRPr="00047CA7" w:rsidRDefault="00047CA7" w:rsidP="00103DB3">
            <w:pPr>
              <w:widowControl w:val="0"/>
              <w:spacing w:after="0"/>
              <w:rPr>
                <w:rFonts w:eastAsia="Times New Roman" w:cs="Times New Roman"/>
                <w:color w:val="000000"/>
                <w:sz w:val="18"/>
                <w:szCs w:val="18"/>
                <w:lang w:eastAsia="fr-FR"/>
              </w:rPr>
            </w:pPr>
            <w:r w:rsidRPr="00047CA7">
              <w:rPr>
                <w:rFonts w:eastAsia="Times New Roman" w:cs="Times New Roman"/>
                <w:color w:val="000000"/>
                <w:sz w:val="18"/>
                <w:szCs w:val="18"/>
                <w:lang w:eastAsia="fr-FR"/>
              </w:rPr>
              <w:t>FN70</w:t>
            </w:r>
          </w:p>
        </w:tc>
        <w:tc>
          <w:tcPr>
            <w:tcW w:w="677" w:type="dxa"/>
            <w:shd w:val="clear" w:color="auto" w:fill="auto"/>
            <w:vAlign w:val="center"/>
          </w:tcPr>
          <w:p w14:paraId="057F9A7B" w14:textId="77777777" w:rsidR="00047CA7" w:rsidRPr="00047CA7" w:rsidRDefault="00047CA7" w:rsidP="00103DB3">
            <w:pPr>
              <w:widowControl w:val="0"/>
              <w:spacing w:after="0"/>
              <w:rPr>
                <w:rFonts w:eastAsia="Times New Roman" w:cs="Times New Roman"/>
                <w:color w:val="000000"/>
                <w:sz w:val="18"/>
                <w:szCs w:val="18"/>
                <w:lang w:eastAsia="fr-FR"/>
              </w:rPr>
            </w:pPr>
            <w:r w:rsidRPr="00047CA7">
              <w:rPr>
                <w:rFonts w:eastAsia="Times New Roman" w:cs="Times New Roman"/>
                <w:color w:val="000000"/>
                <w:sz w:val="18"/>
                <w:szCs w:val="18"/>
                <w:lang w:eastAsia="fr-FR"/>
              </w:rPr>
              <w:t>10.52</w:t>
            </w:r>
          </w:p>
        </w:tc>
        <w:tc>
          <w:tcPr>
            <w:tcW w:w="962" w:type="dxa"/>
            <w:shd w:val="clear" w:color="auto" w:fill="auto"/>
            <w:vAlign w:val="center"/>
          </w:tcPr>
          <w:p w14:paraId="0B5600FB" w14:textId="77777777" w:rsidR="00047CA7" w:rsidRPr="00047CA7" w:rsidRDefault="00047CA7" w:rsidP="00103DB3">
            <w:pPr>
              <w:widowControl w:val="0"/>
              <w:spacing w:after="0"/>
              <w:rPr>
                <w:rFonts w:eastAsia="Times New Roman" w:cs="Times New Roman"/>
                <w:color w:val="000000"/>
                <w:sz w:val="18"/>
                <w:szCs w:val="18"/>
                <w:lang w:eastAsia="fr-FR"/>
              </w:rPr>
            </w:pPr>
            <w:r w:rsidRPr="00047CA7">
              <w:rPr>
                <w:rFonts w:eastAsia="Times New Roman" w:cs="Times New Roman"/>
                <w:color w:val="000000"/>
                <w:sz w:val="18"/>
                <w:szCs w:val="18"/>
                <w:lang w:eastAsia="fr-FR"/>
              </w:rPr>
              <w:t>[</w:t>
            </w:r>
            <w:proofErr w:type="gramStart"/>
            <w:r w:rsidRPr="00047CA7">
              <w:rPr>
                <w:rFonts w:eastAsia="Times New Roman" w:cs="Times New Roman"/>
                <w:color w:val="000000"/>
                <w:sz w:val="18"/>
                <w:szCs w:val="18"/>
                <w:lang w:eastAsia="fr-FR"/>
              </w:rPr>
              <w:t>M  ̶</w:t>
            </w:r>
            <w:proofErr w:type="gramEnd"/>
            <w:r w:rsidRPr="00047CA7">
              <w:rPr>
                <w:rFonts w:eastAsia="Times New Roman" w:cs="Times New Roman"/>
                <w:color w:val="000000"/>
                <w:sz w:val="18"/>
                <w:szCs w:val="18"/>
                <w:lang w:eastAsia="fr-FR"/>
              </w:rPr>
              <w:t xml:space="preserve">  H]</w:t>
            </w:r>
            <w:r w:rsidRPr="00047CA7">
              <w:rPr>
                <w:rFonts w:eastAsia="Times New Roman" w:cs="Times New Roman"/>
                <w:color w:val="000000"/>
                <w:sz w:val="18"/>
                <w:szCs w:val="18"/>
                <w:vertAlign w:val="superscript"/>
                <w:lang w:eastAsia="fr-FR"/>
              </w:rPr>
              <w:t xml:space="preserve">  ̶</w:t>
            </w:r>
          </w:p>
        </w:tc>
        <w:tc>
          <w:tcPr>
            <w:tcW w:w="1271" w:type="dxa"/>
            <w:shd w:val="clear" w:color="auto" w:fill="auto"/>
            <w:vAlign w:val="center"/>
          </w:tcPr>
          <w:p w14:paraId="7D705BAC" w14:textId="77777777" w:rsidR="00047CA7" w:rsidRPr="00047CA7" w:rsidRDefault="00047CA7" w:rsidP="00103DB3">
            <w:pPr>
              <w:widowControl w:val="0"/>
              <w:spacing w:after="0"/>
              <w:rPr>
                <w:rFonts w:eastAsia="Times New Roman" w:cs="Times New Roman"/>
                <w:color w:val="000000"/>
                <w:sz w:val="18"/>
                <w:szCs w:val="18"/>
                <w:lang w:eastAsia="fr-FR"/>
              </w:rPr>
            </w:pPr>
            <w:r w:rsidRPr="00047CA7">
              <w:rPr>
                <w:rFonts w:eastAsia="Times New Roman" w:cs="Times New Roman"/>
                <w:color w:val="000000"/>
                <w:sz w:val="18"/>
                <w:szCs w:val="18"/>
                <w:lang w:eastAsia="fr-FR"/>
              </w:rPr>
              <w:t>1153.2617</w:t>
            </w:r>
          </w:p>
        </w:tc>
        <w:tc>
          <w:tcPr>
            <w:tcW w:w="1293" w:type="dxa"/>
            <w:shd w:val="clear" w:color="auto" w:fill="auto"/>
            <w:vAlign w:val="center"/>
          </w:tcPr>
          <w:p w14:paraId="5A79C20E" w14:textId="77777777" w:rsidR="00047CA7" w:rsidRPr="00047CA7" w:rsidRDefault="00047CA7" w:rsidP="00103DB3">
            <w:pPr>
              <w:widowControl w:val="0"/>
              <w:spacing w:after="0"/>
              <w:rPr>
                <w:rFonts w:eastAsia="Times New Roman" w:cs="Times New Roman"/>
                <w:color w:val="000000"/>
                <w:sz w:val="18"/>
                <w:szCs w:val="18"/>
                <w:lang w:eastAsia="fr-FR"/>
              </w:rPr>
            </w:pPr>
            <w:r w:rsidRPr="00047CA7">
              <w:rPr>
                <w:rFonts w:eastAsia="Times New Roman" w:cs="Times New Roman"/>
                <w:color w:val="000000"/>
                <w:sz w:val="18"/>
                <w:szCs w:val="18"/>
                <w:lang w:eastAsia="fr-FR"/>
              </w:rPr>
              <w:t>1154.2690</w:t>
            </w:r>
          </w:p>
        </w:tc>
        <w:tc>
          <w:tcPr>
            <w:tcW w:w="1275" w:type="dxa"/>
            <w:shd w:val="clear" w:color="auto" w:fill="auto"/>
            <w:vAlign w:val="center"/>
          </w:tcPr>
          <w:p w14:paraId="0C167492" w14:textId="77777777" w:rsidR="00047CA7" w:rsidRPr="00047CA7" w:rsidRDefault="00047CA7" w:rsidP="00103DB3">
            <w:pPr>
              <w:widowControl w:val="0"/>
              <w:spacing w:after="0"/>
              <w:rPr>
                <w:rFonts w:eastAsia="Times New Roman" w:cs="Times New Roman"/>
                <w:color w:val="000000"/>
                <w:sz w:val="18"/>
                <w:szCs w:val="18"/>
                <w:lang w:eastAsia="fr-FR"/>
              </w:rPr>
            </w:pPr>
            <w:r w:rsidRPr="00047CA7">
              <w:rPr>
                <w:rFonts w:eastAsia="Times New Roman" w:cs="Times New Roman"/>
                <w:color w:val="000000"/>
                <w:sz w:val="18"/>
                <w:szCs w:val="18"/>
                <w:lang w:eastAsia="fr-FR"/>
              </w:rPr>
              <w:t>C</w:t>
            </w:r>
            <w:r w:rsidRPr="00047CA7">
              <w:rPr>
                <w:rFonts w:eastAsia="Times New Roman" w:cs="Times New Roman"/>
                <w:color w:val="000000"/>
                <w:sz w:val="18"/>
                <w:szCs w:val="18"/>
                <w:vertAlign w:val="subscript"/>
                <w:lang w:eastAsia="fr-FR"/>
              </w:rPr>
              <w:t>60</w:t>
            </w:r>
            <w:r w:rsidRPr="00047CA7">
              <w:rPr>
                <w:rFonts w:eastAsia="Times New Roman" w:cs="Times New Roman"/>
                <w:color w:val="000000"/>
                <w:sz w:val="18"/>
                <w:szCs w:val="18"/>
                <w:lang w:eastAsia="fr-FR"/>
              </w:rPr>
              <w:t>H</w:t>
            </w:r>
            <w:r w:rsidRPr="00047CA7">
              <w:rPr>
                <w:rFonts w:eastAsia="Times New Roman" w:cs="Times New Roman"/>
                <w:color w:val="000000"/>
                <w:sz w:val="18"/>
                <w:szCs w:val="18"/>
                <w:vertAlign w:val="subscript"/>
                <w:lang w:eastAsia="fr-FR"/>
              </w:rPr>
              <w:t>50</w:t>
            </w:r>
            <w:r w:rsidRPr="00047CA7">
              <w:rPr>
                <w:rFonts w:eastAsia="Times New Roman" w:cs="Times New Roman"/>
                <w:color w:val="000000"/>
                <w:sz w:val="18"/>
                <w:szCs w:val="18"/>
                <w:lang w:eastAsia="fr-FR"/>
              </w:rPr>
              <w:t>O</w:t>
            </w:r>
            <w:r w:rsidRPr="00047CA7">
              <w:rPr>
                <w:rFonts w:eastAsia="Times New Roman" w:cs="Times New Roman"/>
                <w:color w:val="000000"/>
                <w:sz w:val="18"/>
                <w:szCs w:val="18"/>
                <w:vertAlign w:val="subscript"/>
                <w:lang w:eastAsia="fr-FR"/>
              </w:rPr>
              <w:t>24</w:t>
            </w:r>
          </w:p>
        </w:tc>
        <w:tc>
          <w:tcPr>
            <w:tcW w:w="709" w:type="dxa"/>
            <w:shd w:val="clear" w:color="auto" w:fill="auto"/>
            <w:vAlign w:val="center"/>
          </w:tcPr>
          <w:p w14:paraId="5482C494" w14:textId="77777777" w:rsidR="00047CA7" w:rsidRPr="00047CA7" w:rsidRDefault="00047CA7" w:rsidP="00103DB3">
            <w:pPr>
              <w:widowControl w:val="0"/>
              <w:spacing w:after="0"/>
              <w:rPr>
                <w:rFonts w:eastAsia="Times New Roman" w:cs="Times New Roman"/>
                <w:color w:val="000000"/>
                <w:sz w:val="18"/>
                <w:szCs w:val="18"/>
                <w:lang w:eastAsia="fr-FR"/>
              </w:rPr>
            </w:pPr>
            <w:r w:rsidRPr="00047CA7">
              <w:rPr>
                <w:rFonts w:eastAsia="Times New Roman" w:cs="Times New Roman"/>
                <w:color w:val="000000"/>
                <w:sz w:val="18"/>
                <w:szCs w:val="18"/>
                <w:lang w:eastAsia="fr-FR"/>
              </w:rPr>
              <w:t>-0.21</w:t>
            </w:r>
          </w:p>
        </w:tc>
        <w:tc>
          <w:tcPr>
            <w:tcW w:w="4232" w:type="dxa"/>
            <w:shd w:val="clear" w:color="auto" w:fill="auto"/>
            <w:vAlign w:val="center"/>
          </w:tcPr>
          <w:p w14:paraId="37BC3CCE" w14:textId="77777777" w:rsidR="00047CA7" w:rsidRPr="00047CA7" w:rsidRDefault="00047CA7" w:rsidP="00103DB3">
            <w:pPr>
              <w:widowControl w:val="0"/>
              <w:spacing w:after="0"/>
              <w:rPr>
                <w:rFonts w:eastAsia="Times New Roman" w:cs="Times New Roman"/>
                <w:color w:val="000000"/>
                <w:sz w:val="18"/>
                <w:szCs w:val="18"/>
                <w:lang w:eastAsia="fr-FR"/>
              </w:rPr>
            </w:pPr>
            <w:r w:rsidRPr="00047CA7">
              <w:rPr>
                <w:rFonts w:eastAsia="Times New Roman" w:cs="Times New Roman"/>
                <w:color w:val="000000"/>
                <w:sz w:val="18"/>
                <w:szCs w:val="18"/>
                <w:lang w:eastAsia="fr-FR"/>
              </w:rPr>
              <w:t>575.1191 (9), 451.1022 (11), 449.0870 (35), 425.0867 (11), 423.0719 (12), 413.0879 (12), 407.0767 (51), 405.0611 (30), 289.0717 (38), 287.0559 (100), 125.0244 (89)</w:t>
            </w:r>
          </w:p>
        </w:tc>
        <w:tc>
          <w:tcPr>
            <w:tcW w:w="1861" w:type="dxa"/>
            <w:shd w:val="clear" w:color="auto" w:fill="auto"/>
            <w:vAlign w:val="center"/>
          </w:tcPr>
          <w:p w14:paraId="4B7578E9" w14:textId="77777777" w:rsidR="00047CA7" w:rsidRPr="00047CA7" w:rsidRDefault="00047CA7" w:rsidP="00103DB3">
            <w:pPr>
              <w:widowControl w:val="0"/>
              <w:spacing w:after="0"/>
              <w:rPr>
                <w:rFonts w:eastAsia="Times New Roman" w:cs="Times New Roman"/>
                <w:color w:val="000000"/>
                <w:sz w:val="18"/>
                <w:szCs w:val="18"/>
                <w:lang w:eastAsia="fr-FR"/>
              </w:rPr>
            </w:pPr>
            <w:r w:rsidRPr="00047CA7">
              <w:rPr>
                <w:rFonts w:eastAsia="Times New Roman" w:cs="Times New Roman"/>
                <w:color w:val="000000"/>
                <w:sz w:val="18"/>
                <w:szCs w:val="18"/>
                <w:lang w:eastAsia="fr-FR"/>
              </w:rPr>
              <w:t>B-type procyanidin tetramer</w:t>
            </w:r>
          </w:p>
        </w:tc>
        <w:tc>
          <w:tcPr>
            <w:tcW w:w="569" w:type="dxa"/>
            <w:shd w:val="clear" w:color="auto" w:fill="auto"/>
            <w:vAlign w:val="center"/>
          </w:tcPr>
          <w:p w14:paraId="74AC66D2" w14:textId="77777777" w:rsidR="00047CA7" w:rsidRPr="00047CA7" w:rsidRDefault="00047CA7" w:rsidP="00103DB3">
            <w:pPr>
              <w:widowControl w:val="0"/>
              <w:spacing w:after="0"/>
              <w:rPr>
                <w:rFonts w:eastAsia="Times New Roman" w:cs="Times New Roman"/>
                <w:color w:val="000000"/>
                <w:sz w:val="18"/>
                <w:szCs w:val="18"/>
                <w:lang w:eastAsia="fr-FR"/>
              </w:rPr>
            </w:pPr>
            <w:r w:rsidRPr="00047CA7">
              <w:rPr>
                <w:rFonts w:cs="Times New Roman"/>
                <w:sz w:val="22"/>
              </w:rPr>
              <w:fldChar w:fldCharType="begin"/>
            </w:r>
            <w:r w:rsidRPr="00047CA7">
              <w:rPr>
                <w:rFonts w:cs="Times New Roman"/>
                <w:sz w:val="18"/>
                <w:szCs w:val="18"/>
              </w:rPr>
              <w:instrText xml:space="preserve"> ADDIN ZOTERO_ITEM CSL_CITATION {"citationID":"mP9bROUm","properties":{"formattedCitation":"(23)","plainCitation":"(23)","noteIndex":0},"citationItems":[{"id":1884,"uris":["http://zotero.org/users/1419562/items/Y9IR3A2Q"],"itemData":{"id":1884,"type":"article-journal","abstract":"High-quality dark chocolates (70% cocoa content) can have shades from light to dark brown color. This work aimed at revealing compounds that discriminate black and brown chocolates. From 37 fine chocolate samples from years 2019 and 2020 provided by Valrhona,8 dark black samples and 8 light brown samples were selected. A non-targeted metabolomics study was performed based on ultra-high performance liquid chromatography—high resolution mass spectrometry/mass spectrometry experiments, univariate, multivariate, and feature-based molecular networking analyses. Twenty-seven overaccumulated discriminating compounds were found for black chocolates. Among them, glycosylated flavanols including monomers and glycosylated A-type procyanidin dimers and trimers were highly representative. Fifty overaccumulated discriminating compounds were found for brown chocolates. Most of them were B-type procyanidins (from trimers to nonamers). These phenolic compounds may be partially related to the chocolate colors as precursors of colored compounds. This study increases the knowledge on the chemical diversity of dark chocolates by providing new information about the phenolic profiles of black and brown chocolates.","container-title":"Metabolites","DOI":"10.3390/metabo13050667","ISSN":"2218-1989","issue":"5","journalAbbreviation":"Metabolites","language":"en","page":"667","source":"DOI.org (Crossref)","title":"Shades of Fine Dark Chocolate Colors: Polyphenol Metabolomics and Molecular Networking to Enlighten the Brown from the Black","title-short":"Shades of Fine Dark Chocolate Colors","volume":"13","author":[{"family":"Dias","given":"Aecio Luís De Sousa"},{"family":"Fenger","given":"Julie-Anne"},{"family":"Meudec","given":"Emmanuelle"},{"family":"Verbaere","given":"Arnaud"},{"family":"Costet","given":"Pierre"},{"family":"Hue","given":"Clotilde"},{"family":"Coste","given":"Florent"},{"family":"Lair","given":"Sophie"},{"family":"Cheynier","given":"Véronique"},{"family":"Boulet","given":"Jean-Claude"},{"family":"Sommerer","given":"Nicolas"}],"issued":{"date-parts":[["2023",5,17]]}}}],"schema":"https://github.com/citation-style-language/schema/raw/master/csl-citation.json"} </w:instrText>
            </w:r>
            <w:r w:rsidRPr="00047CA7">
              <w:rPr>
                <w:rFonts w:cs="Times New Roman"/>
                <w:sz w:val="18"/>
                <w:szCs w:val="18"/>
              </w:rPr>
              <w:fldChar w:fldCharType="separate"/>
            </w:r>
            <w:r w:rsidRPr="00047CA7">
              <w:rPr>
                <w:rFonts w:cs="Times New Roman"/>
                <w:sz w:val="18"/>
              </w:rPr>
              <w:t>(23)</w:t>
            </w:r>
            <w:r w:rsidRPr="00047CA7">
              <w:rPr>
                <w:rFonts w:cs="Times New Roman"/>
                <w:sz w:val="18"/>
                <w:szCs w:val="18"/>
              </w:rPr>
              <w:fldChar w:fldCharType="end"/>
            </w:r>
          </w:p>
        </w:tc>
      </w:tr>
      <w:tr w:rsidR="00047CA7" w:rsidRPr="00047CA7" w14:paraId="5DA92AC4" w14:textId="77777777" w:rsidTr="00047CA7">
        <w:trPr>
          <w:trHeight w:val="720"/>
        </w:trPr>
        <w:tc>
          <w:tcPr>
            <w:tcW w:w="759" w:type="dxa"/>
            <w:shd w:val="clear" w:color="auto" w:fill="auto"/>
            <w:vAlign w:val="center"/>
          </w:tcPr>
          <w:p w14:paraId="0FE9CB26" w14:textId="77777777" w:rsidR="00047CA7" w:rsidRPr="00047CA7" w:rsidRDefault="00047CA7" w:rsidP="00103DB3">
            <w:pPr>
              <w:widowControl w:val="0"/>
              <w:spacing w:after="0"/>
              <w:rPr>
                <w:rFonts w:eastAsia="Times New Roman" w:cs="Times New Roman"/>
                <w:color w:val="000000"/>
                <w:sz w:val="18"/>
                <w:szCs w:val="18"/>
                <w:lang w:eastAsia="fr-FR"/>
              </w:rPr>
            </w:pPr>
            <w:r w:rsidRPr="00047CA7">
              <w:rPr>
                <w:rFonts w:eastAsia="Times New Roman" w:cs="Times New Roman"/>
                <w:color w:val="000000"/>
                <w:sz w:val="18"/>
                <w:szCs w:val="18"/>
                <w:lang w:eastAsia="fr-FR"/>
              </w:rPr>
              <w:t>FN71</w:t>
            </w:r>
          </w:p>
        </w:tc>
        <w:tc>
          <w:tcPr>
            <w:tcW w:w="677" w:type="dxa"/>
            <w:shd w:val="clear" w:color="auto" w:fill="auto"/>
            <w:vAlign w:val="center"/>
          </w:tcPr>
          <w:p w14:paraId="17232602" w14:textId="77777777" w:rsidR="00047CA7" w:rsidRPr="00047CA7" w:rsidRDefault="00047CA7" w:rsidP="00103DB3">
            <w:pPr>
              <w:widowControl w:val="0"/>
              <w:spacing w:after="0"/>
              <w:rPr>
                <w:rFonts w:eastAsia="Times New Roman" w:cs="Times New Roman"/>
                <w:color w:val="000000"/>
                <w:sz w:val="18"/>
                <w:szCs w:val="18"/>
                <w:lang w:eastAsia="fr-FR"/>
              </w:rPr>
            </w:pPr>
            <w:r w:rsidRPr="00047CA7">
              <w:rPr>
                <w:rFonts w:eastAsia="Times New Roman" w:cs="Times New Roman"/>
                <w:color w:val="000000"/>
                <w:sz w:val="18"/>
                <w:szCs w:val="18"/>
                <w:lang w:eastAsia="fr-FR"/>
              </w:rPr>
              <w:t>2.68</w:t>
            </w:r>
          </w:p>
        </w:tc>
        <w:tc>
          <w:tcPr>
            <w:tcW w:w="962" w:type="dxa"/>
            <w:shd w:val="clear" w:color="auto" w:fill="auto"/>
            <w:vAlign w:val="center"/>
          </w:tcPr>
          <w:p w14:paraId="3A75CCDB" w14:textId="77777777" w:rsidR="00047CA7" w:rsidRPr="00047CA7" w:rsidRDefault="00047CA7" w:rsidP="00103DB3">
            <w:pPr>
              <w:widowControl w:val="0"/>
              <w:spacing w:after="0"/>
              <w:rPr>
                <w:rFonts w:eastAsia="Times New Roman" w:cs="Times New Roman"/>
                <w:color w:val="000000"/>
                <w:sz w:val="18"/>
                <w:szCs w:val="18"/>
                <w:lang w:eastAsia="fr-FR"/>
              </w:rPr>
            </w:pPr>
            <w:r w:rsidRPr="00047CA7">
              <w:rPr>
                <w:rFonts w:eastAsia="Times New Roman" w:cs="Times New Roman"/>
                <w:color w:val="000000"/>
                <w:sz w:val="18"/>
                <w:szCs w:val="18"/>
                <w:lang w:eastAsia="fr-FR"/>
              </w:rPr>
              <w:t>[</w:t>
            </w:r>
            <w:proofErr w:type="gramStart"/>
            <w:r w:rsidRPr="00047CA7">
              <w:rPr>
                <w:rFonts w:eastAsia="Times New Roman" w:cs="Times New Roman"/>
                <w:color w:val="000000"/>
                <w:sz w:val="18"/>
                <w:szCs w:val="18"/>
                <w:lang w:eastAsia="fr-FR"/>
              </w:rPr>
              <w:t>M  ̶</w:t>
            </w:r>
            <w:proofErr w:type="gramEnd"/>
            <w:r w:rsidRPr="00047CA7">
              <w:rPr>
                <w:rFonts w:eastAsia="Times New Roman" w:cs="Times New Roman"/>
                <w:color w:val="000000"/>
                <w:sz w:val="18"/>
                <w:szCs w:val="18"/>
                <w:lang w:eastAsia="fr-FR"/>
              </w:rPr>
              <w:t xml:space="preserve">  H]</w:t>
            </w:r>
            <w:r w:rsidRPr="00047CA7">
              <w:rPr>
                <w:rFonts w:eastAsia="Times New Roman" w:cs="Times New Roman"/>
                <w:color w:val="000000"/>
                <w:sz w:val="18"/>
                <w:szCs w:val="18"/>
                <w:vertAlign w:val="superscript"/>
                <w:lang w:eastAsia="fr-FR"/>
              </w:rPr>
              <w:t xml:space="preserve">  ̶</w:t>
            </w:r>
          </w:p>
        </w:tc>
        <w:tc>
          <w:tcPr>
            <w:tcW w:w="1271" w:type="dxa"/>
            <w:shd w:val="clear" w:color="auto" w:fill="auto"/>
            <w:vAlign w:val="center"/>
          </w:tcPr>
          <w:p w14:paraId="5440B4E4" w14:textId="77777777" w:rsidR="00047CA7" w:rsidRPr="00047CA7" w:rsidRDefault="00047CA7" w:rsidP="00103DB3">
            <w:pPr>
              <w:widowControl w:val="0"/>
              <w:spacing w:after="0"/>
              <w:rPr>
                <w:rFonts w:eastAsia="Times New Roman" w:cs="Times New Roman"/>
                <w:color w:val="000000"/>
                <w:sz w:val="18"/>
                <w:szCs w:val="18"/>
                <w:lang w:eastAsia="fr-FR"/>
              </w:rPr>
            </w:pPr>
            <w:r w:rsidRPr="00047CA7">
              <w:rPr>
                <w:rFonts w:eastAsia="Times New Roman" w:cs="Times New Roman"/>
                <w:color w:val="000000"/>
                <w:sz w:val="18"/>
                <w:szCs w:val="18"/>
                <w:lang w:eastAsia="fr-FR"/>
              </w:rPr>
              <w:t>366.1303</w:t>
            </w:r>
          </w:p>
        </w:tc>
        <w:tc>
          <w:tcPr>
            <w:tcW w:w="1293" w:type="dxa"/>
            <w:shd w:val="clear" w:color="auto" w:fill="auto"/>
            <w:vAlign w:val="center"/>
          </w:tcPr>
          <w:p w14:paraId="516865AB" w14:textId="77777777" w:rsidR="00047CA7" w:rsidRPr="00047CA7" w:rsidRDefault="00047CA7" w:rsidP="00103DB3">
            <w:pPr>
              <w:widowControl w:val="0"/>
              <w:spacing w:after="0"/>
              <w:rPr>
                <w:rFonts w:eastAsia="Times New Roman" w:cs="Times New Roman"/>
                <w:color w:val="000000"/>
                <w:sz w:val="18"/>
                <w:szCs w:val="18"/>
                <w:lang w:eastAsia="fr-FR"/>
              </w:rPr>
            </w:pPr>
            <w:r w:rsidRPr="00047CA7">
              <w:rPr>
                <w:rFonts w:eastAsia="Times New Roman" w:cs="Times New Roman"/>
                <w:color w:val="000000"/>
                <w:sz w:val="18"/>
                <w:szCs w:val="18"/>
                <w:lang w:eastAsia="fr-FR"/>
              </w:rPr>
              <w:t>367.1376</w:t>
            </w:r>
          </w:p>
        </w:tc>
        <w:tc>
          <w:tcPr>
            <w:tcW w:w="1275" w:type="dxa"/>
            <w:shd w:val="clear" w:color="auto" w:fill="auto"/>
            <w:vAlign w:val="center"/>
          </w:tcPr>
          <w:p w14:paraId="2D113EF8" w14:textId="77777777" w:rsidR="00047CA7" w:rsidRPr="00047CA7" w:rsidRDefault="00047CA7" w:rsidP="00103DB3">
            <w:pPr>
              <w:widowControl w:val="0"/>
              <w:spacing w:after="0"/>
              <w:rPr>
                <w:rFonts w:eastAsia="Times New Roman" w:cs="Times New Roman"/>
                <w:color w:val="000000"/>
                <w:sz w:val="18"/>
                <w:szCs w:val="18"/>
                <w:lang w:eastAsia="fr-FR"/>
              </w:rPr>
            </w:pPr>
            <w:r w:rsidRPr="00047CA7">
              <w:rPr>
                <w:rFonts w:eastAsia="Times New Roman" w:cs="Times New Roman"/>
                <w:color w:val="000000"/>
                <w:sz w:val="18"/>
                <w:szCs w:val="18"/>
                <w:lang w:eastAsia="fr-FR"/>
              </w:rPr>
              <w:t>C</w:t>
            </w:r>
            <w:r w:rsidRPr="00047CA7">
              <w:rPr>
                <w:rFonts w:eastAsia="Times New Roman" w:cs="Times New Roman"/>
                <w:color w:val="000000"/>
                <w:sz w:val="18"/>
                <w:szCs w:val="18"/>
                <w:vertAlign w:val="subscript"/>
                <w:lang w:eastAsia="fr-FR"/>
              </w:rPr>
              <w:t>16</w:t>
            </w:r>
            <w:r w:rsidRPr="00047CA7">
              <w:rPr>
                <w:rFonts w:eastAsia="Times New Roman" w:cs="Times New Roman"/>
                <w:color w:val="000000"/>
                <w:sz w:val="18"/>
                <w:szCs w:val="18"/>
                <w:lang w:eastAsia="fr-FR"/>
              </w:rPr>
              <w:t>H</w:t>
            </w:r>
            <w:r w:rsidRPr="00047CA7">
              <w:rPr>
                <w:rFonts w:eastAsia="Times New Roman" w:cs="Times New Roman"/>
                <w:color w:val="000000"/>
                <w:sz w:val="18"/>
                <w:szCs w:val="18"/>
                <w:vertAlign w:val="subscript"/>
                <w:lang w:eastAsia="fr-FR"/>
              </w:rPr>
              <w:t>21</w:t>
            </w:r>
            <w:r w:rsidRPr="00047CA7">
              <w:rPr>
                <w:rFonts w:eastAsia="Times New Roman" w:cs="Times New Roman"/>
                <w:color w:val="000000"/>
                <w:sz w:val="18"/>
                <w:szCs w:val="18"/>
                <w:lang w:eastAsia="fr-FR"/>
              </w:rPr>
              <w:t>O</w:t>
            </w:r>
            <w:r w:rsidRPr="00047CA7">
              <w:rPr>
                <w:rFonts w:eastAsia="Times New Roman" w:cs="Times New Roman"/>
                <w:color w:val="000000"/>
                <w:sz w:val="18"/>
                <w:szCs w:val="18"/>
                <w:vertAlign w:val="subscript"/>
                <w:lang w:eastAsia="fr-FR"/>
              </w:rPr>
              <w:t>7</w:t>
            </w:r>
            <w:r w:rsidRPr="00047CA7">
              <w:rPr>
                <w:rFonts w:eastAsia="Times New Roman" w:cs="Times New Roman"/>
                <w:color w:val="000000"/>
                <w:sz w:val="18"/>
                <w:szCs w:val="18"/>
                <w:lang w:eastAsia="fr-FR"/>
              </w:rPr>
              <w:t>N</w:t>
            </w:r>
            <w:r w:rsidRPr="00047CA7">
              <w:rPr>
                <w:rFonts w:eastAsia="Times New Roman" w:cs="Times New Roman"/>
                <w:color w:val="000000"/>
                <w:sz w:val="18"/>
                <w:szCs w:val="18"/>
                <w:vertAlign w:val="subscript"/>
                <w:lang w:eastAsia="fr-FR"/>
              </w:rPr>
              <w:t>3</w:t>
            </w:r>
          </w:p>
        </w:tc>
        <w:tc>
          <w:tcPr>
            <w:tcW w:w="709" w:type="dxa"/>
            <w:shd w:val="clear" w:color="auto" w:fill="auto"/>
            <w:vAlign w:val="center"/>
          </w:tcPr>
          <w:p w14:paraId="09A96E83" w14:textId="77777777" w:rsidR="00047CA7" w:rsidRPr="00047CA7" w:rsidRDefault="00047CA7" w:rsidP="00103DB3">
            <w:pPr>
              <w:widowControl w:val="0"/>
              <w:spacing w:after="0"/>
              <w:rPr>
                <w:rFonts w:eastAsia="Times New Roman" w:cs="Times New Roman"/>
                <w:color w:val="000000"/>
                <w:sz w:val="18"/>
                <w:szCs w:val="18"/>
                <w:lang w:eastAsia="fr-FR"/>
              </w:rPr>
            </w:pPr>
            <w:r w:rsidRPr="00047CA7">
              <w:rPr>
                <w:rFonts w:eastAsia="Times New Roman" w:cs="Times New Roman"/>
                <w:color w:val="000000"/>
                <w:sz w:val="18"/>
                <w:szCs w:val="18"/>
                <w:lang w:eastAsia="fr-FR"/>
              </w:rPr>
              <w:t>-1.06</w:t>
            </w:r>
          </w:p>
        </w:tc>
        <w:tc>
          <w:tcPr>
            <w:tcW w:w="4232" w:type="dxa"/>
            <w:shd w:val="clear" w:color="auto" w:fill="auto"/>
            <w:vAlign w:val="center"/>
          </w:tcPr>
          <w:p w14:paraId="440156D4" w14:textId="77777777" w:rsidR="00047CA7" w:rsidRPr="00047CA7" w:rsidRDefault="00047CA7" w:rsidP="00103DB3">
            <w:pPr>
              <w:widowControl w:val="0"/>
              <w:spacing w:after="0"/>
              <w:rPr>
                <w:rFonts w:eastAsia="Times New Roman" w:cs="Times New Roman"/>
                <w:color w:val="000000"/>
                <w:sz w:val="18"/>
                <w:szCs w:val="18"/>
                <w:lang w:eastAsia="fr-FR"/>
              </w:rPr>
            </w:pPr>
            <w:r w:rsidRPr="00047CA7">
              <w:rPr>
                <w:rFonts w:eastAsia="Times New Roman" w:cs="Times New Roman"/>
                <w:color w:val="000000"/>
                <w:sz w:val="18"/>
                <w:szCs w:val="18"/>
                <w:lang w:eastAsia="fr-FR"/>
              </w:rPr>
              <w:t>348.1199 (29), 331.0935 (86), 301.0831 (54), 276.0202 (33), 200.9365 (28), 156.9467 (100), 113.0356 (51), 96.0091 (24)</w:t>
            </w:r>
          </w:p>
        </w:tc>
        <w:tc>
          <w:tcPr>
            <w:tcW w:w="1861" w:type="dxa"/>
            <w:shd w:val="clear" w:color="auto" w:fill="auto"/>
            <w:vAlign w:val="center"/>
          </w:tcPr>
          <w:p w14:paraId="026CE88C" w14:textId="77777777" w:rsidR="00047CA7" w:rsidRPr="00047CA7" w:rsidRDefault="00047CA7" w:rsidP="00103DB3">
            <w:pPr>
              <w:widowControl w:val="0"/>
              <w:spacing w:after="0"/>
              <w:rPr>
                <w:rFonts w:eastAsia="Times New Roman" w:cs="Times New Roman"/>
                <w:color w:val="000000"/>
                <w:sz w:val="18"/>
                <w:szCs w:val="18"/>
                <w:lang w:eastAsia="fr-FR"/>
              </w:rPr>
            </w:pPr>
            <w:r w:rsidRPr="00047CA7">
              <w:rPr>
                <w:rFonts w:eastAsia="Times New Roman" w:cs="Times New Roman"/>
                <w:color w:val="000000"/>
                <w:sz w:val="18"/>
                <w:szCs w:val="18"/>
                <w:lang w:eastAsia="fr-FR"/>
              </w:rPr>
              <w:t>Unknown</w:t>
            </w:r>
          </w:p>
        </w:tc>
        <w:tc>
          <w:tcPr>
            <w:tcW w:w="569" w:type="dxa"/>
            <w:shd w:val="clear" w:color="auto" w:fill="auto"/>
            <w:vAlign w:val="center"/>
          </w:tcPr>
          <w:p w14:paraId="2721FB0F" w14:textId="77777777" w:rsidR="00047CA7" w:rsidRPr="00047CA7" w:rsidRDefault="00047CA7" w:rsidP="00103DB3">
            <w:pPr>
              <w:widowControl w:val="0"/>
              <w:spacing w:after="0"/>
              <w:rPr>
                <w:rFonts w:eastAsia="Times New Roman" w:cs="Times New Roman"/>
                <w:color w:val="000000"/>
                <w:sz w:val="18"/>
                <w:szCs w:val="18"/>
                <w:lang w:eastAsia="fr-FR"/>
              </w:rPr>
            </w:pPr>
          </w:p>
        </w:tc>
      </w:tr>
      <w:tr w:rsidR="00047CA7" w:rsidRPr="00047CA7" w14:paraId="59D139ED" w14:textId="77777777" w:rsidTr="00880C16">
        <w:trPr>
          <w:trHeight w:val="720"/>
        </w:trPr>
        <w:tc>
          <w:tcPr>
            <w:tcW w:w="759" w:type="dxa"/>
            <w:shd w:val="clear" w:color="auto" w:fill="D9D9D9" w:themeFill="background1" w:themeFillShade="D9"/>
            <w:vAlign w:val="center"/>
          </w:tcPr>
          <w:p w14:paraId="3DDA9A83" w14:textId="77777777" w:rsidR="00047CA7" w:rsidRPr="00047CA7" w:rsidRDefault="00047CA7" w:rsidP="00103DB3">
            <w:pPr>
              <w:widowControl w:val="0"/>
              <w:spacing w:after="0"/>
              <w:rPr>
                <w:rFonts w:eastAsia="Times New Roman" w:cs="Times New Roman"/>
                <w:color w:val="000000"/>
                <w:sz w:val="18"/>
                <w:szCs w:val="18"/>
                <w:lang w:eastAsia="fr-FR"/>
              </w:rPr>
            </w:pPr>
            <w:r w:rsidRPr="00047CA7">
              <w:rPr>
                <w:rFonts w:eastAsia="Times New Roman" w:cs="Times New Roman"/>
                <w:color w:val="000000"/>
                <w:sz w:val="18"/>
                <w:szCs w:val="18"/>
                <w:lang w:eastAsia="fr-FR"/>
              </w:rPr>
              <w:t>FN72</w:t>
            </w:r>
          </w:p>
        </w:tc>
        <w:tc>
          <w:tcPr>
            <w:tcW w:w="677" w:type="dxa"/>
            <w:shd w:val="clear" w:color="auto" w:fill="D9D9D9" w:themeFill="background1" w:themeFillShade="D9"/>
            <w:vAlign w:val="center"/>
          </w:tcPr>
          <w:p w14:paraId="0666705B" w14:textId="77777777" w:rsidR="00047CA7" w:rsidRPr="00047CA7" w:rsidRDefault="00047CA7" w:rsidP="00103DB3">
            <w:pPr>
              <w:widowControl w:val="0"/>
              <w:spacing w:after="0"/>
              <w:rPr>
                <w:rFonts w:eastAsia="Times New Roman" w:cs="Times New Roman"/>
                <w:color w:val="000000"/>
                <w:sz w:val="18"/>
                <w:szCs w:val="18"/>
                <w:lang w:eastAsia="fr-FR"/>
              </w:rPr>
            </w:pPr>
            <w:r w:rsidRPr="00047CA7">
              <w:rPr>
                <w:rFonts w:eastAsia="Times New Roman" w:cs="Times New Roman"/>
                <w:color w:val="000000"/>
                <w:sz w:val="18"/>
                <w:szCs w:val="18"/>
                <w:lang w:eastAsia="fr-FR"/>
              </w:rPr>
              <w:t>14.01</w:t>
            </w:r>
          </w:p>
        </w:tc>
        <w:tc>
          <w:tcPr>
            <w:tcW w:w="962" w:type="dxa"/>
            <w:shd w:val="clear" w:color="auto" w:fill="D9D9D9" w:themeFill="background1" w:themeFillShade="D9"/>
            <w:vAlign w:val="center"/>
          </w:tcPr>
          <w:p w14:paraId="22F10197" w14:textId="77777777" w:rsidR="00047CA7" w:rsidRPr="00047CA7" w:rsidRDefault="00047CA7" w:rsidP="00103DB3">
            <w:pPr>
              <w:widowControl w:val="0"/>
              <w:spacing w:after="0"/>
              <w:rPr>
                <w:rFonts w:eastAsia="Times New Roman" w:cs="Times New Roman"/>
                <w:color w:val="000000"/>
                <w:sz w:val="18"/>
                <w:szCs w:val="18"/>
                <w:lang w:eastAsia="fr-FR"/>
              </w:rPr>
            </w:pPr>
            <w:r w:rsidRPr="00047CA7">
              <w:rPr>
                <w:rFonts w:eastAsia="Times New Roman" w:cs="Times New Roman"/>
                <w:color w:val="000000"/>
                <w:sz w:val="18"/>
                <w:szCs w:val="18"/>
                <w:lang w:eastAsia="fr-FR"/>
              </w:rPr>
              <w:t xml:space="preserve"> [</w:t>
            </w:r>
            <w:proofErr w:type="gramStart"/>
            <w:r w:rsidRPr="00047CA7">
              <w:rPr>
                <w:rFonts w:eastAsia="Times New Roman" w:cs="Times New Roman"/>
                <w:color w:val="000000"/>
                <w:sz w:val="18"/>
                <w:szCs w:val="18"/>
                <w:lang w:eastAsia="fr-FR"/>
              </w:rPr>
              <w:t>M  ̶</w:t>
            </w:r>
            <w:proofErr w:type="gramEnd"/>
            <w:r w:rsidRPr="00047CA7">
              <w:rPr>
                <w:rFonts w:eastAsia="Times New Roman" w:cs="Times New Roman"/>
                <w:color w:val="000000"/>
                <w:sz w:val="18"/>
                <w:szCs w:val="18"/>
                <w:lang w:eastAsia="fr-FR"/>
              </w:rPr>
              <w:t xml:space="preserve">  2H]</w:t>
            </w:r>
            <w:r w:rsidRPr="00047CA7">
              <w:rPr>
                <w:rFonts w:eastAsia="Times New Roman" w:cs="Times New Roman"/>
                <w:color w:val="000000"/>
                <w:sz w:val="18"/>
                <w:szCs w:val="18"/>
                <w:vertAlign w:val="superscript"/>
                <w:lang w:eastAsia="fr-FR"/>
              </w:rPr>
              <w:t xml:space="preserve">2  ̶  </w:t>
            </w:r>
          </w:p>
        </w:tc>
        <w:tc>
          <w:tcPr>
            <w:tcW w:w="1271" w:type="dxa"/>
            <w:shd w:val="clear" w:color="auto" w:fill="D9D9D9" w:themeFill="background1" w:themeFillShade="D9"/>
            <w:vAlign w:val="center"/>
          </w:tcPr>
          <w:p w14:paraId="12D6CFFB" w14:textId="77777777" w:rsidR="00047CA7" w:rsidRPr="00047CA7" w:rsidRDefault="00047CA7" w:rsidP="00103DB3">
            <w:pPr>
              <w:widowControl w:val="0"/>
              <w:spacing w:after="0"/>
              <w:rPr>
                <w:rFonts w:eastAsia="Times New Roman" w:cs="Times New Roman"/>
                <w:color w:val="000000"/>
                <w:sz w:val="18"/>
                <w:szCs w:val="18"/>
                <w:lang w:eastAsia="fr-FR"/>
              </w:rPr>
            </w:pPr>
            <w:r w:rsidRPr="00047CA7">
              <w:rPr>
                <w:rFonts w:eastAsia="Times New Roman" w:cs="Times New Roman"/>
                <w:color w:val="000000"/>
                <w:sz w:val="18"/>
                <w:szCs w:val="18"/>
                <w:lang w:eastAsia="fr-FR"/>
              </w:rPr>
              <w:t>864.1907</w:t>
            </w:r>
          </w:p>
        </w:tc>
        <w:tc>
          <w:tcPr>
            <w:tcW w:w="1293" w:type="dxa"/>
            <w:shd w:val="clear" w:color="auto" w:fill="D9D9D9" w:themeFill="background1" w:themeFillShade="D9"/>
            <w:vAlign w:val="center"/>
          </w:tcPr>
          <w:p w14:paraId="55F586A8" w14:textId="77777777" w:rsidR="00047CA7" w:rsidRPr="00047CA7" w:rsidRDefault="00047CA7" w:rsidP="00103DB3">
            <w:pPr>
              <w:widowControl w:val="0"/>
              <w:spacing w:after="0"/>
              <w:rPr>
                <w:rFonts w:eastAsia="Times New Roman" w:cs="Times New Roman"/>
                <w:color w:val="000000"/>
                <w:sz w:val="18"/>
                <w:szCs w:val="18"/>
                <w:lang w:eastAsia="fr-FR"/>
              </w:rPr>
            </w:pPr>
            <w:r w:rsidRPr="00047CA7">
              <w:rPr>
                <w:rFonts w:eastAsia="Times New Roman" w:cs="Times New Roman"/>
                <w:color w:val="000000"/>
                <w:sz w:val="18"/>
                <w:szCs w:val="18"/>
                <w:lang w:eastAsia="fr-FR"/>
              </w:rPr>
              <w:t>1730.3961</w:t>
            </w:r>
          </w:p>
        </w:tc>
        <w:tc>
          <w:tcPr>
            <w:tcW w:w="1275" w:type="dxa"/>
            <w:shd w:val="clear" w:color="auto" w:fill="D9D9D9" w:themeFill="background1" w:themeFillShade="D9"/>
            <w:vAlign w:val="center"/>
          </w:tcPr>
          <w:p w14:paraId="473BB6E5" w14:textId="77777777" w:rsidR="00047CA7" w:rsidRPr="00047CA7" w:rsidRDefault="00047CA7" w:rsidP="00103DB3">
            <w:pPr>
              <w:widowControl w:val="0"/>
              <w:spacing w:after="0"/>
              <w:rPr>
                <w:rFonts w:eastAsia="Times New Roman" w:cs="Times New Roman"/>
                <w:color w:val="000000"/>
                <w:sz w:val="18"/>
                <w:szCs w:val="18"/>
                <w:lang w:eastAsia="fr-FR"/>
              </w:rPr>
            </w:pPr>
            <w:r w:rsidRPr="00047CA7">
              <w:rPr>
                <w:rFonts w:eastAsia="Times New Roman" w:cs="Times New Roman"/>
                <w:color w:val="000000"/>
                <w:sz w:val="18"/>
                <w:szCs w:val="18"/>
                <w:lang w:eastAsia="fr-FR"/>
              </w:rPr>
              <w:t>C</w:t>
            </w:r>
            <w:r w:rsidRPr="00047CA7">
              <w:rPr>
                <w:rFonts w:eastAsia="Times New Roman" w:cs="Times New Roman"/>
                <w:color w:val="000000"/>
                <w:sz w:val="18"/>
                <w:szCs w:val="18"/>
                <w:vertAlign w:val="subscript"/>
                <w:lang w:eastAsia="fr-FR"/>
              </w:rPr>
              <w:t>90</w:t>
            </w:r>
            <w:r w:rsidRPr="00047CA7">
              <w:rPr>
                <w:rFonts w:eastAsia="Times New Roman" w:cs="Times New Roman"/>
                <w:color w:val="000000"/>
                <w:sz w:val="18"/>
                <w:szCs w:val="18"/>
                <w:lang w:eastAsia="fr-FR"/>
              </w:rPr>
              <w:t>H</w:t>
            </w:r>
            <w:r w:rsidRPr="00047CA7">
              <w:rPr>
                <w:rFonts w:eastAsia="Times New Roman" w:cs="Times New Roman"/>
                <w:color w:val="000000"/>
                <w:sz w:val="18"/>
                <w:szCs w:val="18"/>
                <w:vertAlign w:val="subscript"/>
                <w:lang w:eastAsia="fr-FR"/>
              </w:rPr>
              <w:t>74</w:t>
            </w:r>
            <w:r w:rsidRPr="00047CA7">
              <w:rPr>
                <w:rFonts w:eastAsia="Times New Roman" w:cs="Times New Roman"/>
                <w:color w:val="000000"/>
                <w:sz w:val="18"/>
                <w:szCs w:val="18"/>
                <w:lang w:eastAsia="fr-FR"/>
              </w:rPr>
              <w:t>O</w:t>
            </w:r>
            <w:r w:rsidRPr="00047CA7">
              <w:rPr>
                <w:rFonts w:eastAsia="Times New Roman" w:cs="Times New Roman"/>
                <w:color w:val="000000"/>
                <w:sz w:val="18"/>
                <w:szCs w:val="18"/>
                <w:vertAlign w:val="subscript"/>
                <w:lang w:eastAsia="fr-FR"/>
              </w:rPr>
              <w:t>36</w:t>
            </w:r>
          </w:p>
        </w:tc>
        <w:tc>
          <w:tcPr>
            <w:tcW w:w="709" w:type="dxa"/>
            <w:shd w:val="clear" w:color="auto" w:fill="D9D9D9" w:themeFill="background1" w:themeFillShade="D9"/>
            <w:vAlign w:val="center"/>
          </w:tcPr>
          <w:p w14:paraId="58E43D31" w14:textId="77777777" w:rsidR="00047CA7" w:rsidRPr="00047CA7" w:rsidRDefault="00047CA7" w:rsidP="00103DB3">
            <w:pPr>
              <w:widowControl w:val="0"/>
              <w:spacing w:after="0"/>
              <w:rPr>
                <w:rFonts w:eastAsia="Times New Roman" w:cs="Times New Roman"/>
                <w:color w:val="000000"/>
                <w:sz w:val="18"/>
                <w:szCs w:val="18"/>
                <w:lang w:eastAsia="fr-FR"/>
              </w:rPr>
            </w:pPr>
            <w:r w:rsidRPr="00047CA7">
              <w:rPr>
                <w:rFonts w:eastAsia="Times New Roman" w:cs="Times New Roman"/>
                <w:color w:val="000000"/>
                <w:sz w:val="18"/>
                <w:szCs w:val="18"/>
                <w:lang w:eastAsia="fr-FR"/>
              </w:rPr>
              <w:t>0.09</w:t>
            </w:r>
          </w:p>
        </w:tc>
        <w:tc>
          <w:tcPr>
            <w:tcW w:w="4232" w:type="dxa"/>
            <w:shd w:val="clear" w:color="auto" w:fill="D9D9D9" w:themeFill="background1" w:themeFillShade="D9"/>
            <w:vAlign w:val="center"/>
          </w:tcPr>
          <w:p w14:paraId="470C5E03" w14:textId="77777777" w:rsidR="00047CA7" w:rsidRPr="00047CA7" w:rsidRDefault="00047CA7" w:rsidP="00103DB3">
            <w:pPr>
              <w:widowControl w:val="0"/>
              <w:spacing w:after="0"/>
              <w:rPr>
                <w:rFonts w:eastAsia="Times New Roman" w:cs="Times New Roman"/>
                <w:color w:val="000000"/>
                <w:sz w:val="18"/>
                <w:szCs w:val="18"/>
                <w:lang w:eastAsia="fr-FR"/>
              </w:rPr>
            </w:pPr>
            <w:r w:rsidRPr="00047CA7">
              <w:rPr>
                <w:rFonts w:eastAsia="Times New Roman" w:cs="Times New Roman"/>
                <w:color w:val="000000"/>
                <w:sz w:val="18"/>
                <w:szCs w:val="18"/>
                <w:lang w:eastAsia="fr-FR"/>
              </w:rPr>
              <w:t>577.1335 (12), 575.1172 (12), 451.1027 (24), 449.0871 (34), 407.0767 (100), 289.0717 (76), 287.0558 (96), 161.0245 (59)</w:t>
            </w:r>
          </w:p>
        </w:tc>
        <w:tc>
          <w:tcPr>
            <w:tcW w:w="1861" w:type="dxa"/>
            <w:shd w:val="clear" w:color="auto" w:fill="D9D9D9" w:themeFill="background1" w:themeFillShade="D9"/>
            <w:vAlign w:val="center"/>
          </w:tcPr>
          <w:p w14:paraId="407F716E" w14:textId="77777777" w:rsidR="00047CA7" w:rsidRPr="00047CA7" w:rsidRDefault="00047CA7" w:rsidP="00103DB3">
            <w:pPr>
              <w:widowControl w:val="0"/>
              <w:spacing w:after="0"/>
              <w:rPr>
                <w:rFonts w:eastAsia="Times New Roman" w:cs="Times New Roman"/>
                <w:color w:val="000000"/>
                <w:sz w:val="18"/>
                <w:szCs w:val="18"/>
                <w:lang w:eastAsia="fr-FR"/>
              </w:rPr>
            </w:pPr>
            <w:r w:rsidRPr="00047CA7">
              <w:rPr>
                <w:rFonts w:eastAsia="Times New Roman" w:cs="Times New Roman"/>
                <w:color w:val="000000"/>
                <w:sz w:val="18"/>
                <w:szCs w:val="18"/>
                <w:lang w:eastAsia="fr-FR"/>
              </w:rPr>
              <w:t>B-type procyanidin hexamer</w:t>
            </w:r>
          </w:p>
        </w:tc>
        <w:tc>
          <w:tcPr>
            <w:tcW w:w="569" w:type="dxa"/>
            <w:shd w:val="clear" w:color="auto" w:fill="D9D9D9" w:themeFill="background1" w:themeFillShade="D9"/>
            <w:vAlign w:val="center"/>
          </w:tcPr>
          <w:p w14:paraId="742F68B7" w14:textId="77777777" w:rsidR="00047CA7" w:rsidRPr="00047CA7" w:rsidRDefault="00047CA7" w:rsidP="00103DB3">
            <w:pPr>
              <w:widowControl w:val="0"/>
              <w:spacing w:after="0"/>
              <w:rPr>
                <w:rFonts w:eastAsia="Times New Roman" w:cs="Times New Roman"/>
                <w:color w:val="000000"/>
                <w:sz w:val="18"/>
                <w:szCs w:val="18"/>
                <w:lang w:eastAsia="fr-FR"/>
              </w:rPr>
            </w:pPr>
            <w:r w:rsidRPr="00047CA7">
              <w:rPr>
                <w:rFonts w:cs="Times New Roman"/>
                <w:sz w:val="22"/>
              </w:rPr>
              <w:fldChar w:fldCharType="begin"/>
            </w:r>
            <w:r w:rsidRPr="00047CA7">
              <w:rPr>
                <w:rFonts w:cs="Times New Roman"/>
                <w:sz w:val="18"/>
                <w:szCs w:val="18"/>
              </w:rPr>
              <w:instrText xml:space="preserve"> ADDIN ZOTERO_ITEM CSL_CITATION {"citationID":"xG0wXBd3","properties":{"formattedCitation":"(23)","plainCitation":"(23)","noteIndex":0},"citationItems":[{"id":1884,"uris":["http://zotero.org/users/1419562/items/Y9IR3A2Q"],"itemData":{"id":1884,"type":"article-journal","abstract":"High-quality dark chocolates (70% cocoa content) can have shades from light to dark brown color. This work aimed at revealing compounds that discriminate black and brown chocolates. From 37 fine chocolate samples from years 2019 and 2020 provided by Valrhona,8 dark black samples and 8 light brown samples were selected. A non-targeted metabolomics study was performed based on ultra-high performance liquid chromatography—high resolution mass spectrometry/mass spectrometry experiments, univariate, multivariate, and feature-based molecular networking analyses. Twenty-seven overaccumulated discriminating compounds were found for black chocolates. Among them, glycosylated flavanols including monomers and glycosylated A-type procyanidin dimers and trimers were highly representative. Fifty overaccumulated discriminating compounds were found for brown chocolates. Most of them were B-type procyanidins (from trimers to nonamers). These phenolic compounds may be partially related to the chocolate colors as precursors of colored compounds. This study increases the knowledge on the chemical diversity of dark chocolates by providing new information about the phenolic profiles of black and brown chocolates.","container-title":"Metabolites","DOI":"10.3390/metabo13050667","ISSN":"2218-1989","issue":"5","journalAbbreviation":"Metabolites","language":"en","page":"667","source":"DOI.org (Crossref)","title":"Shades of Fine Dark Chocolate Colors: Polyphenol Metabolomics and Molecular Networking to Enlighten the Brown from the Black","title-short":"Shades of Fine Dark Chocolate Colors","volume":"13","author":[{"family":"Dias","given":"Aecio Luís De Sousa"},{"family":"Fenger","given":"Julie-Anne"},{"family":"Meudec","given":"Emmanuelle"},{"family":"Verbaere","given":"Arnaud"},{"family":"Costet","given":"Pierre"},{"family":"Hue","given":"Clotilde"},{"family":"Coste","given":"Florent"},{"family":"Lair","given":"Sophie"},{"family":"Cheynier","given":"Véronique"},{"family":"Boulet","given":"Jean-Claude"},{"family":"Sommerer","given":"Nicolas"}],"issued":{"date-parts":[["2023",5,17]]}}}],"schema":"https://github.com/citation-style-language/schema/raw/master/csl-citation.json"} </w:instrText>
            </w:r>
            <w:r w:rsidRPr="00047CA7">
              <w:rPr>
                <w:rFonts w:cs="Times New Roman"/>
                <w:sz w:val="18"/>
                <w:szCs w:val="18"/>
              </w:rPr>
              <w:fldChar w:fldCharType="separate"/>
            </w:r>
            <w:r w:rsidRPr="00047CA7">
              <w:rPr>
                <w:rFonts w:cs="Times New Roman"/>
                <w:sz w:val="18"/>
              </w:rPr>
              <w:t>(23)</w:t>
            </w:r>
            <w:r w:rsidRPr="00047CA7">
              <w:rPr>
                <w:rFonts w:cs="Times New Roman"/>
                <w:sz w:val="18"/>
                <w:szCs w:val="18"/>
              </w:rPr>
              <w:fldChar w:fldCharType="end"/>
            </w:r>
          </w:p>
        </w:tc>
      </w:tr>
      <w:tr w:rsidR="00047CA7" w:rsidRPr="00047CA7" w14:paraId="4BF8F31D" w14:textId="77777777" w:rsidTr="00047CA7">
        <w:trPr>
          <w:trHeight w:val="720"/>
        </w:trPr>
        <w:tc>
          <w:tcPr>
            <w:tcW w:w="759" w:type="dxa"/>
            <w:shd w:val="clear" w:color="auto" w:fill="auto"/>
            <w:vAlign w:val="center"/>
          </w:tcPr>
          <w:p w14:paraId="4AA82645" w14:textId="77777777" w:rsidR="00047CA7" w:rsidRPr="00047CA7" w:rsidRDefault="00047CA7" w:rsidP="00103DB3">
            <w:pPr>
              <w:widowControl w:val="0"/>
              <w:spacing w:after="0"/>
              <w:rPr>
                <w:rFonts w:eastAsia="Times New Roman" w:cs="Times New Roman"/>
                <w:color w:val="000000"/>
                <w:sz w:val="18"/>
                <w:szCs w:val="18"/>
                <w:lang w:eastAsia="fr-FR"/>
              </w:rPr>
            </w:pPr>
            <w:r w:rsidRPr="00047CA7">
              <w:rPr>
                <w:rFonts w:eastAsia="Times New Roman" w:cs="Times New Roman"/>
                <w:color w:val="000000"/>
                <w:sz w:val="18"/>
                <w:szCs w:val="18"/>
                <w:lang w:eastAsia="fr-FR"/>
              </w:rPr>
              <w:t>FN73</w:t>
            </w:r>
          </w:p>
        </w:tc>
        <w:tc>
          <w:tcPr>
            <w:tcW w:w="677" w:type="dxa"/>
            <w:shd w:val="clear" w:color="auto" w:fill="auto"/>
            <w:vAlign w:val="center"/>
          </w:tcPr>
          <w:p w14:paraId="2FD0F17F" w14:textId="77777777" w:rsidR="00047CA7" w:rsidRPr="00047CA7" w:rsidRDefault="00047CA7" w:rsidP="00103DB3">
            <w:pPr>
              <w:widowControl w:val="0"/>
              <w:spacing w:after="0"/>
              <w:rPr>
                <w:rFonts w:eastAsia="Times New Roman" w:cs="Times New Roman"/>
                <w:color w:val="000000"/>
                <w:sz w:val="18"/>
                <w:szCs w:val="18"/>
                <w:lang w:eastAsia="fr-FR"/>
              </w:rPr>
            </w:pPr>
            <w:r w:rsidRPr="00047CA7">
              <w:rPr>
                <w:rFonts w:eastAsia="Times New Roman" w:cs="Times New Roman"/>
                <w:color w:val="000000"/>
                <w:sz w:val="18"/>
                <w:szCs w:val="18"/>
                <w:lang w:eastAsia="fr-FR"/>
              </w:rPr>
              <w:t>13.75</w:t>
            </w:r>
          </w:p>
        </w:tc>
        <w:tc>
          <w:tcPr>
            <w:tcW w:w="962" w:type="dxa"/>
            <w:shd w:val="clear" w:color="auto" w:fill="auto"/>
            <w:vAlign w:val="center"/>
          </w:tcPr>
          <w:p w14:paraId="7DCD5319" w14:textId="77777777" w:rsidR="00047CA7" w:rsidRPr="00047CA7" w:rsidRDefault="00047CA7" w:rsidP="00103DB3">
            <w:pPr>
              <w:widowControl w:val="0"/>
              <w:spacing w:after="0"/>
              <w:rPr>
                <w:rFonts w:eastAsia="Times New Roman" w:cs="Times New Roman"/>
                <w:color w:val="000000"/>
                <w:sz w:val="18"/>
                <w:szCs w:val="18"/>
                <w:lang w:eastAsia="fr-FR"/>
              </w:rPr>
            </w:pPr>
            <w:r w:rsidRPr="00047CA7">
              <w:rPr>
                <w:rFonts w:eastAsia="Times New Roman" w:cs="Times New Roman"/>
                <w:color w:val="000000"/>
                <w:sz w:val="18"/>
                <w:szCs w:val="18"/>
                <w:lang w:eastAsia="fr-FR"/>
              </w:rPr>
              <w:t xml:space="preserve"> [</w:t>
            </w:r>
            <w:proofErr w:type="gramStart"/>
            <w:r w:rsidRPr="00047CA7">
              <w:rPr>
                <w:rFonts w:eastAsia="Times New Roman" w:cs="Times New Roman"/>
                <w:color w:val="000000"/>
                <w:sz w:val="18"/>
                <w:szCs w:val="18"/>
                <w:lang w:eastAsia="fr-FR"/>
              </w:rPr>
              <w:t>M  ̶</w:t>
            </w:r>
            <w:proofErr w:type="gramEnd"/>
            <w:r w:rsidRPr="00047CA7">
              <w:rPr>
                <w:rFonts w:eastAsia="Times New Roman" w:cs="Times New Roman"/>
                <w:color w:val="000000"/>
                <w:sz w:val="18"/>
                <w:szCs w:val="18"/>
                <w:lang w:eastAsia="fr-FR"/>
              </w:rPr>
              <w:t xml:space="preserve">  2H]</w:t>
            </w:r>
            <w:r w:rsidRPr="00047CA7">
              <w:rPr>
                <w:rFonts w:eastAsia="Times New Roman" w:cs="Times New Roman"/>
                <w:color w:val="000000"/>
                <w:sz w:val="18"/>
                <w:szCs w:val="18"/>
                <w:vertAlign w:val="superscript"/>
                <w:lang w:eastAsia="fr-FR"/>
              </w:rPr>
              <w:t xml:space="preserve">2  ̶  </w:t>
            </w:r>
          </w:p>
        </w:tc>
        <w:tc>
          <w:tcPr>
            <w:tcW w:w="1271" w:type="dxa"/>
            <w:shd w:val="clear" w:color="auto" w:fill="auto"/>
            <w:vAlign w:val="center"/>
          </w:tcPr>
          <w:p w14:paraId="48F9EE9A" w14:textId="77777777" w:rsidR="00047CA7" w:rsidRPr="00047CA7" w:rsidRDefault="00047CA7" w:rsidP="00103DB3">
            <w:pPr>
              <w:widowControl w:val="0"/>
              <w:spacing w:after="0"/>
              <w:rPr>
                <w:rFonts w:eastAsia="Times New Roman" w:cs="Times New Roman"/>
                <w:color w:val="000000"/>
                <w:sz w:val="18"/>
                <w:szCs w:val="18"/>
                <w:lang w:eastAsia="fr-FR"/>
              </w:rPr>
            </w:pPr>
            <w:r w:rsidRPr="00047CA7">
              <w:rPr>
                <w:rFonts w:eastAsia="Times New Roman" w:cs="Times New Roman"/>
                <w:color w:val="000000"/>
                <w:sz w:val="18"/>
                <w:szCs w:val="18"/>
                <w:lang w:eastAsia="fr-FR"/>
              </w:rPr>
              <w:t>720.1589</w:t>
            </w:r>
          </w:p>
        </w:tc>
        <w:tc>
          <w:tcPr>
            <w:tcW w:w="1293" w:type="dxa"/>
            <w:shd w:val="clear" w:color="auto" w:fill="auto"/>
            <w:vAlign w:val="center"/>
          </w:tcPr>
          <w:p w14:paraId="374361FD" w14:textId="77777777" w:rsidR="00047CA7" w:rsidRPr="00047CA7" w:rsidRDefault="00047CA7" w:rsidP="00103DB3">
            <w:pPr>
              <w:widowControl w:val="0"/>
              <w:spacing w:after="0"/>
              <w:rPr>
                <w:rFonts w:eastAsia="Times New Roman" w:cs="Times New Roman"/>
                <w:color w:val="000000"/>
                <w:sz w:val="18"/>
                <w:szCs w:val="18"/>
                <w:lang w:eastAsia="fr-FR"/>
              </w:rPr>
            </w:pPr>
            <w:r w:rsidRPr="00047CA7">
              <w:rPr>
                <w:rFonts w:eastAsia="Times New Roman" w:cs="Times New Roman"/>
                <w:color w:val="000000"/>
                <w:sz w:val="18"/>
                <w:szCs w:val="18"/>
                <w:lang w:eastAsia="fr-FR"/>
              </w:rPr>
              <w:t>1442.3326</w:t>
            </w:r>
          </w:p>
        </w:tc>
        <w:tc>
          <w:tcPr>
            <w:tcW w:w="1275" w:type="dxa"/>
            <w:shd w:val="clear" w:color="auto" w:fill="auto"/>
            <w:vAlign w:val="center"/>
          </w:tcPr>
          <w:p w14:paraId="2F12EACC" w14:textId="77777777" w:rsidR="00047CA7" w:rsidRPr="00047CA7" w:rsidRDefault="00047CA7" w:rsidP="00103DB3">
            <w:pPr>
              <w:widowControl w:val="0"/>
              <w:spacing w:after="0"/>
              <w:rPr>
                <w:rFonts w:eastAsia="Times New Roman" w:cs="Times New Roman"/>
                <w:color w:val="000000"/>
                <w:sz w:val="18"/>
                <w:szCs w:val="18"/>
                <w:lang w:eastAsia="fr-FR"/>
              </w:rPr>
            </w:pPr>
            <w:r w:rsidRPr="00047CA7">
              <w:rPr>
                <w:rFonts w:eastAsia="Times New Roman" w:cs="Times New Roman"/>
                <w:color w:val="000000"/>
                <w:sz w:val="18"/>
                <w:szCs w:val="18"/>
                <w:lang w:eastAsia="fr-FR"/>
              </w:rPr>
              <w:t>C</w:t>
            </w:r>
            <w:r w:rsidRPr="00047CA7">
              <w:rPr>
                <w:rFonts w:eastAsia="Times New Roman" w:cs="Times New Roman"/>
                <w:color w:val="000000"/>
                <w:sz w:val="18"/>
                <w:szCs w:val="18"/>
                <w:vertAlign w:val="subscript"/>
                <w:lang w:eastAsia="fr-FR"/>
              </w:rPr>
              <w:t>75</w:t>
            </w:r>
            <w:r w:rsidRPr="00047CA7">
              <w:rPr>
                <w:rFonts w:eastAsia="Times New Roman" w:cs="Times New Roman"/>
                <w:color w:val="000000"/>
                <w:sz w:val="18"/>
                <w:szCs w:val="18"/>
                <w:lang w:eastAsia="fr-FR"/>
              </w:rPr>
              <w:t>H</w:t>
            </w:r>
            <w:r w:rsidRPr="00047CA7">
              <w:rPr>
                <w:rFonts w:eastAsia="Times New Roman" w:cs="Times New Roman"/>
                <w:color w:val="000000"/>
                <w:sz w:val="18"/>
                <w:szCs w:val="18"/>
                <w:vertAlign w:val="subscript"/>
                <w:lang w:eastAsia="fr-FR"/>
              </w:rPr>
              <w:t>62</w:t>
            </w:r>
            <w:r w:rsidRPr="00047CA7">
              <w:rPr>
                <w:rFonts w:eastAsia="Times New Roman" w:cs="Times New Roman"/>
                <w:color w:val="000000"/>
                <w:sz w:val="18"/>
                <w:szCs w:val="18"/>
                <w:lang w:eastAsia="fr-FR"/>
              </w:rPr>
              <w:t>O</w:t>
            </w:r>
            <w:r w:rsidRPr="00047CA7">
              <w:rPr>
                <w:rFonts w:eastAsia="Times New Roman" w:cs="Times New Roman"/>
                <w:color w:val="000000"/>
                <w:sz w:val="18"/>
                <w:szCs w:val="18"/>
                <w:vertAlign w:val="subscript"/>
                <w:lang w:eastAsia="fr-FR"/>
              </w:rPr>
              <w:t>30</w:t>
            </w:r>
          </w:p>
        </w:tc>
        <w:tc>
          <w:tcPr>
            <w:tcW w:w="709" w:type="dxa"/>
            <w:shd w:val="clear" w:color="auto" w:fill="auto"/>
            <w:vAlign w:val="center"/>
          </w:tcPr>
          <w:p w14:paraId="03C65D51" w14:textId="77777777" w:rsidR="00047CA7" w:rsidRPr="00047CA7" w:rsidRDefault="00047CA7" w:rsidP="00103DB3">
            <w:pPr>
              <w:widowControl w:val="0"/>
              <w:spacing w:after="0"/>
              <w:rPr>
                <w:rFonts w:eastAsia="Times New Roman" w:cs="Times New Roman"/>
                <w:color w:val="000000"/>
                <w:sz w:val="18"/>
                <w:szCs w:val="18"/>
                <w:lang w:eastAsia="fr-FR"/>
              </w:rPr>
            </w:pPr>
            <w:r w:rsidRPr="00047CA7">
              <w:rPr>
                <w:rFonts w:eastAsia="Times New Roman" w:cs="Times New Roman"/>
                <w:color w:val="000000"/>
                <w:sz w:val="18"/>
                <w:szCs w:val="18"/>
                <w:lang w:eastAsia="fr-FR"/>
              </w:rPr>
              <w:t>-0.02</w:t>
            </w:r>
          </w:p>
        </w:tc>
        <w:tc>
          <w:tcPr>
            <w:tcW w:w="4232" w:type="dxa"/>
            <w:shd w:val="clear" w:color="auto" w:fill="auto"/>
            <w:vAlign w:val="center"/>
          </w:tcPr>
          <w:p w14:paraId="6BF6B1A8" w14:textId="77777777" w:rsidR="00047CA7" w:rsidRPr="00047CA7" w:rsidRDefault="00047CA7" w:rsidP="00103DB3">
            <w:pPr>
              <w:widowControl w:val="0"/>
              <w:spacing w:after="0"/>
              <w:rPr>
                <w:rFonts w:eastAsia="Times New Roman" w:cs="Times New Roman"/>
                <w:color w:val="000000"/>
                <w:sz w:val="18"/>
                <w:szCs w:val="18"/>
                <w:lang w:eastAsia="fr-FR"/>
              </w:rPr>
            </w:pPr>
            <w:r w:rsidRPr="00047CA7">
              <w:rPr>
                <w:rFonts w:eastAsia="Times New Roman" w:cs="Times New Roman"/>
                <w:color w:val="000000"/>
                <w:sz w:val="18"/>
                <w:szCs w:val="18"/>
                <w:lang w:eastAsia="fr-FR"/>
              </w:rPr>
              <w:t>577.1346 (11), 449.0864 (21), 407.0767 (100), 289.0716 (66), 151.0400 (31)</w:t>
            </w:r>
          </w:p>
        </w:tc>
        <w:tc>
          <w:tcPr>
            <w:tcW w:w="1861" w:type="dxa"/>
            <w:shd w:val="clear" w:color="auto" w:fill="auto"/>
            <w:vAlign w:val="center"/>
          </w:tcPr>
          <w:p w14:paraId="720A73F0" w14:textId="77777777" w:rsidR="00047CA7" w:rsidRPr="00047CA7" w:rsidRDefault="00047CA7" w:rsidP="00103DB3">
            <w:pPr>
              <w:widowControl w:val="0"/>
              <w:spacing w:after="0"/>
              <w:rPr>
                <w:rFonts w:eastAsia="Times New Roman" w:cs="Times New Roman"/>
                <w:color w:val="000000"/>
                <w:sz w:val="18"/>
                <w:szCs w:val="18"/>
                <w:lang w:eastAsia="fr-FR"/>
              </w:rPr>
            </w:pPr>
            <w:r w:rsidRPr="00047CA7">
              <w:rPr>
                <w:rFonts w:eastAsia="Times New Roman" w:cs="Times New Roman"/>
                <w:color w:val="000000"/>
                <w:sz w:val="18"/>
                <w:szCs w:val="18"/>
                <w:lang w:eastAsia="fr-FR"/>
              </w:rPr>
              <w:t>B-type procyanidin pentamer</w:t>
            </w:r>
          </w:p>
        </w:tc>
        <w:tc>
          <w:tcPr>
            <w:tcW w:w="569" w:type="dxa"/>
            <w:shd w:val="clear" w:color="auto" w:fill="auto"/>
            <w:vAlign w:val="center"/>
          </w:tcPr>
          <w:p w14:paraId="160EAC69" w14:textId="77777777" w:rsidR="00047CA7" w:rsidRPr="00047CA7" w:rsidRDefault="00047CA7" w:rsidP="00103DB3">
            <w:pPr>
              <w:widowControl w:val="0"/>
              <w:spacing w:after="0"/>
              <w:rPr>
                <w:rFonts w:eastAsia="Times New Roman" w:cs="Times New Roman"/>
                <w:color w:val="000000"/>
                <w:sz w:val="18"/>
                <w:szCs w:val="18"/>
                <w:lang w:eastAsia="fr-FR"/>
              </w:rPr>
            </w:pPr>
            <w:r w:rsidRPr="00047CA7">
              <w:rPr>
                <w:rFonts w:cs="Times New Roman"/>
                <w:sz w:val="22"/>
              </w:rPr>
              <w:fldChar w:fldCharType="begin"/>
            </w:r>
            <w:r w:rsidRPr="00047CA7">
              <w:rPr>
                <w:rFonts w:cs="Times New Roman"/>
                <w:sz w:val="18"/>
                <w:szCs w:val="18"/>
              </w:rPr>
              <w:instrText xml:space="preserve"> ADDIN ZOTERO_ITEM CSL_CITATION {"citationID":"0XRPsa2G","properties":{"formattedCitation":"(23)","plainCitation":"(23)","noteIndex":0},"citationItems":[{"id":1884,"uris":["http://zotero.org/users/1419562/items/Y9IR3A2Q"],"itemData":{"id":1884,"type":"article-journal","abstract":"High-quality dark chocolates (70% cocoa content) can have shades from light to dark brown color. This work aimed at revealing compounds that discriminate black and brown chocolates. From 37 fine chocolate samples from years 2019 and 2020 provided by Valrhona,8 dark black samples and 8 light brown samples were selected. A non-targeted metabolomics study was performed based on ultra-high performance liquid chromatography—high resolution mass spectrometry/mass spectrometry experiments, univariate, multivariate, and feature-based molecular networking analyses. Twenty-seven overaccumulated discriminating compounds were found for black chocolates. Among them, glycosylated flavanols including monomers and glycosylated A-type procyanidin dimers and trimers were highly representative. Fifty overaccumulated discriminating compounds were found for brown chocolates. Most of them were B-type procyanidins (from trimers to nonamers). These phenolic compounds may be partially related to the chocolate colors as precursors of colored compounds. This study increases the knowledge on the chemical diversity of dark chocolates by providing new information about the phenolic profiles of black and brown chocolates.","container-title":"Metabolites","DOI":"10.3390/metabo13050667","ISSN":"2218-1989","issue":"5","journalAbbreviation":"Metabolites","language":"en","page":"667","source":"DOI.org (Crossref)","title":"Shades of Fine Dark Chocolate Colors: Polyphenol Metabolomics and Molecular Networking to Enlighten the Brown from the Black","title-short":"Shades of Fine Dark Chocolate Colors","volume":"13","author":[{"family":"Dias","given":"Aecio Luís De Sousa"},{"family":"Fenger","given":"Julie-Anne"},{"family":"Meudec","given":"Emmanuelle"},{"family":"Verbaere","given":"Arnaud"},{"family":"Costet","given":"Pierre"},{"family":"Hue","given":"Clotilde"},{"family":"Coste","given":"Florent"},{"family":"Lair","given":"Sophie"},{"family":"Cheynier","given":"Véronique"},{"family":"Boulet","given":"Jean-Claude"},{"family":"Sommerer","given":"Nicolas"}],"issued":{"date-parts":[["2023",5,17]]}}}],"schema":"https://github.com/citation-style-language/schema/raw/master/csl-citation.json"} </w:instrText>
            </w:r>
            <w:r w:rsidRPr="00047CA7">
              <w:rPr>
                <w:rFonts w:cs="Times New Roman"/>
                <w:sz w:val="18"/>
                <w:szCs w:val="18"/>
              </w:rPr>
              <w:fldChar w:fldCharType="separate"/>
            </w:r>
            <w:r w:rsidRPr="00047CA7">
              <w:rPr>
                <w:rFonts w:cs="Times New Roman"/>
                <w:sz w:val="18"/>
              </w:rPr>
              <w:t>(23)</w:t>
            </w:r>
            <w:r w:rsidRPr="00047CA7">
              <w:rPr>
                <w:rFonts w:cs="Times New Roman"/>
                <w:sz w:val="18"/>
                <w:szCs w:val="18"/>
              </w:rPr>
              <w:fldChar w:fldCharType="end"/>
            </w:r>
          </w:p>
        </w:tc>
      </w:tr>
      <w:tr w:rsidR="00047CA7" w:rsidRPr="00047CA7" w14:paraId="489BCBD2" w14:textId="77777777" w:rsidTr="00880C16">
        <w:trPr>
          <w:trHeight w:val="720"/>
        </w:trPr>
        <w:tc>
          <w:tcPr>
            <w:tcW w:w="759" w:type="dxa"/>
            <w:shd w:val="clear" w:color="auto" w:fill="D9D9D9" w:themeFill="background1" w:themeFillShade="D9"/>
            <w:vAlign w:val="center"/>
          </w:tcPr>
          <w:p w14:paraId="28937781" w14:textId="77777777" w:rsidR="00047CA7" w:rsidRPr="00047CA7" w:rsidRDefault="00047CA7" w:rsidP="00103DB3">
            <w:pPr>
              <w:widowControl w:val="0"/>
              <w:spacing w:after="0"/>
              <w:rPr>
                <w:rFonts w:eastAsia="Times New Roman" w:cs="Times New Roman"/>
                <w:color w:val="000000"/>
                <w:sz w:val="18"/>
                <w:szCs w:val="18"/>
                <w:lang w:eastAsia="fr-FR"/>
              </w:rPr>
            </w:pPr>
            <w:r w:rsidRPr="00047CA7">
              <w:rPr>
                <w:rFonts w:eastAsia="Times New Roman" w:cs="Times New Roman"/>
                <w:color w:val="000000"/>
                <w:sz w:val="18"/>
                <w:szCs w:val="18"/>
                <w:lang w:eastAsia="fr-FR"/>
              </w:rPr>
              <w:t>FN74</w:t>
            </w:r>
          </w:p>
        </w:tc>
        <w:tc>
          <w:tcPr>
            <w:tcW w:w="677" w:type="dxa"/>
            <w:shd w:val="clear" w:color="auto" w:fill="D9D9D9" w:themeFill="background1" w:themeFillShade="D9"/>
            <w:vAlign w:val="center"/>
          </w:tcPr>
          <w:p w14:paraId="3C5C4CC8" w14:textId="77777777" w:rsidR="00047CA7" w:rsidRPr="00047CA7" w:rsidRDefault="00047CA7" w:rsidP="00103DB3">
            <w:pPr>
              <w:widowControl w:val="0"/>
              <w:spacing w:after="0"/>
              <w:rPr>
                <w:rFonts w:eastAsia="Times New Roman" w:cs="Times New Roman"/>
                <w:color w:val="000000"/>
                <w:sz w:val="18"/>
                <w:szCs w:val="18"/>
                <w:lang w:eastAsia="fr-FR"/>
              </w:rPr>
            </w:pPr>
            <w:r w:rsidRPr="00047CA7">
              <w:rPr>
                <w:rFonts w:eastAsia="Times New Roman" w:cs="Times New Roman"/>
                <w:color w:val="000000"/>
                <w:sz w:val="18"/>
                <w:szCs w:val="18"/>
                <w:lang w:eastAsia="fr-FR"/>
              </w:rPr>
              <w:t>11.94</w:t>
            </w:r>
          </w:p>
        </w:tc>
        <w:tc>
          <w:tcPr>
            <w:tcW w:w="962" w:type="dxa"/>
            <w:shd w:val="clear" w:color="auto" w:fill="D9D9D9" w:themeFill="background1" w:themeFillShade="D9"/>
            <w:vAlign w:val="center"/>
          </w:tcPr>
          <w:p w14:paraId="3BFA61FC" w14:textId="77777777" w:rsidR="00047CA7" w:rsidRPr="00047CA7" w:rsidRDefault="00047CA7" w:rsidP="00103DB3">
            <w:pPr>
              <w:widowControl w:val="0"/>
              <w:spacing w:after="0"/>
              <w:rPr>
                <w:rFonts w:eastAsia="Times New Roman" w:cs="Times New Roman"/>
                <w:color w:val="000000"/>
                <w:sz w:val="18"/>
                <w:szCs w:val="18"/>
                <w:lang w:eastAsia="fr-FR"/>
              </w:rPr>
            </w:pPr>
            <w:r w:rsidRPr="00047CA7">
              <w:rPr>
                <w:rFonts w:eastAsia="Times New Roman" w:cs="Times New Roman"/>
                <w:color w:val="000000"/>
                <w:sz w:val="18"/>
                <w:szCs w:val="18"/>
                <w:lang w:eastAsia="fr-FR"/>
              </w:rPr>
              <w:t xml:space="preserve"> [</w:t>
            </w:r>
            <w:proofErr w:type="gramStart"/>
            <w:r w:rsidRPr="00047CA7">
              <w:rPr>
                <w:rFonts w:eastAsia="Times New Roman" w:cs="Times New Roman"/>
                <w:color w:val="000000"/>
                <w:sz w:val="18"/>
                <w:szCs w:val="18"/>
                <w:lang w:eastAsia="fr-FR"/>
              </w:rPr>
              <w:t>M  ̶</w:t>
            </w:r>
            <w:proofErr w:type="gramEnd"/>
            <w:r w:rsidRPr="00047CA7">
              <w:rPr>
                <w:rFonts w:eastAsia="Times New Roman" w:cs="Times New Roman"/>
                <w:color w:val="000000"/>
                <w:sz w:val="18"/>
                <w:szCs w:val="18"/>
                <w:lang w:eastAsia="fr-FR"/>
              </w:rPr>
              <w:t xml:space="preserve">  2H]</w:t>
            </w:r>
            <w:r w:rsidRPr="00047CA7">
              <w:rPr>
                <w:rFonts w:eastAsia="Times New Roman" w:cs="Times New Roman"/>
                <w:color w:val="000000"/>
                <w:sz w:val="18"/>
                <w:szCs w:val="18"/>
                <w:vertAlign w:val="superscript"/>
                <w:lang w:eastAsia="fr-FR"/>
              </w:rPr>
              <w:t xml:space="preserve">2  ̶  </w:t>
            </w:r>
          </w:p>
        </w:tc>
        <w:tc>
          <w:tcPr>
            <w:tcW w:w="1271" w:type="dxa"/>
            <w:shd w:val="clear" w:color="auto" w:fill="D9D9D9" w:themeFill="background1" w:themeFillShade="D9"/>
            <w:vAlign w:val="center"/>
          </w:tcPr>
          <w:p w14:paraId="0F8DC569" w14:textId="77777777" w:rsidR="00047CA7" w:rsidRPr="00047CA7" w:rsidRDefault="00047CA7" w:rsidP="00103DB3">
            <w:pPr>
              <w:widowControl w:val="0"/>
              <w:spacing w:after="0"/>
              <w:rPr>
                <w:rFonts w:eastAsia="Times New Roman" w:cs="Times New Roman"/>
                <w:color w:val="000000"/>
                <w:sz w:val="18"/>
                <w:szCs w:val="18"/>
                <w:lang w:eastAsia="fr-FR"/>
              </w:rPr>
            </w:pPr>
            <w:r w:rsidRPr="00047CA7">
              <w:rPr>
                <w:rFonts w:eastAsia="Times New Roman" w:cs="Times New Roman"/>
                <w:color w:val="000000"/>
                <w:sz w:val="18"/>
                <w:szCs w:val="18"/>
                <w:lang w:eastAsia="fr-FR"/>
              </w:rPr>
              <w:t>720.1590</w:t>
            </w:r>
          </w:p>
        </w:tc>
        <w:tc>
          <w:tcPr>
            <w:tcW w:w="1293" w:type="dxa"/>
            <w:shd w:val="clear" w:color="auto" w:fill="D9D9D9" w:themeFill="background1" w:themeFillShade="D9"/>
            <w:vAlign w:val="center"/>
          </w:tcPr>
          <w:p w14:paraId="4CDAFDD9" w14:textId="77777777" w:rsidR="00047CA7" w:rsidRPr="00047CA7" w:rsidRDefault="00047CA7" w:rsidP="00103DB3">
            <w:pPr>
              <w:widowControl w:val="0"/>
              <w:spacing w:after="0"/>
              <w:rPr>
                <w:rFonts w:eastAsia="Times New Roman" w:cs="Times New Roman"/>
                <w:color w:val="000000"/>
                <w:sz w:val="18"/>
                <w:szCs w:val="18"/>
                <w:lang w:eastAsia="fr-FR"/>
              </w:rPr>
            </w:pPr>
            <w:r w:rsidRPr="00047CA7">
              <w:rPr>
                <w:rFonts w:eastAsia="Times New Roman" w:cs="Times New Roman"/>
                <w:color w:val="000000"/>
                <w:sz w:val="18"/>
                <w:szCs w:val="18"/>
                <w:lang w:eastAsia="fr-FR"/>
              </w:rPr>
              <w:t>1442.3326</w:t>
            </w:r>
          </w:p>
        </w:tc>
        <w:tc>
          <w:tcPr>
            <w:tcW w:w="1275" w:type="dxa"/>
            <w:shd w:val="clear" w:color="auto" w:fill="D9D9D9" w:themeFill="background1" w:themeFillShade="D9"/>
            <w:vAlign w:val="center"/>
          </w:tcPr>
          <w:p w14:paraId="08494A39" w14:textId="77777777" w:rsidR="00047CA7" w:rsidRPr="00047CA7" w:rsidRDefault="00047CA7" w:rsidP="00103DB3">
            <w:pPr>
              <w:widowControl w:val="0"/>
              <w:spacing w:after="0"/>
              <w:rPr>
                <w:rFonts w:eastAsia="Times New Roman" w:cs="Times New Roman"/>
                <w:color w:val="000000"/>
                <w:sz w:val="18"/>
                <w:szCs w:val="18"/>
                <w:lang w:eastAsia="fr-FR"/>
              </w:rPr>
            </w:pPr>
            <w:r w:rsidRPr="00047CA7">
              <w:rPr>
                <w:rFonts w:eastAsia="Times New Roman" w:cs="Times New Roman"/>
                <w:color w:val="000000"/>
                <w:sz w:val="18"/>
                <w:szCs w:val="18"/>
                <w:lang w:eastAsia="fr-FR"/>
              </w:rPr>
              <w:t>C</w:t>
            </w:r>
            <w:r w:rsidRPr="00047CA7">
              <w:rPr>
                <w:rFonts w:eastAsia="Times New Roman" w:cs="Times New Roman"/>
                <w:color w:val="000000"/>
                <w:sz w:val="18"/>
                <w:szCs w:val="18"/>
                <w:vertAlign w:val="subscript"/>
                <w:lang w:eastAsia="fr-FR"/>
              </w:rPr>
              <w:t>75</w:t>
            </w:r>
            <w:r w:rsidRPr="00047CA7">
              <w:rPr>
                <w:rFonts w:eastAsia="Times New Roman" w:cs="Times New Roman"/>
                <w:color w:val="000000"/>
                <w:sz w:val="18"/>
                <w:szCs w:val="18"/>
                <w:lang w:eastAsia="fr-FR"/>
              </w:rPr>
              <w:t>H</w:t>
            </w:r>
            <w:r w:rsidRPr="00047CA7">
              <w:rPr>
                <w:rFonts w:eastAsia="Times New Roman" w:cs="Times New Roman"/>
                <w:color w:val="000000"/>
                <w:sz w:val="18"/>
                <w:szCs w:val="18"/>
                <w:vertAlign w:val="subscript"/>
                <w:lang w:eastAsia="fr-FR"/>
              </w:rPr>
              <w:t>62</w:t>
            </w:r>
            <w:r w:rsidRPr="00047CA7">
              <w:rPr>
                <w:rFonts w:eastAsia="Times New Roman" w:cs="Times New Roman"/>
                <w:color w:val="000000"/>
                <w:sz w:val="18"/>
                <w:szCs w:val="18"/>
                <w:lang w:eastAsia="fr-FR"/>
              </w:rPr>
              <w:t>O</w:t>
            </w:r>
            <w:r w:rsidRPr="00047CA7">
              <w:rPr>
                <w:rFonts w:eastAsia="Times New Roman" w:cs="Times New Roman"/>
                <w:color w:val="000000"/>
                <w:sz w:val="18"/>
                <w:szCs w:val="18"/>
                <w:vertAlign w:val="subscript"/>
                <w:lang w:eastAsia="fr-FR"/>
              </w:rPr>
              <w:t>30</w:t>
            </w:r>
          </w:p>
        </w:tc>
        <w:tc>
          <w:tcPr>
            <w:tcW w:w="709" w:type="dxa"/>
            <w:shd w:val="clear" w:color="auto" w:fill="D9D9D9" w:themeFill="background1" w:themeFillShade="D9"/>
            <w:vAlign w:val="center"/>
          </w:tcPr>
          <w:p w14:paraId="7EB11EC1" w14:textId="77777777" w:rsidR="00047CA7" w:rsidRPr="00047CA7" w:rsidRDefault="00047CA7" w:rsidP="00103DB3">
            <w:pPr>
              <w:widowControl w:val="0"/>
              <w:spacing w:after="0"/>
              <w:rPr>
                <w:rFonts w:eastAsia="Times New Roman" w:cs="Times New Roman"/>
                <w:color w:val="000000"/>
                <w:sz w:val="18"/>
                <w:szCs w:val="18"/>
                <w:lang w:eastAsia="fr-FR"/>
              </w:rPr>
            </w:pPr>
            <w:r w:rsidRPr="00047CA7">
              <w:rPr>
                <w:rFonts w:eastAsia="Times New Roman" w:cs="Times New Roman"/>
                <w:color w:val="000000"/>
                <w:sz w:val="18"/>
                <w:szCs w:val="18"/>
                <w:lang w:eastAsia="fr-FR"/>
              </w:rPr>
              <w:t>0.01</w:t>
            </w:r>
          </w:p>
        </w:tc>
        <w:tc>
          <w:tcPr>
            <w:tcW w:w="4232" w:type="dxa"/>
            <w:shd w:val="clear" w:color="auto" w:fill="D9D9D9" w:themeFill="background1" w:themeFillShade="D9"/>
            <w:vAlign w:val="center"/>
          </w:tcPr>
          <w:p w14:paraId="6BF5DF33" w14:textId="77777777" w:rsidR="00047CA7" w:rsidRPr="00047CA7" w:rsidRDefault="00047CA7" w:rsidP="00103DB3">
            <w:pPr>
              <w:widowControl w:val="0"/>
              <w:spacing w:after="0"/>
              <w:rPr>
                <w:rFonts w:eastAsia="Times New Roman" w:cs="Times New Roman"/>
                <w:color w:val="000000"/>
                <w:sz w:val="18"/>
                <w:szCs w:val="18"/>
                <w:lang w:eastAsia="fr-FR"/>
              </w:rPr>
            </w:pPr>
            <w:r w:rsidRPr="00047CA7">
              <w:rPr>
                <w:rFonts w:eastAsia="Times New Roman" w:cs="Times New Roman"/>
                <w:color w:val="000000"/>
                <w:sz w:val="18"/>
                <w:szCs w:val="18"/>
                <w:lang w:eastAsia="fr-FR"/>
              </w:rPr>
              <w:t>577.1331 (12), 449.0891 (20), 407.0765 (90), 289.0714 (100), 151.0403 (35)</w:t>
            </w:r>
          </w:p>
        </w:tc>
        <w:tc>
          <w:tcPr>
            <w:tcW w:w="1861" w:type="dxa"/>
            <w:shd w:val="clear" w:color="auto" w:fill="D9D9D9" w:themeFill="background1" w:themeFillShade="D9"/>
            <w:vAlign w:val="center"/>
          </w:tcPr>
          <w:p w14:paraId="5280A8ED" w14:textId="77777777" w:rsidR="00047CA7" w:rsidRPr="00047CA7" w:rsidRDefault="00047CA7" w:rsidP="00103DB3">
            <w:pPr>
              <w:widowControl w:val="0"/>
              <w:spacing w:after="0"/>
              <w:rPr>
                <w:rFonts w:eastAsia="Times New Roman" w:cs="Times New Roman"/>
                <w:color w:val="000000"/>
                <w:sz w:val="18"/>
                <w:szCs w:val="18"/>
                <w:lang w:eastAsia="fr-FR"/>
              </w:rPr>
            </w:pPr>
            <w:r w:rsidRPr="00047CA7">
              <w:rPr>
                <w:rFonts w:eastAsia="Times New Roman" w:cs="Times New Roman"/>
                <w:color w:val="000000"/>
                <w:sz w:val="18"/>
                <w:szCs w:val="18"/>
                <w:lang w:eastAsia="fr-FR"/>
              </w:rPr>
              <w:t>B-type procyanidin pentamer</w:t>
            </w:r>
          </w:p>
        </w:tc>
        <w:tc>
          <w:tcPr>
            <w:tcW w:w="569" w:type="dxa"/>
            <w:shd w:val="clear" w:color="auto" w:fill="D9D9D9" w:themeFill="background1" w:themeFillShade="D9"/>
            <w:vAlign w:val="center"/>
          </w:tcPr>
          <w:p w14:paraId="2CDD809D" w14:textId="77777777" w:rsidR="00047CA7" w:rsidRPr="00047CA7" w:rsidRDefault="00047CA7" w:rsidP="00103DB3">
            <w:pPr>
              <w:widowControl w:val="0"/>
              <w:spacing w:after="0"/>
              <w:rPr>
                <w:rFonts w:eastAsia="Times New Roman" w:cs="Times New Roman"/>
                <w:color w:val="000000"/>
                <w:sz w:val="18"/>
                <w:szCs w:val="18"/>
                <w:lang w:eastAsia="fr-FR"/>
              </w:rPr>
            </w:pPr>
            <w:r w:rsidRPr="00047CA7">
              <w:rPr>
                <w:rFonts w:cs="Times New Roman"/>
                <w:sz w:val="22"/>
              </w:rPr>
              <w:fldChar w:fldCharType="begin"/>
            </w:r>
            <w:r w:rsidRPr="00047CA7">
              <w:rPr>
                <w:rFonts w:cs="Times New Roman"/>
                <w:sz w:val="18"/>
                <w:szCs w:val="18"/>
              </w:rPr>
              <w:instrText xml:space="preserve"> ADDIN ZOTERO_ITEM CSL_CITATION {"citationID":"WeSCGW3d","properties":{"formattedCitation":"(23)","plainCitation":"(23)","noteIndex":0},"citationItems":[{"id":1884,"uris":["http://zotero.org/users/1419562/items/Y9IR3A2Q"],"itemData":{"id":1884,"type":"article-journal","abstract":"High-quality dark chocolates (70% cocoa content) can have shades from light to dark brown color. This work aimed at revealing compounds that discriminate black and brown chocolates. From 37 fine chocolate samples from years 2019 and 2020 provided by Valrhona,8 dark black samples and 8 light brown samples were selected. A non-targeted metabolomics study was performed based on ultra-high performance liquid chromatography—high resolution mass spectrometry/mass spectrometry experiments, univariate, multivariate, and feature-based molecular networking analyses. Twenty-seven overaccumulated discriminating compounds were found for black chocolates. Among them, glycosylated flavanols including monomers and glycosylated A-type procyanidin dimers and trimers were highly representative. Fifty overaccumulated discriminating compounds were found for brown chocolates. Most of them were B-type procyanidins (from trimers to nonamers). These phenolic compounds may be partially related to the chocolate colors as precursors of colored compounds. This study increases the knowledge on the chemical diversity of dark chocolates by providing new information about the phenolic profiles of black and brown chocolates.","container-title":"Metabolites","DOI":"10.3390/metabo13050667","ISSN":"2218-1989","issue":"5","journalAbbreviation":"Metabolites","language":"en","page":"667","source":"DOI.org (Crossref)","title":"Shades of Fine Dark Chocolate Colors: Polyphenol Metabolomics and Molecular Networking to Enlighten the Brown from the Black","title-short":"Shades of Fine Dark Chocolate Colors","volume":"13","author":[{"family":"Dias","given":"Aecio Luís De Sousa"},{"family":"Fenger","given":"Julie-Anne"},{"family":"Meudec","given":"Emmanuelle"},{"family":"Verbaere","given":"Arnaud"},{"family":"Costet","given":"Pierre"},{"family":"Hue","given":"Clotilde"},{"family":"Coste","given":"Florent"},{"family":"Lair","given":"Sophie"},{"family":"Cheynier","given":"Véronique"},{"family":"Boulet","given":"Jean-Claude"},{"family":"Sommerer","given":"Nicolas"}],"issued":{"date-parts":[["2023",5,17]]}}}],"schema":"https://github.com/citation-style-language/schema/raw/master/csl-citation.json"} </w:instrText>
            </w:r>
            <w:r w:rsidRPr="00047CA7">
              <w:rPr>
                <w:rFonts w:cs="Times New Roman"/>
                <w:sz w:val="18"/>
                <w:szCs w:val="18"/>
              </w:rPr>
              <w:fldChar w:fldCharType="separate"/>
            </w:r>
            <w:r w:rsidRPr="00047CA7">
              <w:rPr>
                <w:rFonts w:cs="Times New Roman"/>
                <w:sz w:val="18"/>
              </w:rPr>
              <w:t>(23)</w:t>
            </w:r>
            <w:r w:rsidRPr="00047CA7">
              <w:rPr>
                <w:rFonts w:cs="Times New Roman"/>
                <w:sz w:val="18"/>
                <w:szCs w:val="18"/>
              </w:rPr>
              <w:fldChar w:fldCharType="end"/>
            </w:r>
          </w:p>
        </w:tc>
      </w:tr>
      <w:tr w:rsidR="00047CA7" w:rsidRPr="00047CA7" w14:paraId="7E307192" w14:textId="77777777" w:rsidTr="00047CA7">
        <w:trPr>
          <w:trHeight w:val="720"/>
        </w:trPr>
        <w:tc>
          <w:tcPr>
            <w:tcW w:w="759" w:type="dxa"/>
            <w:shd w:val="clear" w:color="auto" w:fill="auto"/>
            <w:vAlign w:val="center"/>
          </w:tcPr>
          <w:p w14:paraId="1BE70764" w14:textId="77777777" w:rsidR="00047CA7" w:rsidRPr="00047CA7" w:rsidRDefault="00047CA7" w:rsidP="00103DB3">
            <w:pPr>
              <w:widowControl w:val="0"/>
              <w:spacing w:after="0"/>
              <w:rPr>
                <w:rFonts w:eastAsia="Times New Roman" w:cs="Times New Roman"/>
                <w:color w:val="000000"/>
                <w:sz w:val="18"/>
                <w:szCs w:val="18"/>
                <w:lang w:eastAsia="fr-FR"/>
              </w:rPr>
            </w:pPr>
            <w:r w:rsidRPr="00047CA7">
              <w:rPr>
                <w:rFonts w:eastAsia="Times New Roman" w:cs="Times New Roman"/>
                <w:color w:val="000000"/>
                <w:sz w:val="18"/>
                <w:szCs w:val="18"/>
                <w:lang w:eastAsia="fr-FR"/>
              </w:rPr>
              <w:t>FN75</w:t>
            </w:r>
          </w:p>
        </w:tc>
        <w:tc>
          <w:tcPr>
            <w:tcW w:w="677" w:type="dxa"/>
            <w:shd w:val="clear" w:color="auto" w:fill="auto"/>
            <w:vAlign w:val="center"/>
          </w:tcPr>
          <w:p w14:paraId="0913417A" w14:textId="77777777" w:rsidR="00047CA7" w:rsidRPr="00047CA7" w:rsidRDefault="00047CA7" w:rsidP="00103DB3">
            <w:pPr>
              <w:widowControl w:val="0"/>
              <w:spacing w:after="0"/>
              <w:rPr>
                <w:rFonts w:eastAsia="Times New Roman" w:cs="Times New Roman"/>
                <w:color w:val="000000"/>
                <w:sz w:val="18"/>
                <w:szCs w:val="18"/>
                <w:lang w:eastAsia="fr-FR"/>
              </w:rPr>
            </w:pPr>
            <w:r w:rsidRPr="00047CA7">
              <w:rPr>
                <w:rFonts w:eastAsia="Times New Roman" w:cs="Times New Roman"/>
                <w:color w:val="000000"/>
                <w:sz w:val="18"/>
                <w:szCs w:val="18"/>
                <w:lang w:eastAsia="fr-FR"/>
              </w:rPr>
              <w:t>14.18</w:t>
            </w:r>
          </w:p>
        </w:tc>
        <w:tc>
          <w:tcPr>
            <w:tcW w:w="962" w:type="dxa"/>
            <w:shd w:val="clear" w:color="auto" w:fill="auto"/>
            <w:vAlign w:val="center"/>
          </w:tcPr>
          <w:p w14:paraId="42C396FF" w14:textId="77777777" w:rsidR="00047CA7" w:rsidRPr="00047CA7" w:rsidRDefault="00047CA7" w:rsidP="00103DB3">
            <w:pPr>
              <w:widowControl w:val="0"/>
              <w:spacing w:after="0"/>
              <w:rPr>
                <w:rFonts w:eastAsia="Times New Roman" w:cs="Times New Roman"/>
                <w:color w:val="000000"/>
                <w:sz w:val="18"/>
                <w:szCs w:val="18"/>
                <w:lang w:eastAsia="fr-FR"/>
              </w:rPr>
            </w:pPr>
            <w:r w:rsidRPr="00047CA7">
              <w:rPr>
                <w:rFonts w:eastAsia="Times New Roman" w:cs="Times New Roman"/>
                <w:color w:val="000000"/>
                <w:sz w:val="18"/>
                <w:szCs w:val="18"/>
                <w:lang w:eastAsia="fr-FR"/>
              </w:rPr>
              <w:t>[</w:t>
            </w:r>
            <w:proofErr w:type="gramStart"/>
            <w:r w:rsidRPr="00047CA7">
              <w:rPr>
                <w:rFonts w:eastAsia="Times New Roman" w:cs="Times New Roman"/>
                <w:color w:val="000000"/>
                <w:sz w:val="18"/>
                <w:szCs w:val="18"/>
                <w:lang w:eastAsia="fr-FR"/>
              </w:rPr>
              <w:t>M  ̶</w:t>
            </w:r>
            <w:proofErr w:type="gramEnd"/>
            <w:r w:rsidRPr="00047CA7">
              <w:rPr>
                <w:rFonts w:eastAsia="Times New Roman" w:cs="Times New Roman"/>
                <w:color w:val="000000"/>
                <w:sz w:val="18"/>
                <w:szCs w:val="18"/>
                <w:lang w:eastAsia="fr-FR"/>
              </w:rPr>
              <w:t xml:space="preserve">  H]</w:t>
            </w:r>
            <w:r w:rsidRPr="00047CA7">
              <w:rPr>
                <w:rFonts w:eastAsia="Times New Roman" w:cs="Times New Roman"/>
                <w:color w:val="000000"/>
                <w:sz w:val="18"/>
                <w:szCs w:val="18"/>
                <w:vertAlign w:val="superscript"/>
                <w:lang w:eastAsia="fr-FR"/>
              </w:rPr>
              <w:t xml:space="preserve">  ̶</w:t>
            </w:r>
          </w:p>
        </w:tc>
        <w:tc>
          <w:tcPr>
            <w:tcW w:w="1271" w:type="dxa"/>
            <w:shd w:val="clear" w:color="auto" w:fill="auto"/>
            <w:vAlign w:val="center"/>
          </w:tcPr>
          <w:p w14:paraId="64849EE2" w14:textId="77777777" w:rsidR="00047CA7" w:rsidRPr="00047CA7" w:rsidRDefault="00047CA7" w:rsidP="00103DB3">
            <w:pPr>
              <w:widowControl w:val="0"/>
              <w:spacing w:after="0"/>
              <w:rPr>
                <w:rFonts w:eastAsia="Times New Roman" w:cs="Times New Roman"/>
                <w:color w:val="000000"/>
                <w:sz w:val="18"/>
                <w:szCs w:val="18"/>
                <w:lang w:eastAsia="fr-FR"/>
              </w:rPr>
            </w:pPr>
            <w:r w:rsidRPr="00047CA7">
              <w:rPr>
                <w:rFonts w:eastAsia="Times New Roman" w:cs="Times New Roman"/>
                <w:color w:val="000000"/>
                <w:sz w:val="18"/>
                <w:szCs w:val="18"/>
                <w:lang w:eastAsia="fr-FR"/>
              </w:rPr>
              <w:t>1153.2620</w:t>
            </w:r>
          </w:p>
        </w:tc>
        <w:tc>
          <w:tcPr>
            <w:tcW w:w="1293" w:type="dxa"/>
            <w:shd w:val="clear" w:color="auto" w:fill="auto"/>
            <w:vAlign w:val="center"/>
          </w:tcPr>
          <w:p w14:paraId="4ED033AB" w14:textId="77777777" w:rsidR="00047CA7" w:rsidRPr="00047CA7" w:rsidRDefault="00047CA7" w:rsidP="00103DB3">
            <w:pPr>
              <w:widowControl w:val="0"/>
              <w:spacing w:after="0"/>
              <w:rPr>
                <w:rFonts w:eastAsia="Times New Roman" w:cs="Times New Roman"/>
                <w:color w:val="000000"/>
                <w:sz w:val="18"/>
                <w:szCs w:val="18"/>
                <w:lang w:eastAsia="fr-FR"/>
              </w:rPr>
            </w:pPr>
            <w:r w:rsidRPr="00047CA7">
              <w:rPr>
                <w:rFonts w:eastAsia="Times New Roman" w:cs="Times New Roman"/>
                <w:color w:val="000000"/>
                <w:sz w:val="18"/>
                <w:szCs w:val="18"/>
                <w:lang w:eastAsia="fr-FR"/>
              </w:rPr>
              <w:t>1154.2688</w:t>
            </w:r>
          </w:p>
        </w:tc>
        <w:tc>
          <w:tcPr>
            <w:tcW w:w="1275" w:type="dxa"/>
            <w:shd w:val="clear" w:color="auto" w:fill="auto"/>
            <w:vAlign w:val="center"/>
          </w:tcPr>
          <w:p w14:paraId="245B12B8" w14:textId="77777777" w:rsidR="00047CA7" w:rsidRPr="00047CA7" w:rsidRDefault="00047CA7" w:rsidP="00103DB3">
            <w:pPr>
              <w:widowControl w:val="0"/>
              <w:spacing w:after="0"/>
              <w:rPr>
                <w:rFonts w:eastAsia="Times New Roman" w:cs="Times New Roman"/>
                <w:color w:val="000000"/>
                <w:sz w:val="18"/>
                <w:szCs w:val="18"/>
                <w:lang w:eastAsia="fr-FR"/>
              </w:rPr>
            </w:pPr>
            <w:r w:rsidRPr="00047CA7">
              <w:rPr>
                <w:rFonts w:eastAsia="Times New Roman" w:cs="Times New Roman"/>
                <w:color w:val="000000"/>
                <w:sz w:val="18"/>
                <w:szCs w:val="18"/>
                <w:lang w:eastAsia="fr-FR"/>
              </w:rPr>
              <w:t>C</w:t>
            </w:r>
            <w:r w:rsidRPr="00047CA7">
              <w:rPr>
                <w:rFonts w:eastAsia="Times New Roman" w:cs="Times New Roman"/>
                <w:color w:val="000000"/>
                <w:sz w:val="18"/>
                <w:szCs w:val="18"/>
                <w:vertAlign w:val="subscript"/>
                <w:lang w:eastAsia="fr-FR"/>
              </w:rPr>
              <w:t>60</w:t>
            </w:r>
            <w:r w:rsidRPr="00047CA7">
              <w:rPr>
                <w:rFonts w:eastAsia="Times New Roman" w:cs="Times New Roman"/>
                <w:color w:val="000000"/>
                <w:sz w:val="18"/>
                <w:szCs w:val="18"/>
                <w:lang w:eastAsia="fr-FR"/>
              </w:rPr>
              <w:t>H</w:t>
            </w:r>
            <w:r w:rsidRPr="00047CA7">
              <w:rPr>
                <w:rFonts w:eastAsia="Times New Roman" w:cs="Times New Roman"/>
                <w:color w:val="000000"/>
                <w:sz w:val="18"/>
                <w:szCs w:val="18"/>
                <w:vertAlign w:val="subscript"/>
                <w:lang w:eastAsia="fr-FR"/>
              </w:rPr>
              <w:t>50</w:t>
            </w:r>
            <w:r w:rsidRPr="00047CA7">
              <w:rPr>
                <w:rFonts w:eastAsia="Times New Roman" w:cs="Times New Roman"/>
                <w:color w:val="000000"/>
                <w:sz w:val="18"/>
                <w:szCs w:val="18"/>
                <w:lang w:eastAsia="fr-FR"/>
              </w:rPr>
              <w:t>O</w:t>
            </w:r>
            <w:r w:rsidRPr="00047CA7">
              <w:rPr>
                <w:rFonts w:eastAsia="Times New Roman" w:cs="Times New Roman"/>
                <w:color w:val="000000"/>
                <w:sz w:val="18"/>
                <w:szCs w:val="18"/>
                <w:vertAlign w:val="subscript"/>
                <w:lang w:eastAsia="fr-FR"/>
              </w:rPr>
              <w:t>24</w:t>
            </w:r>
          </w:p>
        </w:tc>
        <w:tc>
          <w:tcPr>
            <w:tcW w:w="709" w:type="dxa"/>
            <w:shd w:val="clear" w:color="auto" w:fill="auto"/>
            <w:vAlign w:val="center"/>
          </w:tcPr>
          <w:p w14:paraId="54E9F063" w14:textId="77777777" w:rsidR="00047CA7" w:rsidRPr="00047CA7" w:rsidRDefault="00047CA7" w:rsidP="00103DB3">
            <w:pPr>
              <w:widowControl w:val="0"/>
              <w:spacing w:after="0"/>
              <w:rPr>
                <w:rFonts w:eastAsia="Times New Roman" w:cs="Times New Roman"/>
                <w:color w:val="000000"/>
                <w:sz w:val="18"/>
                <w:szCs w:val="18"/>
                <w:lang w:eastAsia="fr-FR"/>
              </w:rPr>
            </w:pPr>
            <w:r w:rsidRPr="00047CA7">
              <w:rPr>
                <w:rFonts w:eastAsia="Times New Roman" w:cs="Times New Roman"/>
                <w:color w:val="000000"/>
                <w:sz w:val="18"/>
                <w:szCs w:val="18"/>
                <w:lang w:eastAsia="fr-FR"/>
              </w:rPr>
              <w:t>-0.32</w:t>
            </w:r>
          </w:p>
        </w:tc>
        <w:tc>
          <w:tcPr>
            <w:tcW w:w="4232" w:type="dxa"/>
            <w:shd w:val="clear" w:color="auto" w:fill="auto"/>
            <w:vAlign w:val="center"/>
          </w:tcPr>
          <w:p w14:paraId="2DB7F41C" w14:textId="77777777" w:rsidR="00047CA7" w:rsidRPr="00047CA7" w:rsidRDefault="00047CA7" w:rsidP="00103DB3">
            <w:pPr>
              <w:widowControl w:val="0"/>
              <w:spacing w:after="0"/>
              <w:rPr>
                <w:rFonts w:eastAsia="Times New Roman" w:cs="Times New Roman"/>
                <w:color w:val="000000"/>
                <w:sz w:val="18"/>
                <w:szCs w:val="18"/>
                <w:lang w:eastAsia="fr-FR"/>
              </w:rPr>
            </w:pPr>
            <w:r w:rsidRPr="00047CA7">
              <w:rPr>
                <w:rFonts w:eastAsia="Times New Roman" w:cs="Times New Roman"/>
                <w:color w:val="000000"/>
                <w:sz w:val="18"/>
                <w:szCs w:val="18"/>
                <w:lang w:eastAsia="fr-FR"/>
              </w:rPr>
              <w:t>451.1026 (21), 449.0877 (10), 425.0869 (12), 413.0882 (10), 407.0768 (84), 405.0607 (10), 289.0716 (52), 287.0559 (48), 125.0244 (100)</w:t>
            </w:r>
          </w:p>
        </w:tc>
        <w:tc>
          <w:tcPr>
            <w:tcW w:w="1861" w:type="dxa"/>
            <w:shd w:val="clear" w:color="auto" w:fill="auto"/>
            <w:vAlign w:val="center"/>
          </w:tcPr>
          <w:p w14:paraId="051CB077" w14:textId="77777777" w:rsidR="00047CA7" w:rsidRPr="00047CA7" w:rsidRDefault="00047CA7" w:rsidP="00103DB3">
            <w:pPr>
              <w:widowControl w:val="0"/>
              <w:spacing w:after="0"/>
              <w:rPr>
                <w:rFonts w:eastAsia="Times New Roman" w:cs="Times New Roman"/>
                <w:color w:val="000000"/>
                <w:sz w:val="18"/>
                <w:szCs w:val="18"/>
                <w:lang w:eastAsia="fr-FR"/>
              </w:rPr>
            </w:pPr>
            <w:r w:rsidRPr="00047CA7">
              <w:rPr>
                <w:rFonts w:eastAsia="Times New Roman" w:cs="Times New Roman"/>
                <w:color w:val="000000"/>
                <w:sz w:val="18"/>
                <w:szCs w:val="18"/>
                <w:lang w:eastAsia="fr-FR"/>
              </w:rPr>
              <w:t>B-type procyanidin tetramer</w:t>
            </w:r>
          </w:p>
        </w:tc>
        <w:tc>
          <w:tcPr>
            <w:tcW w:w="569" w:type="dxa"/>
            <w:shd w:val="clear" w:color="auto" w:fill="auto"/>
            <w:vAlign w:val="center"/>
          </w:tcPr>
          <w:p w14:paraId="38AA73FD" w14:textId="77777777" w:rsidR="00047CA7" w:rsidRPr="00047CA7" w:rsidRDefault="00047CA7" w:rsidP="00103DB3">
            <w:pPr>
              <w:widowControl w:val="0"/>
              <w:spacing w:after="0"/>
              <w:rPr>
                <w:rFonts w:eastAsia="Times New Roman" w:cs="Times New Roman"/>
                <w:color w:val="000000"/>
                <w:sz w:val="18"/>
                <w:szCs w:val="18"/>
                <w:lang w:eastAsia="fr-FR"/>
              </w:rPr>
            </w:pPr>
            <w:r w:rsidRPr="00047CA7">
              <w:rPr>
                <w:rFonts w:cs="Times New Roman"/>
                <w:sz w:val="22"/>
              </w:rPr>
              <w:fldChar w:fldCharType="begin"/>
            </w:r>
            <w:r w:rsidRPr="00047CA7">
              <w:rPr>
                <w:rFonts w:cs="Times New Roman"/>
                <w:sz w:val="18"/>
                <w:szCs w:val="18"/>
              </w:rPr>
              <w:instrText xml:space="preserve"> ADDIN ZOTERO_ITEM CSL_CITATION {"citationID":"a73PfNho","properties":{"formattedCitation":"(23)","plainCitation":"(23)","noteIndex":0},"citationItems":[{"id":1884,"uris":["http://zotero.org/users/1419562/items/Y9IR3A2Q"],"itemData":{"id":1884,"type":"article-journal","abstract":"High-quality dark chocolates (70% cocoa content) can have shades from light to dark brown color. This work aimed at revealing compounds that discriminate black and brown chocolates. From 37 fine chocolate samples from years 2019 and 2020 provided by Valrhona,8 dark black samples and 8 light brown samples were selected. A non-targeted metabolomics study was performed based on ultra-high performance liquid chromatography—high resolution mass spectrometry/mass spectrometry experiments, univariate, multivariate, and feature-based molecular networking analyses. Twenty-seven overaccumulated discriminating compounds were found for black chocolates. Among them, glycosylated flavanols including monomers and glycosylated A-type procyanidin dimers and trimers were highly representative. Fifty overaccumulated discriminating compounds were found for brown chocolates. Most of them were B-type procyanidins (from trimers to nonamers). These phenolic compounds may be partially related to the chocolate colors as precursors of colored compounds. This study increases the knowledge on the chemical diversity of dark chocolates by providing new information about the phenolic profiles of black and brown chocolates.","container-title":"Metabolites","DOI":"10.3390/metabo13050667","ISSN":"2218-1989","issue":"5","journalAbbreviation":"Metabolites","language":"en","page":"667","source":"DOI.org (Crossref)","title":"Shades of Fine Dark Chocolate Colors: Polyphenol Metabolomics and Molecular Networking to Enlighten the Brown from the Black","title-short":"Shades of Fine Dark Chocolate Colors","volume":"13","author":[{"family":"Dias","given":"Aecio Luís De Sousa"},{"family":"Fenger","given":"Julie-Anne"},{"family":"Meudec","given":"Emmanuelle"},{"family":"Verbaere","given":"Arnaud"},{"family":"Costet","given":"Pierre"},{"family":"Hue","given":"Clotilde"},{"family":"Coste","given":"Florent"},{"family":"Lair","given":"Sophie"},{"family":"Cheynier","given":"Véronique"},{"family":"Boulet","given":"Jean-Claude"},{"family":"Sommerer","given":"Nicolas"}],"issued":{"date-parts":[["2023",5,17]]}}}],"schema":"https://github.com/citation-style-language/schema/raw/master/csl-citation.json"} </w:instrText>
            </w:r>
            <w:r w:rsidRPr="00047CA7">
              <w:rPr>
                <w:rFonts w:cs="Times New Roman"/>
                <w:sz w:val="18"/>
                <w:szCs w:val="18"/>
              </w:rPr>
              <w:fldChar w:fldCharType="separate"/>
            </w:r>
            <w:r w:rsidRPr="00047CA7">
              <w:rPr>
                <w:rFonts w:cs="Times New Roman"/>
                <w:sz w:val="18"/>
              </w:rPr>
              <w:t>(23)</w:t>
            </w:r>
            <w:r w:rsidRPr="00047CA7">
              <w:rPr>
                <w:rFonts w:cs="Times New Roman"/>
                <w:sz w:val="18"/>
                <w:szCs w:val="18"/>
              </w:rPr>
              <w:fldChar w:fldCharType="end"/>
            </w:r>
          </w:p>
        </w:tc>
      </w:tr>
      <w:tr w:rsidR="00047CA7" w:rsidRPr="00047CA7" w14:paraId="2C87FF73" w14:textId="77777777" w:rsidTr="00047CA7">
        <w:trPr>
          <w:trHeight w:val="720"/>
        </w:trPr>
        <w:tc>
          <w:tcPr>
            <w:tcW w:w="759" w:type="dxa"/>
            <w:shd w:val="clear" w:color="auto" w:fill="auto"/>
            <w:vAlign w:val="center"/>
          </w:tcPr>
          <w:p w14:paraId="2381E4E1" w14:textId="77777777" w:rsidR="00047CA7" w:rsidRPr="00047CA7" w:rsidRDefault="00047CA7" w:rsidP="00103DB3">
            <w:pPr>
              <w:widowControl w:val="0"/>
              <w:spacing w:after="0"/>
              <w:rPr>
                <w:rFonts w:eastAsia="Times New Roman" w:cs="Times New Roman"/>
                <w:color w:val="000000"/>
                <w:sz w:val="18"/>
                <w:szCs w:val="18"/>
                <w:lang w:eastAsia="fr-FR"/>
              </w:rPr>
            </w:pPr>
            <w:r w:rsidRPr="00047CA7">
              <w:rPr>
                <w:rFonts w:eastAsia="Times New Roman" w:cs="Times New Roman"/>
                <w:color w:val="000000"/>
                <w:sz w:val="18"/>
                <w:szCs w:val="18"/>
                <w:lang w:eastAsia="fr-FR"/>
              </w:rPr>
              <w:t>FN76</w:t>
            </w:r>
          </w:p>
        </w:tc>
        <w:tc>
          <w:tcPr>
            <w:tcW w:w="677" w:type="dxa"/>
            <w:shd w:val="clear" w:color="auto" w:fill="auto"/>
            <w:vAlign w:val="center"/>
          </w:tcPr>
          <w:p w14:paraId="49364283" w14:textId="77777777" w:rsidR="00047CA7" w:rsidRPr="00047CA7" w:rsidRDefault="00047CA7" w:rsidP="00103DB3">
            <w:pPr>
              <w:widowControl w:val="0"/>
              <w:spacing w:after="0"/>
              <w:rPr>
                <w:rFonts w:eastAsia="Times New Roman" w:cs="Times New Roman"/>
                <w:color w:val="000000"/>
                <w:sz w:val="18"/>
                <w:szCs w:val="18"/>
                <w:lang w:eastAsia="fr-FR"/>
              </w:rPr>
            </w:pPr>
            <w:r w:rsidRPr="00047CA7">
              <w:rPr>
                <w:rFonts w:eastAsia="Times New Roman" w:cs="Times New Roman"/>
                <w:color w:val="000000"/>
                <w:sz w:val="18"/>
                <w:szCs w:val="18"/>
                <w:lang w:eastAsia="fr-FR"/>
              </w:rPr>
              <w:t>9.42</w:t>
            </w:r>
          </w:p>
        </w:tc>
        <w:tc>
          <w:tcPr>
            <w:tcW w:w="962" w:type="dxa"/>
            <w:shd w:val="clear" w:color="auto" w:fill="auto"/>
            <w:vAlign w:val="center"/>
          </w:tcPr>
          <w:p w14:paraId="41A26CF6" w14:textId="77777777" w:rsidR="00047CA7" w:rsidRPr="00047CA7" w:rsidRDefault="00047CA7" w:rsidP="00103DB3">
            <w:pPr>
              <w:widowControl w:val="0"/>
              <w:spacing w:after="0"/>
              <w:rPr>
                <w:rFonts w:eastAsia="Times New Roman" w:cs="Times New Roman"/>
                <w:color w:val="000000"/>
                <w:sz w:val="18"/>
                <w:szCs w:val="18"/>
                <w:lang w:eastAsia="fr-FR"/>
              </w:rPr>
            </w:pPr>
            <w:r w:rsidRPr="00047CA7">
              <w:rPr>
                <w:rFonts w:eastAsia="Times New Roman" w:cs="Times New Roman"/>
                <w:color w:val="000000"/>
                <w:sz w:val="18"/>
                <w:szCs w:val="18"/>
                <w:lang w:eastAsia="fr-FR"/>
              </w:rPr>
              <w:t>[</w:t>
            </w:r>
            <w:proofErr w:type="gramStart"/>
            <w:r w:rsidRPr="00047CA7">
              <w:rPr>
                <w:rFonts w:eastAsia="Times New Roman" w:cs="Times New Roman"/>
                <w:color w:val="000000"/>
                <w:sz w:val="18"/>
                <w:szCs w:val="18"/>
                <w:lang w:eastAsia="fr-FR"/>
              </w:rPr>
              <w:t>M  ̶</w:t>
            </w:r>
            <w:proofErr w:type="gramEnd"/>
            <w:r w:rsidRPr="00047CA7">
              <w:rPr>
                <w:rFonts w:eastAsia="Times New Roman" w:cs="Times New Roman"/>
                <w:color w:val="000000"/>
                <w:sz w:val="18"/>
                <w:szCs w:val="18"/>
                <w:lang w:eastAsia="fr-FR"/>
              </w:rPr>
              <w:t xml:space="preserve">  H]</w:t>
            </w:r>
            <w:r w:rsidRPr="00047CA7">
              <w:rPr>
                <w:rFonts w:eastAsia="Times New Roman" w:cs="Times New Roman"/>
                <w:color w:val="000000"/>
                <w:sz w:val="18"/>
                <w:szCs w:val="18"/>
                <w:vertAlign w:val="superscript"/>
                <w:lang w:eastAsia="fr-FR"/>
              </w:rPr>
              <w:t xml:space="preserve">  ̶</w:t>
            </w:r>
          </w:p>
        </w:tc>
        <w:tc>
          <w:tcPr>
            <w:tcW w:w="1271" w:type="dxa"/>
            <w:shd w:val="clear" w:color="auto" w:fill="auto"/>
            <w:vAlign w:val="center"/>
          </w:tcPr>
          <w:p w14:paraId="0F3AFD40" w14:textId="77777777" w:rsidR="00047CA7" w:rsidRPr="00047CA7" w:rsidRDefault="00047CA7" w:rsidP="00103DB3">
            <w:pPr>
              <w:widowControl w:val="0"/>
              <w:spacing w:after="0"/>
              <w:rPr>
                <w:rFonts w:eastAsia="Times New Roman" w:cs="Times New Roman"/>
                <w:color w:val="000000"/>
                <w:sz w:val="18"/>
                <w:szCs w:val="18"/>
                <w:lang w:eastAsia="fr-FR"/>
              </w:rPr>
            </w:pPr>
            <w:r w:rsidRPr="00047CA7">
              <w:rPr>
                <w:rFonts w:eastAsia="Times New Roman" w:cs="Times New Roman"/>
                <w:color w:val="000000"/>
                <w:sz w:val="18"/>
                <w:szCs w:val="18"/>
                <w:lang w:eastAsia="fr-FR"/>
              </w:rPr>
              <w:t>865.1987</w:t>
            </w:r>
          </w:p>
        </w:tc>
        <w:tc>
          <w:tcPr>
            <w:tcW w:w="1293" w:type="dxa"/>
            <w:shd w:val="clear" w:color="auto" w:fill="auto"/>
            <w:vAlign w:val="center"/>
          </w:tcPr>
          <w:p w14:paraId="65123898" w14:textId="77777777" w:rsidR="00047CA7" w:rsidRPr="00047CA7" w:rsidRDefault="00047CA7" w:rsidP="00103DB3">
            <w:pPr>
              <w:widowControl w:val="0"/>
              <w:spacing w:after="0"/>
              <w:rPr>
                <w:rFonts w:eastAsia="Times New Roman" w:cs="Times New Roman"/>
                <w:color w:val="000000"/>
                <w:sz w:val="18"/>
                <w:szCs w:val="18"/>
                <w:lang w:eastAsia="fr-FR"/>
              </w:rPr>
            </w:pPr>
            <w:r w:rsidRPr="00047CA7">
              <w:rPr>
                <w:rFonts w:eastAsia="Times New Roman" w:cs="Times New Roman"/>
                <w:color w:val="000000"/>
                <w:sz w:val="18"/>
                <w:szCs w:val="18"/>
                <w:lang w:eastAsia="fr-FR"/>
              </w:rPr>
              <w:t>866.2058</w:t>
            </w:r>
          </w:p>
        </w:tc>
        <w:tc>
          <w:tcPr>
            <w:tcW w:w="1275" w:type="dxa"/>
            <w:shd w:val="clear" w:color="auto" w:fill="auto"/>
            <w:vAlign w:val="center"/>
          </w:tcPr>
          <w:p w14:paraId="07120FD7" w14:textId="77777777" w:rsidR="00047CA7" w:rsidRPr="00047CA7" w:rsidRDefault="00047CA7" w:rsidP="00103DB3">
            <w:pPr>
              <w:widowControl w:val="0"/>
              <w:spacing w:after="0"/>
              <w:rPr>
                <w:rFonts w:eastAsia="Times New Roman" w:cs="Times New Roman"/>
                <w:color w:val="000000"/>
                <w:sz w:val="18"/>
                <w:szCs w:val="18"/>
                <w:lang w:eastAsia="fr-FR"/>
              </w:rPr>
            </w:pPr>
            <w:r w:rsidRPr="00047CA7">
              <w:rPr>
                <w:rFonts w:eastAsia="Times New Roman" w:cs="Times New Roman"/>
                <w:color w:val="000000"/>
                <w:sz w:val="18"/>
                <w:szCs w:val="18"/>
                <w:lang w:eastAsia="fr-FR"/>
              </w:rPr>
              <w:t>C</w:t>
            </w:r>
            <w:r w:rsidRPr="00047CA7">
              <w:rPr>
                <w:rFonts w:eastAsia="Times New Roman" w:cs="Times New Roman"/>
                <w:color w:val="000000"/>
                <w:sz w:val="18"/>
                <w:szCs w:val="18"/>
                <w:vertAlign w:val="subscript"/>
                <w:lang w:eastAsia="fr-FR"/>
              </w:rPr>
              <w:t>45</w:t>
            </w:r>
            <w:r w:rsidRPr="00047CA7">
              <w:rPr>
                <w:rFonts w:eastAsia="Times New Roman" w:cs="Times New Roman"/>
                <w:color w:val="000000"/>
                <w:sz w:val="18"/>
                <w:szCs w:val="18"/>
                <w:lang w:eastAsia="fr-FR"/>
              </w:rPr>
              <w:t>H</w:t>
            </w:r>
            <w:r w:rsidRPr="00047CA7">
              <w:rPr>
                <w:rFonts w:eastAsia="Times New Roman" w:cs="Times New Roman"/>
                <w:color w:val="000000"/>
                <w:sz w:val="18"/>
                <w:szCs w:val="18"/>
                <w:vertAlign w:val="subscript"/>
                <w:lang w:eastAsia="fr-FR"/>
              </w:rPr>
              <w:t>38</w:t>
            </w:r>
            <w:r w:rsidRPr="00047CA7">
              <w:rPr>
                <w:rFonts w:eastAsia="Times New Roman" w:cs="Times New Roman"/>
                <w:color w:val="000000"/>
                <w:sz w:val="18"/>
                <w:szCs w:val="18"/>
                <w:lang w:eastAsia="fr-FR"/>
              </w:rPr>
              <w:t>O</w:t>
            </w:r>
            <w:r w:rsidRPr="00047CA7">
              <w:rPr>
                <w:rFonts w:eastAsia="Times New Roman" w:cs="Times New Roman"/>
                <w:color w:val="000000"/>
                <w:sz w:val="18"/>
                <w:szCs w:val="18"/>
                <w:vertAlign w:val="subscript"/>
                <w:lang w:eastAsia="fr-FR"/>
              </w:rPr>
              <w:t>18</w:t>
            </w:r>
          </w:p>
        </w:tc>
        <w:tc>
          <w:tcPr>
            <w:tcW w:w="709" w:type="dxa"/>
            <w:shd w:val="clear" w:color="auto" w:fill="auto"/>
            <w:vAlign w:val="center"/>
          </w:tcPr>
          <w:p w14:paraId="5AF65ECE" w14:textId="77777777" w:rsidR="00047CA7" w:rsidRPr="00047CA7" w:rsidRDefault="00047CA7" w:rsidP="00103DB3">
            <w:pPr>
              <w:widowControl w:val="0"/>
              <w:spacing w:after="0"/>
              <w:rPr>
                <w:rFonts w:eastAsia="Times New Roman" w:cs="Times New Roman"/>
                <w:color w:val="000000"/>
                <w:sz w:val="18"/>
                <w:szCs w:val="18"/>
                <w:lang w:eastAsia="fr-FR"/>
              </w:rPr>
            </w:pPr>
            <w:r w:rsidRPr="00047CA7">
              <w:rPr>
                <w:rFonts w:eastAsia="Times New Roman" w:cs="Times New Roman"/>
                <w:color w:val="000000"/>
                <w:sz w:val="18"/>
                <w:szCs w:val="18"/>
                <w:lang w:eastAsia="fr-FR"/>
              </w:rPr>
              <w:t>0.01</w:t>
            </w:r>
          </w:p>
        </w:tc>
        <w:tc>
          <w:tcPr>
            <w:tcW w:w="4232" w:type="dxa"/>
            <w:shd w:val="clear" w:color="auto" w:fill="auto"/>
            <w:vAlign w:val="center"/>
          </w:tcPr>
          <w:p w14:paraId="389FEB6A" w14:textId="77777777" w:rsidR="00047CA7" w:rsidRPr="00047CA7" w:rsidRDefault="00047CA7" w:rsidP="00103DB3">
            <w:pPr>
              <w:widowControl w:val="0"/>
              <w:spacing w:after="0"/>
              <w:rPr>
                <w:rFonts w:eastAsia="Times New Roman" w:cs="Times New Roman"/>
                <w:color w:val="000000"/>
                <w:sz w:val="18"/>
                <w:szCs w:val="18"/>
                <w:lang w:eastAsia="fr-FR"/>
              </w:rPr>
            </w:pPr>
            <w:r w:rsidRPr="00047CA7">
              <w:rPr>
                <w:rFonts w:eastAsia="Times New Roman" w:cs="Times New Roman"/>
                <w:color w:val="000000"/>
                <w:sz w:val="18"/>
                <w:szCs w:val="18"/>
                <w:lang w:eastAsia="fr-FR"/>
              </w:rPr>
              <w:t>525.0821 (12), 451.1032 (14), 425.0877 (15), 407.0769 (84), 405.0618 (12), 289.0718 (79), 125.0244 (100)</w:t>
            </w:r>
          </w:p>
        </w:tc>
        <w:tc>
          <w:tcPr>
            <w:tcW w:w="1861" w:type="dxa"/>
            <w:shd w:val="clear" w:color="auto" w:fill="auto"/>
            <w:vAlign w:val="center"/>
          </w:tcPr>
          <w:p w14:paraId="6A170E88" w14:textId="77777777" w:rsidR="00047CA7" w:rsidRPr="00047CA7" w:rsidRDefault="00047CA7" w:rsidP="00103DB3">
            <w:pPr>
              <w:widowControl w:val="0"/>
              <w:spacing w:after="0"/>
              <w:rPr>
                <w:rFonts w:eastAsia="Times New Roman" w:cs="Times New Roman"/>
                <w:color w:val="000000"/>
                <w:sz w:val="18"/>
                <w:szCs w:val="18"/>
                <w:lang w:eastAsia="fr-FR"/>
              </w:rPr>
            </w:pPr>
            <w:r w:rsidRPr="00047CA7">
              <w:rPr>
                <w:rFonts w:eastAsia="Times New Roman" w:cs="Times New Roman"/>
                <w:color w:val="000000"/>
                <w:sz w:val="18"/>
                <w:szCs w:val="18"/>
                <w:lang w:eastAsia="fr-FR"/>
              </w:rPr>
              <w:t>B-type procyanidin trimer</w:t>
            </w:r>
          </w:p>
        </w:tc>
        <w:tc>
          <w:tcPr>
            <w:tcW w:w="569" w:type="dxa"/>
            <w:shd w:val="clear" w:color="auto" w:fill="auto"/>
            <w:vAlign w:val="center"/>
          </w:tcPr>
          <w:p w14:paraId="11956D1F" w14:textId="77777777" w:rsidR="00047CA7" w:rsidRPr="00047CA7" w:rsidRDefault="00047CA7" w:rsidP="00103DB3">
            <w:pPr>
              <w:widowControl w:val="0"/>
              <w:spacing w:after="0"/>
              <w:rPr>
                <w:rFonts w:eastAsia="Times New Roman" w:cs="Times New Roman"/>
                <w:color w:val="000000"/>
                <w:sz w:val="18"/>
                <w:szCs w:val="18"/>
                <w:lang w:eastAsia="fr-FR"/>
              </w:rPr>
            </w:pPr>
            <w:r w:rsidRPr="00047CA7">
              <w:rPr>
                <w:rFonts w:cs="Times New Roman"/>
                <w:sz w:val="22"/>
              </w:rPr>
              <w:fldChar w:fldCharType="begin"/>
            </w:r>
            <w:r w:rsidRPr="00047CA7">
              <w:rPr>
                <w:rFonts w:cs="Times New Roman"/>
                <w:sz w:val="18"/>
                <w:szCs w:val="18"/>
              </w:rPr>
              <w:instrText xml:space="preserve"> ADDIN ZOTERO_ITEM CSL_CITATION {"citationID":"l8RPeyOd","properties":{"formattedCitation":"(23)","plainCitation":"(23)","noteIndex":0},"citationItems":[{"id":1884,"uris":["http://zotero.org/users/1419562/items/Y9IR3A2Q"],"itemData":{"id":1884,"type":"article-journal","abstract":"High-quality dark chocolates (70% cocoa content) can have shades from light to dark brown color. This work aimed at revealing compounds that discriminate black and brown chocolates. From 37 fine chocolate samples from years 2019 and 2020 provided by Valrhona,8 dark black samples and 8 light brown samples were selected. A non-targeted metabolomics study was performed based on ultra-high performance liquid chromatography—high resolution mass spectrometry/mass spectrometry experiments, univariate, multivariate, and feature-based molecular networking analyses. Twenty-seven overaccumulated discriminating compounds were found for black chocolates. Among them, glycosylated flavanols including monomers and glycosylated A-type procyanidin dimers and trimers were highly representative. Fifty overaccumulated discriminating compounds were found for brown chocolates. Most of them were B-type procyanidins (from trimers to nonamers). These phenolic compounds may be partially related to the chocolate colors as precursors of colored compounds. This study increases the knowledge on the chemical diversity of dark chocolates by providing new information about the phenolic profiles of black and brown chocolates.","container-title":"Metabolites","DOI":"10.3390/metabo13050667","ISSN":"2218-1989","issue":"5","journalAbbreviation":"Metabolites","language":"en","page":"667","source":"DOI.org (Crossref)","title":"Shades of Fine Dark Chocolate Colors: Polyphenol Metabolomics and Molecular Networking to Enlighten the Brown from the Black","title-short":"Shades of Fine Dark Chocolate Colors","volume":"13","author":[{"family":"Dias","given":"Aecio Luís De Sousa"},{"family":"Fenger","given":"Julie-Anne"},{"family":"Meudec","given":"Emmanuelle"},{"family":"Verbaere","given":"Arnaud"},{"family":"Costet","given":"Pierre"},{"family":"Hue","given":"Clotilde"},{"family":"Coste","given":"Florent"},{"family":"Lair","given":"Sophie"},{"family":"Cheynier","given":"Véronique"},{"family":"Boulet","given":"Jean-Claude"},{"family":"Sommerer","given":"Nicolas"}],"issued":{"date-parts":[["2023",5,17]]}}}],"schema":"https://github.com/citation-style-language/schema/raw/master/csl-citation.json"} </w:instrText>
            </w:r>
            <w:r w:rsidRPr="00047CA7">
              <w:rPr>
                <w:rFonts w:cs="Times New Roman"/>
                <w:sz w:val="18"/>
                <w:szCs w:val="18"/>
              </w:rPr>
              <w:fldChar w:fldCharType="separate"/>
            </w:r>
            <w:r w:rsidRPr="00047CA7">
              <w:rPr>
                <w:rFonts w:cs="Times New Roman"/>
                <w:sz w:val="18"/>
              </w:rPr>
              <w:t>(23)</w:t>
            </w:r>
            <w:r w:rsidRPr="00047CA7">
              <w:rPr>
                <w:rFonts w:cs="Times New Roman"/>
                <w:sz w:val="18"/>
                <w:szCs w:val="18"/>
              </w:rPr>
              <w:fldChar w:fldCharType="end"/>
            </w:r>
          </w:p>
        </w:tc>
      </w:tr>
      <w:tr w:rsidR="00047CA7" w:rsidRPr="00047CA7" w14:paraId="4CC5BB99" w14:textId="77777777" w:rsidTr="00047CA7">
        <w:trPr>
          <w:trHeight w:val="480"/>
        </w:trPr>
        <w:tc>
          <w:tcPr>
            <w:tcW w:w="759" w:type="dxa"/>
            <w:shd w:val="clear" w:color="auto" w:fill="auto"/>
            <w:vAlign w:val="center"/>
          </w:tcPr>
          <w:p w14:paraId="785FB9AA" w14:textId="77777777" w:rsidR="00047CA7" w:rsidRPr="00047CA7" w:rsidRDefault="00047CA7" w:rsidP="00103DB3">
            <w:pPr>
              <w:widowControl w:val="0"/>
              <w:spacing w:after="0"/>
              <w:rPr>
                <w:rFonts w:eastAsia="Times New Roman" w:cs="Times New Roman"/>
                <w:color w:val="000000"/>
                <w:sz w:val="18"/>
                <w:szCs w:val="18"/>
                <w:lang w:eastAsia="fr-FR"/>
              </w:rPr>
            </w:pPr>
            <w:r w:rsidRPr="00047CA7">
              <w:rPr>
                <w:rFonts w:eastAsia="Times New Roman" w:cs="Times New Roman"/>
                <w:color w:val="000000"/>
                <w:sz w:val="18"/>
                <w:szCs w:val="18"/>
                <w:lang w:eastAsia="fr-FR"/>
              </w:rPr>
              <w:t>FN77</w:t>
            </w:r>
          </w:p>
        </w:tc>
        <w:tc>
          <w:tcPr>
            <w:tcW w:w="677" w:type="dxa"/>
            <w:shd w:val="clear" w:color="auto" w:fill="auto"/>
            <w:vAlign w:val="center"/>
          </w:tcPr>
          <w:p w14:paraId="0B629543" w14:textId="77777777" w:rsidR="00047CA7" w:rsidRPr="00047CA7" w:rsidRDefault="00047CA7" w:rsidP="00103DB3">
            <w:pPr>
              <w:widowControl w:val="0"/>
              <w:spacing w:after="0"/>
              <w:rPr>
                <w:rFonts w:eastAsia="Times New Roman" w:cs="Times New Roman"/>
                <w:color w:val="000000"/>
                <w:sz w:val="18"/>
                <w:szCs w:val="18"/>
                <w:lang w:eastAsia="fr-FR"/>
              </w:rPr>
            </w:pPr>
            <w:r w:rsidRPr="00047CA7">
              <w:rPr>
                <w:rFonts w:eastAsia="Times New Roman" w:cs="Times New Roman"/>
                <w:color w:val="000000"/>
                <w:sz w:val="18"/>
                <w:szCs w:val="18"/>
                <w:lang w:eastAsia="fr-FR"/>
              </w:rPr>
              <w:t>2.03</w:t>
            </w:r>
          </w:p>
        </w:tc>
        <w:tc>
          <w:tcPr>
            <w:tcW w:w="962" w:type="dxa"/>
            <w:shd w:val="clear" w:color="auto" w:fill="auto"/>
            <w:vAlign w:val="center"/>
          </w:tcPr>
          <w:p w14:paraId="6004F165" w14:textId="77777777" w:rsidR="00047CA7" w:rsidRPr="00047CA7" w:rsidRDefault="00047CA7" w:rsidP="00103DB3">
            <w:pPr>
              <w:widowControl w:val="0"/>
              <w:spacing w:after="0"/>
              <w:rPr>
                <w:rFonts w:eastAsia="Times New Roman" w:cs="Times New Roman"/>
                <w:color w:val="000000"/>
                <w:sz w:val="18"/>
                <w:szCs w:val="18"/>
                <w:lang w:eastAsia="fr-FR"/>
              </w:rPr>
            </w:pPr>
            <w:r w:rsidRPr="00047CA7">
              <w:rPr>
                <w:rFonts w:eastAsia="Times New Roman" w:cs="Times New Roman"/>
                <w:color w:val="000000"/>
                <w:sz w:val="18"/>
                <w:szCs w:val="18"/>
                <w:lang w:eastAsia="fr-FR"/>
              </w:rPr>
              <w:t>[</w:t>
            </w:r>
            <w:proofErr w:type="gramStart"/>
            <w:r w:rsidRPr="00047CA7">
              <w:rPr>
                <w:rFonts w:eastAsia="Times New Roman" w:cs="Times New Roman"/>
                <w:color w:val="000000"/>
                <w:sz w:val="18"/>
                <w:szCs w:val="18"/>
                <w:lang w:eastAsia="fr-FR"/>
              </w:rPr>
              <w:t>M  ̶</w:t>
            </w:r>
            <w:proofErr w:type="gramEnd"/>
            <w:r w:rsidRPr="00047CA7">
              <w:rPr>
                <w:rFonts w:eastAsia="Times New Roman" w:cs="Times New Roman"/>
                <w:color w:val="000000"/>
                <w:sz w:val="18"/>
                <w:szCs w:val="18"/>
                <w:lang w:eastAsia="fr-FR"/>
              </w:rPr>
              <w:t xml:space="preserve">  H]</w:t>
            </w:r>
            <w:r w:rsidRPr="00047CA7">
              <w:rPr>
                <w:rFonts w:eastAsia="Times New Roman" w:cs="Times New Roman"/>
                <w:color w:val="000000"/>
                <w:sz w:val="18"/>
                <w:szCs w:val="18"/>
                <w:vertAlign w:val="superscript"/>
                <w:lang w:eastAsia="fr-FR"/>
              </w:rPr>
              <w:t xml:space="preserve">  ̶</w:t>
            </w:r>
          </w:p>
        </w:tc>
        <w:tc>
          <w:tcPr>
            <w:tcW w:w="1271" w:type="dxa"/>
            <w:shd w:val="clear" w:color="auto" w:fill="auto"/>
            <w:vAlign w:val="center"/>
          </w:tcPr>
          <w:p w14:paraId="38ADA987" w14:textId="77777777" w:rsidR="00047CA7" w:rsidRPr="00047CA7" w:rsidRDefault="00047CA7" w:rsidP="00103DB3">
            <w:pPr>
              <w:widowControl w:val="0"/>
              <w:spacing w:after="0"/>
              <w:rPr>
                <w:rFonts w:eastAsia="Times New Roman" w:cs="Times New Roman"/>
                <w:color w:val="000000"/>
                <w:sz w:val="18"/>
                <w:szCs w:val="18"/>
                <w:lang w:eastAsia="fr-FR"/>
              </w:rPr>
            </w:pPr>
            <w:r w:rsidRPr="00047CA7">
              <w:rPr>
                <w:rFonts w:eastAsia="Times New Roman" w:cs="Times New Roman"/>
                <w:color w:val="000000"/>
                <w:sz w:val="18"/>
                <w:szCs w:val="18"/>
                <w:lang w:eastAsia="fr-FR"/>
              </w:rPr>
              <w:t>433.1347</w:t>
            </w:r>
          </w:p>
        </w:tc>
        <w:tc>
          <w:tcPr>
            <w:tcW w:w="1293" w:type="dxa"/>
            <w:shd w:val="clear" w:color="auto" w:fill="auto"/>
            <w:vAlign w:val="center"/>
          </w:tcPr>
          <w:p w14:paraId="794D60DA" w14:textId="77777777" w:rsidR="00047CA7" w:rsidRPr="00047CA7" w:rsidRDefault="00047CA7" w:rsidP="00103DB3">
            <w:pPr>
              <w:widowControl w:val="0"/>
              <w:spacing w:after="0"/>
              <w:rPr>
                <w:rFonts w:eastAsia="Times New Roman" w:cs="Times New Roman"/>
                <w:color w:val="000000"/>
                <w:sz w:val="18"/>
                <w:szCs w:val="18"/>
                <w:lang w:eastAsia="fr-FR"/>
              </w:rPr>
            </w:pPr>
            <w:r w:rsidRPr="00047CA7">
              <w:rPr>
                <w:rFonts w:eastAsia="Times New Roman" w:cs="Times New Roman"/>
                <w:color w:val="000000"/>
                <w:sz w:val="18"/>
                <w:szCs w:val="18"/>
                <w:lang w:eastAsia="fr-FR"/>
              </w:rPr>
              <w:t>434.1420</w:t>
            </w:r>
          </w:p>
        </w:tc>
        <w:tc>
          <w:tcPr>
            <w:tcW w:w="1275" w:type="dxa"/>
            <w:shd w:val="clear" w:color="auto" w:fill="auto"/>
            <w:vAlign w:val="center"/>
          </w:tcPr>
          <w:p w14:paraId="28898FF8" w14:textId="77777777" w:rsidR="00047CA7" w:rsidRPr="00047CA7" w:rsidRDefault="00047CA7" w:rsidP="00103DB3">
            <w:pPr>
              <w:widowControl w:val="0"/>
              <w:spacing w:after="0"/>
              <w:rPr>
                <w:rFonts w:eastAsia="Times New Roman" w:cs="Times New Roman"/>
                <w:color w:val="000000"/>
                <w:sz w:val="18"/>
                <w:szCs w:val="18"/>
                <w:lang w:eastAsia="fr-FR"/>
              </w:rPr>
            </w:pPr>
            <w:r w:rsidRPr="00047CA7">
              <w:rPr>
                <w:rFonts w:eastAsia="Times New Roman" w:cs="Times New Roman"/>
                <w:color w:val="000000"/>
                <w:sz w:val="18"/>
                <w:szCs w:val="18"/>
                <w:lang w:eastAsia="fr-FR"/>
              </w:rPr>
              <w:t>C</w:t>
            </w:r>
            <w:r w:rsidRPr="00047CA7">
              <w:rPr>
                <w:rFonts w:eastAsia="Times New Roman" w:cs="Times New Roman"/>
                <w:color w:val="000000"/>
                <w:sz w:val="18"/>
                <w:szCs w:val="18"/>
                <w:vertAlign w:val="subscript"/>
                <w:lang w:eastAsia="fr-FR"/>
              </w:rPr>
              <w:t>18</w:t>
            </w:r>
            <w:r w:rsidRPr="00047CA7">
              <w:rPr>
                <w:rFonts w:eastAsia="Times New Roman" w:cs="Times New Roman"/>
                <w:color w:val="000000"/>
                <w:sz w:val="18"/>
                <w:szCs w:val="18"/>
                <w:lang w:eastAsia="fr-FR"/>
              </w:rPr>
              <w:t>H</w:t>
            </w:r>
            <w:r w:rsidRPr="00047CA7">
              <w:rPr>
                <w:rFonts w:eastAsia="Times New Roman" w:cs="Times New Roman"/>
                <w:color w:val="000000"/>
                <w:sz w:val="18"/>
                <w:szCs w:val="18"/>
                <w:vertAlign w:val="subscript"/>
                <w:lang w:eastAsia="fr-FR"/>
              </w:rPr>
              <w:t>26</w:t>
            </w:r>
            <w:r w:rsidRPr="00047CA7">
              <w:rPr>
                <w:rFonts w:eastAsia="Times New Roman" w:cs="Times New Roman"/>
                <w:color w:val="000000"/>
                <w:sz w:val="18"/>
                <w:szCs w:val="18"/>
                <w:lang w:eastAsia="fr-FR"/>
              </w:rPr>
              <w:t>O</w:t>
            </w:r>
            <w:r w:rsidRPr="00047CA7">
              <w:rPr>
                <w:rFonts w:eastAsia="Times New Roman" w:cs="Times New Roman"/>
                <w:color w:val="000000"/>
                <w:sz w:val="18"/>
                <w:szCs w:val="18"/>
                <w:vertAlign w:val="subscript"/>
                <w:lang w:eastAsia="fr-FR"/>
              </w:rPr>
              <w:t>12</w:t>
            </w:r>
          </w:p>
        </w:tc>
        <w:tc>
          <w:tcPr>
            <w:tcW w:w="709" w:type="dxa"/>
            <w:shd w:val="clear" w:color="auto" w:fill="auto"/>
            <w:vAlign w:val="center"/>
          </w:tcPr>
          <w:p w14:paraId="4064F1D7" w14:textId="77777777" w:rsidR="00047CA7" w:rsidRPr="00047CA7" w:rsidRDefault="00047CA7" w:rsidP="00103DB3">
            <w:pPr>
              <w:widowControl w:val="0"/>
              <w:spacing w:after="0"/>
              <w:rPr>
                <w:rFonts w:eastAsia="Times New Roman" w:cs="Times New Roman"/>
                <w:color w:val="000000"/>
                <w:sz w:val="18"/>
                <w:szCs w:val="18"/>
                <w:lang w:eastAsia="fr-FR"/>
              </w:rPr>
            </w:pPr>
            <w:r w:rsidRPr="00047CA7">
              <w:rPr>
                <w:rFonts w:eastAsia="Times New Roman" w:cs="Times New Roman"/>
                <w:color w:val="000000"/>
                <w:sz w:val="18"/>
                <w:szCs w:val="18"/>
                <w:lang w:eastAsia="fr-FR"/>
              </w:rPr>
              <w:t>-0.97</w:t>
            </w:r>
          </w:p>
        </w:tc>
        <w:tc>
          <w:tcPr>
            <w:tcW w:w="4232" w:type="dxa"/>
            <w:shd w:val="clear" w:color="auto" w:fill="auto"/>
            <w:vAlign w:val="center"/>
          </w:tcPr>
          <w:p w14:paraId="7B9E8949" w14:textId="77777777" w:rsidR="00047CA7" w:rsidRPr="00047CA7" w:rsidRDefault="00047CA7" w:rsidP="00103DB3">
            <w:pPr>
              <w:widowControl w:val="0"/>
              <w:spacing w:after="0"/>
              <w:rPr>
                <w:rFonts w:eastAsia="Times New Roman" w:cs="Times New Roman"/>
                <w:color w:val="000000"/>
                <w:sz w:val="18"/>
                <w:szCs w:val="18"/>
                <w:lang w:eastAsia="fr-FR"/>
              </w:rPr>
            </w:pPr>
            <w:r w:rsidRPr="00047CA7">
              <w:rPr>
                <w:rFonts w:eastAsia="Times New Roman" w:cs="Times New Roman"/>
                <w:color w:val="000000"/>
                <w:sz w:val="18"/>
                <w:szCs w:val="18"/>
                <w:lang w:eastAsia="fr-FR"/>
              </w:rPr>
              <w:t>233.0668 (42), 125.0243 (50), 89.0244 (100), 71.0138 (40), 59.0138 (31)</w:t>
            </w:r>
          </w:p>
        </w:tc>
        <w:tc>
          <w:tcPr>
            <w:tcW w:w="1861" w:type="dxa"/>
            <w:shd w:val="clear" w:color="auto" w:fill="auto"/>
            <w:vAlign w:val="center"/>
          </w:tcPr>
          <w:p w14:paraId="0C05C0F7" w14:textId="77777777" w:rsidR="00047CA7" w:rsidRPr="00047CA7" w:rsidRDefault="00047CA7" w:rsidP="00103DB3">
            <w:pPr>
              <w:widowControl w:val="0"/>
              <w:spacing w:after="0"/>
              <w:rPr>
                <w:rFonts w:eastAsia="Times New Roman" w:cs="Times New Roman"/>
                <w:color w:val="000000"/>
                <w:sz w:val="18"/>
                <w:szCs w:val="18"/>
                <w:lang w:eastAsia="fr-FR"/>
              </w:rPr>
            </w:pPr>
            <w:r w:rsidRPr="00047CA7">
              <w:rPr>
                <w:rFonts w:eastAsia="Times New Roman" w:cs="Times New Roman"/>
                <w:color w:val="000000"/>
                <w:sz w:val="18"/>
                <w:szCs w:val="18"/>
                <w:lang w:eastAsia="fr-FR"/>
              </w:rPr>
              <w:t>Unknown</w:t>
            </w:r>
          </w:p>
        </w:tc>
        <w:tc>
          <w:tcPr>
            <w:tcW w:w="569" w:type="dxa"/>
            <w:shd w:val="clear" w:color="auto" w:fill="auto"/>
            <w:vAlign w:val="center"/>
          </w:tcPr>
          <w:p w14:paraId="53C8788E" w14:textId="77777777" w:rsidR="00047CA7" w:rsidRPr="00047CA7" w:rsidRDefault="00047CA7" w:rsidP="00103DB3">
            <w:pPr>
              <w:widowControl w:val="0"/>
              <w:spacing w:after="0"/>
              <w:rPr>
                <w:rFonts w:eastAsia="Times New Roman" w:cs="Times New Roman"/>
                <w:color w:val="000000"/>
                <w:sz w:val="18"/>
                <w:szCs w:val="18"/>
                <w:lang w:eastAsia="fr-FR"/>
              </w:rPr>
            </w:pPr>
          </w:p>
        </w:tc>
      </w:tr>
      <w:tr w:rsidR="00047CA7" w:rsidRPr="00047CA7" w14:paraId="4D6AAD95" w14:textId="77777777" w:rsidTr="00047CA7">
        <w:trPr>
          <w:trHeight w:val="960"/>
        </w:trPr>
        <w:tc>
          <w:tcPr>
            <w:tcW w:w="759" w:type="dxa"/>
            <w:shd w:val="clear" w:color="auto" w:fill="auto"/>
            <w:vAlign w:val="center"/>
          </w:tcPr>
          <w:p w14:paraId="58BAB885" w14:textId="77777777" w:rsidR="00047CA7" w:rsidRPr="00047CA7" w:rsidRDefault="00047CA7" w:rsidP="00103DB3">
            <w:pPr>
              <w:widowControl w:val="0"/>
              <w:spacing w:after="0"/>
              <w:rPr>
                <w:rFonts w:eastAsia="Times New Roman" w:cs="Times New Roman"/>
                <w:color w:val="000000"/>
                <w:sz w:val="18"/>
                <w:szCs w:val="18"/>
                <w:lang w:eastAsia="fr-FR"/>
              </w:rPr>
            </w:pPr>
            <w:r w:rsidRPr="00047CA7">
              <w:rPr>
                <w:rFonts w:eastAsia="Times New Roman" w:cs="Times New Roman"/>
                <w:color w:val="000000"/>
                <w:sz w:val="18"/>
                <w:szCs w:val="18"/>
                <w:lang w:eastAsia="fr-FR"/>
              </w:rPr>
              <w:t>FN78</w:t>
            </w:r>
          </w:p>
        </w:tc>
        <w:tc>
          <w:tcPr>
            <w:tcW w:w="677" w:type="dxa"/>
            <w:shd w:val="clear" w:color="auto" w:fill="auto"/>
            <w:vAlign w:val="center"/>
          </w:tcPr>
          <w:p w14:paraId="0E459B4A" w14:textId="77777777" w:rsidR="00047CA7" w:rsidRPr="00047CA7" w:rsidRDefault="00047CA7" w:rsidP="00103DB3">
            <w:pPr>
              <w:widowControl w:val="0"/>
              <w:spacing w:after="0"/>
              <w:rPr>
                <w:rFonts w:eastAsia="Times New Roman" w:cs="Times New Roman"/>
                <w:color w:val="000000"/>
                <w:sz w:val="18"/>
                <w:szCs w:val="18"/>
                <w:lang w:eastAsia="fr-FR"/>
              </w:rPr>
            </w:pPr>
            <w:r w:rsidRPr="00047CA7">
              <w:rPr>
                <w:rFonts w:eastAsia="Times New Roman" w:cs="Times New Roman"/>
                <w:color w:val="000000"/>
                <w:sz w:val="18"/>
                <w:szCs w:val="18"/>
                <w:lang w:eastAsia="fr-FR"/>
              </w:rPr>
              <w:t>6.80</w:t>
            </w:r>
          </w:p>
        </w:tc>
        <w:tc>
          <w:tcPr>
            <w:tcW w:w="962" w:type="dxa"/>
            <w:shd w:val="clear" w:color="auto" w:fill="auto"/>
            <w:vAlign w:val="center"/>
          </w:tcPr>
          <w:p w14:paraId="1F63189D" w14:textId="77777777" w:rsidR="00047CA7" w:rsidRPr="00047CA7" w:rsidRDefault="00047CA7" w:rsidP="00103DB3">
            <w:pPr>
              <w:widowControl w:val="0"/>
              <w:spacing w:after="0"/>
              <w:rPr>
                <w:rFonts w:eastAsia="Times New Roman" w:cs="Times New Roman"/>
                <w:color w:val="000000"/>
                <w:sz w:val="18"/>
                <w:szCs w:val="18"/>
                <w:lang w:eastAsia="fr-FR"/>
              </w:rPr>
            </w:pPr>
            <w:r w:rsidRPr="00047CA7">
              <w:rPr>
                <w:rFonts w:eastAsia="Times New Roman" w:cs="Times New Roman"/>
                <w:color w:val="000000"/>
                <w:sz w:val="18"/>
                <w:szCs w:val="18"/>
                <w:lang w:eastAsia="fr-FR"/>
              </w:rPr>
              <w:t>[</w:t>
            </w:r>
            <w:proofErr w:type="gramStart"/>
            <w:r w:rsidRPr="00047CA7">
              <w:rPr>
                <w:rFonts w:eastAsia="Times New Roman" w:cs="Times New Roman"/>
                <w:color w:val="000000"/>
                <w:sz w:val="18"/>
                <w:szCs w:val="18"/>
                <w:lang w:eastAsia="fr-FR"/>
              </w:rPr>
              <w:t>M  ̶</w:t>
            </w:r>
            <w:proofErr w:type="gramEnd"/>
            <w:r w:rsidRPr="00047CA7">
              <w:rPr>
                <w:rFonts w:eastAsia="Times New Roman" w:cs="Times New Roman"/>
                <w:color w:val="000000"/>
                <w:sz w:val="18"/>
                <w:szCs w:val="18"/>
                <w:lang w:eastAsia="fr-FR"/>
              </w:rPr>
              <w:t xml:space="preserve">  H]</w:t>
            </w:r>
            <w:r w:rsidRPr="00047CA7">
              <w:rPr>
                <w:rFonts w:eastAsia="Times New Roman" w:cs="Times New Roman"/>
                <w:color w:val="000000"/>
                <w:sz w:val="18"/>
                <w:szCs w:val="18"/>
                <w:vertAlign w:val="superscript"/>
                <w:lang w:eastAsia="fr-FR"/>
              </w:rPr>
              <w:t xml:space="preserve">  ̶</w:t>
            </w:r>
          </w:p>
        </w:tc>
        <w:tc>
          <w:tcPr>
            <w:tcW w:w="1271" w:type="dxa"/>
            <w:shd w:val="clear" w:color="auto" w:fill="auto"/>
            <w:vAlign w:val="center"/>
          </w:tcPr>
          <w:p w14:paraId="37B3F163" w14:textId="77777777" w:rsidR="00047CA7" w:rsidRPr="00047CA7" w:rsidRDefault="00047CA7" w:rsidP="00103DB3">
            <w:pPr>
              <w:widowControl w:val="0"/>
              <w:spacing w:after="0"/>
              <w:rPr>
                <w:rFonts w:eastAsia="Times New Roman" w:cs="Times New Roman"/>
                <w:color w:val="000000"/>
                <w:sz w:val="18"/>
                <w:szCs w:val="18"/>
                <w:lang w:eastAsia="fr-FR"/>
              </w:rPr>
            </w:pPr>
            <w:r w:rsidRPr="00047CA7">
              <w:rPr>
                <w:rFonts w:eastAsia="Times New Roman" w:cs="Times New Roman"/>
                <w:color w:val="000000"/>
                <w:sz w:val="18"/>
                <w:szCs w:val="18"/>
                <w:lang w:eastAsia="fr-FR"/>
              </w:rPr>
              <w:t>1153.2615</w:t>
            </w:r>
          </w:p>
        </w:tc>
        <w:tc>
          <w:tcPr>
            <w:tcW w:w="1293" w:type="dxa"/>
            <w:shd w:val="clear" w:color="auto" w:fill="auto"/>
            <w:vAlign w:val="center"/>
          </w:tcPr>
          <w:p w14:paraId="0D403F34" w14:textId="77777777" w:rsidR="00047CA7" w:rsidRPr="00047CA7" w:rsidRDefault="00047CA7" w:rsidP="00103DB3">
            <w:pPr>
              <w:widowControl w:val="0"/>
              <w:spacing w:after="0"/>
              <w:rPr>
                <w:rFonts w:eastAsia="Times New Roman" w:cs="Times New Roman"/>
                <w:color w:val="000000"/>
                <w:sz w:val="18"/>
                <w:szCs w:val="18"/>
                <w:lang w:eastAsia="fr-FR"/>
              </w:rPr>
            </w:pPr>
            <w:r w:rsidRPr="00047CA7">
              <w:rPr>
                <w:rFonts w:eastAsia="Times New Roman" w:cs="Times New Roman"/>
                <w:color w:val="000000"/>
                <w:sz w:val="18"/>
                <w:szCs w:val="18"/>
                <w:lang w:eastAsia="fr-FR"/>
              </w:rPr>
              <w:t>1154.2687</w:t>
            </w:r>
          </w:p>
        </w:tc>
        <w:tc>
          <w:tcPr>
            <w:tcW w:w="1275" w:type="dxa"/>
            <w:shd w:val="clear" w:color="auto" w:fill="auto"/>
            <w:vAlign w:val="center"/>
          </w:tcPr>
          <w:p w14:paraId="74C5785E" w14:textId="77777777" w:rsidR="00047CA7" w:rsidRPr="00047CA7" w:rsidRDefault="00047CA7" w:rsidP="00103DB3">
            <w:pPr>
              <w:widowControl w:val="0"/>
              <w:spacing w:after="0"/>
              <w:rPr>
                <w:rFonts w:eastAsia="Times New Roman" w:cs="Times New Roman"/>
                <w:color w:val="000000"/>
                <w:sz w:val="18"/>
                <w:szCs w:val="18"/>
                <w:lang w:eastAsia="fr-FR"/>
              </w:rPr>
            </w:pPr>
            <w:r w:rsidRPr="00047CA7">
              <w:rPr>
                <w:rFonts w:eastAsia="Times New Roman" w:cs="Times New Roman"/>
                <w:color w:val="000000"/>
                <w:sz w:val="18"/>
                <w:szCs w:val="18"/>
                <w:lang w:eastAsia="fr-FR"/>
              </w:rPr>
              <w:t>C</w:t>
            </w:r>
            <w:r w:rsidRPr="00047CA7">
              <w:rPr>
                <w:rFonts w:eastAsia="Times New Roman" w:cs="Times New Roman"/>
                <w:color w:val="000000"/>
                <w:sz w:val="18"/>
                <w:szCs w:val="18"/>
                <w:vertAlign w:val="subscript"/>
                <w:lang w:eastAsia="fr-FR"/>
              </w:rPr>
              <w:t>60</w:t>
            </w:r>
            <w:r w:rsidRPr="00047CA7">
              <w:rPr>
                <w:rFonts w:eastAsia="Times New Roman" w:cs="Times New Roman"/>
                <w:color w:val="000000"/>
                <w:sz w:val="18"/>
                <w:szCs w:val="18"/>
                <w:lang w:eastAsia="fr-FR"/>
              </w:rPr>
              <w:t>H</w:t>
            </w:r>
            <w:r w:rsidRPr="00047CA7">
              <w:rPr>
                <w:rFonts w:eastAsia="Times New Roman" w:cs="Times New Roman"/>
                <w:color w:val="000000"/>
                <w:sz w:val="18"/>
                <w:szCs w:val="18"/>
                <w:vertAlign w:val="subscript"/>
                <w:lang w:eastAsia="fr-FR"/>
              </w:rPr>
              <w:t>50</w:t>
            </w:r>
            <w:r w:rsidRPr="00047CA7">
              <w:rPr>
                <w:rFonts w:eastAsia="Times New Roman" w:cs="Times New Roman"/>
                <w:color w:val="000000"/>
                <w:sz w:val="18"/>
                <w:szCs w:val="18"/>
                <w:lang w:eastAsia="fr-FR"/>
              </w:rPr>
              <w:t>O</w:t>
            </w:r>
            <w:r w:rsidRPr="00047CA7">
              <w:rPr>
                <w:rFonts w:eastAsia="Times New Roman" w:cs="Times New Roman"/>
                <w:color w:val="000000"/>
                <w:sz w:val="18"/>
                <w:szCs w:val="18"/>
                <w:vertAlign w:val="subscript"/>
                <w:lang w:eastAsia="fr-FR"/>
              </w:rPr>
              <w:t>24</w:t>
            </w:r>
          </w:p>
        </w:tc>
        <w:tc>
          <w:tcPr>
            <w:tcW w:w="709" w:type="dxa"/>
            <w:shd w:val="clear" w:color="auto" w:fill="auto"/>
            <w:vAlign w:val="center"/>
          </w:tcPr>
          <w:p w14:paraId="56A79D1E" w14:textId="77777777" w:rsidR="00047CA7" w:rsidRPr="00047CA7" w:rsidRDefault="00047CA7" w:rsidP="00103DB3">
            <w:pPr>
              <w:widowControl w:val="0"/>
              <w:spacing w:after="0"/>
              <w:rPr>
                <w:rFonts w:eastAsia="Times New Roman" w:cs="Times New Roman"/>
                <w:color w:val="000000"/>
                <w:sz w:val="18"/>
                <w:szCs w:val="18"/>
                <w:lang w:eastAsia="fr-FR"/>
              </w:rPr>
            </w:pPr>
            <w:r w:rsidRPr="00047CA7">
              <w:rPr>
                <w:rFonts w:eastAsia="Times New Roman" w:cs="Times New Roman"/>
                <w:color w:val="000000"/>
                <w:sz w:val="18"/>
                <w:szCs w:val="18"/>
                <w:lang w:eastAsia="fr-FR"/>
              </w:rPr>
              <w:t>-0.43</w:t>
            </w:r>
          </w:p>
        </w:tc>
        <w:tc>
          <w:tcPr>
            <w:tcW w:w="4232" w:type="dxa"/>
            <w:shd w:val="clear" w:color="auto" w:fill="auto"/>
            <w:vAlign w:val="center"/>
          </w:tcPr>
          <w:p w14:paraId="7743622F" w14:textId="77777777" w:rsidR="00047CA7" w:rsidRPr="00047CA7" w:rsidRDefault="00047CA7" w:rsidP="00103DB3">
            <w:pPr>
              <w:widowControl w:val="0"/>
              <w:spacing w:after="0"/>
              <w:rPr>
                <w:rFonts w:eastAsia="Times New Roman" w:cs="Times New Roman"/>
                <w:color w:val="000000"/>
                <w:sz w:val="18"/>
                <w:szCs w:val="18"/>
                <w:lang w:eastAsia="fr-FR"/>
              </w:rPr>
            </w:pPr>
            <w:r w:rsidRPr="00047CA7">
              <w:rPr>
                <w:rFonts w:eastAsia="Times New Roman" w:cs="Times New Roman"/>
                <w:color w:val="000000"/>
                <w:sz w:val="18"/>
                <w:szCs w:val="18"/>
                <w:lang w:eastAsia="fr-FR"/>
              </w:rPr>
              <w:t>577.1342 (7), 575.1210 (6), 451.1022 (8), 449.0863 (14), 425.0870 (10), 423.0724 (9), 413.0872 (9), 407.0768 (46), 405.0612 (18), 289.0716 (39), 287.0559 (64), 125.0244 (100)</w:t>
            </w:r>
          </w:p>
        </w:tc>
        <w:tc>
          <w:tcPr>
            <w:tcW w:w="1861" w:type="dxa"/>
            <w:shd w:val="clear" w:color="auto" w:fill="auto"/>
            <w:vAlign w:val="center"/>
          </w:tcPr>
          <w:p w14:paraId="6F1AA08E" w14:textId="77777777" w:rsidR="00047CA7" w:rsidRPr="00047CA7" w:rsidRDefault="00047CA7" w:rsidP="00103DB3">
            <w:pPr>
              <w:widowControl w:val="0"/>
              <w:spacing w:after="0"/>
              <w:rPr>
                <w:rFonts w:eastAsia="Times New Roman" w:cs="Times New Roman"/>
                <w:color w:val="000000"/>
                <w:sz w:val="18"/>
                <w:szCs w:val="18"/>
                <w:lang w:eastAsia="fr-FR"/>
              </w:rPr>
            </w:pPr>
            <w:r w:rsidRPr="00047CA7">
              <w:rPr>
                <w:rFonts w:eastAsia="Times New Roman" w:cs="Times New Roman"/>
                <w:color w:val="000000"/>
                <w:sz w:val="18"/>
                <w:szCs w:val="18"/>
                <w:lang w:eastAsia="fr-FR"/>
              </w:rPr>
              <w:t>B-type procyanidin tetramer</w:t>
            </w:r>
          </w:p>
        </w:tc>
        <w:tc>
          <w:tcPr>
            <w:tcW w:w="569" w:type="dxa"/>
            <w:shd w:val="clear" w:color="auto" w:fill="auto"/>
            <w:vAlign w:val="center"/>
          </w:tcPr>
          <w:p w14:paraId="6B8E4E9C" w14:textId="77777777" w:rsidR="00047CA7" w:rsidRPr="00047CA7" w:rsidRDefault="00047CA7" w:rsidP="00103DB3">
            <w:pPr>
              <w:widowControl w:val="0"/>
              <w:spacing w:after="0"/>
              <w:rPr>
                <w:rFonts w:eastAsia="Times New Roman" w:cs="Times New Roman"/>
                <w:color w:val="000000"/>
                <w:sz w:val="18"/>
                <w:szCs w:val="18"/>
                <w:lang w:eastAsia="fr-FR"/>
              </w:rPr>
            </w:pPr>
            <w:r w:rsidRPr="00047CA7">
              <w:rPr>
                <w:rFonts w:cs="Times New Roman"/>
                <w:sz w:val="22"/>
              </w:rPr>
              <w:fldChar w:fldCharType="begin"/>
            </w:r>
            <w:r w:rsidRPr="00047CA7">
              <w:rPr>
                <w:rFonts w:cs="Times New Roman"/>
                <w:sz w:val="18"/>
                <w:szCs w:val="18"/>
              </w:rPr>
              <w:instrText xml:space="preserve"> ADDIN ZOTERO_ITEM CSL_CITATION {"citationID":"pM1enaq3","properties":{"formattedCitation":"(23)","plainCitation":"(23)","noteIndex":0},"citationItems":[{"id":1884,"uris":["http://zotero.org/users/1419562/items/Y9IR3A2Q"],"itemData":{"id":1884,"type":"article-journal","abstract":"High-quality dark chocolates (70% cocoa content) can have shades from light to dark brown color. This work aimed at revealing compounds that discriminate black and brown chocolates. From 37 fine chocolate samples from years 2019 and 2020 provided by Valrhona,8 dark black samples and 8 light brown samples were selected. A non-targeted metabolomics study was performed based on ultra-high performance liquid chromatography—high resolution mass spectrometry/mass spectrometry experiments, univariate, multivariate, and feature-based molecular networking analyses. Twenty-seven overaccumulated discriminating compounds were found for black chocolates. Among them, glycosylated flavanols including monomers and glycosylated A-type procyanidin dimers and trimers were highly representative. Fifty overaccumulated discriminating compounds were found for brown chocolates. Most of them were B-type procyanidins (from trimers to nonamers). These phenolic compounds may be partially related to the chocolate colors as precursors of colored compounds. This study increases the knowledge on the chemical diversity of dark chocolates by providing new information about the phenolic profiles of black and brown chocolates.","container-title":"Metabolites","DOI":"10.3390/metabo13050667","ISSN":"2218-1989","issue":"5","journalAbbreviation":"Metabolites","language":"en","page":"667","source":"DOI.org (Crossref)","title":"Shades of Fine Dark Chocolate Colors: Polyphenol Metabolomics and Molecular Networking to Enlighten the Brown from the Black","title-short":"Shades of Fine Dark Chocolate Colors","volume":"13","author":[{"family":"Dias","given":"Aecio Luís De Sousa"},{"family":"Fenger","given":"Julie-Anne"},{"family":"Meudec","given":"Emmanuelle"},{"family":"Verbaere","given":"Arnaud"},{"family":"Costet","given":"Pierre"},{"family":"Hue","given":"Clotilde"},{"family":"Coste","given":"Florent"},{"family":"Lair","given":"Sophie"},{"family":"Cheynier","given":"Véronique"},{"family":"Boulet","given":"Jean-Claude"},{"family":"Sommerer","given":"Nicolas"}],"issued":{"date-parts":[["2023",5,17]]}}}],"schema":"https://github.com/citation-style-language/schema/raw/master/csl-citation.json"} </w:instrText>
            </w:r>
            <w:r w:rsidRPr="00047CA7">
              <w:rPr>
                <w:rFonts w:cs="Times New Roman"/>
                <w:sz w:val="18"/>
                <w:szCs w:val="18"/>
              </w:rPr>
              <w:fldChar w:fldCharType="separate"/>
            </w:r>
            <w:r w:rsidRPr="00047CA7">
              <w:rPr>
                <w:rFonts w:cs="Times New Roman"/>
                <w:sz w:val="18"/>
              </w:rPr>
              <w:t>(23)</w:t>
            </w:r>
            <w:r w:rsidRPr="00047CA7">
              <w:rPr>
                <w:rFonts w:cs="Times New Roman"/>
                <w:sz w:val="18"/>
                <w:szCs w:val="18"/>
              </w:rPr>
              <w:fldChar w:fldCharType="end"/>
            </w:r>
          </w:p>
        </w:tc>
      </w:tr>
      <w:tr w:rsidR="00047CA7" w:rsidRPr="00047CA7" w14:paraId="03ACD78B" w14:textId="77777777" w:rsidTr="00047CA7">
        <w:trPr>
          <w:trHeight w:val="480"/>
        </w:trPr>
        <w:tc>
          <w:tcPr>
            <w:tcW w:w="759" w:type="dxa"/>
            <w:tcBorders>
              <w:bottom w:val="single" w:sz="4" w:space="0" w:color="auto"/>
            </w:tcBorders>
            <w:shd w:val="clear" w:color="auto" w:fill="auto"/>
            <w:vAlign w:val="center"/>
          </w:tcPr>
          <w:p w14:paraId="10921129" w14:textId="77777777" w:rsidR="00047CA7" w:rsidRPr="00047CA7" w:rsidRDefault="00047CA7" w:rsidP="00103DB3">
            <w:pPr>
              <w:widowControl w:val="0"/>
              <w:spacing w:after="0"/>
              <w:rPr>
                <w:rFonts w:eastAsia="Times New Roman" w:cs="Times New Roman"/>
                <w:color w:val="000000"/>
                <w:sz w:val="18"/>
                <w:szCs w:val="18"/>
                <w:lang w:eastAsia="fr-FR"/>
              </w:rPr>
            </w:pPr>
            <w:r w:rsidRPr="00047CA7">
              <w:rPr>
                <w:rFonts w:eastAsia="Times New Roman" w:cs="Times New Roman"/>
                <w:color w:val="000000"/>
                <w:sz w:val="18"/>
                <w:szCs w:val="18"/>
                <w:lang w:eastAsia="fr-FR"/>
              </w:rPr>
              <w:t>FN79</w:t>
            </w:r>
          </w:p>
        </w:tc>
        <w:tc>
          <w:tcPr>
            <w:tcW w:w="677" w:type="dxa"/>
            <w:tcBorders>
              <w:bottom w:val="single" w:sz="4" w:space="0" w:color="auto"/>
            </w:tcBorders>
            <w:shd w:val="clear" w:color="auto" w:fill="auto"/>
            <w:vAlign w:val="center"/>
          </w:tcPr>
          <w:p w14:paraId="4EA9182D" w14:textId="77777777" w:rsidR="00047CA7" w:rsidRPr="00047CA7" w:rsidRDefault="00047CA7" w:rsidP="00103DB3">
            <w:pPr>
              <w:widowControl w:val="0"/>
              <w:spacing w:after="0"/>
              <w:rPr>
                <w:rFonts w:eastAsia="Times New Roman" w:cs="Times New Roman"/>
                <w:color w:val="000000"/>
                <w:sz w:val="18"/>
                <w:szCs w:val="18"/>
                <w:lang w:eastAsia="fr-FR"/>
              </w:rPr>
            </w:pPr>
            <w:r w:rsidRPr="00047CA7">
              <w:rPr>
                <w:rFonts w:eastAsia="Times New Roman" w:cs="Times New Roman"/>
                <w:color w:val="000000"/>
                <w:sz w:val="18"/>
                <w:szCs w:val="18"/>
                <w:lang w:eastAsia="fr-FR"/>
              </w:rPr>
              <w:t>5.82</w:t>
            </w:r>
          </w:p>
        </w:tc>
        <w:tc>
          <w:tcPr>
            <w:tcW w:w="962" w:type="dxa"/>
            <w:tcBorders>
              <w:bottom w:val="single" w:sz="4" w:space="0" w:color="auto"/>
            </w:tcBorders>
            <w:shd w:val="clear" w:color="auto" w:fill="auto"/>
            <w:vAlign w:val="center"/>
          </w:tcPr>
          <w:p w14:paraId="48115EB9" w14:textId="77777777" w:rsidR="00047CA7" w:rsidRPr="00047CA7" w:rsidRDefault="00047CA7" w:rsidP="00103DB3">
            <w:pPr>
              <w:widowControl w:val="0"/>
              <w:spacing w:after="0"/>
              <w:rPr>
                <w:rFonts w:eastAsia="Times New Roman" w:cs="Times New Roman"/>
                <w:color w:val="000000"/>
                <w:sz w:val="18"/>
                <w:szCs w:val="18"/>
                <w:lang w:eastAsia="fr-FR"/>
              </w:rPr>
            </w:pPr>
            <w:r w:rsidRPr="00047CA7">
              <w:rPr>
                <w:rFonts w:eastAsia="Times New Roman" w:cs="Times New Roman"/>
                <w:color w:val="000000"/>
                <w:sz w:val="18"/>
                <w:szCs w:val="18"/>
                <w:lang w:eastAsia="fr-FR"/>
              </w:rPr>
              <w:t>[</w:t>
            </w:r>
            <w:proofErr w:type="gramStart"/>
            <w:r w:rsidRPr="00047CA7">
              <w:rPr>
                <w:rFonts w:eastAsia="Times New Roman" w:cs="Times New Roman"/>
                <w:color w:val="000000"/>
                <w:sz w:val="18"/>
                <w:szCs w:val="18"/>
                <w:lang w:eastAsia="fr-FR"/>
              </w:rPr>
              <w:t>M  ̶</w:t>
            </w:r>
            <w:proofErr w:type="gramEnd"/>
            <w:r w:rsidRPr="00047CA7">
              <w:rPr>
                <w:rFonts w:eastAsia="Times New Roman" w:cs="Times New Roman"/>
                <w:color w:val="000000"/>
                <w:sz w:val="18"/>
                <w:szCs w:val="18"/>
                <w:lang w:eastAsia="fr-FR"/>
              </w:rPr>
              <w:t xml:space="preserve">  H]</w:t>
            </w:r>
            <w:r w:rsidRPr="00047CA7">
              <w:rPr>
                <w:rFonts w:eastAsia="Times New Roman" w:cs="Times New Roman"/>
                <w:color w:val="000000"/>
                <w:sz w:val="18"/>
                <w:szCs w:val="18"/>
                <w:vertAlign w:val="superscript"/>
                <w:lang w:eastAsia="fr-FR"/>
              </w:rPr>
              <w:t xml:space="preserve">  ̶</w:t>
            </w:r>
          </w:p>
        </w:tc>
        <w:tc>
          <w:tcPr>
            <w:tcW w:w="1271" w:type="dxa"/>
            <w:tcBorders>
              <w:bottom w:val="single" w:sz="4" w:space="0" w:color="auto"/>
            </w:tcBorders>
            <w:shd w:val="clear" w:color="auto" w:fill="auto"/>
            <w:vAlign w:val="center"/>
          </w:tcPr>
          <w:p w14:paraId="5D6BBA05" w14:textId="77777777" w:rsidR="00047CA7" w:rsidRPr="00047CA7" w:rsidRDefault="00047CA7" w:rsidP="00103DB3">
            <w:pPr>
              <w:widowControl w:val="0"/>
              <w:spacing w:after="0"/>
              <w:rPr>
                <w:rFonts w:eastAsia="Times New Roman" w:cs="Times New Roman"/>
                <w:color w:val="000000"/>
                <w:sz w:val="18"/>
                <w:szCs w:val="18"/>
                <w:lang w:eastAsia="fr-FR"/>
              </w:rPr>
            </w:pPr>
            <w:r w:rsidRPr="00047CA7">
              <w:rPr>
                <w:rFonts w:eastAsia="Times New Roman" w:cs="Times New Roman"/>
                <w:color w:val="000000"/>
                <w:sz w:val="18"/>
                <w:szCs w:val="18"/>
                <w:lang w:eastAsia="fr-FR"/>
              </w:rPr>
              <w:t>890.3381</w:t>
            </w:r>
          </w:p>
        </w:tc>
        <w:tc>
          <w:tcPr>
            <w:tcW w:w="1293" w:type="dxa"/>
            <w:tcBorders>
              <w:bottom w:val="single" w:sz="4" w:space="0" w:color="auto"/>
            </w:tcBorders>
            <w:shd w:val="clear" w:color="auto" w:fill="auto"/>
            <w:vAlign w:val="center"/>
          </w:tcPr>
          <w:p w14:paraId="08CC315B" w14:textId="77777777" w:rsidR="00047CA7" w:rsidRPr="00047CA7" w:rsidRDefault="00047CA7" w:rsidP="00103DB3">
            <w:pPr>
              <w:widowControl w:val="0"/>
              <w:spacing w:after="0"/>
              <w:rPr>
                <w:rFonts w:eastAsia="Times New Roman" w:cs="Times New Roman"/>
                <w:color w:val="000000"/>
                <w:sz w:val="18"/>
                <w:szCs w:val="18"/>
                <w:lang w:eastAsia="fr-FR"/>
              </w:rPr>
            </w:pPr>
            <w:r w:rsidRPr="00047CA7">
              <w:rPr>
                <w:rFonts w:eastAsia="Times New Roman" w:cs="Times New Roman"/>
                <w:color w:val="000000"/>
                <w:sz w:val="18"/>
                <w:szCs w:val="18"/>
                <w:lang w:eastAsia="fr-FR"/>
              </w:rPr>
              <w:t>891.3456</w:t>
            </w:r>
          </w:p>
        </w:tc>
        <w:tc>
          <w:tcPr>
            <w:tcW w:w="1275" w:type="dxa"/>
            <w:tcBorders>
              <w:bottom w:val="single" w:sz="4" w:space="0" w:color="auto"/>
            </w:tcBorders>
            <w:shd w:val="clear" w:color="auto" w:fill="auto"/>
            <w:vAlign w:val="center"/>
          </w:tcPr>
          <w:p w14:paraId="1C8E13E0" w14:textId="77777777" w:rsidR="00047CA7" w:rsidRPr="00047CA7" w:rsidRDefault="00047CA7" w:rsidP="00103DB3">
            <w:pPr>
              <w:widowControl w:val="0"/>
              <w:spacing w:after="0"/>
              <w:rPr>
                <w:rFonts w:eastAsia="Times New Roman" w:cs="Times New Roman"/>
                <w:color w:val="000000"/>
                <w:sz w:val="18"/>
                <w:szCs w:val="18"/>
                <w:lang w:eastAsia="fr-FR"/>
              </w:rPr>
            </w:pPr>
            <w:r w:rsidRPr="00047CA7">
              <w:rPr>
                <w:rFonts w:eastAsia="Times New Roman" w:cs="Times New Roman"/>
                <w:color w:val="000000"/>
                <w:sz w:val="18"/>
                <w:szCs w:val="18"/>
                <w:lang w:eastAsia="fr-FR"/>
              </w:rPr>
              <w:t>C</w:t>
            </w:r>
            <w:r w:rsidRPr="00047CA7">
              <w:rPr>
                <w:rFonts w:eastAsia="Times New Roman" w:cs="Times New Roman"/>
                <w:color w:val="000000"/>
                <w:sz w:val="18"/>
                <w:szCs w:val="18"/>
                <w:vertAlign w:val="subscript"/>
                <w:lang w:eastAsia="fr-FR"/>
              </w:rPr>
              <w:t>34</w:t>
            </w:r>
            <w:r w:rsidRPr="00047CA7">
              <w:rPr>
                <w:rFonts w:eastAsia="Times New Roman" w:cs="Times New Roman"/>
                <w:color w:val="000000"/>
                <w:sz w:val="18"/>
                <w:szCs w:val="18"/>
                <w:lang w:eastAsia="fr-FR"/>
              </w:rPr>
              <w:t>H</w:t>
            </w:r>
            <w:r w:rsidRPr="00047CA7">
              <w:rPr>
                <w:rFonts w:eastAsia="Times New Roman" w:cs="Times New Roman"/>
                <w:color w:val="000000"/>
                <w:sz w:val="18"/>
                <w:szCs w:val="18"/>
                <w:vertAlign w:val="subscript"/>
                <w:lang w:eastAsia="fr-FR"/>
              </w:rPr>
              <w:t>53</w:t>
            </w:r>
            <w:r w:rsidRPr="00047CA7">
              <w:rPr>
                <w:rFonts w:eastAsia="Times New Roman" w:cs="Times New Roman"/>
                <w:color w:val="000000"/>
                <w:sz w:val="18"/>
                <w:szCs w:val="18"/>
                <w:lang w:eastAsia="fr-FR"/>
              </w:rPr>
              <w:t>O</w:t>
            </w:r>
            <w:r w:rsidRPr="00047CA7">
              <w:rPr>
                <w:rFonts w:eastAsia="Times New Roman" w:cs="Times New Roman"/>
                <w:color w:val="000000"/>
                <w:sz w:val="18"/>
                <w:szCs w:val="18"/>
                <w:vertAlign w:val="subscript"/>
                <w:lang w:eastAsia="fr-FR"/>
              </w:rPr>
              <w:t>19</w:t>
            </w:r>
            <w:r w:rsidRPr="00047CA7">
              <w:rPr>
                <w:rFonts w:eastAsia="Times New Roman" w:cs="Times New Roman"/>
                <w:color w:val="000000"/>
                <w:sz w:val="18"/>
                <w:szCs w:val="18"/>
                <w:lang w:eastAsia="fr-FR"/>
              </w:rPr>
              <w:t>N</w:t>
            </w:r>
            <w:r w:rsidRPr="00047CA7">
              <w:rPr>
                <w:rFonts w:eastAsia="Times New Roman" w:cs="Times New Roman"/>
                <w:color w:val="000000"/>
                <w:sz w:val="18"/>
                <w:szCs w:val="18"/>
                <w:vertAlign w:val="subscript"/>
                <w:lang w:eastAsia="fr-FR"/>
              </w:rPr>
              <w:t>9</w:t>
            </w:r>
          </w:p>
        </w:tc>
        <w:tc>
          <w:tcPr>
            <w:tcW w:w="709" w:type="dxa"/>
            <w:tcBorders>
              <w:bottom w:val="single" w:sz="4" w:space="0" w:color="auto"/>
            </w:tcBorders>
            <w:shd w:val="clear" w:color="auto" w:fill="auto"/>
            <w:vAlign w:val="center"/>
          </w:tcPr>
          <w:p w14:paraId="119D4B79" w14:textId="77777777" w:rsidR="00047CA7" w:rsidRPr="00047CA7" w:rsidRDefault="00047CA7" w:rsidP="00103DB3">
            <w:pPr>
              <w:widowControl w:val="0"/>
              <w:spacing w:after="0"/>
              <w:rPr>
                <w:rFonts w:eastAsia="Times New Roman" w:cs="Times New Roman"/>
                <w:color w:val="000000"/>
                <w:sz w:val="18"/>
                <w:szCs w:val="18"/>
                <w:lang w:eastAsia="fr-FR"/>
              </w:rPr>
            </w:pPr>
            <w:r w:rsidRPr="00047CA7">
              <w:rPr>
                <w:rFonts w:eastAsia="Times New Roman" w:cs="Times New Roman"/>
                <w:color w:val="000000"/>
                <w:sz w:val="18"/>
                <w:szCs w:val="18"/>
                <w:lang w:eastAsia="fr-FR"/>
              </w:rPr>
              <w:t>-0.20</w:t>
            </w:r>
          </w:p>
        </w:tc>
        <w:tc>
          <w:tcPr>
            <w:tcW w:w="4232" w:type="dxa"/>
            <w:tcBorders>
              <w:bottom w:val="single" w:sz="4" w:space="0" w:color="auto"/>
            </w:tcBorders>
            <w:shd w:val="clear" w:color="auto" w:fill="auto"/>
            <w:vAlign w:val="center"/>
          </w:tcPr>
          <w:p w14:paraId="5A65254A" w14:textId="77777777" w:rsidR="00047CA7" w:rsidRPr="00047CA7" w:rsidRDefault="00047CA7" w:rsidP="00103DB3">
            <w:pPr>
              <w:widowControl w:val="0"/>
              <w:spacing w:after="0"/>
              <w:rPr>
                <w:rFonts w:eastAsia="Times New Roman" w:cs="Times New Roman"/>
                <w:color w:val="000000"/>
                <w:sz w:val="18"/>
                <w:szCs w:val="18"/>
                <w:lang w:eastAsia="fr-FR"/>
              </w:rPr>
            </w:pPr>
            <w:r w:rsidRPr="00047CA7">
              <w:rPr>
                <w:rFonts w:eastAsia="Times New Roman" w:cs="Times New Roman"/>
                <w:color w:val="000000"/>
                <w:sz w:val="18"/>
                <w:szCs w:val="18"/>
                <w:lang w:eastAsia="fr-FR"/>
              </w:rPr>
              <w:t>467.1750 (18), 449.1693 (24), 369.1769 (100), 324.0939 (19)</w:t>
            </w:r>
          </w:p>
        </w:tc>
        <w:tc>
          <w:tcPr>
            <w:tcW w:w="1861" w:type="dxa"/>
            <w:tcBorders>
              <w:bottom w:val="single" w:sz="4" w:space="0" w:color="auto"/>
            </w:tcBorders>
            <w:shd w:val="clear" w:color="auto" w:fill="auto"/>
            <w:vAlign w:val="center"/>
          </w:tcPr>
          <w:p w14:paraId="75547AE5" w14:textId="77777777" w:rsidR="00047CA7" w:rsidRPr="00047CA7" w:rsidRDefault="00047CA7" w:rsidP="00103DB3">
            <w:pPr>
              <w:widowControl w:val="0"/>
              <w:spacing w:after="0"/>
              <w:rPr>
                <w:rFonts w:eastAsia="Times New Roman" w:cs="Times New Roman"/>
                <w:color w:val="000000"/>
                <w:sz w:val="18"/>
                <w:szCs w:val="18"/>
                <w:lang w:eastAsia="fr-FR"/>
              </w:rPr>
            </w:pPr>
            <w:r w:rsidRPr="00047CA7">
              <w:rPr>
                <w:rFonts w:eastAsia="Times New Roman" w:cs="Times New Roman"/>
                <w:color w:val="000000"/>
                <w:sz w:val="18"/>
                <w:szCs w:val="18"/>
                <w:lang w:eastAsia="fr-FR"/>
              </w:rPr>
              <w:t>Unknown</w:t>
            </w:r>
          </w:p>
        </w:tc>
        <w:tc>
          <w:tcPr>
            <w:tcW w:w="569" w:type="dxa"/>
            <w:tcBorders>
              <w:bottom w:val="single" w:sz="4" w:space="0" w:color="auto"/>
            </w:tcBorders>
            <w:shd w:val="clear" w:color="auto" w:fill="auto"/>
            <w:vAlign w:val="center"/>
          </w:tcPr>
          <w:p w14:paraId="44FB9C6D" w14:textId="77777777" w:rsidR="00047CA7" w:rsidRPr="00047CA7" w:rsidRDefault="00047CA7" w:rsidP="00103DB3">
            <w:pPr>
              <w:widowControl w:val="0"/>
              <w:spacing w:after="0"/>
              <w:rPr>
                <w:rFonts w:eastAsia="Times New Roman" w:cs="Times New Roman"/>
                <w:color w:val="000000"/>
                <w:sz w:val="18"/>
                <w:szCs w:val="18"/>
                <w:lang w:eastAsia="fr-FR"/>
              </w:rPr>
            </w:pPr>
            <w:r w:rsidRPr="00047CA7">
              <w:rPr>
                <w:rFonts w:cs="Times New Roman"/>
                <w:sz w:val="22"/>
              </w:rPr>
              <w:fldChar w:fldCharType="begin"/>
            </w:r>
            <w:r w:rsidRPr="00047CA7">
              <w:rPr>
                <w:rFonts w:cs="Times New Roman"/>
                <w:sz w:val="18"/>
                <w:szCs w:val="18"/>
              </w:rPr>
              <w:instrText xml:space="preserve"> ADDIN ZOTERO_ITEM CSL_CITATION {"citationID":"qgSFUwog","properties":{"formattedCitation":"(23)","plainCitation":"(23)","noteIndex":0},"citationItems":[{"id":1884,"uris":["http://zotero.org/users/1419562/items/Y9IR3A2Q"],"itemData":{"id":1884,"type":"article-journal","abstract":"High-quality dark chocolates (70% cocoa content) can have shades from light to dark brown color. This work aimed at revealing compounds that discriminate black and brown chocolates. From 37 fine chocolate samples from years 2019 and 2020 provided by Valrhona,8 dark black samples and 8 light brown samples were selected. A non-targeted metabolomics study was performed based on ultra-high performance liquid chromatography—high resolution mass spectrometry/mass spectrometry experiments, univariate, multivariate, and feature-based molecular networking analyses. Twenty-seven overaccumulated discriminating compounds were found for black chocolates. Among them, glycosylated flavanols including monomers and glycosylated A-type procyanidin dimers and trimers were highly representative. Fifty overaccumulated discriminating compounds were found for brown chocolates. Most of them were B-type procyanidins (from trimers to nonamers). These phenolic compounds may be partially related to the chocolate colors as precursors of colored compounds. This study increases the knowledge on the chemical diversity of dark chocolates by providing new information about the phenolic profiles of black and brown chocolates.","container-title":"Metabolites","DOI":"10.3390/metabo13050667","ISSN":"2218-1989","issue":"5","journalAbbreviation":"Metabolites","language":"en","page":"667","source":"DOI.org (Crossref)","title":"Shades of Fine Dark Chocolate Colors: Polyphenol Metabolomics and Molecular Networking to Enlighten the Brown from the Black","title-short":"Shades of Fine Dark Chocolate Colors","volume":"13","author":[{"family":"Dias","given":"Aecio Luís De Sousa"},{"family":"Fenger","given":"Julie-Anne"},{"family":"Meudec","given":"Emmanuelle"},{"family":"Verbaere","given":"Arnaud"},{"family":"Costet","given":"Pierre"},{"family":"Hue","given":"Clotilde"},{"family":"Coste","given":"Florent"},{"family":"Lair","given":"Sophie"},{"family":"Cheynier","given":"Véronique"},{"family":"Boulet","given":"Jean-Claude"},{"family":"Sommerer","given":"Nicolas"}],"issued":{"date-parts":[["2023",5,17]]}}}],"schema":"https://github.com/citation-style-language/schema/raw/master/csl-citation.json"} </w:instrText>
            </w:r>
            <w:r w:rsidRPr="00047CA7">
              <w:rPr>
                <w:rFonts w:cs="Times New Roman"/>
                <w:sz w:val="18"/>
                <w:szCs w:val="18"/>
              </w:rPr>
              <w:fldChar w:fldCharType="separate"/>
            </w:r>
            <w:r w:rsidRPr="00047CA7">
              <w:rPr>
                <w:rFonts w:cs="Times New Roman"/>
                <w:sz w:val="18"/>
              </w:rPr>
              <w:t>(23)</w:t>
            </w:r>
            <w:r w:rsidRPr="00047CA7">
              <w:rPr>
                <w:rFonts w:cs="Times New Roman"/>
                <w:sz w:val="18"/>
                <w:szCs w:val="18"/>
              </w:rPr>
              <w:fldChar w:fldCharType="end"/>
            </w:r>
          </w:p>
        </w:tc>
      </w:tr>
    </w:tbl>
    <w:p w14:paraId="18D5B016" w14:textId="0029D550" w:rsidR="00047CA7" w:rsidRDefault="00047CA7" w:rsidP="00047CA7">
      <w:pPr>
        <w:rPr>
          <w:rFonts w:ascii="Arial" w:hAnsi="Arial" w:cs="Arial"/>
          <w:b/>
          <w:szCs w:val="24"/>
        </w:rPr>
      </w:pPr>
    </w:p>
    <w:p w14:paraId="28725857" w14:textId="77777777" w:rsidR="00047CA7" w:rsidRPr="002B4A57" w:rsidRDefault="00047CA7" w:rsidP="00047CA7">
      <w:pPr>
        <w:keepNext/>
        <w:rPr>
          <w:rFonts w:cs="Times New Roman"/>
          <w:b/>
          <w:szCs w:val="24"/>
        </w:rPr>
      </w:pPr>
      <w:r w:rsidRPr="0001436A">
        <w:rPr>
          <w:rFonts w:cs="Times New Roman"/>
          <w:b/>
          <w:szCs w:val="24"/>
        </w:rPr>
        <w:lastRenderedPageBreak/>
        <w:t xml:space="preserve">Supplementary </w:t>
      </w:r>
      <w:r>
        <w:rPr>
          <w:rFonts w:cs="Times New Roman"/>
          <w:b/>
          <w:szCs w:val="24"/>
        </w:rPr>
        <w:t>Table</w:t>
      </w:r>
      <w:r w:rsidRPr="0001436A">
        <w:rPr>
          <w:rFonts w:cs="Times New Roman"/>
          <w:b/>
          <w:szCs w:val="24"/>
        </w:rPr>
        <w:t xml:space="preserve"> </w:t>
      </w:r>
      <w:r>
        <w:rPr>
          <w:rFonts w:cs="Times New Roman"/>
          <w:b/>
          <w:szCs w:val="24"/>
        </w:rPr>
        <w:t>S2</w:t>
      </w:r>
      <w:r w:rsidRPr="0001436A">
        <w:rPr>
          <w:rFonts w:cs="Times New Roman"/>
          <w:b/>
          <w:szCs w:val="24"/>
        </w:rPr>
        <w:t>.</w:t>
      </w:r>
      <w:r w:rsidRPr="001549D3">
        <w:rPr>
          <w:rFonts w:cs="Times New Roman"/>
          <w:szCs w:val="24"/>
        </w:rPr>
        <w:t xml:space="preserve"> </w:t>
      </w:r>
      <w:r>
        <w:rPr>
          <w:rFonts w:cs="Times New Roman"/>
          <w:szCs w:val="24"/>
        </w:rPr>
        <w:t>Continued.</w:t>
      </w:r>
      <w:r w:rsidRPr="001549D3">
        <w:rPr>
          <w:rFonts w:cs="Times New Roman"/>
          <w:szCs w:val="24"/>
        </w:rPr>
        <w:t xml:space="preserve"> </w:t>
      </w:r>
    </w:p>
    <w:tbl>
      <w:tblPr>
        <w:tblW w:w="13608" w:type="dxa"/>
        <w:tblLayout w:type="fixed"/>
        <w:tblCellMar>
          <w:left w:w="70" w:type="dxa"/>
          <w:right w:w="70" w:type="dxa"/>
        </w:tblCellMar>
        <w:tblLook w:val="04A0" w:firstRow="1" w:lastRow="0" w:firstColumn="1" w:lastColumn="0" w:noHBand="0" w:noVBand="1"/>
      </w:tblPr>
      <w:tblGrid>
        <w:gridCol w:w="759"/>
        <w:gridCol w:w="679"/>
        <w:gridCol w:w="840"/>
        <w:gridCol w:w="1300"/>
        <w:gridCol w:w="1242"/>
        <w:gridCol w:w="1417"/>
        <w:gridCol w:w="709"/>
        <w:gridCol w:w="4207"/>
        <w:gridCol w:w="1874"/>
        <w:gridCol w:w="581"/>
      </w:tblGrid>
      <w:tr w:rsidR="00047CA7" w:rsidRPr="00047CA7" w14:paraId="15C4223D" w14:textId="77777777" w:rsidTr="00047CA7">
        <w:trPr>
          <w:trHeight w:val="720"/>
        </w:trPr>
        <w:tc>
          <w:tcPr>
            <w:tcW w:w="759" w:type="dxa"/>
            <w:tcBorders>
              <w:top w:val="single" w:sz="4" w:space="0" w:color="000000"/>
              <w:bottom w:val="single" w:sz="4" w:space="0" w:color="000000"/>
            </w:tcBorders>
            <w:shd w:val="clear" w:color="auto" w:fill="auto"/>
            <w:vAlign w:val="center"/>
          </w:tcPr>
          <w:p w14:paraId="5D5A7D21" w14:textId="77777777" w:rsidR="00047CA7" w:rsidRPr="00047CA7" w:rsidRDefault="00047CA7" w:rsidP="00103DB3">
            <w:pPr>
              <w:widowControl w:val="0"/>
              <w:spacing w:after="0"/>
              <w:rPr>
                <w:rFonts w:eastAsia="Times New Roman" w:cs="Times New Roman"/>
                <w:b/>
                <w:bCs/>
                <w:color w:val="000000"/>
                <w:sz w:val="18"/>
                <w:szCs w:val="18"/>
                <w:lang w:eastAsia="fr-FR"/>
              </w:rPr>
            </w:pPr>
            <w:r w:rsidRPr="00047CA7">
              <w:rPr>
                <w:rFonts w:eastAsia="Times New Roman" w:cs="Times New Roman"/>
                <w:b/>
                <w:bCs/>
                <w:color w:val="000000"/>
                <w:sz w:val="18"/>
                <w:szCs w:val="18"/>
                <w:lang w:eastAsia="fr-FR"/>
              </w:rPr>
              <w:t>Comp. Code</w:t>
            </w:r>
            <w:r w:rsidRPr="00047CA7">
              <w:rPr>
                <w:rFonts w:eastAsia="Times New Roman" w:cs="Times New Roman"/>
                <w:b/>
                <w:bCs/>
                <w:color w:val="000000"/>
                <w:sz w:val="18"/>
                <w:szCs w:val="18"/>
                <w:vertAlign w:val="superscript"/>
                <w:lang w:eastAsia="fr-FR"/>
              </w:rPr>
              <w:t>a</w:t>
            </w:r>
          </w:p>
        </w:tc>
        <w:tc>
          <w:tcPr>
            <w:tcW w:w="679" w:type="dxa"/>
            <w:tcBorders>
              <w:top w:val="single" w:sz="4" w:space="0" w:color="000000"/>
              <w:bottom w:val="single" w:sz="4" w:space="0" w:color="000000"/>
            </w:tcBorders>
            <w:shd w:val="clear" w:color="auto" w:fill="auto"/>
            <w:vAlign w:val="center"/>
          </w:tcPr>
          <w:p w14:paraId="737F3BDE" w14:textId="77777777" w:rsidR="00047CA7" w:rsidRPr="00047CA7" w:rsidRDefault="00047CA7" w:rsidP="00103DB3">
            <w:pPr>
              <w:widowControl w:val="0"/>
              <w:spacing w:after="0"/>
              <w:rPr>
                <w:rFonts w:eastAsia="Times New Roman" w:cs="Times New Roman"/>
                <w:b/>
                <w:bCs/>
                <w:color w:val="000000"/>
                <w:sz w:val="18"/>
                <w:szCs w:val="18"/>
                <w:lang w:eastAsia="fr-FR"/>
              </w:rPr>
            </w:pPr>
            <w:r w:rsidRPr="00047CA7">
              <w:rPr>
                <w:rFonts w:eastAsia="Times New Roman" w:cs="Times New Roman"/>
                <w:b/>
                <w:bCs/>
                <w:color w:val="000000"/>
                <w:sz w:val="18"/>
                <w:szCs w:val="18"/>
                <w:lang w:eastAsia="fr-FR"/>
              </w:rPr>
              <w:t>Rt (min)</w:t>
            </w:r>
          </w:p>
        </w:tc>
        <w:tc>
          <w:tcPr>
            <w:tcW w:w="840" w:type="dxa"/>
            <w:tcBorders>
              <w:top w:val="single" w:sz="4" w:space="0" w:color="000000"/>
              <w:bottom w:val="single" w:sz="4" w:space="0" w:color="000000"/>
            </w:tcBorders>
            <w:shd w:val="clear" w:color="auto" w:fill="auto"/>
            <w:vAlign w:val="center"/>
          </w:tcPr>
          <w:p w14:paraId="7328AE87" w14:textId="77777777" w:rsidR="00047CA7" w:rsidRPr="00047CA7" w:rsidRDefault="00047CA7" w:rsidP="00103DB3">
            <w:pPr>
              <w:widowControl w:val="0"/>
              <w:spacing w:after="0"/>
              <w:rPr>
                <w:rFonts w:eastAsia="Times New Roman" w:cs="Times New Roman"/>
                <w:b/>
                <w:bCs/>
                <w:color w:val="000000"/>
                <w:sz w:val="18"/>
                <w:szCs w:val="18"/>
                <w:lang w:eastAsia="fr-FR"/>
              </w:rPr>
            </w:pPr>
            <w:r w:rsidRPr="00047CA7">
              <w:rPr>
                <w:rFonts w:eastAsia="Times New Roman" w:cs="Times New Roman"/>
                <w:b/>
                <w:bCs/>
                <w:color w:val="000000"/>
                <w:sz w:val="18"/>
                <w:szCs w:val="18"/>
                <w:lang w:eastAsia="fr-FR"/>
              </w:rPr>
              <w:t>Ion type</w:t>
            </w:r>
          </w:p>
        </w:tc>
        <w:tc>
          <w:tcPr>
            <w:tcW w:w="1300" w:type="dxa"/>
            <w:tcBorders>
              <w:top w:val="single" w:sz="4" w:space="0" w:color="000000"/>
              <w:bottom w:val="single" w:sz="4" w:space="0" w:color="000000"/>
            </w:tcBorders>
            <w:shd w:val="clear" w:color="auto" w:fill="auto"/>
            <w:vAlign w:val="center"/>
          </w:tcPr>
          <w:p w14:paraId="7ABC6D0C" w14:textId="13906B6C" w:rsidR="00047CA7" w:rsidRPr="00047CA7" w:rsidRDefault="00047CA7" w:rsidP="00103DB3">
            <w:pPr>
              <w:widowControl w:val="0"/>
              <w:spacing w:after="0"/>
              <w:rPr>
                <w:rFonts w:eastAsia="Times New Roman" w:cs="Times New Roman"/>
                <w:b/>
                <w:bCs/>
                <w:color w:val="000000"/>
                <w:sz w:val="18"/>
                <w:szCs w:val="18"/>
                <w:lang w:eastAsia="fr-FR"/>
              </w:rPr>
            </w:pPr>
            <w:r w:rsidRPr="00047CA7">
              <w:rPr>
                <w:rFonts w:eastAsia="Times New Roman" w:cs="Times New Roman"/>
                <w:b/>
                <w:bCs/>
                <w:color w:val="000000"/>
                <w:sz w:val="18"/>
                <w:szCs w:val="18"/>
                <w:lang w:eastAsia="fr-FR"/>
              </w:rPr>
              <w:t xml:space="preserve">Experimental </w:t>
            </w:r>
            <w:r w:rsidR="00A74C2E" w:rsidRPr="00A74C2E">
              <w:rPr>
                <w:rFonts w:eastAsia="Times New Roman" w:cs="Times New Roman"/>
                <w:b/>
                <w:bCs/>
                <w:i/>
                <w:iCs/>
                <w:color w:val="000000"/>
                <w:sz w:val="18"/>
                <w:szCs w:val="18"/>
                <w:lang w:eastAsia="fr-FR"/>
              </w:rPr>
              <w:t>m/z</w:t>
            </w:r>
          </w:p>
        </w:tc>
        <w:tc>
          <w:tcPr>
            <w:tcW w:w="1242" w:type="dxa"/>
            <w:tcBorders>
              <w:top w:val="single" w:sz="4" w:space="0" w:color="000000"/>
              <w:bottom w:val="single" w:sz="4" w:space="0" w:color="000000"/>
            </w:tcBorders>
            <w:shd w:val="clear" w:color="auto" w:fill="auto"/>
            <w:vAlign w:val="center"/>
          </w:tcPr>
          <w:p w14:paraId="29B056E1" w14:textId="77777777" w:rsidR="00047CA7" w:rsidRPr="00047CA7" w:rsidRDefault="00047CA7" w:rsidP="00103DB3">
            <w:pPr>
              <w:widowControl w:val="0"/>
              <w:spacing w:after="0"/>
              <w:rPr>
                <w:rFonts w:eastAsia="Times New Roman" w:cs="Times New Roman"/>
                <w:b/>
                <w:bCs/>
                <w:color w:val="000000"/>
                <w:sz w:val="18"/>
                <w:szCs w:val="18"/>
                <w:lang w:eastAsia="fr-FR"/>
              </w:rPr>
            </w:pPr>
            <w:r w:rsidRPr="00047CA7">
              <w:rPr>
                <w:rFonts w:eastAsia="Times New Roman" w:cs="Times New Roman"/>
                <w:b/>
                <w:bCs/>
                <w:color w:val="000000"/>
                <w:sz w:val="18"/>
                <w:szCs w:val="18"/>
                <w:lang w:eastAsia="fr-FR"/>
              </w:rPr>
              <w:t>Calculated molecular weight (Da)</w:t>
            </w:r>
          </w:p>
        </w:tc>
        <w:tc>
          <w:tcPr>
            <w:tcW w:w="1417" w:type="dxa"/>
            <w:tcBorders>
              <w:top w:val="single" w:sz="4" w:space="0" w:color="000000"/>
              <w:bottom w:val="single" w:sz="4" w:space="0" w:color="000000"/>
            </w:tcBorders>
            <w:shd w:val="clear" w:color="auto" w:fill="auto"/>
            <w:vAlign w:val="center"/>
          </w:tcPr>
          <w:p w14:paraId="6D01B068" w14:textId="77777777" w:rsidR="00047CA7" w:rsidRPr="00047CA7" w:rsidRDefault="00047CA7" w:rsidP="00103DB3">
            <w:pPr>
              <w:widowControl w:val="0"/>
              <w:spacing w:after="0"/>
              <w:rPr>
                <w:rFonts w:eastAsia="Times New Roman" w:cs="Times New Roman"/>
                <w:b/>
                <w:bCs/>
                <w:color w:val="000000"/>
                <w:sz w:val="18"/>
                <w:szCs w:val="18"/>
                <w:lang w:eastAsia="fr-FR"/>
              </w:rPr>
            </w:pPr>
            <w:r w:rsidRPr="00047CA7">
              <w:rPr>
                <w:rFonts w:eastAsia="Times New Roman" w:cs="Times New Roman"/>
                <w:b/>
                <w:bCs/>
                <w:color w:val="000000"/>
                <w:sz w:val="18"/>
                <w:szCs w:val="18"/>
                <w:lang w:eastAsia="fr-FR"/>
              </w:rPr>
              <w:t>Formula (M)</w:t>
            </w:r>
          </w:p>
        </w:tc>
        <w:tc>
          <w:tcPr>
            <w:tcW w:w="709" w:type="dxa"/>
            <w:tcBorders>
              <w:top w:val="single" w:sz="4" w:space="0" w:color="000000"/>
              <w:bottom w:val="single" w:sz="4" w:space="0" w:color="000000"/>
            </w:tcBorders>
            <w:shd w:val="clear" w:color="auto" w:fill="auto"/>
            <w:vAlign w:val="center"/>
          </w:tcPr>
          <w:p w14:paraId="74D9683C" w14:textId="77777777" w:rsidR="00047CA7" w:rsidRPr="00047CA7" w:rsidRDefault="00047CA7" w:rsidP="00103DB3">
            <w:pPr>
              <w:widowControl w:val="0"/>
              <w:spacing w:after="0"/>
              <w:rPr>
                <w:rFonts w:eastAsia="Times New Roman" w:cs="Times New Roman"/>
                <w:b/>
                <w:bCs/>
                <w:color w:val="000000"/>
                <w:sz w:val="18"/>
                <w:szCs w:val="18"/>
                <w:lang w:eastAsia="fr-FR"/>
              </w:rPr>
            </w:pPr>
            <w:r w:rsidRPr="00047CA7">
              <w:rPr>
                <w:rFonts w:eastAsia="Times New Roman" w:cs="Times New Roman"/>
                <w:b/>
                <w:bCs/>
                <w:color w:val="000000"/>
                <w:sz w:val="18"/>
                <w:szCs w:val="18"/>
                <w:lang w:eastAsia="fr-FR"/>
              </w:rPr>
              <w:t>Error (ppm)</w:t>
            </w:r>
          </w:p>
        </w:tc>
        <w:tc>
          <w:tcPr>
            <w:tcW w:w="4207" w:type="dxa"/>
            <w:tcBorders>
              <w:top w:val="single" w:sz="4" w:space="0" w:color="000000"/>
              <w:bottom w:val="single" w:sz="4" w:space="0" w:color="000000"/>
            </w:tcBorders>
            <w:shd w:val="clear" w:color="auto" w:fill="auto"/>
            <w:vAlign w:val="center"/>
          </w:tcPr>
          <w:p w14:paraId="5380B9B6" w14:textId="77777777" w:rsidR="00047CA7" w:rsidRPr="00047CA7" w:rsidRDefault="00047CA7" w:rsidP="00103DB3">
            <w:pPr>
              <w:widowControl w:val="0"/>
              <w:spacing w:after="0"/>
              <w:rPr>
                <w:rFonts w:eastAsia="Times New Roman" w:cs="Times New Roman"/>
                <w:b/>
                <w:bCs/>
                <w:color w:val="000000"/>
                <w:sz w:val="18"/>
                <w:szCs w:val="18"/>
                <w:lang w:eastAsia="fr-FR"/>
              </w:rPr>
            </w:pPr>
            <w:r w:rsidRPr="00047CA7">
              <w:rPr>
                <w:rFonts w:eastAsia="Times New Roman" w:cs="Times New Roman"/>
                <w:b/>
                <w:bCs/>
                <w:color w:val="000000"/>
                <w:sz w:val="18"/>
                <w:szCs w:val="18"/>
                <w:lang w:eastAsia="fr-FR"/>
              </w:rPr>
              <w:t>MS/MS ion fragments (relative abundance in %)</w:t>
            </w:r>
          </w:p>
        </w:tc>
        <w:tc>
          <w:tcPr>
            <w:tcW w:w="1874" w:type="dxa"/>
            <w:tcBorders>
              <w:top w:val="single" w:sz="4" w:space="0" w:color="000000"/>
              <w:bottom w:val="single" w:sz="4" w:space="0" w:color="000000"/>
            </w:tcBorders>
            <w:shd w:val="clear" w:color="auto" w:fill="auto"/>
            <w:vAlign w:val="center"/>
          </w:tcPr>
          <w:p w14:paraId="0C6154F6" w14:textId="77777777" w:rsidR="00047CA7" w:rsidRPr="00047CA7" w:rsidRDefault="00047CA7" w:rsidP="00103DB3">
            <w:pPr>
              <w:widowControl w:val="0"/>
              <w:spacing w:after="0"/>
              <w:rPr>
                <w:rFonts w:eastAsia="Times New Roman" w:cs="Times New Roman"/>
                <w:b/>
                <w:bCs/>
                <w:color w:val="000000"/>
                <w:sz w:val="18"/>
                <w:szCs w:val="18"/>
                <w:lang w:eastAsia="fr-FR"/>
              </w:rPr>
            </w:pPr>
            <w:r w:rsidRPr="00047CA7">
              <w:rPr>
                <w:rFonts w:eastAsia="Times New Roman" w:cs="Times New Roman"/>
                <w:b/>
                <w:bCs/>
                <w:color w:val="000000"/>
                <w:sz w:val="18"/>
                <w:szCs w:val="18"/>
                <w:lang w:eastAsia="fr-FR"/>
              </w:rPr>
              <w:t>Annotation</w:t>
            </w:r>
          </w:p>
        </w:tc>
        <w:tc>
          <w:tcPr>
            <w:tcW w:w="581" w:type="dxa"/>
            <w:tcBorders>
              <w:top w:val="single" w:sz="4" w:space="0" w:color="000000"/>
              <w:bottom w:val="single" w:sz="4" w:space="0" w:color="000000"/>
            </w:tcBorders>
            <w:shd w:val="clear" w:color="auto" w:fill="auto"/>
            <w:vAlign w:val="center"/>
          </w:tcPr>
          <w:p w14:paraId="0D050CAE" w14:textId="77777777" w:rsidR="00047CA7" w:rsidRPr="00047CA7" w:rsidRDefault="00047CA7" w:rsidP="00103DB3">
            <w:pPr>
              <w:widowControl w:val="0"/>
              <w:spacing w:after="0"/>
              <w:rPr>
                <w:rFonts w:eastAsia="Times New Roman" w:cs="Times New Roman"/>
                <w:b/>
                <w:bCs/>
                <w:color w:val="000000"/>
                <w:sz w:val="18"/>
                <w:szCs w:val="18"/>
                <w:lang w:eastAsia="fr-FR"/>
              </w:rPr>
            </w:pPr>
            <w:r w:rsidRPr="00047CA7">
              <w:rPr>
                <w:rFonts w:eastAsia="Times New Roman" w:cs="Times New Roman"/>
                <w:b/>
                <w:bCs/>
                <w:color w:val="000000"/>
                <w:sz w:val="18"/>
                <w:szCs w:val="18"/>
                <w:lang w:eastAsia="fr-FR"/>
              </w:rPr>
              <w:t>Ref.</w:t>
            </w:r>
          </w:p>
        </w:tc>
      </w:tr>
      <w:tr w:rsidR="00047CA7" w:rsidRPr="00047CA7" w14:paraId="06D3227F" w14:textId="77777777" w:rsidTr="00047CA7">
        <w:trPr>
          <w:trHeight w:val="720"/>
        </w:trPr>
        <w:tc>
          <w:tcPr>
            <w:tcW w:w="759" w:type="dxa"/>
            <w:tcBorders>
              <w:top w:val="single" w:sz="4" w:space="0" w:color="000000"/>
            </w:tcBorders>
            <w:shd w:val="clear" w:color="auto" w:fill="auto"/>
            <w:vAlign w:val="center"/>
          </w:tcPr>
          <w:p w14:paraId="20624C63" w14:textId="77777777" w:rsidR="00047CA7" w:rsidRPr="00047CA7" w:rsidRDefault="00047CA7" w:rsidP="00103DB3">
            <w:pPr>
              <w:widowControl w:val="0"/>
              <w:spacing w:after="0"/>
              <w:rPr>
                <w:rFonts w:eastAsia="Times New Roman" w:cs="Times New Roman"/>
                <w:b/>
                <w:bCs/>
                <w:color w:val="000000"/>
                <w:sz w:val="18"/>
                <w:szCs w:val="18"/>
                <w:lang w:eastAsia="fr-FR"/>
              </w:rPr>
            </w:pPr>
            <w:r w:rsidRPr="00047CA7">
              <w:rPr>
                <w:rFonts w:eastAsia="Times New Roman" w:cs="Times New Roman"/>
                <w:color w:val="000000"/>
                <w:sz w:val="18"/>
                <w:szCs w:val="18"/>
                <w:lang w:eastAsia="fr-FR"/>
              </w:rPr>
              <w:t>FN80</w:t>
            </w:r>
          </w:p>
        </w:tc>
        <w:tc>
          <w:tcPr>
            <w:tcW w:w="679" w:type="dxa"/>
            <w:tcBorders>
              <w:top w:val="single" w:sz="4" w:space="0" w:color="000000"/>
            </w:tcBorders>
            <w:shd w:val="clear" w:color="auto" w:fill="auto"/>
            <w:vAlign w:val="center"/>
          </w:tcPr>
          <w:p w14:paraId="76193DB7" w14:textId="77777777" w:rsidR="00047CA7" w:rsidRPr="00047CA7" w:rsidRDefault="00047CA7" w:rsidP="00103DB3">
            <w:pPr>
              <w:widowControl w:val="0"/>
              <w:spacing w:after="0"/>
              <w:rPr>
                <w:rFonts w:eastAsia="Times New Roman" w:cs="Times New Roman"/>
                <w:b/>
                <w:bCs/>
                <w:color w:val="000000"/>
                <w:sz w:val="18"/>
                <w:szCs w:val="18"/>
                <w:lang w:eastAsia="fr-FR"/>
              </w:rPr>
            </w:pPr>
            <w:r w:rsidRPr="00047CA7">
              <w:rPr>
                <w:rFonts w:eastAsia="Times New Roman" w:cs="Times New Roman"/>
                <w:color w:val="000000"/>
                <w:sz w:val="18"/>
                <w:szCs w:val="18"/>
                <w:lang w:eastAsia="fr-FR"/>
              </w:rPr>
              <w:t>7.73</w:t>
            </w:r>
          </w:p>
        </w:tc>
        <w:tc>
          <w:tcPr>
            <w:tcW w:w="840" w:type="dxa"/>
            <w:tcBorders>
              <w:top w:val="single" w:sz="4" w:space="0" w:color="000000"/>
            </w:tcBorders>
            <w:shd w:val="clear" w:color="auto" w:fill="auto"/>
            <w:vAlign w:val="center"/>
          </w:tcPr>
          <w:p w14:paraId="416187D2" w14:textId="77777777" w:rsidR="00047CA7" w:rsidRPr="00047CA7" w:rsidRDefault="00047CA7" w:rsidP="00103DB3">
            <w:pPr>
              <w:widowControl w:val="0"/>
              <w:spacing w:after="0"/>
              <w:rPr>
                <w:rFonts w:eastAsia="Times New Roman" w:cs="Times New Roman"/>
                <w:b/>
                <w:bCs/>
                <w:color w:val="000000"/>
                <w:sz w:val="18"/>
                <w:szCs w:val="18"/>
                <w:lang w:eastAsia="fr-FR"/>
              </w:rPr>
            </w:pPr>
            <w:r w:rsidRPr="00047CA7">
              <w:rPr>
                <w:rFonts w:eastAsia="Times New Roman" w:cs="Times New Roman"/>
                <w:color w:val="000000"/>
                <w:sz w:val="18"/>
                <w:szCs w:val="18"/>
                <w:lang w:eastAsia="fr-FR"/>
              </w:rPr>
              <w:t>[</w:t>
            </w:r>
            <w:proofErr w:type="gramStart"/>
            <w:r w:rsidRPr="00047CA7">
              <w:rPr>
                <w:rFonts w:eastAsia="Times New Roman" w:cs="Times New Roman"/>
                <w:color w:val="000000"/>
                <w:sz w:val="18"/>
                <w:szCs w:val="18"/>
                <w:lang w:eastAsia="fr-FR"/>
              </w:rPr>
              <w:t>M  ̶</w:t>
            </w:r>
            <w:proofErr w:type="gramEnd"/>
            <w:r w:rsidRPr="00047CA7">
              <w:rPr>
                <w:rFonts w:eastAsia="Times New Roman" w:cs="Times New Roman"/>
                <w:color w:val="000000"/>
                <w:sz w:val="18"/>
                <w:szCs w:val="18"/>
                <w:lang w:eastAsia="fr-FR"/>
              </w:rPr>
              <w:t xml:space="preserve">  H]</w:t>
            </w:r>
            <w:r w:rsidRPr="00047CA7">
              <w:rPr>
                <w:rFonts w:eastAsia="Times New Roman" w:cs="Times New Roman"/>
                <w:color w:val="000000"/>
                <w:sz w:val="18"/>
                <w:szCs w:val="18"/>
                <w:vertAlign w:val="superscript"/>
                <w:lang w:eastAsia="fr-FR"/>
              </w:rPr>
              <w:t xml:space="preserve">  ̶</w:t>
            </w:r>
          </w:p>
        </w:tc>
        <w:tc>
          <w:tcPr>
            <w:tcW w:w="1300" w:type="dxa"/>
            <w:tcBorders>
              <w:top w:val="single" w:sz="4" w:space="0" w:color="000000"/>
            </w:tcBorders>
            <w:shd w:val="clear" w:color="auto" w:fill="auto"/>
            <w:vAlign w:val="center"/>
          </w:tcPr>
          <w:p w14:paraId="55A46452" w14:textId="77777777" w:rsidR="00047CA7" w:rsidRPr="00047CA7" w:rsidRDefault="00047CA7" w:rsidP="00103DB3">
            <w:pPr>
              <w:widowControl w:val="0"/>
              <w:spacing w:after="0"/>
              <w:rPr>
                <w:rFonts w:eastAsia="Times New Roman" w:cs="Times New Roman"/>
                <w:b/>
                <w:bCs/>
                <w:color w:val="000000"/>
                <w:sz w:val="18"/>
                <w:szCs w:val="18"/>
                <w:lang w:eastAsia="fr-FR"/>
              </w:rPr>
            </w:pPr>
            <w:r w:rsidRPr="00047CA7">
              <w:rPr>
                <w:rFonts w:eastAsia="Times New Roman" w:cs="Times New Roman"/>
                <w:color w:val="000000"/>
                <w:sz w:val="18"/>
                <w:szCs w:val="18"/>
                <w:lang w:eastAsia="fr-FR"/>
              </w:rPr>
              <w:t>308.0775</w:t>
            </w:r>
          </w:p>
        </w:tc>
        <w:tc>
          <w:tcPr>
            <w:tcW w:w="1242" w:type="dxa"/>
            <w:tcBorders>
              <w:top w:val="single" w:sz="4" w:space="0" w:color="000000"/>
            </w:tcBorders>
            <w:shd w:val="clear" w:color="auto" w:fill="auto"/>
            <w:vAlign w:val="center"/>
          </w:tcPr>
          <w:p w14:paraId="1EA9803F" w14:textId="77777777" w:rsidR="00047CA7" w:rsidRPr="00047CA7" w:rsidRDefault="00047CA7" w:rsidP="00103DB3">
            <w:pPr>
              <w:widowControl w:val="0"/>
              <w:spacing w:after="0"/>
              <w:rPr>
                <w:rFonts w:eastAsia="Times New Roman" w:cs="Times New Roman"/>
                <w:b/>
                <w:bCs/>
                <w:color w:val="000000"/>
                <w:sz w:val="18"/>
                <w:szCs w:val="18"/>
                <w:lang w:eastAsia="fr-FR"/>
              </w:rPr>
            </w:pPr>
            <w:r w:rsidRPr="00047CA7">
              <w:rPr>
                <w:rFonts w:eastAsia="Times New Roman" w:cs="Times New Roman"/>
                <w:color w:val="000000"/>
                <w:sz w:val="18"/>
                <w:szCs w:val="18"/>
                <w:lang w:eastAsia="fr-FR"/>
              </w:rPr>
              <w:t>309.0848</w:t>
            </w:r>
          </w:p>
        </w:tc>
        <w:tc>
          <w:tcPr>
            <w:tcW w:w="1417" w:type="dxa"/>
            <w:tcBorders>
              <w:top w:val="single" w:sz="4" w:space="0" w:color="000000"/>
            </w:tcBorders>
            <w:shd w:val="clear" w:color="auto" w:fill="auto"/>
            <w:vAlign w:val="center"/>
          </w:tcPr>
          <w:p w14:paraId="67A9BE49" w14:textId="77777777" w:rsidR="00047CA7" w:rsidRPr="00047CA7" w:rsidRDefault="00047CA7" w:rsidP="00103DB3">
            <w:pPr>
              <w:widowControl w:val="0"/>
              <w:spacing w:after="0"/>
              <w:rPr>
                <w:rFonts w:eastAsia="Times New Roman" w:cs="Times New Roman"/>
                <w:b/>
                <w:bCs/>
                <w:color w:val="000000"/>
                <w:sz w:val="18"/>
                <w:szCs w:val="18"/>
                <w:lang w:eastAsia="fr-FR"/>
              </w:rPr>
            </w:pPr>
            <w:r w:rsidRPr="00047CA7">
              <w:rPr>
                <w:rFonts w:eastAsia="Times New Roman" w:cs="Times New Roman"/>
                <w:color w:val="000000"/>
                <w:sz w:val="18"/>
                <w:szCs w:val="18"/>
                <w:lang w:eastAsia="fr-FR"/>
              </w:rPr>
              <w:t>C</w:t>
            </w:r>
            <w:r w:rsidRPr="00047CA7">
              <w:rPr>
                <w:rFonts w:eastAsia="Times New Roman" w:cs="Times New Roman"/>
                <w:color w:val="000000"/>
                <w:sz w:val="18"/>
                <w:szCs w:val="18"/>
                <w:vertAlign w:val="subscript"/>
                <w:lang w:eastAsia="fr-FR"/>
              </w:rPr>
              <w:t>14</w:t>
            </w:r>
            <w:r w:rsidRPr="00047CA7">
              <w:rPr>
                <w:rFonts w:eastAsia="Times New Roman" w:cs="Times New Roman"/>
                <w:color w:val="000000"/>
                <w:sz w:val="18"/>
                <w:szCs w:val="18"/>
                <w:lang w:eastAsia="fr-FR"/>
              </w:rPr>
              <w:t>H</w:t>
            </w:r>
            <w:r w:rsidRPr="00047CA7">
              <w:rPr>
                <w:rFonts w:eastAsia="Times New Roman" w:cs="Times New Roman"/>
                <w:color w:val="000000"/>
                <w:sz w:val="18"/>
                <w:szCs w:val="18"/>
                <w:vertAlign w:val="subscript"/>
                <w:lang w:eastAsia="fr-FR"/>
              </w:rPr>
              <w:t>15</w:t>
            </w:r>
            <w:r w:rsidRPr="00047CA7">
              <w:rPr>
                <w:rFonts w:eastAsia="Times New Roman" w:cs="Times New Roman"/>
                <w:color w:val="000000"/>
                <w:sz w:val="18"/>
                <w:szCs w:val="18"/>
                <w:lang w:eastAsia="fr-FR"/>
              </w:rPr>
              <w:t>NO</w:t>
            </w:r>
            <w:r w:rsidRPr="00047CA7">
              <w:rPr>
                <w:rFonts w:eastAsia="Times New Roman" w:cs="Times New Roman"/>
                <w:color w:val="000000"/>
                <w:sz w:val="18"/>
                <w:szCs w:val="18"/>
                <w:vertAlign w:val="subscript"/>
                <w:lang w:eastAsia="fr-FR"/>
              </w:rPr>
              <w:t>7</w:t>
            </w:r>
          </w:p>
        </w:tc>
        <w:tc>
          <w:tcPr>
            <w:tcW w:w="709" w:type="dxa"/>
            <w:tcBorders>
              <w:top w:val="single" w:sz="4" w:space="0" w:color="000000"/>
            </w:tcBorders>
            <w:shd w:val="clear" w:color="auto" w:fill="auto"/>
            <w:vAlign w:val="center"/>
          </w:tcPr>
          <w:p w14:paraId="75F5E8B5" w14:textId="77777777" w:rsidR="00047CA7" w:rsidRPr="00047CA7" w:rsidRDefault="00047CA7" w:rsidP="00103DB3">
            <w:pPr>
              <w:widowControl w:val="0"/>
              <w:spacing w:after="0"/>
              <w:rPr>
                <w:rFonts w:eastAsia="Times New Roman" w:cs="Times New Roman"/>
                <w:b/>
                <w:bCs/>
                <w:color w:val="000000"/>
                <w:sz w:val="18"/>
                <w:szCs w:val="18"/>
                <w:lang w:eastAsia="fr-FR"/>
              </w:rPr>
            </w:pPr>
            <w:r w:rsidRPr="00047CA7">
              <w:rPr>
                <w:rFonts w:eastAsia="Times New Roman" w:cs="Times New Roman"/>
                <w:color w:val="000000"/>
                <w:sz w:val="18"/>
                <w:szCs w:val="18"/>
                <w:lang w:eastAsia="fr-FR"/>
              </w:rPr>
              <w:t>-0.07</w:t>
            </w:r>
          </w:p>
        </w:tc>
        <w:tc>
          <w:tcPr>
            <w:tcW w:w="4207" w:type="dxa"/>
            <w:tcBorders>
              <w:top w:val="single" w:sz="4" w:space="0" w:color="000000"/>
            </w:tcBorders>
            <w:shd w:val="clear" w:color="auto" w:fill="auto"/>
            <w:vAlign w:val="center"/>
          </w:tcPr>
          <w:p w14:paraId="75ED610F" w14:textId="77777777" w:rsidR="00047CA7" w:rsidRPr="00047CA7" w:rsidRDefault="00047CA7" w:rsidP="00103DB3">
            <w:pPr>
              <w:widowControl w:val="0"/>
              <w:spacing w:after="0"/>
              <w:rPr>
                <w:rFonts w:eastAsia="Times New Roman" w:cs="Times New Roman"/>
                <w:b/>
                <w:bCs/>
                <w:color w:val="000000"/>
                <w:sz w:val="18"/>
                <w:szCs w:val="18"/>
                <w:lang w:eastAsia="fr-FR"/>
              </w:rPr>
            </w:pPr>
            <w:r w:rsidRPr="00047CA7">
              <w:rPr>
                <w:rFonts w:eastAsia="Times New Roman" w:cs="Times New Roman"/>
                <w:color w:val="000000"/>
                <w:sz w:val="18"/>
                <w:szCs w:val="18"/>
                <w:lang w:eastAsia="fr-FR"/>
              </w:rPr>
              <w:t>308.0759 (42), 246.0770 (24), 193.0505 (46), 149.0607 (100), 134.0373 (15)</w:t>
            </w:r>
          </w:p>
        </w:tc>
        <w:tc>
          <w:tcPr>
            <w:tcW w:w="1874" w:type="dxa"/>
            <w:tcBorders>
              <w:top w:val="single" w:sz="4" w:space="0" w:color="000000"/>
            </w:tcBorders>
            <w:shd w:val="clear" w:color="auto" w:fill="auto"/>
            <w:vAlign w:val="center"/>
          </w:tcPr>
          <w:p w14:paraId="2EB17FA6" w14:textId="77777777" w:rsidR="00047CA7" w:rsidRPr="00047CA7" w:rsidRDefault="00047CA7" w:rsidP="00103DB3">
            <w:pPr>
              <w:widowControl w:val="0"/>
              <w:spacing w:after="0"/>
              <w:rPr>
                <w:rFonts w:eastAsia="Times New Roman" w:cs="Times New Roman"/>
                <w:b/>
                <w:bCs/>
                <w:color w:val="000000"/>
                <w:sz w:val="18"/>
                <w:szCs w:val="18"/>
                <w:lang w:eastAsia="fr-FR"/>
              </w:rPr>
            </w:pPr>
            <w:r w:rsidRPr="00047CA7">
              <w:rPr>
                <w:rFonts w:eastAsia="Times New Roman" w:cs="Times New Roman"/>
                <w:color w:val="000000"/>
                <w:sz w:val="18"/>
                <w:szCs w:val="18"/>
                <w:lang w:eastAsia="fr-FR"/>
              </w:rPr>
              <w:t>Feruloyl aspartic acid</w:t>
            </w:r>
          </w:p>
        </w:tc>
        <w:tc>
          <w:tcPr>
            <w:tcW w:w="581" w:type="dxa"/>
            <w:tcBorders>
              <w:top w:val="single" w:sz="4" w:space="0" w:color="000000"/>
            </w:tcBorders>
            <w:shd w:val="clear" w:color="auto" w:fill="auto"/>
            <w:vAlign w:val="center"/>
          </w:tcPr>
          <w:p w14:paraId="6A7ADF3D" w14:textId="77777777" w:rsidR="00047CA7" w:rsidRPr="00047CA7" w:rsidRDefault="00047CA7" w:rsidP="00103DB3">
            <w:pPr>
              <w:widowControl w:val="0"/>
              <w:spacing w:after="0"/>
              <w:rPr>
                <w:rFonts w:eastAsia="Times New Roman" w:cs="Times New Roman"/>
                <w:b/>
                <w:bCs/>
                <w:color w:val="000000"/>
                <w:sz w:val="18"/>
                <w:szCs w:val="18"/>
                <w:lang w:eastAsia="fr-FR"/>
              </w:rPr>
            </w:pPr>
            <w:r w:rsidRPr="00047CA7">
              <w:rPr>
                <w:rFonts w:cs="Times New Roman"/>
                <w:sz w:val="22"/>
              </w:rPr>
              <w:fldChar w:fldCharType="begin"/>
            </w:r>
            <w:r w:rsidRPr="00047CA7">
              <w:rPr>
                <w:rFonts w:cs="Times New Roman"/>
                <w:sz w:val="18"/>
                <w:szCs w:val="18"/>
              </w:rPr>
              <w:instrText xml:space="preserve"> ADDIN ZOTERO_ITEM CSL_CITATION {"citationID":"A6Nfswgu","properties":{"formattedCitation":"(23)","plainCitation":"(23)","noteIndex":0},"citationItems":[{"id":1884,"uris":["http://zotero.org/users/1419562/items/Y9IR3A2Q"],"itemData":{"id":1884,"type":"article-journal","abstract":"High-quality dark chocolates (70% cocoa content) can have shades from light to dark brown color. This work aimed at revealing compounds that discriminate black and brown chocolates. From 37 fine chocolate samples from years 2019 and 2020 provided by Valrhona,8 dark black samples and 8 light brown samples were selected. A non-targeted metabolomics study was performed based on ultra-high performance liquid chromatography—high resolution mass spectrometry/mass spectrometry experiments, univariate, multivariate, and feature-based molecular networking analyses. Twenty-seven overaccumulated discriminating compounds were found for black chocolates. Among them, glycosylated flavanols including monomers and glycosylated A-type procyanidin dimers and trimers were highly representative. Fifty overaccumulated discriminating compounds were found for brown chocolates. Most of them were B-type procyanidins (from trimers to nonamers). These phenolic compounds may be partially related to the chocolate colors as precursors of colored compounds. This study increases the knowledge on the chemical diversity of dark chocolates by providing new information about the phenolic profiles of black and brown chocolates.","container-title":"Metabolites","DOI":"10.3390/metabo13050667","ISSN":"2218-1989","issue":"5","journalAbbreviation":"Metabolites","language":"en","page":"667","source":"DOI.org (Crossref)","title":"Shades of Fine Dark Chocolate Colors: Polyphenol Metabolomics and Molecular Networking to Enlighten the Brown from the Black","title-short":"Shades of Fine Dark Chocolate Colors","volume":"13","author":[{"family":"Dias","given":"Aecio Luís De Sousa"},{"family":"Fenger","given":"Julie-Anne"},{"family":"Meudec","given":"Emmanuelle"},{"family":"Verbaere","given":"Arnaud"},{"family":"Costet","given":"Pierre"},{"family":"Hue","given":"Clotilde"},{"family":"Coste","given":"Florent"},{"family":"Lair","given":"Sophie"},{"family":"Cheynier","given":"Véronique"},{"family":"Boulet","given":"Jean-Claude"},{"family":"Sommerer","given":"Nicolas"}],"issued":{"date-parts":[["2023",5,17]]}}}],"schema":"https://github.com/citation-style-language/schema/raw/master/csl-citation.json"} </w:instrText>
            </w:r>
            <w:r w:rsidRPr="00047CA7">
              <w:rPr>
                <w:rFonts w:cs="Times New Roman"/>
                <w:sz w:val="18"/>
                <w:szCs w:val="18"/>
              </w:rPr>
              <w:fldChar w:fldCharType="separate"/>
            </w:r>
            <w:r w:rsidRPr="00047CA7">
              <w:rPr>
                <w:rFonts w:cs="Times New Roman"/>
                <w:sz w:val="18"/>
              </w:rPr>
              <w:t>(23)</w:t>
            </w:r>
            <w:r w:rsidRPr="00047CA7">
              <w:rPr>
                <w:rFonts w:cs="Times New Roman"/>
                <w:sz w:val="18"/>
                <w:szCs w:val="18"/>
              </w:rPr>
              <w:fldChar w:fldCharType="end"/>
            </w:r>
          </w:p>
        </w:tc>
      </w:tr>
      <w:tr w:rsidR="00047CA7" w:rsidRPr="00047CA7" w14:paraId="4DDDB52B" w14:textId="77777777" w:rsidTr="00047CA7">
        <w:trPr>
          <w:trHeight w:val="720"/>
        </w:trPr>
        <w:tc>
          <w:tcPr>
            <w:tcW w:w="759" w:type="dxa"/>
            <w:shd w:val="clear" w:color="auto" w:fill="auto"/>
            <w:vAlign w:val="center"/>
          </w:tcPr>
          <w:p w14:paraId="6CDF14DC" w14:textId="77777777" w:rsidR="00047CA7" w:rsidRPr="00047CA7" w:rsidRDefault="00047CA7" w:rsidP="00103DB3">
            <w:pPr>
              <w:widowControl w:val="0"/>
              <w:spacing w:after="0"/>
              <w:rPr>
                <w:rFonts w:eastAsia="Times New Roman" w:cs="Times New Roman"/>
                <w:b/>
                <w:bCs/>
                <w:color w:val="000000"/>
                <w:sz w:val="18"/>
                <w:szCs w:val="18"/>
                <w:lang w:eastAsia="fr-FR"/>
              </w:rPr>
            </w:pPr>
            <w:r w:rsidRPr="00047CA7">
              <w:rPr>
                <w:rFonts w:eastAsia="Times New Roman" w:cs="Times New Roman"/>
                <w:color w:val="000000"/>
                <w:sz w:val="18"/>
                <w:szCs w:val="18"/>
                <w:lang w:eastAsia="fr-FR"/>
              </w:rPr>
              <w:t>FN81</w:t>
            </w:r>
          </w:p>
        </w:tc>
        <w:tc>
          <w:tcPr>
            <w:tcW w:w="679" w:type="dxa"/>
            <w:shd w:val="clear" w:color="auto" w:fill="auto"/>
            <w:vAlign w:val="center"/>
          </w:tcPr>
          <w:p w14:paraId="45303B00" w14:textId="77777777" w:rsidR="00047CA7" w:rsidRPr="00047CA7" w:rsidRDefault="00047CA7" w:rsidP="00103DB3">
            <w:pPr>
              <w:widowControl w:val="0"/>
              <w:spacing w:after="0"/>
              <w:rPr>
                <w:rFonts w:eastAsia="Times New Roman" w:cs="Times New Roman"/>
                <w:b/>
                <w:bCs/>
                <w:color w:val="000000"/>
                <w:sz w:val="18"/>
                <w:szCs w:val="18"/>
                <w:lang w:eastAsia="fr-FR"/>
              </w:rPr>
            </w:pPr>
            <w:r w:rsidRPr="00047CA7">
              <w:rPr>
                <w:rFonts w:eastAsia="Times New Roman" w:cs="Times New Roman"/>
                <w:color w:val="000000"/>
                <w:sz w:val="18"/>
                <w:szCs w:val="18"/>
                <w:lang w:eastAsia="fr-FR"/>
              </w:rPr>
              <w:t>6.20</w:t>
            </w:r>
          </w:p>
        </w:tc>
        <w:tc>
          <w:tcPr>
            <w:tcW w:w="840" w:type="dxa"/>
            <w:shd w:val="clear" w:color="auto" w:fill="auto"/>
            <w:vAlign w:val="center"/>
          </w:tcPr>
          <w:p w14:paraId="66544B3C" w14:textId="77777777" w:rsidR="00047CA7" w:rsidRPr="00047CA7" w:rsidRDefault="00047CA7" w:rsidP="00103DB3">
            <w:pPr>
              <w:widowControl w:val="0"/>
              <w:spacing w:after="0"/>
              <w:rPr>
                <w:rFonts w:eastAsia="Times New Roman" w:cs="Times New Roman"/>
                <w:b/>
                <w:bCs/>
                <w:color w:val="000000"/>
                <w:sz w:val="18"/>
                <w:szCs w:val="18"/>
                <w:lang w:eastAsia="fr-FR"/>
              </w:rPr>
            </w:pPr>
            <w:r w:rsidRPr="00047CA7">
              <w:rPr>
                <w:rFonts w:eastAsia="Times New Roman" w:cs="Times New Roman"/>
                <w:color w:val="000000"/>
                <w:sz w:val="18"/>
                <w:szCs w:val="18"/>
                <w:lang w:eastAsia="fr-FR"/>
              </w:rPr>
              <w:t>[</w:t>
            </w:r>
            <w:proofErr w:type="gramStart"/>
            <w:r w:rsidRPr="00047CA7">
              <w:rPr>
                <w:rFonts w:eastAsia="Times New Roman" w:cs="Times New Roman"/>
                <w:color w:val="000000"/>
                <w:sz w:val="18"/>
                <w:szCs w:val="18"/>
                <w:lang w:eastAsia="fr-FR"/>
              </w:rPr>
              <w:t>M  ̶</w:t>
            </w:r>
            <w:proofErr w:type="gramEnd"/>
            <w:r w:rsidRPr="00047CA7">
              <w:rPr>
                <w:rFonts w:eastAsia="Times New Roman" w:cs="Times New Roman"/>
                <w:color w:val="000000"/>
                <w:sz w:val="18"/>
                <w:szCs w:val="18"/>
                <w:lang w:eastAsia="fr-FR"/>
              </w:rPr>
              <w:t xml:space="preserve">  H]</w:t>
            </w:r>
            <w:r w:rsidRPr="00047CA7">
              <w:rPr>
                <w:rFonts w:eastAsia="Times New Roman" w:cs="Times New Roman"/>
                <w:color w:val="000000"/>
                <w:sz w:val="18"/>
                <w:szCs w:val="18"/>
                <w:vertAlign w:val="superscript"/>
                <w:lang w:eastAsia="fr-FR"/>
              </w:rPr>
              <w:t xml:space="preserve">  ̶</w:t>
            </w:r>
          </w:p>
        </w:tc>
        <w:tc>
          <w:tcPr>
            <w:tcW w:w="1300" w:type="dxa"/>
            <w:shd w:val="clear" w:color="auto" w:fill="auto"/>
            <w:vAlign w:val="center"/>
          </w:tcPr>
          <w:p w14:paraId="4AD72DA3" w14:textId="77777777" w:rsidR="00047CA7" w:rsidRPr="00047CA7" w:rsidRDefault="00047CA7" w:rsidP="00103DB3">
            <w:pPr>
              <w:widowControl w:val="0"/>
              <w:spacing w:after="0"/>
              <w:rPr>
                <w:rFonts w:eastAsia="Times New Roman" w:cs="Times New Roman"/>
                <w:b/>
                <w:bCs/>
                <w:color w:val="000000"/>
                <w:sz w:val="18"/>
                <w:szCs w:val="18"/>
                <w:lang w:eastAsia="fr-FR"/>
              </w:rPr>
            </w:pPr>
            <w:r w:rsidRPr="00047CA7">
              <w:rPr>
                <w:rFonts w:eastAsia="Times New Roman" w:cs="Times New Roman"/>
                <w:color w:val="000000"/>
                <w:sz w:val="18"/>
                <w:szCs w:val="18"/>
                <w:lang w:eastAsia="fr-FR"/>
              </w:rPr>
              <w:t>872.3279</w:t>
            </w:r>
          </w:p>
        </w:tc>
        <w:tc>
          <w:tcPr>
            <w:tcW w:w="1242" w:type="dxa"/>
            <w:shd w:val="clear" w:color="auto" w:fill="auto"/>
            <w:vAlign w:val="center"/>
          </w:tcPr>
          <w:p w14:paraId="3BFEB52F" w14:textId="77777777" w:rsidR="00047CA7" w:rsidRPr="00047CA7" w:rsidRDefault="00047CA7" w:rsidP="00103DB3">
            <w:pPr>
              <w:widowControl w:val="0"/>
              <w:spacing w:after="0"/>
              <w:rPr>
                <w:rFonts w:eastAsia="Times New Roman" w:cs="Times New Roman"/>
                <w:b/>
                <w:bCs/>
                <w:color w:val="000000"/>
                <w:sz w:val="18"/>
                <w:szCs w:val="18"/>
                <w:lang w:eastAsia="fr-FR"/>
              </w:rPr>
            </w:pPr>
            <w:r w:rsidRPr="00047CA7">
              <w:rPr>
                <w:rFonts w:eastAsia="Times New Roman" w:cs="Times New Roman"/>
                <w:color w:val="000000"/>
                <w:sz w:val="18"/>
                <w:szCs w:val="18"/>
                <w:lang w:eastAsia="fr-FR"/>
              </w:rPr>
              <w:t>873.3351</w:t>
            </w:r>
          </w:p>
        </w:tc>
        <w:tc>
          <w:tcPr>
            <w:tcW w:w="1417" w:type="dxa"/>
            <w:shd w:val="clear" w:color="auto" w:fill="auto"/>
            <w:vAlign w:val="center"/>
          </w:tcPr>
          <w:p w14:paraId="3579A64A" w14:textId="77777777" w:rsidR="00047CA7" w:rsidRPr="00047CA7" w:rsidRDefault="00047CA7" w:rsidP="00103DB3">
            <w:pPr>
              <w:widowControl w:val="0"/>
              <w:spacing w:after="0"/>
              <w:rPr>
                <w:rFonts w:eastAsia="Times New Roman" w:cs="Times New Roman"/>
                <w:b/>
                <w:bCs/>
                <w:color w:val="000000"/>
                <w:sz w:val="18"/>
                <w:szCs w:val="18"/>
                <w:lang w:eastAsia="fr-FR"/>
              </w:rPr>
            </w:pPr>
            <w:r w:rsidRPr="00047CA7">
              <w:rPr>
                <w:rFonts w:eastAsia="Times New Roman" w:cs="Times New Roman"/>
                <w:color w:val="000000"/>
                <w:sz w:val="18"/>
                <w:szCs w:val="18"/>
                <w:lang w:eastAsia="fr-FR"/>
              </w:rPr>
              <w:t>C</w:t>
            </w:r>
            <w:r w:rsidRPr="00047CA7">
              <w:rPr>
                <w:rFonts w:eastAsia="Times New Roman" w:cs="Times New Roman"/>
                <w:color w:val="000000"/>
                <w:sz w:val="18"/>
                <w:szCs w:val="18"/>
                <w:vertAlign w:val="subscript"/>
                <w:lang w:eastAsia="fr-FR"/>
              </w:rPr>
              <w:t>34</w:t>
            </w:r>
            <w:r w:rsidRPr="00047CA7">
              <w:rPr>
                <w:rFonts w:eastAsia="Times New Roman" w:cs="Times New Roman"/>
                <w:color w:val="000000"/>
                <w:sz w:val="18"/>
                <w:szCs w:val="18"/>
                <w:lang w:eastAsia="fr-FR"/>
              </w:rPr>
              <w:t>H</w:t>
            </w:r>
            <w:r w:rsidRPr="00047CA7">
              <w:rPr>
                <w:rFonts w:eastAsia="Times New Roman" w:cs="Times New Roman"/>
                <w:color w:val="000000"/>
                <w:sz w:val="18"/>
                <w:szCs w:val="18"/>
                <w:vertAlign w:val="subscript"/>
                <w:lang w:eastAsia="fr-FR"/>
              </w:rPr>
              <w:t>51</w:t>
            </w:r>
            <w:r w:rsidRPr="00047CA7">
              <w:rPr>
                <w:rFonts w:eastAsia="Times New Roman" w:cs="Times New Roman"/>
                <w:color w:val="000000"/>
                <w:sz w:val="18"/>
                <w:szCs w:val="18"/>
                <w:lang w:eastAsia="fr-FR"/>
              </w:rPr>
              <w:t>O</w:t>
            </w:r>
            <w:r w:rsidRPr="00047CA7">
              <w:rPr>
                <w:rFonts w:eastAsia="Times New Roman" w:cs="Times New Roman"/>
                <w:color w:val="000000"/>
                <w:sz w:val="18"/>
                <w:szCs w:val="18"/>
                <w:vertAlign w:val="subscript"/>
                <w:lang w:eastAsia="fr-FR"/>
              </w:rPr>
              <w:t>18</w:t>
            </w:r>
            <w:r w:rsidRPr="00047CA7">
              <w:rPr>
                <w:rFonts w:eastAsia="Times New Roman" w:cs="Times New Roman"/>
                <w:color w:val="000000"/>
                <w:sz w:val="18"/>
                <w:szCs w:val="18"/>
                <w:lang w:eastAsia="fr-FR"/>
              </w:rPr>
              <w:t>N</w:t>
            </w:r>
            <w:r w:rsidRPr="00047CA7">
              <w:rPr>
                <w:rFonts w:eastAsia="Times New Roman" w:cs="Times New Roman"/>
                <w:color w:val="000000"/>
                <w:sz w:val="18"/>
                <w:szCs w:val="18"/>
                <w:vertAlign w:val="subscript"/>
                <w:lang w:eastAsia="fr-FR"/>
              </w:rPr>
              <w:t>9</w:t>
            </w:r>
          </w:p>
        </w:tc>
        <w:tc>
          <w:tcPr>
            <w:tcW w:w="709" w:type="dxa"/>
            <w:shd w:val="clear" w:color="auto" w:fill="auto"/>
            <w:vAlign w:val="center"/>
          </w:tcPr>
          <w:p w14:paraId="16ED3309" w14:textId="77777777" w:rsidR="00047CA7" w:rsidRPr="00047CA7" w:rsidRDefault="00047CA7" w:rsidP="00103DB3">
            <w:pPr>
              <w:widowControl w:val="0"/>
              <w:spacing w:after="0"/>
              <w:rPr>
                <w:rFonts w:eastAsia="Times New Roman" w:cs="Times New Roman"/>
                <w:b/>
                <w:bCs/>
                <w:color w:val="000000"/>
                <w:sz w:val="18"/>
                <w:szCs w:val="18"/>
                <w:lang w:eastAsia="fr-FR"/>
              </w:rPr>
            </w:pPr>
            <w:r w:rsidRPr="00047CA7">
              <w:rPr>
                <w:rFonts w:eastAsia="Times New Roman" w:cs="Times New Roman"/>
                <w:color w:val="000000"/>
                <w:sz w:val="18"/>
                <w:szCs w:val="18"/>
                <w:lang w:eastAsia="fr-FR"/>
              </w:rPr>
              <w:t>-0.16</w:t>
            </w:r>
          </w:p>
        </w:tc>
        <w:tc>
          <w:tcPr>
            <w:tcW w:w="4207" w:type="dxa"/>
            <w:shd w:val="clear" w:color="auto" w:fill="auto"/>
            <w:vAlign w:val="center"/>
          </w:tcPr>
          <w:p w14:paraId="24CBA50E" w14:textId="77777777" w:rsidR="00047CA7" w:rsidRPr="00047CA7" w:rsidRDefault="00047CA7" w:rsidP="00103DB3">
            <w:pPr>
              <w:widowControl w:val="0"/>
              <w:spacing w:after="0"/>
              <w:rPr>
                <w:rFonts w:eastAsia="Times New Roman" w:cs="Times New Roman"/>
                <w:b/>
                <w:bCs/>
                <w:color w:val="000000"/>
                <w:sz w:val="18"/>
                <w:szCs w:val="18"/>
                <w:lang w:eastAsia="fr-FR"/>
              </w:rPr>
            </w:pPr>
            <w:r w:rsidRPr="00047CA7">
              <w:rPr>
                <w:rFonts w:eastAsia="Times New Roman" w:cs="Times New Roman"/>
                <w:color w:val="000000"/>
                <w:sz w:val="18"/>
                <w:szCs w:val="18"/>
                <w:lang w:eastAsia="fr-FR"/>
              </w:rPr>
              <w:t>854.3167 (18), 621.2156 (32), 467.1779 (45), 449.1677 (15), 369.1777 (100), 324.0951 (24)</w:t>
            </w:r>
          </w:p>
        </w:tc>
        <w:tc>
          <w:tcPr>
            <w:tcW w:w="1874" w:type="dxa"/>
            <w:shd w:val="clear" w:color="auto" w:fill="auto"/>
            <w:vAlign w:val="center"/>
          </w:tcPr>
          <w:p w14:paraId="3387DA2F" w14:textId="77777777" w:rsidR="00047CA7" w:rsidRPr="00047CA7" w:rsidRDefault="00047CA7" w:rsidP="00103DB3">
            <w:pPr>
              <w:widowControl w:val="0"/>
              <w:spacing w:after="0"/>
              <w:rPr>
                <w:rFonts w:eastAsia="Times New Roman" w:cs="Times New Roman"/>
                <w:b/>
                <w:bCs/>
                <w:color w:val="000000"/>
                <w:sz w:val="18"/>
                <w:szCs w:val="18"/>
                <w:lang w:eastAsia="fr-FR"/>
              </w:rPr>
            </w:pPr>
            <w:r w:rsidRPr="00047CA7">
              <w:rPr>
                <w:rFonts w:eastAsia="Times New Roman" w:cs="Times New Roman"/>
                <w:color w:val="000000"/>
                <w:sz w:val="18"/>
                <w:szCs w:val="18"/>
                <w:lang w:eastAsia="fr-FR"/>
              </w:rPr>
              <w:t>Unknown</w:t>
            </w:r>
          </w:p>
        </w:tc>
        <w:tc>
          <w:tcPr>
            <w:tcW w:w="581" w:type="dxa"/>
            <w:shd w:val="clear" w:color="auto" w:fill="auto"/>
            <w:vAlign w:val="center"/>
          </w:tcPr>
          <w:p w14:paraId="7DCA1D94" w14:textId="77777777" w:rsidR="00047CA7" w:rsidRPr="00047CA7" w:rsidRDefault="00047CA7" w:rsidP="00103DB3">
            <w:pPr>
              <w:widowControl w:val="0"/>
              <w:spacing w:after="0"/>
              <w:rPr>
                <w:rFonts w:eastAsia="Times New Roman" w:cs="Times New Roman"/>
                <w:b/>
                <w:bCs/>
                <w:color w:val="000000"/>
                <w:sz w:val="18"/>
                <w:szCs w:val="18"/>
                <w:lang w:eastAsia="fr-FR"/>
              </w:rPr>
            </w:pPr>
            <w:r w:rsidRPr="00047CA7">
              <w:rPr>
                <w:rFonts w:cs="Times New Roman"/>
                <w:sz w:val="22"/>
              </w:rPr>
              <w:fldChar w:fldCharType="begin"/>
            </w:r>
            <w:r w:rsidRPr="00047CA7">
              <w:rPr>
                <w:rFonts w:cs="Times New Roman"/>
                <w:sz w:val="18"/>
                <w:szCs w:val="18"/>
              </w:rPr>
              <w:instrText xml:space="preserve"> ADDIN ZOTERO_ITEM CSL_CITATION {"citationID":"SOFELt6A","properties":{"formattedCitation":"(23)","plainCitation":"(23)","noteIndex":0},"citationItems":[{"id":1884,"uris":["http://zotero.org/users/1419562/items/Y9IR3A2Q"],"itemData":{"id":1884,"type":"article-journal","abstract":"High-quality dark chocolates (70% cocoa content) can have shades from light to dark brown color. This work aimed at revealing compounds that discriminate black and brown chocolates. From 37 fine chocolate samples from years 2019 and 2020 provided by Valrhona,8 dark black samples and 8 light brown samples were selected. A non-targeted metabolomics study was performed based on ultra-high performance liquid chromatography—high resolution mass spectrometry/mass spectrometry experiments, univariate, multivariate, and feature-based molecular networking analyses. Twenty-seven overaccumulated discriminating compounds were found for black chocolates. Among them, glycosylated flavanols including monomers and glycosylated A-type procyanidin dimers and trimers were highly representative. Fifty overaccumulated discriminating compounds were found for brown chocolates. Most of them were B-type procyanidins (from trimers to nonamers). These phenolic compounds may be partially related to the chocolate colors as precursors of colored compounds. This study increases the knowledge on the chemical diversity of dark chocolates by providing new information about the phenolic profiles of black and brown chocolates.","container-title":"Metabolites","DOI":"10.3390/metabo13050667","ISSN":"2218-1989","issue":"5","journalAbbreviation":"Metabolites","language":"en","page":"667","source":"DOI.org (Crossref)","title":"Shades of Fine Dark Chocolate Colors: Polyphenol Metabolomics and Molecular Networking to Enlighten the Brown from the Black","title-short":"Shades of Fine Dark Chocolate Colors","volume":"13","author":[{"family":"Dias","given":"Aecio Luís De Sousa"},{"family":"Fenger","given":"Julie-Anne"},{"family":"Meudec","given":"Emmanuelle"},{"family":"Verbaere","given":"Arnaud"},{"family":"Costet","given":"Pierre"},{"family":"Hue","given":"Clotilde"},{"family":"Coste","given":"Florent"},{"family":"Lair","given":"Sophie"},{"family":"Cheynier","given":"Véronique"},{"family":"Boulet","given":"Jean-Claude"},{"family":"Sommerer","given":"Nicolas"}],"issued":{"date-parts":[["2023",5,17]]}}}],"schema":"https://github.com/citation-style-language/schema/raw/master/csl-citation.json"} </w:instrText>
            </w:r>
            <w:r w:rsidRPr="00047CA7">
              <w:rPr>
                <w:rFonts w:cs="Times New Roman"/>
                <w:sz w:val="18"/>
                <w:szCs w:val="18"/>
              </w:rPr>
              <w:fldChar w:fldCharType="separate"/>
            </w:r>
            <w:r w:rsidRPr="00047CA7">
              <w:rPr>
                <w:rFonts w:cs="Times New Roman"/>
                <w:sz w:val="18"/>
              </w:rPr>
              <w:t>(23)</w:t>
            </w:r>
            <w:r w:rsidRPr="00047CA7">
              <w:rPr>
                <w:rFonts w:cs="Times New Roman"/>
                <w:sz w:val="18"/>
                <w:szCs w:val="18"/>
              </w:rPr>
              <w:fldChar w:fldCharType="end"/>
            </w:r>
          </w:p>
        </w:tc>
      </w:tr>
      <w:tr w:rsidR="00047CA7" w:rsidRPr="00047CA7" w14:paraId="5488E696" w14:textId="77777777" w:rsidTr="00047CA7">
        <w:trPr>
          <w:trHeight w:val="720"/>
        </w:trPr>
        <w:tc>
          <w:tcPr>
            <w:tcW w:w="759" w:type="dxa"/>
            <w:shd w:val="clear" w:color="auto" w:fill="auto"/>
            <w:vAlign w:val="center"/>
          </w:tcPr>
          <w:p w14:paraId="4D7C1CF2" w14:textId="77777777" w:rsidR="00047CA7" w:rsidRPr="00047CA7" w:rsidRDefault="00047CA7" w:rsidP="00103DB3">
            <w:pPr>
              <w:widowControl w:val="0"/>
              <w:spacing w:after="0"/>
              <w:rPr>
                <w:rFonts w:eastAsia="Times New Roman" w:cs="Times New Roman"/>
                <w:b/>
                <w:bCs/>
                <w:color w:val="000000"/>
                <w:sz w:val="18"/>
                <w:szCs w:val="18"/>
                <w:lang w:eastAsia="fr-FR"/>
              </w:rPr>
            </w:pPr>
            <w:r w:rsidRPr="00047CA7">
              <w:rPr>
                <w:rFonts w:eastAsia="Times New Roman" w:cs="Times New Roman"/>
                <w:color w:val="000000"/>
                <w:sz w:val="18"/>
                <w:szCs w:val="18"/>
                <w:lang w:eastAsia="fr-FR"/>
              </w:rPr>
              <w:t>FN82</w:t>
            </w:r>
          </w:p>
        </w:tc>
        <w:tc>
          <w:tcPr>
            <w:tcW w:w="679" w:type="dxa"/>
            <w:shd w:val="clear" w:color="auto" w:fill="auto"/>
            <w:vAlign w:val="center"/>
          </w:tcPr>
          <w:p w14:paraId="2D6F4017" w14:textId="77777777" w:rsidR="00047CA7" w:rsidRPr="00047CA7" w:rsidRDefault="00047CA7" w:rsidP="00103DB3">
            <w:pPr>
              <w:widowControl w:val="0"/>
              <w:spacing w:after="0"/>
              <w:rPr>
                <w:rFonts w:eastAsia="Times New Roman" w:cs="Times New Roman"/>
                <w:b/>
                <w:bCs/>
                <w:color w:val="000000"/>
                <w:sz w:val="18"/>
                <w:szCs w:val="18"/>
                <w:lang w:eastAsia="fr-FR"/>
              </w:rPr>
            </w:pPr>
            <w:r w:rsidRPr="00047CA7">
              <w:rPr>
                <w:rFonts w:eastAsia="Times New Roman" w:cs="Times New Roman"/>
                <w:color w:val="000000"/>
                <w:sz w:val="18"/>
                <w:szCs w:val="18"/>
                <w:lang w:eastAsia="fr-FR"/>
              </w:rPr>
              <w:t>2.27</w:t>
            </w:r>
          </w:p>
        </w:tc>
        <w:tc>
          <w:tcPr>
            <w:tcW w:w="840" w:type="dxa"/>
            <w:shd w:val="clear" w:color="auto" w:fill="auto"/>
            <w:vAlign w:val="center"/>
          </w:tcPr>
          <w:p w14:paraId="1FFA7378" w14:textId="77777777" w:rsidR="00047CA7" w:rsidRPr="00047CA7" w:rsidRDefault="00047CA7" w:rsidP="00103DB3">
            <w:pPr>
              <w:widowControl w:val="0"/>
              <w:spacing w:after="0"/>
              <w:rPr>
                <w:rFonts w:eastAsia="Times New Roman" w:cs="Times New Roman"/>
                <w:b/>
                <w:bCs/>
                <w:color w:val="000000"/>
                <w:sz w:val="18"/>
                <w:szCs w:val="18"/>
                <w:lang w:eastAsia="fr-FR"/>
              </w:rPr>
            </w:pPr>
            <w:r w:rsidRPr="00047CA7">
              <w:rPr>
                <w:rFonts w:eastAsia="Times New Roman" w:cs="Times New Roman"/>
                <w:color w:val="000000"/>
                <w:sz w:val="18"/>
                <w:szCs w:val="18"/>
                <w:lang w:eastAsia="fr-FR"/>
              </w:rPr>
              <w:t>[</w:t>
            </w:r>
            <w:proofErr w:type="gramStart"/>
            <w:r w:rsidRPr="00047CA7">
              <w:rPr>
                <w:rFonts w:eastAsia="Times New Roman" w:cs="Times New Roman"/>
                <w:color w:val="000000"/>
                <w:sz w:val="18"/>
                <w:szCs w:val="18"/>
                <w:lang w:eastAsia="fr-FR"/>
              </w:rPr>
              <w:t>M  ̶</w:t>
            </w:r>
            <w:proofErr w:type="gramEnd"/>
            <w:r w:rsidRPr="00047CA7">
              <w:rPr>
                <w:rFonts w:eastAsia="Times New Roman" w:cs="Times New Roman"/>
                <w:color w:val="000000"/>
                <w:sz w:val="18"/>
                <w:szCs w:val="18"/>
                <w:lang w:eastAsia="fr-FR"/>
              </w:rPr>
              <w:t xml:space="preserve">  H]</w:t>
            </w:r>
            <w:r w:rsidRPr="00047CA7">
              <w:rPr>
                <w:rFonts w:eastAsia="Times New Roman" w:cs="Times New Roman"/>
                <w:color w:val="000000"/>
                <w:sz w:val="18"/>
                <w:szCs w:val="18"/>
                <w:vertAlign w:val="superscript"/>
                <w:lang w:eastAsia="fr-FR"/>
              </w:rPr>
              <w:t xml:space="preserve">  ̶</w:t>
            </w:r>
          </w:p>
        </w:tc>
        <w:tc>
          <w:tcPr>
            <w:tcW w:w="1300" w:type="dxa"/>
            <w:shd w:val="clear" w:color="auto" w:fill="auto"/>
            <w:vAlign w:val="center"/>
          </w:tcPr>
          <w:p w14:paraId="662C9683" w14:textId="77777777" w:rsidR="00047CA7" w:rsidRPr="00047CA7" w:rsidRDefault="00047CA7" w:rsidP="00103DB3">
            <w:pPr>
              <w:widowControl w:val="0"/>
              <w:spacing w:after="0"/>
              <w:rPr>
                <w:rFonts w:eastAsia="Times New Roman" w:cs="Times New Roman"/>
                <w:b/>
                <w:bCs/>
                <w:color w:val="000000"/>
                <w:sz w:val="18"/>
                <w:szCs w:val="18"/>
                <w:lang w:eastAsia="fr-FR"/>
              </w:rPr>
            </w:pPr>
            <w:r w:rsidRPr="00047CA7">
              <w:rPr>
                <w:rFonts w:eastAsia="Times New Roman" w:cs="Times New Roman"/>
                <w:color w:val="000000"/>
                <w:sz w:val="18"/>
                <w:szCs w:val="18"/>
                <w:lang w:eastAsia="fr-FR"/>
              </w:rPr>
              <w:t>433.1347</w:t>
            </w:r>
          </w:p>
        </w:tc>
        <w:tc>
          <w:tcPr>
            <w:tcW w:w="1242" w:type="dxa"/>
            <w:shd w:val="clear" w:color="auto" w:fill="auto"/>
            <w:vAlign w:val="center"/>
          </w:tcPr>
          <w:p w14:paraId="57970A36" w14:textId="77777777" w:rsidR="00047CA7" w:rsidRPr="00047CA7" w:rsidRDefault="00047CA7" w:rsidP="00103DB3">
            <w:pPr>
              <w:widowControl w:val="0"/>
              <w:spacing w:after="0"/>
              <w:rPr>
                <w:rFonts w:eastAsia="Times New Roman" w:cs="Times New Roman"/>
                <w:b/>
                <w:bCs/>
                <w:color w:val="000000"/>
                <w:sz w:val="18"/>
                <w:szCs w:val="18"/>
                <w:lang w:eastAsia="fr-FR"/>
              </w:rPr>
            </w:pPr>
            <w:r w:rsidRPr="00047CA7">
              <w:rPr>
                <w:rFonts w:eastAsia="Times New Roman" w:cs="Times New Roman"/>
                <w:color w:val="000000"/>
                <w:sz w:val="18"/>
                <w:szCs w:val="18"/>
                <w:lang w:eastAsia="fr-FR"/>
              </w:rPr>
              <w:t>434.1420</w:t>
            </w:r>
          </w:p>
        </w:tc>
        <w:tc>
          <w:tcPr>
            <w:tcW w:w="1417" w:type="dxa"/>
            <w:shd w:val="clear" w:color="auto" w:fill="auto"/>
            <w:vAlign w:val="center"/>
          </w:tcPr>
          <w:p w14:paraId="586FA5AA" w14:textId="77777777" w:rsidR="00047CA7" w:rsidRPr="00047CA7" w:rsidRDefault="00047CA7" w:rsidP="00103DB3">
            <w:pPr>
              <w:widowControl w:val="0"/>
              <w:spacing w:after="0"/>
              <w:rPr>
                <w:rFonts w:eastAsia="Times New Roman" w:cs="Times New Roman"/>
                <w:b/>
                <w:bCs/>
                <w:color w:val="000000"/>
                <w:sz w:val="18"/>
                <w:szCs w:val="18"/>
                <w:lang w:eastAsia="fr-FR"/>
              </w:rPr>
            </w:pPr>
            <w:r w:rsidRPr="00047CA7">
              <w:rPr>
                <w:rFonts w:eastAsia="Times New Roman" w:cs="Times New Roman"/>
                <w:color w:val="000000"/>
                <w:sz w:val="18"/>
                <w:szCs w:val="18"/>
                <w:lang w:eastAsia="fr-FR"/>
              </w:rPr>
              <w:t>C</w:t>
            </w:r>
            <w:r w:rsidRPr="00047CA7">
              <w:rPr>
                <w:rFonts w:eastAsia="Times New Roman" w:cs="Times New Roman"/>
                <w:color w:val="000000"/>
                <w:sz w:val="18"/>
                <w:szCs w:val="18"/>
                <w:vertAlign w:val="subscript"/>
                <w:lang w:eastAsia="fr-FR"/>
              </w:rPr>
              <w:t>18</w:t>
            </w:r>
            <w:r w:rsidRPr="00047CA7">
              <w:rPr>
                <w:rFonts w:eastAsia="Times New Roman" w:cs="Times New Roman"/>
                <w:color w:val="000000"/>
                <w:sz w:val="18"/>
                <w:szCs w:val="18"/>
                <w:lang w:eastAsia="fr-FR"/>
              </w:rPr>
              <w:t>H</w:t>
            </w:r>
            <w:r w:rsidRPr="00047CA7">
              <w:rPr>
                <w:rFonts w:eastAsia="Times New Roman" w:cs="Times New Roman"/>
                <w:color w:val="000000"/>
                <w:sz w:val="18"/>
                <w:szCs w:val="18"/>
                <w:vertAlign w:val="subscript"/>
                <w:lang w:eastAsia="fr-FR"/>
              </w:rPr>
              <w:t>26</w:t>
            </w:r>
            <w:r w:rsidRPr="00047CA7">
              <w:rPr>
                <w:rFonts w:eastAsia="Times New Roman" w:cs="Times New Roman"/>
                <w:color w:val="000000"/>
                <w:sz w:val="18"/>
                <w:szCs w:val="18"/>
                <w:lang w:eastAsia="fr-FR"/>
              </w:rPr>
              <w:t>O</w:t>
            </w:r>
            <w:r w:rsidRPr="00047CA7">
              <w:rPr>
                <w:rFonts w:eastAsia="Times New Roman" w:cs="Times New Roman"/>
                <w:color w:val="000000"/>
                <w:sz w:val="18"/>
                <w:szCs w:val="18"/>
                <w:vertAlign w:val="subscript"/>
                <w:lang w:eastAsia="fr-FR"/>
              </w:rPr>
              <w:t>12</w:t>
            </w:r>
          </w:p>
        </w:tc>
        <w:tc>
          <w:tcPr>
            <w:tcW w:w="709" w:type="dxa"/>
            <w:shd w:val="clear" w:color="auto" w:fill="auto"/>
            <w:vAlign w:val="center"/>
          </w:tcPr>
          <w:p w14:paraId="4E3341C0" w14:textId="77777777" w:rsidR="00047CA7" w:rsidRPr="00047CA7" w:rsidRDefault="00047CA7" w:rsidP="00103DB3">
            <w:pPr>
              <w:widowControl w:val="0"/>
              <w:spacing w:after="0"/>
              <w:rPr>
                <w:rFonts w:eastAsia="Times New Roman" w:cs="Times New Roman"/>
                <w:b/>
                <w:bCs/>
                <w:color w:val="000000"/>
                <w:sz w:val="18"/>
                <w:szCs w:val="18"/>
                <w:lang w:eastAsia="fr-FR"/>
              </w:rPr>
            </w:pPr>
            <w:r w:rsidRPr="00047CA7">
              <w:rPr>
                <w:rFonts w:eastAsia="Times New Roman" w:cs="Times New Roman"/>
                <w:color w:val="000000"/>
                <w:sz w:val="18"/>
                <w:szCs w:val="18"/>
                <w:lang w:eastAsia="fr-FR"/>
              </w:rPr>
              <w:t>-0.98</w:t>
            </w:r>
          </w:p>
        </w:tc>
        <w:tc>
          <w:tcPr>
            <w:tcW w:w="4207" w:type="dxa"/>
            <w:shd w:val="clear" w:color="auto" w:fill="auto"/>
            <w:vAlign w:val="center"/>
          </w:tcPr>
          <w:p w14:paraId="1F6E382C" w14:textId="77777777" w:rsidR="00047CA7" w:rsidRPr="00047CA7" w:rsidRDefault="00047CA7" w:rsidP="00103DB3">
            <w:pPr>
              <w:widowControl w:val="0"/>
              <w:spacing w:after="0"/>
              <w:rPr>
                <w:rFonts w:eastAsia="Times New Roman" w:cs="Times New Roman"/>
                <w:b/>
                <w:bCs/>
                <w:color w:val="000000"/>
                <w:sz w:val="18"/>
                <w:szCs w:val="18"/>
                <w:lang w:eastAsia="fr-FR"/>
              </w:rPr>
            </w:pPr>
            <w:r w:rsidRPr="00047CA7">
              <w:rPr>
                <w:rFonts w:eastAsia="Times New Roman" w:cs="Times New Roman"/>
                <w:color w:val="000000"/>
                <w:sz w:val="18"/>
                <w:szCs w:val="18"/>
                <w:lang w:eastAsia="fr-FR"/>
              </w:rPr>
              <w:t>233.0667 (41), 125.0243 (38), 89.0244 (100), 71.0138 (38), 59.0138 (35)</w:t>
            </w:r>
          </w:p>
        </w:tc>
        <w:tc>
          <w:tcPr>
            <w:tcW w:w="1874" w:type="dxa"/>
            <w:shd w:val="clear" w:color="auto" w:fill="auto"/>
            <w:vAlign w:val="center"/>
          </w:tcPr>
          <w:p w14:paraId="626DA628" w14:textId="77777777" w:rsidR="00047CA7" w:rsidRPr="00047CA7" w:rsidRDefault="00047CA7" w:rsidP="00103DB3">
            <w:pPr>
              <w:widowControl w:val="0"/>
              <w:spacing w:after="0"/>
              <w:rPr>
                <w:rFonts w:eastAsia="Times New Roman" w:cs="Times New Roman"/>
                <w:b/>
                <w:bCs/>
                <w:color w:val="000000"/>
                <w:sz w:val="18"/>
                <w:szCs w:val="18"/>
                <w:lang w:eastAsia="fr-FR"/>
              </w:rPr>
            </w:pPr>
            <w:r w:rsidRPr="00047CA7">
              <w:rPr>
                <w:rFonts w:eastAsia="Times New Roman" w:cs="Times New Roman"/>
                <w:color w:val="000000"/>
                <w:sz w:val="18"/>
                <w:szCs w:val="18"/>
                <w:lang w:eastAsia="fr-FR"/>
              </w:rPr>
              <w:t>Unknown</w:t>
            </w:r>
          </w:p>
        </w:tc>
        <w:tc>
          <w:tcPr>
            <w:tcW w:w="581" w:type="dxa"/>
            <w:shd w:val="clear" w:color="auto" w:fill="auto"/>
            <w:vAlign w:val="center"/>
          </w:tcPr>
          <w:p w14:paraId="238C32E3" w14:textId="77777777" w:rsidR="00047CA7" w:rsidRPr="00047CA7" w:rsidRDefault="00047CA7" w:rsidP="00103DB3">
            <w:pPr>
              <w:widowControl w:val="0"/>
              <w:spacing w:after="0"/>
              <w:rPr>
                <w:rFonts w:eastAsia="Times New Roman" w:cs="Times New Roman"/>
                <w:b/>
                <w:bCs/>
                <w:color w:val="000000"/>
                <w:sz w:val="18"/>
                <w:szCs w:val="18"/>
                <w:lang w:eastAsia="fr-FR"/>
              </w:rPr>
            </w:pPr>
            <w:r w:rsidRPr="00047CA7">
              <w:rPr>
                <w:rFonts w:cs="Times New Roman"/>
                <w:sz w:val="22"/>
              </w:rPr>
              <w:fldChar w:fldCharType="begin"/>
            </w:r>
            <w:r w:rsidRPr="00047CA7">
              <w:rPr>
                <w:rFonts w:cs="Times New Roman"/>
                <w:sz w:val="18"/>
                <w:szCs w:val="18"/>
              </w:rPr>
              <w:instrText xml:space="preserve"> ADDIN ZOTERO_ITEM CSL_CITATION {"citationID":"UyssQli5","properties":{"formattedCitation":"(23)","plainCitation":"(23)","noteIndex":0},"citationItems":[{"id":1884,"uris":["http://zotero.org/users/1419562/items/Y9IR3A2Q"],"itemData":{"id":1884,"type":"article-journal","abstract":"High-quality dark chocolates (70% cocoa content) can have shades from light to dark brown color. This work aimed at revealing compounds that discriminate black and brown chocolates. From 37 fine chocolate samples from years 2019 and 2020 provided by Valrhona,8 dark black samples and 8 light brown samples were selected. A non-targeted metabolomics study was performed based on ultra-high performance liquid chromatography—high resolution mass spectrometry/mass spectrometry experiments, univariate, multivariate, and feature-based molecular networking analyses. Twenty-seven overaccumulated discriminating compounds were found for black chocolates. Among them, glycosylated flavanols including monomers and glycosylated A-type procyanidin dimers and trimers were highly representative. Fifty overaccumulated discriminating compounds were found for brown chocolates. Most of them were B-type procyanidins (from trimers to nonamers). These phenolic compounds may be partially related to the chocolate colors as precursors of colored compounds. This study increases the knowledge on the chemical diversity of dark chocolates by providing new information about the phenolic profiles of black and brown chocolates.","container-title":"Metabolites","DOI":"10.3390/metabo13050667","ISSN":"2218-1989","issue":"5","journalAbbreviation":"Metabolites","language":"en","page":"667","source":"DOI.org (Crossref)","title":"Shades of Fine Dark Chocolate Colors: Polyphenol Metabolomics and Molecular Networking to Enlighten the Brown from the Black","title-short":"Shades of Fine Dark Chocolate Colors","volume":"13","author":[{"family":"Dias","given":"Aecio Luís De Sousa"},{"family":"Fenger","given":"Julie-Anne"},{"family":"Meudec","given":"Emmanuelle"},{"family":"Verbaere","given":"Arnaud"},{"family":"Costet","given":"Pierre"},{"family":"Hue","given":"Clotilde"},{"family":"Coste","given":"Florent"},{"family":"Lair","given":"Sophie"},{"family":"Cheynier","given":"Véronique"},{"family":"Boulet","given":"Jean-Claude"},{"family":"Sommerer","given":"Nicolas"}],"issued":{"date-parts":[["2023",5,17]]}}}],"schema":"https://github.com/citation-style-language/schema/raw/master/csl-citation.json"} </w:instrText>
            </w:r>
            <w:r w:rsidRPr="00047CA7">
              <w:rPr>
                <w:rFonts w:cs="Times New Roman"/>
                <w:sz w:val="18"/>
                <w:szCs w:val="18"/>
              </w:rPr>
              <w:fldChar w:fldCharType="separate"/>
            </w:r>
            <w:r w:rsidRPr="00047CA7">
              <w:rPr>
                <w:rFonts w:cs="Times New Roman"/>
                <w:sz w:val="18"/>
              </w:rPr>
              <w:t>(23)</w:t>
            </w:r>
            <w:r w:rsidRPr="00047CA7">
              <w:rPr>
                <w:rFonts w:cs="Times New Roman"/>
                <w:sz w:val="18"/>
                <w:szCs w:val="18"/>
              </w:rPr>
              <w:fldChar w:fldCharType="end"/>
            </w:r>
          </w:p>
        </w:tc>
      </w:tr>
      <w:tr w:rsidR="00047CA7" w:rsidRPr="00047CA7" w14:paraId="75C55738" w14:textId="77777777" w:rsidTr="00047CA7">
        <w:trPr>
          <w:trHeight w:val="720"/>
        </w:trPr>
        <w:tc>
          <w:tcPr>
            <w:tcW w:w="759" w:type="dxa"/>
            <w:shd w:val="clear" w:color="auto" w:fill="auto"/>
            <w:vAlign w:val="center"/>
          </w:tcPr>
          <w:p w14:paraId="2302E435" w14:textId="77777777" w:rsidR="00047CA7" w:rsidRPr="00047CA7" w:rsidRDefault="00047CA7" w:rsidP="00103DB3">
            <w:pPr>
              <w:widowControl w:val="0"/>
              <w:spacing w:after="0"/>
              <w:rPr>
                <w:rFonts w:eastAsia="Times New Roman" w:cs="Times New Roman"/>
                <w:color w:val="000000"/>
                <w:sz w:val="18"/>
                <w:szCs w:val="18"/>
                <w:lang w:eastAsia="fr-FR"/>
              </w:rPr>
            </w:pPr>
            <w:r w:rsidRPr="00047CA7">
              <w:rPr>
                <w:rFonts w:eastAsia="Times New Roman" w:cs="Times New Roman"/>
                <w:color w:val="000000"/>
                <w:sz w:val="18"/>
                <w:szCs w:val="18"/>
                <w:lang w:eastAsia="fr-FR"/>
              </w:rPr>
              <w:t>FN83</w:t>
            </w:r>
          </w:p>
        </w:tc>
        <w:tc>
          <w:tcPr>
            <w:tcW w:w="679" w:type="dxa"/>
            <w:shd w:val="clear" w:color="auto" w:fill="auto"/>
            <w:vAlign w:val="center"/>
          </w:tcPr>
          <w:p w14:paraId="40F98551" w14:textId="77777777" w:rsidR="00047CA7" w:rsidRPr="00047CA7" w:rsidRDefault="00047CA7" w:rsidP="00103DB3">
            <w:pPr>
              <w:widowControl w:val="0"/>
              <w:spacing w:after="0"/>
              <w:rPr>
                <w:rFonts w:eastAsia="Times New Roman" w:cs="Times New Roman"/>
                <w:color w:val="000000"/>
                <w:sz w:val="18"/>
                <w:szCs w:val="18"/>
                <w:lang w:eastAsia="fr-FR"/>
              </w:rPr>
            </w:pPr>
            <w:r w:rsidRPr="00047CA7">
              <w:rPr>
                <w:rFonts w:eastAsia="Times New Roman" w:cs="Times New Roman"/>
                <w:color w:val="000000"/>
                <w:sz w:val="18"/>
                <w:szCs w:val="18"/>
                <w:lang w:eastAsia="fr-FR"/>
              </w:rPr>
              <w:t>10.65</w:t>
            </w:r>
          </w:p>
        </w:tc>
        <w:tc>
          <w:tcPr>
            <w:tcW w:w="840" w:type="dxa"/>
            <w:shd w:val="clear" w:color="auto" w:fill="auto"/>
            <w:vAlign w:val="center"/>
          </w:tcPr>
          <w:p w14:paraId="3F7C59E1" w14:textId="77777777" w:rsidR="00047CA7" w:rsidRPr="00047CA7" w:rsidRDefault="00047CA7" w:rsidP="00103DB3">
            <w:pPr>
              <w:widowControl w:val="0"/>
              <w:spacing w:after="0"/>
              <w:rPr>
                <w:rFonts w:eastAsia="Times New Roman" w:cs="Times New Roman"/>
                <w:color w:val="000000"/>
                <w:sz w:val="18"/>
                <w:szCs w:val="18"/>
                <w:lang w:eastAsia="fr-FR"/>
              </w:rPr>
            </w:pPr>
            <w:r w:rsidRPr="00047CA7">
              <w:rPr>
                <w:rFonts w:eastAsia="Times New Roman" w:cs="Times New Roman"/>
                <w:color w:val="000000"/>
                <w:sz w:val="18"/>
                <w:szCs w:val="18"/>
                <w:lang w:eastAsia="fr-FR"/>
              </w:rPr>
              <w:t>[</w:t>
            </w:r>
            <w:proofErr w:type="gramStart"/>
            <w:r w:rsidRPr="00047CA7">
              <w:rPr>
                <w:rFonts w:eastAsia="Times New Roman" w:cs="Times New Roman"/>
                <w:color w:val="000000"/>
                <w:sz w:val="18"/>
                <w:szCs w:val="18"/>
                <w:lang w:eastAsia="fr-FR"/>
              </w:rPr>
              <w:t>M  ̶</w:t>
            </w:r>
            <w:proofErr w:type="gramEnd"/>
            <w:r w:rsidRPr="00047CA7">
              <w:rPr>
                <w:rFonts w:eastAsia="Times New Roman" w:cs="Times New Roman"/>
                <w:color w:val="000000"/>
                <w:sz w:val="18"/>
                <w:szCs w:val="18"/>
                <w:lang w:eastAsia="fr-FR"/>
              </w:rPr>
              <w:t xml:space="preserve">  H]</w:t>
            </w:r>
            <w:r w:rsidRPr="00047CA7">
              <w:rPr>
                <w:rFonts w:eastAsia="Times New Roman" w:cs="Times New Roman"/>
                <w:color w:val="000000"/>
                <w:sz w:val="18"/>
                <w:szCs w:val="18"/>
                <w:vertAlign w:val="superscript"/>
                <w:lang w:eastAsia="fr-FR"/>
              </w:rPr>
              <w:t xml:space="preserve">  ̶</w:t>
            </w:r>
          </w:p>
        </w:tc>
        <w:tc>
          <w:tcPr>
            <w:tcW w:w="1300" w:type="dxa"/>
            <w:shd w:val="clear" w:color="auto" w:fill="auto"/>
            <w:vAlign w:val="center"/>
          </w:tcPr>
          <w:p w14:paraId="2090E455" w14:textId="77777777" w:rsidR="00047CA7" w:rsidRPr="00047CA7" w:rsidRDefault="00047CA7" w:rsidP="00103DB3">
            <w:pPr>
              <w:widowControl w:val="0"/>
              <w:spacing w:after="0"/>
              <w:rPr>
                <w:rFonts w:eastAsia="Times New Roman" w:cs="Times New Roman"/>
                <w:color w:val="000000"/>
                <w:sz w:val="18"/>
                <w:szCs w:val="18"/>
                <w:lang w:eastAsia="fr-FR"/>
              </w:rPr>
            </w:pPr>
            <w:r w:rsidRPr="00047CA7">
              <w:rPr>
                <w:rFonts w:eastAsia="Times New Roman" w:cs="Times New Roman"/>
                <w:color w:val="000000"/>
                <w:sz w:val="18"/>
                <w:szCs w:val="18"/>
                <w:lang w:eastAsia="fr-FR"/>
              </w:rPr>
              <w:t>865.1987</w:t>
            </w:r>
          </w:p>
        </w:tc>
        <w:tc>
          <w:tcPr>
            <w:tcW w:w="1242" w:type="dxa"/>
            <w:shd w:val="clear" w:color="auto" w:fill="auto"/>
            <w:vAlign w:val="center"/>
          </w:tcPr>
          <w:p w14:paraId="71945151" w14:textId="77777777" w:rsidR="00047CA7" w:rsidRPr="00047CA7" w:rsidRDefault="00047CA7" w:rsidP="00103DB3">
            <w:pPr>
              <w:widowControl w:val="0"/>
              <w:spacing w:after="0"/>
              <w:rPr>
                <w:rFonts w:eastAsia="Times New Roman" w:cs="Times New Roman"/>
                <w:color w:val="000000"/>
                <w:sz w:val="18"/>
                <w:szCs w:val="18"/>
                <w:lang w:eastAsia="fr-FR"/>
              </w:rPr>
            </w:pPr>
            <w:r w:rsidRPr="00047CA7">
              <w:rPr>
                <w:rFonts w:eastAsia="Times New Roman" w:cs="Times New Roman"/>
                <w:color w:val="000000"/>
                <w:sz w:val="18"/>
                <w:szCs w:val="18"/>
                <w:lang w:eastAsia="fr-FR"/>
              </w:rPr>
              <w:t>866.2056</w:t>
            </w:r>
          </w:p>
        </w:tc>
        <w:tc>
          <w:tcPr>
            <w:tcW w:w="1417" w:type="dxa"/>
            <w:shd w:val="clear" w:color="auto" w:fill="auto"/>
            <w:vAlign w:val="center"/>
          </w:tcPr>
          <w:p w14:paraId="6200725B" w14:textId="77777777" w:rsidR="00047CA7" w:rsidRPr="00047CA7" w:rsidRDefault="00047CA7" w:rsidP="00103DB3">
            <w:pPr>
              <w:widowControl w:val="0"/>
              <w:spacing w:after="0"/>
              <w:rPr>
                <w:rFonts w:eastAsia="Times New Roman" w:cs="Times New Roman"/>
                <w:color w:val="000000"/>
                <w:sz w:val="18"/>
                <w:szCs w:val="18"/>
                <w:lang w:eastAsia="fr-FR"/>
              </w:rPr>
            </w:pPr>
            <w:r w:rsidRPr="00047CA7">
              <w:rPr>
                <w:rFonts w:eastAsia="Times New Roman" w:cs="Times New Roman"/>
                <w:color w:val="000000"/>
                <w:sz w:val="18"/>
                <w:szCs w:val="18"/>
                <w:lang w:eastAsia="fr-FR"/>
              </w:rPr>
              <w:t>C</w:t>
            </w:r>
            <w:r w:rsidRPr="00047CA7">
              <w:rPr>
                <w:rFonts w:eastAsia="Times New Roman" w:cs="Times New Roman"/>
                <w:color w:val="000000"/>
                <w:sz w:val="18"/>
                <w:szCs w:val="18"/>
                <w:vertAlign w:val="subscript"/>
                <w:lang w:eastAsia="fr-FR"/>
              </w:rPr>
              <w:t>45</w:t>
            </w:r>
            <w:r w:rsidRPr="00047CA7">
              <w:rPr>
                <w:rFonts w:eastAsia="Times New Roman" w:cs="Times New Roman"/>
                <w:color w:val="000000"/>
                <w:sz w:val="18"/>
                <w:szCs w:val="18"/>
                <w:lang w:eastAsia="fr-FR"/>
              </w:rPr>
              <w:t>H</w:t>
            </w:r>
            <w:r w:rsidRPr="00047CA7">
              <w:rPr>
                <w:rFonts w:eastAsia="Times New Roman" w:cs="Times New Roman"/>
                <w:color w:val="000000"/>
                <w:sz w:val="18"/>
                <w:szCs w:val="18"/>
                <w:vertAlign w:val="subscript"/>
                <w:lang w:eastAsia="fr-FR"/>
              </w:rPr>
              <w:t>38</w:t>
            </w:r>
            <w:r w:rsidRPr="00047CA7">
              <w:rPr>
                <w:rFonts w:eastAsia="Times New Roman" w:cs="Times New Roman"/>
                <w:color w:val="000000"/>
                <w:sz w:val="18"/>
                <w:szCs w:val="18"/>
                <w:lang w:eastAsia="fr-FR"/>
              </w:rPr>
              <w:t>O</w:t>
            </w:r>
            <w:r w:rsidRPr="00047CA7">
              <w:rPr>
                <w:rFonts w:eastAsia="Times New Roman" w:cs="Times New Roman"/>
                <w:color w:val="000000"/>
                <w:sz w:val="18"/>
                <w:szCs w:val="18"/>
                <w:vertAlign w:val="subscript"/>
                <w:lang w:eastAsia="fr-FR"/>
              </w:rPr>
              <w:t>18</w:t>
            </w:r>
          </w:p>
        </w:tc>
        <w:tc>
          <w:tcPr>
            <w:tcW w:w="709" w:type="dxa"/>
            <w:shd w:val="clear" w:color="auto" w:fill="auto"/>
            <w:vAlign w:val="center"/>
          </w:tcPr>
          <w:p w14:paraId="462FF67C" w14:textId="77777777" w:rsidR="00047CA7" w:rsidRPr="00047CA7" w:rsidRDefault="00047CA7" w:rsidP="00103DB3">
            <w:pPr>
              <w:widowControl w:val="0"/>
              <w:spacing w:after="0"/>
              <w:rPr>
                <w:rFonts w:eastAsia="Times New Roman" w:cs="Times New Roman"/>
                <w:color w:val="000000"/>
                <w:sz w:val="18"/>
                <w:szCs w:val="18"/>
                <w:lang w:eastAsia="fr-FR"/>
              </w:rPr>
            </w:pPr>
            <w:r w:rsidRPr="00047CA7">
              <w:rPr>
                <w:rFonts w:eastAsia="Times New Roman" w:cs="Times New Roman"/>
                <w:color w:val="000000"/>
                <w:sz w:val="18"/>
                <w:szCs w:val="18"/>
                <w:lang w:eastAsia="fr-FR"/>
              </w:rPr>
              <w:t>-0.22</w:t>
            </w:r>
          </w:p>
        </w:tc>
        <w:tc>
          <w:tcPr>
            <w:tcW w:w="4207" w:type="dxa"/>
            <w:shd w:val="clear" w:color="auto" w:fill="auto"/>
            <w:vAlign w:val="center"/>
          </w:tcPr>
          <w:p w14:paraId="390FBC54" w14:textId="77777777" w:rsidR="00047CA7" w:rsidRPr="00047CA7" w:rsidRDefault="00047CA7" w:rsidP="00103DB3">
            <w:pPr>
              <w:widowControl w:val="0"/>
              <w:spacing w:after="0"/>
              <w:rPr>
                <w:rFonts w:eastAsia="Times New Roman" w:cs="Times New Roman"/>
                <w:color w:val="000000"/>
                <w:sz w:val="18"/>
                <w:szCs w:val="18"/>
                <w:lang w:eastAsia="fr-FR"/>
              </w:rPr>
            </w:pPr>
            <w:r w:rsidRPr="00047CA7">
              <w:rPr>
                <w:rFonts w:eastAsia="Times New Roman" w:cs="Times New Roman"/>
                <w:color w:val="000000"/>
                <w:sz w:val="18"/>
                <w:szCs w:val="18"/>
                <w:lang w:eastAsia="fr-FR"/>
              </w:rPr>
              <w:t>451.1029 (11), 425.0873 (15), 407.0766 (80), 289.0718 (58), 125.0244 (100)</w:t>
            </w:r>
          </w:p>
        </w:tc>
        <w:tc>
          <w:tcPr>
            <w:tcW w:w="1874" w:type="dxa"/>
            <w:shd w:val="clear" w:color="auto" w:fill="auto"/>
            <w:vAlign w:val="center"/>
          </w:tcPr>
          <w:p w14:paraId="2BB8AEB8" w14:textId="77777777" w:rsidR="00047CA7" w:rsidRPr="00047CA7" w:rsidRDefault="00047CA7" w:rsidP="00103DB3">
            <w:pPr>
              <w:widowControl w:val="0"/>
              <w:spacing w:after="0"/>
              <w:rPr>
                <w:rFonts w:eastAsia="Times New Roman" w:cs="Times New Roman"/>
                <w:color w:val="000000"/>
                <w:sz w:val="18"/>
                <w:szCs w:val="18"/>
                <w:lang w:eastAsia="fr-FR"/>
              </w:rPr>
            </w:pPr>
            <w:r w:rsidRPr="00047CA7">
              <w:rPr>
                <w:rFonts w:eastAsia="Times New Roman" w:cs="Times New Roman"/>
                <w:color w:val="000000"/>
                <w:sz w:val="18"/>
                <w:szCs w:val="18"/>
                <w:lang w:eastAsia="fr-FR"/>
              </w:rPr>
              <w:t>B-type procyanidin trimer</w:t>
            </w:r>
          </w:p>
        </w:tc>
        <w:tc>
          <w:tcPr>
            <w:tcW w:w="581" w:type="dxa"/>
            <w:shd w:val="clear" w:color="auto" w:fill="auto"/>
            <w:vAlign w:val="center"/>
          </w:tcPr>
          <w:p w14:paraId="67139844" w14:textId="77777777" w:rsidR="00047CA7" w:rsidRPr="00047CA7" w:rsidRDefault="00047CA7" w:rsidP="00103DB3">
            <w:pPr>
              <w:widowControl w:val="0"/>
              <w:spacing w:after="0"/>
              <w:rPr>
                <w:rFonts w:eastAsia="Times New Roman" w:cs="Times New Roman"/>
                <w:color w:val="000000"/>
                <w:sz w:val="18"/>
                <w:szCs w:val="18"/>
                <w:lang w:eastAsia="fr-FR"/>
              </w:rPr>
            </w:pPr>
            <w:r w:rsidRPr="00047CA7">
              <w:rPr>
                <w:rFonts w:cs="Times New Roman"/>
                <w:sz w:val="22"/>
              </w:rPr>
              <w:fldChar w:fldCharType="begin"/>
            </w:r>
            <w:r w:rsidRPr="00047CA7">
              <w:rPr>
                <w:rFonts w:cs="Times New Roman"/>
                <w:sz w:val="18"/>
                <w:szCs w:val="18"/>
              </w:rPr>
              <w:instrText xml:space="preserve"> ADDIN ZOTERO_ITEM CSL_CITATION {"citationID":"fypPUJF1","properties":{"formattedCitation":"(23)","plainCitation":"(23)","noteIndex":0},"citationItems":[{"id":1884,"uris":["http://zotero.org/users/1419562/items/Y9IR3A2Q"],"itemData":{"id":1884,"type":"article-journal","abstract":"High-quality dark chocolates (70% cocoa content) can have shades from light to dark brown color. This work aimed at revealing compounds that discriminate black and brown chocolates. From 37 fine chocolate samples from years 2019 and 2020 provided by Valrhona,8 dark black samples and 8 light brown samples were selected. A non-targeted metabolomics study was performed based on ultra-high performance liquid chromatography—high resolution mass spectrometry/mass spectrometry experiments, univariate, multivariate, and feature-based molecular networking analyses. Twenty-seven overaccumulated discriminating compounds were found for black chocolates. Among them, glycosylated flavanols including monomers and glycosylated A-type procyanidin dimers and trimers were highly representative. Fifty overaccumulated discriminating compounds were found for brown chocolates. Most of them were B-type procyanidins (from trimers to nonamers). These phenolic compounds may be partially related to the chocolate colors as precursors of colored compounds. This study increases the knowledge on the chemical diversity of dark chocolates by providing new information about the phenolic profiles of black and brown chocolates.","container-title":"Metabolites","DOI":"10.3390/metabo13050667","ISSN":"2218-1989","issue":"5","journalAbbreviation":"Metabolites","language":"en","page":"667","source":"DOI.org (Crossref)","title":"Shades of Fine Dark Chocolate Colors: Polyphenol Metabolomics and Molecular Networking to Enlighten the Brown from the Black","title-short":"Shades of Fine Dark Chocolate Colors","volume":"13","author":[{"family":"Dias","given":"Aecio Luís De Sousa"},{"family":"Fenger","given":"Julie-Anne"},{"family":"Meudec","given":"Emmanuelle"},{"family":"Verbaere","given":"Arnaud"},{"family":"Costet","given":"Pierre"},{"family":"Hue","given":"Clotilde"},{"family":"Coste","given":"Florent"},{"family":"Lair","given":"Sophie"},{"family":"Cheynier","given":"Véronique"},{"family":"Boulet","given":"Jean-Claude"},{"family":"Sommerer","given":"Nicolas"}],"issued":{"date-parts":[["2023",5,17]]}}}],"schema":"https://github.com/citation-style-language/schema/raw/master/csl-citation.json"} </w:instrText>
            </w:r>
            <w:r w:rsidRPr="00047CA7">
              <w:rPr>
                <w:rFonts w:cs="Times New Roman"/>
                <w:sz w:val="18"/>
                <w:szCs w:val="18"/>
              </w:rPr>
              <w:fldChar w:fldCharType="separate"/>
            </w:r>
            <w:r w:rsidRPr="00047CA7">
              <w:rPr>
                <w:rFonts w:cs="Times New Roman"/>
                <w:sz w:val="18"/>
              </w:rPr>
              <w:t>(23)</w:t>
            </w:r>
            <w:r w:rsidRPr="00047CA7">
              <w:rPr>
                <w:rFonts w:cs="Times New Roman"/>
                <w:sz w:val="18"/>
                <w:szCs w:val="18"/>
              </w:rPr>
              <w:fldChar w:fldCharType="end"/>
            </w:r>
          </w:p>
        </w:tc>
      </w:tr>
      <w:tr w:rsidR="00047CA7" w:rsidRPr="00047CA7" w14:paraId="620356F5" w14:textId="77777777" w:rsidTr="00880C16">
        <w:trPr>
          <w:trHeight w:val="720"/>
        </w:trPr>
        <w:tc>
          <w:tcPr>
            <w:tcW w:w="759" w:type="dxa"/>
            <w:shd w:val="clear" w:color="auto" w:fill="D9D9D9" w:themeFill="background1" w:themeFillShade="D9"/>
            <w:vAlign w:val="center"/>
          </w:tcPr>
          <w:p w14:paraId="2EAFFC7A" w14:textId="77777777" w:rsidR="00047CA7" w:rsidRPr="00047CA7" w:rsidRDefault="00047CA7" w:rsidP="00103DB3">
            <w:pPr>
              <w:widowControl w:val="0"/>
              <w:spacing w:after="0"/>
              <w:rPr>
                <w:rFonts w:eastAsia="Times New Roman" w:cs="Times New Roman"/>
                <w:color w:val="000000"/>
                <w:sz w:val="18"/>
                <w:szCs w:val="18"/>
                <w:lang w:eastAsia="fr-FR"/>
              </w:rPr>
            </w:pPr>
            <w:r w:rsidRPr="00047CA7">
              <w:rPr>
                <w:rFonts w:eastAsia="Times New Roman" w:cs="Times New Roman"/>
                <w:color w:val="000000"/>
                <w:sz w:val="18"/>
                <w:szCs w:val="18"/>
                <w:lang w:eastAsia="fr-FR"/>
              </w:rPr>
              <w:t>FN84</w:t>
            </w:r>
          </w:p>
        </w:tc>
        <w:tc>
          <w:tcPr>
            <w:tcW w:w="679" w:type="dxa"/>
            <w:shd w:val="clear" w:color="auto" w:fill="D9D9D9" w:themeFill="background1" w:themeFillShade="D9"/>
            <w:vAlign w:val="center"/>
          </w:tcPr>
          <w:p w14:paraId="307594FC" w14:textId="77777777" w:rsidR="00047CA7" w:rsidRPr="00047CA7" w:rsidRDefault="00047CA7" w:rsidP="00103DB3">
            <w:pPr>
              <w:widowControl w:val="0"/>
              <w:spacing w:after="0"/>
              <w:rPr>
                <w:rFonts w:eastAsia="Times New Roman" w:cs="Times New Roman"/>
                <w:color w:val="000000"/>
                <w:sz w:val="18"/>
                <w:szCs w:val="18"/>
                <w:lang w:eastAsia="fr-FR"/>
              </w:rPr>
            </w:pPr>
            <w:r w:rsidRPr="00047CA7">
              <w:rPr>
                <w:rFonts w:eastAsia="Times New Roman" w:cs="Times New Roman"/>
                <w:color w:val="000000"/>
                <w:sz w:val="18"/>
                <w:szCs w:val="18"/>
                <w:lang w:eastAsia="fr-FR"/>
              </w:rPr>
              <w:t>7.11</w:t>
            </w:r>
          </w:p>
        </w:tc>
        <w:tc>
          <w:tcPr>
            <w:tcW w:w="840" w:type="dxa"/>
            <w:shd w:val="clear" w:color="auto" w:fill="D9D9D9" w:themeFill="background1" w:themeFillShade="D9"/>
            <w:vAlign w:val="center"/>
          </w:tcPr>
          <w:p w14:paraId="29E15806" w14:textId="77777777" w:rsidR="00047CA7" w:rsidRPr="00047CA7" w:rsidRDefault="00047CA7" w:rsidP="00103DB3">
            <w:pPr>
              <w:widowControl w:val="0"/>
              <w:spacing w:after="0"/>
              <w:rPr>
                <w:rFonts w:eastAsia="Times New Roman" w:cs="Times New Roman"/>
                <w:color w:val="000000"/>
                <w:sz w:val="18"/>
                <w:szCs w:val="18"/>
                <w:lang w:eastAsia="fr-FR"/>
              </w:rPr>
            </w:pPr>
            <w:r w:rsidRPr="00047CA7">
              <w:rPr>
                <w:rFonts w:eastAsia="Times New Roman" w:cs="Times New Roman"/>
                <w:color w:val="000000"/>
                <w:sz w:val="18"/>
                <w:szCs w:val="18"/>
                <w:lang w:eastAsia="fr-FR"/>
              </w:rPr>
              <w:t>[</w:t>
            </w:r>
            <w:proofErr w:type="gramStart"/>
            <w:r w:rsidRPr="00047CA7">
              <w:rPr>
                <w:rFonts w:eastAsia="Times New Roman" w:cs="Times New Roman"/>
                <w:color w:val="000000"/>
                <w:sz w:val="18"/>
                <w:szCs w:val="18"/>
                <w:lang w:eastAsia="fr-FR"/>
              </w:rPr>
              <w:t>M  ̶</w:t>
            </w:r>
            <w:proofErr w:type="gramEnd"/>
            <w:r w:rsidRPr="00047CA7">
              <w:rPr>
                <w:rFonts w:eastAsia="Times New Roman" w:cs="Times New Roman"/>
                <w:color w:val="000000"/>
                <w:sz w:val="18"/>
                <w:szCs w:val="18"/>
                <w:lang w:eastAsia="fr-FR"/>
              </w:rPr>
              <w:t xml:space="preserve">  H]</w:t>
            </w:r>
            <w:r w:rsidRPr="00047CA7">
              <w:rPr>
                <w:rFonts w:eastAsia="Times New Roman" w:cs="Times New Roman"/>
                <w:color w:val="000000"/>
                <w:sz w:val="18"/>
                <w:szCs w:val="18"/>
                <w:vertAlign w:val="superscript"/>
                <w:lang w:eastAsia="fr-FR"/>
              </w:rPr>
              <w:t xml:space="preserve">  ̶</w:t>
            </w:r>
          </w:p>
        </w:tc>
        <w:tc>
          <w:tcPr>
            <w:tcW w:w="1300" w:type="dxa"/>
            <w:shd w:val="clear" w:color="auto" w:fill="D9D9D9" w:themeFill="background1" w:themeFillShade="D9"/>
            <w:vAlign w:val="center"/>
          </w:tcPr>
          <w:p w14:paraId="44FA94CD" w14:textId="77777777" w:rsidR="00047CA7" w:rsidRPr="00047CA7" w:rsidRDefault="00047CA7" w:rsidP="00103DB3">
            <w:pPr>
              <w:widowControl w:val="0"/>
              <w:spacing w:after="0"/>
              <w:rPr>
                <w:rFonts w:eastAsia="Times New Roman" w:cs="Times New Roman"/>
                <w:color w:val="000000"/>
                <w:sz w:val="18"/>
                <w:szCs w:val="18"/>
                <w:lang w:eastAsia="fr-FR"/>
              </w:rPr>
            </w:pPr>
            <w:r w:rsidRPr="00047CA7">
              <w:rPr>
                <w:rFonts w:eastAsia="Times New Roman" w:cs="Times New Roman"/>
                <w:color w:val="000000"/>
                <w:sz w:val="18"/>
                <w:szCs w:val="18"/>
                <w:lang w:eastAsia="fr-FR"/>
              </w:rPr>
              <w:t>577.1349</w:t>
            </w:r>
          </w:p>
        </w:tc>
        <w:tc>
          <w:tcPr>
            <w:tcW w:w="1242" w:type="dxa"/>
            <w:shd w:val="clear" w:color="auto" w:fill="D9D9D9" w:themeFill="background1" w:themeFillShade="D9"/>
            <w:vAlign w:val="center"/>
          </w:tcPr>
          <w:p w14:paraId="5C2B6645" w14:textId="77777777" w:rsidR="00047CA7" w:rsidRPr="00047CA7" w:rsidRDefault="00047CA7" w:rsidP="00103DB3">
            <w:pPr>
              <w:widowControl w:val="0"/>
              <w:spacing w:after="0"/>
              <w:rPr>
                <w:rFonts w:eastAsia="Times New Roman" w:cs="Times New Roman"/>
                <w:color w:val="000000"/>
                <w:sz w:val="18"/>
                <w:szCs w:val="18"/>
                <w:lang w:eastAsia="fr-FR"/>
              </w:rPr>
            </w:pPr>
            <w:r w:rsidRPr="00047CA7">
              <w:rPr>
                <w:rFonts w:eastAsia="Times New Roman" w:cs="Times New Roman"/>
                <w:color w:val="000000"/>
                <w:sz w:val="18"/>
                <w:szCs w:val="18"/>
                <w:lang w:eastAsia="fr-FR"/>
              </w:rPr>
              <w:t>578.1423</w:t>
            </w:r>
          </w:p>
        </w:tc>
        <w:tc>
          <w:tcPr>
            <w:tcW w:w="1417" w:type="dxa"/>
            <w:shd w:val="clear" w:color="auto" w:fill="D9D9D9" w:themeFill="background1" w:themeFillShade="D9"/>
            <w:vAlign w:val="center"/>
          </w:tcPr>
          <w:p w14:paraId="07FF5131" w14:textId="77777777" w:rsidR="00047CA7" w:rsidRPr="00047CA7" w:rsidRDefault="00047CA7" w:rsidP="00103DB3">
            <w:pPr>
              <w:widowControl w:val="0"/>
              <w:spacing w:after="0"/>
              <w:rPr>
                <w:rFonts w:eastAsia="Times New Roman" w:cs="Times New Roman"/>
                <w:color w:val="000000"/>
                <w:sz w:val="18"/>
                <w:szCs w:val="18"/>
                <w:lang w:eastAsia="fr-FR"/>
              </w:rPr>
            </w:pPr>
            <w:r w:rsidRPr="00047CA7">
              <w:rPr>
                <w:rFonts w:eastAsia="Times New Roman" w:cs="Times New Roman"/>
                <w:color w:val="000000"/>
                <w:sz w:val="18"/>
                <w:szCs w:val="18"/>
                <w:lang w:eastAsia="fr-FR"/>
              </w:rPr>
              <w:t>C</w:t>
            </w:r>
            <w:r w:rsidRPr="00047CA7">
              <w:rPr>
                <w:rFonts w:eastAsia="Times New Roman" w:cs="Times New Roman"/>
                <w:color w:val="000000"/>
                <w:sz w:val="18"/>
                <w:szCs w:val="18"/>
                <w:vertAlign w:val="subscript"/>
                <w:lang w:eastAsia="fr-FR"/>
              </w:rPr>
              <w:t>30</w:t>
            </w:r>
            <w:r w:rsidRPr="00047CA7">
              <w:rPr>
                <w:rFonts w:eastAsia="Times New Roman" w:cs="Times New Roman"/>
                <w:color w:val="000000"/>
                <w:sz w:val="18"/>
                <w:szCs w:val="18"/>
                <w:lang w:eastAsia="fr-FR"/>
              </w:rPr>
              <w:t>H</w:t>
            </w:r>
            <w:r w:rsidRPr="00047CA7">
              <w:rPr>
                <w:rFonts w:eastAsia="Times New Roman" w:cs="Times New Roman"/>
                <w:color w:val="000000"/>
                <w:sz w:val="18"/>
                <w:szCs w:val="18"/>
                <w:vertAlign w:val="subscript"/>
                <w:lang w:eastAsia="fr-FR"/>
              </w:rPr>
              <w:t>26</w:t>
            </w:r>
            <w:r w:rsidRPr="00047CA7">
              <w:rPr>
                <w:rFonts w:eastAsia="Times New Roman" w:cs="Times New Roman"/>
                <w:color w:val="000000"/>
                <w:sz w:val="18"/>
                <w:szCs w:val="18"/>
                <w:lang w:eastAsia="fr-FR"/>
              </w:rPr>
              <w:t>O</w:t>
            </w:r>
            <w:r w:rsidRPr="00047CA7">
              <w:rPr>
                <w:rFonts w:eastAsia="Times New Roman" w:cs="Times New Roman"/>
                <w:color w:val="000000"/>
                <w:sz w:val="18"/>
                <w:szCs w:val="18"/>
                <w:vertAlign w:val="subscript"/>
                <w:lang w:eastAsia="fr-FR"/>
              </w:rPr>
              <w:t>12</w:t>
            </w:r>
          </w:p>
        </w:tc>
        <w:tc>
          <w:tcPr>
            <w:tcW w:w="709" w:type="dxa"/>
            <w:shd w:val="clear" w:color="auto" w:fill="D9D9D9" w:themeFill="background1" w:themeFillShade="D9"/>
            <w:vAlign w:val="center"/>
          </w:tcPr>
          <w:p w14:paraId="68DA7C65" w14:textId="77777777" w:rsidR="00047CA7" w:rsidRPr="00047CA7" w:rsidRDefault="00047CA7" w:rsidP="00103DB3">
            <w:pPr>
              <w:widowControl w:val="0"/>
              <w:spacing w:after="0"/>
              <w:rPr>
                <w:rFonts w:eastAsia="Times New Roman" w:cs="Times New Roman"/>
                <w:color w:val="000000"/>
                <w:sz w:val="18"/>
                <w:szCs w:val="18"/>
                <w:lang w:eastAsia="fr-FR"/>
              </w:rPr>
            </w:pPr>
            <w:r w:rsidRPr="00047CA7">
              <w:rPr>
                <w:rFonts w:eastAsia="Times New Roman" w:cs="Times New Roman"/>
                <w:color w:val="000000"/>
                <w:sz w:val="18"/>
                <w:szCs w:val="18"/>
                <w:lang w:eastAsia="fr-FR"/>
              </w:rPr>
              <w:t>-0.20</w:t>
            </w:r>
          </w:p>
        </w:tc>
        <w:tc>
          <w:tcPr>
            <w:tcW w:w="4207" w:type="dxa"/>
            <w:shd w:val="clear" w:color="auto" w:fill="D9D9D9" w:themeFill="background1" w:themeFillShade="D9"/>
            <w:vAlign w:val="center"/>
          </w:tcPr>
          <w:p w14:paraId="20E3265B" w14:textId="77777777" w:rsidR="00047CA7" w:rsidRPr="00047CA7" w:rsidRDefault="00047CA7" w:rsidP="00103DB3">
            <w:pPr>
              <w:widowControl w:val="0"/>
              <w:spacing w:after="0"/>
              <w:rPr>
                <w:rFonts w:eastAsia="Times New Roman" w:cs="Times New Roman"/>
                <w:color w:val="000000"/>
                <w:sz w:val="18"/>
                <w:szCs w:val="18"/>
                <w:lang w:eastAsia="fr-FR"/>
              </w:rPr>
            </w:pPr>
            <w:r w:rsidRPr="00047CA7">
              <w:rPr>
                <w:rFonts w:eastAsia="Times New Roman" w:cs="Times New Roman"/>
                <w:color w:val="000000"/>
                <w:sz w:val="18"/>
                <w:szCs w:val="18"/>
                <w:lang w:eastAsia="fr-FR"/>
              </w:rPr>
              <w:t>451.1026 (5), 425.0873 (6), 407.0769 (84), 289.0716 (100), 125.0244 (60)</w:t>
            </w:r>
          </w:p>
        </w:tc>
        <w:tc>
          <w:tcPr>
            <w:tcW w:w="1874" w:type="dxa"/>
            <w:shd w:val="clear" w:color="auto" w:fill="D9D9D9" w:themeFill="background1" w:themeFillShade="D9"/>
            <w:vAlign w:val="center"/>
          </w:tcPr>
          <w:p w14:paraId="4543279B" w14:textId="77777777" w:rsidR="00047CA7" w:rsidRPr="00047CA7" w:rsidRDefault="00047CA7" w:rsidP="00103DB3">
            <w:pPr>
              <w:widowControl w:val="0"/>
              <w:spacing w:after="0"/>
              <w:rPr>
                <w:rFonts w:eastAsia="Times New Roman" w:cs="Times New Roman"/>
                <w:color w:val="000000"/>
                <w:sz w:val="18"/>
                <w:szCs w:val="18"/>
                <w:lang w:eastAsia="fr-FR"/>
              </w:rPr>
            </w:pPr>
            <w:r w:rsidRPr="00047CA7">
              <w:rPr>
                <w:rFonts w:eastAsia="Times New Roman" w:cs="Times New Roman"/>
                <w:color w:val="000000"/>
                <w:sz w:val="18"/>
                <w:szCs w:val="18"/>
                <w:lang w:eastAsia="fr-FR"/>
              </w:rPr>
              <w:t>B-type procyanidin dimer (B</w:t>
            </w:r>
            <w:proofErr w:type="gramStart"/>
            <w:r w:rsidRPr="00047CA7">
              <w:rPr>
                <w:rFonts w:eastAsia="Times New Roman" w:cs="Times New Roman"/>
                <w:color w:val="000000"/>
                <w:sz w:val="18"/>
                <w:szCs w:val="18"/>
                <w:lang w:eastAsia="fr-FR"/>
              </w:rPr>
              <w:t>2)</w:t>
            </w:r>
            <w:r w:rsidRPr="00047CA7">
              <w:rPr>
                <w:rFonts w:eastAsia="Times New Roman" w:cs="Times New Roman"/>
                <w:color w:val="000000"/>
                <w:sz w:val="18"/>
                <w:szCs w:val="18"/>
                <w:vertAlign w:val="superscript"/>
                <w:lang w:eastAsia="fr-FR"/>
              </w:rPr>
              <w:t>b</w:t>
            </w:r>
            <w:proofErr w:type="gramEnd"/>
          </w:p>
        </w:tc>
        <w:tc>
          <w:tcPr>
            <w:tcW w:w="581" w:type="dxa"/>
            <w:shd w:val="clear" w:color="auto" w:fill="D9D9D9" w:themeFill="background1" w:themeFillShade="D9"/>
            <w:vAlign w:val="center"/>
          </w:tcPr>
          <w:p w14:paraId="3C534824" w14:textId="77777777" w:rsidR="00047CA7" w:rsidRPr="00047CA7" w:rsidRDefault="00047CA7" w:rsidP="00103DB3">
            <w:pPr>
              <w:widowControl w:val="0"/>
              <w:spacing w:after="0"/>
              <w:rPr>
                <w:rFonts w:eastAsia="Times New Roman" w:cs="Times New Roman"/>
                <w:color w:val="000000"/>
                <w:sz w:val="18"/>
                <w:szCs w:val="18"/>
                <w:lang w:eastAsia="fr-FR"/>
              </w:rPr>
            </w:pPr>
            <w:r w:rsidRPr="00047CA7">
              <w:rPr>
                <w:rFonts w:cs="Times New Roman"/>
                <w:sz w:val="22"/>
              </w:rPr>
              <w:fldChar w:fldCharType="begin"/>
            </w:r>
            <w:r w:rsidRPr="00047CA7">
              <w:rPr>
                <w:rFonts w:cs="Times New Roman"/>
                <w:sz w:val="18"/>
                <w:szCs w:val="18"/>
              </w:rPr>
              <w:instrText xml:space="preserve"> ADDIN ZOTERO_ITEM CSL_CITATION {"citationID":"Y3QROYaa","properties":{"formattedCitation":"(36)","plainCitation":"(36)","noteIndex":0},"citationItems":[{"id":1898,"uris":["http://zotero.org/users/1419562/items/VZP8LBDJ"],"itemData":{"id":1898,"type":"article-journal","abstract":"Abstract\n            \n              We describe the characterization of the B‐type procyanidins in wine and the B‐type dehydrodicatechins (dimeric flavan‐3‐ols) obtained for the autoxidation of (+)‐catechin and (−)‐epicatechin by tandem mass spectrometry (MS/MS) coupled to reversed‐phase high‐performance liquid chromatography (HPLC). The MS/MS analysis demonstrates that the interesting major fragments derive from the dissociations of the C‐ring on the catechin or epicatechin unit, such as retro‐Diels–Alder reactions. The two kinds of dimers give completely different fragmentations because of the striking effect of the C—C interflavan linkage (IFL). For the natural dimers in wine, a catechin or epicatechin unit linking to the C‐4 position stabilizes the product ions by forming a large π–π hyperconjugated system, whereas a similar π–π system is formed within dehydrodicatechin B through the C—C IFL. Thus dissociation in MS/MS experiments was inhibited. Apparently, the fragmentations of the dimers differ from that of the monomer, which is very important in the study of the gas‐phase ion behaviour of the polymeric flavan‐3‐ols. In addition, two specific fragment ions at\n              m\n              /\n              z\n              451 for native dimers and at\n              m\n              /\n              z\n              393 for autoxidation species in HPLC/MS/MS were found to be very useful for analysing mixtures of B‐type procyanidins and B‐type dehydrodicatechins in food and beverages. Copyright © 2003 John Wiley &amp; Sons, Ltd.","container-title":"Journal of Mass Spectrometry","DOI":"10.1002/jms.456","ISSN":"1076-5174, 1096-9888","issue":"4","journalAbbreviation":"J. Mass Spectrom.","language":"en","license":"http://onlinelibrary.wiley.com/termsAndConditions#vor","page":"438-446","source":"DOI.org (Crossref)","title":"Tandem mass spectrometry of the B‐type procyanidins in wine and B‐type dehydrodicatechins in an autoxidation mixture of (+)‐catechin and (−)‐epicatechin","volume":"38","author":[{"family":"Sun","given":"Weixing"},{"family":"Miller","given":"Jack M."}],"issued":{"date-parts":[["2003",4]]}}}],"schema":"https://github.com/citation-style-language/schema/raw/master/csl-citation.json"} </w:instrText>
            </w:r>
            <w:r w:rsidRPr="00047CA7">
              <w:rPr>
                <w:rFonts w:cs="Times New Roman"/>
                <w:sz w:val="18"/>
                <w:szCs w:val="18"/>
              </w:rPr>
              <w:fldChar w:fldCharType="separate"/>
            </w:r>
            <w:r w:rsidRPr="00047CA7">
              <w:rPr>
                <w:rFonts w:cs="Times New Roman"/>
                <w:sz w:val="18"/>
              </w:rPr>
              <w:t>(36)</w:t>
            </w:r>
            <w:r w:rsidRPr="00047CA7">
              <w:rPr>
                <w:rFonts w:cs="Times New Roman"/>
                <w:sz w:val="18"/>
                <w:szCs w:val="18"/>
              </w:rPr>
              <w:fldChar w:fldCharType="end"/>
            </w:r>
          </w:p>
        </w:tc>
      </w:tr>
      <w:tr w:rsidR="00047CA7" w:rsidRPr="00047CA7" w14:paraId="3EEB74F0" w14:textId="77777777" w:rsidTr="00047CA7">
        <w:trPr>
          <w:trHeight w:val="720"/>
        </w:trPr>
        <w:tc>
          <w:tcPr>
            <w:tcW w:w="759" w:type="dxa"/>
            <w:shd w:val="clear" w:color="auto" w:fill="auto"/>
            <w:vAlign w:val="center"/>
          </w:tcPr>
          <w:p w14:paraId="352BD297" w14:textId="77777777" w:rsidR="00047CA7" w:rsidRPr="00047CA7" w:rsidRDefault="00047CA7" w:rsidP="00103DB3">
            <w:pPr>
              <w:widowControl w:val="0"/>
              <w:spacing w:after="0"/>
              <w:rPr>
                <w:rFonts w:eastAsia="Times New Roman" w:cs="Times New Roman"/>
                <w:color w:val="000000"/>
                <w:sz w:val="18"/>
                <w:szCs w:val="18"/>
                <w:lang w:eastAsia="fr-FR"/>
              </w:rPr>
            </w:pPr>
            <w:r w:rsidRPr="00047CA7">
              <w:rPr>
                <w:rFonts w:eastAsia="Times New Roman" w:cs="Times New Roman"/>
                <w:color w:val="000000"/>
                <w:sz w:val="18"/>
                <w:szCs w:val="18"/>
                <w:lang w:eastAsia="fr-FR"/>
              </w:rPr>
              <w:t>FN85</w:t>
            </w:r>
          </w:p>
        </w:tc>
        <w:tc>
          <w:tcPr>
            <w:tcW w:w="679" w:type="dxa"/>
            <w:shd w:val="clear" w:color="auto" w:fill="auto"/>
            <w:vAlign w:val="center"/>
          </w:tcPr>
          <w:p w14:paraId="6D3ABFAC" w14:textId="77777777" w:rsidR="00047CA7" w:rsidRPr="00047CA7" w:rsidRDefault="00047CA7" w:rsidP="00103DB3">
            <w:pPr>
              <w:widowControl w:val="0"/>
              <w:spacing w:after="0"/>
              <w:rPr>
                <w:rFonts w:eastAsia="Times New Roman" w:cs="Times New Roman"/>
                <w:color w:val="000000"/>
                <w:sz w:val="18"/>
                <w:szCs w:val="18"/>
                <w:lang w:eastAsia="fr-FR"/>
              </w:rPr>
            </w:pPr>
            <w:r w:rsidRPr="00047CA7">
              <w:rPr>
                <w:rFonts w:eastAsia="Times New Roman" w:cs="Times New Roman"/>
                <w:color w:val="000000"/>
                <w:sz w:val="18"/>
                <w:szCs w:val="18"/>
                <w:lang w:eastAsia="fr-FR"/>
              </w:rPr>
              <w:t>12.98</w:t>
            </w:r>
          </w:p>
        </w:tc>
        <w:tc>
          <w:tcPr>
            <w:tcW w:w="840" w:type="dxa"/>
            <w:shd w:val="clear" w:color="auto" w:fill="auto"/>
            <w:vAlign w:val="center"/>
          </w:tcPr>
          <w:p w14:paraId="01D81B01" w14:textId="77777777" w:rsidR="00047CA7" w:rsidRPr="00047CA7" w:rsidRDefault="00047CA7" w:rsidP="00103DB3">
            <w:pPr>
              <w:widowControl w:val="0"/>
              <w:spacing w:after="0"/>
              <w:rPr>
                <w:rFonts w:eastAsia="Times New Roman" w:cs="Times New Roman"/>
                <w:color w:val="000000"/>
                <w:sz w:val="18"/>
                <w:szCs w:val="18"/>
                <w:lang w:eastAsia="fr-FR"/>
              </w:rPr>
            </w:pPr>
            <w:r w:rsidRPr="00047CA7">
              <w:rPr>
                <w:rFonts w:eastAsia="Times New Roman" w:cs="Times New Roman"/>
                <w:color w:val="000000"/>
                <w:sz w:val="18"/>
                <w:szCs w:val="18"/>
                <w:lang w:eastAsia="fr-FR"/>
              </w:rPr>
              <w:t>[</w:t>
            </w:r>
            <w:proofErr w:type="gramStart"/>
            <w:r w:rsidRPr="00047CA7">
              <w:rPr>
                <w:rFonts w:eastAsia="Times New Roman" w:cs="Times New Roman"/>
                <w:color w:val="000000"/>
                <w:sz w:val="18"/>
                <w:szCs w:val="18"/>
                <w:lang w:eastAsia="fr-FR"/>
              </w:rPr>
              <w:t>M  ̶</w:t>
            </w:r>
            <w:proofErr w:type="gramEnd"/>
            <w:r w:rsidRPr="00047CA7">
              <w:rPr>
                <w:rFonts w:eastAsia="Times New Roman" w:cs="Times New Roman"/>
                <w:color w:val="000000"/>
                <w:sz w:val="18"/>
                <w:szCs w:val="18"/>
                <w:lang w:eastAsia="fr-FR"/>
              </w:rPr>
              <w:t xml:space="preserve">  H]</w:t>
            </w:r>
            <w:r w:rsidRPr="00047CA7">
              <w:rPr>
                <w:rFonts w:eastAsia="Times New Roman" w:cs="Times New Roman"/>
                <w:color w:val="000000"/>
                <w:sz w:val="18"/>
                <w:szCs w:val="18"/>
                <w:vertAlign w:val="superscript"/>
                <w:lang w:eastAsia="fr-FR"/>
              </w:rPr>
              <w:t xml:space="preserve">  ̶</w:t>
            </w:r>
          </w:p>
        </w:tc>
        <w:tc>
          <w:tcPr>
            <w:tcW w:w="1300" w:type="dxa"/>
            <w:shd w:val="clear" w:color="auto" w:fill="auto"/>
            <w:vAlign w:val="center"/>
          </w:tcPr>
          <w:p w14:paraId="5A90B008" w14:textId="77777777" w:rsidR="00047CA7" w:rsidRPr="00047CA7" w:rsidRDefault="00047CA7" w:rsidP="00103DB3">
            <w:pPr>
              <w:widowControl w:val="0"/>
              <w:spacing w:after="0"/>
              <w:rPr>
                <w:rFonts w:eastAsia="Times New Roman" w:cs="Times New Roman"/>
                <w:color w:val="000000"/>
                <w:sz w:val="18"/>
                <w:szCs w:val="18"/>
                <w:lang w:eastAsia="fr-FR"/>
              </w:rPr>
            </w:pPr>
            <w:r w:rsidRPr="00047CA7">
              <w:rPr>
                <w:rFonts w:eastAsia="Times New Roman" w:cs="Times New Roman"/>
                <w:color w:val="000000"/>
                <w:sz w:val="18"/>
                <w:szCs w:val="18"/>
                <w:lang w:eastAsia="fr-FR"/>
              </w:rPr>
              <w:t>865.1985</w:t>
            </w:r>
          </w:p>
        </w:tc>
        <w:tc>
          <w:tcPr>
            <w:tcW w:w="1242" w:type="dxa"/>
            <w:shd w:val="clear" w:color="auto" w:fill="auto"/>
            <w:vAlign w:val="center"/>
          </w:tcPr>
          <w:p w14:paraId="7BBE055C" w14:textId="77777777" w:rsidR="00047CA7" w:rsidRPr="00047CA7" w:rsidRDefault="00047CA7" w:rsidP="00103DB3">
            <w:pPr>
              <w:widowControl w:val="0"/>
              <w:spacing w:after="0"/>
              <w:rPr>
                <w:rFonts w:eastAsia="Times New Roman" w:cs="Times New Roman"/>
                <w:color w:val="000000"/>
                <w:sz w:val="18"/>
                <w:szCs w:val="18"/>
                <w:lang w:eastAsia="fr-FR"/>
              </w:rPr>
            </w:pPr>
            <w:r w:rsidRPr="00047CA7">
              <w:rPr>
                <w:rFonts w:eastAsia="Times New Roman" w:cs="Times New Roman"/>
                <w:color w:val="000000"/>
                <w:sz w:val="18"/>
                <w:szCs w:val="18"/>
                <w:lang w:eastAsia="fr-FR"/>
              </w:rPr>
              <w:t>866.2057</w:t>
            </w:r>
          </w:p>
        </w:tc>
        <w:tc>
          <w:tcPr>
            <w:tcW w:w="1417" w:type="dxa"/>
            <w:shd w:val="clear" w:color="auto" w:fill="auto"/>
            <w:vAlign w:val="center"/>
          </w:tcPr>
          <w:p w14:paraId="43E0A530" w14:textId="77777777" w:rsidR="00047CA7" w:rsidRPr="00047CA7" w:rsidRDefault="00047CA7" w:rsidP="00103DB3">
            <w:pPr>
              <w:widowControl w:val="0"/>
              <w:spacing w:after="0"/>
              <w:rPr>
                <w:rFonts w:eastAsia="Times New Roman" w:cs="Times New Roman"/>
                <w:color w:val="000000"/>
                <w:sz w:val="18"/>
                <w:szCs w:val="18"/>
                <w:lang w:eastAsia="fr-FR"/>
              </w:rPr>
            </w:pPr>
            <w:r w:rsidRPr="00047CA7">
              <w:rPr>
                <w:rFonts w:eastAsia="Times New Roman" w:cs="Times New Roman"/>
                <w:color w:val="000000"/>
                <w:sz w:val="18"/>
                <w:szCs w:val="18"/>
                <w:lang w:eastAsia="fr-FR"/>
              </w:rPr>
              <w:t>C</w:t>
            </w:r>
            <w:r w:rsidRPr="00047CA7">
              <w:rPr>
                <w:rFonts w:eastAsia="Times New Roman" w:cs="Times New Roman"/>
                <w:color w:val="000000"/>
                <w:sz w:val="18"/>
                <w:szCs w:val="18"/>
                <w:vertAlign w:val="subscript"/>
                <w:lang w:eastAsia="fr-FR"/>
              </w:rPr>
              <w:t>45</w:t>
            </w:r>
            <w:r w:rsidRPr="00047CA7">
              <w:rPr>
                <w:rFonts w:eastAsia="Times New Roman" w:cs="Times New Roman"/>
                <w:color w:val="000000"/>
                <w:sz w:val="18"/>
                <w:szCs w:val="18"/>
                <w:lang w:eastAsia="fr-FR"/>
              </w:rPr>
              <w:t>H</w:t>
            </w:r>
            <w:r w:rsidRPr="00047CA7">
              <w:rPr>
                <w:rFonts w:eastAsia="Times New Roman" w:cs="Times New Roman"/>
                <w:color w:val="000000"/>
                <w:sz w:val="18"/>
                <w:szCs w:val="18"/>
                <w:vertAlign w:val="subscript"/>
                <w:lang w:eastAsia="fr-FR"/>
              </w:rPr>
              <w:t>38</w:t>
            </w:r>
            <w:r w:rsidRPr="00047CA7">
              <w:rPr>
                <w:rFonts w:eastAsia="Times New Roman" w:cs="Times New Roman"/>
                <w:color w:val="000000"/>
                <w:sz w:val="18"/>
                <w:szCs w:val="18"/>
                <w:lang w:eastAsia="fr-FR"/>
              </w:rPr>
              <w:t>O</w:t>
            </w:r>
            <w:r w:rsidRPr="00047CA7">
              <w:rPr>
                <w:rFonts w:eastAsia="Times New Roman" w:cs="Times New Roman"/>
                <w:color w:val="000000"/>
                <w:sz w:val="18"/>
                <w:szCs w:val="18"/>
                <w:vertAlign w:val="subscript"/>
                <w:lang w:eastAsia="fr-FR"/>
              </w:rPr>
              <w:t>18</w:t>
            </w:r>
          </w:p>
        </w:tc>
        <w:tc>
          <w:tcPr>
            <w:tcW w:w="709" w:type="dxa"/>
            <w:shd w:val="clear" w:color="auto" w:fill="auto"/>
            <w:vAlign w:val="center"/>
          </w:tcPr>
          <w:p w14:paraId="1C2E0B90" w14:textId="77777777" w:rsidR="00047CA7" w:rsidRPr="00047CA7" w:rsidRDefault="00047CA7" w:rsidP="00103DB3">
            <w:pPr>
              <w:widowControl w:val="0"/>
              <w:spacing w:after="0"/>
              <w:rPr>
                <w:rFonts w:eastAsia="Times New Roman" w:cs="Times New Roman"/>
                <w:color w:val="000000"/>
                <w:sz w:val="18"/>
                <w:szCs w:val="18"/>
                <w:lang w:eastAsia="fr-FR"/>
              </w:rPr>
            </w:pPr>
            <w:r w:rsidRPr="00047CA7">
              <w:rPr>
                <w:rFonts w:eastAsia="Times New Roman" w:cs="Times New Roman"/>
                <w:color w:val="000000"/>
                <w:sz w:val="18"/>
                <w:szCs w:val="18"/>
                <w:lang w:eastAsia="fr-FR"/>
              </w:rPr>
              <w:t>-0.17</w:t>
            </w:r>
          </w:p>
        </w:tc>
        <w:tc>
          <w:tcPr>
            <w:tcW w:w="4207" w:type="dxa"/>
            <w:shd w:val="clear" w:color="auto" w:fill="auto"/>
            <w:vAlign w:val="center"/>
          </w:tcPr>
          <w:p w14:paraId="2D7E6715" w14:textId="77777777" w:rsidR="00047CA7" w:rsidRPr="00047CA7" w:rsidRDefault="00047CA7" w:rsidP="00103DB3">
            <w:pPr>
              <w:widowControl w:val="0"/>
              <w:spacing w:after="0"/>
              <w:rPr>
                <w:rFonts w:eastAsia="Times New Roman" w:cs="Times New Roman"/>
                <w:color w:val="000000"/>
                <w:sz w:val="18"/>
                <w:szCs w:val="18"/>
                <w:lang w:eastAsia="fr-FR"/>
              </w:rPr>
            </w:pPr>
            <w:r w:rsidRPr="00047CA7">
              <w:rPr>
                <w:rFonts w:eastAsia="Times New Roman" w:cs="Times New Roman"/>
                <w:color w:val="000000"/>
                <w:sz w:val="18"/>
                <w:szCs w:val="18"/>
                <w:lang w:eastAsia="fr-FR"/>
              </w:rPr>
              <w:t>451.1030 (16), 425.0874 (11), 407.0767 (100), 289.0718 (57), 125.0244 (37)</w:t>
            </w:r>
          </w:p>
        </w:tc>
        <w:tc>
          <w:tcPr>
            <w:tcW w:w="1874" w:type="dxa"/>
            <w:shd w:val="clear" w:color="auto" w:fill="auto"/>
            <w:vAlign w:val="center"/>
          </w:tcPr>
          <w:p w14:paraId="65456D50" w14:textId="77777777" w:rsidR="00047CA7" w:rsidRPr="00047CA7" w:rsidRDefault="00047CA7" w:rsidP="00103DB3">
            <w:pPr>
              <w:widowControl w:val="0"/>
              <w:spacing w:after="0"/>
              <w:rPr>
                <w:rFonts w:eastAsia="Times New Roman" w:cs="Times New Roman"/>
                <w:color w:val="000000"/>
                <w:sz w:val="18"/>
                <w:szCs w:val="18"/>
                <w:lang w:eastAsia="fr-FR"/>
              </w:rPr>
            </w:pPr>
            <w:r w:rsidRPr="00047CA7">
              <w:rPr>
                <w:rFonts w:eastAsia="Times New Roman" w:cs="Times New Roman"/>
                <w:color w:val="000000"/>
                <w:sz w:val="18"/>
                <w:szCs w:val="18"/>
                <w:lang w:eastAsia="fr-FR"/>
              </w:rPr>
              <w:t>B-type procyanidin trimer</w:t>
            </w:r>
          </w:p>
        </w:tc>
        <w:tc>
          <w:tcPr>
            <w:tcW w:w="581" w:type="dxa"/>
            <w:shd w:val="clear" w:color="auto" w:fill="auto"/>
            <w:vAlign w:val="center"/>
          </w:tcPr>
          <w:p w14:paraId="337F8A5A" w14:textId="77777777" w:rsidR="00047CA7" w:rsidRPr="00047CA7" w:rsidRDefault="00047CA7" w:rsidP="00103DB3">
            <w:pPr>
              <w:widowControl w:val="0"/>
              <w:spacing w:after="0"/>
              <w:rPr>
                <w:rFonts w:eastAsia="Times New Roman" w:cs="Times New Roman"/>
                <w:color w:val="000000"/>
                <w:sz w:val="18"/>
                <w:szCs w:val="18"/>
                <w:lang w:eastAsia="fr-FR"/>
              </w:rPr>
            </w:pPr>
            <w:r w:rsidRPr="00047CA7">
              <w:rPr>
                <w:rFonts w:cs="Times New Roman"/>
                <w:sz w:val="22"/>
              </w:rPr>
              <w:fldChar w:fldCharType="begin"/>
            </w:r>
            <w:r w:rsidRPr="00047CA7">
              <w:rPr>
                <w:rFonts w:cs="Times New Roman"/>
                <w:sz w:val="18"/>
                <w:szCs w:val="18"/>
              </w:rPr>
              <w:instrText xml:space="preserve"> ADDIN ZOTERO_ITEM CSL_CITATION {"citationID":"zyTMsXVU","properties":{"formattedCitation":"(23)","plainCitation":"(23)","noteIndex":0},"citationItems":[{"id":1884,"uris":["http://zotero.org/users/1419562/items/Y9IR3A2Q"],"itemData":{"id":1884,"type":"article-journal","abstract":"High-quality dark chocolates (70% cocoa content) can have shades from light to dark brown color. This work aimed at revealing compounds that discriminate black and brown chocolates. From 37 fine chocolate samples from years 2019 and 2020 provided by Valrhona,8 dark black samples and 8 light brown samples were selected. A non-targeted metabolomics study was performed based on ultra-high performance liquid chromatography—high resolution mass spectrometry/mass spectrometry experiments, univariate, multivariate, and feature-based molecular networking analyses. Twenty-seven overaccumulated discriminating compounds were found for black chocolates. Among them, glycosylated flavanols including monomers and glycosylated A-type procyanidin dimers and trimers were highly representative. Fifty overaccumulated discriminating compounds were found for brown chocolates. Most of them were B-type procyanidins (from trimers to nonamers). These phenolic compounds may be partially related to the chocolate colors as precursors of colored compounds. This study increases the knowledge on the chemical diversity of dark chocolates by providing new information about the phenolic profiles of black and brown chocolates.","container-title":"Metabolites","DOI":"10.3390/metabo13050667","ISSN":"2218-1989","issue":"5","journalAbbreviation":"Metabolites","language":"en","page":"667","source":"DOI.org (Crossref)","title":"Shades of Fine Dark Chocolate Colors: Polyphenol Metabolomics and Molecular Networking to Enlighten the Brown from the Black","title-short":"Shades of Fine Dark Chocolate Colors","volume":"13","author":[{"family":"Dias","given":"Aecio Luís De Sousa"},{"family":"Fenger","given":"Julie-Anne"},{"family":"Meudec","given":"Emmanuelle"},{"family":"Verbaere","given":"Arnaud"},{"family":"Costet","given":"Pierre"},{"family":"Hue","given":"Clotilde"},{"family":"Coste","given":"Florent"},{"family":"Lair","given":"Sophie"},{"family":"Cheynier","given":"Véronique"},{"family":"Boulet","given":"Jean-Claude"},{"family":"Sommerer","given":"Nicolas"}],"issued":{"date-parts":[["2023",5,17]]}}}],"schema":"https://github.com/citation-style-language/schema/raw/master/csl-citation.json"} </w:instrText>
            </w:r>
            <w:r w:rsidRPr="00047CA7">
              <w:rPr>
                <w:rFonts w:cs="Times New Roman"/>
                <w:sz w:val="18"/>
                <w:szCs w:val="18"/>
              </w:rPr>
              <w:fldChar w:fldCharType="separate"/>
            </w:r>
            <w:r w:rsidRPr="00047CA7">
              <w:rPr>
                <w:rFonts w:cs="Times New Roman"/>
                <w:sz w:val="18"/>
              </w:rPr>
              <w:t>(23)</w:t>
            </w:r>
            <w:r w:rsidRPr="00047CA7">
              <w:rPr>
                <w:rFonts w:cs="Times New Roman"/>
                <w:sz w:val="18"/>
                <w:szCs w:val="18"/>
              </w:rPr>
              <w:fldChar w:fldCharType="end"/>
            </w:r>
          </w:p>
        </w:tc>
      </w:tr>
      <w:tr w:rsidR="00047CA7" w:rsidRPr="00047CA7" w14:paraId="6F860A57" w14:textId="77777777" w:rsidTr="00047CA7">
        <w:trPr>
          <w:trHeight w:val="720"/>
        </w:trPr>
        <w:tc>
          <w:tcPr>
            <w:tcW w:w="759" w:type="dxa"/>
            <w:shd w:val="clear" w:color="auto" w:fill="auto"/>
            <w:vAlign w:val="center"/>
          </w:tcPr>
          <w:p w14:paraId="69F1F7A6" w14:textId="77777777" w:rsidR="00047CA7" w:rsidRPr="00047CA7" w:rsidRDefault="00047CA7" w:rsidP="00103DB3">
            <w:pPr>
              <w:widowControl w:val="0"/>
              <w:spacing w:after="0"/>
              <w:rPr>
                <w:rFonts w:eastAsia="Times New Roman" w:cs="Times New Roman"/>
                <w:color w:val="000000"/>
                <w:sz w:val="18"/>
                <w:szCs w:val="18"/>
                <w:lang w:eastAsia="fr-FR"/>
              </w:rPr>
            </w:pPr>
            <w:r w:rsidRPr="00047CA7">
              <w:rPr>
                <w:rFonts w:eastAsia="Times New Roman" w:cs="Times New Roman"/>
                <w:color w:val="000000"/>
                <w:sz w:val="18"/>
                <w:szCs w:val="18"/>
                <w:lang w:eastAsia="fr-FR"/>
              </w:rPr>
              <w:t>FN86</w:t>
            </w:r>
          </w:p>
        </w:tc>
        <w:tc>
          <w:tcPr>
            <w:tcW w:w="679" w:type="dxa"/>
            <w:shd w:val="clear" w:color="auto" w:fill="auto"/>
            <w:vAlign w:val="center"/>
          </w:tcPr>
          <w:p w14:paraId="02B67AB1" w14:textId="77777777" w:rsidR="00047CA7" w:rsidRPr="00047CA7" w:rsidRDefault="00047CA7" w:rsidP="00103DB3">
            <w:pPr>
              <w:widowControl w:val="0"/>
              <w:spacing w:after="0"/>
              <w:rPr>
                <w:rFonts w:eastAsia="Times New Roman" w:cs="Times New Roman"/>
                <w:color w:val="000000"/>
                <w:sz w:val="18"/>
                <w:szCs w:val="18"/>
                <w:lang w:eastAsia="fr-FR"/>
              </w:rPr>
            </w:pPr>
            <w:r w:rsidRPr="00047CA7">
              <w:rPr>
                <w:rFonts w:eastAsia="Times New Roman" w:cs="Times New Roman"/>
                <w:color w:val="000000"/>
                <w:sz w:val="18"/>
                <w:szCs w:val="18"/>
                <w:lang w:eastAsia="fr-FR"/>
              </w:rPr>
              <w:t>5.86</w:t>
            </w:r>
          </w:p>
        </w:tc>
        <w:tc>
          <w:tcPr>
            <w:tcW w:w="840" w:type="dxa"/>
            <w:shd w:val="clear" w:color="auto" w:fill="auto"/>
            <w:vAlign w:val="center"/>
          </w:tcPr>
          <w:p w14:paraId="2D8D948B" w14:textId="77777777" w:rsidR="00047CA7" w:rsidRPr="00047CA7" w:rsidRDefault="00047CA7" w:rsidP="00103DB3">
            <w:pPr>
              <w:widowControl w:val="0"/>
              <w:spacing w:after="0"/>
              <w:rPr>
                <w:rFonts w:eastAsia="Times New Roman" w:cs="Times New Roman"/>
                <w:color w:val="000000"/>
                <w:sz w:val="18"/>
                <w:szCs w:val="18"/>
                <w:lang w:eastAsia="fr-FR"/>
              </w:rPr>
            </w:pPr>
            <w:r w:rsidRPr="00047CA7">
              <w:rPr>
                <w:rFonts w:eastAsia="Times New Roman" w:cs="Times New Roman"/>
                <w:color w:val="000000"/>
                <w:sz w:val="18"/>
                <w:szCs w:val="18"/>
                <w:lang w:eastAsia="fr-FR"/>
              </w:rPr>
              <w:t>[</w:t>
            </w:r>
            <w:proofErr w:type="gramStart"/>
            <w:r w:rsidRPr="00047CA7">
              <w:rPr>
                <w:rFonts w:eastAsia="Times New Roman" w:cs="Times New Roman"/>
                <w:color w:val="000000"/>
                <w:sz w:val="18"/>
                <w:szCs w:val="18"/>
                <w:lang w:eastAsia="fr-FR"/>
              </w:rPr>
              <w:t>M  ̶</w:t>
            </w:r>
            <w:proofErr w:type="gramEnd"/>
            <w:r w:rsidRPr="00047CA7">
              <w:rPr>
                <w:rFonts w:eastAsia="Times New Roman" w:cs="Times New Roman"/>
                <w:color w:val="000000"/>
                <w:sz w:val="18"/>
                <w:szCs w:val="18"/>
                <w:lang w:eastAsia="fr-FR"/>
              </w:rPr>
              <w:t xml:space="preserve">  H]</w:t>
            </w:r>
            <w:r w:rsidRPr="00047CA7">
              <w:rPr>
                <w:rFonts w:eastAsia="Times New Roman" w:cs="Times New Roman"/>
                <w:color w:val="000000"/>
                <w:sz w:val="18"/>
                <w:szCs w:val="18"/>
                <w:vertAlign w:val="superscript"/>
                <w:lang w:eastAsia="fr-FR"/>
              </w:rPr>
              <w:t xml:space="preserve">  ̶</w:t>
            </w:r>
          </w:p>
        </w:tc>
        <w:tc>
          <w:tcPr>
            <w:tcW w:w="1300" w:type="dxa"/>
            <w:shd w:val="clear" w:color="auto" w:fill="auto"/>
            <w:vAlign w:val="center"/>
          </w:tcPr>
          <w:p w14:paraId="2B8873D6" w14:textId="77777777" w:rsidR="00047CA7" w:rsidRPr="00047CA7" w:rsidRDefault="00047CA7" w:rsidP="00103DB3">
            <w:pPr>
              <w:widowControl w:val="0"/>
              <w:spacing w:after="0"/>
              <w:rPr>
                <w:rFonts w:eastAsia="Times New Roman" w:cs="Times New Roman"/>
                <w:color w:val="000000"/>
                <w:sz w:val="18"/>
                <w:szCs w:val="18"/>
                <w:lang w:eastAsia="fr-FR"/>
              </w:rPr>
            </w:pPr>
            <w:r w:rsidRPr="00047CA7">
              <w:rPr>
                <w:rFonts w:eastAsia="Times New Roman" w:cs="Times New Roman"/>
                <w:color w:val="000000"/>
                <w:sz w:val="18"/>
                <w:szCs w:val="18"/>
                <w:lang w:eastAsia="fr-FR"/>
              </w:rPr>
              <w:t>501.1470</w:t>
            </w:r>
          </w:p>
        </w:tc>
        <w:tc>
          <w:tcPr>
            <w:tcW w:w="1242" w:type="dxa"/>
            <w:shd w:val="clear" w:color="auto" w:fill="auto"/>
            <w:vAlign w:val="center"/>
          </w:tcPr>
          <w:p w14:paraId="2CD0B355" w14:textId="77777777" w:rsidR="00047CA7" w:rsidRPr="00047CA7" w:rsidRDefault="00047CA7" w:rsidP="00103DB3">
            <w:pPr>
              <w:widowControl w:val="0"/>
              <w:spacing w:after="0"/>
              <w:rPr>
                <w:rFonts w:eastAsia="Times New Roman" w:cs="Times New Roman"/>
                <w:color w:val="000000"/>
                <w:sz w:val="18"/>
                <w:szCs w:val="18"/>
                <w:lang w:eastAsia="fr-FR"/>
              </w:rPr>
            </w:pPr>
            <w:r w:rsidRPr="00047CA7">
              <w:rPr>
                <w:rFonts w:eastAsia="Times New Roman" w:cs="Times New Roman"/>
                <w:color w:val="000000"/>
                <w:sz w:val="18"/>
                <w:szCs w:val="18"/>
                <w:lang w:eastAsia="fr-FR"/>
              </w:rPr>
              <w:t>502.1544</w:t>
            </w:r>
          </w:p>
        </w:tc>
        <w:tc>
          <w:tcPr>
            <w:tcW w:w="1417" w:type="dxa"/>
            <w:shd w:val="clear" w:color="auto" w:fill="auto"/>
            <w:vAlign w:val="center"/>
          </w:tcPr>
          <w:p w14:paraId="5D7C8E82" w14:textId="77777777" w:rsidR="00047CA7" w:rsidRPr="00047CA7" w:rsidRDefault="00047CA7" w:rsidP="00103DB3">
            <w:pPr>
              <w:widowControl w:val="0"/>
              <w:spacing w:after="0"/>
              <w:rPr>
                <w:rFonts w:eastAsia="Times New Roman" w:cs="Times New Roman"/>
                <w:color w:val="000000"/>
                <w:sz w:val="18"/>
                <w:szCs w:val="18"/>
                <w:lang w:eastAsia="fr-FR"/>
              </w:rPr>
            </w:pPr>
            <w:r w:rsidRPr="00047CA7">
              <w:rPr>
                <w:rFonts w:eastAsia="Times New Roman" w:cs="Times New Roman"/>
                <w:color w:val="000000"/>
                <w:sz w:val="18"/>
                <w:szCs w:val="18"/>
                <w:lang w:eastAsia="fr-FR"/>
              </w:rPr>
              <w:t>C</w:t>
            </w:r>
            <w:r w:rsidRPr="00047CA7">
              <w:rPr>
                <w:rFonts w:eastAsia="Times New Roman" w:cs="Times New Roman"/>
                <w:color w:val="000000"/>
                <w:sz w:val="18"/>
                <w:szCs w:val="18"/>
                <w:vertAlign w:val="subscript"/>
                <w:lang w:eastAsia="fr-FR"/>
              </w:rPr>
              <w:t>18</w:t>
            </w:r>
            <w:r w:rsidRPr="00047CA7">
              <w:rPr>
                <w:rFonts w:eastAsia="Times New Roman" w:cs="Times New Roman"/>
                <w:color w:val="000000"/>
                <w:sz w:val="18"/>
                <w:szCs w:val="18"/>
                <w:lang w:eastAsia="fr-FR"/>
              </w:rPr>
              <w:t>H</w:t>
            </w:r>
            <w:r w:rsidRPr="00047CA7">
              <w:rPr>
                <w:rFonts w:eastAsia="Times New Roman" w:cs="Times New Roman"/>
                <w:color w:val="000000"/>
                <w:sz w:val="18"/>
                <w:szCs w:val="18"/>
                <w:vertAlign w:val="subscript"/>
                <w:lang w:eastAsia="fr-FR"/>
              </w:rPr>
              <w:t>30</w:t>
            </w:r>
            <w:r w:rsidRPr="00047CA7">
              <w:rPr>
                <w:rFonts w:eastAsia="Times New Roman" w:cs="Times New Roman"/>
                <w:color w:val="000000"/>
                <w:sz w:val="18"/>
                <w:szCs w:val="18"/>
                <w:lang w:eastAsia="fr-FR"/>
              </w:rPr>
              <w:t>O</w:t>
            </w:r>
            <w:r w:rsidRPr="00047CA7">
              <w:rPr>
                <w:rFonts w:eastAsia="Times New Roman" w:cs="Times New Roman"/>
                <w:color w:val="000000"/>
                <w:sz w:val="18"/>
                <w:szCs w:val="18"/>
                <w:vertAlign w:val="subscript"/>
                <w:lang w:eastAsia="fr-FR"/>
              </w:rPr>
              <w:t>16</w:t>
            </w:r>
          </w:p>
        </w:tc>
        <w:tc>
          <w:tcPr>
            <w:tcW w:w="709" w:type="dxa"/>
            <w:shd w:val="clear" w:color="auto" w:fill="auto"/>
            <w:vAlign w:val="center"/>
          </w:tcPr>
          <w:p w14:paraId="0E73E7C6" w14:textId="77777777" w:rsidR="00047CA7" w:rsidRPr="00047CA7" w:rsidRDefault="00047CA7" w:rsidP="00103DB3">
            <w:pPr>
              <w:widowControl w:val="0"/>
              <w:spacing w:after="0"/>
              <w:rPr>
                <w:rFonts w:eastAsia="Times New Roman" w:cs="Times New Roman"/>
                <w:color w:val="000000"/>
                <w:sz w:val="18"/>
                <w:szCs w:val="18"/>
                <w:lang w:eastAsia="fr-FR"/>
              </w:rPr>
            </w:pPr>
            <w:r w:rsidRPr="00047CA7">
              <w:rPr>
                <w:rFonts w:eastAsia="Times New Roman" w:cs="Times New Roman"/>
                <w:color w:val="000000"/>
                <w:sz w:val="18"/>
                <w:szCs w:val="18"/>
                <w:lang w:eastAsia="fr-FR"/>
              </w:rPr>
              <w:t>1.96</w:t>
            </w:r>
          </w:p>
        </w:tc>
        <w:tc>
          <w:tcPr>
            <w:tcW w:w="4207" w:type="dxa"/>
            <w:shd w:val="clear" w:color="auto" w:fill="auto"/>
            <w:vAlign w:val="center"/>
          </w:tcPr>
          <w:p w14:paraId="0F8F428B" w14:textId="77777777" w:rsidR="00047CA7" w:rsidRPr="00047CA7" w:rsidRDefault="00047CA7" w:rsidP="00103DB3">
            <w:pPr>
              <w:widowControl w:val="0"/>
              <w:spacing w:after="0"/>
              <w:rPr>
                <w:rFonts w:eastAsia="Times New Roman" w:cs="Times New Roman"/>
                <w:color w:val="000000"/>
                <w:sz w:val="18"/>
                <w:szCs w:val="18"/>
                <w:lang w:eastAsia="fr-FR"/>
              </w:rPr>
            </w:pPr>
            <w:r w:rsidRPr="00047CA7">
              <w:rPr>
                <w:rFonts w:eastAsia="Times New Roman" w:cs="Times New Roman"/>
                <w:color w:val="000000"/>
                <w:sz w:val="18"/>
                <w:szCs w:val="18"/>
                <w:lang w:eastAsia="fr-FR"/>
              </w:rPr>
              <w:t>195.0522 (100), 179.0573 (45), 161.0453 (10), 151.0625 (83), 125.0244 (14), 101.0244 (33), 99.0451 (92), 59.0138 (16), 57.0345 (94)</w:t>
            </w:r>
          </w:p>
        </w:tc>
        <w:tc>
          <w:tcPr>
            <w:tcW w:w="1874" w:type="dxa"/>
            <w:shd w:val="clear" w:color="auto" w:fill="auto"/>
            <w:vAlign w:val="center"/>
          </w:tcPr>
          <w:p w14:paraId="05F87709" w14:textId="77777777" w:rsidR="00047CA7" w:rsidRPr="00047CA7" w:rsidRDefault="00047CA7" w:rsidP="00103DB3">
            <w:pPr>
              <w:widowControl w:val="0"/>
              <w:spacing w:after="0"/>
              <w:rPr>
                <w:rFonts w:eastAsia="Times New Roman" w:cs="Times New Roman"/>
                <w:color w:val="000000"/>
                <w:sz w:val="18"/>
                <w:szCs w:val="18"/>
                <w:lang w:eastAsia="fr-FR"/>
              </w:rPr>
            </w:pPr>
            <w:r w:rsidRPr="00047CA7">
              <w:rPr>
                <w:rFonts w:eastAsia="Times New Roman" w:cs="Times New Roman"/>
                <w:color w:val="000000"/>
                <w:sz w:val="18"/>
                <w:szCs w:val="18"/>
                <w:lang w:eastAsia="fr-FR"/>
              </w:rPr>
              <w:t>Unknown</w:t>
            </w:r>
          </w:p>
        </w:tc>
        <w:tc>
          <w:tcPr>
            <w:tcW w:w="581" w:type="dxa"/>
            <w:shd w:val="clear" w:color="auto" w:fill="auto"/>
            <w:vAlign w:val="center"/>
          </w:tcPr>
          <w:p w14:paraId="27FB5203" w14:textId="77777777" w:rsidR="00047CA7" w:rsidRPr="00047CA7" w:rsidRDefault="00047CA7" w:rsidP="00103DB3">
            <w:pPr>
              <w:widowControl w:val="0"/>
              <w:spacing w:after="0"/>
              <w:rPr>
                <w:rFonts w:eastAsia="Times New Roman" w:cs="Times New Roman"/>
                <w:color w:val="000000"/>
                <w:sz w:val="18"/>
                <w:szCs w:val="18"/>
                <w:lang w:eastAsia="fr-FR"/>
              </w:rPr>
            </w:pPr>
            <w:r w:rsidRPr="00047CA7">
              <w:rPr>
                <w:rFonts w:cs="Times New Roman"/>
                <w:sz w:val="22"/>
              </w:rPr>
              <w:fldChar w:fldCharType="begin"/>
            </w:r>
            <w:r w:rsidRPr="00047CA7">
              <w:rPr>
                <w:rFonts w:cs="Times New Roman"/>
                <w:sz w:val="18"/>
                <w:szCs w:val="18"/>
              </w:rPr>
              <w:instrText xml:space="preserve"> ADDIN ZOTERO_ITEM CSL_CITATION {"citationID":"ukW3tjon","properties":{"formattedCitation":"(23)","plainCitation":"(23)","noteIndex":0},"citationItems":[{"id":1884,"uris":["http://zotero.org/users/1419562/items/Y9IR3A2Q"],"itemData":{"id":1884,"type":"article-journal","abstract":"High-quality dark chocolates (70% cocoa content) can have shades from light to dark brown color. This work aimed at revealing compounds that discriminate black and brown chocolates. From 37 fine chocolate samples from years 2019 and 2020 provided by Valrhona,8 dark black samples and 8 light brown samples were selected. A non-targeted metabolomics study was performed based on ultra-high performance liquid chromatography—high resolution mass spectrometry/mass spectrometry experiments, univariate, multivariate, and feature-based molecular networking analyses. Twenty-seven overaccumulated discriminating compounds were found for black chocolates. Among them, glycosylated flavanols including monomers and glycosylated A-type procyanidin dimers and trimers were highly representative. Fifty overaccumulated discriminating compounds were found for brown chocolates. Most of them were B-type procyanidins (from trimers to nonamers). These phenolic compounds may be partially related to the chocolate colors as precursors of colored compounds. This study increases the knowledge on the chemical diversity of dark chocolates by providing new information about the phenolic profiles of black and brown chocolates.","container-title":"Metabolites","DOI":"10.3390/metabo13050667","ISSN":"2218-1989","issue":"5","journalAbbreviation":"Metabolites","language":"en","page":"667","source":"DOI.org (Crossref)","title":"Shades of Fine Dark Chocolate Colors: Polyphenol Metabolomics and Molecular Networking to Enlighten the Brown from the Black","title-short":"Shades of Fine Dark Chocolate Colors","volume":"13","author":[{"family":"Dias","given":"Aecio Luís De Sousa"},{"family":"Fenger","given":"Julie-Anne"},{"family":"Meudec","given":"Emmanuelle"},{"family":"Verbaere","given":"Arnaud"},{"family":"Costet","given":"Pierre"},{"family":"Hue","given":"Clotilde"},{"family":"Coste","given":"Florent"},{"family":"Lair","given":"Sophie"},{"family":"Cheynier","given":"Véronique"},{"family":"Boulet","given":"Jean-Claude"},{"family":"Sommerer","given":"Nicolas"}],"issued":{"date-parts":[["2023",5,17]]}}}],"schema":"https://github.com/citation-style-language/schema/raw/master/csl-citation.json"} </w:instrText>
            </w:r>
            <w:r w:rsidRPr="00047CA7">
              <w:rPr>
                <w:rFonts w:cs="Times New Roman"/>
                <w:sz w:val="18"/>
                <w:szCs w:val="18"/>
              </w:rPr>
              <w:fldChar w:fldCharType="separate"/>
            </w:r>
            <w:r w:rsidRPr="00047CA7">
              <w:rPr>
                <w:rFonts w:cs="Times New Roman"/>
                <w:sz w:val="18"/>
              </w:rPr>
              <w:t>(23)</w:t>
            </w:r>
            <w:r w:rsidRPr="00047CA7">
              <w:rPr>
                <w:rFonts w:cs="Times New Roman"/>
                <w:sz w:val="18"/>
                <w:szCs w:val="18"/>
              </w:rPr>
              <w:fldChar w:fldCharType="end"/>
            </w:r>
          </w:p>
        </w:tc>
      </w:tr>
      <w:tr w:rsidR="00047CA7" w:rsidRPr="00047CA7" w14:paraId="4BED2979" w14:textId="77777777" w:rsidTr="00880C16">
        <w:trPr>
          <w:trHeight w:val="720"/>
        </w:trPr>
        <w:tc>
          <w:tcPr>
            <w:tcW w:w="759" w:type="dxa"/>
            <w:shd w:val="clear" w:color="auto" w:fill="D9D9D9" w:themeFill="background1" w:themeFillShade="D9"/>
            <w:vAlign w:val="center"/>
          </w:tcPr>
          <w:p w14:paraId="04478FDD" w14:textId="77777777" w:rsidR="00047CA7" w:rsidRPr="00047CA7" w:rsidRDefault="00047CA7" w:rsidP="00103DB3">
            <w:pPr>
              <w:widowControl w:val="0"/>
              <w:spacing w:after="0"/>
              <w:rPr>
                <w:rFonts w:eastAsia="Times New Roman" w:cs="Times New Roman"/>
                <w:color w:val="000000"/>
                <w:sz w:val="18"/>
                <w:szCs w:val="18"/>
                <w:lang w:eastAsia="fr-FR"/>
              </w:rPr>
            </w:pPr>
            <w:r w:rsidRPr="00047CA7">
              <w:rPr>
                <w:rFonts w:eastAsia="Times New Roman" w:cs="Times New Roman"/>
                <w:color w:val="000000"/>
                <w:sz w:val="18"/>
                <w:szCs w:val="18"/>
                <w:lang w:eastAsia="fr-FR"/>
              </w:rPr>
              <w:t>FN87</w:t>
            </w:r>
          </w:p>
        </w:tc>
        <w:tc>
          <w:tcPr>
            <w:tcW w:w="679" w:type="dxa"/>
            <w:shd w:val="clear" w:color="auto" w:fill="D9D9D9" w:themeFill="background1" w:themeFillShade="D9"/>
            <w:vAlign w:val="center"/>
          </w:tcPr>
          <w:p w14:paraId="4866C642" w14:textId="77777777" w:rsidR="00047CA7" w:rsidRPr="00047CA7" w:rsidRDefault="00047CA7" w:rsidP="00103DB3">
            <w:pPr>
              <w:widowControl w:val="0"/>
              <w:spacing w:after="0"/>
              <w:rPr>
                <w:rFonts w:eastAsia="Times New Roman" w:cs="Times New Roman"/>
                <w:color w:val="000000"/>
                <w:sz w:val="18"/>
                <w:szCs w:val="18"/>
                <w:lang w:eastAsia="fr-FR"/>
              </w:rPr>
            </w:pPr>
            <w:r w:rsidRPr="00047CA7">
              <w:rPr>
                <w:rFonts w:eastAsia="Times New Roman" w:cs="Times New Roman"/>
                <w:color w:val="000000"/>
                <w:sz w:val="18"/>
                <w:szCs w:val="18"/>
                <w:lang w:eastAsia="fr-FR"/>
              </w:rPr>
              <w:t>12.54</w:t>
            </w:r>
          </w:p>
        </w:tc>
        <w:tc>
          <w:tcPr>
            <w:tcW w:w="840" w:type="dxa"/>
            <w:shd w:val="clear" w:color="auto" w:fill="D9D9D9" w:themeFill="background1" w:themeFillShade="D9"/>
            <w:vAlign w:val="center"/>
          </w:tcPr>
          <w:p w14:paraId="29D0BBED" w14:textId="77777777" w:rsidR="00047CA7" w:rsidRPr="00047CA7" w:rsidRDefault="00047CA7" w:rsidP="00103DB3">
            <w:pPr>
              <w:widowControl w:val="0"/>
              <w:spacing w:after="0"/>
              <w:rPr>
                <w:rFonts w:eastAsia="Times New Roman" w:cs="Times New Roman"/>
                <w:color w:val="000000"/>
                <w:sz w:val="18"/>
                <w:szCs w:val="18"/>
                <w:lang w:eastAsia="fr-FR"/>
              </w:rPr>
            </w:pPr>
            <w:r w:rsidRPr="00047CA7">
              <w:rPr>
                <w:rFonts w:eastAsia="Times New Roman" w:cs="Times New Roman"/>
                <w:color w:val="000000"/>
                <w:sz w:val="18"/>
                <w:szCs w:val="18"/>
                <w:lang w:eastAsia="fr-FR"/>
              </w:rPr>
              <w:t>[</w:t>
            </w:r>
            <w:proofErr w:type="gramStart"/>
            <w:r w:rsidRPr="00047CA7">
              <w:rPr>
                <w:rFonts w:eastAsia="Times New Roman" w:cs="Times New Roman"/>
                <w:color w:val="000000"/>
                <w:sz w:val="18"/>
                <w:szCs w:val="18"/>
                <w:lang w:eastAsia="fr-FR"/>
              </w:rPr>
              <w:t>M  ̶</w:t>
            </w:r>
            <w:proofErr w:type="gramEnd"/>
            <w:r w:rsidRPr="00047CA7">
              <w:rPr>
                <w:rFonts w:eastAsia="Times New Roman" w:cs="Times New Roman"/>
                <w:color w:val="000000"/>
                <w:sz w:val="18"/>
                <w:szCs w:val="18"/>
                <w:lang w:eastAsia="fr-FR"/>
              </w:rPr>
              <w:t xml:space="preserve">  H]</w:t>
            </w:r>
            <w:r w:rsidRPr="00047CA7">
              <w:rPr>
                <w:rFonts w:eastAsia="Times New Roman" w:cs="Times New Roman"/>
                <w:color w:val="000000"/>
                <w:sz w:val="18"/>
                <w:szCs w:val="18"/>
                <w:vertAlign w:val="superscript"/>
                <w:lang w:eastAsia="fr-FR"/>
              </w:rPr>
              <w:t xml:space="preserve">  ̶</w:t>
            </w:r>
          </w:p>
        </w:tc>
        <w:tc>
          <w:tcPr>
            <w:tcW w:w="1300" w:type="dxa"/>
            <w:shd w:val="clear" w:color="auto" w:fill="D9D9D9" w:themeFill="background1" w:themeFillShade="D9"/>
            <w:vAlign w:val="center"/>
          </w:tcPr>
          <w:p w14:paraId="47C646CB" w14:textId="77777777" w:rsidR="00047CA7" w:rsidRPr="00047CA7" w:rsidRDefault="00047CA7" w:rsidP="00103DB3">
            <w:pPr>
              <w:widowControl w:val="0"/>
              <w:spacing w:after="0"/>
              <w:rPr>
                <w:rFonts w:eastAsia="Times New Roman" w:cs="Times New Roman"/>
                <w:color w:val="000000"/>
                <w:sz w:val="18"/>
                <w:szCs w:val="18"/>
                <w:lang w:eastAsia="fr-FR"/>
              </w:rPr>
            </w:pPr>
            <w:r w:rsidRPr="00047CA7">
              <w:rPr>
                <w:rFonts w:eastAsia="Times New Roman" w:cs="Times New Roman"/>
                <w:color w:val="000000"/>
                <w:sz w:val="18"/>
                <w:szCs w:val="18"/>
                <w:lang w:eastAsia="fr-FR"/>
              </w:rPr>
              <w:t>577.1350</w:t>
            </w:r>
          </w:p>
        </w:tc>
        <w:tc>
          <w:tcPr>
            <w:tcW w:w="1242" w:type="dxa"/>
            <w:shd w:val="clear" w:color="auto" w:fill="D9D9D9" w:themeFill="background1" w:themeFillShade="D9"/>
            <w:vAlign w:val="center"/>
          </w:tcPr>
          <w:p w14:paraId="1C96AF77" w14:textId="77777777" w:rsidR="00047CA7" w:rsidRPr="00047CA7" w:rsidRDefault="00047CA7" w:rsidP="00103DB3">
            <w:pPr>
              <w:widowControl w:val="0"/>
              <w:spacing w:after="0"/>
              <w:rPr>
                <w:rFonts w:eastAsia="Times New Roman" w:cs="Times New Roman"/>
                <w:color w:val="000000"/>
                <w:sz w:val="18"/>
                <w:szCs w:val="18"/>
                <w:lang w:eastAsia="fr-FR"/>
              </w:rPr>
            </w:pPr>
            <w:r w:rsidRPr="00047CA7">
              <w:rPr>
                <w:rFonts w:eastAsia="Times New Roman" w:cs="Times New Roman"/>
                <w:color w:val="000000"/>
                <w:sz w:val="18"/>
                <w:szCs w:val="18"/>
                <w:lang w:eastAsia="fr-FR"/>
              </w:rPr>
              <w:t>578.1423</w:t>
            </w:r>
          </w:p>
        </w:tc>
        <w:tc>
          <w:tcPr>
            <w:tcW w:w="1417" w:type="dxa"/>
            <w:shd w:val="clear" w:color="auto" w:fill="D9D9D9" w:themeFill="background1" w:themeFillShade="D9"/>
            <w:vAlign w:val="center"/>
          </w:tcPr>
          <w:p w14:paraId="5BD63A47" w14:textId="77777777" w:rsidR="00047CA7" w:rsidRPr="00047CA7" w:rsidRDefault="00047CA7" w:rsidP="00103DB3">
            <w:pPr>
              <w:widowControl w:val="0"/>
              <w:spacing w:after="0"/>
              <w:rPr>
                <w:rFonts w:eastAsia="Times New Roman" w:cs="Times New Roman"/>
                <w:color w:val="000000"/>
                <w:sz w:val="18"/>
                <w:szCs w:val="18"/>
                <w:lang w:eastAsia="fr-FR"/>
              </w:rPr>
            </w:pPr>
            <w:r w:rsidRPr="00047CA7">
              <w:rPr>
                <w:rFonts w:eastAsia="Times New Roman" w:cs="Times New Roman"/>
                <w:color w:val="000000"/>
                <w:sz w:val="18"/>
                <w:szCs w:val="18"/>
                <w:lang w:eastAsia="fr-FR"/>
              </w:rPr>
              <w:t>C</w:t>
            </w:r>
            <w:r w:rsidRPr="00047CA7">
              <w:rPr>
                <w:rFonts w:eastAsia="Times New Roman" w:cs="Times New Roman"/>
                <w:color w:val="000000"/>
                <w:sz w:val="18"/>
                <w:szCs w:val="18"/>
                <w:vertAlign w:val="subscript"/>
                <w:lang w:eastAsia="fr-FR"/>
              </w:rPr>
              <w:t>30</w:t>
            </w:r>
            <w:r w:rsidRPr="00047CA7">
              <w:rPr>
                <w:rFonts w:eastAsia="Times New Roman" w:cs="Times New Roman"/>
                <w:color w:val="000000"/>
                <w:sz w:val="18"/>
                <w:szCs w:val="18"/>
                <w:lang w:eastAsia="fr-FR"/>
              </w:rPr>
              <w:t>H</w:t>
            </w:r>
            <w:r w:rsidRPr="00047CA7">
              <w:rPr>
                <w:rFonts w:eastAsia="Times New Roman" w:cs="Times New Roman"/>
                <w:color w:val="000000"/>
                <w:sz w:val="18"/>
                <w:szCs w:val="18"/>
                <w:vertAlign w:val="subscript"/>
                <w:lang w:eastAsia="fr-FR"/>
              </w:rPr>
              <w:t>26</w:t>
            </w:r>
            <w:r w:rsidRPr="00047CA7">
              <w:rPr>
                <w:rFonts w:eastAsia="Times New Roman" w:cs="Times New Roman"/>
                <w:color w:val="000000"/>
                <w:sz w:val="18"/>
                <w:szCs w:val="18"/>
                <w:lang w:eastAsia="fr-FR"/>
              </w:rPr>
              <w:t>O</w:t>
            </w:r>
            <w:r w:rsidRPr="00047CA7">
              <w:rPr>
                <w:rFonts w:eastAsia="Times New Roman" w:cs="Times New Roman"/>
                <w:color w:val="000000"/>
                <w:sz w:val="18"/>
                <w:szCs w:val="18"/>
                <w:vertAlign w:val="subscript"/>
                <w:lang w:eastAsia="fr-FR"/>
              </w:rPr>
              <w:t>12</w:t>
            </w:r>
          </w:p>
        </w:tc>
        <w:tc>
          <w:tcPr>
            <w:tcW w:w="709" w:type="dxa"/>
            <w:shd w:val="clear" w:color="auto" w:fill="D9D9D9" w:themeFill="background1" w:themeFillShade="D9"/>
            <w:vAlign w:val="center"/>
          </w:tcPr>
          <w:p w14:paraId="44868BA9" w14:textId="77777777" w:rsidR="00047CA7" w:rsidRPr="00047CA7" w:rsidRDefault="00047CA7" w:rsidP="00103DB3">
            <w:pPr>
              <w:widowControl w:val="0"/>
              <w:spacing w:after="0"/>
              <w:rPr>
                <w:rFonts w:eastAsia="Times New Roman" w:cs="Times New Roman"/>
                <w:color w:val="000000"/>
                <w:sz w:val="18"/>
                <w:szCs w:val="18"/>
                <w:lang w:eastAsia="fr-FR"/>
              </w:rPr>
            </w:pPr>
            <w:r w:rsidRPr="00047CA7">
              <w:rPr>
                <w:rFonts w:eastAsia="Times New Roman" w:cs="Times New Roman"/>
                <w:color w:val="000000"/>
                <w:sz w:val="18"/>
                <w:szCs w:val="18"/>
                <w:lang w:eastAsia="fr-FR"/>
              </w:rPr>
              <w:t>-0.25</w:t>
            </w:r>
          </w:p>
        </w:tc>
        <w:tc>
          <w:tcPr>
            <w:tcW w:w="4207" w:type="dxa"/>
            <w:shd w:val="clear" w:color="auto" w:fill="D9D9D9" w:themeFill="background1" w:themeFillShade="D9"/>
            <w:vAlign w:val="center"/>
          </w:tcPr>
          <w:p w14:paraId="78A8B260" w14:textId="77777777" w:rsidR="00047CA7" w:rsidRPr="00047CA7" w:rsidRDefault="00047CA7" w:rsidP="00103DB3">
            <w:pPr>
              <w:widowControl w:val="0"/>
              <w:spacing w:after="0"/>
              <w:rPr>
                <w:rFonts w:eastAsia="Times New Roman" w:cs="Times New Roman"/>
                <w:color w:val="000000"/>
                <w:sz w:val="18"/>
                <w:szCs w:val="18"/>
                <w:lang w:eastAsia="fr-FR"/>
              </w:rPr>
            </w:pPr>
            <w:r w:rsidRPr="00047CA7">
              <w:rPr>
                <w:rFonts w:eastAsia="Times New Roman" w:cs="Times New Roman"/>
                <w:color w:val="000000"/>
                <w:sz w:val="18"/>
                <w:szCs w:val="18"/>
                <w:lang w:eastAsia="fr-FR"/>
              </w:rPr>
              <w:t>451.1033 (6), 425.0876 (8), 407.0769 (69), 289.0718 (100), 125.0244 (76)</w:t>
            </w:r>
          </w:p>
        </w:tc>
        <w:tc>
          <w:tcPr>
            <w:tcW w:w="1874" w:type="dxa"/>
            <w:shd w:val="clear" w:color="auto" w:fill="D9D9D9" w:themeFill="background1" w:themeFillShade="D9"/>
            <w:vAlign w:val="center"/>
          </w:tcPr>
          <w:p w14:paraId="7AD000DC" w14:textId="77777777" w:rsidR="00047CA7" w:rsidRPr="00047CA7" w:rsidRDefault="00047CA7" w:rsidP="00103DB3">
            <w:pPr>
              <w:widowControl w:val="0"/>
              <w:spacing w:after="0"/>
              <w:rPr>
                <w:rFonts w:eastAsia="Times New Roman" w:cs="Times New Roman"/>
                <w:color w:val="000000"/>
                <w:sz w:val="18"/>
                <w:szCs w:val="18"/>
                <w:lang w:eastAsia="fr-FR"/>
              </w:rPr>
            </w:pPr>
            <w:r w:rsidRPr="00047CA7">
              <w:rPr>
                <w:rFonts w:eastAsia="Times New Roman" w:cs="Times New Roman"/>
                <w:color w:val="000000"/>
                <w:sz w:val="18"/>
                <w:szCs w:val="18"/>
                <w:lang w:eastAsia="fr-FR"/>
              </w:rPr>
              <w:t>B-type procyanidin dimer (B</w:t>
            </w:r>
            <w:proofErr w:type="gramStart"/>
            <w:r w:rsidRPr="00047CA7">
              <w:rPr>
                <w:rFonts w:eastAsia="Times New Roman" w:cs="Times New Roman"/>
                <w:color w:val="000000"/>
                <w:sz w:val="18"/>
                <w:szCs w:val="18"/>
                <w:lang w:eastAsia="fr-FR"/>
              </w:rPr>
              <w:t>5)</w:t>
            </w:r>
            <w:r w:rsidRPr="00047CA7">
              <w:rPr>
                <w:rFonts w:eastAsia="Times New Roman" w:cs="Times New Roman"/>
                <w:color w:val="000000"/>
                <w:sz w:val="18"/>
                <w:szCs w:val="18"/>
                <w:vertAlign w:val="superscript"/>
                <w:lang w:eastAsia="fr-FR"/>
              </w:rPr>
              <w:t>b</w:t>
            </w:r>
            <w:proofErr w:type="gramEnd"/>
          </w:p>
        </w:tc>
        <w:tc>
          <w:tcPr>
            <w:tcW w:w="581" w:type="dxa"/>
            <w:shd w:val="clear" w:color="auto" w:fill="D9D9D9" w:themeFill="background1" w:themeFillShade="D9"/>
            <w:vAlign w:val="center"/>
          </w:tcPr>
          <w:p w14:paraId="18BDFF05" w14:textId="77777777" w:rsidR="00047CA7" w:rsidRPr="00047CA7" w:rsidRDefault="00047CA7" w:rsidP="00103DB3">
            <w:pPr>
              <w:widowControl w:val="0"/>
              <w:spacing w:after="0"/>
              <w:rPr>
                <w:rFonts w:eastAsia="Times New Roman" w:cs="Times New Roman"/>
                <w:color w:val="000000"/>
                <w:sz w:val="18"/>
                <w:szCs w:val="18"/>
                <w:lang w:eastAsia="fr-FR"/>
              </w:rPr>
            </w:pPr>
            <w:r w:rsidRPr="00047CA7">
              <w:rPr>
                <w:rFonts w:cs="Times New Roman"/>
                <w:sz w:val="22"/>
              </w:rPr>
              <w:fldChar w:fldCharType="begin"/>
            </w:r>
            <w:r w:rsidRPr="00047CA7">
              <w:rPr>
                <w:rFonts w:cs="Times New Roman"/>
                <w:sz w:val="18"/>
                <w:szCs w:val="18"/>
              </w:rPr>
              <w:instrText xml:space="preserve"> ADDIN ZOTERO_ITEM CSL_CITATION {"citationID":"ENO9kiz0","properties":{"formattedCitation":"(36)","plainCitation":"(36)","noteIndex":0},"citationItems":[{"id":1898,"uris":["http://zotero.org/users/1419562/items/VZP8LBDJ"],"itemData":{"id":1898,"type":"article-journal","abstract":"Abstract\n            \n              We describe the characterization of the B‐type procyanidins in wine and the B‐type dehydrodicatechins (dimeric flavan‐3‐ols) obtained for the autoxidation of (+)‐catechin and (−)‐epicatechin by tandem mass spectrometry (MS/MS) coupled to reversed‐phase high‐performance liquid chromatography (HPLC). The MS/MS analysis demonstrates that the interesting major fragments derive from the dissociations of the C‐ring on the catechin or epicatechin unit, such as retro‐Diels–Alder reactions. The two kinds of dimers give completely different fragmentations because of the striking effect of the C—C interflavan linkage (IFL). For the natural dimers in wine, a catechin or epicatechin unit linking to the C‐4 position stabilizes the product ions by forming a large π–π hyperconjugated system, whereas a similar π–π system is formed within dehydrodicatechin B through the C—C IFL. Thus dissociation in MS/MS experiments was inhibited. Apparently, the fragmentations of the dimers differ from that of the monomer, which is very important in the study of the gas‐phase ion behaviour of the polymeric flavan‐3‐ols. In addition, two specific fragment ions at\n              m\n              /\n              z\n              451 for native dimers and at\n              m\n              /\n              z\n              393 for autoxidation species in HPLC/MS/MS were found to be very useful for analysing mixtures of B‐type procyanidins and B‐type dehydrodicatechins in food and beverages. Copyright © 2003 John Wiley &amp; Sons, Ltd.","container-title":"Journal of Mass Spectrometry","DOI":"10.1002/jms.456","ISSN":"1076-5174, 1096-9888","issue":"4","journalAbbreviation":"J. Mass Spectrom.","language":"en","license":"http://onlinelibrary.wiley.com/termsAndConditions#vor","page":"438-446","source":"DOI.org (Crossref)","title":"Tandem mass spectrometry of the B‐type procyanidins in wine and B‐type dehydrodicatechins in an autoxidation mixture of (+)‐catechin and (−)‐epicatechin","volume":"38","author":[{"family":"Sun","given":"Weixing"},{"family":"Miller","given":"Jack M."}],"issued":{"date-parts":[["2003",4]]}}}],"schema":"https://github.com/citation-style-language/schema/raw/master/csl-citation.json"} </w:instrText>
            </w:r>
            <w:r w:rsidRPr="00047CA7">
              <w:rPr>
                <w:rFonts w:cs="Times New Roman"/>
                <w:sz w:val="18"/>
                <w:szCs w:val="18"/>
              </w:rPr>
              <w:fldChar w:fldCharType="separate"/>
            </w:r>
            <w:r w:rsidRPr="00047CA7">
              <w:rPr>
                <w:rFonts w:cs="Times New Roman"/>
                <w:sz w:val="18"/>
              </w:rPr>
              <w:t>(36)</w:t>
            </w:r>
            <w:r w:rsidRPr="00047CA7">
              <w:rPr>
                <w:rFonts w:cs="Times New Roman"/>
                <w:sz w:val="18"/>
                <w:szCs w:val="18"/>
              </w:rPr>
              <w:fldChar w:fldCharType="end"/>
            </w:r>
          </w:p>
        </w:tc>
      </w:tr>
      <w:tr w:rsidR="00047CA7" w:rsidRPr="00047CA7" w14:paraId="6E02882C" w14:textId="77777777" w:rsidTr="00880C16">
        <w:trPr>
          <w:trHeight w:val="960"/>
        </w:trPr>
        <w:tc>
          <w:tcPr>
            <w:tcW w:w="759" w:type="dxa"/>
            <w:shd w:val="clear" w:color="auto" w:fill="D9D9D9" w:themeFill="background1" w:themeFillShade="D9"/>
            <w:vAlign w:val="center"/>
          </w:tcPr>
          <w:p w14:paraId="645CEBCF" w14:textId="77777777" w:rsidR="00047CA7" w:rsidRPr="00047CA7" w:rsidRDefault="00047CA7" w:rsidP="00103DB3">
            <w:pPr>
              <w:widowControl w:val="0"/>
              <w:spacing w:after="0"/>
              <w:rPr>
                <w:rFonts w:eastAsia="Times New Roman" w:cs="Times New Roman"/>
                <w:color w:val="000000"/>
                <w:sz w:val="18"/>
                <w:szCs w:val="18"/>
                <w:lang w:eastAsia="fr-FR"/>
              </w:rPr>
            </w:pPr>
            <w:r w:rsidRPr="00047CA7">
              <w:rPr>
                <w:rFonts w:eastAsia="Times New Roman" w:cs="Times New Roman"/>
                <w:color w:val="000000"/>
                <w:sz w:val="18"/>
                <w:szCs w:val="18"/>
                <w:lang w:eastAsia="fr-FR"/>
              </w:rPr>
              <w:t>FN88</w:t>
            </w:r>
          </w:p>
        </w:tc>
        <w:tc>
          <w:tcPr>
            <w:tcW w:w="679" w:type="dxa"/>
            <w:shd w:val="clear" w:color="auto" w:fill="D9D9D9" w:themeFill="background1" w:themeFillShade="D9"/>
            <w:vAlign w:val="center"/>
          </w:tcPr>
          <w:p w14:paraId="5BCF50C5" w14:textId="77777777" w:rsidR="00047CA7" w:rsidRPr="00047CA7" w:rsidRDefault="00047CA7" w:rsidP="00103DB3">
            <w:pPr>
              <w:widowControl w:val="0"/>
              <w:spacing w:after="0"/>
              <w:rPr>
                <w:rFonts w:eastAsia="Times New Roman" w:cs="Times New Roman"/>
                <w:color w:val="000000"/>
                <w:sz w:val="18"/>
                <w:szCs w:val="18"/>
                <w:lang w:eastAsia="fr-FR"/>
              </w:rPr>
            </w:pPr>
            <w:r w:rsidRPr="00047CA7">
              <w:rPr>
                <w:rFonts w:eastAsia="Times New Roman" w:cs="Times New Roman"/>
                <w:color w:val="000000"/>
                <w:sz w:val="18"/>
                <w:szCs w:val="18"/>
                <w:lang w:eastAsia="fr-FR"/>
              </w:rPr>
              <w:t>6.77</w:t>
            </w:r>
          </w:p>
        </w:tc>
        <w:tc>
          <w:tcPr>
            <w:tcW w:w="840" w:type="dxa"/>
            <w:shd w:val="clear" w:color="auto" w:fill="D9D9D9" w:themeFill="background1" w:themeFillShade="D9"/>
            <w:vAlign w:val="center"/>
          </w:tcPr>
          <w:p w14:paraId="3B5A76F9" w14:textId="77777777" w:rsidR="00047CA7" w:rsidRPr="00047CA7" w:rsidRDefault="00047CA7" w:rsidP="00103DB3">
            <w:pPr>
              <w:widowControl w:val="0"/>
              <w:spacing w:after="0"/>
              <w:rPr>
                <w:rFonts w:eastAsia="Times New Roman" w:cs="Times New Roman"/>
                <w:color w:val="000000"/>
                <w:sz w:val="18"/>
                <w:szCs w:val="18"/>
                <w:lang w:eastAsia="fr-FR"/>
              </w:rPr>
            </w:pPr>
            <w:r w:rsidRPr="00047CA7">
              <w:rPr>
                <w:rFonts w:eastAsia="Times New Roman" w:cs="Times New Roman"/>
                <w:color w:val="000000"/>
                <w:sz w:val="18"/>
                <w:szCs w:val="18"/>
                <w:lang w:eastAsia="fr-FR"/>
              </w:rPr>
              <w:t>[</w:t>
            </w:r>
            <w:proofErr w:type="gramStart"/>
            <w:r w:rsidRPr="00047CA7">
              <w:rPr>
                <w:rFonts w:eastAsia="Times New Roman" w:cs="Times New Roman"/>
                <w:color w:val="000000"/>
                <w:sz w:val="18"/>
                <w:szCs w:val="18"/>
                <w:lang w:eastAsia="fr-FR"/>
              </w:rPr>
              <w:t>M  ̶</w:t>
            </w:r>
            <w:proofErr w:type="gramEnd"/>
            <w:r w:rsidRPr="00047CA7">
              <w:rPr>
                <w:rFonts w:eastAsia="Times New Roman" w:cs="Times New Roman"/>
                <w:color w:val="000000"/>
                <w:sz w:val="18"/>
                <w:szCs w:val="18"/>
                <w:lang w:eastAsia="fr-FR"/>
              </w:rPr>
              <w:t xml:space="preserve">  H]</w:t>
            </w:r>
            <w:r w:rsidRPr="00047CA7">
              <w:rPr>
                <w:rFonts w:eastAsia="Times New Roman" w:cs="Times New Roman"/>
                <w:color w:val="000000"/>
                <w:sz w:val="18"/>
                <w:szCs w:val="18"/>
                <w:vertAlign w:val="superscript"/>
                <w:lang w:eastAsia="fr-FR"/>
              </w:rPr>
              <w:t xml:space="preserve">  ̶</w:t>
            </w:r>
          </w:p>
        </w:tc>
        <w:tc>
          <w:tcPr>
            <w:tcW w:w="1300" w:type="dxa"/>
            <w:shd w:val="clear" w:color="auto" w:fill="D9D9D9" w:themeFill="background1" w:themeFillShade="D9"/>
            <w:vAlign w:val="center"/>
          </w:tcPr>
          <w:p w14:paraId="18930D65" w14:textId="77777777" w:rsidR="00047CA7" w:rsidRPr="00047CA7" w:rsidRDefault="00047CA7" w:rsidP="00103DB3">
            <w:pPr>
              <w:widowControl w:val="0"/>
              <w:spacing w:after="0"/>
              <w:rPr>
                <w:rFonts w:eastAsia="Times New Roman" w:cs="Times New Roman"/>
                <w:color w:val="000000"/>
                <w:sz w:val="18"/>
                <w:szCs w:val="18"/>
                <w:lang w:eastAsia="fr-FR"/>
              </w:rPr>
            </w:pPr>
            <w:r w:rsidRPr="00047CA7">
              <w:rPr>
                <w:rFonts w:eastAsia="Times New Roman" w:cs="Times New Roman"/>
                <w:color w:val="000000"/>
                <w:sz w:val="18"/>
                <w:szCs w:val="18"/>
                <w:lang w:eastAsia="fr-FR"/>
              </w:rPr>
              <w:t>865.1981</w:t>
            </w:r>
          </w:p>
        </w:tc>
        <w:tc>
          <w:tcPr>
            <w:tcW w:w="1242" w:type="dxa"/>
            <w:shd w:val="clear" w:color="auto" w:fill="D9D9D9" w:themeFill="background1" w:themeFillShade="D9"/>
            <w:vAlign w:val="center"/>
          </w:tcPr>
          <w:p w14:paraId="5C75947C" w14:textId="77777777" w:rsidR="00047CA7" w:rsidRPr="00047CA7" w:rsidRDefault="00047CA7" w:rsidP="00103DB3">
            <w:pPr>
              <w:widowControl w:val="0"/>
              <w:spacing w:after="0"/>
              <w:rPr>
                <w:rFonts w:eastAsia="Times New Roman" w:cs="Times New Roman"/>
                <w:color w:val="000000"/>
                <w:sz w:val="18"/>
                <w:szCs w:val="18"/>
                <w:lang w:eastAsia="fr-FR"/>
              </w:rPr>
            </w:pPr>
            <w:r w:rsidRPr="00047CA7">
              <w:rPr>
                <w:rFonts w:eastAsia="Times New Roman" w:cs="Times New Roman"/>
                <w:color w:val="000000"/>
                <w:sz w:val="18"/>
                <w:szCs w:val="18"/>
                <w:lang w:eastAsia="fr-FR"/>
              </w:rPr>
              <w:t>866.2054</w:t>
            </w:r>
          </w:p>
        </w:tc>
        <w:tc>
          <w:tcPr>
            <w:tcW w:w="1417" w:type="dxa"/>
            <w:shd w:val="clear" w:color="auto" w:fill="D9D9D9" w:themeFill="background1" w:themeFillShade="D9"/>
            <w:vAlign w:val="center"/>
          </w:tcPr>
          <w:p w14:paraId="25CE4D1D" w14:textId="77777777" w:rsidR="00047CA7" w:rsidRPr="00047CA7" w:rsidRDefault="00047CA7" w:rsidP="00103DB3">
            <w:pPr>
              <w:widowControl w:val="0"/>
              <w:spacing w:after="0"/>
              <w:rPr>
                <w:rFonts w:eastAsia="Times New Roman" w:cs="Times New Roman"/>
                <w:color w:val="000000"/>
                <w:sz w:val="18"/>
                <w:szCs w:val="18"/>
                <w:lang w:eastAsia="fr-FR"/>
              </w:rPr>
            </w:pPr>
            <w:r w:rsidRPr="00047CA7">
              <w:rPr>
                <w:rFonts w:eastAsia="Times New Roman" w:cs="Times New Roman"/>
                <w:color w:val="000000"/>
                <w:sz w:val="18"/>
                <w:szCs w:val="18"/>
                <w:lang w:eastAsia="fr-FR"/>
              </w:rPr>
              <w:t>C</w:t>
            </w:r>
            <w:r w:rsidRPr="00047CA7">
              <w:rPr>
                <w:rFonts w:eastAsia="Times New Roman" w:cs="Times New Roman"/>
                <w:color w:val="000000"/>
                <w:sz w:val="18"/>
                <w:szCs w:val="18"/>
                <w:vertAlign w:val="subscript"/>
                <w:lang w:eastAsia="fr-FR"/>
              </w:rPr>
              <w:t>45</w:t>
            </w:r>
            <w:r w:rsidRPr="00047CA7">
              <w:rPr>
                <w:rFonts w:eastAsia="Times New Roman" w:cs="Times New Roman"/>
                <w:color w:val="000000"/>
                <w:sz w:val="18"/>
                <w:szCs w:val="18"/>
                <w:lang w:eastAsia="fr-FR"/>
              </w:rPr>
              <w:t>H</w:t>
            </w:r>
            <w:r w:rsidRPr="00047CA7">
              <w:rPr>
                <w:rFonts w:eastAsia="Times New Roman" w:cs="Times New Roman"/>
                <w:color w:val="000000"/>
                <w:sz w:val="18"/>
                <w:szCs w:val="18"/>
                <w:vertAlign w:val="subscript"/>
                <w:lang w:eastAsia="fr-FR"/>
              </w:rPr>
              <w:t>38</w:t>
            </w:r>
            <w:r w:rsidRPr="00047CA7">
              <w:rPr>
                <w:rFonts w:eastAsia="Times New Roman" w:cs="Times New Roman"/>
                <w:color w:val="000000"/>
                <w:sz w:val="18"/>
                <w:szCs w:val="18"/>
                <w:lang w:eastAsia="fr-FR"/>
              </w:rPr>
              <w:t>O</w:t>
            </w:r>
            <w:r w:rsidRPr="00047CA7">
              <w:rPr>
                <w:rFonts w:eastAsia="Times New Roman" w:cs="Times New Roman"/>
                <w:color w:val="000000"/>
                <w:sz w:val="18"/>
                <w:szCs w:val="18"/>
                <w:vertAlign w:val="subscript"/>
                <w:lang w:eastAsia="fr-FR"/>
              </w:rPr>
              <w:t>18</w:t>
            </w:r>
          </w:p>
        </w:tc>
        <w:tc>
          <w:tcPr>
            <w:tcW w:w="709" w:type="dxa"/>
            <w:shd w:val="clear" w:color="auto" w:fill="D9D9D9" w:themeFill="background1" w:themeFillShade="D9"/>
            <w:vAlign w:val="center"/>
          </w:tcPr>
          <w:p w14:paraId="767112DF" w14:textId="77777777" w:rsidR="00047CA7" w:rsidRPr="00047CA7" w:rsidRDefault="00047CA7" w:rsidP="00103DB3">
            <w:pPr>
              <w:widowControl w:val="0"/>
              <w:spacing w:after="0"/>
              <w:rPr>
                <w:rFonts w:eastAsia="Times New Roman" w:cs="Times New Roman"/>
                <w:color w:val="000000"/>
                <w:sz w:val="18"/>
                <w:szCs w:val="18"/>
                <w:lang w:eastAsia="fr-FR"/>
              </w:rPr>
            </w:pPr>
            <w:r w:rsidRPr="00047CA7">
              <w:rPr>
                <w:rFonts w:eastAsia="Times New Roman" w:cs="Times New Roman"/>
                <w:color w:val="000000"/>
                <w:sz w:val="18"/>
                <w:szCs w:val="18"/>
                <w:lang w:eastAsia="fr-FR"/>
              </w:rPr>
              <w:t>-0.48</w:t>
            </w:r>
          </w:p>
        </w:tc>
        <w:tc>
          <w:tcPr>
            <w:tcW w:w="4207" w:type="dxa"/>
            <w:shd w:val="clear" w:color="auto" w:fill="D9D9D9" w:themeFill="background1" w:themeFillShade="D9"/>
            <w:vAlign w:val="center"/>
          </w:tcPr>
          <w:p w14:paraId="6AEDDDD6" w14:textId="77777777" w:rsidR="00047CA7" w:rsidRPr="00047CA7" w:rsidRDefault="00047CA7" w:rsidP="00103DB3">
            <w:pPr>
              <w:widowControl w:val="0"/>
              <w:spacing w:after="0"/>
              <w:rPr>
                <w:rFonts w:eastAsia="Times New Roman" w:cs="Times New Roman"/>
                <w:color w:val="000000"/>
                <w:sz w:val="18"/>
                <w:szCs w:val="18"/>
                <w:lang w:eastAsia="fr-FR"/>
              </w:rPr>
            </w:pPr>
            <w:r w:rsidRPr="00047CA7">
              <w:rPr>
                <w:rFonts w:eastAsia="Times New Roman" w:cs="Times New Roman"/>
                <w:color w:val="000000"/>
                <w:sz w:val="18"/>
                <w:szCs w:val="18"/>
                <w:lang w:eastAsia="fr-FR"/>
              </w:rPr>
              <w:t>451.1029 (14), 425.0873 (14), 407.0768 (82), 289.0717 (83), 287.0561 (54), 261.0404 (21), 245.0456 (20), 243.0299 (30), 161.0244 (31), 125.0244 (100)</w:t>
            </w:r>
          </w:p>
        </w:tc>
        <w:tc>
          <w:tcPr>
            <w:tcW w:w="1874" w:type="dxa"/>
            <w:shd w:val="clear" w:color="auto" w:fill="D9D9D9" w:themeFill="background1" w:themeFillShade="D9"/>
            <w:vAlign w:val="center"/>
          </w:tcPr>
          <w:p w14:paraId="42643914" w14:textId="77777777" w:rsidR="00047CA7" w:rsidRPr="00047CA7" w:rsidRDefault="00047CA7" w:rsidP="00103DB3">
            <w:pPr>
              <w:widowControl w:val="0"/>
              <w:spacing w:after="0"/>
              <w:rPr>
                <w:rFonts w:eastAsia="Times New Roman" w:cs="Times New Roman"/>
                <w:color w:val="000000"/>
                <w:sz w:val="18"/>
                <w:szCs w:val="18"/>
                <w:lang w:eastAsia="fr-FR"/>
              </w:rPr>
            </w:pPr>
            <w:r w:rsidRPr="00047CA7">
              <w:rPr>
                <w:rFonts w:eastAsia="Times New Roman" w:cs="Times New Roman"/>
                <w:color w:val="000000"/>
                <w:sz w:val="18"/>
                <w:szCs w:val="18"/>
                <w:lang w:eastAsia="fr-FR"/>
              </w:rPr>
              <w:t>B-type procyanidin trimer</w:t>
            </w:r>
          </w:p>
        </w:tc>
        <w:tc>
          <w:tcPr>
            <w:tcW w:w="581" w:type="dxa"/>
            <w:shd w:val="clear" w:color="auto" w:fill="D9D9D9" w:themeFill="background1" w:themeFillShade="D9"/>
            <w:vAlign w:val="center"/>
          </w:tcPr>
          <w:p w14:paraId="19EE821E" w14:textId="77777777" w:rsidR="00047CA7" w:rsidRPr="00047CA7" w:rsidRDefault="00047CA7" w:rsidP="00103DB3">
            <w:pPr>
              <w:widowControl w:val="0"/>
              <w:spacing w:after="0"/>
              <w:rPr>
                <w:rFonts w:eastAsia="Times New Roman" w:cs="Times New Roman"/>
                <w:color w:val="000000"/>
                <w:sz w:val="18"/>
                <w:szCs w:val="18"/>
                <w:lang w:eastAsia="fr-FR"/>
              </w:rPr>
            </w:pPr>
            <w:r w:rsidRPr="00047CA7">
              <w:rPr>
                <w:rFonts w:cs="Times New Roman"/>
                <w:sz w:val="22"/>
              </w:rPr>
              <w:fldChar w:fldCharType="begin"/>
            </w:r>
            <w:r w:rsidRPr="00047CA7">
              <w:rPr>
                <w:rFonts w:cs="Times New Roman"/>
                <w:sz w:val="18"/>
                <w:szCs w:val="18"/>
              </w:rPr>
              <w:instrText xml:space="preserve"> ADDIN ZOTERO_ITEM CSL_CITATION {"citationID":"d1kzW8pF","properties":{"formattedCitation":"(23)","plainCitation":"(23)","noteIndex":0},"citationItems":[{"id":1884,"uris":["http://zotero.org/users/1419562/items/Y9IR3A2Q"],"itemData":{"id":1884,"type":"article-journal","abstract":"High-quality dark chocolates (70% cocoa content) can have shades from light to dark brown color. This work aimed at revealing compounds that discriminate black and brown chocolates. From 37 fine chocolate samples from years 2019 and 2020 provided by Valrhona,8 dark black samples and 8 light brown samples were selected. A non-targeted metabolomics study was performed based on ultra-high performance liquid chromatography—high resolution mass spectrometry/mass spectrometry experiments, univariate, multivariate, and feature-based molecular networking analyses. Twenty-seven overaccumulated discriminating compounds were found for black chocolates. Among them, glycosylated flavanols including monomers and glycosylated A-type procyanidin dimers and trimers were highly representative. Fifty overaccumulated discriminating compounds were found for brown chocolates. Most of them were B-type procyanidins (from trimers to nonamers). These phenolic compounds may be partially related to the chocolate colors as precursors of colored compounds. This study increases the knowledge on the chemical diversity of dark chocolates by providing new information about the phenolic profiles of black and brown chocolates.","container-title":"Metabolites","DOI":"10.3390/metabo13050667","ISSN":"2218-1989","issue":"5","journalAbbreviation":"Metabolites","language":"en","page":"667","source":"DOI.org (Crossref)","title":"Shades of Fine Dark Chocolate Colors: Polyphenol Metabolomics and Molecular Networking to Enlighten the Brown from the Black","title-short":"Shades of Fine Dark Chocolate Colors","volume":"13","author":[{"family":"Dias","given":"Aecio Luís De Sousa"},{"family":"Fenger","given":"Julie-Anne"},{"family":"Meudec","given":"Emmanuelle"},{"family":"Verbaere","given":"Arnaud"},{"family":"Costet","given":"Pierre"},{"family":"Hue","given":"Clotilde"},{"family":"Coste","given":"Florent"},{"family":"Lair","given":"Sophie"},{"family":"Cheynier","given":"Véronique"},{"family":"Boulet","given":"Jean-Claude"},{"family":"Sommerer","given":"Nicolas"}],"issued":{"date-parts":[["2023",5,17]]}}}],"schema":"https://github.com/citation-style-language/schema/raw/master/csl-citation.json"} </w:instrText>
            </w:r>
            <w:r w:rsidRPr="00047CA7">
              <w:rPr>
                <w:rFonts w:cs="Times New Roman"/>
                <w:sz w:val="18"/>
                <w:szCs w:val="18"/>
              </w:rPr>
              <w:fldChar w:fldCharType="separate"/>
            </w:r>
            <w:r w:rsidRPr="00047CA7">
              <w:rPr>
                <w:rFonts w:cs="Times New Roman"/>
                <w:sz w:val="18"/>
              </w:rPr>
              <w:t>(23)</w:t>
            </w:r>
            <w:r w:rsidRPr="00047CA7">
              <w:rPr>
                <w:rFonts w:cs="Times New Roman"/>
                <w:sz w:val="18"/>
                <w:szCs w:val="18"/>
              </w:rPr>
              <w:fldChar w:fldCharType="end"/>
            </w:r>
          </w:p>
        </w:tc>
      </w:tr>
      <w:tr w:rsidR="00047CA7" w:rsidRPr="00047CA7" w14:paraId="592BE834" w14:textId="77777777" w:rsidTr="00880C16">
        <w:trPr>
          <w:trHeight w:val="720"/>
        </w:trPr>
        <w:tc>
          <w:tcPr>
            <w:tcW w:w="759" w:type="dxa"/>
            <w:tcBorders>
              <w:bottom w:val="single" w:sz="4" w:space="0" w:color="auto"/>
            </w:tcBorders>
            <w:shd w:val="clear" w:color="auto" w:fill="D9D9D9" w:themeFill="background1" w:themeFillShade="D9"/>
            <w:vAlign w:val="center"/>
          </w:tcPr>
          <w:p w14:paraId="722EE090" w14:textId="77777777" w:rsidR="00047CA7" w:rsidRPr="00047CA7" w:rsidRDefault="00047CA7" w:rsidP="00103DB3">
            <w:pPr>
              <w:widowControl w:val="0"/>
              <w:spacing w:after="0"/>
              <w:rPr>
                <w:rFonts w:eastAsia="Times New Roman" w:cs="Times New Roman"/>
                <w:color w:val="000000"/>
                <w:sz w:val="18"/>
                <w:szCs w:val="18"/>
                <w:lang w:eastAsia="fr-FR"/>
              </w:rPr>
            </w:pPr>
            <w:r w:rsidRPr="00047CA7">
              <w:rPr>
                <w:rFonts w:eastAsia="Times New Roman" w:cs="Times New Roman"/>
                <w:color w:val="000000"/>
                <w:sz w:val="18"/>
                <w:szCs w:val="18"/>
                <w:lang w:eastAsia="fr-FR"/>
              </w:rPr>
              <w:t>FN89</w:t>
            </w:r>
          </w:p>
        </w:tc>
        <w:tc>
          <w:tcPr>
            <w:tcW w:w="679" w:type="dxa"/>
            <w:tcBorders>
              <w:bottom w:val="single" w:sz="4" w:space="0" w:color="auto"/>
            </w:tcBorders>
            <w:shd w:val="clear" w:color="auto" w:fill="D9D9D9" w:themeFill="background1" w:themeFillShade="D9"/>
            <w:vAlign w:val="center"/>
          </w:tcPr>
          <w:p w14:paraId="0B69F9C3" w14:textId="77777777" w:rsidR="00047CA7" w:rsidRPr="00047CA7" w:rsidRDefault="00047CA7" w:rsidP="00103DB3">
            <w:pPr>
              <w:widowControl w:val="0"/>
              <w:spacing w:after="0"/>
              <w:rPr>
                <w:rFonts w:eastAsia="Times New Roman" w:cs="Times New Roman"/>
                <w:color w:val="000000"/>
                <w:sz w:val="18"/>
                <w:szCs w:val="18"/>
                <w:lang w:eastAsia="fr-FR"/>
              </w:rPr>
            </w:pPr>
            <w:r w:rsidRPr="00047CA7">
              <w:rPr>
                <w:rFonts w:eastAsia="Times New Roman" w:cs="Times New Roman"/>
                <w:color w:val="000000"/>
                <w:sz w:val="18"/>
                <w:szCs w:val="18"/>
                <w:lang w:eastAsia="fr-FR"/>
              </w:rPr>
              <w:t>7.12</w:t>
            </w:r>
          </w:p>
        </w:tc>
        <w:tc>
          <w:tcPr>
            <w:tcW w:w="840" w:type="dxa"/>
            <w:tcBorders>
              <w:bottom w:val="single" w:sz="4" w:space="0" w:color="auto"/>
            </w:tcBorders>
            <w:shd w:val="clear" w:color="auto" w:fill="D9D9D9" w:themeFill="background1" w:themeFillShade="D9"/>
            <w:vAlign w:val="center"/>
          </w:tcPr>
          <w:p w14:paraId="7B9F74A5" w14:textId="77777777" w:rsidR="00047CA7" w:rsidRPr="00047CA7" w:rsidRDefault="00047CA7" w:rsidP="00103DB3">
            <w:pPr>
              <w:widowControl w:val="0"/>
              <w:spacing w:after="0"/>
              <w:rPr>
                <w:rFonts w:eastAsia="Times New Roman" w:cs="Times New Roman"/>
                <w:color w:val="000000"/>
                <w:sz w:val="18"/>
                <w:szCs w:val="18"/>
                <w:lang w:eastAsia="fr-FR"/>
              </w:rPr>
            </w:pPr>
            <w:r w:rsidRPr="00047CA7">
              <w:rPr>
                <w:rFonts w:eastAsia="Times New Roman" w:cs="Times New Roman"/>
                <w:color w:val="000000"/>
                <w:sz w:val="18"/>
                <w:szCs w:val="18"/>
                <w:lang w:eastAsia="fr-FR"/>
              </w:rPr>
              <w:t>[</w:t>
            </w:r>
            <w:proofErr w:type="gramStart"/>
            <w:r w:rsidRPr="00047CA7">
              <w:rPr>
                <w:rFonts w:eastAsia="Times New Roman" w:cs="Times New Roman"/>
                <w:color w:val="000000"/>
                <w:sz w:val="18"/>
                <w:szCs w:val="18"/>
                <w:lang w:eastAsia="fr-FR"/>
              </w:rPr>
              <w:t>M  ̶</w:t>
            </w:r>
            <w:proofErr w:type="gramEnd"/>
            <w:r w:rsidRPr="00047CA7">
              <w:rPr>
                <w:rFonts w:eastAsia="Times New Roman" w:cs="Times New Roman"/>
                <w:color w:val="000000"/>
                <w:sz w:val="18"/>
                <w:szCs w:val="18"/>
                <w:lang w:eastAsia="fr-FR"/>
              </w:rPr>
              <w:t xml:space="preserve">  H]</w:t>
            </w:r>
            <w:r w:rsidRPr="00047CA7">
              <w:rPr>
                <w:rFonts w:eastAsia="Times New Roman" w:cs="Times New Roman"/>
                <w:color w:val="000000"/>
                <w:sz w:val="18"/>
                <w:szCs w:val="18"/>
                <w:vertAlign w:val="superscript"/>
                <w:lang w:eastAsia="fr-FR"/>
              </w:rPr>
              <w:t xml:space="preserve">  ̶</w:t>
            </w:r>
          </w:p>
        </w:tc>
        <w:tc>
          <w:tcPr>
            <w:tcW w:w="1300" w:type="dxa"/>
            <w:tcBorders>
              <w:bottom w:val="single" w:sz="4" w:space="0" w:color="auto"/>
            </w:tcBorders>
            <w:shd w:val="clear" w:color="auto" w:fill="D9D9D9" w:themeFill="background1" w:themeFillShade="D9"/>
            <w:vAlign w:val="center"/>
          </w:tcPr>
          <w:p w14:paraId="2F4AD0BC" w14:textId="77777777" w:rsidR="00047CA7" w:rsidRPr="00047CA7" w:rsidRDefault="00047CA7" w:rsidP="00103DB3">
            <w:pPr>
              <w:widowControl w:val="0"/>
              <w:spacing w:after="0"/>
              <w:rPr>
                <w:rFonts w:eastAsia="Times New Roman" w:cs="Times New Roman"/>
                <w:color w:val="000000"/>
                <w:sz w:val="18"/>
                <w:szCs w:val="18"/>
                <w:lang w:eastAsia="fr-FR"/>
              </w:rPr>
            </w:pPr>
            <w:r w:rsidRPr="00047CA7">
              <w:rPr>
                <w:rFonts w:eastAsia="Times New Roman" w:cs="Times New Roman"/>
                <w:color w:val="000000"/>
                <w:sz w:val="18"/>
                <w:szCs w:val="18"/>
                <w:lang w:eastAsia="fr-FR"/>
              </w:rPr>
              <w:t>575.1195</w:t>
            </w:r>
          </w:p>
        </w:tc>
        <w:tc>
          <w:tcPr>
            <w:tcW w:w="1242" w:type="dxa"/>
            <w:tcBorders>
              <w:bottom w:val="single" w:sz="4" w:space="0" w:color="auto"/>
            </w:tcBorders>
            <w:shd w:val="clear" w:color="auto" w:fill="D9D9D9" w:themeFill="background1" w:themeFillShade="D9"/>
            <w:vAlign w:val="center"/>
          </w:tcPr>
          <w:p w14:paraId="64367A43" w14:textId="77777777" w:rsidR="00047CA7" w:rsidRPr="00047CA7" w:rsidRDefault="00047CA7" w:rsidP="00103DB3">
            <w:pPr>
              <w:widowControl w:val="0"/>
              <w:spacing w:after="0"/>
              <w:rPr>
                <w:rFonts w:eastAsia="Times New Roman" w:cs="Times New Roman"/>
                <w:color w:val="000000"/>
                <w:sz w:val="18"/>
                <w:szCs w:val="18"/>
                <w:lang w:eastAsia="fr-FR"/>
              </w:rPr>
            </w:pPr>
            <w:r w:rsidRPr="00047CA7">
              <w:rPr>
                <w:rFonts w:eastAsia="Times New Roman" w:cs="Times New Roman"/>
                <w:color w:val="000000"/>
                <w:sz w:val="18"/>
                <w:szCs w:val="18"/>
                <w:lang w:eastAsia="fr-FR"/>
              </w:rPr>
              <w:t>576.1267</w:t>
            </w:r>
          </w:p>
        </w:tc>
        <w:tc>
          <w:tcPr>
            <w:tcW w:w="1417" w:type="dxa"/>
            <w:tcBorders>
              <w:bottom w:val="single" w:sz="4" w:space="0" w:color="auto"/>
            </w:tcBorders>
            <w:shd w:val="clear" w:color="auto" w:fill="D9D9D9" w:themeFill="background1" w:themeFillShade="D9"/>
            <w:vAlign w:val="center"/>
          </w:tcPr>
          <w:p w14:paraId="18FD3E80" w14:textId="77777777" w:rsidR="00047CA7" w:rsidRPr="00047CA7" w:rsidRDefault="00047CA7" w:rsidP="00103DB3">
            <w:pPr>
              <w:widowControl w:val="0"/>
              <w:spacing w:after="0"/>
              <w:rPr>
                <w:rFonts w:eastAsia="Times New Roman" w:cs="Times New Roman"/>
                <w:color w:val="000000"/>
                <w:sz w:val="18"/>
                <w:szCs w:val="18"/>
                <w:lang w:eastAsia="fr-FR"/>
              </w:rPr>
            </w:pPr>
            <w:r w:rsidRPr="00047CA7">
              <w:rPr>
                <w:rFonts w:eastAsia="Times New Roman" w:cs="Times New Roman"/>
                <w:color w:val="000000"/>
                <w:sz w:val="18"/>
                <w:szCs w:val="18"/>
                <w:lang w:eastAsia="fr-FR"/>
              </w:rPr>
              <w:t>C</w:t>
            </w:r>
            <w:r w:rsidRPr="00047CA7">
              <w:rPr>
                <w:rFonts w:eastAsia="Times New Roman" w:cs="Times New Roman"/>
                <w:color w:val="000000"/>
                <w:sz w:val="18"/>
                <w:szCs w:val="18"/>
                <w:vertAlign w:val="subscript"/>
                <w:lang w:eastAsia="fr-FR"/>
              </w:rPr>
              <w:t>30</w:t>
            </w:r>
            <w:r w:rsidRPr="00047CA7">
              <w:rPr>
                <w:rFonts w:eastAsia="Times New Roman" w:cs="Times New Roman"/>
                <w:color w:val="000000"/>
                <w:sz w:val="18"/>
                <w:szCs w:val="18"/>
                <w:lang w:eastAsia="fr-FR"/>
              </w:rPr>
              <w:t>H</w:t>
            </w:r>
            <w:r w:rsidRPr="00047CA7">
              <w:rPr>
                <w:rFonts w:eastAsia="Times New Roman" w:cs="Times New Roman"/>
                <w:color w:val="000000"/>
                <w:sz w:val="18"/>
                <w:szCs w:val="18"/>
                <w:vertAlign w:val="subscript"/>
                <w:lang w:eastAsia="fr-FR"/>
              </w:rPr>
              <w:t>24</w:t>
            </w:r>
            <w:r w:rsidRPr="00047CA7">
              <w:rPr>
                <w:rFonts w:eastAsia="Times New Roman" w:cs="Times New Roman"/>
                <w:color w:val="000000"/>
                <w:sz w:val="18"/>
                <w:szCs w:val="18"/>
                <w:lang w:eastAsia="fr-FR"/>
              </w:rPr>
              <w:t>O</w:t>
            </w:r>
            <w:r w:rsidRPr="00047CA7">
              <w:rPr>
                <w:rFonts w:eastAsia="Times New Roman" w:cs="Times New Roman"/>
                <w:color w:val="000000"/>
                <w:sz w:val="18"/>
                <w:szCs w:val="18"/>
                <w:vertAlign w:val="subscript"/>
                <w:lang w:eastAsia="fr-FR"/>
              </w:rPr>
              <w:t>12</w:t>
            </w:r>
          </w:p>
        </w:tc>
        <w:tc>
          <w:tcPr>
            <w:tcW w:w="709" w:type="dxa"/>
            <w:tcBorders>
              <w:bottom w:val="single" w:sz="4" w:space="0" w:color="auto"/>
            </w:tcBorders>
            <w:shd w:val="clear" w:color="auto" w:fill="D9D9D9" w:themeFill="background1" w:themeFillShade="D9"/>
            <w:vAlign w:val="center"/>
          </w:tcPr>
          <w:p w14:paraId="46536607" w14:textId="77777777" w:rsidR="00047CA7" w:rsidRPr="00047CA7" w:rsidRDefault="00047CA7" w:rsidP="00103DB3">
            <w:pPr>
              <w:widowControl w:val="0"/>
              <w:spacing w:after="0"/>
              <w:rPr>
                <w:rFonts w:eastAsia="Times New Roman" w:cs="Times New Roman"/>
                <w:color w:val="000000"/>
                <w:sz w:val="18"/>
                <w:szCs w:val="18"/>
                <w:lang w:eastAsia="fr-FR"/>
              </w:rPr>
            </w:pPr>
            <w:r w:rsidRPr="00047CA7">
              <w:rPr>
                <w:rFonts w:eastAsia="Times New Roman" w:cs="Times New Roman"/>
                <w:color w:val="000000"/>
                <w:sz w:val="18"/>
                <w:szCs w:val="18"/>
                <w:lang w:eastAsia="fr-FR"/>
              </w:rPr>
              <w:t>-0.18</w:t>
            </w:r>
          </w:p>
        </w:tc>
        <w:tc>
          <w:tcPr>
            <w:tcW w:w="4207" w:type="dxa"/>
            <w:tcBorders>
              <w:bottom w:val="single" w:sz="4" w:space="0" w:color="auto"/>
            </w:tcBorders>
            <w:shd w:val="clear" w:color="auto" w:fill="D9D9D9" w:themeFill="background1" w:themeFillShade="D9"/>
            <w:vAlign w:val="center"/>
          </w:tcPr>
          <w:p w14:paraId="087DF6DC" w14:textId="09DC9CD2" w:rsidR="00047CA7" w:rsidRPr="00047CA7" w:rsidRDefault="00047CA7" w:rsidP="00103DB3">
            <w:pPr>
              <w:widowControl w:val="0"/>
              <w:spacing w:after="0"/>
              <w:rPr>
                <w:rFonts w:eastAsia="Times New Roman" w:cs="Times New Roman"/>
                <w:color w:val="000000"/>
                <w:sz w:val="18"/>
                <w:szCs w:val="18"/>
                <w:lang w:eastAsia="fr-FR"/>
              </w:rPr>
            </w:pPr>
            <w:r w:rsidRPr="00047CA7">
              <w:rPr>
                <w:rFonts w:eastAsia="Times New Roman" w:cs="Times New Roman"/>
                <w:color w:val="000000"/>
                <w:sz w:val="18"/>
                <w:szCs w:val="18"/>
                <w:lang w:eastAsia="fr-FR"/>
              </w:rPr>
              <w:t>539.0984 (39), 449.0871 (30), 423.0722 (43), 407.0769 (34),</w:t>
            </w:r>
            <w:r w:rsidR="00682107">
              <w:rPr>
                <w:rFonts w:eastAsia="Times New Roman" w:cs="Times New Roman"/>
                <w:color w:val="000000"/>
                <w:sz w:val="18"/>
                <w:szCs w:val="18"/>
                <w:lang w:eastAsia="fr-FR"/>
              </w:rPr>
              <w:t xml:space="preserve"> </w:t>
            </w:r>
            <w:r w:rsidRPr="00047CA7">
              <w:rPr>
                <w:rFonts w:eastAsia="Times New Roman" w:cs="Times New Roman"/>
                <w:color w:val="000000"/>
                <w:sz w:val="18"/>
                <w:szCs w:val="18"/>
                <w:lang w:eastAsia="fr-FR"/>
              </w:rPr>
              <w:t>287.0560 (88), 285.0405 (76), 125.0244 (100)</w:t>
            </w:r>
          </w:p>
        </w:tc>
        <w:tc>
          <w:tcPr>
            <w:tcW w:w="1874" w:type="dxa"/>
            <w:tcBorders>
              <w:bottom w:val="single" w:sz="4" w:space="0" w:color="auto"/>
            </w:tcBorders>
            <w:shd w:val="clear" w:color="auto" w:fill="D9D9D9" w:themeFill="background1" w:themeFillShade="D9"/>
            <w:vAlign w:val="center"/>
          </w:tcPr>
          <w:p w14:paraId="63740101" w14:textId="77777777" w:rsidR="00047CA7" w:rsidRPr="00047CA7" w:rsidRDefault="00047CA7" w:rsidP="00103DB3">
            <w:pPr>
              <w:widowControl w:val="0"/>
              <w:spacing w:after="0"/>
              <w:rPr>
                <w:rFonts w:eastAsia="Times New Roman" w:cs="Times New Roman"/>
                <w:color w:val="000000"/>
                <w:sz w:val="18"/>
                <w:szCs w:val="18"/>
                <w:lang w:eastAsia="fr-FR"/>
              </w:rPr>
            </w:pPr>
            <w:r w:rsidRPr="00047CA7">
              <w:rPr>
                <w:rFonts w:eastAsia="Times New Roman" w:cs="Times New Roman"/>
                <w:color w:val="000000"/>
                <w:sz w:val="18"/>
                <w:szCs w:val="18"/>
                <w:lang w:eastAsia="fr-FR"/>
              </w:rPr>
              <w:t>A-type procyanidin dimer</w:t>
            </w:r>
          </w:p>
        </w:tc>
        <w:tc>
          <w:tcPr>
            <w:tcW w:w="581" w:type="dxa"/>
            <w:tcBorders>
              <w:bottom w:val="single" w:sz="4" w:space="0" w:color="auto"/>
            </w:tcBorders>
            <w:shd w:val="clear" w:color="auto" w:fill="D9D9D9" w:themeFill="background1" w:themeFillShade="D9"/>
            <w:vAlign w:val="center"/>
          </w:tcPr>
          <w:p w14:paraId="74576E35" w14:textId="77777777" w:rsidR="00047CA7" w:rsidRPr="00047CA7" w:rsidRDefault="00047CA7" w:rsidP="00103DB3">
            <w:pPr>
              <w:widowControl w:val="0"/>
              <w:spacing w:after="0"/>
              <w:rPr>
                <w:rFonts w:eastAsia="Times New Roman" w:cs="Times New Roman"/>
                <w:color w:val="000000"/>
                <w:sz w:val="18"/>
                <w:szCs w:val="18"/>
                <w:lang w:eastAsia="fr-FR"/>
              </w:rPr>
            </w:pPr>
            <w:r w:rsidRPr="00047CA7">
              <w:rPr>
                <w:rFonts w:cs="Times New Roman"/>
                <w:sz w:val="22"/>
              </w:rPr>
              <w:fldChar w:fldCharType="begin"/>
            </w:r>
            <w:r w:rsidRPr="00047CA7">
              <w:rPr>
                <w:rFonts w:cs="Times New Roman"/>
                <w:sz w:val="18"/>
                <w:szCs w:val="18"/>
              </w:rPr>
              <w:instrText xml:space="preserve"> ADDIN ZOTERO_ITEM CSL_CITATION {"citationID":"nMEaIdAl","properties":{"formattedCitation":"(23)","plainCitation":"(23)","noteIndex":0},"citationItems":[{"id":1884,"uris":["http://zotero.org/users/1419562/items/Y9IR3A2Q"],"itemData":{"id":1884,"type":"article-journal","abstract":"High-quality dark chocolates (70% cocoa content) can have shades from light to dark brown color. This work aimed at revealing compounds that discriminate black and brown chocolates. From 37 fine chocolate samples from years 2019 and 2020 provided by Valrhona,8 dark black samples and 8 light brown samples were selected. A non-targeted metabolomics study was performed based on ultra-high performance liquid chromatography—high resolution mass spectrometry/mass spectrometry experiments, univariate, multivariate, and feature-based molecular networking analyses. Twenty-seven overaccumulated discriminating compounds were found for black chocolates. Among them, glycosylated flavanols including monomers and glycosylated A-type procyanidin dimers and trimers were highly representative. Fifty overaccumulated discriminating compounds were found for brown chocolates. Most of them were B-type procyanidins (from trimers to nonamers). These phenolic compounds may be partially related to the chocolate colors as precursors of colored compounds. This study increases the knowledge on the chemical diversity of dark chocolates by providing new information about the phenolic profiles of black and brown chocolates.","container-title":"Metabolites","DOI":"10.3390/metabo13050667","ISSN":"2218-1989","issue":"5","journalAbbreviation":"Metabolites","language":"en","page":"667","source":"DOI.org (Crossref)","title":"Shades of Fine Dark Chocolate Colors: Polyphenol Metabolomics and Molecular Networking to Enlighten the Brown from the Black","title-short":"Shades of Fine Dark Chocolate Colors","volume":"13","author":[{"family":"Dias","given":"Aecio Luís De Sousa"},{"family":"Fenger","given":"Julie-Anne"},{"family":"Meudec","given":"Emmanuelle"},{"family":"Verbaere","given":"Arnaud"},{"family":"Costet","given":"Pierre"},{"family":"Hue","given":"Clotilde"},{"family":"Coste","given":"Florent"},{"family":"Lair","given":"Sophie"},{"family":"Cheynier","given":"Véronique"},{"family":"Boulet","given":"Jean-Claude"},{"family":"Sommerer","given":"Nicolas"}],"issued":{"date-parts":[["2023",5,17]]}}}],"schema":"https://github.com/citation-style-language/schema/raw/master/csl-citation.json"} </w:instrText>
            </w:r>
            <w:r w:rsidRPr="00047CA7">
              <w:rPr>
                <w:rFonts w:cs="Times New Roman"/>
                <w:sz w:val="18"/>
                <w:szCs w:val="18"/>
              </w:rPr>
              <w:fldChar w:fldCharType="separate"/>
            </w:r>
            <w:r w:rsidRPr="00047CA7">
              <w:rPr>
                <w:rFonts w:cs="Times New Roman"/>
                <w:sz w:val="18"/>
              </w:rPr>
              <w:t>(23)</w:t>
            </w:r>
            <w:r w:rsidRPr="00047CA7">
              <w:rPr>
                <w:rFonts w:cs="Times New Roman"/>
                <w:sz w:val="18"/>
                <w:szCs w:val="18"/>
              </w:rPr>
              <w:fldChar w:fldCharType="end"/>
            </w:r>
          </w:p>
        </w:tc>
      </w:tr>
    </w:tbl>
    <w:p w14:paraId="047803F6" w14:textId="0A27319E" w:rsidR="00047CA7" w:rsidRDefault="00047CA7" w:rsidP="00047CA7"/>
    <w:p w14:paraId="5BC31016" w14:textId="77777777" w:rsidR="005436B2" w:rsidRPr="002B4A57" w:rsidRDefault="005436B2" w:rsidP="005436B2">
      <w:pPr>
        <w:keepNext/>
        <w:rPr>
          <w:rFonts w:cs="Times New Roman"/>
          <w:b/>
          <w:szCs w:val="24"/>
        </w:rPr>
      </w:pPr>
      <w:r w:rsidRPr="0001436A">
        <w:rPr>
          <w:rFonts w:cs="Times New Roman"/>
          <w:b/>
          <w:szCs w:val="24"/>
        </w:rPr>
        <w:lastRenderedPageBreak/>
        <w:t xml:space="preserve">Supplementary </w:t>
      </w:r>
      <w:r>
        <w:rPr>
          <w:rFonts w:cs="Times New Roman"/>
          <w:b/>
          <w:szCs w:val="24"/>
        </w:rPr>
        <w:t>Table</w:t>
      </w:r>
      <w:r w:rsidRPr="0001436A">
        <w:rPr>
          <w:rFonts w:cs="Times New Roman"/>
          <w:b/>
          <w:szCs w:val="24"/>
        </w:rPr>
        <w:t xml:space="preserve"> </w:t>
      </w:r>
      <w:r>
        <w:rPr>
          <w:rFonts w:cs="Times New Roman"/>
          <w:b/>
          <w:szCs w:val="24"/>
        </w:rPr>
        <w:t>S2</w:t>
      </w:r>
      <w:r w:rsidRPr="0001436A">
        <w:rPr>
          <w:rFonts w:cs="Times New Roman"/>
          <w:b/>
          <w:szCs w:val="24"/>
        </w:rPr>
        <w:t>.</w:t>
      </w:r>
      <w:r w:rsidRPr="001549D3">
        <w:rPr>
          <w:rFonts w:cs="Times New Roman"/>
          <w:szCs w:val="24"/>
        </w:rPr>
        <w:t xml:space="preserve"> </w:t>
      </w:r>
      <w:r>
        <w:rPr>
          <w:rFonts w:cs="Times New Roman"/>
          <w:szCs w:val="24"/>
        </w:rPr>
        <w:t>Continued.</w:t>
      </w:r>
      <w:r w:rsidRPr="001549D3">
        <w:rPr>
          <w:rFonts w:cs="Times New Roman"/>
          <w:szCs w:val="24"/>
        </w:rPr>
        <w:t xml:space="preserve"> </w:t>
      </w:r>
    </w:p>
    <w:tbl>
      <w:tblPr>
        <w:tblW w:w="13608" w:type="dxa"/>
        <w:tblCellMar>
          <w:left w:w="70" w:type="dxa"/>
          <w:right w:w="70" w:type="dxa"/>
        </w:tblCellMar>
        <w:tblLook w:val="04A0" w:firstRow="1" w:lastRow="0" w:firstColumn="1" w:lastColumn="0" w:noHBand="0" w:noVBand="1"/>
      </w:tblPr>
      <w:tblGrid>
        <w:gridCol w:w="758"/>
        <w:gridCol w:w="677"/>
        <w:gridCol w:w="833"/>
        <w:gridCol w:w="1298"/>
        <w:gridCol w:w="1239"/>
        <w:gridCol w:w="1410"/>
        <w:gridCol w:w="707"/>
        <w:gridCol w:w="4149"/>
        <w:gridCol w:w="1872"/>
        <w:gridCol w:w="665"/>
      </w:tblGrid>
      <w:tr w:rsidR="005436B2" w:rsidRPr="005436B2" w14:paraId="15DAC656" w14:textId="77777777" w:rsidTr="005436B2">
        <w:trPr>
          <w:trHeight w:val="720"/>
        </w:trPr>
        <w:tc>
          <w:tcPr>
            <w:tcW w:w="759" w:type="dxa"/>
            <w:tcBorders>
              <w:top w:val="single" w:sz="4" w:space="0" w:color="auto"/>
              <w:left w:val="nil"/>
              <w:bottom w:val="single" w:sz="4" w:space="0" w:color="auto"/>
              <w:right w:val="nil"/>
            </w:tcBorders>
            <w:shd w:val="clear" w:color="auto" w:fill="auto"/>
            <w:vAlign w:val="center"/>
            <w:hideMark/>
          </w:tcPr>
          <w:p w14:paraId="3C3718A9" w14:textId="77777777" w:rsidR="005436B2" w:rsidRPr="005436B2" w:rsidRDefault="005436B2" w:rsidP="00103DB3">
            <w:pPr>
              <w:spacing w:after="0"/>
              <w:rPr>
                <w:rFonts w:eastAsia="Times New Roman" w:cs="Times New Roman"/>
                <w:b/>
                <w:bCs/>
                <w:color w:val="000000"/>
                <w:sz w:val="18"/>
                <w:szCs w:val="18"/>
                <w:lang w:eastAsia="fr-FR"/>
              </w:rPr>
            </w:pPr>
            <w:r w:rsidRPr="005436B2">
              <w:rPr>
                <w:rFonts w:eastAsia="Times New Roman" w:cs="Times New Roman"/>
                <w:b/>
                <w:bCs/>
                <w:color w:val="000000"/>
                <w:sz w:val="18"/>
                <w:szCs w:val="18"/>
                <w:lang w:eastAsia="fr-FR"/>
              </w:rPr>
              <w:t>Comp. Code</w:t>
            </w:r>
            <w:r w:rsidRPr="005436B2">
              <w:rPr>
                <w:rFonts w:eastAsia="Times New Roman" w:cs="Times New Roman"/>
                <w:b/>
                <w:bCs/>
                <w:color w:val="000000"/>
                <w:sz w:val="18"/>
                <w:szCs w:val="18"/>
                <w:vertAlign w:val="superscript"/>
                <w:lang w:eastAsia="fr-FR"/>
              </w:rPr>
              <w:t>a</w:t>
            </w:r>
          </w:p>
        </w:tc>
        <w:tc>
          <w:tcPr>
            <w:tcW w:w="679" w:type="dxa"/>
            <w:tcBorders>
              <w:top w:val="single" w:sz="4" w:space="0" w:color="auto"/>
              <w:left w:val="nil"/>
              <w:bottom w:val="single" w:sz="4" w:space="0" w:color="auto"/>
              <w:right w:val="nil"/>
            </w:tcBorders>
            <w:shd w:val="clear" w:color="auto" w:fill="auto"/>
            <w:vAlign w:val="center"/>
            <w:hideMark/>
          </w:tcPr>
          <w:p w14:paraId="28B9CFF5" w14:textId="77777777" w:rsidR="005436B2" w:rsidRPr="005436B2" w:rsidRDefault="005436B2" w:rsidP="00103DB3">
            <w:pPr>
              <w:spacing w:after="0"/>
              <w:rPr>
                <w:rFonts w:eastAsia="Times New Roman" w:cs="Times New Roman"/>
                <w:b/>
                <w:bCs/>
                <w:color w:val="000000"/>
                <w:sz w:val="18"/>
                <w:szCs w:val="18"/>
                <w:lang w:eastAsia="fr-FR"/>
              </w:rPr>
            </w:pPr>
            <w:r w:rsidRPr="005436B2">
              <w:rPr>
                <w:rFonts w:eastAsia="Times New Roman" w:cs="Times New Roman"/>
                <w:b/>
                <w:bCs/>
                <w:color w:val="000000"/>
                <w:sz w:val="18"/>
                <w:szCs w:val="18"/>
                <w:lang w:eastAsia="fr-FR"/>
              </w:rPr>
              <w:t>Rt (min)</w:t>
            </w:r>
          </w:p>
        </w:tc>
        <w:tc>
          <w:tcPr>
            <w:tcW w:w="839" w:type="dxa"/>
            <w:tcBorders>
              <w:top w:val="single" w:sz="4" w:space="0" w:color="auto"/>
              <w:left w:val="nil"/>
              <w:bottom w:val="single" w:sz="4" w:space="0" w:color="auto"/>
              <w:right w:val="nil"/>
            </w:tcBorders>
            <w:shd w:val="clear" w:color="auto" w:fill="auto"/>
            <w:vAlign w:val="center"/>
            <w:hideMark/>
          </w:tcPr>
          <w:p w14:paraId="7B6BA532" w14:textId="77777777" w:rsidR="005436B2" w:rsidRPr="005436B2" w:rsidRDefault="005436B2" w:rsidP="00103DB3">
            <w:pPr>
              <w:spacing w:after="0"/>
              <w:rPr>
                <w:rFonts w:eastAsia="Times New Roman" w:cs="Times New Roman"/>
                <w:b/>
                <w:bCs/>
                <w:color w:val="000000"/>
                <w:sz w:val="18"/>
                <w:szCs w:val="18"/>
                <w:lang w:eastAsia="fr-FR"/>
              </w:rPr>
            </w:pPr>
            <w:r w:rsidRPr="005436B2">
              <w:rPr>
                <w:rFonts w:eastAsia="Times New Roman" w:cs="Times New Roman"/>
                <w:b/>
                <w:bCs/>
                <w:color w:val="000000"/>
                <w:sz w:val="18"/>
                <w:szCs w:val="18"/>
                <w:lang w:eastAsia="fr-FR"/>
              </w:rPr>
              <w:t>Ion type</w:t>
            </w:r>
          </w:p>
        </w:tc>
        <w:tc>
          <w:tcPr>
            <w:tcW w:w="1300" w:type="dxa"/>
            <w:tcBorders>
              <w:top w:val="single" w:sz="4" w:space="0" w:color="auto"/>
              <w:left w:val="nil"/>
              <w:bottom w:val="single" w:sz="4" w:space="0" w:color="auto"/>
              <w:right w:val="nil"/>
            </w:tcBorders>
            <w:shd w:val="clear" w:color="auto" w:fill="auto"/>
            <w:vAlign w:val="center"/>
            <w:hideMark/>
          </w:tcPr>
          <w:p w14:paraId="6BAD5C08" w14:textId="2675D904" w:rsidR="005436B2" w:rsidRPr="005436B2" w:rsidRDefault="005436B2" w:rsidP="00103DB3">
            <w:pPr>
              <w:spacing w:after="0"/>
              <w:rPr>
                <w:rFonts w:eastAsia="Times New Roman" w:cs="Times New Roman"/>
                <w:b/>
                <w:bCs/>
                <w:color w:val="000000"/>
                <w:sz w:val="18"/>
                <w:szCs w:val="18"/>
                <w:lang w:eastAsia="fr-FR"/>
              </w:rPr>
            </w:pPr>
            <w:r w:rsidRPr="005436B2">
              <w:rPr>
                <w:rFonts w:eastAsia="Times New Roman" w:cs="Times New Roman"/>
                <w:b/>
                <w:bCs/>
                <w:color w:val="000000"/>
                <w:sz w:val="18"/>
                <w:szCs w:val="18"/>
                <w:lang w:eastAsia="fr-FR"/>
              </w:rPr>
              <w:t xml:space="preserve">Experimental </w:t>
            </w:r>
            <w:r w:rsidR="00A74C2E" w:rsidRPr="00A74C2E">
              <w:rPr>
                <w:rFonts w:eastAsia="Times New Roman" w:cs="Times New Roman"/>
                <w:b/>
                <w:bCs/>
                <w:i/>
                <w:iCs/>
                <w:color w:val="000000"/>
                <w:sz w:val="18"/>
                <w:szCs w:val="18"/>
                <w:lang w:eastAsia="fr-FR"/>
              </w:rPr>
              <w:t>m/z</w:t>
            </w:r>
          </w:p>
        </w:tc>
        <w:tc>
          <w:tcPr>
            <w:tcW w:w="1243" w:type="dxa"/>
            <w:tcBorders>
              <w:top w:val="single" w:sz="4" w:space="0" w:color="auto"/>
              <w:left w:val="nil"/>
              <w:bottom w:val="single" w:sz="4" w:space="0" w:color="auto"/>
              <w:right w:val="nil"/>
            </w:tcBorders>
            <w:shd w:val="clear" w:color="auto" w:fill="auto"/>
            <w:vAlign w:val="center"/>
            <w:hideMark/>
          </w:tcPr>
          <w:p w14:paraId="74B09C42" w14:textId="77777777" w:rsidR="005436B2" w:rsidRPr="005436B2" w:rsidRDefault="005436B2" w:rsidP="00103DB3">
            <w:pPr>
              <w:spacing w:after="0"/>
              <w:rPr>
                <w:rFonts w:eastAsia="Times New Roman" w:cs="Times New Roman"/>
                <w:b/>
                <w:bCs/>
                <w:color w:val="000000"/>
                <w:sz w:val="18"/>
                <w:szCs w:val="18"/>
                <w:lang w:eastAsia="fr-FR"/>
              </w:rPr>
            </w:pPr>
            <w:r w:rsidRPr="005436B2">
              <w:rPr>
                <w:rFonts w:eastAsia="Times New Roman" w:cs="Times New Roman"/>
                <w:b/>
                <w:bCs/>
                <w:color w:val="000000"/>
                <w:sz w:val="18"/>
                <w:szCs w:val="18"/>
                <w:lang w:eastAsia="fr-FR"/>
              </w:rPr>
              <w:t>Calculated molecular weight (Da)</w:t>
            </w:r>
          </w:p>
        </w:tc>
        <w:tc>
          <w:tcPr>
            <w:tcW w:w="1417" w:type="dxa"/>
            <w:tcBorders>
              <w:top w:val="single" w:sz="4" w:space="0" w:color="auto"/>
              <w:left w:val="nil"/>
              <w:bottom w:val="single" w:sz="4" w:space="0" w:color="auto"/>
              <w:right w:val="nil"/>
            </w:tcBorders>
            <w:shd w:val="clear" w:color="auto" w:fill="auto"/>
            <w:vAlign w:val="center"/>
            <w:hideMark/>
          </w:tcPr>
          <w:p w14:paraId="36678BD5" w14:textId="77777777" w:rsidR="005436B2" w:rsidRPr="005436B2" w:rsidRDefault="005436B2" w:rsidP="00103DB3">
            <w:pPr>
              <w:spacing w:after="0"/>
              <w:rPr>
                <w:rFonts w:eastAsia="Times New Roman" w:cs="Times New Roman"/>
                <w:b/>
                <w:bCs/>
                <w:color w:val="000000"/>
                <w:sz w:val="18"/>
                <w:szCs w:val="18"/>
                <w:lang w:eastAsia="fr-FR"/>
              </w:rPr>
            </w:pPr>
            <w:r w:rsidRPr="005436B2">
              <w:rPr>
                <w:rFonts w:eastAsia="Times New Roman" w:cs="Times New Roman"/>
                <w:b/>
                <w:bCs/>
                <w:color w:val="000000"/>
                <w:sz w:val="18"/>
                <w:szCs w:val="18"/>
                <w:lang w:eastAsia="fr-FR"/>
              </w:rPr>
              <w:t>Formula (M)</w:t>
            </w:r>
          </w:p>
        </w:tc>
        <w:tc>
          <w:tcPr>
            <w:tcW w:w="709" w:type="dxa"/>
            <w:tcBorders>
              <w:top w:val="single" w:sz="4" w:space="0" w:color="auto"/>
              <w:left w:val="nil"/>
              <w:bottom w:val="single" w:sz="4" w:space="0" w:color="auto"/>
              <w:right w:val="nil"/>
            </w:tcBorders>
            <w:shd w:val="clear" w:color="auto" w:fill="auto"/>
            <w:vAlign w:val="center"/>
            <w:hideMark/>
          </w:tcPr>
          <w:p w14:paraId="3D6C4DF6" w14:textId="77777777" w:rsidR="005436B2" w:rsidRPr="005436B2" w:rsidRDefault="005436B2" w:rsidP="00103DB3">
            <w:pPr>
              <w:spacing w:after="0"/>
              <w:rPr>
                <w:rFonts w:eastAsia="Times New Roman" w:cs="Times New Roman"/>
                <w:b/>
                <w:bCs/>
                <w:color w:val="000000"/>
                <w:sz w:val="18"/>
                <w:szCs w:val="18"/>
                <w:lang w:eastAsia="fr-FR"/>
              </w:rPr>
            </w:pPr>
            <w:r w:rsidRPr="005436B2">
              <w:rPr>
                <w:rFonts w:eastAsia="Times New Roman" w:cs="Times New Roman"/>
                <w:b/>
                <w:bCs/>
                <w:color w:val="000000"/>
                <w:sz w:val="18"/>
                <w:szCs w:val="18"/>
                <w:lang w:eastAsia="fr-FR"/>
              </w:rPr>
              <w:t>Error (ppm)</w:t>
            </w:r>
          </w:p>
        </w:tc>
        <w:tc>
          <w:tcPr>
            <w:tcW w:w="4200" w:type="dxa"/>
            <w:tcBorders>
              <w:top w:val="single" w:sz="4" w:space="0" w:color="auto"/>
              <w:left w:val="nil"/>
              <w:bottom w:val="single" w:sz="4" w:space="0" w:color="auto"/>
              <w:right w:val="nil"/>
            </w:tcBorders>
            <w:shd w:val="clear" w:color="auto" w:fill="auto"/>
            <w:vAlign w:val="center"/>
            <w:hideMark/>
          </w:tcPr>
          <w:p w14:paraId="7EF79933" w14:textId="77777777" w:rsidR="005436B2" w:rsidRPr="005436B2" w:rsidRDefault="005436B2" w:rsidP="00103DB3">
            <w:pPr>
              <w:spacing w:after="0"/>
              <w:rPr>
                <w:rFonts w:eastAsia="Times New Roman" w:cs="Times New Roman"/>
                <w:b/>
                <w:bCs/>
                <w:color w:val="000000"/>
                <w:sz w:val="18"/>
                <w:szCs w:val="18"/>
                <w:lang w:eastAsia="fr-FR"/>
              </w:rPr>
            </w:pPr>
            <w:r w:rsidRPr="005436B2">
              <w:rPr>
                <w:rFonts w:eastAsia="Times New Roman" w:cs="Times New Roman"/>
                <w:b/>
                <w:bCs/>
                <w:color w:val="000000"/>
                <w:sz w:val="18"/>
                <w:szCs w:val="18"/>
                <w:lang w:eastAsia="fr-FR"/>
              </w:rPr>
              <w:t>MS/MS ion fragments (relative abundance in %)</w:t>
            </w:r>
          </w:p>
        </w:tc>
        <w:tc>
          <w:tcPr>
            <w:tcW w:w="1878" w:type="dxa"/>
            <w:tcBorders>
              <w:top w:val="single" w:sz="4" w:space="0" w:color="auto"/>
              <w:left w:val="nil"/>
              <w:bottom w:val="single" w:sz="4" w:space="0" w:color="auto"/>
              <w:right w:val="nil"/>
            </w:tcBorders>
            <w:shd w:val="clear" w:color="auto" w:fill="auto"/>
            <w:vAlign w:val="center"/>
            <w:hideMark/>
          </w:tcPr>
          <w:p w14:paraId="7BBD3AA0" w14:textId="77777777" w:rsidR="005436B2" w:rsidRPr="005436B2" w:rsidRDefault="005436B2" w:rsidP="00103DB3">
            <w:pPr>
              <w:spacing w:after="0"/>
              <w:rPr>
                <w:rFonts w:eastAsia="Times New Roman" w:cs="Times New Roman"/>
                <w:b/>
                <w:bCs/>
                <w:color w:val="000000"/>
                <w:sz w:val="18"/>
                <w:szCs w:val="18"/>
                <w:lang w:eastAsia="fr-FR"/>
              </w:rPr>
            </w:pPr>
            <w:r w:rsidRPr="005436B2">
              <w:rPr>
                <w:rFonts w:eastAsia="Times New Roman" w:cs="Times New Roman"/>
                <w:b/>
                <w:bCs/>
                <w:color w:val="000000"/>
                <w:sz w:val="18"/>
                <w:szCs w:val="18"/>
                <w:lang w:eastAsia="fr-FR"/>
              </w:rPr>
              <w:t>Annotation</w:t>
            </w:r>
          </w:p>
        </w:tc>
        <w:tc>
          <w:tcPr>
            <w:tcW w:w="584" w:type="dxa"/>
            <w:tcBorders>
              <w:top w:val="single" w:sz="4" w:space="0" w:color="auto"/>
              <w:left w:val="nil"/>
              <w:bottom w:val="single" w:sz="4" w:space="0" w:color="auto"/>
              <w:right w:val="nil"/>
            </w:tcBorders>
            <w:shd w:val="clear" w:color="auto" w:fill="auto"/>
            <w:vAlign w:val="center"/>
            <w:hideMark/>
          </w:tcPr>
          <w:p w14:paraId="257F0B21" w14:textId="77777777" w:rsidR="005436B2" w:rsidRPr="005436B2" w:rsidRDefault="005436B2" w:rsidP="00103DB3">
            <w:pPr>
              <w:spacing w:after="0"/>
              <w:rPr>
                <w:rFonts w:eastAsia="Times New Roman" w:cs="Times New Roman"/>
                <w:b/>
                <w:bCs/>
                <w:color w:val="000000"/>
                <w:sz w:val="18"/>
                <w:szCs w:val="18"/>
                <w:lang w:eastAsia="fr-FR"/>
              </w:rPr>
            </w:pPr>
            <w:r w:rsidRPr="005436B2">
              <w:rPr>
                <w:rFonts w:eastAsia="Times New Roman" w:cs="Times New Roman"/>
                <w:b/>
                <w:bCs/>
                <w:color w:val="000000"/>
                <w:sz w:val="18"/>
                <w:szCs w:val="18"/>
                <w:lang w:eastAsia="fr-FR"/>
              </w:rPr>
              <w:t>Ref.</w:t>
            </w:r>
          </w:p>
        </w:tc>
      </w:tr>
      <w:tr w:rsidR="005436B2" w:rsidRPr="005436B2" w14:paraId="7A956852" w14:textId="77777777" w:rsidTr="005436B2">
        <w:trPr>
          <w:trHeight w:val="720"/>
        </w:trPr>
        <w:tc>
          <w:tcPr>
            <w:tcW w:w="759" w:type="dxa"/>
            <w:tcBorders>
              <w:top w:val="single" w:sz="4" w:space="0" w:color="auto"/>
              <w:left w:val="nil"/>
              <w:right w:val="nil"/>
            </w:tcBorders>
            <w:shd w:val="clear" w:color="auto" w:fill="auto"/>
            <w:vAlign w:val="center"/>
          </w:tcPr>
          <w:p w14:paraId="04F78073" w14:textId="77777777" w:rsidR="005436B2" w:rsidRPr="005436B2" w:rsidRDefault="005436B2" w:rsidP="00103DB3">
            <w:pPr>
              <w:spacing w:after="0"/>
              <w:rPr>
                <w:rFonts w:eastAsia="Times New Roman" w:cs="Times New Roman"/>
                <w:b/>
                <w:bCs/>
                <w:color w:val="000000"/>
                <w:sz w:val="18"/>
                <w:szCs w:val="18"/>
                <w:lang w:eastAsia="fr-FR"/>
              </w:rPr>
            </w:pPr>
            <w:r w:rsidRPr="005436B2">
              <w:rPr>
                <w:rFonts w:eastAsia="Times New Roman" w:cs="Times New Roman"/>
                <w:color w:val="000000"/>
                <w:sz w:val="18"/>
                <w:szCs w:val="18"/>
                <w:lang w:eastAsia="fr-FR"/>
              </w:rPr>
              <w:t>FN90</w:t>
            </w:r>
          </w:p>
        </w:tc>
        <w:tc>
          <w:tcPr>
            <w:tcW w:w="679" w:type="dxa"/>
            <w:tcBorders>
              <w:top w:val="single" w:sz="4" w:space="0" w:color="auto"/>
              <w:left w:val="nil"/>
              <w:right w:val="nil"/>
            </w:tcBorders>
            <w:shd w:val="clear" w:color="auto" w:fill="auto"/>
            <w:vAlign w:val="center"/>
          </w:tcPr>
          <w:p w14:paraId="26077FE4" w14:textId="77777777" w:rsidR="005436B2" w:rsidRPr="005436B2" w:rsidRDefault="005436B2" w:rsidP="00103DB3">
            <w:pPr>
              <w:spacing w:after="0"/>
              <w:rPr>
                <w:rFonts w:eastAsia="Times New Roman" w:cs="Times New Roman"/>
                <w:b/>
                <w:bCs/>
                <w:color w:val="000000"/>
                <w:sz w:val="18"/>
                <w:szCs w:val="18"/>
                <w:lang w:eastAsia="fr-FR"/>
              </w:rPr>
            </w:pPr>
            <w:r w:rsidRPr="005436B2">
              <w:rPr>
                <w:rFonts w:eastAsia="Times New Roman" w:cs="Times New Roman"/>
                <w:color w:val="000000"/>
                <w:sz w:val="18"/>
                <w:szCs w:val="18"/>
                <w:lang w:eastAsia="fr-FR"/>
              </w:rPr>
              <w:t>5.19</w:t>
            </w:r>
          </w:p>
        </w:tc>
        <w:tc>
          <w:tcPr>
            <w:tcW w:w="839" w:type="dxa"/>
            <w:tcBorders>
              <w:top w:val="single" w:sz="4" w:space="0" w:color="auto"/>
              <w:left w:val="nil"/>
              <w:right w:val="nil"/>
            </w:tcBorders>
            <w:shd w:val="clear" w:color="auto" w:fill="auto"/>
            <w:vAlign w:val="center"/>
          </w:tcPr>
          <w:p w14:paraId="08C20594" w14:textId="77777777" w:rsidR="005436B2" w:rsidRPr="005436B2" w:rsidRDefault="005436B2" w:rsidP="00103DB3">
            <w:pPr>
              <w:spacing w:after="0"/>
              <w:rPr>
                <w:rFonts w:eastAsia="Times New Roman" w:cs="Times New Roman"/>
                <w:b/>
                <w:bCs/>
                <w:color w:val="000000"/>
                <w:sz w:val="18"/>
                <w:szCs w:val="18"/>
                <w:lang w:eastAsia="fr-FR"/>
              </w:rPr>
            </w:pPr>
            <w:r w:rsidRPr="005436B2">
              <w:rPr>
                <w:rFonts w:eastAsia="Times New Roman" w:cs="Times New Roman"/>
                <w:color w:val="000000"/>
                <w:sz w:val="18"/>
                <w:szCs w:val="18"/>
                <w:lang w:eastAsia="fr-FR"/>
              </w:rPr>
              <w:t>[</w:t>
            </w:r>
            <w:proofErr w:type="gramStart"/>
            <w:r w:rsidRPr="005436B2">
              <w:rPr>
                <w:rFonts w:eastAsia="Times New Roman" w:cs="Times New Roman"/>
                <w:color w:val="000000"/>
                <w:sz w:val="18"/>
                <w:szCs w:val="18"/>
                <w:lang w:eastAsia="fr-FR"/>
              </w:rPr>
              <w:t>M  ̶</w:t>
            </w:r>
            <w:proofErr w:type="gramEnd"/>
            <w:r w:rsidRPr="005436B2">
              <w:rPr>
                <w:rFonts w:eastAsia="Times New Roman" w:cs="Times New Roman"/>
                <w:color w:val="000000"/>
                <w:sz w:val="18"/>
                <w:szCs w:val="18"/>
                <w:lang w:eastAsia="fr-FR"/>
              </w:rPr>
              <w:t xml:space="preserve">  H]</w:t>
            </w:r>
            <w:r w:rsidRPr="005436B2">
              <w:rPr>
                <w:rFonts w:eastAsia="Times New Roman" w:cs="Times New Roman"/>
                <w:color w:val="000000"/>
                <w:sz w:val="18"/>
                <w:szCs w:val="18"/>
                <w:vertAlign w:val="superscript"/>
                <w:lang w:eastAsia="fr-FR"/>
              </w:rPr>
              <w:t xml:space="preserve">  ̶</w:t>
            </w:r>
          </w:p>
        </w:tc>
        <w:tc>
          <w:tcPr>
            <w:tcW w:w="1300" w:type="dxa"/>
            <w:tcBorders>
              <w:top w:val="single" w:sz="4" w:space="0" w:color="auto"/>
              <w:left w:val="nil"/>
              <w:right w:val="nil"/>
            </w:tcBorders>
            <w:shd w:val="clear" w:color="auto" w:fill="auto"/>
            <w:vAlign w:val="center"/>
          </w:tcPr>
          <w:p w14:paraId="165CB7A4" w14:textId="77777777" w:rsidR="005436B2" w:rsidRPr="005436B2" w:rsidRDefault="005436B2" w:rsidP="00103DB3">
            <w:pPr>
              <w:spacing w:after="0"/>
              <w:rPr>
                <w:rFonts w:eastAsia="Times New Roman" w:cs="Times New Roman"/>
                <w:b/>
                <w:bCs/>
                <w:color w:val="000000"/>
                <w:sz w:val="18"/>
                <w:szCs w:val="18"/>
                <w:lang w:eastAsia="fr-FR"/>
              </w:rPr>
            </w:pPr>
            <w:r w:rsidRPr="005436B2">
              <w:rPr>
                <w:rFonts w:eastAsia="Times New Roman" w:cs="Times New Roman"/>
                <w:color w:val="000000"/>
                <w:sz w:val="18"/>
                <w:szCs w:val="18"/>
                <w:lang w:eastAsia="fr-FR"/>
              </w:rPr>
              <w:t>531.0811</w:t>
            </w:r>
          </w:p>
        </w:tc>
        <w:tc>
          <w:tcPr>
            <w:tcW w:w="1243" w:type="dxa"/>
            <w:tcBorders>
              <w:top w:val="single" w:sz="4" w:space="0" w:color="auto"/>
              <w:left w:val="nil"/>
              <w:right w:val="nil"/>
            </w:tcBorders>
            <w:shd w:val="clear" w:color="auto" w:fill="auto"/>
            <w:vAlign w:val="center"/>
          </w:tcPr>
          <w:p w14:paraId="7DFDBCE1" w14:textId="77777777" w:rsidR="005436B2" w:rsidRPr="005436B2" w:rsidRDefault="005436B2" w:rsidP="00103DB3">
            <w:pPr>
              <w:spacing w:after="0"/>
              <w:rPr>
                <w:rFonts w:eastAsia="Times New Roman" w:cs="Times New Roman"/>
                <w:b/>
                <w:bCs/>
                <w:color w:val="000000"/>
                <w:sz w:val="18"/>
                <w:szCs w:val="18"/>
                <w:lang w:eastAsia="fr-FR"/>
              </w:rPr>
            </w:pPr>
            <w:r w:rsidRPr="005436B2">
              <w:rPr>
                <w:rFonts w:eastAsia="Times New Roman" w:cs="Times New Roman"/>
                <w:color w:val="000000"/>
                <w:sz w:val="18"/>
                <w:szCs w:val="18"/>
                <w:lang w:eastAsia="fr-FR"/>
              </w:rPr>
              <w:t>532.0884</w:t>
            </w:r>
          </w:p>
        </w:tc>
        <w:tc>
          <w:tcPr>
            <w:tcW w:w="1417" w:type="dxa"/>
            <w:tcBorders>
              <w:top w:val="single" w:sz="4" w:space="0" w:color="auto"/>
              <w:left w:val="nil"/>
              <w:right w:val="nil"/>
            </w:tcBorders>
            <w:shd w:val="clear" w:color="auto" w:fill="auto"/>
            <w:vAlign w:val="center"/>
          </w:tcPr>
          <w:p w14:paraId="0A440DAF" w14:textId="77777777" w:rsidR="005436B2" w:rsidRPr="005436B2" w:rsidRDefault="005436B2" w:rsidP="00103DB3">
            <w:pPr>
              <w:spacing w:after="0"/>
              <w:rPr>
                <w:rFonts w:eastAsia="Times New Roman" w:cs="Times New Roman"/>
                <w:b/>
                <w:bCs/>
                <w:color w:val="000000"/>
                <w:sz w:val="18"/>
                <w:szCs w:val="18"/>
                <w:lang w:eastAsia="fr-FR"/>
              </w:rPr>
            </w:pPr>
            <w:r w:rsidRPr="005436B2">
              <w:rPr>
                <w:rFonts w:eastAsia="Times New Roman" w:cs="Times New Roman"/>
                <w:color w:val="000000"/>
                <w:sz w:val="18"/>
                <w:szCs w:val="18"/>
                <w:lang w:eastAsia="fr-FR"/>
              </w:rPr>
              <w:t>C</w:t>
            </w:r>
            <w:r w:rsidRPr="005436B2">
              <w:rPr>
                <w:rFonts w:eastAsia="Times New Roman" w:cs="Times New Roman"/>
                <w:color w:val="000000"/>
                <w:sz w:val="18"/>
                <w:szCs w:val="18"/>
                <w:vertAlign w:val="subscript"/>
                <w:lang w:eastAsia="fr-FR"/>
              </w:rPr>
              <w:t>21</w:t>
            </w:r>
            <w:r w:rsidRPr="005436B2">
              <w:rPr>
                <w:rFonts w:eastAsia="Times New Roman" w:cs="Times New Roman"/>
                <w:color w:val="000000"/>
                <w:sz w:val="18"/>
                <w:szCs w:val="18"/>
                <w:lang w:eastAsia="fr-FR"/>
              </w:rPr>
              <w:t>H</w:t>
            </w:r>
            <w:r w:rsidRPr="005436B2">
              <w:rPr>
                <w:rFonts w:eastAsia="Times New Roman" w:cs="Times New Roman"/>
                <w:color w:val="000000"/>
                <w:sz w:val="18"/>
                <w:szCs w:val="18"/>
                <w:vertAlign w:val="subscript"/>
                <w:lang w:eastAsia="fr-FR"/>
              </w:rPr>
              <w:t>24</w:t>
            </w:r>
            <w:r w:rsidRPr="005436B2">
              <w:rPr>
                <w:rFonts w:eastAsia="Times New Roman" w:cs="Times New Roman"/>
                <w:color w:val="000000"/>
                <w:sz w:val="18"/>
                <w:szCs w:val="18"/>
                <w:lang w:eastAsia="fr-FR"/>
              </w:rPr>
              <w:t>O</w:t>
            </w:r>
            <w:r w:rsidRPr="005436B2">
              <w:rPr>
                <w:rFonts w:eastAsia="Times New Roman" w:cs="Times New Roman"/>
                <w:color w:val="000000"/>
                <w:sz w:val="18"/>
                <w:szCs w:val="18"/>
                <w:vertAlign w:val="subscript"/>
                <w:lang w:eastAsia="fr-FR"/>
              </w:rPr>
              <w:t>14</w:t>
            </w:r>
            <w:r w:rsidRPr="005436B2">
              <w:rPr>
                <w:rFonts w:eastAsia="Times New Roman" w:cs="Times New Roman"/>
                <w:color w:val="000000"/>
                <w:sz w:val="18"/>
                <w:szCs w:val="18"/>
                <w:lang w:eastAsia="fr-FR"/>
              </w:rPr>
              <w:t>S</w:t>
            </w:r>
          </w:p>
        </w:tc>
        <w:tc>
          <w:tcPr>
            <w:tcW w:w="709" w:type="dxa"/>
            <w:tcBorders>
              <w:top w:val="single" w:sz="4" w:space="0" w:color="auto"/>
              <w:left w:val="nil"/>
              <w:right w:val="nil"/>
            </w:tcBorders>
            <w:shd w:val="clear" w:color="auto" w:fill="auto"/>
            <w:vAlign w:val="center"/>
          </w:tcPr>
          <w:p w14:paraId="6FCDB57C" w14:textId="77777777" w:rsidR="005436B2" w:rsidRPr="005436B2" w:rsidRDefault="005436B2" w:rsidP="00103DB3">
            <w:pPr>
              <w:spacing w:after="0"/>
              <w:rPr>
                <w:rFonts w:eastAsia="Times New Roman" w:cs="Times New Roman"/>
                <w:b/>
                <w:bCs/>
                <w:color w:val="000000"/>
                <w:sz w:val="18"/>
                <w:szCs w:val="18"/>
                <w:lang w:eastAsia="fr-FR"/>
              </w:rPr>
            </w:pPr>
            <w:r w:rsidRPr="005436B2">
              <w:rPr>
                <w:rFonts w:eastAsia="Times New Roman" w:cs="Times New Roman"/>
                <w:color w:val="000000"/>
                <w:sz w:val="18"/>
                <w:szCs w:val="18"/>
                <w:lang w:eastAsia="fr-FR"/>
              </w:rPr>
              <w:t>-0.48</w:t>
            </w:r>
          </w:p>
        </w:tc>
        <w:tc>
          <w:tcPr>
            <w:tcW w:w="4200" w:type="dxa"/>
            <w:tcBorders>
              <w:top w:val="single" w:sz="4" w:space="0" w:color="auto"/>
              <w:left w:val="nil"/>
              <w:right w:val="nil"/>
            </w:tcBorders>
            <w:shd w:val="clear" w:color="auto" w:fill="auto"/>
            <w:vAlign w:val="center"/>
          </w:tcPr>
          <w:p w14:paraId="41B837C1" w14:textId="77777777" w:rsidR="005436B2" w:rsidRPr="005436B2" w:rsidRDefault="005436B2" w:rsidP="00103DB3">
            <w:pPr>
              <w:spacing w:after="0"/>
              <w:rPr>
                <w:rFonts w:eastAsia="Times New Roman" w:cs="Times New Roman"/>
                <w:b/>
                <w:bCs/>
                <w:color w:val="000000"/>
                <w:sz w:val="18"/>
                <w:szCs w:val="18"/>
                <w:lang w:eastAsia="fr-FR"/>
              </w:rPr>
            </w:pPr>
            <w:r w:rsidRPr="005436B2">
              <w:rPr>
                <w:rFonts w:eastAsia="Times New Roman" w:cs="Times New Roman"/>
                <w:color w:val="000000"/>
                <w:sz w:val="18"/>
                <w:szCs w:val="18"/>
                <w:lang w:eastAsia="fr-FR"/>
              </w:rPr>
              <w:t>531.0811 (100), 289.0717 (32), 245.0820 (2), 137.0244 (5)</w:t>
            </w:r>
          </w:p>
        </w:tc>
        <w:tc>
          <w:tcPr>
            <w:tcW w:w="1878" w:type="dxa"/>
            <w:tcBorders>
              <w:top w:val="single" w:sz="4" w:space="0" w:color="auto"/>
              <w:left w:val="nil"/>
              <w:right w:val="nil"/>
            </w:tcBorders>
            <w:shd w:val="clear" w:color="auto" w:fill="auto"/>
            <w:vAlign w:val="center"/>
          </w:tcPr>
          <w:p w14:paraId="533FBB8E" w14:textId="77777777" w:rsidR="005436B2" w:rsidRPr="005436B2" w:rsidRDefault="005436B2" w:rsidP="00103DB3">
            <w:pPr>
              <w:spacing w:after="0"/>
              <w:rPr>
                <w:rFonts w:eastAsia="Times New Roman" w:cs="Times New Roman"/>
                <w:b/>
                <w:bCs/>
                <w:color w:val="000000"/>
                <w:sz w:val="18"/>
                <w:szCs w:val="18"/>
                <w:lang w:eastAsia="fr-FR"/>
              </w:rPr>
            </w:pPr>
            <w:r w:rsidRPr="005436B2">
              <w:rPr>
                <w:rFonts w:eastAsia="Times New Roman" w:cs="Times New Roman"/>
                <w:color w:val="000000"/>
                <w:sz w:val="18"/>
                <w:szCs w:val="18"/>
                <w:lang w:eastAsia="fr-FR"/>
              </w:rPr>
              <w:t xml:space="preserve">(Epi)catechin </w:t>
            </w:r>
            <w:proofErr w:type="spellStart"/>
            <w:r w:rsidRPr="005436B2">
              <w:rPr>
                <w:rFonts w:eastAsia="Times New Roman" w:cs="Times New Roman"/>
                <w:color w:val="000000"/>
                <w:sz w:val="18"/>
                <w:szCs w:val="18"/>
                <w:lang w:eastAsia="fr-FR"/>
              </w:rPr>
              <w:t>hexoside</w:t>
            </w:r>
            <w:proofErr w:type="spellEnd"/>
            <w:r w:rsidRPr="005436B2">
              <w:rPr>
                <w:rFonts w:eastAsia="Times New Roman" w:cs="Times New Roman"/>
                <w:color w:val="000000"/>
                <w:sz w:val="18"/>
                <w:szCs w:val="18"/>
                <w:lang w:eastAsia="fr-FR"/>
              </w:rPr>
              <w:t>-sulfate</w:t>
            </w:r>
          </w:p>
        </w:tc>
        <w:tc>
          <w:tcPr>
            <w:tcW w:w="584" w:type="dxa"/>
            <w:tcBorders>
              <w:top w:val="single" w:sz="4" w:space="0" w:color="auto"/>
              <w:left w:val="nil"/>
              <w:right w:val="nil"/>
            </w:tcBorders>
            <w:shd w:val="clear" w:color="auto" w:fill="auto"/>
            <w:vAlign w:val="center"/>
          </w:tcPr>
          <w:p w14:paraId="4F0B2BA0" w14:textId="77777777" w:rsidR="005436B2" w:rsidRPr="005436B2" w:rsidRDefault="005436B2" w:rsidP="00103DB3">
            <w:pPr>
              <w:spacing w:after="0"/>
              <w:rPr>
                <w:rFonts w:eastAsia="Times New Roman" w:cs="Times New Roman"/>
                <w:b/>
                <w:bCs/>
                <w:color w:val="000000"/>
                <w:sz w:val="18"/>
                <w:szCs w:val="18"/>
                <w:lang w:eastAsia="fr-FR"/>
              </w:rPr>
            </w:pPr>
            <w:r w:rsidRPr="005436B2">
              <w:rPr>
                <w:rFonts w:cs="Times New Roman"/>
                <w:sz w:val="22"/>
              </w:rPr>
              <w:fldChar w:fldCharType="begin"/>
            </w:r>
            <w:r w:rsidRPr="005436B2">
              <w:rPr>
                <w:rFonts w:cs="Times New Roman"/>
                <w:sz w:val="18"/>
                <w:szCs w:val="18"/>
              </w:rPr>
              <w:instrText xml:space="preserve"> ADDIN ZOTERO_ITEM CSL_CITATION {"citationID":"p1BfZyDY","properties":{"formattedCitation":"(23)","plainCitation":"(23)","noteIndex":0},"citationItems":[{"id":1884,"uris":["http://zotero.org/users/1419562/items/Y9IR3A2Q"],"itemData":{"id":1884,"type":"article-journal","abstract":"High-quality dark chocolates (70% cocoa content) can have shades from light to dark brown color. This work aimed at revealing compounds that discriminate black and brown chocolates. From 37 fine chocolate samples from years 2019 and 2020 provided by Valrhona,8 dark black samples and 8 light brown samples were selected. A non-targeted metabolomics study was performed based on ultra-high performance liquid chromatography—high resolution mass spectrometry/mass spectrometry experiments, univariate, multivariate, and feature-based molecular networking analyses. Twenty-seven overaccumulated discriminating compounds were found for black chocolates. Among them, glycosylated flavanols including monomers and glycosylated A-type procyanidin dimers and trimers were highly representative. Fifty overaccumulated discriminating compounds were found for brown chocolates. Most of them were B-type procyanidins (from trimers to nonamers). These phenolic compounds may be partially related to the chocolate colors as precursors of colored compounds. This study increases the knowledge on the chemical diversity of dark chocolates by providing new information about the phenolic profiles of black and brown chocolates.","container-title":"Metabolites","DOI":"10.3390/metabo13050667","ISSN":"2218-1989","issue":"5","journalAbbreviation":"Metabolites","language":"en","page":"667","source":"DOI.org (Crossref)","title":"Shades of Fine Dark Chocolate Colors: Polyphenol Metabolomics and Molecular Networking to Enlighten the Brown from the Black","title-short":"Shades of Fine Dark Chocolate Colors","volume":"13","author":[{"family":"Dias","given":"Aecio Luís De Sousa"},{"family":"Fenger","given":"Julie-Anne"},{"family":"Meudec","given":"Emmanuelle"},{"family":"Verbaere","given":"Arnaud"},{"family":"Costet","given":"Pierre"},{"family":"Hue","given":"Clotilde"},{"family":"Coste","given":"Florent"},{"family":"Lair","given":"Sophie"},{"family":"Cheynier","given":"Véronique"},{"family":"Boulet","given":"Jean-Claude"},{"family":"Sommerer","given":"Nicolas"}],"issued":{"date-parts":[["2023",5,17]]}}}],"schema":"https://github.com/citation-style-language/schema/raw/master/csl-citation.json"} </w:instrText>
            </w:r>
            <w:r w:rsidRPr="005436B2">
              <w:rPr>
                <w:rFonts w:cs="Times New Roman"/>
                <w:sz w:val="18"/>
                <w:szCs w:val="18"/>
              </w:rPr>
              <w:fldChar w:fldCharType="separate"/>
            </w:r>
            <w:r w:rsidRPr="005436B2">
              <w:rPr>
                <w:rFonts w:cs="Times New Roman"/>
                <w:sz w:val="18"/>
              </w:rPr>
              <w:t>(23)</w:t>
            </w:r>
            <w:r w:rsidRPr="005436B2">
              <w:rPr>
                <w:rFonts w:cs="Times New Roman"/>
                <w:sz w:val="18"/>
                <w:szCs w:val="18"/>
              </w:rPr>
              <w:fldChar w:fldCharType="end"/>
            </w:r>
          </w:p>
        </w:tc>
      </w:tr>
      <w:tr w:rsidR="005436B2" w:rsidRPr="005436B2" w14:paraId="495C5B06" w14:textId="77777777" w:rsidTr="00880C16">
        <w:trPr>
          <w:trHeight w:val="720"/>
        </w:trPr>
        <w:tc>
          <w:tcPr>
            <w:tcW w:w="759" w:type="dxa"/>
            <w:tcBorders>
              <w:left w:val="nil"/>
              <w:right w:val="nil"/>
            </w:tcBorders>
            <w:shd w:val="clear" w:color="auto" w:fill="D9D9D9" w:themeFill="background1" w:themeFillShade="D9"/>
            <w:vAlign w:val="center"/>
          </w:tcPr>
          <w:p w14:paraId="50D011C4" w14:textId="77777777" w:rsidR="005436B2" w:rsidRPr="005436B2" w:rsidRDefault="005436B2" w:rsidP="00103DB3">
            <w:pPr>
              <w:spacing w:after="0"/>
              <w:rPr>
                <w:rFonts w:eastAsia="Times New Roman" w:cs="Times New Roman"/>
                <w:b/>
                <w:bCs/>
                <w:color w:val="000000"/>
                <w:sz w:val="18"/>
                <w:szCs w:val="18"/>
                <w:lang w:eastAsia="fr-FR"/>
              </w:rPr>
            </w:pPr>
            <w:r w:rsidRPr="005436B2">
              <w:rPr>
                <w:rFonts w:eastAsia="Times New Roman" w:cs="Times New Roman"/>
                <w:color w:val="000000"/>
                <w:sz w:val="18"/>
                <w:szCs w:val="18"/>
                <w:lang w:eastAsia="fr-FR"/>
              </w:rPr>
              <w:t>FN91</w:t>
            </w:r>
          </w:p>
        </w:tc>
        <w:tc>
          <w:tcPr>
            <w:tcW w:w="679" w:type="dxa"/>
            <w:tcBorders>
              <w:left w:val="nil"/>
              <w:right w:val="nil"/>
            </w:tcBorders>
            <w:shd w:val="clear" w:color="auto" w:fill="D9D9D9" w:themeFill="background1" w:themeFillShade="D9"/>
            <w:vAlign w:val="center"/>
          </w:tcPr>
          <w:p w14:paraId="59466F55" w14:textId="77777777" w:rsidR="005436B2" w:rsidRPr="005436B2" w:rsidRDefault="005436B2" w:rsidP="00103DB3">
            <w:pPr>
              <w:spacing w:after="0"/>
              <w:rPr>
                <w:rFonts w:eastAsia="Times New Roman" w:cs="Times New Roman"/>
                <w:b/>
                <w:bCs/>
                <w:color w:val="000000"/>
                <w:sz w:val="18"/>
                <w:szCs w:val="18"/>
                <w:lang w:eastAsia="fr-FR"/>
              </w:rPr>
            </w:pPr>
            <w:r w:rsidRPr="005436B2">
              <w:rPr>
                <w:rFonts w:eastAsia="Times New Roman" w:cs="Times New Roman"/>
                <w:color w:val="000000"/>
                <w:sz w:val="18"/>
                <w:szCs w:val="18"/>
                <w:lang w:eastAsia="fr-FR"/>
              </w:rPr>
              <w:t>9.43</w:t>
            </w:r>
          </w:p>
        </w:tc>
        <w:tc>
          <w:tcPr>
            <w:tcW w:w="839" w:type="dxa"/>
            <w:tcBorders>
              <w:left w:val="nil"/>
              <w:right w:val="nil"/>
            </w:tcBorders>
            <w:shd w:val="clear" w:color="auto" w:fill="D9D9D9" w:themeFill="background1" w:themeFillShade="D9"/>
            <w:vAlign w:val="center"/>
          </w:tcPr>
          <w:p w14:paraId="7E29F5A1" w14:textId="77777777" w:rsidR="005436B2" w:rsidRPr="005436B2" w:rsidRDefault="005436B2" w:rsidP="00103DB3">
            <w:pPr>
              <w:spacing w:after="0"/>
              <w:rPr>
                <w:rFonts w:eastAsia="Times New Roman" w:cs="Times New Roman"/>
                <w:b/>
                <w:bCs/>
                <w:color w:val="000000"/>
                <w:sz w:val="18"/>
                <w:szCs w:val="18"/>
                <w:lang w:eastAsia="fr-FR"/>
              </w:rPr>
            </w:pPr>
            <w:r w:rsidRPr="005436B2">
              <w:rPr>
                <w:rFonts w:eastAsia="Times New Roman" w:cs="Times New Roman"/>
                <w:color w:val="000000"/>
                <w:sz w:val="18"/>
                <w:szCs w:val="18"/>
                <w:lang w:eastAsia="fr-FR"/>
              </w:rPr>
              <w:t>[</w:t>
            </w:r>
            <w:proofErr w:type="gramStart"/>
            <w:r w:rsidRPr="005436B2">
              <w:rPr>
                <w:rFonts w:eastAsia="Times New Roman" w:cs="Times New Roman"/>
                <w:color w:val="000000"/>
                <w:sz w:val="18"/>
                <w:szCs w:val="18"/>
                <w:lang w:eastAsia="fr-FR"/>
              </w:rPr>
              <w:t>M  ̶</w:t>
            </w:r>
            <w:proofErr w:type="gramEnd"/>
            <w:r w:rsidRPr="005436B2">
              <w:rPr>
                <w:rFonts w:eastAsia="Times New Roman" w:cs="Times New Roman"/>
                <w:color w:val="000000"/>
                <w:sz w:val="18"/>
                <w:szCs w:val="18"/>
                <w:lang w:eastAsia="fr-FR"/>
              </w:rPr>
              <w:t xml:space="preserve">  H]</w:t>
            </w:r>
            <w:r w:rsidRPr="005436B2">
              <w:rPr>
                <w:rFonts w:eastAsia="Times New Roman" w:cs="Times New Roman"/>
                <w:color w:val="000000"/>
                <w:sz w:val="18"/>
                <w:szCs w:val="18"/>
                <w:vertAlign w:val="superscript"/>
                <w:lang w:eastAsia="fr-FR"/>
              </w:rPr>
              <w:t xml:space="preserve">  ̶</w:t>
            </w:r>
          </w:p>
        </w:tc>
        <w:tc>
          <w:tcPr>
            <w:tcW w:w="1300" w:type="dxa"/>
            <w:tcBorders>
              <w:left w:val="nil"/>
              <w:right w:val="nil"/>
            </w:tcBorders>
            <w:shd w:val="clear" w:color="auto" w:fill="D9D9D9" w:themeFill="background1" w:themeFillShade="D9"/>
            <w:vAlign w:val="center"/>
          </w:tcPr>
          <w:p w14:paraId="2AC114F4" w14:textId="77777777" w:rsidR="005436B2" w:rsidRPr="005436B2" w:rsidRDefault="005436B2" w:rsidP="00103DB3">
            <w:pPr>
              <w:spacing w:after="0"/>
              <w:rPr>
                <w:rFonts w:eastAsia="Times New Roman" w:cs="Times New Roman"/>
                <w:b/>
                <w:bCs/>
                <w:color w:val="000000"/>
                <w:sz w:val="18"/>
                <w:szCs w:val="18"/>
                <w:lang w:eastAsia="fr-FR"/>
              </w:rPr>
            </w:pPr>
            <w:r w:rsidRPr="005436B2">
              <w:rPr>
                <w:rFonts w:eastAsia="Times New Roman" w:cs="Times New Roman"/>
                <w:color w:val="000000"/>
                <w:sz w:val="18"/>
                <w:szCs w:val="18"/>
                <w:lang w:eastAsia="fr-FR"/>
              </w:rPr>
              <w:t>863.1833</w:t>
            </w:r>
          </w:p>
        </w:tc>
        <w:tc>
          <w:tcPr>
            <w:tcW w:w="1243" w:type="dxa"/>
            <w:tcBorders>
              <w:left w:val="nil"/>
              <w:right w:val="nil"/>
            </w:tcBorders>
            <w:shd w:val="clear" w:color="auto" w:fill="D9D9D9" w:themeFill="background1" w:themeFillShade="D9"/>
            <w:vAlign w:val="center"/>
          </w:tcPr>
          <w:p w14:paraId="4C4DAB08" w14:textId="77777777" w:rsidR="005436B2" w:rsidRPr="005436B2" w:rsidRDefault="005436B2" w:rsidP="00103DB3">
            <w:pPr>
              <w:spacing w:after="0"/>
              <w:rPr>
                <w:rFonts w:eastAsia="Times New Roman" w:cs="Times New Roman"/>
                <w:b/>
                <w:bCs/>
                <w:color w:val="000000"/>
                <w:sz w:val="18"/>
                <w:szCs w:val="18"/>
                <w:lang w:eastAsia="fr-FR"/>
              </w:rPr>
            </w:pPr>
            <w:r w:rsidRPr="005436B2">
              <w:rPr>
                <w:rFonts w:eastAsia="Times New Roman" w:cs="Times New Roman"/>
                <w:color w:val="000000"/>
                <w:sz w:val="18"/>
                <w:szCs w:val="18"/>
                <w:lang w:eastAsia="fr-FR"/>
              </w:rPr>
              <w:t>864.1906</w:t>
            </w:r>
          </w:p>
        </w:tc>
        <w:tc>
          <w:tcPr>
            <w:tcW w:w="1417" w:type="dxa"/>
            <w:tcBorders>
              <w:left w:val="nil"/>
              <w:right w:val="nil"/>
            </w:tcBorders>
            <w:shd w:val="clear" w:color="auto" w:fill="D9D9D9" w:themeFill="background1" w:themeFillShade="D9"/>
            <w:vAlign w:val="center"/>
          </w:tcPr>
          <w:p w14:paraId="5AA73C4E" w14:textId="77777777" w:rsidR="005436B2" w:rsidRPr="005436B2" w:rsidRDefault="005436B2" w:rsidP="00103DB3">
            <w:pPr>
              <w:spacing w:after="0"/>
              <w:rPr>
                <w:rFonts w:eastAsia="Times New Roman" w:cs="Times New Roman"/>
                <w:b/>
                <w:bCs/>
                <w:color w:val="000000"/>
                <w:sz w:val="18"/>
                <w:szCs w:val="18"/>
                <w:lang w:eastAsia="fr-FR"/>
              </w:rPr>
            </w:pPr>
            <w:r w:rsidRPr="005436B2">
              <w:rPr>
                <w:rFonts w:eastAsia="Times New Roman" w:cs="Times New Roman"/>
                <w:color w:val="000000"/>
                <w:sz w:val="18"/>
                <w:szCs w:val="18"/>
                <w:lang w:eastAsia="fr-FR"/>
              </w:rPr>
              <w:t>C</w:t>
            </w:r>
            <w:r w:rsidRPr="005436B2">
              <w:rPr>
                <w:rFonts w:eastAsia="Times New Roman" w:cs="Times New Roman"/>
                <w:color w:val="000000"/>
                <w:sz w:val="18"/>
                <w:szCs w:val="18"/>
                <w:vertAlign w:val="subscript"/>
                <w:lang w:eastAsia="fr-FR"/>
              </w:rPr>
              <w:t>45</w:t>
            </w:r>
            <w:r w:rsidRPr="005436B2">
              <w:rPr>
                <w:rFonts w:eastAsia="Times New Roman" w:cs="Times New Roman"/>
                <w:color w:val="000000"/>
                <w:sz w:val="18"/>
                <w:szCs w:val="18"/>
                <w:lang w:eastAsia="fr-FR"/>
              </w:rPr>
              <w:t>H</w:t>
            </w:r>
            <w:r w:rsidRPr="005436B2">
              <w:rPr>
                <w:rFonts w:eastAsia="Times New Roman" w:cs="Times New Roman"/>
                <w:color w:val="000000"/>
                <w:sz w:val="18"/>
                <w:szCs w:val="18"/>
                <w:vertAlign w:val="subscript"/>
                <w:lang w:eastAsia="fr-FR"/>
              </w:rPr>
              <w:t>36</w:t>
            </w:r>
            <w:r w:rsidRPr="005436B2">
              <w:rPr>
                <w:rFonts w:eastAsia="Times New Roman" w:cs="Times New Roman"/>
                <w:color w:val="000000"/>
                <w:sz w:val="18"/>
                <w:szCs w:val="18"/>
                <w:lang w:eastAsia="fr-FR"/>
              </w:rPr>
              <w:t>O</w:t>
            </w:r>
            <w:r w:rsidRPr="005436B2">
              <w:rPr>
                <w:rFonts w:eastAsia="Times New Roman" w:cs="Times New Roman"/>
                <w:color w:val="000000"/>
                <w:sz w:val="18"/>
                <w:szCs w:val="18"/>
                <w:vertAlign w:val="subscript"/>
                <w:lang w:eastAsia="fr-FR"/>
              </w:rPr>
              <w:t>18</w:t>
            </w:r>
          </w:p>
        </w:tc>
        <w:tc>
          <w:tcPr>
            <w:tcW w:w="709" w:type="dxa"/>
            <w:tcBorders>
              <w:left w:val="nil"/>
              <w:right w:val="nil"/>
            </w:tcBorders>
            <w:shd w:val="clear" w:color="auto" w:fill="D9D9D9" w:themeFill="background1" w:themeFillShade="D9"/>
            <w:vAlign w:val="center"/>
          </w:tcPr>
          <w:p w14:paraId="5CC1537A" w14:textId="77777777" w:rsidR="005436B2" w:rsidRPr="005436B2" w:rsidRDefault="005436B2" w:rsidP="00103DB3">
            <w:pPr>
              <w:spacing w:after="0"/>
              <w:rPr>
                <w:rFonts w:eastAsia="Times New Roman" w:cs="Times New Roman"/>
                <w:b/>
                <w:bCs/>
                <w:color w:val="000000"/>
                <w:sz w:val="18"/>
                <w:szCs w:val="18"/>
                <w:lang w:eastAsia="fr-FR"/>
              </w:rPr>
            </w:pPr>
            <w:r w:rsidRPr="005436B2">
              <w:rPr>
                <w:rFonts w:eastAsia="Times New Roman" w:cs="Times New Roman"/>
                <w:color w:val="000000"/>
                <w:sz w:val="18"/>
                <w:szCs w:val="18"/>
                <w:lang w:eastAsia="fr-FR"/>
              </w:rPr>
              <w:t>0.49</w:t>
            </w:r>
          </w:p>
        </w:tc>
        <w:tc>
          <w:tcPr>
            <w:tcW w:w="4200" w:type="dxa"/>
            <w:tcBorders>
              <w:left w:val="nil"/>
              <w:right w:val="nil"/>
            </w:tcBorders>
            <w:shd w:val="clear" w:color="auto" w:fill="D9D9D9" w:themeFill="background1" w:themeFillShade="D9"/>
            <w:vAlign w:val="center"/>
          </w:tcPr>
          <w:p w14:paraId="7FAC52AC" w14:textId="690B0310" w:rsidR="005436B2" w:rsidRPr="005436B2" w:rsidRDefault="005436B2" w:rsidP="005436B2">
            <w:pPr>
              <w:spacing w:after="0"/>
              <w:rPr>
                <w:rFonts w:eastAsia="Times New Roman" w:cs="Times New Roman"/>
                <w:b/>
                <w:bCs/>
                <w:color w:val="000000"/>
                <w:sz w:val="18"/>
                <w:szCs w:val="18"/>
                <w:lang w:eastAsia="fr-FR"/>
              </w:rPr>
            </w:pPr>
            <w:r w:rsidRPr="005436B2">
              <w:rPr>
                <w:rFonts w:eastAsia="Times New Roman" w:cs="Times New Roman"/>
                <w:color w:val="000000"/>
                <w:sz w:val="18"/>
                <w:szCs w:val="18"/>
                <w:lang w:eastAsia="fr-FR"/>
              </w:rPr>
              <w:t>693.1241 (27), 575.1196 (29), 449.0878 (43), 411.0715 (78), 407.0775 (38), 289.0717 (93), 287.0561 (32), 285.0405 (100), 243.0297 (17), 125.0243 (62)</w:t>
            </w:r>
          </w:p>
        </w:tc>
        <w:tc>
          <w:tcPr>
            <w:tcW w:w="1878" w:type="dxa"/>
            <w:tcBorders>
              <w:left w:val="nil"/>
              <w:right w:val="nil"/>
            </w:tcBorders>
            <w:shd w:val="clear" w:color="auto" w:fill="D9D9D9" w:themeFill="background1" w:themeFillShade="D9"/>
            <w:vAlign w:val="center"/>
          </w:tcPr>
          <w:p w14:paraId="10EC8B25" w14:textId="77777777" w:rsidR="005436B2" w:rsidRPr="005436B2" w:rsidRDefault="005436B2" w:rsidP="00103DB3">
            <w:pPr>
              <w:spacing w:after="0"/>
              <w:rPr>
                <w:rFonts w:eastAsia="Times New Roman" w:cs="Times New Roman"/>
                <w:b/>
                <w:bCs/>
                <w:color w:val="000000"/>
                <w:sz w:val="18"/>
                <w:szCs w:val="18"/>
                <w:lang w:eastAsia="fr-FR"/>
              </w:rPr>
            </w:pPr>
            <w:r w:rsidRPr="005436B2">
              <w:rPr>
                <w:rFonts w:eastAsia="Times New Roman" w:cs="Times New Roman"/>
                <w:color w:val="000000"/>
                <w:sz w:val="18"/>
                <w:szCs w:val="18"/>
                <w:lang w:eastAsia="fr-FR"/>
              </w:rPr>
              <w:t>A-type procyanidin trimer</w:t>
            </w:r>
          </w:p>
        </w:tc>
        <w:tc>
          <w:tcPr>
            <w:tcW w:w="584" w:type="dxa"/>
            <w:tcBorders>
              <w:left w:val="nil"/>
              <w:right w:val="nil"/>
            </w:tcBorders>
            <w:shd w:val="clear" w:color="auto" w:fill="D9D9D9" w:themeFill="background1" w:themeFillShade="D9"/>
            <w:vAlign w:val="center"/>
          </w:tcPr>
          <w:p w14:paraId="5DA2CB41" w14:textId="77777777" w:rsidR="005436B2" w:rsidRPr="005436B2" w:rsidRDefault="005436B2" w:rsidP="00103DB3">
            <w:pPr>
              <w:spacing w:after="0"/>
              <w:rPr>
                <w:rFonts w:eastAsia="Times New Roman" w:cs="Times New Roman"/>
                <w:b/>
                <w:bCs/>
                <w:color w:val="000000"/>
                <w:sz w:val="18"/>
                <w:szCs w:val="18"/>
                <w:lang w:eastAsia="fr-FR"/>
              </w:rPr>
            </w:pPr>
            <w:r w:rsidRPr="005436B2">
              <w:rPr>
                <w:rFonts w:cs="Times New Roman"/>
                <w:sz w:val="22"/>
              </w:rPr>
              <w:fldChar w:fldCharType="begin"/>
            </w:r>
            <w:r w:rsidRPr="005436B2">
              <w:rPr>
                <w:rFonts w:cs="Times New Roman"/>
                <w:sz w:val="18"/>
                <w:szCs w:val="18"/>
              </w:rPr>
              <w:instrText xml:space="preserve"> ADDIN ZOTERO_ITEM CSL_CITATION {"citationID":"6xPh4Jqz","properties":{"formattedCitation":"(19)","plainCitation":"(19)","noteIndex":0},"citationItems":[{"id":1890,"uris":["http://zotero.org/users/1419562/items/DHSQ9MP8"],"itemData":{"id":1890,"type":"article-journal","container-title":"Food Research International","DOI":"10.1016/j.foodres.2017.06.007","ISSN":"09639969","journalAbbreviation":"Food Research International","language":"en","page":"550-559","source":"DOI.org (Crossref)","title":"Origin-based polyphenolic fingerprinting of Theobroma cacao in unfermented and fermented beans","volume":"99","author":[{"family":"D'Souza","given":"Roy N."},{"family":"Grimbs","given":"Sergio"},{"family":"Behrends","given":"Britta"},{"family":"Bernaert","given":"Herwig"},{"family":"Ullrich","given":"Matthias S."},{"family":"Kuhnert","given":"Nikolai"}],"issued":{"date-parts":[["2017",9]]}}}],"schema":"https://github.com/citation-style-language/schema/raw/master/csl-citation.json"} </w:instrText>
            </w:r>
            <w:r w:rsidRPr="005436B2">
              <w:rPr>
                <w:rFonts w:cs="Times New Roman"/>
                <w:sz w:val="18"/>
                <w:szCs w:val="18"/>
              </w:rPr>
              <w:fldChar w:fldCharType="separate"/>
            </w:r>
            <w:r w:rsidRPr="005436B2">
              <w:rPr>
                <w:rFonts w:cs="Times New Roman"/>
                <w:sz w:val="18"/>
              </w:rPr>
              <w:t>(19)</w:t>
            </w:r>
            <w:r w:rsidRPr="005436B2">
              <w:rPr>
                <w:rFonts w:cs="Times New Roman"/>
                <w:sz w:val="18"/>
                <w:szCs w:val="18"/>
              </w:rPr>
              <w:fldChar w:fldCharType="end"/>
            </w:r>
          </w:p>
        </w:tc>
      </w:tr>
      <w:tr w:rsidR="005436B2" w:rsidRPr="005436B2" w14:paraId="5506F9EF" w14:textId="77777777" w:rsidTr="005436B2">
        <w:trPr>
          <w:trHeight w:val="1200"/>
        </w:trPr>
        <w:tc>
          <w:tcPr>
            <w:tcW w:w="759" w:type="dxa"/>
            <w:tcBorders>
              <w:top w:val="nil"/>
              <w:left w:val="nil"/>
              <w:bottom w:val="nil"/>
              <w:right w:val="nil"/>
            </w:tcBorders>
            <w:shd w:val="clear" w:color="auto" w:fill="auto"/>
            <w:vAlign w:val="center"/>
            <w:hideMark/>
          </w:tcPr>
          <w:p w14:paraId="771CC9EC" w14:textId="77777777" w:rsidR="005436B2" w:rsidRPr="005436B2" w:rsidRDefault="005436B2" w:rsidP="00103DB3">
            <w:pPr>
              <w:spacing w:after="0"/>
              <w:rPr>
                <w:rFonts w:eastAsia="Times New Roman" w:cs="Times New Roman"/>
                <w:color w:val="000000"/>
                <w:sz w:val="18"/>
                <w:szCs w:val="18"/>
                <w:lang w:eastAsia="fr-FR"/>
              </w:rPr>
            </w:pPr>
            <w:r w:rsidRPr="005436B2">
              <w:rPr>
                <w:rFonts w:eastAsia="Times New Roman" w:cs="Times New Roman"/>
                <w:color w:val="000000"/>
                <w:sz w:val="18"/>
                <w:szCs w:val="18"/>
                <w:lang w:eastAsia="fr-FR"/>
              </w:rPr>
              <w:t>FN92</w:t>
            </w:r>
          </w:p>
        </w:tc>
        <w:tc>
          <w:tcPr>
            <w:tcW w:w="679" w:type="dxa"/>
            <w:tcBorders>
              <w:top w:val="nil"/>
              <w:left w:val="nil"/>
              <w:bottom w:val="nil"/>
              <w:right w:val="nil"/>
            </w:tcBorders>
            <w:shd w:val="clear" w:color="auto" w:fill="auto"/>
            <w:vAlign w:val="center"/>
            <w:hideMark/>
          </w:tcPr>
          <w:p w14:paraId="267B4D49" w14:textId="77777777" w:rsidR="005436B2" w:rsidRPr="005436B2" w:rsidRDefault="005436B2" w:rsidP="00103DB3">
            <w:pPr>
              <w:spacing w:after="0"/>
              <w:rPr>
                <w:rFonts w:eastAsia="Times New Roman" w:cs="Times New Roman"/>
                <w:color w:val="000000"/>
                <w:sz w:val="18"/>
                <w:szCs w:val="18"/>
                <w:lang w:eastAsia="fr-FR"/>
              </w:rPr>
            </w:pPr>
            <w:r w:rsidRPr="005436B2">
              <w:rPr>
                <w:rFonts w:eastAsia="Times New Roman" w:cs="Times New Roman"/>
                <w:color w:val="000000"/>
                <w:sz w:val="18"/>
                <w:szCs w:val="18"/>
                <w:lang w:eastAsia="fr-FR"/>
              </w:rPr>
              <w:t>7.44</w:t>
            </w:r>
          </w:p>
        </w:tc>
        <w:tc>
          <w:tcPr>
            <w:tcW w:w="839" w:type="dxa"/>
            <w:tcBorders>
              <w:top w:val="nil"/>
              <w:left w:val="nil"/>
              <w:bottom w:val="nil"/>
              <w:right w:val="nil"/>
            </w:tcBorders>
            <w:shd w:val="clear" w:color="auto" w:fill="auto"/>
            <w:vAlign w:val="center"/>
            <w:hideMark/>
          </w:tcPr>
          <w:p w14:paraId="6350A862" w14:textId="77777777" w:rsidR="005436B2" w:rsidRPr="005436B2" w:rsidRDefault="005436B2" w:rsidP="00103DB3">
            <w:pPr>
              <w:spacing w:after="0"/>
              <w:rPr>
                <w:rFonts w:eastAsia="Times New Roman" w:cs="Times New Roman"/>
                <w:color w:val="000000"/>
                <w:sz w:val="18"/>
                <w:szCs w:val="18"/>
                <w:lang w:eastAsia="fr-FR"/>
              </w:rPr>
            </w:pPr>
            <w:r w:rsidRPr="005436B2">
              <w:rPr>
                <w:rFonts w:eastAsia="Times New Roman" w:cs="Times New Roman"/>
                <w:color w:val="000000"/>
                <w:sz w:val="18"/>
                <w:szCs w:val="18"/>
                <w:lang w:eastAsia="fr-FR"/>
              </w:rPr>
              <w:t>[</w:t>
            </w:r>
            <w:proofErr w:type="gramStart"/>
            <w:r w:rsidRPr="005436B2">
              <w:rPr>
                <w:rFonts w:eastAsia="Times New Roman" w:cs="Times New Roman"/>
                <w:color w:val="000000"/>
                <w:sz w:val="18"/>
                <w:szCs w:val="18"/>
                <w:lang w:eastAsia="fr-FR"/>
              </w:rPr>
              <w:t>M  ̶</w:t>
            </w:r>
            <w:proofErr w:type="gramEnd"/>
            <w:r w:rsidRPr="005436B2">
              <w:rPr>
                <w:rFonts w:eastAsia="Times New Roman" w:cs="Times New Roman"/>
                <w:color w:val="000000"/>
                <w:sz w:val="18"/>
                <w:szCs w:val="18"/>
                <w:lang w:eastAsia="fr-FR"/>
              </w:rPr>
              <w:t xml:space="preserve">  H]</w:t>
            </w:r>
            <w:r w:rsidRPr="005436B2">
              <w:rPr>
                <w:rFonts w:eastAsia="Times New Roman" w:cs="Times New Roman"/>
                <w:color w:val="000000"/>
                <w:sz w:val="18"/>
                <w:szCs w:val="18"/>
                <w:vertAlign w:val="superscript"/>
                <w:lang w:eastAsia="fr-FR"/>
              </w:rPr>
              <w:t xml:space="preserve">  ̶</w:t>
            </w:r>
          </w:p>
        </w:tc>
        <w:tc>
          <w:tcPr>
            <w:tcW w:w="1300" w:type="dxa"/>
            <w:tcBorders>
              <w:top w:val="nil"/>
              <w:left w:val="nil"/>
              <w:bottom w:val="nil"/>
              <w:right w:val="nil"/>
            </w:tcBorders>
            <w:shd w:val="clear" w:color="auto" w:fill="auto"/>
            <w:vAlign w:val="center"/>
            <w:hideMark/>
          </w:tcPr>
          <w:p w14:paraId="2858A0A7" w14:textId="77777777" w:rsidR="005436B2" w:rsidRPr="005436B2" w:rsidRDefault="005436B2" w:rsidP="00103DB3">
            <w:pPr>
              <w:spacing w:after="0"/>
              <w:rPr>
                <w:rFonts w:eastAsia="Times New Roman" w:cs="Times New Roman"/>
                <w:color w:val="000000"/>
                <w:sz w:val="18"/>
                <w:szCs w:val="18"/>
                <w:lang w:eastAsia="fr-FR"/>
              </w:rPr>
            </w:pPr>
            <w:r w:rsidRPr="005436B2">
              <w:rPr>
                <w:rFonts w:eastAsia="Times New Roman" w:cs="Times New Roman"/>
                <w:color w:val="000000"/>
                <w:sz w:val="18"/>
                <w:szCs w:val="18"/>
                <w:lang w:eastAsia="fr-FR"/>
              </w:rPr>
              <w:t>577.1349</w:t>
            </w:r>
          </w:p>
        </w:tc>
        <w:tc>
          <w:tcPr>
            <w:tcW w:w="1243" w:type="dxa"/>
            <w:tcBorders>
              <w:top w:val="nil"/>
              <w:left w:val="nil"/>
              <w:bottom w:val="nil"/>
              <w:right w:val="nil"/>
            </w:tcBorders>
            <w:shd w:val="clear" w:color="auto" w:fill="auto"/>
            <w:vAlign w:val="center"/>
            <w:hideMark/>
          </w:tcPr>
          <w:p w14:paraId="6B17F378" w14:textId="77777777" w:rsidR="005436B2" w:rsidRPr="005436B2" w:rsidRDefault="005436B2" w:rsidP="00103DB3">
            <w:pPr>
              <w:spacing w:after="0"/>
              <w:rPr>
                <w:rFonts w:eastAsia="Times New Roman" w:cs="Times New Roman"/>
                <w:color w:val="000000"/>
                <w:sz w:val="18"/>
                <w:szCs w:val="18"/>
                <w:lang w:eastAsia="fr-FR"/>
              </w:rPr>
            </w:pPr>
            <w:r w:rsidRPr="005436B2">
              <w:rPr>
                <w:rFonts w:eastAsia="Times New Roman" w:cs="Times New Roman"/>
                <w:color w:val="000000"/>
                <w:sz w:val="18"/>
                <w:szCs w:val="18"/>
                <w:lang w:eastAsia="fr-FR"/>
              </w:rPr>
              <w:t>578.1423</w:t>
            </w:r>
          </w:p>
        </w:tc>
        <w:tc>
          <w:tcPr>
            <w:tcW w:w="1417" w:type="dxa"/>
            <w:tcBorders>
              <w:top w:val="nil"/>
              <w:left w:val="nil"/>
              <w:bottom w:val="nil"/>
              <w:right w:val="nil"/>
            </w:tcBorders>
            <w:shd w:val="clear" w:color="auto" w:fill="auto"/>
            <w:vAlign w:val="center"/>
            <w:hideMark/>
          </w:tcPr>
          <w:p w14:paraId="10E42368" w14:textId="77777777" w:rsidR="005436B2" w:rsidRPr="005436B2" w:rsidRDefault="005436B2" w:rsidP="00103DB3">
            <w:pPr>
              <w:spacing w:after="0"/>
              <w:rPr>
                <w:rFonts w:eastAsia="Times New Roman" w:cs="Times New Roman"/>
                <w:color w:val="000000"/>
                <w:sz w:val="18"/>
                <w:szCs w:val="18"/>
                <w:lang w:eastAsia="fr-FR"/>
              </w:rPr>
            </w:pPr>
            <w:r w:rsidRPr="005436B2">
              <w:rPr>
                <w:rFonts w:eastAsia="Times New Roman" w:cs="Times New Roman"/>
                <w:color w:val="000000"/>
                <w:sz w:val="18"/>
                <w:szCs w:val="18"/>
                <w:lang w:eastAsia="fr-FR"/>
              </w:rPr>
              <w:t>C30 H26 O12</w:t>
            </w:r>
          </w:p>
        </w:tc>
        <w:tc>
          <w:tcPr>
            <w:tcW w:w="709" w:type="dxa"/>
            <w:tcBorders>
              <w:top w:val="nil"/>
              <w:left w:val="nil"/>
              <w:bottom w:val="nil"/>
              <w:right w:val="nil"/>
            </w:tcBorders>
            <w:shd w:val="clear" w:color="auto" w:fill="auto"/>
            <w:vAlign w:val="center"/>
            <w:hideMark/>
          </w:tcPr>
          <w:p w14:paraId="1B2EF3F9" w14:textId="77777777" w:rsidR="005436B2" w:rsidRPr="005436B2" w:rsidRDefault="005436B2" w:rsidP="00103DB3">
            <w:pPr>
              <w:spacing w:after="0"/>
              <w:rPr>
                <w:rFonts w:eastAsia="Times New Roman" w:cs="Times New Roman"/>
                <w:color w:val="000000"/>
                <w:sz w:val="18"/>
                <w:szCs w:val="18"/>
                <w:lang w:eastAsia="fr-FR"/>
              </w:rPr>
            </w:pPr>
            <w:r w:rsidRPr="005436B2">
              <w:rPr>
                <w:rFonts w:eastAsia="Times New Roman" w:cs="Times New Roman"/>
                <w:color w:val="000000"/>
                <w:sz w:val="18"/>
                <w:szCs w:val="18"/>
                <w:lang w:eastAsia="fr-FR"/>
              </w:rPr>
              <w:t>-0.19</w:t>
            </w:r>
          </w:p>
        </w:tc>
        <w:tc>
          <w:tcPr>
            <w:tcW w:w="4200" w:type="dxa"/>
            <w:tcBorders>
              <w:top w:val="nil"/>
              <w:left w:val="nil"/>
              <w:bottom w:val="nil"/>
              <w:right w:val="nil"/>
            </w:tcBorders>
            <w:shd w:val="clear" w:color="auto" w:fill="auto"/>
            <w:vAlign w:val="center"/>
            <w:hideMark/>
          </w:tcPr>
          <w:p w14:paraId="73524ADB" w14:textId="77777777" w:rsidR="005436B2" w:rsidRPr="005436B2" w:rsidRDefault="005436B2" w:rsidP="00103DB3">
            <w:pPr>
              <w:spacing w:after="0"/>
              <w:rPr>
                <w:rFonts w:eastAsia="Times New Roman" w:cs="Times New Roman"/>
                <w:color w:val="000000"/>
                <w:sz w:val="18"/>
                <w:szCs w:val="18"/>
                <w:lang w:eastAsia="fr-FR"/>
              </w:rPr>
            </w:pPr>
            <w:r w:rsidRPr="005436B2">
              <w:rPr>
                <w:rFonts w:eastAsia="Times New Roman" w:cs="Times New Roman"/>
                <w:color w:val="000000"/>
                <w:sz w:val="18"/>
                <w:szCs w:val="18"/>
                <w:lang w:eastAsia="fr-FR"/>
              </w:rPr>
              <w:t>577.1346 (100), 559.1248 (17), 533.1450 (18), 451.1027 (4), 439.1032 (75), 425.0881 (32), 393.0979 (61</w:t>
            </w:r>
            <w:proofErr w:type="gramStart"/>
            <w:r w:rsidRPr="005436B2">
              <w:rPr>
                <w:rFonts w:eastAsia="Times New Roman" w:cs="Times New Roman"/>
                <w:color w:val="000000"/>
                <w:sz w:val="18"/>
                <w:szCs w:val="18"/>
                <w:lang w:eastAsia="fr-FR"/>
              </w:rPr>
              <w:t>),  269.0454</w:t>
            </w:r>
            <w:proofErr w:type="gramEnd"/>
            <w:r w:rsidRPr="005436B2">
              <w:rPr>
                <w:rFonts w:eastAsia="Times New Roman" w:cs="Times New Roman"/>
                <w:color w:val="000000"/>
                <w:sz w:val="18"/>
                <w:szCs w:val="18"/>
                <w:lang w:eastAsia="fr-FR"/>
              </w:rPr>
              <w:t xml:space="preserve"> (42), 137.0243 (27)</w:t>
            </w:r>
          </w:p>
        </w:tc>
        <w:tc>
          <w:tcPr>
            <w:tcW w:w="1878" w:type="dxa"/>
            <w:tcBorders>
              <w:top w:val="nil"/>
              <w:left w:val="nil"/>
              <w:bottom w:val="nil"/>
              <w:right w:val="nil"/>
            </w:tcBorders>
            <w:shd w:val="clear" w:color="auto" w:fill="auto"/>
            <w:vAlign w:val="center"/>
            <w:hideMark/>
          </w:tcPr>
          <w:p w14:paraId="370EA4A0" w14:textId="77777777" w:rsidR="005436B2" w:rsidRPr="00B31366" w:rsidRDefault="005436B2" w:rsidP="00103DB3">
            <w:pPr>
              <w:spacing w:after="0"/>
              <w:rPr>
                <w:rFonts w:eastAsia="Times New Roman" w:cs="Times New Roman"/>
                <w:color w:val="000000"/>
                <w:sz w:val="18"/>
                <w:szCs w:val="18"/>
                <w:lang w:val="fr-FR" w:eastAsia="fr-FR"/>
              </w:rPr>
            </w:pPr>
            <w:proofErr w:type="spellStart"/>
            <w:r w:rsidRPr="00B31366">
              <w:rPr>
                <w:rFonts w:eastAsia="Times New Roman" w:cs="Times New Roman"/>
                <w:color w:val="000000"/>
                <w:sz w:val="18"/>
                <w:szCs w:val="18"/>
                <w:lang w:val="fr-FR" w:eastAsia="fr-FR"/>
              </w:rPr>
              <w:t>Dehydrodicatechin</w:t>
            </w:r>
            <w:proofErr w:type="spellEnd"/>
            <w:r w:rsidRPr="00B31366">
              <w:rPr>
                <w:rFonts w:eastAsia="Times New Roman" w:cs="Times New Roman"/>
                <w:color w:val="000000"/>
                <w:sz w:val="18"/>
                <w:szCs w:val="18"/>
                <w:lang w:val="fr-FR" w:eastAsia="fr-FR"/>
              </w:rPr>
              <w:t xml:space="preserve"> B</w:t>
            </w:r>
            <w:r w:rsidRPr="00B31366">
              <w:rPr>
                <w:rFonts w:eastAsia="Times New Roman" w:cs="Times New Roman"/>
                <w:color w:val="000000"/>
                <w:sz w:val="18"/>
                <w:szCs w:val="18"/>
                <w:vertAlign w:val="superscript"/>
                <w:lang w:val="fr-FR" w:eastAsia="fr-FR"/>
              </w:rPr>
              <w:t>d</w:t>
            </w:r>
            <w:r w:rsidRPr="00B31366">
              <w:rPr>
                <w:rFonts w:eastAsia="Times New Roman" w:cs="Times New Roman"/>
                <w:color w:val="000000"/>
                <w:sz w:val="18"/>
                <w:szCs w:val="18"/>
                <w:lang w:val="fr-FR" w:eastAsia="fr-FR"/>
              </w:rPr>
              <w:t xml:space="preserve"> /B-type </w:t>
            </w:r>
            <w:proofErr w:type="spellStart"/>
            <w:r w:rsidRPr="00B31366">
              <w:rPr>
                <w:rFonts w:eastAsia="Times New Roman" w:cs="Times New Roman"/>
                <w:color w:val="000000"/>
                <w:sz w:val="18"/>
                <w:szCs w:val="18"/>
                <w:lang w:val="fr-FR" w:eastAsia="fr-FR"/>
              </w:rPr>
              <w:t>procyanidin</w:t>
            </w:r>
            <w:proofErr w:type="spellEnd"/>
            <w:r w:rsidRPr="00B31366">
              <w:rPr>
                <w:rFonts w:eastAsia="Times New Roman" w:cs="Times New Roman"/>
                <w:color w:val="000000"/>
                <w:sz w:val="18"/>
                <w:szCs w:val="18"/>
                <w:lang w:val="fr-FR" w:eastAsia="fr-FR"/>
              </w:rPr>
              <w:t xml:space="preserve"> dimer</w:t>
            </w:r>
          </w:p>
        </w:tc>
        <w:tc>
          <w:tcPr>
            <w:tcW w:w="584" w:type="dxa"/>
            <w:tcBorders>
              <w:top w:val="nil"/>
              <w:left w:val="nil"/>
              <w:bottom w:val="nil"/>
              <w:right w:val="nil"/>
            </w:tcBorders>
            <w:shd w:val="clear" w:color="auto" w:fill="auto"/>
            <w:vAlign w:val="center"/>
            <w:hideMark/>
          </w:tcPr>
          <w:p w14:paraId="47CE6BB6" w14:textId="77777777" w:rsidR="005436B2" w:rsidRPr="005436B2" w:rsidRDefault="005436B2" w:rsidP="00103DB3">
            <w:pPr>
              <w:spacing w:after="0"/>
              <w:rPr>
                <w:rFonts w:eastAsia="Times New Roman" w:cs="Times New Roman"/>
                <w:color w:val="000000"/>
                <w:sz w:val="18"/>
                <w:szCs w:val="18"/>
                <w:lang w:eastAsia="fr-FR"/>
              </w:rPr>
            </w:pPr>
            <w:r w:rsidRPr="005436B2">
              <w:rPr>
                <w:rFonts w:eastAsia="Times New Roman" w:cs="Times New Roman"/>
                <w:color w:val="000000"/>
                <w:sz w:val="18"/>
                <w:szCs w:val="18"/>
                <w:lang w:eastAsia="fr-FR"/>
              </w:rPr>
              <w:fldChar w:fldCharType="begin"/>
            </w:r>
            <w:r w:rsidRPr="005436B2">
              <w:rPr>
                <w:rFonts w:eastAsia="Times New Roman" w:cs="Times New Roman"/>
                <w:color w:val="000000"/>
                <w:sz w:val="18"/>
                <w:szCs w:val="18"/>
                <w:lang w:eastAsia="fr-FR"/>
              </w:rPr>
              <w:instrText xml:space="preserve"> ADDIN ZOTERO_ITEM CSL_CITATION {"citationID":"iEzLQRfs","properties":{"formattedCitation":"(23,36)","plainCitation":"(23,36)","noteIndex":0},"citationItems":[{"id":1884,"uris":["http://zotero.org/users/1419562/items/Y9IR3A2Q"],"itemData":{"id":1884,"type":"article-journal","abstract":"High-quality dark chocolates (70% cocoa content) can have shades from light to dark brown color. This work aimed at revealing compounds that discriminate black and brown chocolates. From 37 fine chocolate samples from years 2019 and 2020 provided by Valrhona,8 dark black samples and 8 light brown samples were selected. A non-targeted metabolomics study was performed based on ultra-high performance liquid chromatography—high resolution mass spectrometry/mass spectrometry experiments, univariate, multivariate, and feature-based molecular networking analyses. Twenty-seven overaccumulated discriminating compounds were found for black chocolates. Among them, glycosylated flavanols including monomers and glycosylated A-type procyanidin dimers and trimers were highly representative. Fifty overaccumulated discriminating compounds were found for brown chocolates. Most of them were B-type procyanidins (from trimers to nonamers). These phenolic compounds may be partially related to the chocolate colors as precursors of colored compounds. This study increases the knowledge on the chemical diversity of dark chocolates by providing new information about the phenolic profiles of black and brown chocolates.","container-title":"Metabolites","DOI":"10.3390/metabo13050667","ISSN":"2218-1989","issue":"5","journalAbbreviation":"Metabolites","language":"en","page":"667","source":"DOI.org (Crossref)","title":"Shades of Fine Dark Chocolate Colors: Polyphenol Metabolomics and Molecular Networking to Enlighten the Brown from the Black","title-short":"Shades of Fine Dark Chocolate Colors","volume":"13","author":[{"family":"Dias","given":"Aecio Luís De Sousa"},{"family":"Fenger","given":"Julie-Anne"},{"family":"Meudec","given":"Emmanuelle"},{"family":"Verbaere","given":"Arnaud"},{"family":"Costet","given":"Pierre"},{"family":"Hue","given":"Clotilde"},{"family":"Coste","given":"Florent"},{"family":"Lair","given":"Sophie"},{"family":"Cheynier","given":"Véronique"},{"family":"Boulet","given":"Jean-Claude"},{"family":"Sommerer","given":"Nicolas"}],"issued":{"date-parts":[["2023",5,17]]}},"label":"page"},{"id":1898,"uris":["http://zotero.org/users/1419562/items/VZP8LBDJ"],"itemData":{"id":1898,"type":"article-journal","abstract":"Abstract\n            \n              We describe the characterization of the B‐type procyanidins in wine and the B‐type dehydrodicatechins (dimeric flavan‐3‐ols) obtained for the autoxidation of (+)‐catechin and (−)‐epicatechin by tandem mass spectrometry (MS/MS) coupled to reversed‐phase high‐performance liquid chromatography (HPLC). The MS/MS analysis demonstrates that the interesting major fragments derive from the dissociations of the C‐ring on the catechin or epicatechin unit, such as retro‐Diels–Alder reactions. The two kinds of dimers give completely different fragmentations because of the striking effect of the C—C interflavan linkage (IFL). For the natural dimers in wine, a catechin or epicatechin unit linking to the C‐4 position stabilizes the product ions by forming a large π–π hyperconjugated system, whereas a similar π–π system is formed within dehydrodicatechin B through the C—C IFL. Thus dissociation in MS/MS experiments was inhibited. Apparently, the fragmentations of the dimers differ from that of the monomer, which is very important in the study of the gas‐phase ion behaviour of the polymeric flavan‐3‐ols. In addition, two specific fragment ions at\n              m\n              /\n              z\n              451 for native dimers and at\n              m\n              /\n              z\n              393 for autoxidation species in HPLC/MS/MS were found to be very useful for analysing mixtures of B‐type procyanidins and B‐type dehydrodicatechins in food and beverages. Copyright © 2003 John Wiley &amp; Sons, Ltd.","container-title":"Journal of Mass Spectrometry","DOI":"10.1002/jms.456","ISSN":"1076-5174, 1096-9888","issue":"4","journalAbbreviation":"J. Mass Spectrom.","language":"en","license":"http://onlinelibrary.wiley.com/termsAndConditions#vor","page":"438-446","source":"DOI.org (Crossref)","title":"Tandem mass spectrometry of the B‐type procyanidins in wine and B‐type dehydrodicatechins in an autoxidation mixture of (+)‐catechin and (−)‐epicatechin","volume":"38","author":[{"family":"Sun","given":"Weixing"},{"family":"Miller","given":"Jack M."}],"issued":{"date-parts":[["2003",4]]}},"label":"page"}],"schema":"https://github.com/citation-style-language/schema/raw/master/csl-citation.json"} </w:instrText>
            </w:r>
            <w:r w:rsidRPr="005436B2">
              <w:rPr>
                <w:rFonts w:eastAsia="Times New Roman" w:cs="Times New Roman"/>
                <w:color w:val="000000"/>
                <w:sz w:val="18"/>
                <w:szCs w:val="18"/>
                <w:lang w:eastAsia="fr-FR"/>
              </w:rPr>
              <w:fldChar w:fldCharType="separate"/>
            </w:r>
            <w:r w:rsidRPr="005436B2">
              <w:rPr>
                <w:rFonts w:cs="Times New Roman"/>
                <w:sz w:val="18"/>
              </w:rPr>
              <w:t>(23,36)</w:t>
            </w:r>
            <w:r w:rsidRPr="005436B2">
              <w:rPr>
                <w:rFonts w:eastAsia="Times New Roman" w:cs="Times New Roman"/>
                <w:color w:val="000000"/>
                <w:sz w:val="18"/>
                <w:szCs w:val="18"/>
                <w:lang w:eastAsia="fr-FR"/>
              </w:rPr>
              <w:fldChar w:fldCharType="end"/>
            </w:r>
          </w:p>
        </w:tc>
      </w:tr>
      <w:tr w:rsidR="005436B2" w:rsidRPr="005436B2" w14:paraId="3D3DC669" w14:textId="77777777" w:rsidTr="00880C16">
        <w:trPr>
          <w:trHeight w:val="960"/>
        </w:trPr>
        <w:tc>
          <w:tcPr>
            <w:tcW w:w="759" w:type="dxa"/>
            <w:tcBorders>
              <w:top w:val="nil"/>
              <w:left w:val="nil"/>
              <w:bottom w:val="nil"/>
              <w:right w:val="nil"/>
            </w:tcBorders>
            <w:shd w:val="clear" w:color="auto" w:fill="D9D9D9" w:themeFill="background1" w:themeFillShade="D9"/>
            <w:vAlign w:val="center"/>
            <w:hideMark/>
          </w:tcPr>
          <w:p w14:paraId="07AF3758" w14:textId="77777777" w:rsidR="005436B2" w:rsidRPr="005436B2" w:rsidRDefault="005436B2" w:rsidP="00103DB3">
            <w:pPr>
              <w:spacing w:after="0"/>
              <w:rPr>
                <w:rFonts w:eastAsia="Times New Roman" w:cs="Times New Roman"/>
                <w:color w:val="000000"/>
                <w:sz w:val="18"/>
                <w:szCs w:val="18"/>
                <w:lang w:eastAsia="fr-FR"/>
              </w:rPr>
            </w:pPr>
            <w:r w:rsidRPr="005436B2">
              <w:rPr>
                <w:rFonts w:eastAsia="Times New Roman" w:cs="Times New Roman"/>
                <w:color w:val="000000"/>
                <w:sz w:val="18"/>
                <w:szCs w:val="18"/>
                <w:lang w:eastAsia="fr-FR"/>
              </w:rPr>
              <w:t>FN93</w:t>
            </w:r>
          </w:p>
        </w:tc>
        <w:tc>
          <w:tcPr>
            <w:tcW w:w="679" w:type="dxa"/>
            <w:tcBorders>
              <w:top w:val="nil"/>
              <w:left w:val="nil"/>
              <w:bottom w:val="nil"/>
              <w:right w:val="nil"/>
            </w:tcBorders>
            <w:shd w:val="clear" w:color="auto" w:fill="D9D9D9" w:themeFill="background1" w:themeFillShade="D9"/>
            <w:vAlign w:val="center"/>
            <w:hideMark/>
          </w:tcPr>
          <w:p w14:paraId="67EAE590" w14:textId="77777777" w:rsidR="005436B2" w:rsidRPr="005436B2" w:rsidRDefault="005436B2" w:rsidP="00103DB3">
            <w:pPr>
              <w:spacing w:after="0"/>
              <w:rPr>
                <w:rFonts w:eastAsia="Times New Roman" w:cs="Times New Roman"/>
                <w:color w:val="000000"/>
                <w:sz w:val="18"/>
                <w:szCs w:val="18"/>
                <w:lang w:eastAsia="fr-FR"/>
              </w:rPr>
            </w:pPr>
            <w:r w:rsidRPr="005436B2">
              <w:rPr>
                <w:rFonts w:eastAsia="Times New Roman" w:cs="Times New Roman"/>
                <w:color w:val="000000"/>
                <w:sz w:val="18"/>
                <w:szCs w:val="18"/>
                <w:lang w:eastAsia="fr-FR"/>
              </w:rPr>
              <w:t>11.20</w:t>
            </w:r>
          </w:p>
        </w:tc>
        <w:tc>
          <w:tcPr>
            <w:tcW w:w="839" w:type="dxa"/>
            <w:tcBorders>
              <w:top w:val="nil"/>
              <w:left w:val="nil"/>
              <w:bottom w:val="nil"/>
              <w:right w:val="nil"/>
            </w:tcBorders>
            <w:shd w:val="clear" w:color="auto" w:fill="D9D9D9" w:themeFill="background1" w:themeFillShade="D9"/>
            <w:vAlign w:val="center"/>
            <w:hideMark/>
          </w:tcPr>
          <w:p w14:paraId="3975A0CD" w14:textId="77777777" w:rsidR="005436B2" w:rsidRPr="005436B2" w:rsidRDefault="005436B2" w:rsidP="00103DB3">
            <w:pPr>
              <w:spacing w:after="0"/>
              <w:rPr>
                <w:rFonts w:eastAsia="Times New Roman" w:cs="Times New Roman"/>
                <w:color w:val="000000"/>
                <w:sz w:val="18"/>
                <w:szCs w:val="18"/>
                <w:lang w:eastAsia="fr-FR"/>
              </w:rPr>
            </w:pPr>
            <w:r w:rsidRPr="005436B2">
              <w:rPr>
                <w:rFonts w:eastAsia="Times New Roman" w:cs="Times New Roman"/>
                <w:color w:val="000000"/>
                <w:sz w:val="18"/>
                <w:szCs w:val="18"/>
                <w:lang w:eastAsia="fr-FR"/>
              </w:rPr>
              <w:t>[</w:t>
            </w:r>
            <w:proofErr w:type="gramStart"/>
            <w:r w:rsidRPr="005436B2">
              <w:rPr>
                <w:rFonts w:eastAsia="Times New Roman" w:cs="Times New Roman"/>
                <w:color w:val="000000"/>
                <w:sz w:val="18"/>
                <w:szCs w:val="18"/>
                <w:lang w:eastAsia="fr-FR"/>
              </w:rPr>
              <w:t>M  ̶</w:t>
            </w:r>
            <w:proofErr w:type="gramEnd"/>
            <w:r w:rsidRPr="005436B2">
              <w:rPr>
                <w:rFonts w:eastAsia="Times New Roman" w:cs="Times New Roman"/>
                <w:color w:val="000000"/>
                <w:sz w:val="18"/>
                <w:szCs w:val="18"/>
                <w:lang w:eastAsia="fr-FR"/>
              </w:rPr>
              <w:t xml:space="preserve">  H]</w:t>
            </w:r>
            <w:r w:rsidRPr="005436B2">
              <w:rPr>
                <w:rFonts w:eastAsia="Times New Roman" w:cs="Times New Roman"/>
                <w:color w:val="000000"/>
                <w:sz w:val="18"/>
                <w:szCs w:val="18"/>
                <w:vertAlign w:val="superscript"/>
                <w:lang w:eastAsia="fr-FR"/>
              </w:rPr>
              <w:t xml:space="preserve">  ̶</w:t>
            </w:r>
          </w:p>
        </w:tc>
        <w:tc>
          <w:tcPr>
            <w:tcW w:w="1300" w:type="dxa"/>
            <w:tcBorders>
              <w:top w:val="nil"/>
              <w:left w:val="nil"/>
              <w:bottom w:val="nil"/>
              <w:right w:val="nil"/>
            </w:tcBorders>
            <w:shd w:val="clear" w:color="auto" w:fill="D9D9D9" w:themeFill="background1" w:themeFillShade="D9"/>
            <w:vAlign w:val="center"/>
            <w:hideMark/>
          </w:tcPr>
          <w:p w14:paraId="70A6A9FE" w14:textId="77777777" w:rsidR="005436B2" w:rsidRPr="005436B2" w:rsidRDefault="005436B2" w:rsidP="00103DB3">
            <w:pPr>
              <w:spacing w:after="0"/>
              <w:rPr>
                <w:rFonts w:eastAsia="Times New Roman" w:cs="Times New Roman"/>
                <w:color w:val="000000"/>
                <w:sz w:val="18"/>
                <w:szCs w:val="18"/>
                <w:lang w:eastAsia="fr-FR"/>
              </w:rPr>
            </w:pPr>
            <w:r w:rsidRPr="005436B2">
              <w:rPr>
                <w:rFonts w:eastAsia="Times New Roman" w:cs="Times New Roman"/>
                <w:color w:val="000000"/>
                <w:sz w:val="18"/>
                <w:szCs w:val="18"/>
                <w:lang w:eastAsia="fr-FR"/>
              </w:rPr>
              <w:t>849.2036</w:t>
            </w:r>
          </w:p>
        </w:tc>
        <w:tc>
          <w:tcPr>
            <w:tcW w:w="1243" w:type="dxa"/>
            <w:tcBorders>
              <w:top w:val="nil"/>
              <w:left w:val="nil"/>
              <w:bottom w:val="nil"/>
              <w:right w:val="nil"/>
            </w:tcBorders>
            <w:shd w:val="clear" w:color="auto" w:fill="D9D9D9" w:themeFill="background1" w:themeFillShade="D9"/>
            <w:vAlign w:val="center"/>
            <w:hideMark/>
          </w:tcPr>
          <w:p w14:paraId="44D46717" w14:textId="77777777" w:rsidR="005436B2" w:rsidRPr="005436B2" w:rsidRDefault="005436B2" w:rsidP="00103DB3">
            <w:pPr>
              <w:spacing w:after="0"/>
              <w:rPr>
                <w:rFonts w:eastAsia="Times New Roman" w:cs="Times New Roman"/>
                <w:color w:val="000000"/>
                <w:sz w:val="18"/>
                <w:szCs w:val="18"/>
                <w:lang w:eastAsia="fr-FR"/>
              </w:rPr>
            </w:pPr>
            <w:r w:rsidRPr="005436B2">
              <w:rPr>
                <w:rFonts w:eastAsia="Times New Roman" w:cs="Times New Roman"/>
                <w:color w:val="000000"/>
                <w:sz w:val="18"/>
                <w:szCs w:val="18"/>
                <w:lang w:eastAsia="fr-FR"/>
              </w:rPr>
              <w:t>850.2109</w:t>
            </w:r>
          </w:p>
        </w:tc>
        <w:tc>
          <w:tcPr>
            <w:tcW w:w="1417" w:type="dxa"/>
            <w:tcBorders>
              <w:top w:val="nil"/>
              <w:left w:val="nil"/>
              <w:bottom w:val="nil"/>
              <w:right w:val="nil"/>
            </w:tcBorders>
            <w:shd w:val="clear" w:color="auto" w:fill="D9D9D9" w:themeFill="background1" w:themeFillShade="D9"/>
            <w:vAlign w:val="center"/>
            <w:hideMark/>
          </w:tcPr>
          <w:p w14:paraId="2383B3E6" w14:textId="77777777" w:rsidR="005436B2" w:rsidRPr="005436B2" w:rsidRDefault="005436B2" w:rsidP="00103DB3">
            <w:pPr>
              <w:spacing w:after="0"/>
              <w:rPr>
                <w:rFonts w:eastAsia="Times New Roman" w:cs="Times New Roman"/>
                <w:color w:val="000000"/>
                <w:sz w:val="18"/>
                <w:szCs w:val="18"/>
                <w:lang w:eastAsia="fr-FR"/>
              </w:rPr>
            </w:pPr>
            <w:r w:rsidRPr="005436B2">
              <w:rPr>
                <w:rFonts w:eastAsia="Times New Roman" w:cs="Times New Roman"/>
                <w:color w:val="000000"/>
                <w:sz w:val="18"/>
                <w:szCs w:val="18"/>
                <w:lang w:eastAsia="fr-FR"/>
              </w:rPr>
              <w:t>C45 H38 O17</w:t>
            </w:r>
          </w:p>
        </w:tc>
        <w:tc>
          <w:tcPr>
            <w:tcW w:w="709" w:type="dxa"/>
            <w:tcBorders>
              <w:top w:val="nil"/>
              <w:left w:val="nil"/>
              <w:bottom w:val="nil"/>
              <w:right w:val="nil"/>
            </w:tcBorders>
            <w:shd w:val="clear" w:color="auto" w:fill="D9D9D9" w:themeFill="background1" w:themeFillShade="D9"/>
            <w:vAlign w:val="center"/>
            <w:hideMark/>
          </w:tcPr>
          <w:p w14:paraId="0E995088" w14:textId="77777777" w:rsidR="005436B2" w:rsidRPr="005436B2" w:rsidRDefault="005436B2" w:rsidP="00103DB3">
            <w:pPr>
              <w:spacing w:after="0"/>
              <w:rPr>
                <w:rFonts w:eastAsia="Times New Roman" w:cs="Times New Roman"/>
                <w:color w:val="000000"/>
                <w:sz w:val="18"/>
                <w:szCs w:val="18"/>
                <w:lang w:eastAsia="fr-FR"/>
              </w:rPr>
            </w:pPr>
            <w:r w:rsidRPr="005436B2">
              <w:rPr>
                <w:rFonts w:eastAsia="Times New Roman" w:cs="Times New Roman"/>
                <w:color w:val="000000"/>
                <w:sz w:val="18"/>
                <w:szCs w:val="18"/>
                <w:lang w:eastAsia="fr-FR"/>
              </w:rPr>
              <w:t>-0.01</w:t>
            </w:r>
          </w:p>
        </w:tc>
        <w:tc>
          <w:tcPr>
            <w:tcW w:w="4200" w:type="dxa"/>
            <w:tcBorders>
              <w:top w:val="nil"/>
              <w:left w:val="nil"/>
              <w:bottom w:val="nil"/>
              <w:right w:val="nil"/>
            </w:tcBorders>
            <w:shd w:val="clear" w:color="auto" w:fill="D9D9D9" w:themeFill="background1" w:themeFillShade="D9"/>
            <w:vAlign w:val="center"/>
            <w:hideMark/>
          </w:tcPr>
          <w:p w14:paraId="2AB319F2" w14:textId="77777777" w:rsidR="005436B2" w:rsidRPr="005436B2" w:rsidRDefault="005436B2" w:rsidP="00103DB3">
            <w:pPr>
              <w:spacing w:after="0"/>
              <w:rPr>
                <w:rFonts w:eastAsia="Times New Roman" w:cs="Times New Roman"/>
                <w:color w:val="000000"/>
                <w:sz w:val="18"/>
                <w:szCs w:val="18"/>
                <w:lang w:eastAsia="fr-FR"/>
              </w:rPr>
            </w:pPr>
            <w:r w:rsidRPr="005436B2">
              <w:rPr>
                <w:rFonts w:eastAsia="Times New Roman" w:cs="Times New Roman"/>
                <w:color w:val="000000"/>
                <w:sz w:val="18"/>
                <w:szCs w:val="18"/>
                <w:lang w:eastAsia="fr-FR"/>
              </w:rPr>
              <w:t>435.1082 (11), 433.0926 (13), 407.0765 (48), 389.0656 (13), 289.0718 (100), 271.0612 (47), 245.0818 (13), 165.0193 (10), 137.0244 (7), 125.0244 (83)</w:t>
            </w:r>
          </w:p>
        </w:tc>
        <w:tc>
          <w:tcPr>
            <w:tcW w:w="1878" w:type="dxa"/>
            <w:tcBorders>
              <w:top w:val="nil"/>
              <w:left w:val="nil"/>
              <w:bottom w:val="nil"/>
              <w:right w:val="nil"/>
            </w:tcBorders>
            <w:shd w:val="clear" w:color="auto" w:fill="D9D9D9" w:themeFill="background1" w:themeFillShade="D9"/>
            <w:vAlign w:val="center"/>
            <w:hideMark/>
          </w:tcPr>
          <w:p w14:paraId="33F716A8" w14:textId="77777777" w:rsidR="005436B2" w:rsidRPr="005436B2" w:rsidRDefault="005436B2" w:rsidP="00103DB3">
            <w:pPr>
              <w:spacing w:after="0"/>
              <w:rPr>
                <w:rFonts w:eastAsia="Times New Roman" w:cs="Times New Roman"/>
                <w:color w:val="000000"/>
                <w:sz w:val="18"/>
                <w:szCs w:val="18"/>
                <w:lang w:eastAsia="fr-FR"/>
              </w:rPr>
            </w:pPr>
            <w:r w:rsidRPr="005436B2">
              <w:rPr>
                <w:rFonts w:eastAsia="Times New Roman" w:cs="Times New Roman"/>
                <w:color w:val="000000"/>
                <w:sz w:val="18"/>
                <w:szCs w:val="18"/>
                <w:lang w:eastAsia="fr-FR"/>
              </w:rPr>
              <w:t>B-type proanthocyanidin</w:t>
            </w:r>
          </w:p>
        </w:tc>
        <w:tc>
          <w:tcPr>
            <w:tcW w:w="584" w:type="dxa"/>
            <w:tcBorders>
              <w:top w:val="nil"/>
              <w:left w:val="nil"/>
              <w:bottom w:val="nil"/>
              <w:right w:val="nil"/>
            </w:tcBorders>
            <w:shd w:val="clear" w:color="auto" w:fill="D9D9D9" w:themeFill="background1" w:themeFillShade="D9"/>
            <w:vAlign w:val="center"/>
            <w:hideMark/>
          </w:tcPr>
          <w:p w14:paraId="292CF849" w14:textId="77777777" w:rsidR="005436B2" w:rsidRPr="005436B2" w:rsidRDefault="005436B2" w:rsidP="00103DB3">
            <w:pPr>
              <w:spacing w:after="0"/>
              <w:rPr>
                <w:rFonts w:eastAsia="Times New Roman" w:cs="Times New Roman"/>
                <w:color w:val="000000"/>
                <w:sz w:val="18"/>
                <w:szCs w:val="18"/>
                <w:lang w:eastAsia="fr-FR"/>
              </w:rPr>
            </w:pPr>
            <w:r w:rsidRPr="005436B2">
              <w:rPr>
                <w:rFonts w:eastAsia="Times New Roman" w:cs="Times New Roman"/>
                <w:color w:val="000000"/>
                <w:sz w:val="18"/>
                <w:szCs w:val="18"/>
                <w:lang w:eastAsia="fr-FR"/>
              </w:rPr>
              <w:fldChar w:fldCharType="begin"/>
            </w:r>
            <w:r w:rsidRPr="005436B2">
              <w:rPr>
                <w:rFonts w:eastAsia="Times New Roman" w:cs="Times New Roman"/>
                <w:color w:val="000000"/>
                <w:sz w:val="18"/>
                <w:szCs w:val="18"/>
                <w:lang w:eastAsia="fr-FR"/>
              </w:rPr>
              <w:instrText xml:space="preserve"> ADDIN ZOTERO_ITEM CSL_CITATION {"citationID":"N9PzJrin","properties":{"formattedCitation":"(38)","plainCitation":"(38)","noteIndex":0},"citationItems":[{"id":1901,"uris":["http://zotero.org/users/1419562/items/EQMYKM58"],"itemData":{"id":1901,"type":"article-journal","container-title":"Journal of Agricultural and Food Chemistry","DOI":"10.1021/jf501011y","ISSN":"0021-8561, 1520-5118","issue":"39","journalAbbreviation":"J. Agric. Food Chem.","language":"en","license":"http://pubs.acs.org/page/policy/authorchoice_termsofuse.html","page":"9387-9400","source":"DOI.org (Crossref)","title":"UHPLC-PDA-ESI/HRMS &lt;sup&gt; &lt;i&gt;n&lt;/i&gt; &lt;/sup&gt; Profiling Method To Identify and Quantify Oligomeric Proanthocyanidins in Plant Products","volume":"62","author":[{"family":"Lin","given":"Long-Ze"},{"family":"Sun","given":"Jianghao"},{"family":"Chen","given":"Pei"},{"family":"Monagas","given":"Maria J."},{"family":"Harnly","given":"James M."}],"issued":{"date-parts":[["2014",10,1]]}}}],"schema":"https://github.com/citation-style-language/schema/raw/master/csl-citation.json"} </w:instrText>
            </w:r>
            <w:r w:rsidRPr="005436B2">
              <w:rPr>
                <w:rFonts w:eastAsia="Times New Roman" w:cs="Times New Roman"/>
                <w:color w:val="000000"/>
                <w:sz w:val="18"/>
                <w:szCs w:val="18"/>
                <w:lang w:eastAsia="fr-FR"/>
              </w:rPr>
              <w:fldChar w:fldCharType="separate"/>
            </w:r>
            <w:r w:rsidRPr="005436B2">
              <w:rPr>
                <w:rFonts w:cs="Times New Roman"/>
                <w:sz w:val="18"/>
              </w:rPr>
              <w:t>(38)</w:t>
            </w:r>
            <w:r w:rsidRPr="005436B2">
              <w:rPr>
                <w:rFonts w:eastAsia="Times New Roman" w:cs="Times New Roman"/>
                <w:color w:val="000000"/>
                <w:sz w:val="18"/>
                <w:szCs w:val="18"/>
                <w:lang w:eastAsia="fr-FR"/>
              </w:rPr>
              <w:fldChar w:fldCharType="end"/>
            </w:r>
          </w:p>
        </w:tc>
      </w:tr>
      <w:tr w:rsidR="005436B2" w:rsidRPr="005436B2" w14:paraId="0EC6A686" w14:textId="77777777" w:rsidTr="005436B2">
        <w:trPr>
          <w:trHeight w:val="720"/>
        </w:trPr>
        <w:tc>
          <w:tcPr>
            <w:tcW w:w="759" w:type="dxa"/>
            <w:tcBorders>
              <w:top w:val="nil"/>
              <w:left w:val="nil"/>
              <w:bottom w:val="nil"/>
              <w:right w:val="nil"/>
            </w:tcBorders>
            <w:shd w:val="clear" w:color="auto" w:fill="auto"/>
            <w:vAlign w:val="center"/>
            <w:hideMark/>
          </w:tcPr>
          <w:p w14:paraId="05F18556" w14:textId="77777777" w:rsidR="005436B2" w:rsidRPr="005436B2" w:rsidRDefault="005436B2" w:rsidP="00103DB3">
            <w:pPr>
              <w:spacing w:after="0"/>
              <w:rPr>
                <w:rFonts w:eastAsia="Times New Roman" w:cs="Times New Roman"/>
                <w:color w:val="000000"/>
                <w:sz w:val="18"/>
                <w:szCs w:val="18"/>
                <w:lang w:eastAsia="fr-FR"/>
              </w:rPr>
            </w:pPr>
            <w:r w:rsidRPr="005436B2">
              <w:rPr>
                <w:rFonts w:eastAsia="Times New Roman" w:cs="Times New Roman"/>
                <w:color w:val="000000"/>
                <w:sz w:val="18"/>
                <w:szCs w:val="18"/>
                <w:lang w:eastAsia="fr-FR"/>
              </w:rPr>
              <w:t>FN94</w:t>
            </w:r>
          </w:p>
        </w:tc>
        <w:tc>
          <w:tcPr>
            <w:tcW w:w="679" w:type="dxa"/>
            <w:tcBorders>
              <w:top w:val="nil"/>
              <w:left w:val="nil"/>
              <w:bottom w:val="nil"/>
              <w:right w:val="nil"/>
            </w:tcBorders>
            <w:shd w:val="clear" w:color="auto" w:fill="auto"/>
            <w:vAlign w:val="center"/>
            <w:hideMark/>
          </w:tcPr>
          <w:p w14:paraId="1D94E9E5" w14:textId="77777777" w:rsidR="005436B2" w:rsidRPr="005436B2" w:rsidRDefault="005436B2" w:rsidP="00103DB3">
            <w:pPr>
              <w:spacing w:after="0"/>
              <w:rPr>
                <w:rFonts w:eastAsia="Times New Roman" w:cs="Times New Roman"/>
                <w:color w:val="000000"/>
                <w:sz w:val="18"/>
                <w:szCs w:val="18"/>
                <w:lang w:eastAsia="fr-FR"/>
              </w:rPr>
            </w:pPr>
            <w:r w:rsidRPr="005436B2">
              <w:rPr>
                <w:rFonts w:eastAsia="Times New Roman" w:cs="Times New Roman"/>
                <w:color w:val="000000"/>
                <w:sz w:val="18"/>
                <w:szCs w:val="18"/>
                <w:lang w:eastAsia="fr-FR"/>
              </w:rPr>
              <w:t>12.52</w:t>
            </w:r>
          </w:p>
        </w:tc>
        <w:tc>
          <w:tcPr>
            <w:tcW w:w="839" w:type="dxa"/>
            <w:tcBorders>
              <w:top w:val="nil"/>
              <w:left w:val="nil"/>
              <w:bottom w:val="nil"/>
              <w:right w:val="nil"/>
            </w:tcBorders>
            <w:shd w:val="clear" w:color="auto" w:fill="auto"/>
            <w:vAlign w:val="center"/>
            <w:hideMark/>
          </w:tcPr>
          <w:p w14:paraId="74DDABC3" w14:textId="77777777" w:rsidR="005436B2" w:rsidRPr="005436B2" w:rsidRDefault="005436B2" w:rsidP="00103DB3">
            <w:pPr>
              <w:spacing w:after="0"/>
              <w:rPr>
                <w:rFonts w:eastAsia="Times New Roman" w:cs="Times New Roman"/>
                <w:color w:val="000000"/>
                <w:sz w:val="18"/>
                <w:szCs w:val="18"/>
                <w:lang w:eastAsia="fr-FR"/>
              </w:rPr>
            </w:pPr>
            <w:r w:rsidRPr="005436B2">
              <w:rPr>
                <w:rFonts w:eastAsia="Times New Roman" w:cs="Times New Roman"/>
                <w:color w:val="000000"/>
                <w:sz w:val="18"/>
                <w:szCs w:val="18"/>
                <w:lang w:eastAsia="fr-FR"/>
              </w:rPr>
              <w:t>[</w:t>
            </w:r>
            <w:proofErr w:type="gramStart"/>
            <w:r w:rsidRPr="005436B2">
              <w:rPr>
                <w:rFonts w:eastAsia="Times New Roman" w:cs="Times New Roman"/>
                <w:color w:val="000000"/>
                <w:sz w:val="18"/>
                <w:szCs w:val="18"/>
                <w:lang w:eastAsia="fr-FR"/>
              </w:rPr>
              <w:t>M  ̶</w:t>
            </w:r>
            <w:proofErr w:type="gramEnd"/>
            <w:r w:rsidRPr="005436B2">
              <w:rPr>
                <w:rFonts w:eastAsia="Times New Roman" w:cs="Times New Roman"/>
                <w:color w:val="000000"/>
                <w:sz w:val="18"/>
                <w:szCs w:val="18"/>
                <w:lang w:eastAsia="fr-FR"/>
              </w:rPr>
              <w:t xml:space="preserve">  H]</w:t>
            </w:r>
            <w:r w:rsidRPr="005436B2">
              <w:rPr>
                <w:rFonts w:eastAsia="Times New Roman" w:cs="Times New Roman"/>
                <w:color w:val="000000"/>
                <w:sz w:val="18"/>
                <w:szCs w:val="18"/>
                <w:vertAlign w:val="superscript"/>
                <w:lang w:eastAsia="fr-FR"/>
              </w:rPr>
              <w:t xml:space="preserve">  ̶</w:t>
            </w:r>
          </w:p>
        </w:tc>
        <w:tc>
          <w:tcPr>
            <w:tcW w:w="1300" w:type="dxa"/>
            <w:tcBorders>
              <w:top w:val="nil"/>
              <w:left w:val="nil"/>
              <w:bottom w:val="nil"/>
              <w:right w:val="nil"/>
            </w:tcBorders>
            <w:shd w:val="clear" w:color="auto" w:fill="auto"/>
            <w:vAlign w:val="center"/>
            <w:hideMark/>
          </w:tcPr>
          <w:p w14:paraId="7713532B" w14:textId="77777777" w:rsidR="005436B2" w:rsidRPr="005436B2" w:rsidRDefault="005436B2" w:rsidP="00103DB3">
            <w:pPr>
              <w:spacing w:after="0"/>
              <w:rPr>
                <w:rFonts w:eastAsia="Times New Roman" w:cs="Times New Roman"/>
                <w:color w:val="000000"/>
                <w:sz w:val="18"/>
                <w:szCs w:val="18"/>
                <w:lang w:eastAsia="fr-FR"/>
              </w:rPr>
            </w:pPr>
            <w:r w:rsidRPr="005436B2">
              <w:rPr>
                <w:rFonts w:eastAsia="Times New Roman" w:cs="Times New Roman"/>
                <w:color w:val="000000"/>
                <w:sz w:val="18"/>
                <w:szCs w:val="18"/>
                <w:lang w:eastAsia="fr-FR"/>
              </w:rPr>
              <w:t>575.1193</w:t>
            </w:r>
          </w:p>
        </w:tc>
        <w:tc>
          <w:tcPr>
            <w:tcW w:w="1243" w:type="dxa"/>
            <w:tcBorders>
              <w:top w:val="nil"/>
              <w:left w:val="nil"/>
              <w:bottom w:val="nil"/>
              <w:right w:val="nil"/>
            </w:tcBorders>
            <w:shd w:val="clear" w:color="auto" w:fill="auto"/>
            <w:vAlign w:val="center"/>
            <w:hideMark/>
          </w:tcPr>
          <w:p w14:paraId="3B6A9839" w14:textId="77777777" w:rsidR="005436B2" w:rsidRPr="005436B2" w:rsidRDefault="005436B2" w:rsidP="00103DB3">
            <w:pPr>
              <w:spacing w:after="0"/>
              <w:rPr>
                <w:rFonts w:eastAsia="Times New Roman" w:cs="Times New Roman"/>
                <w:color w:val="000000"/>
                <w:sz w:val="18"/>
                <w:szCs w:val="18"/>
                <w:lang w:eastAsia="fr-FR"/>
              </w:rPr>
            </w:pPr>
            <w:r w:rsidRPr="005436B2">
              <w:rPr>
                <w:rFonts w:eastAsia="Times New Roman" w:cs="Times New Roman"/>
                <w:color w:val="000000"/>
                <w:sz w:val="18"/>
                <w:szCs w:val="18"/>
                <w:lang w:eastAsia="fr-FR"/>
              </w:rPr>
              <w:t>576.1265</w:t>
            </w:r>
          </w:p>
        </w:tc>
        <w:tc>
          <w:tcPr>
            <w:tcW w:w="1417" w:type="dxa"/>
            <w:tcBorders>
              <w:top w:val="nil"/>
              <w:left w:val="nil"/>
              <w:bottom w:val="nil"/>
              <w:right w:val="nil"/>
            </w:tcBorders>
            <w:shd w:val="clear" w:color="auto" w:fill="auto"/>
            <w:vAlign w:val="center"/>
            <w:hideMark/>
          </w:tcPr>
          <w:p w14:paraId="035EA970" w14:textId="77777777" w:rsidR="005436B2" w:rsidRPr="005436B2" w:rsidRDefault="005436B2" w:rsidP="00103DB3">
            <w:pPr>
              <w:spacing w:after="0"/>
              <w:rPr>
                <w:rFonts w:eastAsia="Times New Roman" w:cs="Times New Roman"/>
                <w:color w:val="000000"/>
                <w:sz w:val="18"/>
                <w:szCs w:val="18"/>
                <w:lang w:eastAsia="fr-FR"/>
              </w:rPr>
            </w:pPr>
            <w:r w:rsidRPr="005436B2">
              <w:rPr>
                <w:rFonts w:eastAsia="Times New Roman" w:cs="Times New Roman"/>
                <w:color w:val="000000"/>
                <w:sz w:val="18"/>
                <w:szCs w:val="18"/>
                <w:lang w:eastAsia="fr-FR"/>
              </w:rPr>
              <w:t>C30 H24 O12</w:t>
            </w:r>
          </w:p>
        </w:tc>
        <w:tc>
          <w:tcPr>
            <w:tcW w:w="709" w:type="dxa"/>
            <w:tcBorders>
              <w:top w:val="nil"/>
              <w:left w:val="nil"/>
              <w:bottom w:val="nil"/>
              <w:right w:val="nil"/>
            </w:tcBorders>
            <w:shd w:val="clear" w:color="auto" w:fill="auto"/>
            <w:vAlign w:val="center"/>
            <w:hideMark/>
          </w:tcPr>
          <w:p w14:paraId="6196E249" w14:textId="77777777" w:rsidR="005436B2" w:rsidRPr="005436B2" w:rsidRDefault="005436B2" w:rsidP="00103DB3">
            <w:pPr>
              <w:spacing w:after="0"/>
              <w:rPr>
                <w:rFonts w:eastAsia="Times New Roman" w:cs="Times New Roman"/>
                <w:color w:val="000000"/>
                <w:sz w:val="18"/>
                <w:szCs w:val="18"/>
                <w:lang w:eastAsia="fr-FR"/>
              </w:rPr>
            </w:pPr>
            <w:r w:rsidRPr="005436B2">
              <w:rPr>
                <w:rFonts w:eastAsia="Times New Roman" w:cs="Times New Roman"/>
                <w:color w:val="000000"/>
                <w:sz w:val="18"/>
                <w:szCs w:val="18"/>
                <w:lang w:eastAsia="fr-FR"/>
              </w:rPr>
              <w:t>-0.41</w:t>
            </w:r>
          </w:p>
        </w:tc>
        <w:tc>
          <w:tcPr>
            <w:tcW w:w="4200" w:type="dxa"/>
            <w:tcBorders>
              <w:top w:val="nil"/>
              <w:left w:val="nil"/>
              <w:bottom w:val="nil"/>
              <w:right w:val="nil"/>
            </w:tcBorders>
            <w:shd w:val="clear" w:color="auto" w:fill="auto"/>
            <w:vAlign w:val="center"/>
            <w:hideMark/>
          </w:tcPr>
          <w:p w14:paraId="7473F7FD" w14:textId="77777777" w:rsidR="005436B2" w:rsidRPr="005436B2" w:rsidRDefault="005436B2" w:rsidP="00103DB3">
            <w:pPr>
              <w:spacing w:after="0"/>
              <w:rPr>
                <w:rFonts w:eastAsia="Times New Roman" w:cs="Times New Roman"/>
                <w:color w:val="000000"/>
                <w:sz w:val="18"/>
                <w:szCs w:val="18"/>
                <w:lang w:eastAsia="fr-FR"/>
              </w:rPr>
            </w:pPr>
            <w:r w:rsidRPr="005436B2">
              <w:rPr>
                <w:rFonts w:eastAsia="Times New Roman" w:cs="Times New Roman"/>
                <w:color w:val="000000"/>
                <w:sz w:val="18"/>
                <w:szCs w:val="18"/>
                <w:lang w:eastAsia="fr-FR"/>
              </w:rPr>
              <w:t>575.1187 (8), 539.0974 (39), 449.0885 (44), 423.0717 (19), 407.0775 (28), 285.0404 (100), 125.0244 (39)</w:t>
            </w:r>
          </w:p>
        </w:tc>
        <w:tc>
          <w:tcPr>
            <w:tcW w:w="1878" w:type="dxa"/>
            <w:tcBorders>
              <w:top w:val="nil"/>
              <w:left w:val="nil"/>
              <w:bottom w:val="nil"/>
              <w:right w:val="nil"/>
            </w:tcBorders>
            <w:shd w:val="clear" w:color="auto" w:fill="auto"/>
            <w:vAlign w:val="center"/>
            <w:hideMark/>
          </w:tcPr>
          <w:p w14:paraId="1FFD8D36" w14:textId="77777777" w:rsidR="005436B2" w:rsidRPr="005436B2" w:rsidRDefault="005436B2" w:rsidP="00103DB3">
            <w:pPr>
              <w:spacing w:after="0"/>
              <w:rPr>
                <w:rFonts w:eastAsia="Times New Roman" w:cs="Times New Roman"/>
                <w:color w:val="000000"/>
                <w:sz w:val="18"/>
                <w:szCs w:val="18"/>
                <w:lang w:eastAsia="fr-FR"/>
              </w:rPr>
            </w:pPr>
            <w:r w:rsidRPr="005436B2">
              <w:rPr>
                <w:rFonts w:eastAsia="Times New Roman" w:cs="Times New Roman"/>
                <w:color w:val="000000"/>
                <w:sz w:val="18"/>
                <w:szCs w:val="18"/>
                <w:lang w:eastAsia="fr-FR"/>
              </w:rPr>
              <w:t>A-type procyanidin dimer (A</w:t>
            </w:r>
            <w:proofErr w:type="gramStart"/>
            <w:r w:rsidRPr="005436B2">
              <w:rPr>
                <w:rFonts w:eastAsia="Times New Roman" w:cs="Times New Roman"/>
                <w:color w:val="000000"/>
                <w:sz w:val="18"/>
                <w:szCs w:val="18"/>
                <w:lang w:eastAsia="fr-FR"/>
              </w:rPr>
              <w:t>2)</w:t>
            </w:r>
            <w:r w:rsidRPr="005436B2">
              <w:rPr>
                <w:rFonts w:eastAsia="Times New Roman" w:cs="Times New Roman"/>
                <w:color w:val="000000"/>
                <w:sz w:val="18"/>
                <w:szCs w:val="18"/>
                <w:vertAlign w:val="superscript"/>
                <w:lang w:eastAsia="fr-FR"/>
              </w:rPr>
              <w:t>b</w:t>
            </w:r>
            <w:proofErr w:type="gramEnd"/>
          </w:p>
        </w:tc>
        <w:tc>
          <w:tcPr>
            <w:tcW w:w="584" w:type="dxa"/>
            <w:tcBorders>
              <w:top w:val="nil"/>
              <w:left w:val="nil"/>
              <w:bottom w:val="nil"/>
              <w:right w:val="nil"/>
            </w:tcBorders>
            <w:shd w:val="clear" w:color="auto" w:fill="auto"/>
            <w:vAlign w:val="center"/>
            <w:hideMark/>
          </w:tcPr>
          <w:p w14:paraId="5D1F2476" w14:textId="77777777" w:rsidR="005436B2" w:rsidRPr="005436B2" w:rsidRDefault="005436B2" w:rsidP="00103DB3">
            <w:pPr>
              <w:spacing w:after="0"/>
              <w:rPr>
                <w:rFonts w:eastAsia="Times New Roman" w:cs="Times New Roman"/>
                <w:color w:val="000000"/>
                <w:sz w:val="18"/>
                <w:szCs w:val="18"/>
                <w:lang w:eastAsia="fr-FR"/>
              </w:rPr>
            </w:pPr>
            <w:r w:rsidRPr="005436B2">
              <w:rPr>
                <w:rFonts w:eastAsia="Times New Roman" w:cs="Times New Roman"/>
                <w:color w:val="000000"/>
                <w:sz w:val="18"/>
                <w:szCs w:val="18"/>
                <w:lang w:eastAsia="fr-FR"/>
              </w:rPr>
              <w:fldChar w:fldCharType="begin"/>
            </w:r>
            <w:r w:rsidRPr="005436B2">
              <w:rPr>
                <w:rFonts w:eastAsia="Times New Roman" w:cs="Times New Roman"/>
                <w:color w:val="000000"/>
                <w:sz w:val="18"/>
                <w:szCs w:val="18"/>
                <w:lang w:eastAsia="fr-FR"/>
              </w:rPr>
              <w:instrText xml:space="preserve"> ADDIN ZOTERO_ITEM CSL_CITATION {"citationID":"iDyFnJGk","properties":{"formattedCitation":"(23)","plainCitation":"(23)","noteIndex":0},"citationItems":[{"id":1884,"uris":["http://zotero.org/users/1419562/items/Y9IR3A2Q"],"itemData":{"id":1884,"type":"article-journal","abstract":"High-quality dark chocolates (70% cocoa content) can have shades from light to dark brown color. This work aimed at revealing compounds that discriminate black and brown chocolates. From 37 fine chocolate samples from years 2019 and 2020 provided by Valrhona,8 dark black samples and 8 light brown samples were selected. A non-targeted metabolomics study was performed based on ultra-high performance liquid chromatography—high resolution mass spectrometry/mass spectrometry experiments, univariate, multivariate, and feature-based molecular networking analyses. Twenty-seven overaccumulated discriminating compounds were found for black chocolates. Among them, glycosylated flavanols including monomers and glycosylated A-type procyanidin dimers and trimers were highly representative. Fifty overaccumulated discriminating compounds were found for brown chocolates. Most of them were B-type procyanidins (from trimers to nonamers). These phenolic compounds may be partially related to the chocolate colors as precursors of colored compounds. This study increases the knowledge on the chemical diversity of dark chocolates by providing new information about the phenolic profiles of black and brown chocolates.","container-title":"Metabolites","DOI":"10.3390/metabo13050667","ISSN":"2218-1989","issue":"5","journalAbbreviation":"Metabolites","language":"en","page":"667","source":"DOI.org (Crossref)","title":"Shades of Fine Dark Chocolate Colors: Polyphenol Metabolomics and Molecular Networking to Enlighten the Brown from the Black","title-short":"Shades of Fine Dark Chocolate Colors","volume":"13","author":[{"family":"Dias","given":"Aecio Luís De Sousa"},{"family":"Fenger","given":"Julie-Anne"},{"family":"Meudec","given":"Emmanuelle"},{"family":"Verbaere","given":"Arnaud"},{"family":"Costet","given":"Pierre"},{"family":"Hue","given":"Clotilde"},{"family":"Coste","given":"Florent"},{"family":"Lair","given":"Sophie"},{"family":"Cheynier","given":"Véronique"},{"family":"Boulet","given":"Jean-Claude"},{"family":"Sommerer","given":"Nicolas"}],"issued":{"date-parts":[["2023",5,17]]}}}],"schema":"https://github.com/citation-style-language/schema/raw/master/csl-citation.json"} </w:instrText>
            </w:r>
            <w:r w:rsidRPr="005436B2">
              <w:rPr>
                <w:rFonts w:eastAsia="Times New Roman" w:cs="Times New Roman"/>
                <w:color w:val="000000"/>
                <w:sz w:val="18"/>
                <w:szCs w:val="18"/>
                <w:lang w:eastAsia="fr-FR"/>
              </w:rPr>
              <w:fldChar w:fldCharType="separate"/>
            </w:r>
            <w:r w:rsidRPr="005436B2">
              <w:rPr>
                <w:rFonts w:cs="Times New Roman"/>
                <w:sz w:val="18"/>
              </w:rPr>
              <w:t>(23)</w:t>
            </w:r>
            <w:r w:rsidRPr="005436B2">
              <w:rPr>
                <w:rFonts w:eastAsia="Times New Roman" w:cs="Times New Roman"/>
                <w:color w:val="000000"/>
                <w:sz w:val="18"/>
                <w:szCs w:val="18"/>
                <w:lang w:eastAsia="fr-FR"/>
              </w:rPr>
              <w:fldChar w:fldCharType="end"/>
            </w:r>
          </w:p>
        </w:tc>
      </w:tr>
      <w:tr w:rsidR="005436B2" w:rsidRPr="005436B2" w14:paraId="5A50A1FF" w14:textId="77777777" w:rsidTr="005436B2">
        <w:trPr>
          <w:trHeight w:val="720"/>
        </w:trPr>
        <w:tc>
          <w:tcPr>
            <w:tcW w:w="759" w:type="dxa"/>
            <w:tcBorders>
              <w:top w:val="nil"/>
              <w:left w:val="nil"/>
              <w:bottom w:val="single" w:sz="4" w:space="0" w:color="auto"/>
              <w:right w:val="nil"/>
            </w:tcBorders>
            <w:shd w:val="clear" w:color="auto" w:fill="auto"/>
            <w:vAlign w:val="center"/>
            <w:hideMark/>
          </w:tcPr>
          <w:p w14:paraId="75EF2C7B" w14:textId="77777777" w:rsidR="005436B2" w:rsidRPr="005436B2" w:rsidRDefault="005436B2" w:rsidP="00103DB3">
            <w:pPr>
              <w:spacing w:after="0"/>
              <w:rPr>
                <w:rFonts w:eastAsia="Times New Roman" w:cs="Times New Roman"/>
                <w:color w:val="000000"/>
                <w:sz w:val="18"/>
                <w:szCs w:val="18"/>
                <w:lang w:eastAsia="fr-FR"/>
              </w:rPr>
            </w:pPr>
            <w:r w:rsidRPr="005436B2">
              <w:rPr>
                <w:rFonts w:eastAsia="Times New Roman" w:cs="Times New Roman"/>
                <w:color w:val="000000"/>
                <w:sz w:val="18"/>
                <w:szCs w:val="18"/>
                <w:lang w:eastAsia="fr-FR"/>
              </w:rPr>
              <w:t>FN95</w:t>
            </w:r>
          </w:p>
        </w:tc>
        <w:tc>
          <w:tcPr>
            <w:tcW w:w="679" w:type="dxa"/>
            <w:tcBorders>
              <w:top w:val="nil"/>
              <w:left w:val="nil"/>
              <w:bottom w:val="single" w:sz="4" w:space="0" w:color="auto"/>
              <w:right w:val="nil"/>
            </w:tcBorders>
            <w:shd w:val="clear" w:color="auto" w:fill="auto"/>
            <w:vAlign w:val="center"/>
            <w:hideMark/>
          </w:tcPr>
          <w:p w14:paraId="738A67A9" w14:textId="77777777" w:rsidR="005436B2" w:rsidRPr="005436B2" w:rsidRDefault="005436B2" w:rsidP="00103DB3">
            <w:pPr>
              <w:spacing w:after="0"/>
              <w:rPr>
                <w:rFonts w:eastAsia="Times New Roman" w:cs="Times New Roman"/>
                <w:color w:val="000000"/>
                <w:sz w:val="18"/>
                <w:szCs w:val="18"/>
                <w:lang w:eastAsia="fr-FR"/>
              </w:rPr>
            </w:pPr>
            <w:r w:rsidRPr="005436B2">
              <w:rPr>
                <w:rFonts w:eastAsia="Times New Roman" w:cs="Times New Roman"/>
                <w:color w:val="000000"/>
                <w:sz w:val="18"/>
                <w:szCs w:val="18"/>
                <w:lang w:eastAsia="fr-FR"/>
              </w:rPr>
              <w:t>9.20</w:t>
            </w:r>
          </w:p>
        </w:tc>
        <w:tc>
          <w:tcPr>
            <w:tcW w:w="839" w:type="dxa"/>
            <w:tcBorders>
              <w:top w:val="nil"/>
              <w:left w:val="nil"/>
              <w:bottom w:val="single" w:sz="4" w:space="0" w:color="auto"/>
              <w:right w:val="nil"/>
            </w:tcBorders>
            <w:shd w:val="clear" w:color="auto" w:fill="auto"/>
            <w:vAlign w:val="center"/>
            <w:hideMark/>
          </w:tcPr>
          <w:p w14:paraId="1FB7BDB3" w14:textId="77777777" w:rsidR="005436B2" w:rsidRPr="005436B2" w:rsidRDefault="005436B2" w:rsidP="00103DB3">
            <w:pPr>
              <w:spacing w:after="0"/>
              <w:rPr>
                <w:rFonts w:eastAsia="Times New Roman" w:cs="Times New Roman"/>
                <w:color w:val="000000"/>
                <w:sz w:val="18"/>
                <w:szCs w:val="18"/>
                <w:lang w:eastAsia="fr-FR"/>
              </w:rPr>
            </w:pPr>
            <w:r w:rsidRPr="005436B2">
              <w:rPr>
                <w:rFonts w:eastAsia="Times New Roman" w:cs="Times New Roman"/>
                <w:color w:val="000000"/>
                <w:sz w:val="18"/>
                <w:szCs w:val="18"/>
                <w:lang w:eastAsia="fr-FR"/>
              </w:rPr>
              <w:t>[</w:t>
            </w:r>
            <w:proofErr w:type="gramStart"/>
            <w:r w:rsidRPr="005436B2">
              <w:rPr>
                <w:rFonts w:eastAsia="Times New Roman" w:cs="Times New Roman"/>
                <w:color w:val="000000"/>
                <w:sz w:val="18"/>
                <w:szCs w:val="18"/>
                <w:lang w:eastAsia="fr-FR"/>
              </w:rPr>
              <w:t>M  ̶</w:t>
            </w:r>
            <w:proofErr w:type="gramEnd"/>
            <w:r w:rsidRPr="005436B2">
              <w:rPr>
                <w:rFonts w:eastAsia="Times New Roman" w:cs="Times New Roman"/>
                <w:color w:val="000000"/>
                <w:sz w:val="18"/>
                <w:szCs w:val="18"/>
                <w:lang w:eastAsia="fr-FR"/>
              </w:rPr>
              <w:t xml:space="preserve">  H]</w:t>
            </w:r>
            <w:r w:rsidRPr="005436B2">
              <w:rPr>
                <w:rFonts w:eastAsia="Times New Roman" w:cs="Times New Roman"/>
                <w:color w:val="000000"/>
                <w:sz w:val="18"/>
                <w:szCs w:val="18"/>
                <w:vertAlign w:val="superscript"/>
                <w:lang w:eastAsia="fr-FR"/>
              </w:rPr>
              <w:t xml:space="preserve">  ̶</w:t>
            </w:r>
          </w:p>
        </w:tc>
        <w:tc>
          <w:tcPr>
            <w:tcW w:w="1300" w:type="dxa"/>
            <w:tcBorders>
              <w:top w:val="nil"/>
              <w:left w:val="nil"/>
              <w:bottom w:val="single" w:sz="4" w:space="0" w:color="auto"/>
              <w:right w:val="nil"/>
            </w:tcBorders>
            <w:shd w:val="clear" w:color="auto" w:fill="auto"/>
            <w:vAlign w:val="center"/>
            <w:hideMark/>
          </w:tcPr>
          <w:p w14:paraId="66F546E1" w14:textId="77777777" w:rsidR="005436B2" w:rsidRPr="005436B2" w:rsidRDefault="005436B2" w:rsidP="00103DB3">
            <w:pPr>
              <w:spacing w:after="0"/>
              <w:rPr>
                <w:rFonts w:eastAsia="Times New Roman" w:cs="Times New Roman"/>
                <w:color w:val="000000"/>
                <w:sz w:val="18"/>
                <w:szCs w:val="18"/>
                <w:lang w:eastAsia="fr-FR"/>
              </w:rPr>
            </w:pPr>
            <w:r w:rsidRPr="005436B2">
              <w:rPr>
                <w:rFonts w:eastAsia="Times New Roman" w:cs="Times New Roman"/>
                <w:color w:val="000000"/>
                <w:sz w:val="18"/>
                <w:szCs w:val="18"/>
                <w:lang w:eastAsia="fr-FR"/>
              </w:rPr>
              <w:t>378.1667</w:t>
            </w:r>
          </w:p>
        </w:tc>
        <w:tc>
          <w:tcPr>
            <w:tcW w:w="1243" w:type="dxa"/>
            <w:tcBorders>
              <w:top w:val="nil"/>
              <w:left w:val="nil"/>
              <w:bottom w:val="single" w:sz="4" w:space="0" w:color="auto"/>
              <w:right w:val="nil"/>
            </w:tcBorders>
            <w:shd w:val="clear" w:color="auto" w:fill="auto"/>
            <w:vAlign w:val="center"/>
            <w:hideMark/>
          </w:tcPr>
          <w:p w14:paraId="6AAD112F" w14:textId="77777777" w:rsidR="005436B2" w:rsidRPr="005436B2" w:rsidRDefault="005436B2" w:rsidP="00103DB3">
            <w:pPr>
              <w:spacing w:after="0"/>
              <w:rPr>
                <w:rFonts w:eastAsia="Times New Roman" w:cs="Times New Roman"/>
                <w:color w:val="000000"/>
                <w:sz w:val="18"/>
                <w:szCs w:val="18"/>
                <w:lang w:eastAsia="fr-FR"/>
              </w:rPr>
            </w:pPr>
            <w:r w:rsidRPr="005436B2">
              <w:rPr>
                <w:rFonts w:eastAsia="Times New Roman" w:cs="Times New Roman"/>
                <w:color w:val="000000"/>
                <w:sz w:val="18"/>
                <w:szCs w:val="18"/>
                <w:lang w:eastAsia="fr-FR"/>
              </w:rPr>
              <w:t>379.1740</w:t>
            </w:r>
          </w:p>
        </w:tc>
        <w:tc>
          <w:tcPr>
            <w:tcW w:w="1417" w:type="dxa"/>
            <w:tcBorders>
              <w:top w:val="nil"/>
              <w:left w:val="nil"/>
              <w:bottom w:val="single" w:sz="4" w:space="0" w:color="auto"/>
              <w:right w:val="nil"/>
            </w:tcBorders>
            <w:shd w:val="clear" w:color="auto" w:fill="auto"/>
            <w:vAlign w:val="center"/>
            <w:hideMark/>
          </w:tcPr>
          <w:p w14:paraId="0C79240D" w14:textId="77777777" w:rsidR="005436B2" w:rsidRPr="005436B2" w:rsidRDefault="005436B2" w:rsidP="00103DB3">
            <w:pPr>
              <w:spacing w:after="0"/>
              <w:rPr>
                <w:rFonts w:eastAsia="Times New Roman" w:cs="Times New Roman"/>
                <w:color w:val="000000"/>
                <w:sz w:val="18"/>
                <w:szCs w:val="18"/>
                <w:lang w:eastAsia="fr-FR"/>
              </w:rPr>
            </w:pPr>
            <w:r w:rsidRPr="005436B2">
              <w:rPr>
                <w:rFonts w:eastAsia="Times New Roman" w:cs="Times New Roman"/>
                <w:color w:val="000000"/>
                <w:sz w:val="18"/>
                <w:szCs w:val="18"/>
                <w:lang w:eastAsia="fr-FR"/>
              </w:rPr>
              <w:t>C18 H25 N3 O6</w:t>
            </w:r>
          </w:p>
        </w:tc>
        <w:tc>
          <w:tcPr>
            <w:tcW w:w="709" w:type="dxa"/>
            <w:tcBorders>
              <w:top w:val="nil"/>
              <w:left w:val="nil"/>
              <w:bottom w:val="single" w:sz="4" w:space="0" w:color="auto"/>
              <w:right w:val="nil"/>
            </w:tcBorders>
            <w:shd w:val="clear" w:color="auto" w:fill="auto"/>
            <w:vAlign w:val="center"/>
            <w:hideMark/>
          </w:tcPr>
          <w:p w14:paraId="1E68B063" w14:textId="77777777" w:rsidR="005436B2" w:rsidRPr="005436B2" w:rsidRDefault="005436B2" w:rsidP="00103DB3">
            <w:pPr>
              <w:spacing w:after="0"/>
              <w:rPr>
                <w:rFonts w:eastAsia="Times New Roman" w:cs="Times New Roman"/>
                <w:color w:val="000000"/>
                <w:sz w:val="18"/>
                <w:szCs w:val="18"/>
                <w:lang w:eastAsia="fr-FR"/>
              </w:rPr>
            </w:pPr>
            <w:r w:rsidRPr="005436B2">
              <w:rPr>
                <w:rFonts w:eastAsia="Times New Roman" w:cs="Times New Roman"/>
                <w:color w:val="000000"/>
                <w:sz w:val="18"/>
                <w:szCs w:val="18"/>
                <w:lang w:eastAsia="fr-FR"/>
              </w:rPr>
              <w:t>-1.00</w:t>
            </w:r>
          </w:p>
        </w:tc>
        <w:tc>
          <w:tcPr>
            <w:tcW w:w="4200" w:type="dxa"/>
            <w:tcBorders>
              <w:top w:val="nil"/>
              <w:left w:val="nil"/>
              <w:bottom w:val="single" w:sz="4" w:space="0" w:color="auto"/>
              <w:right w:val="nil"/>
            </w:tcBorders>
            <w:shd w:val="clear" w:color="auto" w:fill="auto"/>
            <w:vAlign w:val="center"/>
            <w:hideMark/>
          </w:tcPr>
          <w:p w14:paraId="31437924" w14:textId="77777777" w:rsidR="005436B2" w:rsidRPr="005436B2" w:rsidRDefault="005436B2" w:rsidP="00103DB3">
            <w:pPr>
              <w:spacing w:after="0"/>
              <w:rPr>
                <w:rFonts w:eastAsia="Times New Roman" w:cs="Times New Roman"/>
                <w:color w:val="000000"/>
                <w:sz w:val="18"/>
                <w:szCs w:val="18"/>
                <w:lang w:eastAsia="fr-FR"/>
              </w:rPr>
            </w:pPr>
            <w:r w:rsidRPr="005436B2">
              <w:rPr>
                <w:rFonts w:eastAsia="Times New Roman" w:cs="Times New Roman"/>
                <w:color w:val="000000"/>
                <w:sz w:val="18"/>
                <w:szCs w:val="18"/>
                <w:lang w:eastAsia="fr-FR"/>
              </w:rPr>
              <w:t>378.1668 (3), 360.1562 (11), 343.1294 (100), 299.1399 (18), 164.0717 (22), 152.0717 (15), 147.0451 (3)</w:t>
            </w:r>
          </w:p>
        </w:tc>
        <w:tc>
          <w:tcPr>
            <w:tcW w:w="1878" w:type="dxa"/>
            <w:tcBorders>
              <w:top w:val="nil"/>
              <w:left w:val="nil"/>
              <w:bottom w:val="single" w:sz="4" w:space="0" w:color="auto"/>
              <w:right w:val="nil"/>
            </w:tcBorders>
            <w:shd w:val="clear" w:color="auto" w:fill="auto"/>
            <w:vAlign w:val="center"/>
            <w:hideMark/>
          </w:tcPr>
          <w:p w14:paraId="048B363E" w14:textId="77777777" w:rsidR="005436B2" w:rsidRPr="005436B2" w:rsidRDefault="005436B2" w:rsidP="00103DB3">
            <w:pPr>
              <w:spacing w:after="0"/>
              <w:rPr>
                <w:rFonts w:eastAsia="Times New Roman" w:cs="Times New Roman"/>
                <w:color w:val="000000"/>
                <w:sz w:val="18"/>
                <w:szCs w:val="18"/>
                <w:lang w:eastAsia="fr-FR"/>
              </w:rPr>
            </w:pPr>
            <w:r w:rsidRPr="005436B2">
              <w:rPr>
                <w:rFonts w:eastAsia="Times New Roman" w:cs="Times New Roman"/>
                <w:color w:val="000000"/>
                <w:sz w:val="18"/>
                <w:szCs w:val="18"/>
                <w:lang w:eastAsia="fr-FR"/>
              </w:rPr>
              <w:t>Unknown</w:t>
            </w:r>
          </w:p>
        </w:tc>
        <w:tc>
          <w:tcPr>
            <w:tcW w:w="584" w:type="dxa"/>
            <w:tcBorders>
              <w:top w:val="nil"/>
              <w:left w:val="nil"/>
              <w:bottom w:val="single" w:sz="4" w:space="0" w:color="auto"/>
              <w:right w:val="nil"/>
            </w:tcBorders>
            <w:shd w:val="clear" w:color="auto" w:fill="auto"/>
            <w:vAlign w:val="center"/>
            <w:hideMark/>
          </w:tcPr>
          <w:p w14:paraId="6BACAC08" w14:textId="77777777" w:rsidR="005436B2" w:rsidRPr="005436B2" w:rsidRDefault="005436B2" w:rsidP="00103DB3">
            <w:pPr>
              <w:spacing w:after="0"/>
              <w:rPr>
                <w:rFonts w:eastAsia="Times New Roman" w:cs="Times New Roman"/>
                <w:color w:val="000000"/>
                <w:sz w:val="18"/>
                <w:szCs w:val="18"/>
                <w:lang w:eastAsia="fr-FR"/>
              </w:rPr>
            </w:pPr>
            <w:r w:rsidRPr="005436B2">
              <w:rPr>
                <w:rFonts w:eastAsia="Times New Roman" w:cs="Times New Roman"/>
                <w:color w:val="000000"/>
                <w:sz w:val="18"/>
                <w:szCs w:val="18"/>
                <w:lang w:eastAsia="fr-FR"/>
              </w:rPr>
              <w:fldChar w:fldCharType="begin"/>
            </w:r>
            <w:r w:rsidRPr="005436B2">
              <w:rPr>
                <w:rFonts w:eastAsia="Times New Roman" w:cs="Times New Roman"/>
                <w:color w:val="000000"/>
                <w:sz w:val="18"/>
                <w:szCs w:val="18"/>
                <w:lang w:eastAsia="fr-FR"/>
              </w:rPr>
              <w:instrText xml:space="preserve"> ADDIN ZOTERO_ITEM CSL_CITATION {"citationID":"dqfnlrv8","properties":{"formattedCitation":"(23)","plainCitation":"(23)","noteIndex":0},"citationItems":[{"id":1884,"uris":["http://zotero.org/users/1419562/items/Y9IR3A2Q"],"itemData":{"id":1884,"type":"article-journal","abstract":"High-quality dark chocolates (70% cocoa content) can have shades from light to dark brown color. This work aimed at revealing compounds that discriminate black and brown chocolates. From 37 fine chocolate samples from years 2019 and 2020 provided by Valrhona,8 dark black samples and 8 light brown samples were selected. A non-targeted metabolomics study was performed based on ultra-high performance liquid chromatography—high resolution mass spectrometry/mass spectrometry experiments, univariate, multivariate, and feature-based molecular networking analyses. Twenty-seven overaccumulated discriminating compounds were found for black chocolates. Among them, glycosylated flavanols including monomers and glycosylated A-type procyanidin dimers and trimers were highly representative. Fifty overaccumulated discriminating compounds were found for brown chocolates. Most of them were B-type procyanidins (from trimers to nonamers). These phenolic compounds may be partially related to the chocolate colors as precursors of colored compounds. This study increases the knowledge on the chemical diversity of dark chocolates by providing new information about the phenolic profiles of black and brown chocolates.","container-title":"Metabolites","DOI":"10.3390/metabo13050667","ISSN":"2218-1989","issue":"5","journalAbbreviation":"Metabolites","language":"en","page":"667","source":"DOI.org (Crossref)","title":"Shades of Fine Dark Chocolate Colors: Polyphenol Metabolomics and Molecular Networking to Enlighten the Brown from the Black","title-short":"Shades of Fine Dark Chocolate Colors","volume":"13","author":[{"family":"Dias","given":"Aecio Luís De Sousa"},{"family":"Fenger","given":"Julie-Anne"},{"family":"Meudec","given":"Emmanuelle"},{"family":"Verbaere","given":"Arnaud"},{"family":"Costet","given":"Pierre"},{"family":"Hue","given":"Clotilde"},{"family":"Coste","given":"Florent"},{"family":"Lair","given":"Sophie"},{"family":"Cheynier","given":"Véronique"},{"family":"Boulet","given":"Jean-Claude"},{"family":"Sommerer","given":"Nicolas"}],"issued":{"date-parts":[["2023",5,17]]}}}],"schema":"https://github.com/citation-style-language/schema/raw/master/csl-citation.json"} </w:instrText>
            </w:r>
            <w:r w:rsidRPr="005436B2">
              <w:rPr>
                <w:rFonts w:eastAsia="Times New Roman" w:cs="Times New Roman"/>
                <w:color w:val="000000"/>
                <w:sz w:val="18"/>
                <w:szCs w:val="18"/>
                <w:lang w:eastAsia="fr-FR"/>
              </w:rPr>
              <w:fldChar w:fldCharType="separate"/>
            </w:r>
            <w:r w:rsidRPr="005436B2">
              <w:rPr>
                <w:rFonts w:cs="Times New Roman"/>
                <w:sz w:val="18"/>
              </w:rPr>
              <w:t>(23)</w:t>
            </w:r>
            <w:r w:rsidRPr="005436B2">
              <w:rPr>
                <w:rFonts w:eastAsia="Times New Roman" w:cs="Times New Roman"/>
                <w:color w:val="000000"/>
                <w:sz w:val="18"/>
                <w:szCs w:val="18"/>
                <w:lang w:eastAsia="fr-FR"/>
              </w:rPr>
              <w:fldChar w:fldCharType="end"/>
            </w:r>
          </w:p>
        </w:tc>
      </w:tr>
    </w:tbl>
    <w:p w14:paraId="2A1A7146" w14:textId="1973FA58" w:rsidR="00652F50" w:rsidRDefault="005436B2" w:rsidP="00652F50">
      <w:pPr>
        <w:rPr>
          <w:rFonts w:eastAsia="Times New Roman" w:cs="Times New Roman"/>
          <w:color w:val="000000"/>
          <w:sz w:val="18"/>
          <w:szCs w:val="18"/>
          <w:lang w:eastAsia="fr-FR"/>
        </w:rPr>
      </w:pPr>
      <w:proofErr w:type="spellStart"/>
      <w:r w:rsidRPr="005436B2">
        <w:rPr>
          <w:rFonts w:cs="Times New Roman"/>
          <w:szCs w:val="24"/>
          <w:vertAlign w:val="superscript"/>
          <w:lang w:val="en-GB"/>
        </w:rPr>
        <w:t>a</w:t>
      </w:r>
      <w:r w:rsidRPr="005436B2">
        <w:rPr>
          <w:rFonts w:cs="Times New Roman"/>
          <w:szCs w:val="24"/>
          <w:lang w:val="en-GB"/>
        </w:rPr>
        <w:t>FK</w:t>
      </w:r>
      <w:proofErr w:type="spellEnd"/>
      <w:r w:rsidRPr="005436B2">
        <w:rPr>
          <w:rFonts w:cs="Times New Roman"/>
          <w:szCs w:val="24"/>
          <w:lang w:val="en-GB"/>
        </w:rPr>
        <w:t xml:space="preserve"> and FN indicates discriminating compounds for black and brown cocoa beans, respectively, </w:t>
      </w:r>
      <w:proofErr w:type="spellStart"/>
      <w:r w:rsidRPr="005436B2">
        <w:rPr>
          <w:rFonts w:cs="Times New Roman"/>
          <w:szCs w:val="24"/>
          <w:vertAlign w:val="superscript"/>
          <w:lang w:val="en-GB"/>
        </w:rPr>
        <w:t>b</w:t>
      </w:r>
      <w:r w:rsidRPr="005436B2">
        <w:rPr>
          <w:rFonts w:cs="Times New Roman"/>
          <w:szCs w:val="24"/>
          <w:lang w:val="en-GB"/>
        </w:rPr>
        <w:t>Annotation</w:t>
      </w:r>
      <w:proofErr w:type="spellEnd"/>
      <w:r w:rsidRPr="005436B2">
        <w:rPr>
          <w:rFonts w:cs="Times New Roman"/>
          <w:szCs w:val="24"/>
          <w:lang w:val="en-GB"/>
        </w:rPr>
        <w:t xml:space="preserve"> confirmed by authentic standard, </w:t>
      </w:r>
      <w:proofErr w:type="spellStart"/>
      <w:r w:rsidRPr="005436B2">
        <w:rPr>
          <w:rFonts w:cs="Times New Roman"/>
          <w:szCs w:val="24"/>
          <w:vertAlign w:val="superscript"/>
          <w:lang w:val="en-GB"/>
        </w:rPr>
        <w:t>c</w:t>
      </w:r>
      <w:r w:rsidRPr="005436B2">
        <w:rPr>
          <w:rFonts w:cs="Times New Roman"/>
          <w:szCs w:val="24"/>
          <w:lang w:val="en-GB"/>
        </w:rPr>
        <w:t>The</w:t>
      </w:r>
      <w:proofErr w:type="spellEnd"/>
      <w:r w:rsidRPr="005436B2">
        <w:rPr>
          <w:rFonts w:cs="Times New Roman"/>
          <w:szCs w:val="24"/>
          <w:lang w:val="en-GB"/>
        </w:rPr>
        <w:t xml:space="preserve"> proposed amino acid sequence is based on the positive ion mode HRMS/MS data</w:t>
      </w:r>
      <w:r w:rsidR="00A23EA5">
        <w:rPr>
          <w:rFonts w:cs="Times New Roman"/>
          <w:szCs w:val="24"/>
          <w:lang w:val="en-GB"/>
        </w:rPr>
        <w:t xml:space="preserve"> (see Table S3)</w:t>
      </w:r>
      <w:r w:rsidRPr="005436B2">
        <w:rPr>
          <w:rFonts w:cs="Times New Roman"/>
          <w:szCs w:val="24"/>
          <w:lang w:val="en-GB"/>
        </w:rPr>
        <w:t xml:space="preserve">, </w:t>
      </w:r>
      <w:proofErr w:type="spellStart"/>
      <w:r w:rsidRPr="005436B2">
        <w:rPr>
          <w:rFonts w:cs="Times New Roman"/>
          <w:szCs w:val="24"/>
          <w:vertAlign w:val="superscript"/>
          <w:lang w:val="en-GB"/>
        </w:rPr>
        <w:t>d</w:t>
      </w:r>
      <w:r w:rsidRPr="005436B2">
        <w:rPr>
          <w:rFonts w:cs="Times New Roman"/>
          <w:szCs w:val="24"/>
          <w:lang w:val="en-GB"/>
        </w:rPr>
        <w:t>Compound</w:t>
      </w:r>
      <w:proofErr w:type="spellEnd"/>
      <w:r w:rsidRPr="005436B2">
        <w:rPr>
          <w:rFonts w:cs="Times New Roman"/>
          <w:szCs w:val="24"/>
          <w:lang w:val="en-GB"/>
        </w:rPr>
        <w:t xml:space="preserve"> having a </w:t>
      </w:r>
      <w:r w:rsidRPr="00880C16">
        <w:rPr>
          <w:rFonts w:cs="Times New Roman"/>
          <w:i/>
          <w:szCs w:val="24"/>
          <w:lang w:val="en-GB"/>
        </w:rPr>
        <w:t>β</w:t>
      </w:r>
      <w:r w:rsidRPr="005436B2">
        <w:rPr>
          <w:rFonts w:cs="Times New Roman"/>
          <w:szCs w:val="24"/>
          <w:lang w:val="en-GB"/>
        </w:rPr>
        <w:t>-</w:t>
      </w:r>
      <w:proofErr w:type="spellStart"/>
      <w:r w:rsidRPr="005436B2">
        <w:rPr>
          <w:rFonts w:cs="Times New Roman"/>
          <w:szCs w:val="24"/>
          <w:lang w:val="en-GB"/>
        </w:rPr>
        <w:t>interflavanic</w:t>
      </w:r>
      <w:proofErr w:type="spellEnd"/>
      <w:r w:rsidRPr="005436B2">
        <w:rPr>
          <w:rFonts w:cs="Times New Roman"/>
          <w:szCs w:val="24"/>
          <w:lang w:val="en-GB"/>
        </w:rPr>
        <w:t xml:space="preserve"> configuration, corresponding to a biphenyl </w:t>
      </w:r>
      <w:proofErr w:type="spellStart"/>
      <w:r w:rsidRPr="005436B2">
        <w:rPr>
          <w:rFonts w:cs="Times New Roman"/>
          <w:szCs w:val="24"/>
          <w:lang w:val="en-GB"/>
        </w:rPr>
        <w:t>interflavanic</w:t>
      </w:r>
      <w:proofErr w:type="spellEnd"/>
      <w:r w:rsidRPr="005436B2">
        <w:rPr>
          <w:rFonts w:cs="Times New Roman"/>
          <w:szCs w:val="24"/>
          <w:lang w:val="en-GB"/>
        </w:rPr>
        <w:t xml:space="preserve"> linkage </w:t>
      </w:r>
      <w:r w:rsidRPr="005436B2">
        <w:rPr>
          <w:rFonts w:cs="Times New Roman"/>
          <w:szCs w:val="24"/>
          <w:lang w:val="en-GB"/>
        </w:rPr>
        <w:fldChar w:fldCharType="begin"/>
      </w:r>
      <w:r w:rsidRPr="005436B2">
        <w:rPr>
          <w:rFonts w:cs="Times New Roman"/>
          <w:szCs w:val="24"/>
          <w:lang w:val="en-GB"/>
        </w:rPr>
        <w:instrText xml:space="preserve"> ADDIN ZOTERO_ITEM CSL_CITATION {"citationID":"5vXiUCEa","properties":{"formattedCitation":"(37)","plainCitation":"(37)","noteIndex":0},"citationItems":[{"id":1899,"uris":["http://zotero.org/users/1419562/items/LNVYDBMQ"],"itemData":{"id":1899,"type":"article-journal","abstract":"Dehydrodicatechins resulting from (epi)catechin oxidation have been investigated in different foods and natural products, but they still offer some analytical challenges. The purpose of this research is to develop a method using ultra-high performance liquid chromatography coupled with trapped ion mobility spectrometry and tandem mass spectrometry (UHPLC−ESI−TIMS−QTOF−MS/MS) to improve the characterization of dehydrodicatechins from model solutions (oxidation dimers of (+)-catechin and/or (−)-epicatechin). Approximately 30 dehydrodicatechins were detected in the model solutions, including dehydrodicatechins B with β and ε-interflavanic configurations and dehydrodicatechins A with γ-configuration. A total of 11 dehydrodicatechins B, based on (−)-epicatechin, (+)-catechin, or both, were tentatively identified in a grape seed extract. All of them were of β-configuration, except for one compound that was of ε-configuration. TIMS allowed the mobility separation of chromatographically coeluted isomers including dehydrodicatechins and procyanidins with similar MS/MS fragmentation patterns that would hardly be distinguished by LC-MS/MS alone, which demonstrates the superiority of TIMS added to LC-MS/MS for these kinds of compounds. To the best of our knowledge, this is the first time that ion mobility spectrometry (IMS) was applied to the analysis of dehydrodicatechins. This method can be adapted for other natural products.","container-title":"Molecules","DOI":"10.3390/molecules27134176","ISSN":"1420-3049","issue":"13","journalAbbreviation":"Molecules","language":"en","license":"https://creativecommons.org/licenses/by/4.0/","page":"4176","source":"DOI.org (Crossref)","title":"Improved Analysis of Isomeric Polyphenol Dimers Using the 4th Dimension of Trapped Ion Mobility Spectrometry—Mass Spectrometry","volume":"27","author":[{"family":"De Sousa Dias","given":"Aécio L."},{"family":"Verbaere","given":"Arnaud"},{"family":"Meudec","given":"Emmanuelle"},{"family":"Deshaies","given":"Stacy"},{"family":"Saucier","given":"Cédric"},{"family":"Cheynier","given":"Véronique"},{"family":"Sommerer","given":"Nicolas"}],"issued":{"date-parts":[["2022",6,29]]}}}],"schema":"https://github.com/citation-style-language/schema/raw/master/csl-citation.json"} </w:instrText>
      </w:r>
      <w:r w:rsidRPr="005436B2">
        <w:rPr>
          <w:rFonts w:cs="Times New Roman"/>
          <w:szCs w:val="24"/>
          <w:lang w:val="en-GB"/>
        </w:rPr>
        <w:fldChar w:fldCharType="separate"/>
      </w:r>
      <w:r w:rsidRPr="005436B2">
        <w:rPr>
          <w:rFonts w:cs="Times New Roman"/>
          <w:szCs w:val="24"/>
          <w:lang w:val="en-GB"/>
        </w:rPr>
        <w:t>(37)</w:t>
      </w:r>
      <w:r w:rsidRPr="005436B2">
        <w:rPr>
          <w:rFonts w:cs="Times New Roman"/>
          <w:szCs w:val="24"/>
          <w:lang w:val="en-GB"/>
        </w:rPr>
        <w:fldChar w:fldCharType="end"/>
      </w:r>
      <w:r w:rsidRPr="005436B2">
        <w:rPr>
          <w:rFonts w:cs="Times New Roman"/>
          <w:szCs w:val="24"/>
          <w:lang w:val="en-GB"/>
        </w:rPr>
        <w:t>. Rt, retention time.</w:t>
      </w:r>
      <w:r w:rsidR="007A5899">
        <w:rPr>
          <w:rFonts w:cs="Times New Roman"/>
          <w:szCs w:val="24"/>
          <w:lang w:val="en-GB"/>
        </w:rPr>
        <w:t xml:space="preserve"> </w:t>
      </w:r>
      <w:r w:rsidR="00652F50" w:rsidRPr="00652F50">
        <w:rPr>
          <w:rFonts w:cs="Times New Roman"/>
          <w:szCs w:val="24"/>
          <w:lang w:val="en-GB"/>
        </w:rPr>
        <w:t xml:space="preserve">The </w:t>
      </w:r>
      <w:proofErr w:type="spellStart"/>
      <w:r w:rsidR="00652F50" w:rsidRPr="00652F50">
        <w:rPr>
          <w:rFonts w:cs="Times New Roman"/>
          <w:szCs w:val="24"/>
          <w:lang w:val="en-GB"/>
        </w:rPr>
        <w:t>gray</w:t>
      </w:r>
      <w:proofErr w:type="spellEnd"/>
      <w:r w:rsidR="00652F50" w:rsidRPr="00652F50">
        <w:rPr>
          <w:rFonts w:cs="Times New Roman"/>
          <w:szCs w:val="24"/>
          <w:lang w:val="en-GB"/>
        </w:rPr>
        <w:t xml:space="preserve"> rows correspond to phenolic compounds that were exclusive discriminants for the beans, while the other phenolics in the non-highlighted rows were also reported as discriminants for the respective chocolates in a previous </w:t>
      </w:r>
      <w:r w:rsidR="00652F50">
        <w:rPr>
          <w:rFonts w:cs="Times New Roman"/>
          <w:szCs w:val="24"/>
          <w:lang w:val="en-GB"/>
        </w:rPr>
        <w:t xml:space="preserve">work </w:t>
      </w:r>
      <w:r w:rsidR="00652F50" w:rsidRPr="005436B2">
        <w:rPr>
          <w:rFonts w:eastAsia="Times New Roman" w:cs="Times New Roman"/>
          <w:color w:val="000000"/>
          <w:sz w:val="18"/>
          <w:szCs w:val="18"/>
          <w:lang w:eastAsia="fr-FR"/>
        </w:rPr>
        <w:fldChar w:fldCharType="begin"/>
      </w:r>
      <w:r w:rsidR="00652F50" w:rsidRPr="005436B2">
        <w:rPr>
          <w:rFonts w:eastAsia="Times New Roman" w:cs="Times New Roman"/>
          <w:color w:val="000000"/>
          <w:sz w:val="18"/>
          <w:szCs w:val="18"/>
          <w:lang w:eastAsia="fr-FR"/>
        </w:rPr>
        <w:instrText xml:space="preserve"> ADDIN ZOTERO_ITEM CSL_CITATION {"citationID":"dqfnlrv8","properties":{"formattedCitation":"(23)","plainCitation":"(23)","noteIndex":0},"citationItems":[{"id":1884,"uris":["http://zotero.org/users/1419562/items/Y9IR3A2Q"],"itemData":{"id":1884,"type":"article-journal","abstract":"High-quality dark chocolates (70% cocoa content) can have shades from light to dark brown color. This work aimed at revealing compounds that discriminate black and brown chocolates. From 37 fine chocolate samples from years 2019 and 2020 provided by Valrhona,8 dark black samples and 8 light brown samples were selected. A non-targeted metabolomics study was performed based on ultra-high performance liquid chromatography—high resolution mass spectrometry/mass spectrometry experiments, univariate, multivariate, and feature-based molecular networking analyses. Twenty-seven overaccumulated discriminating compounds were found for black chocolates. Among them, glycosylated flavanols including monomers and glycosylated A-type procyanidin dimers and trimers were highly representative. Fifty overaccumulated discriminating compounds were found for brown chocolates. Most of them were B-type procyanidins (from trimers to nonamers). These phenolic compounds may be partially related to the chocolate colors as precursors of colored compounds. This study increases the knowledge on the chemical diversity of dark chocolates by providing new information about the phenolic profiles of black and brown chocolates.","container-title":"Metabolites","DOI":"10.3390/metabo13050667","ISSN":"2218-1989","issue":"5","journalAbbreviation":"Metabolites","language":"en","page":"667","source":"DOI.org (Crossref)","title":"Shades of Fine Dark Chocolate Colors: Polyphenol Metabolomics and Molecular Networking to Enlighten the Brown from the Black","title-short":"Shades of Fine Dark Chocolate Colors","volume":"13","author":[{"family":"Dias","given":"Aecio Luís De Sousa"},{"family":"Fenger","given":"Julie-Anne"},{"family":"Meudec","given":"Emmanuelle"},{"family":"Verbaere","given":"Arnaud"},{"family":"Costet","given":"Pierre"},{"family":"Hue","given":"Clotilde"},{"family":"Coste","given":"Florent"},{"family":"Lair","given":"Sophie"},{"family":"Cheynier","given":"Véronique"},{"family":"Boulet","given":"Jean-Claude"},{"family":"Sommerer","given":"Nicolas"}],"issued":{"date-parts":[["2023",5,17]]}}}],"schema":"https://github.com/citation-style-language/schema/raw/master/csl-citation.json"} </w:instrText>
      </w:r>
      <w:r w:rsidR="00652F50" w:rsidRPr="005436B2">
        <w:rPr>
          <w:rFonts w:eastAsia="Times New Roman" w:cs="Times New Roman"/>
          <w:color w:val="000000"/>
          <w:sz w:val="18"/>
          <w:szCs w:val="18"/>
          <w:lang w:eastAsia="fr-FR"/>
        </w:rPr>
        <w:fldChar w:fldCharType="separate"/>
      </w:r>
      <w:r w:rsidR="00652F50" w:rsidRPr="005436B2">
        <w:rPr>
          <w:rFonts w:cs="Times New Roman"/>
          <w:sz w:val="18"/>
        </w:rPr>
        <w:t>(23)</w:t>
      </w:r>
      <w:r w:rsidR="00652F50" w:rsidRPr="005436B2">
        <w:rPr>
          <w:rFonts w:eastAsia="Times New Roman" w:cs="Times New Roman"/>
          <w:color w:val="000000"/>
          <w:sz w:val="18"/>
          <w:szCs w:val="18"/>
          <w:lang w:eastAsia="fr-FR"/>
        </w:rPr>
        <w:fldChar w:fldCharType="end"/>
      </w:r>
      <w:r w:rsidR="00652F50">
        <w:rPr>
          <w:rFonts w:eastAsia="Times New Roman" w:cs="Times New Roman"/>
          <w:color w:val="000000"/>
          <w:sz w:val="18"/>
          <w:szCs w:val="18"/>
          <w:lang w:eastAsia="fr-FR"/>
        </w:rPr>
        <w:t>.</w:t>
      </w:r>
      <w:r w:rsidR="00652F50">
        <w:rPr>
          <w:rFonts w:cs="Times New Roman"/>
          <w:szCs w:val="24"/>
          <w:lang w:val="en-GB"/>
        </w:rPr>
        <w:t xml:space="preserve"> </w:t>
      </w:r>
    </w:p>
    <w:p w14:paraId="3676A012" w14:textId="77777777" w:rsidR="005436B2" w:rsidRDefault="005436B2" w:rsidP="005436B2">
      <w:pPr>
        <w:rPr>
          <w:rFonts w:ascii="Arial" w:hAnsi="Arial" w:cs="Arial"/>
          <w:szCs w:val="24"/>
          <w:vertAlign w:val="superscript"/>
          <w:lang w:val="en-GB"/>
        </w:rPr>
      </w:pPr>
    </w:p>
    <w:p w14:paraId="62638D79" w14:textId="425A6BB1" w:rsidR="005436B2" w:rsidRDefault="005436B2" w:rsidP="005436B2">
      <w:pPr>
        <w:rPr>
          <w:rFonts w:ascii="Arial" w:hAnsi="Arial" w:cs="Arial"/>
          <w:szCs w:val="24"/>
          <w:vertAlign w:val="superscript"/>
          <w:lang w:val="en-GB"/>
        </w:rPr>
      </w:pPr>
      <w:r>
        <w:rPr>
          <w:rFonts w:ascii="Arial" w:hAnsi="Arial" w:cs="Arial"/>
          <w:szCs w:val="24"/>
          <w:vertAlign w:val="superscript"/>
          <w:lang w:val="en-GB"/>
        </w:rPr>
        <w:br w:type="page"/>
      </w:r>
    </w:p>
    <w:p w14:paraId="6B6DB343" w14:textId="77777777" w:rsidR="00103DB3" w:rsidRPr="00103DB3" w:rsidRDefault="005436B2" w:rsidP="00103DB3">
      <w:pPr>
        <w:keepNext/>
        <w:rPr>
          <w:rFonts w:cs="Times New Roman"/>
          <w:szCs w:val="24"/>
          <w:lang w:val="en-GB"/>
        </w:rPr>
      </w:pPr>
      <w:r w:rsidRPr="0001436A">
        <w:rPr>
          <w:rFonts w:cs="Times New Roman"/>
          <w:b/>
          <w:szCs w:val="24"/>
        </w:rPr>
        <w:lastRenderedPageBreak/>
        <w:t xml:space="preserve">Supplementary </w:t>
      </w:r>
      <w:r>
        <w:rPr>
          <w:rFonts w:cs="Times New Roman"/>
          <w:b/>
          <w:szCs w:val="24"/>
        </w:rPr>
        <w:t>Table</w:t>
      </w:r>
      <w:r w:rsidRPr="0001436A">
        <w:rPr>
          <w:rFonts w:cs="Times New Roman"/>
          <w:b/>
          <w:szCs w:val="24"/>
        </w:rPr>
        <w:t xml:space="preserve"> </w:t>
      </w:r>
      <w:r>
        <w:rPr>
          <w:rFonts w:cs="Times New Roman"/>
          <w:b/>
          <w:szCs w:val="24"/>
        </w:rPr>
        <w:t>S3</w:t>
      </w:r>
      <w:r w:rsidRPr="0001436A">
        <w:rPr>
          <w:rFonts w:cs="Times New Roman"/>
          <w:b/>
          <w:szCs w:val="24"/>
        </w:rPr>
        <w:t>.</w:t>
      </w:r>
      <w:r w:rsidRPr="001549D3">
        <w:rPr>
          <w:rFonts w:cs="Times New Roman"/>
          <w:szCs w:val="24"/>
        </w:rPr>
        <w:t xml:space="preserve"> </w:t>
      </w:r>
      <w:r w:rsidR="00103DB3" w:rsidRPr="00103DB3">
        <w:rPr>
          <w:rFonts w:cs="Times New Roman"/>
          <w:szCs w:val="24"/>
          <w:lang w:val="en-GB"/>
        </w:rPr>
        <w:t>Tripeptides annotated by UHPLC−ESI−Q−Orbitrap MS analyses in the positive ion mode.</w:t>
      </w:r>
    </w:p>
    <w:tbl>
      <w:tblPr>
        <w:tblW w:w="13579" w:type="dxa"/>
        <w:tblLayout w:type="fixed"/>
        <w:tblCellMar>
          <w:left w:w="70" w:type="dxa"/>
          <w:right w:w="70" w:type="dxa"/>
        </w:tblCellMar>
        <w:tblLook w:val="04A0" w:firstRow="1" w:lastRow="0" w:firstColumn="1" w:lastColumn="0" w:noHBand="0" w:noVBand="1"/>
      </w:tblPr>
      <w:tblGrid>
        <w:gridCol w:w="761"/>
        <w:gridCol w:w="679"/>
        <w:gridCol w:w="998"/>
        <w:gridCol w:w="1300"/>
        <w:gridCol w:w="1224"/>
        <w:gridCol w:w="1275"/>
        <w:gridCol w:w="851"/>
        <w:gridCol w:w="4226"/>
        <w:gridCol w:w="1114"/>
        <w:gridCol w:w="1151"/>
      </w:tblGrid>
      <w:tr w:rsidR="008F3E62" w:rsidRPr="008F3E62" w14:paraId="413DDE57" w14:textId="77777777" w:rsidTr="000B3DB0">
        <w:trPr>
          <w:trHeight w:val="720"/>
        </w:trPr>
        <w:tc>
          <w:tcPr>
            <w:tcW w:w="761" w:type="dxa"/>
            <w:tcBorders>
              <w:top w:val="single" w:sz="4" w:space="0" w:color="000000"/>
              <w:bottom w:val="single" w:sz="4" w:space="0" w:color="000000"/>
            </w:tcBorders>
            <w:shd w:val="clear" w:color="auto" w:fill="auto"/>
            <w:vAlign w:val="center"/>
          </w:tcPr>
          <w:p w14:paraId="5D4750FD" w14:textId="77777777" w:rsidR="008F3E62" w:rsidRPr="008F3E62" w:rsidRDefault="008F3E62" w:rsidP="000B3DB0">
            <w:pPr>
              <w:widowControl w:val="0"/>
              <w:spacing w:after="0"/>
              <w:rPr>
                <w:rFonts w:eastAsia="Times New Roman" w:cs="Times New Roman"/>
                <w:b/>
                <w:bCs/>
                <w:color w:val="000000"/>
                <w:sz w:val="18"/>
                <w:szCs w:val="18"/>
                <w:lang w:eastAsia="fr-FR"/>
              </w:rPr>
            </w:pPr>
            <w:r w:rsidRPr="008F3E62">
              <w:rPr>
                <w:rFonts w:eastAsia="Times New Roman" w:cs="Times New Roman"/>
                <w:b/>
                <w:bCs/>
                <w:color w:val="000000"/>
                <w:sz w:val="18"/>
                <w:szCs w:val="18"/>
                <w:lang w:eastAsia="fr-FR"/>
              </w:rPr>
              <w:t>Comp. Code</w:t>
            </w:r>
            <w:r w:rsidRPr="008F3E62">
              <w:rPr>
                <w:rFonts w:eastAsia="Times New Roman" w:cs="Times New Roman"/>
                <w:b/>
                <w:bCs/>
                <w:color w:val="000000"/>
                <w:sz w:val="18"/>
                <w:szCs w:val="18"/>
                <w:vertAlign w:val="superscript"/>
                <w:lang w:eastAsia="fr-FR"/>
              </w:rPr>
              <w:t>a</w:t>
            </w:r>
          </w:p>
        </w:tc>
        <w:tc>
          <w:tcPr>
            <w:tcW w:w="679" w:type="dxa"/>
            <w:tcBorders>
              <w:top w:val="single" w:sz="4" w:space="0" w:color="000000"/>
              <w:bottom w:val="single" w:sz="4" w:space="0" w:color="000000"/>
            </w:tcBorders>
            <w:shd w:val="clear" w:color="auto" w:fill="auto"/>
            <w:vAlign w:val="center"/>
          </w:tcPr>
          <w:p w14:paraId="13FAF04D" w14:textId="77777777" w:rsidR="008F3E62" w:rsidRPr="008F3E62" w:rsidRDefault="008F3E62" w:rsidP="000B3DB0">
            <w:pPr>
              <w:widowControl w:val="0"/>
              <w:spacing w:after="0"/>
              <w:rPr>
                <w:rFonts w:eastAsia="Times New Roman" w:cs="Times New Roman"/>
                <w:b/>
                <w:bCs/>
                <w:color w:val="000000"/>
                <w:sz w:val="18"/>
                <w:szCs w:val="18"/>
                <w:lang w:eastAsia="fr-FR"/>
              </w:rPr>
            </w:pPr>
            <w:r w:rsidRPr="008F3E62">
              <w:rPr>
                <w:rFonts w:eastAsia="Times New Roman" w:cs="Times New Roman"/>
                <w:b/>
                <w:bCs/>
                <w:color w:val="000000"/>
                <w:sz w:val="18"/>
                <w:szCs w:val="18"/>
                <w:lang w:eastAsia="fr-FR"/>
              </w:rPr>
              <w:t>Rt (min)</w:t>
            </w:r>
          </w:p>
        </w:tc>
        <w:tc>
          <w:tcPr>
            <w:tcW w:w="998" w:type="dxa"/>
            <w:tcBorders>
              <w:top w:val="single" w:sz="4" w:space="0" w:color="000000"/>
              <w:bottom w:val="single" w:sz="4" w:space="0" w:color="000000"/>
            </w:tcBorders>
            <w:shd w:val="clear" w:color="auto" w:fill="auto"/>
            <w:vAlign w:val="center"/>
          </w:tcPr>
          <w:p w14:paraId="1CE16D27" w14:textId="77777777" w:rsidR="008F3E62" w:rsidRPr="008F3E62" w:rsidRDefault="008F3E62" w:rsidP="000B3DB0">
            <w:pPr>
              <w:widowControl w:val="0"/>
              <w:spacing w:after="0"/>
              <w:rPr>
                <w:rFonts w:eastAsia="Times New Roman" w:cs="Times New Roman"/>
                <w:b/>
                <w:bCs/>
                <w:color w:val="000000"/>
                <w:sz w:val="18"/>
                <w:szCs w:val="18"/>
                <w:lang w:eastAsia="fr-FR"/>
              </w:rPr>
            </w:pPr>
            <w:r w:rsidRPr="008F3E62">
              <w:rPr>
                <w:rFonts w:eastAsia="Times New Roman" w:cs="Times New Roman"/>
                <w:b/>
                <w:bCs/>
                <w:color w:val="000000"/>
                <w:sz w:val="18"/>
                <w:szCs w:val="18"/>
                <w:lang w:eastAsia="fr-FR"/>
              </w:rPr>
              <w:t>Ion type</w:t>
            </w:r>
          </w:p>
        </w:tc>
        <w:tc>
          <w:tcPr>
            <w:tcW w:w="1300" w:type="dxa"/>
            <w:tcBorders>
              <w:top w:val="single" w:sz="4" w:space="0" w:color="000000"/>
              <w:bottom w:val="single" w:sz="4" w:space="0" w:color="000000"/>
            </w:tcBorders>
            <w:shd w:val="clear" w:color="auto" w:fill="auto"/>
            <w:vAlign w:val="center"/>
          </w:tcPr>
          <w:p w14:paraId="0F2526F8" w14:textId="12132C92" w:rsidR="008F3E62" w:rsidRPr="008F3E62" w:rsidRDefault="008F3E62" w:rsidP="000B3DB0">
            <w:pPr>
              <w:widowControl w:val="0"/>
              <w:spacing w:after="0"/>
              <w:rPr>
                <w:rFonts w:eastAsia="Times New Roman" w:cs="Times New Roman"/>
                <w:b/>
                <w:bCs/>
                <w:color w:val="000000"/>
                <w:sz w:val="18"/>
                <w:szCs w:val="18"/>
                <w:lang w:eastAsia="fr-FR"/>
              </w:rPr>
            </w:pPr>
            <w:r w:rsidRPr="008F3E62">
              <w:rPr>
                <w:rFonts w:eastAsia="Times New Roman" w:cs="Times New Roman"/>
                <w:b/>
                <w:bCs/>
                <w:color w:val="000000"/>
                <w:sz w:val="18"/>
                <w:szCs w:val="18"/>
                <w:lang w:eastAsia="fr-FR"/>
              </w:rPr>
              <w:t xml:space="preserve">Experimental </w:t>
            </w:r>
            <w:r w:rsidR="00A74C2E" w:rsidRPr="00A74C2E">
              <w:rPr>
                <w:rFonts w:eastAsia="Times New Roman" w:cs="Times New Roman"/>
                <w:b/>
                <w:bCs/>
                <w:i/>
                <w:iCs/>
                <w:color w:val="000000"/>
                <w:sz w:val="18"/>
                <w:szCs w:val="18"/>
                <w:lang w:eastAsia="fr-FR"/>
              </w:rPr>
              <w:t>m/z</w:t>
            </w:r>
          </w:p>
        </w:tc>
        <w:tc>
          <w:tcPr>
            <w:tcW w:w="1224" w:type="dxa"/>
            <w:tcBorders>
              <w:top w:val="single" w:sz="4" w:space="0" w:color="000000"/>
              <w:bottom w:val="single" w:sz="4" w:space="0" w:color="000000"/>
            </w:tcBorders>
            <w:shd w:val="clear" w:color="auto" w:fill="auto"/>
            <w:vAlign w:val="center"/>
          </w:tcPr>
          <w:p w14:paraId="1F54BB9B" w14:textId="77777777" w:rsidR="008F3E62" w:rsidRPr="008F3E62" w:rsidRDefault="008F3E62" w:rsidP="000B3DB0">
            <w:pPr>
              <w:widowControl w:val="0"/>
              <w:spacing w:after="0"/>
              <w:rPr>
                <w:rFonts w:eastAsia="Times New Roman" w:cs="Times New Roman"/>
                <w:b/>
                <w:bCs/>
                <w:color w:val="000000"/>
                <w:sz w:val="18"/>
                <w:szCs w:val="18"/>
                <w:lang w:eastAsia="fr-FR"/>
              </w:rPr>
            </w:pPr>
            <w:r w:rsidRPr="008F3E62">
              <w:rPr>
                <w:rFonts w:eastAsia="Times New Roman" w:cs="Times New Roman"/>
                <w:b/>
                <w:bCs/>
                <w:color w:val="000000"/>
                <w:sz w:val="18"/>
                <w:szCs w:val="18"/>
                <w:lang w:eastAsia="fr-FR"/>
              </w:rPr>
              <w:t>Calculated molecular weight (Da)</w:t>
            </w:r>
          </w:p>
        </w:tc>
        <w:tc>
          <w:tcPr>
            <w:tcW w:w="1275" w:type="dxa"/>
            <w:tcBorders>
              <w:top w:val="single" w:sz="4" w:space="0" w:color="000000"/>
              <w:bottom w:val="single" w:sz="4" w:space="0" w:color="000000"/>
            </w:tcBorders>
            <w:shd w:val="clear" w:color="auto" w:fill="auto"/>
            <w:vAlign w:val="center"/>
          </w:tcPr>
          <w:p w14:paraId="10ADF60A" w14:textId="77777777" w:rsidR="008F3E62" w:rsidRPr="008F3E62" w:rsidRDefault="008F3E62" w:rsidP="000B3DB0">
            <w:pPr>
              <w:widowControl w:val="0"/>
              <w:spacing w:after="0"/>
              <w:rPr>
                <w:rFonts w:eastAsia="Times New Roman" w:cs="Times New Roman"/>
                <w:b/>
                <w:bCs/>
                <w:color w:val="000000"/>
                <w:sz w:val="18"/>
                <w:szCs w:val="18"/>
                <w:lang w:eastAsia="fr-FR"/>
              </w:rPr>
            </w:pPr>
            <w:r w:rsidRPr="008F3E62">
              <w:rPr>
                <w:rFonts w:eastAsia="Times New Roman" w:cs="Times New Roman"/>
                <w:b/>
                <w:bCs/>
                <w:color w:val="000000"/>
                <w:sz w:val="18"/>
                <w:szCs w:val="18"/>
                <w:lang w:eastAsia="fr-FR"/>
              </w:rPr>
              <w:t>Formula (M)</w:t>
            </w:r>
          </w:p>
        </w:tc>
        <w:tc>
          <w:tcPr>
            <w:tcW w:w="851" w:type="dxa"/>
            <w:tcBorders>
              <w:top w:val="single" w:sz="4" w:space="0" w:color="000000"/>
              <w:bottom w:val="single" w:sz="4" w:space="0" w:color="000000"/>
            </w:tcBorders>
            <w:shd w:val="clear" w:color="auto" w:fill="auto"/>
            <w:vAlign w:val="center"/>
          </w:tcPr>
          <w:p w14:paraId="7CC4911B" w14:textId="77777777" w:rsidR="008F3E62" w:rsidRPr="008F3E62" w:rsidRDefault="008F3E62" w:rsidP="000B3DB0">
            <w:pPr>
              <w:widowControl w:val="0"/>
              <w:spacing w:after="0"/>
              <w:rPr>
                <w:rFonts w:eastAsia="Times New Roman" w:cs="Times New Roman"/>
                <w:b/>
                <w:bCs/>
                <w:color w:val="000000"/>
                <w:sz w:val="18"/>
                <w:szCs w:val="18"/>
                <w:lang w:eastAsia="fr-FR"/>
              </w:rPr>
            </w:pPr>
            <w:r w:rsidRPr="008F3E62">
              <w:rPr>
                <w:rFonts w:eastAsia="Times New Roman" w:cs="Times New Roman"/>
                <w:b/>
                <w:bCs/>
                <w:color w:val="000000"/>
                <w:sz w:val="18"/>
                <w:szCs w:val="18"/>
                <w:lang w:eastAsia="fr-FR"/>
              </w:rPr>
              <w:t>Error (ppm)</w:t>
            </w:r>
          </w:p>
        </w:tc>
        <w:tc>
          <w:tcPr>
            <w:tcW w:w="4226" w:type="dxa"/>
            <w:tcBorders>
              <w:top w:val="single" w:sz="4" w:space="0" w:color="000000"/>
              <w:bottom w:val="single" w:sz="4" w:space="0" w:color="000000"/>
            </w:tcBorders>
            <w:shd w:val="clear" w:color="auto" w:fill="auto"/>
            <w:vAlign w:val="center"/>
          </w:tcPr>
          <w:p w14:paraId="1BFFB0D9" w14:textId="77777777" w:rsidR="008F3E62" w:rsidRPr="008F3E62" w:rsidRDefault="008F3E62" w:rsidP="000B3DB0">
            <w:pPr>
              <w:widowControl w:val="0"/>
              <w:spacing w:after="0"/>
              <w:rPr>
                <w:rFonts w:eastAsia="Times New Roman" w:cs="Times New Roman"/>
                <w:b/>
                <w:bCs/>
                <w:color w:val="000000"/>
                <w:sz w:val="18"/>
                <w:szCs w:val="18"/>
                <w:lang w:eastAsia="fr-FR"/>
              </w:rPr>
            </w:pPr>
            <w:r w:rsidRPr="008F3E62">
              <w:rPr>
                <w:rFonts w:eastAsia="Times New Roman" w:cs="Times New Roman"/>
                <w:b/>
                <w:bCs/>
                <w:color w:val="000000"/>
                <w:sz w:val="18"/>
                <w:szCs w:val="18"/>
                <w:lang w:eastAsia="fr-FR"/>
              </w:rPr>
              <w:t>MS/MS ion fragments (relative abundance in %)</w:t>
            </w:r>
          </w:p>
        </w:tc>
        <w:tc>
          <w:tcPr>
            <w:tcW w:w="1114" w:type="dxa"/>
            <w:tcBorders>
              <w:top w:val="single" w:sz="4" w:space="0" w:color="000000"/>
              <w:bottom w:val="single" w:sz="4" w:space="0" w:color="000000"/>
            </w:tcBorders>
            <w:shd w:val="clear" w:color="auto" w:fill="auto"/>
            <w:vAlign w:val="center"/>
          </w:tcPr>
          <w:p w14:paraId="3B302802" w14:textId="77777777" w:rsidR="008F3E62" w:rsidRPr="008F3E62" w:rsidRDefault="008F3E62" w:rsidP="000B3DB0">
            <w:pPr>
              <w:widowControl w:val="0"/>
              <w:spacing w:after="0"/>
              <w:rPr>
                <w:rFonts w:eastAsia="Times New Roman" w:cs="Times New Roman"/>
                <w:b/>
                <w:bCs/>
                <w:color w:val="000000"/>
                <w:sz w:val="18"/>
                <w:szCs w:val="18"/>
                <w:lang w:eastAsia="fr-FR"/>
              </w:rPr>
            </w:pPr>
            <w:r w:rsidRPr="008F3E62">
              <w:rPr>
                <w:rFonts w:eastAsia="Times New Roman" w:cs="Times New Roman"/>
                <w:b/>
                <w:bCs/>
                <w:color w:val="000000"/>
                <w:sz w:val="18"/>
                <w:szCs w:val="18"/>
                <w:lang w:eastAsia="fr-FR"/>
              </w:rPr>
              <w:t>Sequence</w:t>
            </w:r>
          </w:p>
        </w:tc>
        <w:tc>
          <w:tcPr>
            <w:tcW w:w="1151" w:type="dxa"/>
            <w:tcBorders>
              <w:top w:val="single" w:sz="4" w:space="0" w:color="000000"/>
              <w:bottom w:val="single" w:sz="4" w:space="0" w:color="000000"/>
            </w:tcBorders>
            <w:shd w:val="clear" w:color="auto" w:fill="auto"/>
            <w:vAlign w:val="center"/>
          </w:tcPr>
          <w:p w14:paraId="417BB0E3" w14:textId="77777777" w:rsidR="008F3E62" w:rsidRPr="008F3E62" w:rsidRDefault="008F3E62" w:rsidP="000B3DB0">
            <w:pPr>
              <w:widowControl w:val="0"/>
              <w:spacing w:after="0"/>
              <w:rPr>
                <w:rFonts w:eastAsia="Times New Roman" w:cs="Times New Roman"/>
                <w:b/>
                <w:bCs/>
                <w:color w:val="000000"/>
                <w:sz w:val="18"/>
                <w:szCs w:val="18"/>
                <w:lang w:eastAsia="fr-FR"/>
              </w:rPr>
            </w:pPr>
            <w:r w:rsidRPr="008F3E62">
              <w:rPr>
                <w:rFonts w:eastAsia="Times New Roman" w:cs="Times New Roman"/>
                <w:b/>
                <w:bCs/>
                <w:color w:val="000000"/>
                <w:sz w:val="18"/>
                <w:szCs w:val="18"/>
                <w:lang w:eastAsia="fr-FR"/>
              </w:rPr>
              <w:t>Ref.</w:t>
            </w:r>
          </w:p>
        </w:tc>
      </w:tr>
      <w:tr w:rsidR="008F3E62" w:rsidRPr="008F3E62" w14:paraId="69F6FE42" w14:textId="77777777" w:rsidTr="000B3DB0">
        <w:trPr>
          <w:trHeight w:val="720"/>
        </w:trPr>
        <w:tc>
          <w:tcPr>
            <w:tcW w:w="761" w:type="dxa"/>
            <w:shd w:val="clear" w:color="auto" w:fill="auto"/>
            <w:vAlign w:val="center"/>
          </w:tcPr>
          <w:p w14:paraId="7D877C54" w14:textId="77777777" w:rsidR="008F3E62" w:rsidRPr="008F3E62" w:rsidRDefault="008F3E62" w:rsidP="000B3DB0">
            <w:pPr>
              <w:widowControl w:val="0"/>
              <w:spacing w:after="0"/>
              <w:rPr>
                <w:rFonts w:eastAsia="Times New Roman" w:cs="Times New Roman"/>
                <w:color w:val="000000"/>
                <w:sz w:val="18"/>
                <w:szCs w:val="18"/>
                <w:lang w:eastAsia="fr-FR"/>
              </w:rPr>
            </w:pPr>
            <w:r w:rsidRPr="008F3E62">
              <w:rPr>
                <w:rFonts w:eastAsia="Times New Roman" w:cs="Times New Roman"/>
                <w:color w:val="000000"/>
                <w:sz w:val="18"/>
                <w:szCs w:val="18"/>
                <w:lang w:eastAsia="fr-FR"/>
              </w:rPr>
              <w:t>FK29</w:t>
            </w:r>
          </w:p>
        </w:tc>
        <w:tc>
          <w:tcPr>
            <w:tcW w:w="679" w:type="dxa"/>
            <w:shd w:val="clear" w:color="auto" w:fill="auto"/>
            <w:vAlign w:val="center"/>
          </w:tcPr>
          <w:p w14:paraId="51B9A2B8" w14:textId="77777777" w:rsidR="008F3E62" w:rsidRPr="008F3E62" w:rsidRDefault="008F3E62" w:rsidP="000B3DB0">
            <w:pPr>
              <w:widowControl w:val="0"/>
              <w:spacing w:after="0"/>
              <w:rPr>
                <w:rFonts w:eastAsia="Times New Roman" w:cs="Times New Roman"/>
                <w:color w:val="000000"/>
                <w:sz w:val="18"/>
                <w:szCs w:val="18"/>
                <w:lang w:eastAsia="fr-FR"/>
              </w:rPr>
            </w:pPr>
            <w:r w:rsidRPr="008F3E62">
              <w:rPr>
                <w:rFonts w:eastAsia="Times New Roman" w:cs="Times New Roman"/>
                <w:color w:val="000000"/>
                <w:sz w:val="18"/>
                <w:szCs w:val="18"/>
                <w:lang w:eastAsia="fr-FR"/>
              </w:rPr>
              <w:t>6.16</w:t>
            </w:r>
          </w:p>
        </w:tc>
        <w:tc>
          <w:tcPr>
            <w:tcW w:w="998" w:type="dxa"/>
            <w:shd w:val="clear" w:color="auto" w:fill="auto"/>
            <w:vAlign w:val="center"/>
          </w:tcPr>
          <w:p w14:paraId="59A43E97" w14:textId="457CAB7B" w:rsidR="008F3E62" w:rsidRPr="008F3E62" w:rsidRDefault="008F3E62" w:rsidP="00B31366">
            <w:pPr>
              <w:widowControl w:val="0"/>
              <w:spacing w:after="0"/>
              <w:rPr>
                <w:rFonts w:eastAsia="Times New Roman" w:cs="Times New Roman"/>
                <w:color w:val="000000"/>
                <w:sz w:val="18"/>
                <w:szCs w:val="18"/>
                <w:lang w:eastAsia="fr-FR"/>
              </w:rPr>
            </w:pPr>
            <w:r w:rsidRPr="008F3E62">
              <w:rPr>
                <w:rFonts w:eastAsia="Times New Roman" w:cs="Times New Roman"/>
                <w:color w:val="000000"/>
                <w:sz w:val="18"/>
                <w:szCs w:val="18"/>
                <w:lang w:eastAsia="fr-FR"/>
              </w:rPr>
              <w:t xml:space="preserve">[M </w:t>
            </w:r>
            <w:r w:rsidR="00B31366">
              <w:rPr>
                <w:rFonts w:eastAsia="Times New Roman" w:cs="Times New Roman"/>
                <w:color w:val="000000"/>
                <w:sz w:val="18"/>
                <w:szCs w:val="18"/>
                <w:lang w:eastAsia="fr-FR"/>
              </w:rPr>
              <w:t>+</w:t>
            </w:r>
            <w:r w:rsidRPr="008F3E62">
              <w:rPr>
                <w:rFonts w:eastAsia="Times New Roman" w:cs="Times New Roman"/>
                <w:color w:val="000000"/>
                <w:sz w:val="18"/>
                <w:szCs w:val="18"/>
                <w:lang w:eastAsia="fr-FR"/>
              </w:rPr>
              <w:t xml:space="preserve"> H]</w:t>
            </w:r>
            <w:r w:rsidRPr="008F3E62">
              <w:rPr>
                <w:rFonts w:eastAsia="Times New Roman" w:cs="Times New Roman"/>
                <w:color w:val="000000"/>
                <w:sz w:val="18"/>
                <w:szCs w:val="18"/>
                <w:vertAlign w:val="superscript"/>
                <w:lang w:eastAsia="fr-FR"/>
              </w:rPr>
              <w:t xml:space="preserve"> +</w:t>
            </w:r>
          </w:p>
        </w:tc>
        <w:tc>
          <w:tcPr>
            <w:tcW w:w="1300" w:type="dxa"/>
            <w:shd w:val="clear" w:color="auto" w:fill="auto"/>
            <w:vAlign w:val="center"/>
          </w:tcPr>
          <w:p w14:paraId="0D020737" w14:textId="77777777" w:rsidR="008F3E62" w:rsidRPr="008F3E62" w:rsidRDefault="008F3E62" w:rsidP="000B3DB0">
            <w:pPr>
              <w:widowControl w:val="0"/>
              <w:spacing w:after="0"/>
              <w:rPr>
                <w:rFonts w:eastAsia="Times New Roman" w:cs="Times New Roman"/>
                <w:color w:val="000000"/>
                <w:sz w:val="18"/>
                <w:szCs w:val="18"/>
                <w:lang w:eastAsia="fr-FR"/>
              </w:rPr>
            </w:pPr>
            <w:r w:rsidRPr="008F3E62">
              <w:rPr>
                <w:rFonts w:eastAsia="Times New Roman" w:cs="Times New Roman"/>
                <w:color w:val="000000"/>
                <w:sz w:val="18"/>
                <w:szCs w:val="18"/>
                <w:lang w:eastAsia="fr-FR"/>
              </w:rPr>
              <w:t>393.2135</w:t>
            </w:r>
          </w:p>
        </w:tc>
        <w:tc>
          <w:tcPr>
            <w:tcW w:w="1224" w:type="dxa"/>
            <w:shd w:val="clear" w:color="auto" w:fill="auto"/>
            <w:vAlign w:val="center"/>
          </w:tcPr>
          <w:p w14:paraId="21DB9316" w14:textId="77777777" w:rsidR="008F3E62" w:rsidRPr="008F3E62" w:rsidRDefault="008F3E62" w:rsidP="000B3DB0">
            <w:pPr>
              <w:widowControl w:val="0"/>
              <w:spacing w:after="0"/>
              <w:rPr>
                <w:rFonts w:eastAsia="Times New Roman" w:cs="Times New Roman"/>
                <w:color w:val="000000"/>
                <w:sz w:val="18"/>
                <w:szCs w:val="18"/>
                <w:lang w:eastAsia="fr-FR"/>
              </w:rPr>
            </w:pPr>
            <w:r w:rsidRPr="008F3E62">
              <w:rPr>
                <w:rFonts w:eastAsia="Times New Roman" w:cs="Times New Roman"/>
                <w:color w:val="000000"/>
                <w:sz w:val="18"/>
                <w:szCs w:val="18"/>
                <w:lang w:eastAsia="fr-FR"/>
              </w:rPr>
              <w:t>392.2063</w:t>
            </w:r>
          </w:p>
        </w:tc>
        <w:tc>
          <w:tcPr>
            <w:tcW w:w="1275" w:type="dxa"/>
            <w:shd w:val="clear" w:color="auto" w:fill="auto"/>
            <w:vAlign w:val="center"/>
          </w:tcPr>
          <w:p w14:paraId="7FA67F1E" w14:textId="77777777" w:rsidR="008F3E62" w:rsidRPr="008F3E62" w:rsidRDefault="008F3E62" w:rsidP="000B3DB0">
            <w:pPr>
              <w:widowControl w:val="0"/>
              <w:spacing w:after="0"/>
              <w:rPr>
                <w:rFonts w:eastAsia="Times New Roman" w:cs="Times New Roman"/>
                <w:color w:val="000000"/>
                <w:sz w:val="18"/>
                <w:szCs w:val="18"/>
                <w:lang w:eastAsia="fr-FR"/>
              </w:rPr>
            </w:pPr>
            <w:r w:rsidRPr="008F3E62">
              <w:rPr>
                <w:rFonts w:eastAsia="Times New Roman" w:cs="Times New Roman"/>
                <w:color w:val="000000"/>
                <w:sz w:val="18"/>
                <w:szCs w:val="18"/>
                <w:lang w:eastAsia="fr-FR"/>
              </w:rPr>
              <w:t>C</w:t>
            </w:r>
            <w:r w:rsidRPr="008F3E62">
              <w:rPr>
                <w:rFonts w:eastAsia="Times New Roman" w:cs="Times New Roman"/>
                <w:color w:val="000000"/>
                <w:sz w:val="18"/>
                <w:szCs w:val="18"/>
                <w:vertAlign w:val="subscript"/>
                <w:lang w:eastAsia="fr-FR"/>
              </w:rPr>
              <w:t>19</w:t>
            </w:r>
            <w:r w:rsidRPr="008F3E62">
              <w:rPr>
                <w:rFonts w:eastAsia="Times New Roman" w:cs="Times New Roman"/>
                <w:color w:val="000000"/>
                <w:sz w:val="18"/>
                <w:szCs w:val="18"/>
                <w:lang w:eastAsia="fr-FR"/>
              </w:rPr>
              <w:t>H</w:t>
            </w:r>
            <w:r w:rsidRPr="008F3E62">
              <w:rPr>
                <w:rFonts w:eastAsia="Times New Roman" w:cs="Times New Roman"/>
                <w:color w:val="000000"/>
                <w:sz w:val="18"/>
                <w:szCs w:val="18"/>
                <w:vertAlign w:val="subscript"/>
                <w:lang w:eastAsia="fr-FR"/>
              </w:rPr>
              <w:t>28</w:t>
            </w:r>
            <w:r w:rsidRPr="008F3E62">
              <w:rPr>
                <w:rFonts w:eastAsia="Times New Roman" w:cs="Times New Roman"/>
                <w:color w:val="000000"/>
                <w:sz w:val="18"/>
                <w:szCs w:val="18"/>
                <w:lang w:eastAsia="fr-FR"/>
              </w:rPr>
              <w:t>O</w:t>
            </w:r>
            <w:r w:rsidRPr="008F3E62">
              <w:rPr>
                <w:rFonts w:eastAsia="Times New Roman" w:cs="Times New Roman"/>
                <w:color w:val="000000"/>
                <w:sz w:val="18"/>
                <w:szCs w:val="18"/>
                <w:vertAlign w:val="subscript"/>
                <w:lang w:eastAsia="fr-FR"/>
              </w:rPr>
              <w:t>5</w:t>
            </w:r>
            <w:r w:rsidRPr="008F3E62">
              <w:rPr>
                <w:rFonts w:eastAsia="Times New Roman" w:cs="Times New Roman"/>
                <w:color w:val="000000"/>
                <w:sz w:val="18"/>
                <w:szCs w:val="18"/>
                <w:lang w:eastAsia="fr-FR"/>
              </w:rPr>
              <w:t>N</w:t>
            </w:r>
            <w:r w:rsidRPr="008F3E62">
              <w:rPr>
                <w:rFonts w:eastAsia="Times New Roman" w:cs="Times New Roman"/>
                <w:color w:val="000000"/>
                <w:sz w:val="18"/>
                <w:szCs w:val="18"/>
                <w:vertAlign w:val="subscript"/>
                <w:lang w:eastAsia="fr-FR"/>
              </w:rPr>
              <w:t>4</w:t>
            </w:r>
          </w:p>
        </w:tc>
        <w:tc>
          <w:tcPr>
            <w:tcW w:w="851" w:type="dxa"/>
            <w:shd w:val="clear" w:color="auto" w:fill="auto"/>
            <w:vAlign w:val="center"/>
          </w:tcPr>
          <w:p w14:paraId="316790B8" w14:textId="77777777" w:rsidR="008F3E62" w:rsidRPr="008F3E62" w:rsidRDefault="008F3E62" w:rsidP="000B3DB0">
            <w:pPr>
              <w:widowControl w:val="0"/>
              <w:spacing w:after="0"/>
              <w:rPr>
                <w:rFonts w:eastAsia="Times New Roman" w:cs="Times New Roman"/>
                <w:color w:val="000000"/>
                <w:sz w:val="18"/>
                <w:szCs w:val="18"/>
                <w:lang w:eastAsia="fr-FR"/>
              </w:rPr>
            </w:pPr>
            <w:r w:rsidRPr="008F3E62">
              <w:rPr>
                <w:rFonts w:eastAsia="Times New Roman" w:cs="Times New Roman"/>
                <w:color w:val="000000"/>
                <w:sz w:val="18"/>
                <w:szCs w:val="18"/>
                <w:lang w:eastAsia="fr-FR"/>
              </w:rPr>
              <w:t>0.72</w:t>
            </w:r>
          </w:p>
        </w:tc>
        <w:tc>
          <w:tcPr>
            <w:tcW w:w="4226" w:type="dxa"/>
            <w:shd w:val="clear" w:color="auto" w:fill="auto"/>
            <w:vAlign w:val="center"/>
          </w:tcPr>
          <w:p w14:paraId="6D27AF31" w14:textId="77777777" w:rsidR="008F3E62" w:rsidRPr="008F3E62" w:rsidRDefault="008F3E62" w:rsidP="000B3DB0">
            <w:pPr>
              <w:widowControl w:val="0"/>
              <w:spacing w:after="0"/>
              <w:rPr>
                <w:rFonts w:eastAsia="Times New Roman" w:cs="Times New Roman"/>
                <w:color w:val="000000"/>
                <w:sz w:val="18"/>
                <w:szCs w:val="18"/>
                <w:lang w:eastAsia="fr-FR"/>
              </w:rPr>
            </w:pPr>
            <w:r w:rsidRPr="008F3E62">
              <w:rPr>
                <w:rFonts w:eastAsia="Times New Roman" w:cs="Times New Roman"/>
                <w:color w:val="000000"/>
                <w:sz w:val="18"/>
                <w:szCs w:val="18"/>
                <w:lang w:eastAsia="fr-FR"/>
              </w:rPr>
              <w:t>393.2138 (21), 376.1865 (2), 320.8305 (2), 280.1291 (33), 261.1598 (100), 233.1647 (69), 133.0608 (22), 120.0808 (5), 86.0964 (9)</w:t>
            </w:r>
          </w:p>
        </w:tc>
        <w:tc>
          <w:tcPr>
            <w:tcW w:w="1114" w:type="dxa"/>
            <w:shd w:val="clear" w:color="auto" w:fill="auto"/>
            <w:vAlign w:val="center"/>
          </w:tcPr>
          <w:p w14:paraId="2678EE87" w14:textId="77777777" w:rsidR="008F3E62" w:rsidRPr="008F3E62" w:rsidRDefault="008F3E62" w:rsidP="000B3DB0">
            <w:pPr>
              <w:widowControl w:val="0"/>
              <w:spacing w:after="0"/>
              <w:rPr>
                <w:rFonts w:eastAsia="Times New Roman" w:cs="Times New Roman"/>
                <w:color w:val="000000"/>
                <w:sz w:val="18"/>
                <w:szCs w:val="18"/>
                <w:lang w:eastAsia="fr-FR"/>
              </w:rPr>
            </w:pPr>
            <w:r w:rsidRPr="008F3E62">
              <w:rPr>
                <w:rFonts w:eastAsia="Times New Roman" w:cs="Times New Roman"/>
                <w:color w:val="000000"/>
                <w:sz w:val="18"/>
                <w:szCs w:val="18"/>
                <w:lang w:eastAsia="fr-FR"/>
              </w:rPr>
              <w:t>LFN</w:t>
            </w:r>
            <w:r w:rsidRPr="008F3E62">
              <w:rPr>
                <w:rFonts w:eastAsia="Times New Roman" w:cs="Times New Roman"/>
                <w:color w:val="000000"/>
                <w:sz w:val="18"/>
                <w:szCs w:val="18"/>
                <w:vertAlign w:val="superscript"/>
                <w:lang w:eastAsia="fr-FR"/>
              </w:rPr>
              <w:t xml:space="preserve"> </w:t>
            </w:r>
            <w:r w:rsidRPr="008F3E62">
              <w:rPr>
                <w:rFonts w:eastAsia="Times New Roman" w:cs="Times New Roman"/>
                <w:color w:val="000000"/>
                <w:sz w:val="18"/>
                <w:szCs w:val="18"/>
                <w:lang w:eastAsia="fr-FR"/>
              </w:rPr>
              <w:t>or IFN</w:t>
            </w:r>
          </w:p>
        </w:tc>
        <w:tc>
          <w:tcPr>
            <w:tcW w:w="1151" w:type="dxa"/>
            <w:shd w:val="clear" w:color="auto" w:fill="auto"/>
            <w:vAlign w:val="center"/>
          </w:tcPr>
          <w:p w14:paraId="0863711C" w14:textId="77777777" w:rsidR="008F3E62" w:rsidRPr="008F3E62" w:rsidRDefault="008F3E62" w:rsidP="000B3DB0">
            <w:pPr>
              <w:widowControl w:val="0"/>
              <w:spacing w:after="0"/>
              <w:rPr>
                <w:rFonts w:eastAsia="Times New Roman" w:cs="Times New Roman"/>
                <w:color w:val="000000"/>
                <w:sz w:val="18"/>
                <w:szCs w:val="18"/>
                <w:lang w:eastAsia="fr-FR"/>
              </w:rPr>
            </w:pPr>
          </w:p>
        </w:tc>
      </w:tr>
      <w:tr w:rsidR="008F3E62" w:rsidRPr="008F3E62" w14:paraId="4A96D385" w14:textId="77777777" w:rsidTr="000B3DB0">
        <w:trPr>
          <w:trHeight w:val="720"/>
        </w:trPr>
        <w:tc>
          <w:tcPr>
            <w:tcW w:w="761" w:type="dxa"/>
            <w:shd w:val="clear" w:color="auto" w:fill="auto"/>
            <w:vAlign w:val="center"/>
          </w:tcPr>
          <w:p w14:paraId="438527EE" w14:textId="77777777" w:rsidR="008F3E62" w:rsidRPr="008F3E62" w:rsidRDefault="008F3E62" w:rsidP="000B3DB0">
            <w:pPr>
              <w:widowControl w:val="0"/>
              <w:spacing w:after="0"/>
              <w:rPr>
                <w:rFonts w:eastAsia="Times New Roman" w:cs="Times New Roman"/>
                <w:color w:val="000000"/>
                <w:sz w:val="18"/>
                <w:szCs w:val="18"/>
                <w:lang w:eastAsia="fr-FR"/>
              </w:rPr>
            </w:pPr>
            <w:r w:rsidRPr="008F3E62">
              <w:rPr>
                <w:rFonts w:eastAsia="Times New Roman" w:cs="Times New Roman"/>
                <w:color w:val="000000"/>
                <w:sz w:val="18"/>
                <w:szCs w:val="18"/>
                <w:lang w:eastAsia="fr-FR"/>
              </w:rPr>
              <w:t>FK30</w:t>
            </w:r>
          </w:p>
        </w:tc>
        <w:tc>
          <w:tcPr>
            <w:tcW w:w="679" w:type="dxa"/>
            <w:shd w:val="clear" w:color="auto" w:fill="auto"/>
            <w:vAlign w:val="center"/>
          </w:tcPr>
          <w:p w14:paraId="6659BC43" w14:textId="77777777" w:rsidR="008F3E62" w:rsidRPr="008F3E62" w:rsidRDefault="008F3E62" w:rsidP="000B3DB0">
            <w:pPr>
              <w:widowControl w:val="0"/>
              <w:spacing w:after="0"/>
              <w:rPr>
                <w:rFonts w:eastAsia="Times New Roman" w:cs="Times New Roman"/>
                <w:color w:val="000000"/>
                <w:sz w:val="18"/>
                <w:szCs w:val="18"/>
                <w:lang w:eastAsia="fr-FR"/>
              </w:rPr>
            </w:pPr>
            <w:r w:rsidRPr="008F3E62">
              <w:rPr>
                <w:rFonts w:eastAsia="Times New Roman" w:cs="Times New Roman"/>
                <w:color w:val="000000"/>
                <w:sz w:val="18"/>
                <w:szCs w:val="18"/>
                <w:lang w:eastAsia="fr-FR"/>
              </w:rPr>
              <w:t>5.65</w:t>
            </w:r>
          </w:p>
        </w:tc>
        <w:tc>
          <w:tcPr>
            <w:tcW w:w="998" w:type="dxa"/>
            <w:shd w:val="clear" w:color="auto" w:fill="auto"/>
            <w:vAlign w:val="center"/>
          </w:tcPr>
          <w:p w14:paraId="1B983846" w14:textId="49F991D6" w:rsidR="008F3E62" w:rsidRPr="008F3E62" w:rsidRDefault="008F3E62" w:rsidP="00B31366">
            <w:pPr>
              <w:widowControl w:val="0"/>
              <w:spacing w:after="0"/>
              <w:rPr>
                <w:rFonts w:eastAsia="Times New Roman" w:cs="Times New Roman"/>
                <w:color w:val="000000"/>
                <w:sz w:val="18"/>
                <w:szCs w:val="18"/>
                <w:lang w:eastAsia="fr-FR"/>
              </w:rPr>
            </w:pPr>
            <w:r w:rsidRPr="008F3E62">
              <w:rPr>
                <w:rFonts w:eastAsia="Times New Roman" w:cs="Times New Roman"/>
                <w:color w:val="000000"/>
                <w:sz w:val="18"/>
                <w:szCs w:val="18"/>
                <w:lang w:eastAsia="fr-FR"/>
              </w:rPr>
              <w:t xml:space="preserve"> [M </w:t>
            </w:r>
            <w:r w:rsidR="00B31366">
              <w:rPr>
                <w:rFonts w:eastAsia="Times New Roman" w:cs="Times New Roman"/>
                <w:color w:val="000000"/>
                <w:sz w:val="18"/>
                <w:szCs w:val="18"/>
                <w:lang w:eastAsia="fr-FR"/>
              </w:rPr>
              <w:t>+</w:t>
            </w:r>
            <w:r w:rsidRPr="008F3E62">
              <w:rPr>
                <w:rFonts w:eastAsia="Times New Roman" w:cs="Times New Roman"/>
                <w:color w:val="000000"/>
                <w:sz w:val="18"/>
                <w:szCs w:val="18"/>
                <w:lang w:eastAsia="fr-FR"/>
              </w:rPr>
              <w:t xml:space="preserve"> H]</w:t>
            </w:r>
            <w:r w:rsidRPr="008F3E62">
              <w:rPr>
                <w:rFonts w:eastAsia="Times New Roman" w:cs="Times New Roman"/>
                <w:color w:val="000000"/>
                <w:sz w:val="18"/>
                <w:szCs w:val="18"/>
                <w:vertAlign w:val="superscript"/>
                <w:lang w:eastAsia="fr-FR"/>
              </w:rPr>
              <w:t xml:space="preserve"> +</w:t>
            </w:r>
          </w:p>
        </w:tc>
        <w:tc>
          <w:tcPr>
            <w:tcW w:w="1300" w:type="dxa"/>
            <w:shd w:val="clear" w:color="auto" w:fill="auto"/>
            <w:vAlign w:val="center"/>
          </w:tcPr>
          <w:p w14:paraId="39B3986B" w14:textId="77777777" w:rsidR="008F3E62" w:rsidRPr="008F3E62" w:rsidRDefault="008F3E62" w:rsidP="000B3DB0">
            <w:pPr>
              <w:widowControl w:val="0"/>
              <w:spacing w:after="0"/>
              <w:rPr>
                <w:rFonts w:eastAsia="Times New Roman" w:cs="Times New Roman"/>
                <w:color w:val="000000"/>
                <w:sz w:val="18"/>
                <w:szCs w:val="18"/>
                <w:lang w:eastAsia="fr-FR"/>
              </w:rPr>
            </w:pPr>
            <w:r w:rsidRPr="008F3E62">
              <w:rPr>
                <w:rFonts w:eastAsia="Times New Roman" w:cs="Times New Roman"/>
                <w:color w:val="000000"/>
                <w:sz w:val="18"/>
                <w:szCs w:val="18"/>
                <w:lang w:eastAsia="fr-FR"/>
              </w:rPr>
              <w:t>409.2082</w:t>
            </w:r>
          </w:p>
        </w:tc>
        <w:tc>
          <w:tcPr>
            <w:tcW w:w="1224" w:type="dxa"/>
            <w:shd w:val="clear" w:color="auto" w:fill="auto"/>
            <w:vAlign w:val="center"/>
          </w:tcPr>
          <w:p w14:paraId="39EB032F" w14:textId="77777777" w:rsidR="008F3E62" w:rsidRPr="008F3E62" w:rsidRDefault="008F3E62" w:rsidP="000B3DB0">
            <w:pPr>
              <w:widowControl w:val="0"/>
              <w:spacing w:after="0"/>
              <w:rPr>
                <w:rFonts w:eastAsia="Times New Roman" w:cs="Times New Roman"/>
                <w:color w:val="000000"/>
                <w:sz w:val="18"/>
                <w:szCs w:val="18"/>
                <w:lang w:eastAsia="fr-FR"/>
              </w:rPr>
            </w:pPr>
            <w:r w:rsidRPr="008F3E62">
              <w:rPr>
                <w:rFonts w:eastAsia="Times New Roman" w:cs="Times New Roman"/>
                <w:color w:val="000000"/>
                <w:sz w:val="18"/>
                <w:szCs w:val="18"/>
                <w:lang w:eastAsia="fr-FR"/>
              </w:rPr>
              <w:t>408.2010</w:t>
            </w:r>
          </w:p>
        </w:tc>
        <w:tc>
          <w:tcPr>
            <w:tcW w:w="1275" w:type="dxa"/>
            <w:shd w:val="clear" w:color="auto" w:fill="auto"/>
            <w:vAlign w:val="center"/>
          </w:tcPr>
          <w:p w14:paraId="07E5F267" w14:textId="77777777" w:rsidR="008F3E62" w:rsidRPr="008F3E62" w:rsidRDefault="008F3E62" w:rsidP="000B3DB0">
            <w:pPr>
              <w:widowControl w:val="0"/>
              <w:spacing w:after="0"/>
              <w:rPr>
                <w:rFonts w:eastAsia="Times New Roman" w:cs="Times New Roman"/>
                <w:color w:val="000000"/>
                <w:sz w:val="18"/>
                <w:szCs w:val="18"/>
                <w:lang w:eastAsia="fr-FR"/>
              </w:rPr>
            </w:pPr>
            <w:r w:rsidRPr="008F3E62">
              <w:rPr>
                <w:rFonts w:eastAsia="Times New Roman" w:cs="Times New Roman"/>
                <w:color w:val="000000"/>
                <w:sz w:val="18"/>
                <w:szCs w:val="18"/>
                <w:lang w:eastAsia="fr-FR"/>
              </w:rPr>
              <w:t>C</w:t>
            </w:r>
            <w:r w:rsidRPr="008F3E62">
              <w:rPr>
                <w:rFonts w:eastAsia="Times New Roman" w:cs="Times New Roman"/>
                <w:color w:val="000000"/>
                <w:sz w:val="18"/>
                <w:szCs w:val="18"/>
                <w:vertAlign w:val="subscript"/>
                <w:lang w:eastAsia="fr-FR"/>
              </w:rPr>
              <w:t>19</w:t>
            </w:r>
            <w:r w:rsidRPr="008F3E62">
              <w:rPr>
                <w:rFonts w:eastAsia="Times New Roman" w:cs="Times New Roman"/>
                <w:color w:val="000000"/>
                <w:sz w:val="18"/>
                <w:szCs w:val="18"/>
                <w:lang w:eastAsia="fr-FR"/>
              </w:rPr>
              <w:t>H</w:t>
            </w:r>
            <w:r w:rsidRPr="008F3E62">
              <w:rPr>
                <w:rFonts w:eastAsia="Times New Roman" w:cs="Times New Roman"/>
                <w:color w:val="000000"/>
                <w:sz w:val="18"/>
                <w:szCs w:val="18"/>
                <w:vertAlign w:val="subscript"/>
                <w:lang w:eastAsia="fr-FR"/>
              </w:rPr>
              <w:t>28</w:t>
            </w:r>
            <w:r w:rsidRPr="008F3E62">
              <w:rPr>
                <w:rFonts w:eastAsia="Times New Roman" w:cs="Times New Roman"/>
                <w:color w:val="000000"/>
                <w:sz w:val="18"/>
                <w:szCs w:val="18"/>
                <w:lang w:eastAsia="fr-FR"/>
              </w:rPr>
              <w:t>O</w:t>
            </w:r>
            <w:r w:rsidRPr="008F3E62">
              <w:rPr>
                <w:rFonts w:eastAsia="Times New Roman" w:cs="Times New Roman"/>
                <w:color w:val="000000"/>
                <w:sz w:val="18"/>
                <w:szCs w:val="18"/>
                <w:vertAlign w:val="subscript"/>
                <w:lang w:eastAsia="fr-FR"/>
              </w:rPr>
              <w:t>6</w:t>
            </w:r>
            <w:r w:rsidRPr="008F3E62">
              <w:rPr>
                <w:rFonts w:eastAsia="Times New Roman" w:cs="Times New Roman"/>
                <w:color w:val="000000"/>
                <w:sz w:val="18"/>
                <w:szCs w:val="18"/>
                <w:lang w:eastAsia="fr-FR"/>
              </w:rPr>
              <w:t>N</w:t>
            </w:r>
            <w:r w:rsidRPr="008F3E62">
              <w:rPr>
                <w:rFonts w:eastAsia="Times New Roman" w:cs="Times New Roman"/>
                <w:color w:val="000000"/>
                <w:sz w:val="18"/>
                <w:szCs w:val="18"/>
                <w:vertAlign w:val="subscript"/>
                <w:lang w:eastAsia="fr-FR"/>
              </w:rPr>
              <w:t>4</w:t>
            </w:r>
          </w:p>
        </w:tc>
        <w:tc>
          <w:tcPr>
            <w:tcW w:w="851" w:type="dxa"/>
            <w:shd w:val="clear" w:color="auto" w:fill="auto"/>
            <w:vAlign w:val="center"/>
          </w:tcPr>
          <w:p w14:paraId="1B91021B" w14:textId="77777777" w:rsidR="008F3E62" w:rsidRPr="008F3E62" w:rsidRDefault="008F3E62" w:rsidP="000B3DB0">
            <w:pPr>
              <w:widowControl w:val="0"/>
              <w:spacing w:after="0"/>
              <w:rPr>
                <w:rFonts w:eastAsia="Times New Roman" w:cs="Times New Roman"/>
                <w:color w:val="000000"/>
                <w:sz w:val="18"/>
                <w:szCs w:val="18"/>
                <w:lang w:eastAsia="fr-FR"/>
              </w:rPr>
            </w:pPr>
            <w:r w:rsidRPr="008F3E62">
              <w:rPr>
                <w:rFonts w:eastAsia="Times New Roman" w:cs="Times New Roman"/>
                <w:color w:val="000000"/>
                <w:sz w:val="18"/>
                <w:szCs w:val="18"/>
                <w:lang w:eastAsia="fr-FR"/>
              </w:rPr>
              <w:t>-0.19</w:t>
            </w:r>
          </w:p>
        </w:tc>
        <w:tc>
          <w:tcPr>
            <w:tcW w:w="4226" w:type="dxa"/>
            <w:shd w:val="clear" w:color="auto" w:fill="auto"/>
            <w:vAlign w:val="center"/>
          </w:tcPr>
          <w:p w14:paraId="250A917D" w14:textId="77777777" w:rsidR="008F3E62" w:rsidRPr="008F3E62" w:rsidRDefault="008F3E62" w:rsidP="000B3DB0">
            <w:pPr>
              <w:widowControl w:val="0"/>
              <w:spacing w:after="0"/>
              <w:rPr>
                <w:rFonts w:eastAsia="Times New Roman" w:cs="Times New Roman"/>
                <w:color w:val="000000"/>
                <w:sz w:val="18"/>
                <w:szCs w:val="18"/>
                <w:lang w:eastAsia="fr-FR"/>
              </w:rPr>
            </w:pPr>
            <w:r w:rsidRPr="008F3E62">
              <w:rPr>
                <w:rFonts w:eastAsia="Times New Roman" w:cs="Times New Roman"/>
                <w:color w:val="000000"/>
                <w:sz w:val="18"/>
                <w:szCs w:val="18"/>
                <w:lang w:eastAsia="fr-FR"/>
              </w:rPr>
              <w:t>409.2083 (18), 392.1816 (4), 391.1979 (1), 310.1399 (9), 293.1135 (2), 292.1293 (3), 244.0926 (1), 228.1343 (100), 211.1077 (12), 200.1394 (4), 182.0812 (0.5), 117.1023 (7), 72.0808 (21)</w:t>
            </w:r>
          </w:p>
        </w:tc>
        <w:tc>
          <w:tcPr>
            <w:tcW w:w="1114" w:type="dxa"/>
            <w:shd w:val="clear" w:color="auto" w:fill="auto"/>
            <w:vAlign w:val="center"/>
          </w:tcPr>
          <w:p w14:paraId="217C2D6C" w14:textId="77777777" w:rsidR="008F3E62" w:rsidRPr="008F3E62" w:rsidRDefault="008F3E62" w:rsidP="000B3DB0">
            <w:pPr>
              <w:widowControl w:val="0"/>
              <w:spacing w:after="0"/>
              <w:rPr>
                <w:rFonts w:eastAsia="Times New Roman" w:cs="Times New Roman"/>
                <w:color w:val="000000"/>
                <w:sz w:val="18"/>
                <w:szCs w:val="18"/>
                <w:lang w:eastAsia="fr-FR"/>
              </w:rPr>
            </w:pPr>
            <w:r w:rsidRPr="008F3E62">
              <w:rPr>
                <w:rFonts w:eastAsia="Times New Roman" w:cs="Times New Roman"/>
                <w:color w:val="000000"/>
                <w:sz w:val="18"/>
                <w:szCs w:val="18"/>
                <w:lang w:eastAsia="fr-FR"/>
              </w:rPr>
              <w:t>VQY</w:t>
            </w:r>
          </w:p>
        </w:tc>
        <w:tc>
          <w:tcPr>
            <w:tcW w:w="1151" w:type="dxa"/>
            <w:shd w:val="clear" w:color="auto" w:fill="auto"/>
            <w:vAlign w:val="center"/>
          </w:tcPr>
          <w:p w14:paraId="33E746E0" w14:textId="77777777" w:rsidR="008F3E62" w:rsidRPr="008F3E62" w:rsidRDefault="008F3E62" w:rsidP="000B3DB0">
            <w:pPr>
              <w:widowControl w:val="0"/>
              <w:spacing w:after="0"/>
              <w:rPr>
                <w:rFonts w:eastAsia="Times New Roman" w:cs="Times New Roman"/>
                <w:color w:val="000000"/>
                <w:sz w:val="18"/>
                <w:szCs w:val="18"/>
                <w:lang w:eastAsia="fr-FR"/>
              </w:rPr>
            </w:pPr>
            <w:r w:rsidRPr="008F3E62">
              <w:rPr>
                <w:rFonts w:eastAsia="Times New Roman" w:cs="Times New Roman"/>
                <w:color w:val="000000"/>
                <w:sz w:val="18"/>
                <w:szCs w:val="18"/>
                <w:lang w:eastAsia="fr-FR"/>
              </w:rPr>
              <w:fldChar w:fldCharType="begin"/>
            </w:r>
            <w:r w:rsidRPr="008F3E62">
              <w:rPr>
                <w:rFonts w:eastAsia="Times New Roman" w:cs="Times New Roman"/>
                <w:color w:val="000000"/>
                <w:sz w:val="18"/>
                <w:szCs w:val="18"/>
                <w:lang w:eastAsia="fr-FR"/>
              </w:rPr>
              <w:instrText xml:space="preserve"> ADDIN ZOTERO_ITEM CSL_CITATION {"citationID":"KmN8JXZM","properties":{"formattedCitation":"(7)","plainCitation":"(7)","noteIndex":0},"citationItems":[{"id":1958,"uris":["http://zotero.org/users/1419562/items/Y97BJM3X"],"itemData":{"id":1958,"type":"article-journal","container-title":"Food Research International","DOI":"10.1016/j.foodres.2018.04.068","ISSN":"09639969","journalAbbreviation":"Food Research International","language":"en","page":"506-516","source":"DOI.org (Crossref)","title":"Degradation of cocoa proteins into oligopeptides during spontaneous fermentation of cocoa beans","volume":"109","author":[{"family":"D'Souza","given":"Roy N."},{"family":"Grimbs","given":"Anne"},{"family":"Grimbs","given":"Sergio"},{"family":"Behrends","given":"Britta"},{"family":"Corno","given":"Marcello"},{"family":"Ullrich","given":"Matthias S."},{"family":"Kuhnert","given":"Nikolai"}],"issued":{"date-parts":[["2018",7]]}}}],"schema":"https://github.com/citation-style-language/schema/raw/master/csl-citation.json"} </w:instrText>
            </w:r>
            <w:r w:rsidRPr="008F3E62">
              <w:rPr>
                <w:rFonts w:eastAsia="Times New Roman" w:cs="Times New Roman"/>
                <w:color w:val="000000"/>
                <w:sz w:val="18"/>
                <w:szCs w:val="18"/>
                <w:lang w:eastAsia="fr-FR"/>
              </w:rPr>
              <w:fldChar w:fldCharType="separate"/>
            </w:r>
            <w:r w:rsidRPr="008F3E62">
              <w:rPr>
                <w:rFonts w:cs="Times New Roman"/>
                <w:sz w:val="18"/>
              </w:rPr>
              <w:t>(7)</w:t>
            </w:r>
            <w:r w:rsidRPr="008F3E62">
              <w:rPr>
                <w:rFonts w:eastAsia="Times New Roman" w:cs="Times New Roman"/>
                <w:color w:val="000000"/>
                <w:sz w:val="18"/>
                <w:szCs w:val="18"/>
                <w:lang w:eastAsia="fr-FR"/>
              </w:rPr>
              <w:fldChar w:fldCharType="end"/>
            </w:r>
          </w:p>
        </w:tc>
      </w:tr>
      <w:tr w:rsidR="008F3E62" w:rsidRPr="008F3E62" w14:paraId="6C4AB930" w14:textId="77777777" w:rsidTr="000B3DB0">
        <w:trPr>
          <w:trHeight w:val="1200"/>
        </w:trPr>
        <w:tc>
          <w:tcPr>
            <w:tcW w:w="761" w:type="dxa"/>
            <w:tcBorders>
              <w:bottom w:val="single" w:sz="4" w:space="0" w:color="auto"/>
            </w:tcBorders>
            <w:shd w:val="clear" w:color="auto" w:fill="auto"/>
            <w:vAlign w:val="center"/>
          </w:tcPr>
          <w:p w14:paraId="173D6E7C" w14:textId="77777777" w:rsidR="008F3E62" w:rsidRPr="008F3E62" w:rsidRDefault="008F3E62" w:rsidP="000B3DB0">
            <w:pPr>
              <w:widowControl w:val="0"/>
              <w:spacing w:after="0"/>
              <w:rPr>
                <w:rFonts w:eastAsia="Times New Roman" w:cs="Times New Roman"/>
                <w:color w:val="000000"/>
                <w:sz w:val="18"/>
                <w:szCs w:val="18"/>
                <w:lang w:eastAsia="fr-FR"/>
              </w:rPr>
            </w:pPr>
            <w:r w:rsidRPr="008F3E62">
              <w:rPr>
                <w:rFonts w:eastAsia="Times New Roman" w:cs="Times New Roman"/>
                <w:color w:val="000000"/>
                <w:sz w:val="18"/>
                <w:szCs w:val="18"/>
                <w:lang w:eastAsia="fr-FR"/>
              </w:rPr>
              <w:t>FK31</w:t>
            </w:r>
          </w:p>
        </w:tc>
        <w:tc>
          <w:tcPr>
            <w:tcW w:w="679" w:type="dxa"/>
            <w:tcBorders>
              <w:bottom w:val="single" w:sz="4" w:space="0" w:color="auto"/>
            </w:tcBorders>
            <w:shd w:val="clear" w:color="auto" w:fill="auto"/>
            <w:vAlign w:val="center"/>
          </w:tcPr>
          <w:p w14:paraId="2AC4445E" w14:textId="77777777" w:rsidR="008F3E62" w:rsidRPr="008F3E62" w:rsidRDefault="008F3E62" w:rsidP="000B3DB0">
            <w:pPr>
              <w:widowControl w:val="0"/>
              <w:spacing w:after="0"/>
              <w:rPr>
                <w:rFonts w:eastAsia="Times New Roman" w:cs="Times New Roman"/>
                <w:color w:val="000000"/>
                <w:sz w:val="18"/>
                <w:szCs w:val="18"/>
                <w:lang w:eastAsia="fr-FR"/>
              </w:rPr>
            </w:pPr>
            <w:r w:rsidRPr="008F3E62">
              <w:rPr>
                <w:rFonts w:eastAsia="Times New Roman" w:cs="Times New Roman"/>
                <w:color w:val="000000"/>
                <w:sz w:val="18"/>
                <w:szCs w:val="18"/>
                <w:lang w:eastAsia="fr-FR"/>
              </w:rPr>
              <w:t>4.98</w:t>
            </w:r>
          </w:p>
        </w:tc>
        <w:tc>
          <w:tcPr>
            <w:tcW w:w="998" w:type="dxa"/>
            <w:tcBorders>
              <w:bottom w:val="single" w:sz="4" w:space="0" w:color="auto"/>
            </w:tcBorders>
            <w:shd w:val="clear" w:color="auto" w:fill="auto"/>
            <w:vAlign w:val="center"/>
          </w:tcPr>
          <w:p w14:paraId="467FA244" w14:textId="245D061A" w:rsidR="008F3E62" w:rsidRPr="008F3E62" w:rsidRDefault="008F3E62" w:rsidP="00B31366">
            <w:pPr>
              <w:widowControl w:val="0"/>
              <w:spacing w:after="0"/>
              <w:rPr>
                <w:rFonts w:eastAsia="Times New Roman" w:cs="Times New Roman"/>
                <w:color w:val="000000"/>
                <w:sz w:val="18"/>
                <w:szCs w:val="18"/>
                <w:lang w:eastAsia="fr-FR"/>
              </w:rPr>
            </w:pPr>
            <w:r w:rsidRPr="008F3E62">
              <w:rPr>
                <w:rFonts w:eastAsia="Times New Roman" w:cs="Times New Roman"/>
                <w:color w:val="000000"/>
                <w:sz w:val="18"/>
                <w:szCs w:val="18"/>
                <w:lang w:eastAsia="fr-FR"/>
              </w:rPr>
              <w:t xml:space="preserve">[M </w:t>
            </w:r>
            <w:r w:rsidR="00B31366">
              <w:rPr>
                <w:rFonts w:eastAsia="Times New Roman" w:cs="Times New Roman"/>
                <w:color w:val="000000"/>
                <w:sz w:val="18"/>
                <w:szCs w:val="18"/>
                <w:lang w:eastAsia="fr-FR"/>
              </w:rPr>
              <w:t>+</w:t>
            </w:r>
            <w:r w:rsidRPr="008F3E62">
              <w:rPr>
                <w:rFonts w:eastAsia="Times New Roman" w:cs="Times New Roman"/>
                <w:color w:val="000000"/>
                <w:sz w:val="18"/>
                <w:szCs w:val="18"/>
                <w:lang w:eastAsia="fr-FR"/>
              </w:rPr>
              <w:t xml:space="preserve"> H]</w:t>
            </w:r>
            <w:r w:rsidRPr="008F3E62">
              <w:rPr>
                <w:rFonts w:eastAsia="Times New Roman" w:cs="Times New Roman"/>
                <w:color w:val="000000"/>
                <w:sz w:val="18"/>
                <w:szCs w:val="18"/>
                <w:vertAlign w:val="superscript"/>
                <w:lang w:eastAsia="fr-FR"/>
              </w:rPr>
              <w:t xml:space="preserve"> +</w:t>
            </w:r>
          </w:p>
        </w:tc>
        <w:tc>
          <w:tcPr>
            <w:tcW w:w="1300" w:type="dxa"/>
            <w:tcBorders>
              <w:bottom w:val="single" w:sz="4" w:space="0" w:color="auto"/>
            </w:tcBorders>
            <w:shd w:val="clear" w:color="auto" w:fill="auto"/>
            <w:vAlign w:val="center"/>
          </w:tcPr>
          <w:p w14:paraId="2980D58F" w14:textId="77777777" w:rsidR="008F3E62" w:rsidRPr="008F3E62" w:rsidRDefault="008F3E62" w:rsidP="000B3DB0">
            <w:pPr>
              <w:widowControl w:val="0"/>
              <w:spacing w:after="0"/>
              <w:rPr>
                <w:rFonts w:eastAsia="Times New Roman" w:cs="Times New Roman"/>
                <w:color w:val="000000"/>
                <w:sz w:val="18"/>
                <w:szCs w:val="18"/>
                <w:lang w:eastAsia="fr-FR"/>
              </w:rPr>
            </w:pPr>
            <w:r w:rsidRPr="008F3E62">
              <w:rPr>
                <w:rFonts w:eastAsia="Times New Roman" w:cs="Times New Roman"/>
                <w:color w:val="000000"/>
                <w:sz w:val="18"/>
                <w:szCs w:val="18"/>
                <w:lang w:eastAsia="fr-FR"/>
              </w:rPr>
              <w:t>381.1771</w:t>
            </w:r>
          </w:p>
        </w:tc>
        <w:tc>
          <w:tcPr>
            <w:tcW w:w="1224" w:type="dxa"/>
            <w:tcBorders>
              <w:bottom w:val="single" w:sz="4" w:space="0" w:color="auto"/>
            </w:tcBorders>
            <w:shd w:val="clear" w:color="auto" w:fill="auto"/>
            <w:vAlign w:val="center"/>
          </w:tcPr>
          <w:p w14:paraId="4E8D9408" w14:textId="77777777" w:rsidR="008F3E62" w:rsidRPr="008F3E62" w:rsidRDefault="008F3E62" w:rsidP="000B3DB0">
            <w:pPr>
              <w:widowControl w:val="0"/>
              <w:spacing w:after="0"/>
              <w:rPr>
                <w:rFonts w:eastAsia="Times New Roman" w:cs="Times New Roman"/>
                <w:color w:val="000000"/>
                <w:sz w:val="18"/>
                <w:szCs w:val="18"/>
                <w:lang w:eastAsia="fr-FR"/>
              </w:rPr>
            </w:pPr>
            <w:r w:rsidRPr="008F3E62">
              <w:rPr>
                <w:rFonts w:eastAsia="Times New Roman" w:cs="Times New Roman"/>
                <w:color w:val="000000"/>
                <w:sz w:val="18"/>
                <w:szCs w:val="18"/>
                <w:lang w:eastAsia="fr-FR"/>
              </w:rPr>
              <w:t>380.1698</w:t>
            </w:r>
          </w:p>
        </w:tc>
        <w:tc>
          <w:tcPr>
            <w:tcW w:w="1275" w:type="dxa"/>
            <w:tcBorders>
              <w:bottom w:val="single" w:sz="4" w:space="0" w:color="auto"/>
            </w:tcBorders>
            <w:shd w:val="clear" w:color="auto" w:fill="auto"/>
            <w:vAlign w:val="center"/>
          </w:tcPr>
          <w:p w14:paraId="2874E2E1" w14:textId="77777777" w:rsidR="008F3E62" w:rsidRPr="008F3E62" w:rsidRDefault="008F3E62" w:rsidP="000B3DB0">
            <w:pPr>
              <w:widowControl w:val="0"/>
              <w:spacing w:after="0"/>
              <w:rPr>
                <w:rFonts w:eastAsia="Times New Roman" w:cs="Times New Roman"/>
                <w:color w:val="000000"/>
                <w:sz w:val="18"/>
                <w:szCs w:val="18"/>
                <w:lang w:eastAsia="fr-FR"/>
              </w:rPr>
            </w:pPr>
            <w:r w:rsidRPr="008F3E62">
              <w:rPr>
                <w:rFonts w:eastAsia="Times New Roman" w:cs="Times New Roman"/>
                <w:color w:val="000000"/>
                <w:sz w:val="18"/>
                <w:szCs w:val="18"/>
                <w:lang w:eastAsia="fr-FR"/>
              </w:rPr>
              <w:t>C</w:t>
            </w:r>
            <w:r w:rsidRPr="008F3E62">
              <w:rPr>
                <w:rFonts w:eastAsia="Times New Roman" w:cs="Times New Roman"/>
                <w:color w:val="000000"/>
                <w:sz w:val="18"/>
                <w:szCs w:val="18"/>
                <w:vertAlign w:val="subscript"/>
                <w:lang w:eastAsia="fr-FR"/>
              </w:rPr>
              <w:t>17</w:t>
            </w:r>
            <w:r w:rsidRPr="008F3E62">
              <w:rPr>
                <w:rFonts w:eastAsia="Times New Roman" w:cs="Times New Roman"/>
                <w:color w:val="000000"/>
                <w:sz w:val="18"/>
                <w:szCs w:val="18"/>
                <w:lang w:eastAsia="fr-FR"/>
              </w:rPr>
              <w:t>H</w:t>
            </w:r>
            <w:r w:rsidRPr="008F3E62">
              <w:rPr>
                <w:rFonts w:eastAsia="Times New Roman" w:cs="Times New Roman"/>
                <w:color w:val="000000"/>
                <w:sz w:val="18"/>
                <w:szCs w:val="18"/>
                <w:vertAlign w:val="subscript"/>
                <w:lang w:eastAsia="fr-FR"/>
              </w:rPr>
              <w:t>24</w:t>
            </w:r>
            <w:r w:rsidRPr="008F3E62">
              <w:rPr>
                <w:rFonts w:eastAsia="Times New Roman" w:cs="Times New Roman"/>
                <w:color w:val="000000"/>
                <w:sz w:val="18"/>
                <w:szCs w:val="18"/>
                <w:lang w:eastAsia="fr-FR"/>
              </w:rPr>
              <w:t>O</w:t>
            </w:r>
            <w:r w:rsidRPr="008F3E62">
              <w:rPr>
                <w:rFonts w:eastAsia="Times New Roman" w:cs="Times New Roman"/>
                <w:color w:val="000000"/>
                <w:sz w:val="18"/>
                <w:szCs w:val="18"/>
                <w:vertAlign w:val="subscript"/>
                <w:lang w:eastAsia="fr-FR"/>
              </w:rPr>
              <w:t>6</w:t>
            </w:r>
            <w:r w:rsidRPr="008F3E62">
              <w:rPr>
                <w:rFonts w:eastAsia="Times New Roman" w:cs="Times New Roman"/>
                <w:color w:val="000000"/>
                <w:sz w:val="18"/>
                <w:szCs w:val="18"/>
                <w:lang w:eastAsia="fr-FR"/>
              </w:rPr>
              <w:t>N</w:t>
            </w:r>
            <w:r w:rsidRPr="008F3E62">
              <w:rPr>
                <w:rFonts w:eastAsia="Times New Roman" w:cs="Times New Roman"/>
                <w:color w:val="000000"/>
                <w:sz w:val="18"/>
                <w:szCs w:val="18"/>
                <w:vertAlign w:val="subscript"/>
                <w:lang w:eastAsia="fr-FR"/>
              </w:rPr>
              <w:t>4</w:t>
            </w:r>
          </w:p>
        </w:tc>
        <w:tc>
          <w:tcPr>
            <w:tcW w:w="851" w:type="dxa"/>
            <w:tcBorders>
              <w:bottom w:val="single" w:sz="4" w:space="0" w:color="auto"/>
            </w:tcBorders>
            <w:shd w:val="clear" w:color="auto" w:fill="auto"/>
            <w:vAlign w:val="center"/>
          </w:tcPr>
          <w:p w14:paraId="2730A1C3" w14:textId="77777777" w:rsidR="008F3E62" w:rsidRPr="008F3E62" w:rsidRDefault="008F3E62" w:rsidP="000B3DB0">
            <w:pPr>
              <w:widowControl w:val="0"/>
              <w:spacing w:after="0"/>
              <w:rPr>
                <w:rFonts w:eastAsia="Times New Roman" w:cs="Times New Roman"/>
                <w:color w:val="000000"/>
                <w:sz w:val="18"/>
                <w:szCs w:val="18"/>
                <w:lang w:eastAsia="fr-FR"/>
              </w:rPr>
            </w:pPr>
            <w:r w:rsidRPr="008F3E62">
              <w:rPr>
                <w:rFonts w:eastAsia="Times New Roman" w:cs="Times New Roman"/>
                <w:color w:val="000000"/>
                <w:sz w:val="18"/>
                <w:szCs w:val="18"/>
                <w:lang w:eastAsia="fr-FR"/>
              </w:rPr>
              <w:t>0.63</w:t>
            </w:r>
          </w:p>
        </w:tc>
        <w:tc>
          <w:tcPr>
            <w:tcW w:w="4226" w:type="dxa"/>
            <w:tcBorders>
              <w:bottom w:val="single" w:sz="4" w:space="0" w:color="auto"/>
            </w:tcBorders>
            <w:shd w:val="clear" w:color="auto" w:fill="auto"/>
            <w:vAlign w:val="center"/>
          </w:tcPr>
          <w:p w14:paraId="0FBA8F62" w14:textId="77777777" w:rsidR="008F3E62" w:rsidRPr="008F3E62" w:rsidRDefault="008F3E62" w:rsidP="000B3DB0">
            <w:pPr>
              <w:widowControl w:val="0"/>
              <w:spacing w:after="0"/>
              <w:rPr>
                <w:rFonts w:eastAsia="Times New Roman" w:cs="Times New Roman"/>
                <w:color w:val="000000"/>
                <w:sz w:val="18"/>
                <w:szCs w:val="18"/>
                <w:lang w:eastAsia="fr-FR"/>
              </w:rPr>
            </w:pPr>
            <w:r w:rsidRPr="008F3E62">
              <w:rPr>
                <w:rFonts w:eastAsia="Times New Roman" w:cs="Times New Roman"/>
                <w:color w:val="000000"/>
                <w:sz w:val="18"/>
                <w:szCs w:val="18"/>
                <w:lang w:eastAsia="fr-FR"/>
              </w:rPr>
              <w:t>381.1776 (15), 364.1505 (9), 346.1395 (1), 317.1134 (2), 294.1448 (2), 277.1183 (2), 253.1183 (4), 235.1075 (2), 216.0978 (100), 199.0714 (7), 188.1030 (4), 181.0607 (6), 166.0862 (2), 105.0658 (12), 60.0444 (7)</w:t>
            </w:r>
          </w:p>
        </w:tc>
        <w:tc>
          <w:tcPr>
            <w:tcW w:w="1114" w:type="dxa"/>
            <w:tcBorders>
              <w:bottom w:val="single" w:sz="4" w:space="0" w:color="auto"/>
            </w:tcBorders>
            <w:shd w:val="clear" w:color="auto" w:fill="auto"/>
            <w:vAlign w:val="center"/>
          </w:tcPr>
          <w:p w14:paraId="031B5867" w14:textId="77777777" w:rsidR="008F3E62" w:rsidRPr="008F3E62" w:rsidRDefault="008F3E62" w:rsidP="000B3DB0">
            <w:pPr>
              <w:widowControl w:val="0"/>
              <w:spacing w:after="0"/>
              <w:rPr>
                <w:rFonts w:eastAsia="Times New Roman" w:cs="Times New Roman"/>
                <w:color w:val="000000"/>
                <w:sz w:val="18"/>
                <w:szCs w:val="18"/>
                <w:lang w:eastAsia="fr-FR"/>
              </w:rPr>
            </w:pPr>
            <w:r w:rsidRPr="008F3E62">
              <w:rPr>
                <w:rFonts w:eastAsia="Times New Roman" w:cs="Times New Roman"/>
                <w:color w:val="000000"/>
                <w:sz w:val="18"/>
                <w:szCs w:val="18"/>
                <w:lang w:eastAsia="fr-FR"/>
              </w:rPr>
              <w:t>SQF</w:t>
            </w:r>
          </w:p>
        </w:tc>
        <w:tc>
          <w:tcPr>
            <w:tcW w:w="1151" w:type="dxa"/>
            <w:tcBorders>
              <w:bottom w:val="single" w:sz="4" w:space="0" w:color="auto"/>
            </w:tcBorders>
            <w:shd w:val="clear" w:color="auto" w:fill="auto"/>
            <w:vAlign w:val="center"/>
          </w:tcPr>
          <w:p w14:paraId="4B1B2AEE" w14:textId="77777777" w:rsidR="008F3E62" w:rsidRPr="008F3E62" w:rsidRDefault="008F3E62" w:rsidP="000B3DB0">
            <w:pPr>
              <w:widowControl w:val="0"/>
              <w:spacing w:after="0"/>
              <w:rPr>
                <w:rFonts w:eastAsia="Times New Roman" w:cs="Times New Roman"/>
                <w:color w:val="000000"/>
                <w:sz w:val="18"/>
                <w:szCs w:val="18"/>
                <w:lang w:eastAsia="fr-FR"/>
              </w:rPr>
            </w:pPr>
            <w:r w:rsidRPr="008F3E62">
              <w:rPr>
                <w:rFonts w:eastAsia="Times New Roman" w:cs="Times New Roman"/>
                <w:color w:val="000000"/>
                <w:sz w:val="18"/>
                <w:szCs w:val="18"/>
                <w:lang w:eastAsia="fr-FR"/>
              </w:rPr>
              <w:fldChar w:fldCharType="begin"/>
            </w:r>
            <w:r w:rsidRPr="008F3E62">
              <w:rPr>
                <w:rFonts w:eastAsia="Times New Roman" w:cs="Times New Roman"/>
                <w:color w:val="000000"/>
                <w:sz w:val="18"/>
                <w:szCs w:val="18"/>
                <w:lang w:eastAsia="fr-FR"/>
              </w:rPr>
              <w:instrText xml:space="preserve"> ADDIN ZOTERO_ITEM CSL_CITATION {"citationID":"FVufj4yf","properties":{"formattedCitation":"(21)","plainCitation":"(21)","noteIndex":0},"citationItems":[{"id":1925,"uris":["http://zotero.org/users/1419562/items/49C4GLC4"],"itemData":{"id":1925,"type":"article-journal","container-title":"Food Chemistry","DOI":"10.1016/j.foodchem.2023.137529","ISSN":"03088146","journalAbbreviation":"Food Chemistry","language":"en","page":"137529","source":"DOI.org (Crossref)","title":"Bioactive and flavor compounds in cocoa liquor and their traceability over the major steps of cocoa post-harvesting processes","volume":"435","author":[{"family":"Herrera-Rocha","given":"Fabio"},{"family":"León-Inga","given":"Ana M."},{"family":"Aguirre Mejía","given":"Jenny Lorena"},{"family":"Rodríguez-López","given":"Claudia M."},{"family":"Chica","given":"María José"},{"family":"Wessjohann","given":"Ludger A."},{"family":"González Barrios","given":"Andrés Fernando"},{"family":"Cala","given":"Mónica P."},{"family":"Fernández-Niño","given":"Miguel"}],"issued":{"date-parts":[["2024",3]]}}}],"schema":"https://github.com/citation-style-language/schema/raw/master/csl-citation.json"} </w:instrText>
            </w:r>
            <w:r w:rsidRPr="008F3E62">
              <w:rPr>
                <w:rFonts w:eastAsia="Times New Roman" w:cs="Times New Roman"/>
                <w:color w:val="000000"/>
                <w:sz w:val="18"/>
                <w:szCs w:val="18"/>
                <w:lang w:eastAsia="fr-FR"/>
              </w:rPr>
              <w:fldChar w:fldCharType="separate"/>
            </w:r>
            <w:r w:rsidRPr="008F3E62">
              <w:rPr>
                <w:rFonts w:cs="Times New Roman"/>
                <w:sz w:val="18"/>
              </w:rPr>
              <w:t>(21)</w:t>
            </w:r>
            <w:r w:rsidRPr="008F3E62">
              <w:rPr>
                <w:rFonts w:eastAsia="Times New Roman" w:cs="Times New Roman"/>
                <w:color w:val="000000"/>
                <w:sz w:val="18"/>
                <w:szCs w:val="18"/>
                <w:lang w:eastAsia="fr-FR"/>
              </w:rPr>
              <w:fldChar w:fldCharType="end"/>
            </w:r>
          </w:p>
        </w:tc>
      </w:tr>
    </w:tbl>
    <w:p w14:paraId="7EAFB605" w14:textId="77777777" w:rsidR="008F3E62" w:rsidRPr="008F3E62" w:rsidRDefault="008F3E62" w:rsidP="008F3E62">
      <w:pPr>
        <w:rPr>
          <w:rFonts w:cs="Times New Roman"/>
          <w:szCs w:val="24"/>
          <w:lang w:val="en-GB"/>
        </w:rPr>
      </w:pPr>
      <w:proofErr w:type="spellStart"/>
      <w:r w:rsidRPr="008F3E62">
        <w:rPr>
          <w:rFonts w:cs="Times New Roman"/>
          <w:szCs w:val="24"/>
          <w:vertAlign w:val="superscript"/>
          <w:lang w:val="en-GB"/>
        </w:rPr>
        <w:t>a</w:t>
      </w:r>
      <w:r w:rsidRPr="008F3E62">
        <w:rPr>
          <w:rFonts w:cs="Times New Roman"/>
          <w:szCs w:val="24"/>
          <w:lang w:val="en-GB"/>
        </w:rPr>
        <w:t>FK</w:t>
      </w:r>
      <w:proofErr w:type="spellEnd"/>
      <w:r w:rsidRPr="008F3E62">
        <w:rPr>
          <w:rFonts w:cs="Times New Roman"/>
          <w:szCs w:val="24"/>
          <w:lang w:val="en-GB"/>
        </w:rPr>
        <w:t xml:space="preserve"> indicates discriminating compounds for black cocoa beans. Rt, retention time.</w:t>
      </w:r>
    </w:p>
    <w:sectPr w:rsidR="008F3E62" w:rsidRPr="008F3E62" w:rsidSect="008B061A">
      <w:pgSz w:w="15840" w:h="12240" w:orient="landscape"/>
      <w:pgMar w:top="1282" w:right="1138" w:bottom="1181" w:left="1138"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2B5F427" w14:textId="77777777" w:rsidR="003C7A57" w:rsidRDefault="003C7A57" w:rsidP="00117666">
      <w:pPr>
        <w:spacing w:after="0"/>
      </w:pPr>
      <w:r>
        <w:separator/>
      </w:r>
    </w:p>
  </w:endnote>
  <w:endnote w:type="continuationSeparator" w:id="0">
    <w:p w14:paraId="2C693843" w14:textId="77777777" w:rsidR="003C7A57" w:rsidRDefault="003C7A57"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14AB28" w14:textId="77777777" w:rsidR="000B3DB0" w:rsidRPr="00577C4C" w:rsidRDefault="000B3DB0">
    <w:pPr>
      <w:rPr>
        <w:color w:val="C00000"/>
        <w:szCs w:val="24"/>
      </w:rPr>
    </w:pPr>
    <w:r>
      <w:rPr>
        <w:noProof/>
        <w:lang w:val="fr-FR" w:eastAsia="fr-FR"/>
      </w:rPr>
      <mc:AlternateContent>
        <mc:Choice Requires="wps">
          <w:drawing>
            <wp:anchor distT="0" distB="0" distL="114300" distR="114300" simplePos="0" relativeHeight="251659264" behindDoc="0" locked="0" layoutInCell="1" allowOverlap="1" wp14:anchorId="00A152CD" wp14:editId="47F23114">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4D054D26" w14:textId="0FD6F16D" w:rsidR="000B3DB0" w:rsidRPr="00577C4C" w:rsidRDefault="000B3DB0">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F37B43">
                            <w:rPr>
                              <w:noProof/>
                              <w:color w:val="000000" w:themeColor="text1"/>
                              <w:szCs w:val="40"/>
                            </w:rPr>
                            <w:t>14</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00A152CD"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" filled="f" stroked="f" strokeweight=".5pt">
              <v:textbox style="mso-fit-shape-to-text:t">
                <w:txbxContent>
                  <w:p w14:paraId="4D054D26" w14:textId="0FD6F16D" w:rsidR="000B3DB0" w:rsidRPr="00577C4C" w:rsidRDefault="000B3DB0">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F37B43">
                      <w:rPr>
                        <w:noProof/>
                        <w:color w:val="000000" w:themeColor="text1"/>
                        <w:szCs w:val="40"/>
                      </w:rPr>
                      <w:t>14</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22FF27" w14:textId="77777777" w:rsidR="000B3DB0" w:rsidRPr="00577C4C" w:rsidRDefault="000B3DB0">
    <w:pPr>
      <w:rPr>
        <w:b/>
        <w:sz w:val="20"/>
        <w:szCs w:val="24"/>
      </w:rPr>
    </w:pPr>
    <w:r>
      <w:rPr>
        <w:noProof/>
        <w:lang w:val="fr-FR" w:eastAsia="fr-FR"/>
      </w:rPr>
      <mc:AlternateContent>
        <mc:Choice Requires="wps">
          <w:drawing>
            <wp:anchor distT="0" distB="0" distL="114300" distR="114300" simplePos="0" relativeHeight="251646976" behindDoc="0" locked="0" layoutInCell="1" allowOverlap="1" wp14:anchorId="3151A55C" wp14:editId="2441783D">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085E15EB" w14:textId="767B1E4C" w:rsidR="000B3DB0" w:rsidRPr="00577C4C" w:rsidRDefault="000B3DB0">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F37B43">
                            <w:rPr>
                              <w:noProof/>
                              <w:color w:val="000000" w:themeColor="text1"/>
                              <w:szCs w:val="40"/>
                            </w:rPr>
                            <w:t>21</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151A55C"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" filled="f" stroked="f" strokeweight=".5pt">
              <v:textbox style="mso-fit-shape-to-text:t">
                <w:txbxContent>
                  <w:p w14:paraId="085E15EB" w14:textId="767B1E4C" w:rsidR="000B3DB0" w:rsidRPr="00577C4C" w:rsidRDefault="000B3DB0">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F37B43">
                      <w:rPr>
                        <w:noProof/>
                        <w:color w:val="000000" w:themeColor="text1"/>
                        <w:szCs w:val="40"/>
                      </w:rPr>
                      <w:t>21</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3D1E271" w14:textId="77777777" w:rsidR="003C7A57" w:rsidRDefault="003C7A57" w:rsidP="00117666">
      <w:pPr>
        <w:spacing w:after="0"/>
      </w:pPr>
      <w:r>
        <w:separator/>
      </w:r>
    </w:p>
  </w:footnote>
  <w:footnote w:type="continuationSeparator" w:id="0">
    <w:p w14:paraId="111EA478" w14:textId="77777777" w:rsidR="003C7A57" w:rsidRDefault="003C7A57"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31EDBA" w14:textId="77777777" w:rsidR="000B3DB0" w:rsidRPr="009151AA" w:rsidRDefault="000B3DB0">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711A5B" w14:textId="77777777" w:rsidR="000B3DB0" w:rsidRDefault="000B3DB0" w:rsidP="0093429D">
    <w:r w:rsidRPr="005A1D84">
      <w:rPr>
        <w:b/>
        <w:noProof/>
        <w:color w:val="A6A6A6" w:themeColor="background1" w:themeShade="A6"/>
        <w:lang w:val="fr-FR" w:eastAsia="fr-FR"/>
      </w:rPr>
      <w:drawing>
        <wp:inline distT="0" distB="0" distL="0" distR="0" wp14:anchorId="7EAE9060" wp14:editId="09E5B960">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Pr="007E3148">
      <w:rPr>
        <w:b/>
      </w:rPr>
      <w:ptab w:relativeTo="margin" w:alignment="center" w:leader="none"/>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2D740DBE"/>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16cid:durableId="961154522">
    <w:abstractNumId w:val="0"/>
  </w:num>
  <w:num w:numId="2" w16cid:durableId="54206567">
    <w:abstractNumId w:val="4"/>
  </w:num>
  <w:num w:numId="3" w16cid:durableId="983777857">
    <w:abstractNumId w:val="1"/>
  </w:num>
  <w:num w:numId="4" w16cid:durableId="1764255232">
    <w:abstractNumId w:val="5"/>
  </w:num>
  <w:num w:numId="5" w16cid:durableId="200022573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81802045">
    <w:abstractNumId w:val="3"/>
  </w:num>
  <w:num w:numId="7" w16cid:durableId="1577202009">
    <w:abstractNumId w:val="6"/>
  </w:num>
  <w:num w:numId="8" w16cid:durableId="85346644">
    <w:abstractNumId w:val="6"/>
  </w:num>
  <w:num w:numId="9" w16cid:durableId="1495340522">
    <w:abstractNumId w:val="6"/>
  </w:num>
  <w:num w:numId="10" w16cid:durableId="589199752">
    <w:abstractNumId w:val="6"/>
  </w:num>
  <w:num w:numId="11" w16cid:durableId="1047334291">
    <w:abstractNumId w:val="6"/>
  </w:num>
  <w:num w:numId="12" w16cid:durableId="676612927">
    <w:abstractNumId w:val="6"/>
  </w:num>
  <w:num w:numId="13" w16cid:durableId="84885137">
    <w:abstractNumId w:val="3"/>
  </w:num>
  <w:num w:numId="14" w16cid:durableId="559173827">
    <w:abstractNumId w:val="2"/>
  </w:num>
  <w:num w:numId="15" w16cid:durableId="1565144363">
    <w:abstractNumId w:val="2"/>
  </w:num>
  <w:num w:numId="16" w16cid:durableId="1295408144">
    <w:abstractNumId w:val="2"/>
  </w:num>
  <w:num w:numId="17" w16cid:durableId="1871065330">
    <w:abstractNumId w:val="2"/>
  </w:num>
  <w:num w:numId="18" w16cid:durableId="1609894827">
    <w:abstractNumId w:val="2"/>
  </w:num>
  <w:num w:numId="19" w16cid:durableId="171384529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defaultTabStop w:val="720"/>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3D24"/>
    <w:rsid w:val="0001436A"/>
    <w:rsid w:val="00022EA3"/>
    <w:rsid w:val="00034304"/>
    <w:rsid w:val="00035434"/>
    <w:rsid w:val="00047CA7"/>
    <w:rsid w:val="00052A14"/>
    <w:rsid w:val="00077D53"/>
    <w:rsid w:val="000960D5"/>
    <w:rsid w:val="000B3DB0"/>
    <w:rsid w:val="00103DB3"/>
    <w:rsid w:val="00105FD9"/>
    <w:rsid w:val="00117666"/>
    <w:rsid w:val="001549D3"/>
    <w:rsid w:val="00160065"/>
    <w:rsid w:val="00177D84"/>
    <w:rsid w:val="00193F3C"/>
    <w:rsid w:val="001F0134"/>
    <w:rsid w:val="00212CAF"/>
    <w:rsid w:val="002173C5"/>
    <w:rsid w:val="00221B1B"/>
    <w:rsid w:val="00250B42"/>
    <w:rsid w:val="00267D18"/>
    <w:rsid w:val="002868E2"/>
    <w:rsid w:val="002869C3"/>
    <w:rsid w:val="002936E4"/>
    <w:rsid w:val="002B4A57"/>
    <w:rsid w:val="002C74CA"/>
    <w:rsid w:val="003544FB"/>
    <w:rsid w:val="003C7A57"/>
    <w:rsid w:val="003D2F2D"/>
    <w:rsid w:val="003E2C99"/>
    <w:rsid w:val="00401590"/>
    <w:rsid w:val="00412D37"/>
    <w:rsid w:val="00425102"/>
    <w:rsid w:val="004447A5"/>
    <w:rsid w:val="00447801"/>
    <w:rsid w:val="00452E9C"/>
    <w:rsid w:val="0046619D"/>
    <w:rsid w:val="004735C8"/>
    <w:rsid w:val="00494661"/>
    <w:rsid w:val="004961FF"/>
    <w:rsid w:val="004D34E7"/>
    <w:rsid w:val="00517A89"/>
    <w:rsid w:val="005250F2"/>
    <w:rsid w:val="005436B2"/>
    <w:rsid w:val="005721CC"/>
    <w:rsid w:val="00593EEA"/>
    <w:rsid w:val="005A5EEE"/>
    <w:rsid w:val="00613A43"/>
    <w:rsid w:val="006375C7"/>
    <w:rsid w:val="00652F50"/>
    <w:rsid w:val="00654E8F"/>
    <w:rsid w:val="00660D05"/>
    <w:rsid w:val="006820B1"/>
    <w:rsid w:val="00682107"/>
    <w:rsid w:val="006B2FE2"/>
    <w:rsid w:val="006B7D14"/>
    <w:rsid w:val="00701727"/>
    <w:rsid w:val="0070566C"/>
    <w:rsid w:val="00714C50"/>
    <w:rsid w:val="00725A7D"/>
    <w:rsid w:val="007501BE"/>
    <w:rsid w:val="00785408"/>
    <w:rsid w:val="00790BB3"/>
    <w:rsid w:val="007A5899"/>
    <w:rsid w:val="007C206C"/>
    <w:rsid w:val="007D6DF7"/>
    <w:rsid w:val="00803D24"/>
    <w:rsid w:val="00817DD6"/>
    <w:rsid w:val="00841D95"/>
    <w:rsid w:val="00852655"/>
    <w:rsid w:val="00880C16"/>
    <w:rsid w:val="00885156"/>
    <w:rsid w:val="008B061A"/>
    <w:rsid w:val="008F3E62"/>
    <w:rsid w:val="009151AA"/>
    <w:rsid w:val="0093429D"/>
    <w:rsid w:val="00941906"/>
    <w:rsid w:val="00943573"/>
    <w:rsid w:val="00970F7D"/>
    <w:rsid w:val="00994A3D"/>
    <w:rsid w:val="009C2B12"/>
    <w:rsid w:val="009C70F3"/>
    <w:rsid w:val="009D2003"/>
    <w:rsid w:val="00A174D9"/>
    <w:rsid w:val="00A23EA5"/>
    <w:rsid w:val="00A46AFA"/>
    <w:rsid w:val="00A569CD"/>
    <w:rsid w:val="00A74C2E"/>
    <w:rsid w:val="00AB6715"/>
    <w:rsid w:val="00B1671E"/>
    <w:rsid w:val="00B25EB8"/>
    <w:rsid w:val="00B31366"/>
    <w:rsid w:val="00B354E1"/>
    <w:rsid w:val="00B37F4D"/>
    <w:rsid w:val="00B4434E"/>
    <w:rsid w:val="00B930AF"/>
    <w:rsid w:val="00C05DC0"/>
    <w:rsid w:val="00C31A65"/>
    <w:rsid w:val="00C52A7B"/>
    <w:rsid w:val="00C56BAF"/>
    <w:rsid w:val="00C62FD5"/>
    <w:rsid w:val="00C679AA"/>
    <w:rsid w:val="00C75972"/>
    <w:rsid w:val="00C81A96"/>
    <w:rsid w:val="00C82A82"/>
    <w:rsid w:val="00C96B62"/>
    <w:rsid w:val="00CB1815"/>
    <w:rsid w:val="00CC0A3A"/>
    <w:rsid w:val="00CD066B"/>
    <w:rsid w:val="00CE4FEE"/>
    <w:rsid w:val="00D02D9D"/>
    <w:rsid w:val="00D9185D"/>
    <w:rsid w:val="00D95A36"/>
    <w:rsid w:val="00DB59C3"/>
    <w:rsid w:val="00DC00F6"/>
    <w:rsid w:val="00DC259A"/>
    <w:rsid w:val="00DE23E8"/>
    <w:rsid w:val="00E52377"/>
    <w:rsid w:val="00E64E17"/>
    <w:rsid w:val="00E866C9"/>
    <w:rsid w:val="00EA3D3C"/>
    <w:rsid w:val="00EB11FD"/>
    <w:rsid w:val="00EE3F08"/>
    <w:rsid w:val="00F37B43"/>
    <w:rsid w:val="00F46900"/>
    <w:rsid w:val="00F47C8C"/>
    <w:rsid w:val="00F61D89"/>
    <w:rsid w:val="00F97BFB"/>
    <w:rsid w:val="00FF63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4487BD"/>
  <w15:docId w15:val="{133E554D-C33E-435D-A5BC-605DF70AEA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6715"/>
    <w:pPr>
      <w:spacing w:before="120" w:after="240" w:line="240" w:lineRule="auto"/>
    </w:pPr>
    <w:rPr>
      <w:rFonts w:ascii="Times New Roman" w:hAnsi="Times New Roman"/>
      <w:sz w:val="24"/>
    </w:rPr>
  </w:style>
  <w:style w:type="paragraph" w:styleId="Heading1">
    <w:name w:val="heading 1"/>
    <w:basedOn w:val="ListParagraph"/>
    <w:next w:val="Normal"/>
    <w:link w:val="Heading1Char"/>
    <w:uiPriority w:val="2"/>
    <w:qFormat/>
    <w:rsid w:val="00AB6715"/>
    <w:pPr>
      <w:numPr>
        <w:numId w:val="19"/>
      </w:numPr>
      <w:spacing w:before="240"/>
      <w:contextualSpacing w:val="0"/>
      <w:outlineLvl w:val="0"/>
    </w:pPr>
    <w:rPr>
      <w:b/>
    </w:rPr>
  </w:style>
  <w:style w:type="paragraph" w:styleId="Heading2">
    <w:name w:val="heading 2"/>
    <w:basedOn w:val="Heading1"/>
    <w:next w:val="Normal"/>
    <w:link w:val="Heading2Char"/>
    <w:uiPriority w:val="2"/>
    <w:qFormat/>
    <w:rsid w:val="00AB6715"/>
    <w:pPr>
      <w:numPr>
        <w:ilvl w:val="1"/>
      </w:numPr>
      <w:spacing w:after="200"/>
      <w:outlineLvl w:val="1"/>
    </w:pPr>
  </w:style>
  <w:style w:type="paragraph" w:styleId="Heading3">
    <w:name w:val="heading 3"/>
    <w:basedOn w:val="Normal"/>
    <w:next w:val="Normal"/>
    <w:link w:val="Heading3Ch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2"/>
    <w:qFormat/>
    <w:rsid w:val="00AB6715"/>
    <w:pPr>
      <w:numPr>
        <w:ilvl w:val="3"/>
      </w:numPr>
      <w:outlineLvl w:val="3"/>
    </w:pPr>
    <w:rPr>
      <w:iCs/>
    </w:rPr>
  </w:style>
  <w:style w:type="paragraph" w:styleId="Heading5">
    <w:name w:val="heading 5"/>
    <w:basedOn w:val="Heading4"/>
    <w:next w:val="Normal"/>
    <w:link w:val="Heading5Char"/>
    <w:uiPriority w:val="2"/>
    <w:qFormat/>
    <w:rsid w:val="00AB6715"/>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AB671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2"/>
    <w:rsid w:val="00AB6715"/>
    <w:rPr>
      <w:rFonts w:ascii="Times New Roman" w:eastAsia="Cambria" w:hAnsi="Times New Roman" w:cs="Times New Roman"/>
      <w:b/>
      <w:sz w:val="24"/>
      <w:szCs w:val="24"/>
    </w:rPr>
  </w:style>
  <w:style w:type="paragraph" w:styleId="Subtitle">
    <w:name w:val="Subtitle"/>
    <w:basedOn w:val="Normal"/>
    <w:next w:val="Normal"/>
    <w:link w:val="SubtitleChar"/>
    <w:uiPriority w:val="99"/>
    <w:unhideWhenUsed/>
    <w:qFormat/>
    <w:rsid w:val="00AB6715"/>
    <w:pPr>
      <w:spacing w:before="240"/>
    </w:pPr>
    <w:rPr>
      <w:rFonts w:cs="Times New Roman"/>
      <w:b/>
      <w:szCs w:val="24"/>
    </w:rPr>
  </w:style>
  <w:style w:type="character" w:customStyle="1" w:styleId="SubtitleChar">
    <w:name w:val="Subtitle Char"/>
    <w:basedOn w:val="DefaultParagraphFont"/>
    <w:link w:val="Subtitle"/>
    <w:uiPriority w:val="99"/>
    <w:rsid w:val="00AB6715"/>
    <w:rPr>
      <w:rFonts w:ascii="Times New Roman" w:hAnsi="Times New Roman" w:cs="Times New Roman"/>
      <w:b/>
      <w:sz w:val="24"/>
      <w:szCs w:val="24"/>
    </w:rPr>
  </w:style>
  <w:style w:type="paragraph" w:customStyle="1" w:styleId="AuthorList">
    <w:name w:val="Author List"/>
    <w:aliases w:val="Keywords,Abstract"/>
    <w:basedOn w:val="Subtitle"/>
    <w:next w:val="Normal"/>
    <w:uiPriority w:val="1"/>
    <w:qFormat/>
    <w:rsid w:val="00AB6715"/>
  </w:style>
  <w:style w:type="paragraph" w:styleId="BalloonText">
    <w:name w:val="Balloon Text"/>
    <w:basedOn w:val="Normal"/>
    <w:link w:val="BalloonTextChar"/>
    <w:uiPriority w:val="99"/>
    <w:semiHidden/>
    <w:unhideWhenUsed/>
    <w:rsid w:val="00AB671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715"/>
    <w:rPr>
      <w:rFonts w:ascii="Tahoma" w:hAnsi="Tahoma" w:cs="Tahoma"/>
      <w:sz w:val="16"/>
      <w:szCs w:val="16"/>
    </w:rPr>
  </w:style>
  <w:style w:type="character" w:styleId="BookTitle">
    <w:name w:val="Book Title"/>
    <w:basedOn w:val="DefaultParagraphFont"/>
    <w:uiPriority w:val="33"/>
    <w:qFormat/>
    <w:rsid w:val="00AB6715"/>
    <w:rPr>
      <w:rFonts w:ascii="Times New Roman" w:hAnsi="Times New Roman"/>
      <w:b/>
      <w:bCs/>
      <w:i/>
      <w:iCs/>
      <w:spacing w:val="5"/>
    </w:rPr>
  </w:style>
  <w:style w:type="paragraph" w:styleId="Caption">
    <w:name w:val="caption"/>
    <w:basedOn w:val="Normal"/>
    <w:next w:val="NoSpacing"/>
    <w:uiPriority w:val="35"/>
    <w:unhideWhenUsed/>
    <w:qFormat/>
    <w:rsid w:val="00AB6715"/>
    <w:pPr>
      <w:keepNext/>
    </w:pPr>
    <w:rPr>
      <w:rFonts w:cs="Times New Roman"/>
      <w:b/>
      <w:bCs/>
      <w:szCs w:val="24"/>
    </w:rPr>
  </w:style>
  <w:style w:type="paragraph" w:styleId="NoSpacing">
    <w:name w:val="No Spacing"/>
    <w:uiPriority w:val="99"/>
    <w:unhideWhenUsed/>
    <w:qFormat/>
    <w:rsid w:val="00AB6715"/>
    <w:pPr>
      <w:spacing w:after="0" w:line="240" w:lineRule="auto"/>
    </w:pPr>
    <w:rPr>
      <w:rFonts w:ascii="Times New Roman" w:hAnsi="Times New Roman"/>
      <w:sz w:val="24"/>
    </w:rPr>
  </w:style>
  <w:style w:type="character" w:styleId="CommentReference">
    <w:name w:val="annotation reference"/>
    <w:basedOn w:val="DefaultParagraphFont"/>
    <w:uiPriority w:val="99"/>
    <w:semiHidden/>
    <w:unhideWhenUsed/>
    <w:rsid w:val="00AB6715"/>
    <w:rPr>
      <w:sz w:val="16"/>
      <w:szCs w:val="16"/>
    </w:rPr>
  </w:style>
  <w:style w:type="paragraph" w:styleId="CommentText">
    <w:name w:val="annotation text"/>
    <w:basedOn w:val="Normal"/>
    <w:link w:val="CommentTextChar"/>
    <w:uiPriority w:val="99"/>
    <w:semiHidden/>
    <w:unhideWhenUsed/>
    <w:rsid w:val="00AB6715"/>
    <w:rPr>
      <w:sz w:val="20"/>
      <w:szCs w:val="20"/>
    </w:rPr>
  </w:style>
  <w:style w:type="character" w:customStyle="1" w:styleId="CommentTextChar">
    <w:name w:val="Comment Text Char"/>
    <w:basedOn w:val="DefaultParagraphFont"/>
    <w:link w:val="CommentText"/>
    <w:uiPriority w:val="99"/>
    <w:semiHidden/>
    <w:rsid w:val="00AB671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B6715"/>
    <w:rPr>
      <w:b/>
      <w:bCs/>
    </w:rPr>
  </w:style>
  <w:style w:type="character" w:customStyle="1" w:styleId="CommentSubjectChar">
    <w:name w:val="Comment Subject Char"/>
    <w:basedOn w:val="CommentTextChar"/>
    <w:link w:val="CommentSubject"/>
    <w:uiPriority w:val="99"/>
    <w:semiHidden/>
    <w:rsid w:val="00AB6715"/>
    <w:rPr>
      <w:rFonts w:ascii="Times New Roman" w:hAnsi="Times New Roman"/>
      <w:b/>
      <w:bCs/>
      <w:sz w:val="20"/>
      <w:szCs w:val="20"/>
    </w:rPr>
  </w:style>
  <w:style w:type="character" w:styleId="Emphasis">
    <w:name w:val="Emphasis"/>
    <w:basedOn w:val="DefaultParagraphFont"/>
    <w:uiPriority w:val="20"/>
    <w:qFormat/>
    <w:rsid w:val="00AB6715"/>
    <w:rPr>
      <w:rFonts w:ascii="Times New Roman" w:hAnsi="Times New Roman"/>
      <w:i/>
      <w:iCs/>
    </w:rPr>
  </w:style>
  <w:style w:type="character" w:styleId="EndnoteReference">
    <w:name w:val="endnote reference"/>
    <w:basedOn w:val="DefaultParagraphFont"/>
    <w:uiPriority w:val="99"/>
    <w:semiHidden/>
    <w:unhideWhenUsed/>
    <w:rsid w:val="00AB6715"/>
    <w:rPr>
      <w:vertAlign w:val="superscript"/>
    </w:rPr>
  </w:style>
  <w:style w:type="paragraph" w:styleId="EndnoteText">
    <w:name w:val="endnote text"/>
    <w:basedOn w:val="Normal"/>
    <w:link w:val="EndnoteTextChar"/>
    <w:uiPriority w:val="99"/>
    <w:semiHidden/>
    <w:unhideWhenUsed/>
    <w:rsid w:val="00AB6715"/>
    <w:pPr>
      <w:spacing w:after="0"/>
    </w:pPr>
    <w:rPr>
      <w:sz w:val="20"/>
      <w:szCs w:val="20"/>
    </w:rPr>
  </w:style>
  <w:style w:type="character" w:customStyle="1" w:styleId="EndnoteTextChar">
    <w:name w:val="Endnote Text Char"/>
    <w:basedOn w:val="DefaultParagraphFont"/>
    <w:link w:val="EndnoteText"/>
    <w:uiPriority w:val="99"/>
    <w:semiHidden/>
    <w:rsid w:val="00AB6715"/>
    <w:rPr>
      <w:rFonts w:ascii="Times New Roman" w:hAnsi="Times New Roman"/>
      <w:sz w:val="20"/>
      <w:szCs w:val="20"/>
    </w:rPr>
  </w:style>
  <w:style w:type="character" w:styleId="FollowedHyperlink">
    <w:name w:val="FollowedHyperlink"/>
    <w:basedOn w:val="DefaultParagraphFont"/>
    <w:uiPriority w:val="99"/>
    <w:semiHidden/>
    <w:unhideWhenUsed/>
    <w:rsid w:val="00AB6715"/>
    <w:rPr>
      <w:color w:val="800080" w:themeColor="followedHyperlink"/>
      <w:u w:val="single"/>
    </w:rPr>
  </w:style>
  <w:style w:type="paragraph" w:styleId="Footer">
    <w:name w:val="footer"/>
    <w:basedOn w:val="Normal"/>
    <w:link w:val="FooterChar"/>
    <w:uiPriority w:val="99"/>
    <w:unhideWhenUsed/>
    <w:rsid w:val="00AB6715"/>
    <w:pPr>
      <w:tabs>
        <w:tab w:val="center" w:pos="4844"/>
        <w:tab w:val="right" w:pos="9689"/>
      </w:tabs>
      <w:spacing w:after="0"/>
    </w:pPr>
  </w:style>
  <w:style w:type="character" w:customStyle="1" w:styleId="FooterChar">
    <w:name w:val="Footer Char"/>
    <w:basedOn w:val="DefaultParagraphFont"/>
    <w:link w:val="Footer"/>
    <w:uiPriority w:val="99"/>
    <w:rsid w:val="00AB6715"/>
    <w:rPr>
      <w:rFonts w:ascii="Times New Roman" w:hAnsi="Times New Roman"/>
      <w:sz w:val="24"/>
    </w:rPr>
  </w:style>
  <w:style w:type="character" w:styleId="FootnoteReference">
    <w:name w:val="footnote reference"/>
    <w:basedOn w:val="DefaultParagraphFont"/>
    <w:uiPriority w:val="99"/>
    <w:semiHidden/>
    <w:unhideWhenUsed/>
    <w:rsid w:val="00AB6715"/>
    <w:rPr>
      <w:vertAlign w:val="superscript"/>
    </w:rPr>
  </w:style>
  <w:style w:type="paragraph" w:styleId="FootnoteText">
    <w:name w:val="footnote text"/>
    <w:basedOn w:val="Normal"/>
    <w:link w:val="FootnoteTextChar"/>
    <w:uiPriority w:val="99"/>
    <w:semiHidden/>
    <w:unhideWhenUsed/>
    <w:rsid w:val="00AB6715"/>
    <w:pPr>
      <w:spacing w:after="0"/>
    </w:pPr>
    <w:rPr>
      <w:sz w:val="20"/>
      <w:szCs w:val="20"/>
    </w:rPr>
  </w:style>
  <w:style w:type="character" w:customStyle="1" w:styleId="FootnoteTextChar">
    <w:name w:val="Footnote Text Char"/>
    <w:basedOn w:val="DefaultParagraphFont"/>
    <w:link w:val="FootnoteText"/>
    <w:uiPriority w:val="99"/>
    <w:semiHidden/>
    <w:rsid w:val="00AB6715"/>
    <w:rPr>
      <w:rFonts w:ascii="Times New Roman" w:hAnsi="Times New Roman"/>
      <w:sz w:val="20"/>
      <w:szCs w:val="20"/>
    </w:rPr>
  </w:style>
  <w:style w:type="paragraph" w:styleId="Header">
    <w:name w:val="header"/>
    <w:basedOn w:val="Normal"/>
    <w:link w:val="HeaderChar"/>
    <w:uiPriority w:val="99"/>
    <w:unhideWhenUsed/>
    <w:rsid w:val="00AB6715"/>
    <w:pPr>
      <w:tabs>
        <w:tab w:val="center" w:pos="4844"/>
        <w:tab w:val="right" w:pos="9689"/>
      </w:tabs>
    </w:pPr>
    <w:rPr>
      <w:b/>
    </w:rPr>
  </w:style>
  <w:style w:type="character" w:customStyle="1" w:styleId="HeaderChar">
    <w:name w:val="Header Char"/>
    <w:basedOn w:val="DefaultParagraphFont"/>
    <w:link w:val="Header"/>
    <w:uiPriority w:val="99"/>
    <w:rsid w:val="00AB6715"/>
    <w:rPr>
      <w:rFonts w:ascii="Times New Roman" w:hAnsi="Times New Roman"/>
      <w:b/>
      <w:sz w:val="24"/>
    </w:rPr>
  </w:style>
  <w:style w:type="paragraph" w:styleId="ListParagraph">
    <w:name w:val="List Paragraph"/>
    <w:basedOn w:val="Normal"/>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DefaultParagraphFont"/>
    <w:uiPriority w:val="99"/>
    <w:unhideWhenUsed/>
    <w:rsid w:val="00AB6715"/>
    <w:rPr>
      <w:color w:val="0000FF"/>
      <w:u w:val="single"/>
    </w:rPr>
  </w:style>
  <w:style w:type="character" w:styleId="IntenseEmphasis">
    <w:name w:val="Intense Emphasis"/>
    <w:basedOn w:val="DefaultParagraphFont"/>
    <w:uiPriority w:val="21"/>
    <w:unhideWhenUsed/>
    <w:rsid w:val="00AB6715"/>
    <w:rPr>
      <w:rFonts w:ascii="Times New Roman" w:hAnsi="Times New Roman"/>
      <w:i/>
      <w:iCs/>
      <w:color w:val="auto"/>
    </w:rPr>
  </w:style>
  <w:style w:type="character" w:styleId="IntenseReference">
    <w:name w:val="Intense Reference"/>
    <w:basedOn w:val="DefaultParagraphFont"/>
    <w:uiPriority w:val="32"/>
    <w:qFormat/>
    <w:rsid w:val="00AB6715"/>
    <w:rPr>
      <w:b/>
      <w:bCs/>
      <w:smallCaps/>
      <w:color w:val="auto"/>
      <w:spacing w:val="5"/>
    </w:rPr>
  </w:style>
  <w:style w:type="character" w:styleId="LineNumber">
    <w:name w:val="line number"/>
    <w:basedOn w:val="DefaultParagraphFont"/>
    <w:uiPriority w:val="99"/>
    <w:semiHidden/>
    <w:unhideWhenUsed/>
    <w:rsid w:val="00AB6715"/>
  </w:style>
  <w:style w:type="character" w:customStyle="1" w:styleId="Heading3Char">
    <w:name w:val="Heading 3 Char"/>
    <w:basedOn w:val="DefaultParagraphFont"/>
    <w:link w:val="Heading3"/>
    <w:uiPriority w:val="2"/>
    <w:rsid w:val="00AB6715"/>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2"/>
    <w:rsid w:val="00AB6715"/>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Quote">
    <w:name w:val="Quote"/>
    <w:basedOn w:val="Normal"/>
    <w:next w:val="Normal"/>
    <w:link w:val="QuoteChar"/>
    <w:uiPriority w:val="29"/>
    <w:qFormat/>
    <w:rsid w:val="00AB671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B6715"/>
    <w:rPr>
      <w:rFonts w:ascii="Times New Roman" w:hAnsi="Times New Roman"/>
      <w:i/>
      <w:iCs/>
      <w:color w:val="404040" w:themeColor="text1" w:themeTint="BF"/>
      <w:sz w:val="24"/>
    </w:rPr>
  </w:style>
  <w:style w:type="character" w:styleId="Strong">
    <w:name w:val="Strong"/>
    <w:basedOn w:val="DefaultParagraphFont"/>
    <w:uiPriority w:val="22"/>
    <w:qFormat/>
    <w:rsid w:val="00AB6715"/>
    <w:rPr>
      <w:rFonts w:ascii="Times New Roman" w:hAnsi="Times New Roman"/>
      <w:b/>
      <w:bCs/>
    </w:rPr>
  </w:style>
  <w:style w:type="character" w:styleId="SubtleEmphasis">
    <w:name w:val="Subtle Emphasis"/>
    <w:basedOn w:val="DefaultParagraphFont"/>
    <w:uiPriority w:val="19"/>
    <w:qFormat/>
    <w:rsid w:val="00AB6715"/>
    <w:rPr>
      <w:rFonts w:ascii="Times New Roman" w:hAnsi="Times New Roman"/>
      <w:i/>
      <w:iCs/>
      <w:color w:val="404040" w:themeColor="text1" w:themeTint="BF"/>
    </w:rPr>
  </w:style>
  <w:style w:type="table" w:styleId="TableGrid">
    <w:name w:val="Table Grid"/>
    <w:basedOn w:val="TableNormal"/>
    <w:uiPriority w:val="5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AB6715"/>
    <w:pPr>
      <w:suppressLineNumbers/>
      <w:spacing w:before="240" w:after="360"/>
      <w:jc w:val="center"/>
    </w:pPr>
    <w:rPr>
      <w:rFonts w:cs="Times New Roman"/>
      <w:b/>
      <w:sz w:val="32"/>
      <w:szCs w:val="32"/>
    </w:rPr>
  </w:style>
  <w:style w:type="character" w:customStyle="1" w:styleId="TitleChar">
    <w:name w:val="Title Char"/>
    <w:basedOn w:val="DefaultParagraphFont"/>
    <w:link w:val="Title"/>
    <w:rsid w:val="00AB6715"/>
    <w:rPr>
      <w:rFonts w:ascii="Times New Roman" w:hAnsi="Times New Roman" w:cs="Times New Roman"/>
      <w:b/>
      <w:sz w:val="32"/>
      <w:szCs w:val="32"/>
    </w:rPr>
  </w:style>
  <w:style w:type="paragraph" w:customStyle="1" w:styleId="SupplementaryMaterial">
    <w:name w:val="Supplementary Material"/>
    <w:basedOn w:val="Title"/>
    <w:next w:val="Title"/>
    <w:qFormat/>
    <w:rsid w:val="0001436A"/>
    <w:pPr>
      <w:spacing w:after="120"/>
    </w:pPr>
    <w:rPr>
      <w:i/>
    </w:rPr>
  </w:style>
  <w:style w:type="paragraph" w:styleId="Revision">
    <w:name w:val="Revision"/>
    <w:hidden/>
    <w:uiPriority w:val="99"/>
    <w:semiHidden/>
    <w:rsid w:val="00803D24"/>
    <w:pPr>
      <w:spacing w:after="0" w:line="240" w:lineRule="auto"/>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4.jpeg"/><Relationship Id="rId10" Type="http://schemas.openxmlformats.org/officeDocument/2006/relationships/footnotes" Target="foot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nnah.eccles\OneDrive%20-%20Frontiers%20Media%20SA\Documents\Latex%20work\Sep%202022_link%20upd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p:properties xmlns:p="http://schemas.microsoft.com/office/2006/metadata/properties" xmlns:xsi="http://www.w3.org/2001/XMLSchema-instance" xmlns:pc="http://schemas.microsoft.com/office/infopath/2007/PartnerControls">
  <documentManagement>
    <_dlc_DocId xmlns="26005759-6815-4540-b8ea-913958d74f23">FRONDOC-1086935359-10119</_dlc_DocId>
    <_dlc_DocIdUrl xmlns="26005759-6815-4540-b8ea-913958d74f23">
      <Url>https://frontiersin.sharepoint.com/Publishing/PubOps/Production/_layouts/15/DocIdRedir.aspx?ID=FRONDOC-1086935359-10119</Url>
      <Description>FRONDOC-1086935359-10119</Description>
    </_dlc_DocIdUrl>
    <_dlc_DocIdPersistId xmlns="26005759-6815-4540-b8ea-913958d74f23">false</_dlc_DocIdPersistId>
    <Description xmlns="970c08f3-bdc0-46be-888b-e62464d9f78c" xsi:nil="true"/>
    <Lead xmlns="970c08f3-bdc0-46be-888b-e62464d9f78c">
      <UserInfo>
        <DisplayName/>
        <AccountId xsi:nil="true"/>
        <AccountType/>
      </UserInfo>
    </Lead>
    <Status xmlns="970c08f3-bdc0-46be-888b-e62464d9f78c">New</Status>
    <_Flow_SignoffStatus xmlns="970c08f3-bdc0-46be-888b-e62464d9f78c" xsi:nil="true"/>
    <SharedWithUsers xmlns="26005759-6815-4540-b8ea-913958d74f23">
      <UserInfo>
        <DisplayName/>
        <AccountId xsi:nil="true"/>
        <AccountType/>
      </UserInfo>
    </SharedWithUsers>
    <lcf76f155ced4ddcb4097134ff3c332f xmlns="970c08f3-bdc0-46be-888b-e62464d9f78c">
      <Terms xmlns="http://schemas.microsoft.com/office/infopath/2007/PartnerControls"/>
    </lcf76f155ced4ddcb4097134ff3c332f>
    <TaxCatchAll xmlns="26005759-6815-4540-b8ea-913958d74f23" xsi:nil="true"/>
  </documentManagement>
</p:properties>
</file>

<file path=customXml/item3.xml><?xml version="1.0" encoding="utf-8"?>
<b:Sources xmlns:b="http://schemas.openxmlformats.org/officeDocument/2006/bibliography" xmlns="http://schemas.openxmlformats.org/officeDocument/2006/bibliography" SelectedStyle="\CHICAGO.XSL" StyleName="Chicago"/>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26445AF306EBB441B7A6158762C40D43" ma:contentTypeVersion="28" ma:contentTypeDescription="Create a new document." ma:contentTypeScope="" ma:versionID="885ac53139f20652f850277d10459b85">
  <xsd:schema xmlns:xsd="http://www.w3.org/2001/XMLSchema" xmlns:xs="http://www.w3.org/2001/XMLSchema" xmlns:p="http://schemas.microsoft.com/office/2006/metadata/properties" xmlns:ns2="26005759-6815-4540-b8ea-913958d74f23" xmlns:ns3="970c08f3-bdc0-46be-888b-e62464d9f78c" targetNamespace="http://schemas.microsoft.com/office/2006/metadata/properties" ma:root="true" ma:fieldsID="b20dbcea35cbef169bcf39aab5233ab6" ns2:_="" ns3:_="">
    <xsd:import namespace="26005759-6815-4540-b8ea-913958d74f23"/>
    <xsd:import namespace="970c08f3-bdc0-46be-888b-e62464d9f78c"/>
    <xsd:element name="properties">
      <xsd:complexType>
        <xsd:sequence>
          <xsd:element name="documentManagement">
            <xsd:complexType>
              <xsd:all>
                <xsd:element ref="ns2:_dlc_DocIdUrl" minOccurs="0"/>
                <xsd:element ref="ns2:_dlc_DocId"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2:SharedWithUsers" minOccurs="0"/>
                <xsd:element ref="ns2:SharedWithDetails" minOccurs="0"/>
                <xsd:element ref="ns3:MediaServiceDateTaken" minOccurs="0"/>
                <xsd:element ref="ns3:Status" minOccurs="0"/>
                <xsd:element ref="ns3:Lead" minOccurs="0"/>
                <xsd:element ref="ns3:Description" minOccurs="0"/>
                <xsd:element ref="ns3:_Flow_SignoffStatus" minOccurs="0"/>
                <xsd:element ref="ns3:MediaServiceOCR" minOccurs="0"/>
                <xsd:element ref="ns3:MediaServiceGenerationTime" minOccurs="0"/>
                <xsd:element ref="ns3:MediaServiceEventHashCode" minOccurs="0"/>
                <xsd:element ref="ns3:MediaServiceLocation"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005759-6815-4540-b8ea-913958d74f23" elementFormDefault="qualified">
    <xsd:import namespace="http://schemas.microsoft.com/office/2006/documentManagement/types"/>
    <xsd:import namespace="http://schemas.microsoft.com/office/infopath/2007/PartnerControls"/>
    <xsd:element name="_dlc_DocIdUrl" ma:index="2" nillable="true" ma:displayName="Document ID" ma:description="Permanent link to this document." ma:hidden="true" ma:internalName="_dlc_DocId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7" nillable="true" ma:displayName="Document ID Value" ma:description="The value of the document ID assigned to this item." ma:hidden="true" ma:internalName="_dlc_DocId" ma:readOnly="false">
      <xsd:simpleType>
        <xsd:restriction base="dms:Text"/>
      </xsd:simpleType>
    </xsd:element>
    <xsd:element name="_dlc_DocIdPersistId" ma:index="9" nillable="true" ma:displayName="Persist ID" ma:description="Keep ID on add." ma:hidden="true" ma:internalName="_dlc_DocIdPersistId" ma:readOnly="false">
      <xsd:simpleType>
        <xsd:restriction base="dms:Boolean"/>
      </xsd:simpleType>
    </xsd:element>
    <xsd:element name="SharedWithUsers" ma:index="14"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hidden="true" ma:internalName="SharedWithDetails" ma:readOnly="true">
      <xsd:simpleType>
        <xsd:restriction base="dms:Note"/>
      </xsd:simpleType>
    </xsd:element>
    <xsd:element name="TaxCatchAll" ma:index="29" nillable="true" ma:displayName="Taxonomy Catch All Column" ma:hidden="true" ma:list="{43fa7804-5c1f-47ca-a814-a80f2ff05ca7}" ma:internalName="TaxCatchAll" ma:showField="CatchAllData" ma:web="26005759-6815-4540-b8ea-913958d74f2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70c08f3-bdc0-46be-888b-e62464d9f78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hidden="true" ma:internalName="MediaServiceKeyPoints" ma:readOnly="true">
      <xsd:simpleType>
        <xsd:restriction base="dms:Note"/>
      </xsd:simpleType>
    </xsd:element>
    <xsd:element name="MediaServiceDateTaken" ma:index="16" nillable="true" ma:displayName="MediaServiceDateTaken" ma:hidden="true" ma:internalName="MediaServiceDateTaken" ma:readOnly="true">
      <xsd:simpleType>
        <xsd:restriction base="dms:Text"/>
      </xsd:simpleType>
    </xsd:element>
    <xsd:element name="Status" ma:index="18" nillable="true" ma:displayName="Status" ma:default="New" ma:description="Archive function" ma:format="Dropdown" ma:internalName="Status">
      <xsd:simpleType>
        <xsd:restriction base="dms:Choice">
          <xsd:enumeration value="New"/>
          <xsd:enumeration value="Ongoing"/>
          <xsd:enumeration value="Finished"/>
        </xsd:restriction>
      </xsd:simpleType>
    </xsd:element>
    <xsd:element name="Lead" ma:index="19" nillable="true" ma:displayName="Lead" ma:format="Dropdown" ma:list="UserInfo" ma:SharePointGroup="0" ma:internalName="Lead">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scription" ma:index="20" nillable="true" ma:displayName="Description" ma:format="Dropdown" ma:internalName="Description">
      <xsd:simpleType>
        <xsd:restriction base="dms:Note">
          <xsd:maxLength value="255"/>
        </xsd:restriction>
      </xsd:simpleType>
    </xsd:element>
    <xsd:element name="_Flow_SignoffStatus" ma:index="21" nillable="true" ma:displayName="Sign-off status" ma:internalName="Sign_x002d_off_x0020_status">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Location" ma:index="25" nillable="true" ma:displayName="Location" ma:internalName="MediaServiceLocation" ma:readOnly="true">
      <xsd:simpleType>
        <xsd:restriction base="dms:Text"/>
      </xsd:simpleType>
    </xsd:element>
    <xsd:element name="MediaLengthInSeconds" ma:index="26" nillable="true" ma:displayName="Length (seconds)" ma:internalName="MediaLengthInSeconds" ma:readOnly="true">
      <xsd:simpleType>
        <xsd:restriction base="dms:Unknown"/>
      </xsd:simpleType>
    </xsd:element>
    <xsd:element name="lcf76f155ced4ddcb4097134ff3c332f" ma:index="28" nillable="true" ma:taxonomy="true" ma:internalName="lcf76f155ced4ddcb4097134ff3c332f" ma:taxonomyFieldName="MediaServiceImageTags" ma:displayName="Image Tags" ma:readOnly="false" ma:fieldId="{5cf76f15-5ced-4ddc-b409-7134ff3c332f}" ma:taxonomyMulti="true" ma:sspId="465d274b-74f9-43c9-a5ca-fb7fe75b76de"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558679B-78FB-42CD-A1EA-A99096AF5568}">
  <ds:schemaRefs>
    <ds:schemaRef ds:uri="http://schemas.microsoft.com/sharepoint/events"/>
  </ds:schemaRefs>
</ds:datastoreItem>
</file>

<file path=customXml/itemProps2.xml><?xml version="1.0" encoding="utf-8"?>
<ds:datastoreItem xmlns:ds="http://schemas.openxmlformats.org/officeDocument/2006/customXml" ds:itemID="{4B2E0E22-D442-4EBE-AAA2-EDC8871E7B41}">
  <ds:schemaRefs>
    <ds:schemaRef ds:uri="http://schemas.microsoft.com/office/2006/metadata/properties"/>
    <ds:schemaRef ds:uri="http://schemas.microsoft.com/office/infopath/2007/PartnerControls"/>
    <ds:schemaRef ds:uri="26005759-6815-4540-b8ea-913958d74f23"/>
    <ds:schemaRef ds:uri="970c08f3-bdc0-46be-888b-e62464d9f78c"/>
  </ds:schemaRefs>
</ds:datastoreItem>
</file>

<file path=customXml/itemProps3.xml><?xml version="1.0" encoding="utf-8"?>
<ds:datastoreItem xmlns:ds="http://schemas.openxmlformats.org/officeDocument/2006/customXml" ds:itemID="{C01E6F79-3404-4C14-84D1-0B0A5D562FDD}">
  <ds:schemaRefs>
    <ds:schemaRef ds:uri="http://schemas.openxmlformats.org/officeDocument/2006/bibliography"/>
  </ds:schemaRefs>
</ds:datastoreItem>
</file>

<file path=customXml/itemProps4.xml><?xml version="1.0" encoding="utf-8"?>
<ds:datastoreItem xmlns:ds="http://schemas.openxmlformats.org/officeDocument/2006/customXml" ds:itemID="{A3D4929F-83D0-432F-8F82-6D4423C25F5E}">
  <ds:schemaRefs>
    <ds:schemaRef ds:uri="http://schemas.microsoft.com/sharepoint/v3/contenttype/forms"/>
  </ds:schemaRefs>
</ds:datastoreItem>
</file>

<file path=customXml/itemProps5.xml><?xml version="1.0" encoding="utf-8"?>
<ds:datastoreItem xmlns:ds="http://schemas.openxmlformats.org/officeDocument/2006/customXml" ds:itemID="{DFF441E3-103C-4487-877D-08CD22337C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005759-6815-4540-b8ea-913958d74f23"/>
    <ds:schemaRef ds:uri="970c08f3-bdc0-46be-888b-e62464d9f7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Supplementary_Material</Template>
  <TotalTime>1</TotalTime>
  <Pages>1</Pages>
  <Words>30845</Words>
  <Characters>175818</Characters>
  <Application>Microsoft Office Word</Application>
  <DocSecurity>0</DocSecurity>
  <Lines>1465</Lines>
  <Paragraphs>412</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206251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Frontiers</dc:creator>
  <cp:lastModifiedBy>Folakemi Adenugba</cp:lastModifiedBy>
  <cp:revision>4</cp:revision>
  <cp:lastPrinted>2013-10-03T12:51:00Z</cp:lastPrinted>
  <dcterms:created xsi:type="dcterms:W3CDTF">2024-08-30T08:05:00Z</dcterms:created>
  <dcterms:modified xsi:type="dcterms:W3CDTF">2024-09-09T15:28:00Z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0x01010026445AF306EBB441B7A6158762C40D43</vt:lpwstr>
  </property>
  <property fmtid="{D5CDD505-2E9C-101B-9397-08002B2CF9AE}" pid="3" name="_dlc_DocIdItemGuid">
    <vt:lpwstr>f82bb101-9b00-462e-af01-9a0e7ec06274</vt:lpwstr>
  </property>
  <property fmtid="{D5CDD505-2E9C-101B-9397-08002B2CF9AE}" pid="4" name="Order">
    <vt:r8>1011900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MediaServiceImageTags">
    <vt:lpwstr/>
  </property>
</Properties>
</file>