
<file path=[Content_Types].xml><?xml version="1.0" encoding="utf-8"?>
<Types xmlns="http://schemas.openxmlformats.org/package/2006/content-types">
  <Default Extension="bin" ContentType="application/vnd.openxmlformats-officedocument.wordprocessingml.printerSetting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AA00" w14:textId="33FBE8FC" w:rsidR="00F2482C" w:rsidRDefault="00F2482C" w:rsidP="00571493">
      <w:pPr>
        <w:jc w:val="both"/>
        <w:rPr>
          <w:rFonts w:cs="Times New Roman"/>
          <w:b/>
        </w:rPr>
      </w:pPr>
      <w:r>
        <w:rPr>
          <w:rFonts w:cs="Times New Roman"/>
          <w:b/>
        </w:rPr>
        <w:t>Supplementary text</w:t>
      </w:r>
    </w:p>
    <w:p w14:paraId="0CD3CA13" w14:textId="77777777" w:rsidR="00F2482C" w:rsidRDefault="00F2482C" w:rsidP="00571493">
      <w:pPr>
        <w:jc w:val="both"/>
        <w:rPr>
          <w:rFonts w:cs="Times New Roman"/>
          <w:b/>
        </w:rPr>
      </w:pPr>
    </w:p>
    <w:p w14:paraId="022D4036" w14:textId="6E92738E" w:rsidR="00571493" w:rsidRPr="00D11729" w:rsidRDefault="008F4D27" w:rsidP="00571493">
      <w:pPr>
        <w:jc w:val="both"/>
        <w:rPr>
          <w:rFonts w:cs="Times New Roman"/>
          <w:b/>
        </w:rPr>
      </w:pPr>
      <w:r>
        <w:rPr>
          <w:rFonts w:cs="Times New Roman"/>
          <w:b/>
        </w:rPr>
        <w:t>Nucleic acid extraction from f</w:t>
      </w:r>
      <w:r w:rsidR="00571493" w:rsidRPr="00D11729">
        <w:rPr>
          <w:rFonts w:cs="Times New Roman"/>
          <w:b/>
        </w:rPr>
        <w:t>ilters</w:t>
      </w:r>
    </w:p>
    <w:p w14:paraId="1D050121" w14:textId="216B106B" w:rsidR="00283D7A" w:rsidRDefault="00571493" w:rsidP="00571493">
      <w:pPr>
        <w:jc w:val="both"/>
        <w:rPr>
          <w:rFonts w:cs="Times New Roman"/>
        </w:rPr>
      </w:pPr>
      <w:r w:rsidRPr="00F510E0">
        <w:rPr>
          <w:rFonts w:cs="Times New Roman"/>
        </w:rPr>
        <w:t xml:space="preserve">Four different extraction protocols were compared: RNA </w:t>
      </w:r>
      <w:proofErr w:type="spellStart"/>
      <w:r w:rsidRPr="00F510E0">
        <w:rPr>
          <w:rFonts w:cs="Times New Roman"/>
        </w:rPr>
        <w:t>PowerSoil</w:t>
      </w:r>
      <w:proofErr w:type="spellEnd"/>
      <w:r w:rsidRPr="00F510E0">
        <w:rPr>
          <w:rFonts w:cs="Times New Roman"/>
        </w:rPr>
        <w:t>®</w:t>
      </w:r>
      <w:r w:rsidR="006369B8">
        <w:rPr>
          <w:rFonts w:cs="Times New Roman"/>
        </w:rPr>
        <w:t xml:space="preserve"> Total RNA Isolation Kit</w:t>
      </w:r>
      <w:r w:rsidRPr="00F510E0">
        <w:rPr>
          <w:rFonts w:cs="Times New Roman"/>
        </w:rPr>
        <w:t xml:space="preserve"> adapted to the </w:t>
      </w:r>
      <w:proofErr w:type="spellStart"/>
      <w:r w:rsidRPr="00F510E0">
        <w:rPr>
          <w:rFonts w:cs="Times New Roman"/>
        </w:rPr>
        <w:t>Sterivex</w:t>
      </w:r>
      <w:r w:rsidRPr="00F510E0">
        <w:rPr>
          <w:rFonts w:cs="Times New Roman"/>
          <w:vertAlign w:val="superscript"/>
        </w:rPr>
        <w:t>TM</w:t>
      </w:r>
      <w:proofErr w:type="spellEnd"/>
      <w:r w:rsidRPr="00F510E0">
        <w:rPr>
          <w:rFonts w:cs="Times New Roman"/>
        </w:rPr>
        <w:t xml:space="preserve"> filter units, </w:t>
      </w:r>
      <w:proofErr w:type="spellStart"/>
      <w:r w:rsidRPr="00F510E0">
        <w:rPr>
          <w:rFonts w:cs="Times New Roman"/>
        </w:rPr>
        <w:t>PowerWater</w:t>
      </w:r>
      <w:proofErr w:type="spellEnd"/>
      <w:r w:rsidRPr="00F510E0">
        <w:rPr>
          <w:rFonts w:cs="Times New Roman"/>
        </w:rPr>
        <w:t xml:space="preserve">® </w:t>
      </w:r>
      <w:proofErr w:type="spellStart"/>
      <w:r w:rsidRPr="00F510E0">
        <w:rPr>
          <w:rFonts w:cs="Times New Roman"/>
        </w:rPr>
        <w:t>Sterivex</w:t>
      </w:r>
      <w:proofErr w:type="spellEnd"/>
      <w:r w:rsidRPr="00F510E0">
        <w:rPr>
          <w:rFonts w:cs="Times New Roman"/>
        </w:rPr>
        <w:t>™ DNA Isolation Kit ada</w:t>
      </w:r>
      <w:r w:rsidR="006369B8">
        <w:rPr>
          <w:rFonts w:cs="Times New Roman"/>
        </w:rPr>
        <w:t>pted for RNA extraction (</w:t>
      </w:r>
      <w:proofErr w:type="spellStart"/>
      <w:r w:rsidRPr="00F510E0">
        <w:rPr>
          <w:rFonts w:cs="Times New Roman"/>
          <w:bCs/>
        </w:rPr>
        <w:t>PowerWater</w:t>
      </w:r>
      <w:proofErr w:type="spellEnd"/>
      <w:r w:rsidRPr="00F510E0">
        <w:rPr>
          <w:rFonts w:cs="Times New Roman"/>
          <w:bCs/>
        </w:rPr>
        <w:t xml:space="preserve">® </w:t>
      </w:r>
      <w:proofErr w:type="spellStart"/>
      <w:r w:rsidRPr="00F510E0">
        <w:rPr>
          <w:rFonts w:cs="Times New Roman"/>
          <w:bCs/>
        </w:rPr>
        <w:t>Sterivex</w:t>
      </w:r>
      <w:proofErr w:type="spellEnd"/>
      <w:r w:rsidRPr="00F510E0">
        <w:rPr>
          <w:rFonts w:cs="Times New Roman"/>
          <w:bCs/>
        </w:rPr>
        <w:t>™ RNA Protocol</w:t>
      </w:r>
      <w:r w:rsidR="006369B8">
        <w:rPr>
          <w:rFonts w:cs="Times New Roman"/>
          <w:bCs/>
        </w:rPr>
        <w:t>, MO BIO Laboratories</w:t>
      </w:r>
      <w:r w:rsidR="00283D7A">
        <w:rPr>
          <w:rFonts w:cs="Times New Roman"/>
        </w:rPr>
        <w:t xml:space="preserve">), </w:t>
      </w:r>
      <w:r w:rsidR="008F4D27">
        <w:rPr>
          <w:rFonts w:cs="Times New Roman"/>
        </w:rPr>
        <w:t>and two permutations of our protocol</w:t>
      </w:r>
      <w:r w:rsidRPr="00F510E0">
        <w:rPr>
          <w:rFonts w:cs="Times New Roman"/>
        </w:rPr>
        <w:t xml:space="preserve">. </w:t>
      </w:r>
    </w:p>
    <w:p w14:paraId="64091A97" w14:textId="0E212403" w:rsidR="00283D7A" w:rsidRPr="00283D7A" w:rsidRDefault="00283D7A" w:rsidP="00283D7A">
      <w:pPr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As </w:t>
      </w:r>
      <w:r w:rsidR="006369B8">
        <w:rPr>
          <w:rFonts w:cs="Times New Roman"/>
        </w:rPr>
        <w:t>the</w:t>
      </w:r>
      <w:r>
        <w:rPr>
          <w:rFonts w:cs="Times New Roman"/>
        </w:rPr>
        <w:t xml:space="preserve"> names</w:t>
      </w:r>
      <w:r w:rsidR="006369B8">
        <w:rPr>
          <w:rFonts w:cs="Times New Roman"/>
        </w:rPr>
        <w:t xml:space="preserve"> indicate</w:t>
      </w:r>
      <w:r>
        <w:rPr>
          <w:rFonts w:cs="Times New Roman"/>
        </w:rPr>
        <w:t>, the</w:t>
      </w:r>
      <w:r w:rsidR="006369B8">
        <w:rPr>
          <w:rFonts w:cs="Times New Roman"/>
        </w:rPr>
        <w:t xml:space="preserve"> two </w:t>
      </w:r>
      <w:r>
        <w:rPr>
          <w:rFonts w:cs="Times New Roman"/>
        </w:rPr>
        <w:t>commercial kits</w:t>
      </w:r>
      <w:r w:rsidR="00571493">
        <w:rPr>
          <w:rFonts w:cs="Times New Roman"/>
        </w:rPr>
        <w:t xml:space="preserve"> </w:t>
      </w:r>
      <w:r w:rsidR="006369B8">
        <w:rPr>
          <w:rFonts w:cs="Times New Roman"/>
        </w:rPr>
        <w:t>are designed for extraction</w:t>
      </w:r>
      <w:r>
        <w:rPr>
          <w:rFonts w:cs="Times New Roman"/>
        </w:rPr>
        <w:t xml:space="preserve">s from water </w:t>
      </w:r>
      <w:r w:rsidRPr="00283D7A">
        <w:rPr>
          <w:rFonts w:cs="Times New Roman"/>
          <w:color w:val="000000" w:themeColor="text1"/>
        </w:rPr>
        <w:t>and soil</w:t>
      </w:r>
      <w:r w:rsidR="008F4D27">
        <w:rPr>
          <w:rFonts w:cs="Times New Roman"/>
          <w:color w:val="000000" w:themeColor="text1"/>
        </w:rPr>
        <w:t>, respectively</w:t>
      </w:r>
      <w:r w:rsidR="00571493" w:rsidRPr="00283D7A">
        <w:rPr>
          <w:rFonts w:cs="Times New Roman"/>
          <w:color w:val="000000" w:themeColor="text1"/>
        </w:rPr>
        <w:t xml:space="preserve">. </w:t>
      </w:r>
      <w:r w:rsidRPr="00283D7A">
        <w:rPr>
          <w:rFonts w:cs="Times New Roman"/>
          <w:color w:val="000000" w:themeColor="text1"/>
        </w:rPr>
        <w:t xml:space="preserve">The </w:t>
      </w:r>
      <w:proofErr w:type="spellStart"/>
      <w:r w:rsidR="00571493" w:rsidRPr="00283D7A">
        <w:rPr>
          <w:rFonts w:cs="Times New Roman"/>
          <w:color w:val="000000" w:themeColor="text1"/>
        </w:rPr>
        <w:t>PowerWater</w:t>
      </w:r>
      <w:proofErr w:type="spellEnd"/>
      <w:r w:rsidR="00571493" w:rsidRPr="00283D7A">
        <w:rPr>
          <w:rFonts w:cs="Times New Roman"/>
          <w:color w:val="000000" w:themeColor="text1"/>
        </w:rPr>
        <w:t xml:space="preserve">® </w:t>
      </w:r>
      <w:proofErr w:type="spellStart"/>
      <w:r w:rsidR="00571493" w:rsidRPr="00283D7A">
        <w:rPr>
          <w:rFonts w:cs="Times New Roman"/>
          <w:color w:val="000000" w:themeColor="text1"/>
        </w:rPr>
        <w:t>Sterivex</w:t>
      </w:r>
      <w:proofErr w:type="spellEnd"/>
      <w:r w:rsidR="00571493" w:rsidRPr="00283D7A">
        <w:rPr>
          <w:rFonts w:cs="Times New Roman"/>
          <w:color w:val="000000" w:themeColor="text1"/>
        </w:rPr>
        <w:t xml:space="preserve">™ Isolation Kit is designed to isolate nucleic acids directly from the </w:t>
      </w:r>
      <w:proofErr w:type="spellStart"/>
      <w:r w:rsidR="00571493" w:rsidRPr="00283D7A">
        <w:rPr>
          <w:rFonts w:cs="Times New Roman"/>
          <w:color w:val="000000" w:themeColor="text1"/>
        </w:rPr>
        <w:t>Sterivex</w:t>
      </w:r>
      <w:proofErr w:type="spellEnd"/>
      <w:r w:rsidR="00571493" w:rsidRPr="00283D7A">
        <w:rPr>
          <w:rFonts w:cs="Times New Roman"/>
          <w:color w:val="000000" w:themeColor="text1"/>
        </w:rPr>
        <w:t>™ filte</w:t>
      </w:r>
      <w:r w:rsidRPr="00283D7A">
        <w:rPr>
          <w:rFonts w:cs="Times New Roman"/>
          <w:color w:val="000000" w:themeColor="text1"/>
        </w:rPr>
        <w:t>r units, and we followed the manufacturer’s protocol for the extraction of RNA. The</w:t>
      </w:r>
      <w:r w:rsidR="00571493" w:rsidRPr="00283D7A">
        <w:rPr>
          <w:rFonts w:cs="Times New Roman"/>
          <w:color w:val="000000" w:themeColor="text1"/>
        </w:rPr>
        <w:t xml:space="preserve"> RNA </w:t>
      </w:r>
      <w:proofErr w:type="spellStart"/>
      <w:r w:rsidR="00571493" w:rsidRPr="00283D7A">
        <w:rPr>
          <w:rFonts w:cs="Times New Roman"/>
          <w:color w:val="000000" w:themeColor="text1"/>
        </w:rPr>
        <w:t>PowerSoil</w:t>
      </w:r>
      <w:proofErr w:type="spellEnd"/>
      <w:r w:rsidR="00571493" w:rsidRPr="00283D7A">
        <w:rPr>
          <w:rFonts w:cs="Times New Roman"/>
          <w:color w:val="000000" w:themeColor="text1"/>
        </w:rPr>
        <w:t>® Total RNA Isolation Kit was adapted for the extraction</w:t>
      </w:r>
      <w:r w:rsidRPr="00283D7A">
        <w:rPr>
          <w:rFonts w:cs="Times New Roman"/>
          <w:color w:val="000000" w:themeColor="text1"/>
        </w:rPr>
        <w:t xml:space="preserve"> from filter units by adding</w:t>
      </w:r>
      <w:r w:rsidR="00571493" w:rsidRPr="00283D7A">
        <w:rPr>
          <w:rFonts w:cs="Times New Roman"/>
          <w:color w:val="000000" w:themeColor="text1"/>
        </w:rPr>
        <w:t xml:space="preserve"> </w:t>
      </w:r>
      <w:r w:rsidR="00571493" w:rsidRPr="00283D7A">
        <w:rPr>
          <w:rFonts w:cs="Times New Roman"/>
          <w:bCs/>
          <w:color w:val="000000" w:themeColor="text1"/>
        </w:rPr>
        <w:t xml:space="preserve">Bead Solution, Solution SR1 </w:t>
      </w:r>
      <w:r w:rsidR="00571493" w:rsidRPr="00283D7A">
        <w:rPr>
          <w:rFonts w:cs="Times New Roman"/>
          <w:color w:val="000000" w:themeColor="text1"/>
        </w:rPr>
        <w:t xml:space="preserve">and </w:t>
      </w:r>
      <w:r w:rsidR="00571493" w:rsidRPr="00283D7A">
        <w:rPr>
          <w:rFonts w:cs="Times New Roman"/>
          <w:bCs/>
          <w:color w:val="000000" w:themeColor="text1"/>
        </w:rPr>
        <w:t>Solution SR2</w:t>
      </w:r>
      <w:r w:rsidR="00571493" w:rsidRPr="00283D7A">
        <w:rPr>
          <w:rFonts w:cs="Times New Roman"/>
          <w:color w:val="000000" w:themeColor="text1"/>
        </w:rPr>
        <w:t xml:space="preserve"> directly to the </w:t>
      </w:r>
      <w:proofErr w:type="spellStart"/>
      <w:r w:rsidR="00571493" w:rsidRPr="00283D7A">
        <w:rPr>
          <w:rFonts w:cs="Times New Roman"/>
          <w:color w:val="000000" w:themeColor="text1"/>
        </w:rPr>
        <w:t>Sterivex</w:t>
      </w:r>
      <w:r w:rsidR="00571493" w:rsidRPr="00283D7A">
        <w:rPr>
          <w:rFonts w:cs="Times New Roman"/>
          <w:color w:val="000000" w:themeColor="text1"/>
          <w:vertAlign w:val="superscript"/>
        </w:rPr>
        <w:t>TM</w:t>
      </w:r>
      <w:proofErr w:type="spellEnd"/>
      <w:r w:rsidR="00571493" w:rsidRPr="00283D7A">
        <w:rPr>
          <w:rFonts w:cs="Times New Roman"/>
          <w:color w:val="000000" w:themeColor="text1"/>
        </w:rPr>
        <w:t xml:space="preserve"> filter units and then following steps 4-6 and 13-15 of the </w:t>
      </w:r>
      <w:proofErr w:type="spellStart"/>
      <w:r w:rsidR="00571493" w:rsidRPr="00283D7A">
        <w:rPr>
          <w:rFonts w:cs="Times New Roman"/>
          <w:bCs/>
          <w:color w:val="000000" w:themeColor="text1"/>
        </w:rPr>
        <w:t>PowerWater</w:t>
      </w:r>
      <w:proofErr w:type="spellEnd"/>
      <w:r w:rsidR="00571493" w:rsidRPr="00283D7A">
        <w:rPr>
          <w:rFonts w:cs="Times New Roman"/>
          <w:bCs/>
          <w:color w:val="000000" w:themeColor="text1"/>
        </w:rPr>
        <w:t xml:space="preserve">® </w:t>
      </w:r>
      <w:proofErr w:type="spellStart"/>
      <w:r w:rsidR="00571493" w:rsidRPr="00283D7A">
        <w:rPr>
          <w:rFonts w:cs="Times New Roman"/>
          <w:bCs/>
          <w:color w:val="000000" w:themeColor="text1"/>
        </w:rPr>
        <w:t>Sterivex</w:t>
      </w:r>
      <w:proofErr w:type="spellEnd"/>
      <w:r w:rsidR="00571493" w:rsidRPr="00283D7A">
        <w:rPr>
          <w:rFonts w:cs="Times New Roman"/>
          <w:bCs/>
          <w:color w:val="000000" w:themeColor="text1"/>
        </w:rPr>
        <w:t>™ RNA Protocol</w:t>
      </w:r>
      <w:r w:rsidR="00571493" w:rsidRPr="00283D7A">
        <w:rPr>
          <w:rFonts w:cs="Times New Roman"/>
          <w:color w:val="000000" w:themeColor="text1"/>
        </w:rPr>
        <w:t xml:space="preserve">. </w:t>
      </w:r>
    </w:p>
    <w:p w14:paraId="4C4E0E43" w14:textId="313F9468" w:rsidR="00571493" w:rsidRDefault="00C8054A" w:rsidP="00283D7A">
      <w:pPr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Our protocol involved initially adding</w:t>
      </w:r>
      <w:r w:rsidR="00571493" w:rsidRPr="00283D7A">
        <w:rPr>
          <w:rFonts w:cs="Times New Roman"/>
          <w:color w:val="000000" w:themeColor="text1"/>
        </w:rPr>
        <w:t xml:space="preserve"> 0.1 ml of 10 </w:t>
      </w:r>
      <w:proofErr w:type="spellStart"/>
      <w:r w:rsidR="00571493" w:rsidRPr="00283D7A">
        <w:rPr>
          <w:rFonts w:cs="Times New Roman"/>
          <w:color w:val="000000" w:themeColor="text1"/>
        </w:rPr>
        <w:t>mM</w:t>
      </w:r>
      <w:proofErr w:type="spellEnd"/>
      <w:r w:rsidR="00571493" w:rsidRPr="00283D7A">
        <w:rPr>
          <w:rFonts w:cs="Times New Roman"/>
          <w:color w:val="000000" w:themeColor="text1"/>
        </w:rPr>
        <w:t xml:space="preserve"> </w:t>
      </w:r>
      <w:proofErr w:type="spellStart"/>
      <w:r w:rsidR="00571493" w:rsidRPr="00283D7A">
        <w:rPr>
          <w:rFonts w:cs="Times New Roman"/>
          <w:color w:val="000000" w:themeColor="text1"/>
        </w:rPr>
        <w:t>dNTP</w:t>
      </w:r>
      <w:proofErr w:type="spellEnd"/>
      <w:r w:rsidR="00571493" w:rsidRPr="00283D7A">
        <w:rPr>
          <w:rFonts w:cs="Times New Roman"/>
          <w:color w:val="000000" w:themeColor="text1"/>
        </w:rPr>
        <w:t xml:space="preserve"> solutio</w:t>
      </w:r>
      <w:r w:rsidR="006369B8">
        <w:rPr>
          <w:rFonts w:cs="Times New Roman"/>
          <w:color w:val="000000" w:themeColor="text1"/>
        </w:rPr>
        <w:t xml:space="preserve">n and 0.5 mL of </w:t>
      </w:r>
      <w:proofErr w:type="spellStart"/>
      <w:r w:rsidR="006369B8">
        <w:rPr>
          <w:rFonts w:cs="Times New Roman"/>
          <w:color w:val="000000" w:themeColor="text1"/>
        </w:rPr>
        <w:t>Lysis</w:t>
      </w:r>
      <w:proofErr w:type="spellEnd"/>
      <w:r w:rsidR="006369B8">
        <w:rPr>
          <w:rFonts w:cs="Times New Roman"/>
          <w:color w:val="000000" w:themeColor="text1"/>
        </w:rPr>
        <w:t xml:space="preserve"> S</w:t>
      </w:r>
      <w:r w:rsidR="00283D7A" w:rsidRPr="00283D7A">
        <w:rPr>
          <w:rFonts w:cs="Times New Roman"/>
          <w:color w:val="000000" w:themeColor="text1"/>
        </w:rPr>
        <w:t>olution I</w:t>
      </w:r>
      <w:r w:rsidR="00571493" w:rsidRPr="00283D7A">
        <w:rPr>
          <w:rFonts w:cs="Times New Roman"/>
          <w:color w:val="000000" w:themeColor="text1"/>
        </w:rPr>
        <w:t xml:space="preserve"> to the </w:t>
      </w:r>
      <w:proofErr w:type="spellStart"/>
      <w:r w:rsidR="00571493" w:rsidRPr="00283D7A">
        <w:rPr>
          <w:rFonts w:cs="Times New Roman"/>
          <w:color w:val="000000" w:themeColor="text1"/>
        </w:rPr>
        <w:t>Sterivex</w:t>
      </w:r>
      <w:r w:rsidR="00571493" w:rsidRPr="00283D7A">
        <w:rPr>
          <w:rFonts w:cs="Times New Roman"/>
          <w:color w:val="000000" w:themeColor="text1"/>
          <w:vertAlign w:val="superscript"/>
        </w:rPr>
        <w:t>TM</w:t>
      </w:r>
      <w:proofErr w:type="spellEnd"/>
      <w:r w:rsidR="00571493" w:rsidRPr="00283D7A">
        <w:rPr>
          <w:rFonts w:cs="Times New Roman"/>
          <w:color w:val="000000" w:themeColor="text1"/>
        </w:rPr>
        <w:t xml:space="preserve"> filter units. The filter units were </w:t>
      </w:r>
      <w:r w:rsidR="00283D7A" w:rsidRPr="00283D7A">
        <w:rPr>
          <w:rFonts w:cs="Times New Roman"/>
          <w:color w:val="000000" w:themeColor="text1"/>
        </w:rPr>
        <w:t xml:space="preserve">then </w:t>
      </w:r>
      <w:r w:rsidR="00571493" w:rsidRPr="00283D7A">
        <w:rPr>
          <w:rFonts w:cs="Times New Roman"/>
          <w:color w:val="000000" w:themeColor="text1"/>
        </w:rPr>
        <w:t xml:space="preserve">capped and </w:t>
      </w:r>
      <w:proofErr w:type="spellStart"/>
      <w:r w:rsidR="00571493" w:rsidRPr="00283D7A">
        <w:rPr>
          <w:rFonts w:cs="Times New Roman"/>
          <w:color w:val="000000" w:themeColor="text1"/>
        </w:rPr>
        <w:t>vortexed</w:t>
      </w:r>
      <w:proofErr w:type="spellEnd"/>
      <w:r w:rsidR="00571493" w:rsidRPr="00283D7A">
        <w:rPr>
          <w:rFonts w:cs="Times New Roman"/>
          <w:color w:val="000000" w:themeColor="text1"/>
        </w:rPr>
        <w:t xml:space="preserve"> at </w:t>
      </w:r>
      <w:r w:rsidR="00571493" w:rsidRPr="00283D7A">
        <w:rPr>
          <w:rFonts w:cs="Times New Roman"/>
          <w:bCs/>
          <w:color w:val="000000" w:themeColor="text1"/>
        </w:rPr>
        <w:t xml:space="preserve">maximum </w:t>
      </w:r>
      <w:r w:rsidR="00571493" w:rsidRPr="00283D7A">
        <w:rPr>
          <w:rFonts w:cs="Times New Roman"/>
          <w:color w:val="000000" w:themeColor="text1"/>
        </w:rPr>
        <w:t xml:space="preserve">speed </w:t>
      </w:r>
      <w:r w:rsidR="00283D7A" w:rsidRPr="00283D7A">
        <w:rPr>
          <w:rFonts w:cs="Times New Roman"/>
          <w:color w:val="000000" w:themeColor="text1"/>
        </w:rPr>
        <w:t xml:space="preserve">on a Vortex Genie </w:t>
      </w:r>
      <w:r w:rsidR="00571493" w:rsidRPr="00283D7A">
        <w:rPr>
          <w:rFonts w:cs="Times New Roman"/>
          <w:color w:val="000000" w:themeColor="text1"/>
        </w:rPr>
        <w:t xml:space="preserve">for 10 minutes. </w:t>
      </w:r>
      <w:r w:rsidR="00283D7A" w:rsidRPr="00283D7A">
        <w:rPr>
          <w:rFonts w:cs="Times New Roman"/>
          <w:color w:val="000000" w:themeColor="text1"/>
        </w:rPr>
        <w:t xml:space="preserve">To ensure complete exposure of filters to </w:t>
      </w:r>
      <w:proofErr w:type="spellStart"/>
      <w:r w:rsidR="00283D7A" w:rsidRPr="00283D7A">
        <w:rPr>
          <w:rFonts w:cs="Times New Roman"/>
          <w:color w:val="000000" w:themeColor="text1"/>
        </w:rPr>
        <w:t>dNTPs</w:t>
      </w:r>
      <w:proofErr w:type="spellEnd"/>
      <w:r w:rsidR="00283D7A" w:rsidRPr="00283D7A">
        <w:rPr>
          <w:rFonts w:cs="Times New Roman"/>
          <w:color w:val="000000" w:themeColor="text1"/>
        </w:rPr>
        <w:t xml:space="preserve"> and </w:t>
      </w:r>
      <w:proofErr w:type="spellStart"/>
      <w:r w:rsidR="00283D7A" w:rsidRPr="00283D7A">
        <w:rPr>
          <w:rFonts w:cs="Times New Roman"/>
          <w:color w:val="000000" w:themeColor="text1"/>
        </w:rPr>
        <w:t>lysis</w:t>
      </w:r>
      <w:proofErr w:type="spellEnd"/>
      <w:r w:rsidR="00283D7A" w:rsidRPr="00283D7A">
        <w:rPr>
          <w:rFonts w:cs="Times New Roman"/>
          <w:color w:val="000000" w:themeColor="text1"/>
        </w:rPr>
        <w:t xml:space="preserve"> solution I, t</w:t>
      </w:r>
      <w:r w:rsidR="00571493" w:rsidRPr="00283D7A">
        <w:rPr>
          <w:rFonts w:cs="Times New Roman"/>
          <w:color w:val="000000" w:themeColor="text1"/>
        </w:rPr>
        <w:t>he filters were rotated</w:t>
      </w:r>
      <w:r w:rsidR="00283D7A" w:rsidRPr="00283D7A">
        <w:rPr>
          <w:rFonts w:cs="Times New Roman"/>
          <w:color w:val="000000" w:themeColor="text1"/>
        </w:rPr>
        <w:t xml:space="preserve"> by</w:t>
      </w:r>
      <w:r w:rsidR="00571493" w:rsidRPr="00283D7A">
        <w:rPr>
          <w:rFonts w:cs="Times New Roman"/>
          <w:color w:val="000000" w:themeColor="text1"/>
        </w:rPr>
        <w:t xml:space="preserve"> 180°C </w:t>
      </w:r>
      <w:r w:rsidR="006369B8">
        <w:rPr>
          <w:rFonts w:cs="Times New Roman"/>
          <w:color w:val="000000" w:themeColor="text1"/>
        </w:rPr>
        <w:t>after 5 min</w:t>
      </w:r>
      <w:r w:rsidR="00571493" w:rsidRPr="00283D7A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One protocol permutation then included a </w:t>
      </w:r>
      <w:proofErr w:type="spellStart"/>
      <w:r>
        <w:rPr>
          <w:rFonts w:cs="Times New Roman"/>
          <w:color w:val="000000" w:themeColor="text1"/>
        </w:rPr>
        <w:t>freeze-thaw+heat</w:t>
      </w:r>
      <w:proofErr w:type="spellEnd"/>
      <w:r>
        <w:rPr>
          <w:rFonts w:cs="Times New Roman"/>
          <w:color w:val="000000" w:themeColor="text1"/>
        </w:rPr>
        <w:t xml:space="preserve"> incubation step, where f</w:t>
      </w:r>
      <w:r w:rsidR="00571493" w:rsidRPr="00283D7A">
        <w:rPr>
          <w:rFonts w:cs="Times New Roman"/>
          <w:color w:val="000000" w:themeColor="text1"/>
        </w:rPr>
        <w:t>ilters</w:t>
      </w:r>
      <w:r w:rsidR="00283D7A" w:rsidRPr="00283D7A">
        <w:rPr>
          <w:rFonts w:cs="Times New Roman"/>
          <w:color w:val="000000" w:themeColor="text1"/>
        </w:rPr>
        <w:t xml:space="preserve"> were frozen</w:t>
      </w:r>
      <w:r>
        <w:rPr>
          <w:rFonts w:cs="Times New Roman"/>
          <w:color w:val="000000" w:themeColor="text1"/>
        </w:rPr>
        <w:t xml:space="preserve"> at –80°C</w:t>
      </w:r>
      <w:r w:rsidR="00571493" w:rsidRPr="00283D7A">
        <w:rPr>
          <w:rFonts w:cs="Times New Roman"/>
          <w:color w:val="000000" w:themeColor="text1"/>
        </w:rPr>
        <w:t xml:space="preserve"> and then </w:t>
      </w:r>
      <w:r>
        <w:rPr>
          <w:rFonts w:cs="Times New Roman"/>
          <w:color w:val="000000" w:themeColor="text1"/>
        </w:rPr>
        <w:t>incubated for one</w:t>
      </w:r>
      <w:r w:rsidR="00283D7A" w:rsidRPr="00283D7A">
        <w:rPr>
          <w:rFonts w:cs="Times New Roman"/>
          <w:color w:val="000000" w:themeColor="text1"/>
        </w:rPr>
        <w:t xml:space="preserve"> hour on a </w:t>
      </w:r>
      <w:proofErr w:type="spellStart"/>
      <w:r w:rsidR="00283D7A" w:rsidRPr="00283D7A">
        <w:rPr>
          <w:rFonts w:cs="Times New Roman"/>
          <w:color w:val="000000" w:themeColor="text1"/>
        </w:rPr>
        <w:t>Thermomixer</w:t>
      </w:r>
      <w:proofErr w:type="spellEnd"/>
      <w:r w:rsidR="00283D7A" w:rsidRPr="00283D7A">
        <w:rPr>
          <w:rFonts w:cs="Times New Roman"/>
          <w:color w:val="000000" w:themeColor="text1"/>
        </w:rPr>
        <w:t xml:space="preserve"> Comfort (</w:t>
      </w:r>
      <w:proofErr w:type="spellStart"/>
      <w:r w:rsidR="00283D7A" w:rsidRPr="00283D7A">
        <w:rPr>
          <w:rFonts w:cs="Times New Roman"/>
          <w:color w:val="000000" w:themeColor="text1"/>
        </w:rPr>
        <w:t>Eppendorf</w:t>
      </w:r>
      <w:proofErr w:type="spellEnd"/>
      <w:r w:rsidR="00283D7A" w:rsidRPr="00283D7A">
        <w:rPr>
          <w:rFonts w:cs="Times New Roman"/>
          <w:color w:val="000000" w:themeColor="text1"/>
        </w:rPr>
        <w:t>) at 50°C and 600 rpm</w:t>
      </w:r>
      <w:r w:rsidR="00571493" w:rsidRPr="00283D7A">
        <w:rPr>
          <w:rFonts w:cs="Times New Roman"/>
          <w:color w:val="000000" w:themeColor="text1"/>
        </w:rPr>
        <w:t xml:space="preserve">. The solution containing nucleic acids was </w:t>
      </w:r>
      <w:r w:rsidR="00283D7A" w:rsidRPr="00283D7A">
        <w:rPr>
          <w:rFonts w:cs="Times New Roman"/>
          <w:color w:val="000000" w:themeColor="text1"/>
        </w:rPr>
        <w:t>aspirated using a syringe</w:t>
      </w:r>
      <w:r w:rsidR="00571493" w:rsidRPr="00283D7A">
        <w:rPr>
          <w:rFonts w:cs="Times New Roman"/>
          <w:color w:val="000000" w:themeColor="text1"/>
        </w:rPr>
        <w:t xml:space="preserve"> and transferred to a Falcon tube. </w:t>
      </w:r>
      <w:r w:rsidR="006369B8">
        <w:rPr>
          <w:rFonts w:cs="Times New Roman"/>
          <w:color w:val="000000" w:themeColor="text1"/>
        </w:rPr>
        <w:t>N</w:t>
      </w:r>
      <w:r w:rsidR="00283D7A" w:rsidRPr="00283D7A">
        <w:rPr>
          <w:rFonts w:cs="Times New Roman"/>
          <w:color w:val="000000" w:themeColor="text1"/>
        </w:rPr>
        <w:t>ucleic acid extracts were washed with chloroform-</w:t>
      </w:r>
      <w:proofErr w:type="spellStart"/>
      <w:r w:rsidR="00283D7A" w:rsidRPr="00283D7A">
        <w:rPr>
          <w:rFonts w:cs="Times New Roman"/>
          <w:color w:val="000000" w:themeColor="text1"/>
        </w:rPr>
        <w:t>isoamyl</w:t>
      </w:r>
      <w:r>
        <w:rPr>
          <w:rFonts w:cs="Times New Roman"/>
          <w:color w:val="000000" w:themeColor="text1"/>
        </w:rPr>
        <w:t>alcohol</w:t>
      </w:r>
      <w:proofErr w:type="spellEnd"/>
      <w:r>
        <w:rPr>
          <w:rFonts w:cs="Times New Roman"/>
          <w:color w:val="000000" w:themeColor="text1"/>
        </w:rPr>
        <w:t>, precipitated with isopropanol-</w:t>
      </w:r>
      <w:proofErr w:type="spellStart"/>
      <w:r>
        <w:rPr>
          <w:rFonts w:cs="Times New Roman"/>
          <w:color w:val="000000" w:themeColor="text1"/>
        </w:rPr>
        <w:t>NaCl</w:t>
      </w:r>
      <w:proofErr w:type="spellEnd"/>
      <w:r w:rsidR="00283D7A" w:rsidRPr="00283D7A">
        <w:rPr>
          <w:rFonts w:cs="Times New Roman"/>
          <w:color w:val="000000" w:themeColor="text1"/>
        </w:rPr>
        <w:t xml:space="preserve">, and purified </w:t>
      </w:r>
      <w:r>
        <w:rPr>
          <w:rFonts w:cs="Times New Roman"/>
          <w:color w:val="000000" w:themeColor="text1"/>
        </w:rPr>
        <w:t xml:space="preserve">using the </w:t>
      </w:r>
      <w:proofErr w:type="spellStart"/>
      <w:r>
        <w:rPr>
          <w:rFonts w:cs="Times New Roman"/>
          <w:color w:val="000000" w:themeColor="text1"/>
        </w:rPr>
        <w:t>CleanAll</w:t>
      </w:r>
      <w:proofErr w:type="spellEnd"/>
      <w:r>
        <w:rPr>
          <w:rFonts w:cs="Times New Roman"/>
          <w:color w:val="000000" w:themeColor="text1"/>
        </w:rPr>
        <w:t xml:space="preserve"> RNA/DNA Clean-up and Concentration Kit (</w:t>
      </w:r>
      <w:proofErr w:type="spellStart"/>
      <w:r>
        <w:rPr>
          <w:rFonts w:cs="Times New Roman"/>
          <w:color w:val="000000" w:themeColor="text1"/>
        </w:rPr>
        <w:t>Norgen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Biotek</w:t>
      </w:r>
      <w:proofErr w:type="spellEnd"/>
      <w:r>
        <w:rPr>
          <w:rFonts w:cs="Times New Roman"/>
          <w:color w:val="000000" w:themeColor="text1"/>
        </w:rPr>
        <w:t>)</w:t>
      </w:r>
      <w:r w:rsidR="00283D7A" w:rsidRPr="00283D7A">
        <w:rPr>
          <w:rFonts w:cs="Times New Roman"/>
          <w:color w:val="000000" w:themeColor="text1"/>
        </w:rPr>
        <w:t>.</w:t>
      </w:r>
    </w:p>
    <w:p w14:paraId="6266DC2E" w14:textId="77777777" w:rsidR="008F4D27" w:rsidRDefault="008F4D27" w:rsidP="008F4D27">
      <w:pPr>
        <w:jc w:val="both"/>
        <w:rPr>
          <w:rFonts w:cs="Times New Roman"/>
          <w:color w:val="000000" w:themeColor="text1"/>
        </w:rPr>
      </w:pPr>
    </w:p>
    <w:p w14:paraId="0F7A0520" w14:textId="572356C5" w:rsidR="008F4D27" w:rsidRPr="008F4D27" w:rsidRDefault="008F4D27" w:rsidP="008F4D27">
      <w:pPr>
        <w:jc w:val="both"/>
        <w:rPr>
          <w:rFonts w:cs="Times New Roman"/>
          <w:b/>
          <w:color w:val="000000" w:themeColor="text1"/>
        </w:rPr>
      </w:pPr>
      <w:r w:rsidRPr="008F4D27">
        <w:rPr>
          <w:rFonts w:cs="Times New Roman"/>
          <w:b/>
          <w:color w:val="000000" w:themeColor="text1"/>
        </w:rPr>
        <w:t>Whole-cell extraction and quantification</w:t>
      </w:r>
    </w:p>
    <w:p w14:paraId="423A675B" w14:textId="6225DA38" w:rsidR="007060A6" w:rsidRDefault="008F4D27" w:rsidP="008F4D27">
      <w:pPr>
        <w:pStyle w:val="Default"/>
        <w:rPr>
          <w:rFonts w:ascii="Times New Roman" w:hAnsi="Times New Roman" w:cs="Times New Roman"/>
        </w:rPr>
      </w:pPr>
      <w:r w:rsidRPr="008F4D27">
        <w:rPr>
          <w:rFonts w:ascii="Times New Roman" w:hAnsi="Times New Roman" w:cs="Times New Roman"/>
        </w:rPr>
        <w:t>To test whether sediment handling and</w:t>
      </w:r>
      <w:r w:rsidR="005E7AC2">
        <w:rPr>
          <w:rFonts w:ascii="Times New Roman" w:hAnsi="Times New Roman" w:cs="Times New Roman"/>
        </w:rPr>
        <w:t xml:space="preserve"> </w:t>
      </w:r>
      <w:proofErr w:type="spellStart"/>
      <w:r w:rsidR="005E7AC2">
        <w:rPr>
          <w:rFonts w:ascii="Times New Roman" w:hAnsi="Times New Roman" w:cs="Times New Roman"/>
        </w:rPr>
        <w:t>sDNA</w:t>
      </w:r>
      <w:proofErr w:type="spellEnd"/>
      <w:r w:rsidR="005E7AC2">
        <w:rPr>
          <w:rFonts w:ascii="Times New Roman" w:hAnsi="Times New Roman" w:cs="Times New Roman"/>
        </w:rPr>
        <w:t xml:space="preserve"> extractions </w:t>
      </w:r>
      <w:r w:rsidRPr="008F4D27">
        <w:rPr>
          <w:rFonts w:ascii="Times New Roman" w:hAnsi="Times New Roman" w:cs="Times New Roman"/>
        </w:rPr>
        <w:t xml:space="preserve">resulted in significant cell </w:t>
      </w:r>
      <w:proofErr w:type="spellStart"/>
      <w:r w:rsidRPr="008F4D27">
        <w:rPr>
          <w:rFonts w:ascii="Times New Roman" w:hAnsi="Times New Roman" w:cs="Times New Roman"/>
        </w:rPr>
        <w:t>lysis</w:t>
      </w:r>
      <w:proofErr w:type="spellEnd"/>
      <w:r w:rsidRPr="008F4D27">
        <w:rPr>
          <w:rFonts w:ascii="Times New Roman" w:hAnsi="Times New Roman" w:cs="Times New Roman"/>
        </w:rPr>
        <w:t>, we counted SYBR-Green stained cells in the sediment pellet obtained after the final centrif</w:t>
      </w:r>
      <w:r w:rsidR="005E7AC2">
        <w:rPr>
          <w:rFonts w:ascii="Times New Roman" w:hAnsi="Times New Roman" w:cs="Times New Roman"/>
        </w:rPr>
        <w:t xml:space="preserve">ugation step. After extracting </w:t>
      </w:r>
      <w:proofErr w:type="spellStart"/>
      <w:r w:rsidR="005E7AC2">
        <w:rPr>
          <w:rFonts w:ascii="Times New Roman" w:hAnsi="Times New Roman" w:cs="Times New Roman"/>
        </w:rPr>
        <w:t>sDNA</w:t>
      </w:r>
      <w:proofErr w:type="spellEnd"/>
      <w:r w:rsidR="005E7AC2">
        <w:rPr>
          <w:rFonts w:ascii="Times New Roman" w:hAnsi="Times New Roman" w:cs="Times New Roman"/>
        </w:rPr>
        <w:t xml:space="preserve"> from Aarhus Bay Station M5 </w:t>
      </w:r>
      <w:r w:rsidRPr="008F4D27">
        <w:rPr>
          <w:rFonts w:ascii="Times New Roman" w:hAnsi="Times New Roman" w:cs="Times New Roman"/>
        </w:rPr>
        <w:t xml:space="preserve">according to the protocols of </w:t>
      </w:r>
      <w:proofErr w:type="spellStart"/>
      <w:r w:rsidRPr="008F4D27">
        <w:rPr>
          <w:rFonts w:ascii="Times New Roman" w:hAnsi="Times New Roman" w:cs="Times New Roman"/>
        </w:rPr>
        <w:t>Ogram</w:t>
      </w:r>
      <w:proofErr w:type="spellEnd"/>
      <w:r w:rsidRPr="008F4D27">
        <w:rPr>
          <w:rFonts w:ascii="Times New Roman" w:hAnsi="Times New Roman" w:cs="Times New Roman"/>
        </w:rPr>
        <w:t xml:space="preserve"> </w:t>
      </w:r>
      <w:r w:rsidRPr="00F2482C">
        <w:rPr>
          <w:rFonts w:ascii="Times New Roman" w:hAnsi="Times New Roman" w:cs="Times New Roman"/>
          <w:i/>
        </w:rPr>
        <w:t>et al.</w:t>
      </w:r>
      <w:r w:rsidRPr="008F4D27">
        <w:rPr>
          <w:rFonts w:ascii="Times New Roman" w:hAnsi="Times New Roman" w:cs="Times New Roman"/>
        </w:rPr>
        <w:t xml:space="preserve"> (1987), </w:t>
      </w:r>
      <w:proofErr w:type="spellStart"/>
      <w:r w:rsidRPr="008F4D27">
        <w:rPr>
          <w:rFonts w:ascii="Times New Roman" w:hAnsi="Times New Roman" w:cs="Times New Roman"/>
        </w:rPr>
        <w:t>Corinaldesi</w:t>
      </w:r>
      <w:proofErr w:type="spellEnd"/>
      <w:r w:rsidRPr="008F4D27">
        <w:rPr>
          <w:rFonts w:ascii="Times New Roman" w:hAnsi="Times New Roman" w:cs="Times New Roman"/>
        </w:rPr>
        <w:t xml:space="preserve"> </w:t>
      </w:r>
      <w:r w:rsidRPr="00F2482C">
        <w:rPr>
          <w:rFonts w:ascii="Times New Roman" w:hAnsi="Times New Roman" w:cs="Times New Roman"/>
          <w:i/>
        </w:rPr>
        <w:t>et al.</w:t>
      </w:r>
      <w:r w:rsidRPr="008F4D27">
        <w:rPr>
          <w:rFonts w:ascii="Times New Roman" w:hAnsi="Times New Roman" w:cs="Times New Roman"/>
        </w:rPr>
        <w:t xml:space="preserve"> (2005), and </w:t>
      </w:r>
      <w:r w:rsidR="005E7AC2">
        <w:rPr>
          <w:rFonts w:ascii="Times New Roman" w:hAnsi="Times New Roman" w:cs="Times New Roman"/>
        </w:rPr>
        <w:t>this protocol,</w:t>
      </w:r>
      <w:r w:rsidRPr="008F4D27">
        <w:rPr>
          <w:rFonts w:ascii="Times New Roman" w:hAnsi="Times New Roman" w:cs="Times New Roman"/>
        </w:rPr>
        <w:t xml:space="preserve"> the remaining sediment pellet </w:t>
      </w:r>
      <w:r w:rsidR="006E62F0">
        <w:rPr>
          <w:rFonts w:ascii="Times New Roman" w:hAnsi="Times New Roman" w:cs="Times New Roman"/>
        </w:rPr>
        <w:t xml:space="preserve">after the final centrifugation step </w:t>
      </w:r>
      <w:r w:rsidRPr="008F4D27">
        <w:rPr>
          <w:rFonts w:ascii="Times New Roman" w:hAnsi="Times New Roman" w:cs="Times New Roman"/>
        </w:rPr>
        <w:t xml:space="preserve">was fixed </w:t>
      </w:r>
      <w:r w:rsidR="006E62F0">
        <w:rPr>
          <w:rFonts w:ascii="Times New Roman" w:hAnsi="Times New Roman" w:cs="Times New Roman"/>
        </w:rPr>
        <w:t>with 1.8 mL</w:t>
      </w:r>
      <w:r w:rsidRPr="008F4D27">
        <w:rPr>
          <w:rFonts w:ascii="Times New Roman" w:hAnsi="Times New Roman" w:cs="Times New Roman"/>
        </w:rPr>
        <w:t xml:space="preserve"> of 3% (</w:t>
      </w:r>
      <w:proofErr w:type="spellStart"/>
      <w:r w:rsidRPr="00F2482C">
        <w:rPr>
          <w:rFonts w:ascii="Times New Roman" w:hAnsi="Times New Roman" w:cs="Times New Roman"/>
          <w:i/>
        </w:rPr>
        <w:t>wt</w:t>
      </w:r>
      <w:proofErr w:type="spellEnd"/>
      <w:r w:rsidRPr="00F2482C">
        <w:rPr>
          <w:rFonts w:ascii="Times New Roman" w:hAnsi="Times New Roman" w:cs="Times New Roman"/>
          <w:i/>
        </w:rPr>
        <w:t>/</w:t>
      </w:r>
      <w:proofErr w:type="spellStart"/>
      <w:r w:rsidRPr="00F2482C">
        <w:rPr>
          <w:rFonts w:ascii="Times New Roman" w:hAnsi="Times New Roman" w:cs="Times New Roman"/>
          <w:i/>
        </w:rPr>
        <w:t>vol</w:t>
      </w:r>
      <w:proofErr w:type="spellEnd"/>
      <w:r w:rsidRPr="008F4D27">
        <w:rPr>
          <w:rFonts w:ascii="Times New Roman" w:hAnsi="Times New Roman" w:cs="Times New Roman"/>
        </w:rPr>
        <w:t xml:space="preserve">) </w:t>
      </w:r>
      <w:proofErr w:type="spellStart"/>
      <w:r w:rsidRPr="008F4D27">
        <w:rPr>
          <w:rFonts w:ascii="Times New Roman" w:hAnsi="Times New Roman" w:cs="Times New Roman"/>
        </w:rPr>
        <w:t>NaCl</w:t>
      </w:r>
      <w:proofErr w:type="spellEnd"/>
      <w:r w:rsidRPr="008F4D27">
        <w:rPr>
          <w:rFonts w:ascii="Times New Roman" w:hAnsi="Times New Roman" w:cs="Times New Roman"/>
        </w:rPr>
        <w:t xml:space="preserve"> and 2% (</w:t>
      </w:r>
      <w:proofErr w:type="spellStart"/>
      <w:r w:rsidRPr="00F2482C">
        <w:rPr>
          <w:rFonts w:ascii="Times New Roman" w:hAnsi="Times New Roman" w:cs="Times New Roman"/>
          <w:i/>
        </w:rPr>
        <w:t>vol</w:t>
      </w:r>
      <w:proofErr w:type="spellEnd"/>
      <w:r w:rsidRPr="00F2482C">
        <w:rPr>
          <w:rFonts w:ascii="Times New Roman" w:hAnsi="Times New Roman" w:cs="Times New Roman"/>
          <w:i/>
        </w:rPr>
        <w:t>/</w:t>
      </w:r>
      <w:proofErr w:type="spellStart"/>
      <w:r w:rsidRPr="00F2482C">
        <w:rPr>
          <w:rFonts w:ascii="Times New Roman" w:hAnsi="Times New Roman" w:cs="Times New Roman"/>
          <w:i/>
        </w:rPr>
        <w:t>vol</w:t>
      </w:r>
      <w:proofErr w:type="spellEnd"/>
      <w:r w:rsidRPr="008F4D27">
        <w:rPr>
          <w:rFonts w:ascii="Times New Roman" w:hAnsi="Times New Roman" w:cs="Times New Roman"/>
        </w:rPr>
        <w:t>) formaldehyd</w:t>
      </w:r>
      <w:r w:rsidR="006E62F0">
        <w:rPr>
          <w:rFonts w:ascii="Times New Roman" w:hAnsi="Times New Roman" w:cs="Times New Roman"/>
        </w:rPr>
        <w:t>e</w:t>
      </w:r>
      <w:r w:rsidR="005F5D97">
        <w:rPr>
          <w:rFonts w:ascii="Times New Roman" w:hAnsi="Times New Roman" w:cs="Times New Roman"/>
        </w:rPr>
        <w:t xml:space="preserve">. </w:t>
      </w:r>
    </w:p>
    <w:p w14:paraId="1F19A9CE" w14:textId="7535E5FB" w:rsidR="008F4D27" w:rsidRPr="00084500" w:rsidRDefault="005F5D97" w:rsidP="00084500">
      <w:pPr>
        <w:pStyle w:val="Default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After incubation</w:t>
      </w:r>
      <w:r w:rsidR="008F4D27" w:rsidRPr="008F4D27">
        <w:rPr>
          <w:rFonts w:ascii="Times New Roman" w:hAnsi="Times New Roman" w:cs="Times New Roman"/>
        </w:rPr>
        <w:t xml:space="preserve"> overnight at 4°C, samples were p</w:t>
      </w:r>
      <w:r>
        <w:rPr>
          <w:rFonts w:ascii="Times New Roman" w:hAnsi="Times New Roman" w:cs="Times New Roman"/>
        </w:rPr>
        <w:t>repared for direct cell counts according to the following procedure</w:t>
      </w:r>
      <w:r w:rsidR="006E62F0">
        <w:rPr>
          <w:rFonts w:ascii="Times New Roman" w:hAnsi="Times New Roman" w:cs="Times New Roman"/>
        </w:rPr>
        <w:t>, which was</w:t>
      </w:r>
      <w:r>
        <w:rPr>
          <w:rFonts w:ascii="Times New Roman" w:hAnsi="Times New Roman" w:cs="Times New Roman"/>
        </w:rPr>
        <w:t xml:space="preserve"> </w:t>
      </w:r>
      <w:r w:rsidR="008F4D27" w:rsidRPr="008F4D27">
        <w:rPr>
          <w:rFonts w:ascii="Times New Roman" w:hAnsi="Times New Roman" w:cs="Times New Roman"/>
        </w:rPr>
        <w:t>adapted from</w:t>
      </w:r>
      <w:r w:rsidR="006E62F0">
        <w:rPr>
          <w:rFonts w:ascii="Times New Roman" w:hAnsi="Times New Roman" w:cs="Times New Roman"/>
        </w:rPr>
        <w:t xml:space="preserve"> published protocols by </w:t>
      </w:r>
      <w:proofErr w:type="spellStart"/>
      <w:r w:rsidR="006E62F0">
        <w:rPr>
          <w:rFonts w:ascii="Times New Roman" w:hAnsi="Times New Roman" w:cs="Times New Roman"/>
        </w:rPr>
        <w:t>Kallmeyer</w:t>
      </w:r>
      <w:proofErr w:type="spellEnd"/>
      <w:r w:rsidR="006E62F0">
        <w:rPr>
          <w:rFonts w:ascii="Times New Roman" w:hAnsi="Times New Roman" w:cs="Times New Roman"/>
        </w:rPr>
        <w:t xml:space="preserve"> </w:t>
      </w:r>
      <w:r w:rsidR="006E62F0" w:rsidRPr="00F2482C">
        <w:rPr>
          <w:rFonts w:ascii="Times New Roman" w:hAnsi="Times New Roman" w:cs="Times New Roman"/>
          <w:i/>
        </w:rPr>
        <w:t>et al.</w:t>
      </w:r>
      <w:r w:rsidR="006E62F0">
        <w:rPr>
          <w:rFonts w:ascii="Times New Roman" w:hAnsi="Times New Roman" w:cs="Times New Roman"/>
        </w:rPr>
        <w:t xml:space="preserve"> (2008) and</w:t>
      </w:r>
      <w:r w:rsidR="008F4D27" w:rsidRPr="008F4D27">
        <w:rPr>
          <w:rFonts w:ascii="Times New Roman" w:hAnsi="Times New Roman" w:cs="Times New Roman"/>
        </w:rPr>
        <w:t xml:space="preserve"> </w:t>
      </w:r>
      <w:proofErr w:type="spellStart"/>
      <w:r w:rsidR="008F4D27" w:rsidRPr="008F4D27">
        <w:rPr>
          <w:rFonts w:ascii="Times New Roman" w:hAnsi="Times New Roman" w:cs="Times New Roman"/>
        </w:rPr>
        <w:t>L</w:t>
      </w:r>
      <w:r w:rsidR="006E62F0">
        <w:rPr>
          <w:rFonts w:ascii="Times New Roman" w:hAnsi="Times New Roman" w:cs="Times New Roman"/>
        </w:rPr>
        <w:t>angerhuus</w:t>
      </w:r>
      <w:proofErr w:type="spellEnd"/>
      <w:r w:rsidR="006E62F0">
        <w:rPr>
          <w:rFonts w:ascii="Times New Roman" w:hAnsi="Times New Roman" w:cs="Times New Roman"/>
        </w:rPr>
        <w:t xml:space="preserve"> </w:t>
      </w:r>
      <w:r w:rsidR="006E62F0" w:rsidRPr="00F2482C">
        <w:rPr>
          <w:rFonts w:ascii="Times New Roman" w:hAnsi="Times New Roman" w:cs="Times New Roman"/>
          <w:i/>
        </w:rPr>
        <w:t>et al.</w:t>
      </w:r>
      <w:r w:rsidR="006E62F0">
        <w:rPr>
          <w:rFonts w:ascii="Times New Roman" w:hAnsi="Times New Roman" w:cs="Times New Roman"/>
        </w:rPr>
        <w:t xml:space="preserve"> (2012). S</w:t>
      </w:r>
      <w:r>
        <w:rPr>
          <w:rFonts w:ascii="Times New Roman" w:hAnsi="Times New Roman" w:cs="Times New Roman"/>
        </w:rPr>
        <w:t>ediment</w:t>
      </w:r>
      <w:r w:rsidR="008F4D27" w:rsidRPr="008F4D27">
        <w:rPr>
          <w:rFonts w:ascii="Times New Roman" w:hAnsi="Times New Roman" w:cs="Times New Roman"/>
        </w:rPr>
        <w:t xml:space="preserve"> sl</w:t>
      </w:r>
      <w:r w:rsidR="006E62F0">
        <w:rPr>
          <w:rFonts w:ascii="Times New Roman" w:hAnsi="Times New Roman" w:cs="Times New Roman"/>
        </w:rPr>
        <w:t>urries were</w:t>
      </w:r>
      <w:r w:rsidR="008F4D27" w:rsidRPr="008F4D27">
        <w:rPr>
          <w:rFonts w:ascii="Times New Roman" w:hAnsi="Times New Roman" w:cs="Times New Roman"/>
        </w:rPr>
        <w:t xml:space="preserve"> </w:t>
      </w:r>
      <w:r w:rsidR="006E62F0">
        <w:rPr>
          <w:rFonts w:ascii="Times New Roman" w:hAnsi="Times New Roman" w:cs="Times New Roman"/>
        </w:rPr>
        <w:t xml:space="preserve">tenfold </w:t>
      </w:r>
      <w:r w:rsidR="008F4D27" w:rsidRPr="008F4D27">
        <w:rPr>
          <w:rFonts w:ascii="Times New Roman" w:hAnsi="Times New Roman" w:cs="Times New Roman"/>
        </w:rPr>
        <w:t xml:space="preserve">diluted </w:t>
      </w:r>
      <w:r w:rsidR="006E62F0">
        <w:rPr>
          <w:rFonts w:ascii="Times New Roman" w:hAnsi="Times New Roman" w:cs="Times New Roman"/>
        </w:rPr>
        <w:t>using</w:t>
      </w:r>
      <w:r w:rsidR="008F4D27" w:rsidRPr="008F4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3%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solution. One hundred </w:t>
      </w:r>
      <w:proofErr w:type="spellStart"/>
      <w:r>
        <w:rPr>
          <w:rFonts w:ascii="Times New Roman" w:hAnsi="Times New Roman" w:cs="Times New Roman"/>
        </w:rPr>
        <w:t>μL</w:t>
      </w:r>
      <w:proofErr w:type="spellEnd"/>
      <w:r w:rsidR="006E62F0">
        <w:rPr>
          <w:rFonts w:ascii="Times New Roman" w:hAnsi="Times New Roman" w:cs="Times New Roman"/>
        </w:rPr>
        <w:t xml:space="preserve"> of</w:t>
      </w:r>
      <w:r w:rsidR="008F4D27" w:rsidRPr="008F4D27">
        <w:rPr>
          <w:rFonts w:ascii="Times New Roman" w:hAnsi="Times New Roman" w:cs="Times New Roman"/>
        </w:rPr>
        <w:t xml:space="preserve"> diluted sl</w:t>
      </w:r>
      <w:r>
        <w:rPr>
          <w:rFonts w:ascii="Times New Roman" w:hAnsi="Times New Roman" w:cs="Times New Roman"/>
        </w:rPr>
        <w:t>urry</w:t>
      </w:r>
      <w:r w:rsidR="006E62F0">
        <w:rPr>
          <w:rFonts w:ascii="Times New Roman" w:hAnsi="Times New Roman" w:cs="Times New Roman"/>
        </w:rPr>
        <w:t xml:space="preserve"> were mixed with 600 </w:t>
      </w:r>
      <w:proofErr w:type="spellStart"/>
      <w:r w:rsidR="006E62F0">
        <w:rPr>
          <w:rFonts w:ascii="Times New Roman" w:hAnsi="Times New Roman" w:cs="Times New Roman"/>
        </w:rPr>
        <w:t>μL</w:t>
      </w:r>
      <w:proofErr w:type="spellEnd"/>
      <w:r w:rsidR="006E6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3%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solution, </w:t>
      </w:r>
      <w:proofErr w:type="gramStart"/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μL</w:t>
      </w:r>
      <w:proofErr w:type="spellEnd"/>
      <w:proofErr w:type="gramEnd"/>
      <w:r w:rsidR="006E62F0">
        <w:rPr>
          <w:rFonts w:ascii="Times New Roman" w:hAnsi="Times New Roman" w:cs="Times New Roman"/>
        </w:rPr>
        <w:t xml:space="preserve"> detergent solution (3% </w:t>
      </w:r>
      <w:proofErr w:type="spellStart"/>
      <w:r w:rsidR="006E62F0">
        <w:rPr>
          <w:rFonts w:ascii="Times New Roman" w:hAnsi="Times New Roman" w:cs="Times New Roman"/>
        </w:rPr>
        <w:t>NaCl</w:t>
      </w:r>
      <w:proofErr w:type="spellEnd"/>
      <w:r w:rsidR="006E62F0">
        <w:rPr>
          <w:rFonts w:ascii="Times New Roman" w:hAnsi="Times New Roman" w:cs="Times New Roman"/>
        </w:rPr>
        <w:t xml:space="preserve">, </w:t>
      </w:r>
      <w:r w:rsidR="008F4D27" w:rsidRPr="008F4D27">
        <w:rPr>
          <w:rFonts w:ascii="Times New Roman" w:hAnsi="Times New Roman" w:cs="Times New Roman"/>
        </w:rPr>
        <w:t xml:space="preserve">100 </w:t>
      </w:r>
      <w:proofErr w:type="spellStart"/>
      <w:r w:rsidR="008F4D27" w:rsidRPr="008F4D27">
        <w:rPr>
          <w:rFonts w:ascii="Times New Roman" w:hAnsi="Times New Roman" w:cs="Times New Roman"/>
        </w:rPr>
        <w:t>mM</w:t>
      </w:r>
      <w:proofErr w:type="spellEnd"/>
      <w:r>
        <w:rPr>
          <w:rFonts w:ascii="Times New Roman" w:hAnsi="Times New Roman" w:cs="Times New Roman"/>
        </w:rPr>
        <w:t xml:space="preserve"> Na</w:t>
      </w:r>
      <w:r w:rsidRPr="005F5D9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EDTA</w:t>
      </w:r>
      <w:r w:rsidR="008F4D27" w:rsidRPr="008F4D27">
        <w:rPr>
          <w:rFonts w:ascii="Times New Roman" w:hAnsi="Times New Roman" w:cs="Times New Roman"/>
        </w:rPr>
        <w:t xml:space="preserve">, 100 </w:t>
      </w:r>
      <w:proofErr w:type="spellStart"/>
      <w:r w:rsidR="008F4D27" w:rsidRPr="008F4D27">
        <w:rPr>
          <w:rFonts w:ascii="Times New Roman" w:hAnsi="Times New Roman" w:cs="Times New Roman"/>
        </w:rPr>
        <w:t>mM</w:t>
      </w:r>
      <w:proofErr w:type="spellEnd"/>
      <w:r w:rsidR="008F4D27" w:rsidRPr="008F4D27">
        <w:rPr>
          <w:rFonts w:ascii="Times New Roman" w:hAnsi="Times New Roman" w:cs="Times New Roman"/>
        </w:rPr>
        <w:t xml:space="preserve"> sodium pyrophosphate, 1% </w:t>
      </w:r>
      <w:proofErr w:type="spellStart"/>
      <w:r w:rsidR="008F4D27" w:rsidRPr="008F4D27">
        <w:rPr>
          <w:rFonts w:ascii="Times New Roman" w:hAnsi="Times New Roman" w:cs="Times New Roman"/>
        </w:rPr>
        <w:t>vol</w:t>
      </w:r>
      <w:proofErr w:type="spellEnd"/>
      <w:r w:rsidR="008F4D27" w:rsidRPr="008F4D27">
        <w:rPr>
          <w:rFonts w:ascii="Times New Roman" w:hAnsi="Times New Roman" w:cs="Times New Roman"/>
        </w:rPr>
        <w:t>/</w:t>
      </w:r>
      <w:proofErr w:type="spellStart"/>
      <w:r w:rsidR="008F4D27" w:rsidRPr="008F4D27">
        <w:rPr>
          <w:rFonts w:ascii="Times New Roman" w:hAnsi="Times New Roman" w:cs="Times New Roman"/>
        </w:rPr>
        <w:t>vol</w:t>
      </w:r>
      <w:proofErr w:type="spellEnd"/>
      <w:r w:rsidR="008F4D27" w:rsidRPr="008F4D27">
        <w:rPr>
          <w:rFonts w:ascii="Times New Roman" w:hAnsi="Times New Roman" w:cs="Times New Roman"/>
        </w:rPr>
        <w:t xml:space="preserve"> </w:t>
      </w:r>
      <w:r w:rsidR="008F4D27" w:rsidRPr="008F4D27">
        <w:rPr>
          <w:rFonts w:ascii="Times New Roman" w:hAnsi="Times New Roman" w:cs="Times New Roman"/>
          <w:color w:val="auto"/>
        </w:rPr>
        <w:t>Tween-80)</w:t>
      </w:r>
      <w:r w:rsidR="006E62F0">
        <w:rPr>
          <w:rFonts w:ascii="Times New Roman" w:hAnsi="Times New Roman" w:cs="Times New Roman"/>
          <w:color w:val="auto"/>
        </w:rPr>
        <w:t xml:space="preserve">, </w:t>
      </w:r>
      <w:r w:rsidR="008F4D27" w:rsidRPr="008F4D27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nd 100 </w:t>
      </w:r>
      <w:proofErr w:type="spellStart"/>
      <w:r>
        <w:rPr>
          <w:rFonts w:ascii="Times New Roman" w:hAnsi="Times New Roman" w:cs="Times New Roman"/>
          <w:color w:val="auto"/>
        </w:rPr>
        <w:t>μL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of methanol, and shaken at 1200 rpm for 1 hour at room temperature on a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Thermomixer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Eppendorf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). </w:t>
      </w:r>
      <w:r>
        <w:rPr>
          <w:rFonts w:ascii="Times New Roman" w:hAnsi="Times New Roman" w:cs="Times New Roman"/>
          <w:color w:val="auto"/>
        </w:rPr>
        <w:t>Samples were centrifuged at 100×</w:t>
      </w:r>
      <w:r w:rsidR="008F4D27" w:rsidRPr="005F5D97">
        <w:rPr>
          <w:rFonts w:ascii="Times New Roman" w:hAnsi="Times New Roman" w:cs="Times New Roman"/>
          <w:i/>
          <w:color w:val="auto"/>
        </w:rPr>
        <w:t>g</w:t>
      </w:r>
      <w:r w:rsidR="006E62F0">
        <w:rPr>
          <w:rFonts w:ascii="Times New Roman" w:hAnsi="Times New Roman" w:cs="Times New Roman"/>
          <w:color w:val="auto"/>
        </w:rPr>
        <w:t xml:space="preserve"> for 30 seconds, and </w:t>
      </w:r>
      <w:r w:rsidR="008F4D27" w:rsidRPr="008F4D27">
        <w:rPr>
          <w:rFonts w:ascii="Times New Roman" w:hAnsi="Times New Roman" w:cs="Times New Roman"/>
          <w:color w:val="auto"/>
        </w:rPr>
        <w:t xml:space="preserve">supernatants, </w:t>
      </w:r>
      <w:r w:rsidR="006E62F0">
        <w:rPr>
          <w:rFonts w:ascii="Times New Roman" w:hAnsi="Times New Roman" w:cs="Times New Roman"/>
          <w:color w:val="auto"/>
        </w:rPr>
        <w:t xml:space="preserve">containing suspended cells, transferred </w:t>
      </w:r>
      <w:r w:rsidR="00F2482C">
        <w:rPr>
          <w:rFonts w:ascii="Times New Roman" w:hAnsi="Times New Roman" w:cs="Times New Roman"/>
          <w:color w:val="auto"/>
        </w:rPr>
        <w:t>to clean tubes o</w:t>
      </w:r>
      <w:r w:rsidR="008F4D27" w:rsidRPr="008F4D27">
        <w:rPr>
          <w:rFonts w:ascii="Times New Roman" w:hAnsi="Times New Roman" w:cs="Times New Roman"/>
          <w:color w:val="auto"/>
        </w:rPr>
        <w:t>n ice. The sediment pellets were treated again with 60</w:t>
      </w:r>
      <w:r w:rsidR="007F209A">
        <w:rPr>
          <w:rFonts w:ascii="Times New Roman" w:hAnsi="Times New Roman" w:cs="Times New Roman"/>
          <w:color w:val="auto"/>
        </w:rPr>
        <w:t xml:space="preserve">0 </w:t>
      </w:r>
      <w:proofErr w:type="spellStart"/>
      <w:r w:rsidR="007F209A">
        <w:rPr>
          <w:rFonts w:ascii="Times New Roman" w:hAnsi="Times New Roman" w:cs="Times New Roman"/>
          <w:color w:val="auto"/>
        </w:rPr>
        <w:t>μl</w:t>
      </w:r>
      <w:proofErr w:type="spellEnd"/>
      <w:r w:rsidR="007F209A">
        <w:rPr>
          <w:rFonts w:ascii="Times New Roman" w:hAnsi="Times New Roman" w:cs="Times New Roman"/>
          <w:color w:val="auto"/>
        </w:rPr>
        <w:t xml:space="preserve"> of 3% </w:t>
      </w:r>
      <w:proofErr w:type="spellStart"/>
      <w:r w:rsidR="007F209A">
        <w:rPr>
          <w:rFonts w:ascii="Times New Roman" w:hAnsi="Times New Roman" w:cs="Times New Roman"/>
          <w:color w:val="auto"/>
        </w:rPr>
        <w:t>NaCl</w:t>
      </w:r>
      <w:proofErr w:type="spellEnd"/>
      <w:r w:rsidR="007F209A">
        <w:rPr>
          <w:rFonts w:ascii="Times New Roman" w:hAnsi="Times New Roman" w:cs="Times New Roman"/>
          <w:color w:val="auto"/>
        </w:rPr>
        <w:t xml:space="preserve"> solution, 100 </w:t>
      </w:r>
      <w:proofErr w:type="spellStart"/>
      <w:r w:rsidR="007F209A">
        <w:rPr>
          <w:rFonts w:ascii="Times New Roman" w:hAnsi="Times New Roman" w:cs="Times New Roman"/>
          <w:color w:val="auto"/>
        </w:rPr>
        <w:t>μL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</w:t>
      </w:r>
      <w:r w:rsidR="007F209A">
        <w:rPr>
          <w:rFonts w:ascii="Times New Roman" w:hAnsi="Times New Roman" w:cs="Times New Roman"/>
          <w:color w:val="auto"/>
        </w:rPr>
        <w:t xml:space="preserve">of detergent solution and 100 </w:t>
      </w:r>
      <w:proofErr w:type="spellStart"/>
      <w:r w:rsidR="007F209A">
        <w:rPr>
          <w:rFonts w:ascii="Times New Roman" w:hAnsi="Times New Roman" w:cs="Times New Roman"/>
          <w:color w:val="auto"/>
        </w:rPr>
        <w:t>μL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of methanol, </w:t>
      </w:r>
      <w:r w:rsidR="007F209A">
        <w:rPr>
          <w:rFonts w:ascii="Times New Roman" w:hAnsi="Times New Roman" w:cs="Times New Roman"/>
          <w:color w:val="auto"/>
        </w:rPr>
        <w:t xml:space="preserve">and </w:t>
      </w:r>
      <w:proofErr w:type="spellStart"/>
      <w:r w:rsidR="00084500">
        <w:rPr>
          <w:rFonts w:ascii="Times New Roman" w:hAnsi="Times New Roman" w:cs="Times New Roman"/>
          <w:color w:val="auto"/>
        </w:rPr>
        <w:t>sonicated</w:t>
      </w:r>
      <w:proofErr w:type="spellEnd"/>
      <w:r w:rsidR="00084500">
        <w:rPr>
          <w:rFonts w:ascii="Times New Roman" w:hAnsi="Times New Roman" w:cs="Times New Roman"/>
          <w:color w:val="auto"/>
        </w:rPr>
        <w:t xml:space="preserve"> for 1 minute on</w:t>
      </w:r>
      <w:r w:rsidR="008F4D27" w:rsidRPr="008F4D27">
        <w:rPr>
          <w:rFonts w:ascii="Times New Roman" w:hAnsi="Times New Roman" w:cs="Times New Roman"/>
          <w:color w:val="auto"/>
        </w:rPr>
        <w:t xml:space="preserve"> ice with a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Sonopuls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Hom</w:t>
      </w:r>
      <w:r w:rsidR="00F2482C">
        <w:rPr>
          <w:rFonts w:ascii="Times New Roman" w:hAnsi="Times New Roman" w:cs="Times New Roman"/>
          <w:color w:val="auto"/>
        </w:rPr>
        <w:t>ogenizer HD2070 (</w:t>
      </w:r>
      <w:proofErr w:type="spellStart"/>
      <w:r w:rsidR="00F2482C">
        <w:rPr>
          <w:rFonts w:ascii="Times New Roman" w:hAnsi="Times New Roman" w:cs="Times New Roman"/>
          <w:color w:val="auto"/>
        </w:rPr>
        <w:t>Bandelin</w:t>
      </w:r>
      <w:proofErr w:type="spellEnd"/>
      <w:r w:rsidR="00F2482C">
        <w:rPr>
          <w:rFonts w:ascii="Times New Roman" w:hAnsi="Times New Roman" w:cs="Times New Roman"/>
          <w:color w:val="auto"/>
        </w:rPr>
        <w:t xml:space="preserve">) set </w:t>
      </w:r>
      <w:r w:rsidR="008F4D27" w:rsidRPr="008F4D27">
        <w:rPr>
          <w:rFonts w:ascii="Times New Roman" w:hAnsi="Times New Roman" w:cs="Times New Roman"/>
          <w:color w:val="auto"/>
        </w:rPr>
        <w:t>t</w:t>
      </w:r>
      <w:r w:rsidR="00F2482C">
        <w:rPr>
          <w:rFonts w:ascii="Times New Roman" w:hAnsi="Times New Roman" w:cs="Times New Roman"/>
          <w:color w:val="auto"/>
        </w:rPr>
        <w:t>o</w:t>
      </w:r>
      <w:r w:rsidR="008F4D27" w:rsidRPr="008F4D27">
        <w:rPr>
          <w:rFonts w:ascii="Times New Roman" w:hAnsi="Times New Roman" w:cs="Times New Roman"/>
          <w:color w:val="auto"/>
        </w:rPr>
        <w:t xml:space="preserve"> 20% power output. Samples were shaken once more at 1200 rpm for 1 hour at room temp</w:t>
      </w:r>
      <w:r w:rsidR="007F209A">
        <w:rPr>
          <w:rFonts w:ascii="Times New Roman" w:hAnsi="Times New Roman" w:cs="Times New Roman"/>
          <w:color w:val="auto"/>
        </w:rPr>
        <w:t>erature and centrifuged at 100×</w:t>
      </w:r>
      <w:r w:rsidR="007F209A" w:rsidRPr="005F5D97">
        <w:rPr>
          <w:rFonts w:ascii="Times New Roman" w:hAnsi="Times New Roman" w:cs="Times New Roman"/>
          <w:i/>
          <w:color w:val="auto"/>
        </w:rPr>
        <w:t>g</w:t>
      </w:r>
      <w:r w:rsidR="008F4D27" w:rsidRPr="008F4D27">
        <w:rPr>
          <w:rFonts w:ascii="Times New Roman" w:hAnsi="Times New Roman" w:cs="Times New Roman"/>
          <w:color w:val="auto"/>
        </w:rPr>
        <w:t xml:space="preserve"> for 30 seconds. The resulting supernatants were me</w:t>
      </w:r>
      <w:r w:rsidR="00084500">
        <w:rPr>
          <w:rFonts w:ascii="Times New Roman" w:hAnsi="Times New Roman" w:cs="Times New Roman"/>
          <w:color w:val="auto"/>
        </w:rPr>
        <w:t>rged with the first supernatants</w:t>
      </w:r>
      <w:r w:rsidR="008F4D27" w:rsidRPr="008F4D27">
        <w:rPr>
          <w:rFonts w:ascii="Times New Roman" w:hAnsi="Times New Roman" w:cs="Times New Roman"/>
          <w:color w:val="auto"/>
        </w:rPr>
        <w:t>, while th</w:t>
      </w:r>
      <w:r w:rsidR="007F209A">
        <w:rPr>
          <w:rFonts w:ascii="Times New Roman" w:hAnsi="Times New Roman" w:cs="Times New Roman"/>
          <w:color w:val="auto"/>
        </w:rPr>
        <w:t xml:space="preserve">e pellets were mixed with 800 </w:t>
      </w:r>
      <w:proofErr w:type="spellStart"/>
      <w:r w:rsidR="007F209A">
        <w:rPr>
          <w:rFonts w:ascii="Times New Roman" w:hAnsi="Times New Roman" w:cs="Times New Roman"/>
          <w:color w:val="auto"/>
        </w:rPr>
        <w:t>μL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of 3%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NaCl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F4D27" w:rsidRPr="008F4D27">
        <w:rPr>
          <w:rFonts w:ascii="Times New Roman" w:hAnsi="Times New Roman" w:cs="Times New Roman"/>
          <w:color w:val="auto"/>
        </w:rPr>
        <w:t>solution,</w:t>
      </w:r>
      <w:proofErr w:type="gramEnd"/>
      <w:r w:rsidR="008F4D27" w:rsidRPr="008F4D27">
        <w:rPr>
          <w:rFonts w:ascii="Times New Roman" w:hAnsi="Times New Roman" w:cs="Times New Roman"/>
          <w:color w:val="auto"/>
        </w:rPr>
        <w:t xml:space="preserve"> vigorously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vortexed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for 10 seconds, and the resulting suspension was also combined with the first supernatant. The combined cell extracts were then run through a 40-μm nylon mesh (Cell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Stainer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40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μm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Nylon, BD Falco</w:t>
      </w:r>
      <w:r w:rsidR="00084500">
        <w:rPr>
          <w:rFonts w:ascii="Times New Roman" w:hAnsi="Times New Roman" w:cs="Times New Roman"/>
          <w:color w:val="auto"/>
        </w:rPr>
        <w:t>n), followed by a wash with 5 mL</w:t>
      </w:r>
      <w:r w:rsidR="008F4D27" w:rsidRPr="008F4D27">
        <w:rPr>
          <w:rFonts w:ascii="Times New Roman" w:hAnsi="Times New Roman" w:cs="Times New Roman"/>
          <w:color w:val="auto"/>
        </w:rPr>
        <w:t xml:space="preserve"> of 3%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NaCl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, and filtered onto black polycarbonate filters (25-mm diameter, 0.22-μm pore size, Millipore GTBP02500). Potential remaining carbonate particles and/or precipitates were eliminated by applying 2 ml of a solution containing 0.1 N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HCl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and 3%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NaCl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directly onto the filter for 5 minute</w:t>
      </w:r>
      <w:r w:rsidR="007F209A">
        <w:rPr>
          <w:rFonts w:ascii="Times New Roman" w:hAnsi="Times New Roman" w:cs="Times New Roman"/>
          <w:color w:val="auto"/>
        </w:rPr>
        <w:t>s. Filters were washed with 5 mL</w:t>
      </w:r>
      <w:r w:rsidR="008F4D27" w:rsidRPr="008F4D27">
        <w:rPr>
          <w:rFonts w:ascii="Times New Roman" w:hAnsi="Times New Roman" w:cs="Times New Roman"/>
          <w:color w:val="auto"/>
        </w:rPr>
        <w:t xml:space="preserve"> TE buffer (10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mM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Tris-Cl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>, 1</w:t>
      </w:r>
      <w:r w:rsidR="00F2482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2482C">
        <w:rPr>
          <w:rFonts w:ascii="Times New Roman" w:hAnsi="Times New Roman" w:cs="Times New Roman"/>
          <w:color w:val="auto"/>
        </w:rPr>
        <w:t>mM</w:t>
      </w:r>
      <w:proofErr w:type="spellEnd"/>
      <w:r w:rsidR="00F2482C">
        <w:rPr>
          <w:rFonts w:ascii="Times New Roman" w:hAnsi="Times New Roman" w:cs="Times New Roman"/>
          <w:color w:val="auto"/>
        </w:rPr>
        <w:t xml:space="preserve"> EDTA, 3% </w:t>
      </w:r>
      <w:proofErr w:type="spellStart"/>
      <w:r w:rsidR="00F2482C">
        <w:rPr>
          <w:rFonts w:ascii="Times New Roman" w:hAnsi="Times New Roman" w:cs="Times New Roman"/>
          <w:color w:val="auto"/>
        </w:rPr>
        <w:t>NaCl</w:t>
      </w:r>
      <w:proofErr w:type="spellEnd"/>
      <w:r w:rsidR="00F2482C">
        <w:rPr>
          <w:rFonts w:ascii="Times New Roman" w:hAnsi="Times New Roman" w:cs="Times New Roman"/>
          <w:color w:val="auto"/>
        </w:rPr>
        <w:t>, pH 8.0), air-</w:t>
      </w:r>
      <w:r w:rsidR="008F4D27" w:rsidRPr="008F4D27">
        <w:rPr>
          <w:rFonts w:ascii="Times New Roman" w:hAnsi="Times New Roman" w:cs="Times New Roman"/>
          <w:color w:val="auto"/>
        </w:rPr>
        <w:t xml:space="preserve">dried and cut in quarters. Cells on filters were stained with SYBR-Green I and counted on an automated </w:t>
      </w:r>
      <w:r w:rsidR="008F4D27" w:rsidRPr="008F4D27">
        <w:rPr>
          <w:rFonts w:ascii="Times New Roman" w:hAnsi="Times New Roman" w:cs="Times New Roman"/>
          <w:color w:val="auto"/>
        </w:rPr>
        <w:lastRenderedPageBreak/>
        <w:t xml:space="preserve">microscope system as described in </w:t>
      </w:r>
      <w:proofErr w:type="spellStart"/>
      <w:r w:rsidR="008F4D27" w:rsidRPr="008F4D27">
        <w:rPr>
          <w:rFonts w:ascii="Times New Roman" w:hAnsi="Times New Roman" w:cs="Times New Roman"/>
          <w:color w:val="auto"/>
        </w:rPr>
        <w:t>Morono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r w:rsidR="008F4D27" w:rsidRPr="00F2482C">
        <w:rPr>
          <w:rFonts w:ascii="Times New Roman" w:hAnsi="Times New Roman" w:cs="Times New Roman"/>
          <w:i/>
          <w:color w:val="auto"/>
        </w:rPr>
        <w:t>et al.</w:t>
      </w:r>
      <w:r w:rsidR="008F4D27" w:rsidRPr="008F4D27">
        <w:rPr>
          <w:rFonts w:ascii="Times New Roman" w:hAnsi="Times New Roman" w:cs="Times New Roman"/>
          <w:color w:val="auto"/>
        </w:rPr>
        <w:t xml:space="preserve"> </w:t>
      </w:r>
      <w:bookmarkEnd w:id="0"/>
      <w:r w:rsidR="008F4D27" w:rsidRPr="008F4D27">
        <w:rPr>
          <w:rFonts w:ascii="Times New Roman" w:hAnsi="Times New Roman" w:cs="Times New Roman"/>
          <w:color w:val="auto"/>
        </w:rPr>
        <w:t>(2009). The described procedure was also carried out on sa</w:t>
      </w:r>
      <w:r w:rsidR="007F209A">
        <w:rPr>
          <w:rFonts w:ascii="Times New Roman" w:hAnsi="Times New Roman" w:cs="Times New Roman"/>
          <w:color w:val="auto"/>
        </w:rPr>
        <w:t xml:space="preserve">mples that did not undergo any </w:t>
      </w:r>
      <w:proofErr w:type="spellStart"/>
      <w:r w:rsidR="007F209A">
        <w:rPr>
          <w:rFonts w:ascii="Times New Roman" w:hAnsi="Times New Roman" w:cs="Times New Roman"/>
          <w:color w:val="auto"/>
        </w:rPr>
        <w:t>s</w:t>
      </w:r>
      <w:r w:rsidR="008F4D27" w:rsidRPr="008F4D27">
        <w:rPr>
          <w:rFonts w:ascii="Times New Roman" w:hAnsi="Times New Roman" w:cs="Times New Roman"/>
          <w:color w:val="auto"/>
        </w:rPr>
        <w:t>DNA</w:t>
      </w:r>
      <w:proofErr w:type="spellEnd"/>
      <w:r w:rsidR="008F4D27" w:rsidRPr="008F4D27">
        <w:rPr>
          <w:rFonts w:ascii="Times New Roman" w:hAnsi="Times New Roman" w:cs="Times New Roman"/>
          <w:color w:val="auto"/>
        </w:rPr>
        <w:t xml:space="preserve"> extraction to check the initial number of cells in the sediment, and on </w:t>
      </w:r>
      <w:r w:rsidR="007F209A">
        <w:rPr>
          <w:rFonts w:ascii="Times New Roman" w:hAnsi="Times New Roman" w:cs="Times New Roman"/>
          <w:color w:val="auto"/>
        </w:rPr>
        <w:t xml:space="preserve">controls without sediment to check for </w:t>
      </w:r>
      <w:r w:rsidR="008F4D27" w:rsidRPr="008F4D27">
        <w:rPr>
          <w:rFonts w:ascii="Times New Roman" w:hAnsi="Times New Roman" w:cs="Times New Roman"/>
          <w:color w:val="auto"/>
        </w:rPr>
        <w:t>contamination.</w:t>
      </w:r>
    </w:p>
    <w:p w14:paraId="7F28909F" w14:textId="77777777" w:rsidR="006369B8" w:rsidRDefault="006369B8">
      <w:pPr>
        <w:rPr>
          <w:b/>
          <w:color w:val="000000" w:themeColor="text1"/>
        </w:rPr>
      </w:pPr>
    </w:p>
    <w:p w14:paraId="0D4BFE1A" w14:textId="18CB30A3" w:rsidR="00D04EF7" w:rsidRPr="00D11729" w:rsidRDefault="00B205C4">
      <w:pPr>
        <w:rPr>
          <w:b/>
          <w:color w:val="000000" w:themeColor="text1"/>
        </w:rPr>
      </w:pPr>
      <w:r w:rsidRPr="00D11729">
        <w:rPr>
          <w:b/>
          <w:color w:val="000000" w:themeColor="text1"/>
        </w:rPr>
        <w:t>Recipes for Extraction Reagents</w:t>
      </w:r>
    </w:p>
    <w:p w14:paraId="1C9F8AFC" w14:textId="77777777" w:rsidR="00B205C4" w:rsidRPr="002033B9" w:rsidRDefault="00B205C4" w:rsidP="00B205C4">
      <w:pPr>
        <w:rPr>
          <w:rFonts w:cs="Times New Roman"/>
          <w:b/>
          <w:u w:val="single"/>
        </w:rPr>
      </w:pPr>
    </w:p>
    <w:p w14:paraId="2FA39AE6" w14:textId="77777777" w:rsidR="00B205C4" w:rsidRPr="00B205C4" w:rsidRDefault="00B205C4" w:rsidP="00B205C4">
      <w:pPr>
        <w:rPr>
          <w:rFonts w:cs="Times New Roman"/>
          <w:i/>
        </w:rPr>
      </w:pPr>
      <w:r w:rsidRPr="00B205C4">
        <w:rPr>
          <w:rFonts w:cs="Times New Roman"/>
          <w:i/>
        </w:rPr>
        <w:t>Carbonate Dissolution Mix (CDM)</w:t>
      </w:r>
    </w:p>
    <w:p w14:paraId="327A299F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430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sodium acetate (35.3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139B77DB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430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glacial acetic acid (27.1 mL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4E51BDC9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10mM sodium </w:t>
      </w:r>
      <w:proofErr w:type="spellStart"/>
      <w:r w:rsidRPr="00B205C4">
        <w:rPr>
          <w:rFonts w:cs="Times New Roman"/>
        </w:rPr>
        <w:t>hexametaphosphate</w:t>
      </w:r>
      <w:proofErr w:type="spellEnd"/>
      <w:r w:rsidRPr="00B205C4">
        <w:rPr>
          <w:rFonts w:cs="Times New Roman"/>
        </w:rPr>
        <w:t xml:space="preserve"> (6.1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30EAAED3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>3% sodium chloride (30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36419039" w14:textId="77777777" w:rsidR="00B205C4" w:rsidRPr="00B205C4" w:rsidRDefault="00B205C4" w:rsidP="00B205C4">
      <w:pPr>
        <w:rPr>
          <w:rFonts w:cs="Times New Roman"/>
        </w:rPr>
      </w:pPr>
    </w:p>
    <w:p w14:paraId="0C469DB2" w14:textId="77777777" w:rsidR="00B205C4" w:rsidRPr="00B205C4" w:rsidRDefault="00B205C4" w:rsidP="00B205C4">
      <w:pPr>
        <w:rPr>
          <w:rFonts w:cs="Times New Roman"/>
          <w:i/>
        </w:rPr>
      </w:pPr>
      <w:r w:rsidRPr="00B205C4">
        <w:rPr>
          <w:rFonts w:cs="Times New Roman"/>
          <w:i/>
        </w:rPr>
        <w:t>10× TE Buffer, pH 10</w:t>
      </w:r>
    </w:p>
    <w:p w14:paraId="0C1C77FB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300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</w:t>
      </w:r>
      <w:proofErr w:type="spellStart"/>
      <w:r w:rsidRPr="00B205C4">
        <w:rPr>
          <w:rFonts w:cs="Times New Roman"/>
        </w:rPr>
        <w:t>tris</w:t>
      </w:r>
      <w:proofErr w:type="spellEnd"/>
      <w:r w:rsidRPr="00B205C4">
        <w:rPr>
          <w:rFonts w:cs="Times New Roman"/>
        </w:rPr>
        <w:t xml:space="preserve"> hydrochloride (36.3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3B338225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10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EDTA (3.4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4214947E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>3% sodium chloride (30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2A917174" w14:textId="77777777" w:rsidR="00B205C4" w:rsidRPr="00B205C4" w:rsidRDefault="00B205C4" w:rsidP="00B205C4">
      <w:pPr>
        <w:spacing w:line="120" w:lineRule="exact"/>
        <w:rPr>
          <w:rFonts w:cs="Times New Roman"/>
        </w:rPr>
      </w:pPr>
    </w:p>
    <w:p w14:paraId="28BA3427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Adjust to pH 10 with </w:t>
      </w:r>
      <w:proofErr w:type="spellStart"/>
      <w:r w:rsidRPr="00B205C4">
        <w:rPr>
          <w:rFonts w:cs="Times New Roman"/>
        </w:rPr>
        <w:t>NaOH</w:t>
      </w:r>
      <w:proofErr w:type="spellEnd"/>
      <w:r w:rsidRPr="00B205C4">
        <w:rPr>
          <w:rFonts w:cs="Times New Roman"/>
        </w:rPr>
        <w:t>.</w:t>
      </w:r>
    </w:p>
    <w:p w14:paraId="0A6F7AD0" w14:textId="77777777" w:rsidR="00B205C4" w:rsidRPr="00B205C4" w:rsidRDefault="00B205C4" w:rsidP="00B205C4">
      <w:pPr>
        <w:rPr>
          <w:rFonts w:cs="Times New Roman"/>
        </w:rPr>
      </w:pPr>
    </w:p>
    <w:p w14:paraId="71C72B57" w14:textId="77777777" w:rsidR="00B205C4" w:rsidRPr="00B205C4" w:rsidRDefault="00B205C4" w:rsidP="00B205C4">
      <w:pPr>
        <w:rPr>
          <w:rFonts w:cs="Times New Roman"/>
          <w:i/>
        </w:rPr>
      </w:pPr>
      <w:r w:rsidRPr="00B205C4">
        <w:rPr>
          <w:rFonts w:cs="Times New Roman"/>
          <w:i/>
        </w:rPr>
        <w:t>1× TE Buffer, pH 10</w:t>
      </w:r>
    </w:p>
    <w:p w14:paraId="00D6A823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>Dilute 10x TE Buffer tenfold with dH</w:t>
      </w:r>
      <w:r w:rsidRPr="00B205C4">
        <w:rPr>
          <w:rFonts w:cs="Times New Roman"/>
          <w:vertAlign w:val="subscript"/>
        </w:rPr>
        <w:t>2</w:t>
      </w:r>
      <w:r w:rsidRPr="00B205C4">
        <w:rPr>
          <w:rFonts w:cs="Times New Roman"/>
        </w:rPr>
        <w:t xml:space="preserve">O. </w:t>
      </w:r>
    </w:p>
    <w:p w14:paraId="45FD002F" w14:textId="77777777" w:rsidR="00B205C4" w:rsidRPr="00B205C4" w:rsidRDefault="00B205C4" w:rsidP="00B205C4">
      <w:pPr>
        <w:rPr>
          <w:rFonts w:cs="Times New Roman"/>
        </w:rPr>
      </w:pPr>
    </w:p>
    <w:p w14:paraId="15FCF121" w14:textId="77777777" w:rsidR="00B205C4" w:rsidRPr="00B205C4" w:rsidRDefault="00B205C4" w:rsidP="00B205C4">
      <w:pPr>
        <w:rPr>
          <w:rFonts w:cs="Times New Roman"/>
          <w:i/>
        </w:rPr>
      </w:pPr>
      <w:proofErr w:type="spellStart"/>
      <w:r w:rsidRPr="00B205C4">
        <w:rPr>
          <w:rFonts w:cs="Times New Roman"/>
          <w:i/>
        </w:rPr>
        <w:t>Lysis</w:t>
      </w:r>
      <w:proofErr w:type="spellEnd"/>
      <w:r w:rsidRPr="00B205C4">
        <w:rPr>
          <w:rFonts w:cs="Times New Roman"/>
          <w:i/>
        </w:rPr>
        <w:t xml:space="preserve"> solution I, pH 10</w:t>
      </w:r>
    </w:p>
    <w:p w14:paraId="23BB4D11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30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</w:t>
      </w:r>
      <w:proofErr w:type="spellStart"/>
      <w:r w:rsidRPr="00B205C4">
        <w:rPr>
          <w:rFonts w:cs="Times New Roman"/>
        </w:rPr>
        <w:t>tris</w:t>
      </w:r>
      <w:proofErr w:type="spellEnd"/>
      <w:r w:rsidRPr="00B205C4">
        <w:rPr>
          <w:rFonts w:cs="Times New Roman"/>
        </w:rPr>
        <w:t xml:space="preserve"> hydrochloride (3.63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638842FD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30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EDTA (10.2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7D7EDE7D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800 </w:t>
      </w:r>
      <w:proofErr w:type="spellStart"/>
      <w:r w:rsidRPr="00B205C4">
        <w:rPr>
          <w:rFonts w:cs="Times New Roman"/>
        </w:rPr>
        <w:t>mM</w:t>
      </w:r>
      <w:proofErr w:type="spellEnd"/>
      <w:r w:rsidRPr="00B205C4">
        <w:rPr>
          <w:rFonts w:cs="Times New Roman"/>
        </w:rPr>
        <w:t xml:space="preserve"> guanidine hydrochloride (76.4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072A67E9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>0.5% Triton X-100 (5 mL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01AB042C" w14:textId="77777777" w:rsidR="00B205C4" w:rsidRPr="00B205C4" w:rsidRDefault="00B205C4" w:rsidP="00B205C4">
      <w:pPr>
        <w:spacing w:line="120" w:lineRule="exact"/>
        <w:rPr>
          <w:rFonts w:cs="Times New Roman"/>
        </w:rPr>
      </w:pPr>
    </w:p>
    <w:p w14:paraId="18CBB8A5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 xml:space="preserve">Adjust to pH 10 with </w:t>
      </w:r>
      <w:proofErr w:type="spellStart"/>
      <w:r w:rsidRPr="00B205C4">
        <w:rPr>
          <w:rFonts w:cs="Times New Roman"/>
        </w:rPr>
        <w:t>NaOH</w:t>
      </w:r>
      <w:proofErr w:type="spellEnd"/>
      <w:r w:rsidRPr="00B205C4">
        <w:rPr>
          <w:rFonts w:cs="Times New Roman"/>
        </w:rPr>
        <w:t>.</w:t>
      </w:r>
    </w:p>
    <w:p w14:paraId="00E10AEC" w14:textId="77777777" w:rsidR="00B205C4" w:rsidRPr="00B205C4" w:rsidRDefault="00B205C4" w:rsidP="00B205C4">
      <w:pPr>
        <w:rPr>
          <w:rFonts w:cs="Times New Roman"/>
        </w:rPr>
      </w:pPr>
    </w:p>
    <w:p w14:paraId="546CB8D4" w14:textId="75B885E3" w:rsidR="00B205C4" w:rsidRPr="00B205C4" w:rsidRDefault="00B205C4" w:rsidP="00B205C4">
      <w:pPr>
        <w:rPr>
          <w:rFonts w:cs="Times New Roman"/>
          <w:i/>
        </w:rPr>
      </w:pPr>
      <w:r>
        <w:rPr>
          <w:rFonts w:cs="Times New Roman"/>
          <w:i/>
        </w:rPr>
        <w:t xml:space="preserve">Cell </w:t>
      </w:r>
      <w:proofErr w:type="spellStart"/>
      <w:r>
        <w:rPr>
          <w:rFonts w:cs="Times New Roman"/>
          <w:i/>
        </w:rPr>
        <w:t>Lysis</w:t>
      </w:r>
      <w:proofErr w:type="spellEnd"/>
      <w:r>
        <w:rPr>
          <w:rFonts w:cs="Times New Roman"/>
          <w:i/>
        </w:rPr>
        <w:t xml:space="preserve"> Solution II</w:t>
      </w:r>
    </w:p>
    <w:p w14:paraId="69FB8697" w14:textId="77777777" w:rsidR="00B205C4" w:rsidRPr="00B205C4" w:rsidRDefault="00B205C4" w:rsidP="00B205C4">
      <w:pPr>
        <w:rPr>
          <w:rFonts w:cs="Times New Roman"/>
        </w:rPr>
      </w:pPr>
      <w:r w:rsidRPr="00B205C4">
        <w:rPr>
          <w:rFonts w:cs="Times New Roman"/>
        </w:rPr>
        <w:t>2% CTAB (20 g L</w:t>
      </w:r>
      <w:r w:rsidRPr="00B205C4">
        <w:rPr>
          <w:rFonts w:cs="Times New Roman"/>
          <w:vertAlign w:val="superscript"/>
        </w:rPr>
        <w:t>-1</w:t>
      </w:r>
      <w:r w:rsidRPr="00B205C4">
        <w:rPr>
          <w:rFonts w:cs="Times New Roman"/>
        </w:rPr>
        <w:t>)</w:t>
      </w:r>
    </w:p>
    <w:p w14:paraId="71673189" w14:textId="77777777" w:rsidR="00B205C4" w:rsidRPr="002033B9" w:rsidRDefault="00B205C4" w:rsidP="00B205C4">
      <w:pPr>
        <w:rPr>
          <w:rFonts w:cs="Times New Roman"/>
        </w:rPr>
      </w:pPr>
      <w:r w:rsidRPr="002033B9">
        <w:rPr>
          <w:rFonts w:cs="Times New Roman"/>
        </w:rPr>
        <w:t>0.1% PVPP (1 g L</w:t>
      </w:r>
      <w:r w:rsidRPr="002033B9">
        <w:rPr>
          <w:rFonts w:cs="Times New Roman"/>
          <w:vertAlign w:val="superscript"/>
        </w:rPr>
        <w:t>-1</w:t>
      </w:r>
      <w:r w:rsidRPr="002033B9">
        <w:rPr>
          <w:rFonts w:cs="Times New Roman"/>
        </w:rPr>
        <w:t>)</w:t>
      </w:r>
    </w:p>
    <w:p w14:paraId="1EE43714" w14:textId="77777777" w:rsidR="00B205C4" w:rsidRPr="002033B9" w:rsidRDefault="00B205C4" w:rsidP="00B205C4">
      <w:pPr>
        <w:rPr>
          <w:rFonts w:cs="Times New Roman"/>
        </w:rPr>
      </w:pPr>
      <w:proofErr w:type="gramStart"/>
      <w:r w:rsidRPr="002033B9">
        <w:rPr>
          <w:rFonts w:cs="Times New Roman"/>
        </w:rPr>
        <w:t>2.5M sodium chloride (146 g L</w:t>
      </w:r>
      <w:r w:rsidRPr="002033B9">
        <w:rPr>
          <w:rFonts w:cs="Times New Roman"/>
          <w:vertAlign w:val="superscript"/>
        </w:rPr>
        <w:t>-1</w:t>
      </w:r>
      <w:r w:rsidRPr="002033B9">
        <w:rPr>
          <w:rFonts w:cs="Times New Roman"/>
        </w:rPr>
        <w:t>)</w:t>
      </w:r>
      <w:proofErr w:type="gramEnd"/>
    </w:p>
    <w:p w14:paraId="3421B9BB" w14:textId="77777777" w:rsidR="00B205C4" w:rsidRPr="002033B9" w:rsidRDefault="00B205C4" w:rsidP="00B205C4">
      <w:pPr>
        <w:rPr>
          <w:rFonts w:cs="Times New Roman"/>
          <w:b/>
          <w:u w:val="single"/>
        </w:rPr>
      </w:pPr>
    </w:p>
    <w:p w14:paraId="0CDF0F02" w14:textId="77777777" w:rsidR="00B205C4" w:rsidRPr="002033B9" w:rsidRDefault="00B205C4" w:rsidP="00B205C4">
      <w:pPr>
        <w:rPr>
          <w:rFonts w:cs="Times New Roman"/>
          <w:b/>
          <w:u w:val="single"/>
        </w:rPr>
      </w:pPr>
    </w:p>
    <w:p w14:paraId="644F6B8F" w14:textId="77777777" w:rsidR="00B205C4" w:rsidRPr="002033B9" w:rsidRDefault="00B205C4" w:rsidP="00B205C4">
      <w:pPr>
        <w:rPr>
          <w:rFonts w:cs="Times New Roman"/>
          <w:b/>
          <w:u w:val="single"/>
        </w:rPr>
      </w:pPr>
    </w:p>
    <w:p w14:paraId="09F075E6" w14:textId="051B3332" w:rsidR="00B205C4" w:rsidRPr="00F2482C" w:rsidRDefault="007060A6">
      <w:pPr>
        <w:rPr>
          <w:b/>
          <w:color w:val="000000" w:themeColor="text1"/>
        </w:rPr>
      </w:pPr>
      <w:r w:rsidRPr="00F2482C">
        <w:rPr>
          <w:b/>
          <w:color w:val="000000" w:themeColor="text1"/>
        </w:rPr>
        <w:t>References</w:t>
      </w:r>
    </w:p>
    <w:p w14:paraId="0DB8C98B" w14:textId="77777777" w:rsidR="00F2482C" w:rsidRDefault="00F2482C" w:rsidP="00F2482C">
      <w:pPr>
        <w:tabs>
          <w:tab w:val="left" w:pos="720"/>
        </w:tabs>
      </w:pPr>
      <w:proofErr w:type="spellStart"/>
      <w:r w:rsidRPr="00FC0F64">
        <w:t>Corinaldesi</w:t>
      </w:r>
      <w:proofErr w:type="spellEnd"/>
      <w:r>
        <w:t>,</w:t>
      </w:r>
      <w:r w:rsidRPr="00FC0F64">
        <w:t xml:space="preserve"> C</w:t>
      </w:r>
      <w:r>
        <w:t>.</w:t>
      </w:r>
      <w:r w:rsidRPr="00FC0F64">
        <w:t xml:space="preserve">, </w:t>
      </w:r>
      <w:proofErr w:type="spellStart"/>
      <w:r w:rsidRPr="00FC0F64">
        <w:t>Danovaro</w:t>
      </w:r>
      <w:proofErr w:type="spellEnd"/>
      <w:r>
        <w:t>,</w:t>
      </w:r>
      <w:r w:rsidRPr="00FC0F64">
        <w:t xml:space="preserve"> R</w:t>
      </w:r>
      <w:r>
        <w:t>.</w:t>
      </w:r>
      <w:r w:rsidRPr="00FC0F64">
        <w:t xml:space="preserve">, </w:t>
      </w:r>
      <w:proofErr w:type="spellStart"/>
      <w:r w:rsidRPr="00FC0F64">
        <w:t>Dell’Anno</w:t>
      </w:r>
      <w:proofErr w:type="spellEnd"/>
      <w:r>
        <w:t>,</w:t>
      </w:r>
      <w:r w:rsidRPr="00FC0F64">
        <w:t xml:space="preserve"> A</w:t>
      </w:r>
      <w:r>
        <w:t>.</w:t>
      </w:r>
      <w:r w:rsidRPr="00FC0F64">
        <w:t xml:space="preserve"> (2005)</w:t>
      </w:r>
      <w:r>
        <w:t>.</w:t>
      </w:r>
      <w:r w:rsidRPr="00FC0F64">
        <w:t xml:space="preserve"> Simultaneous recovery of extracellular and </w:t>
      </w:r>
    </w:p>
    <w:p w14:paraId="70C60802" w14:textId="77777777" w:rsidR="00F2482C" w:rsidRDefault="00F2482C" w:rsidP="00F2482C">
      <w:pPr>
        <w:tabs>
          <w:tab w:val="left" w:pos="720"/>
        </w:tabs>
        <w:rPr>
          <w:i/>
        </w:rPr>
      </w:pPr>
      <w:r>
        <w:tab/>
      </w:r>
      <w:proofErr w:type="gramStart"/>
      <w:r w:rsidRPr="00FC0F64">
        <w:t>intracellular</w:t>
      </w:r>
      <w:proofErr w:type="gramEnd"/>
      <w:r w:rsidRPr="00FC0F64">
        <w:t xml:space="preserve"> DNA suitable for molecular studies from marine sediments. </w:t>
      </w:r>
      <w:r w:rsidRPr="00D66134">
        <w:rPr>
          <w:i/>
        </w:rPr>
        <w:t xml:space="preserve">Appl. Environ. </w:t>
      </w:r>
    </w:p>
    <w:p w14:paraId="146A1B68" w14:textId="1F7AC298" w:rsidR="00F2482C" w:rsidRDefault="00F2482C" w:rsidP="00F2482C">
      <w:pPr>
        <w:tabs>
          <w:tab w:val="left" w:pos="720"/>
        </w:tabs>
      </w:pPr>
      <w:r>
        <w:rPr>
          <w:i/>
        </w:rPr>
        <w:tab/>
      </w:r>
      <w:proofErr w:type="spellStart"/>
      <w:r w:rsidRPr="00D66134">
        <w:rPr>
          <w:i/>
        </w:rPr>
        <w:t>Microbiol</w:t>
      </w:r>
      <w:proofErr w:type="spellEnd"/>
      <w:r w:rsidRPr="00D66134">
        <w:rPr>
          <w:i/>
        </w:rPr>
        <w:t xml:space="preserve">. </w:t>
      </w:r>
      <w:proofErr w:type="gramStart"/>
      <w:r w:rsidRPr="00FC0F64">
        <w:t>71</w:t>
      </w:r>
      <w:r>
        <w:t xml:space="preserve">, </w:t>
      </w:r>
      <w:r w:rsidRPr="00FC0F64">
        <w:t>46-50.</w:t>
      </w:r>
      <w:proofErr w:type="gramEnd"/>
    </w:p>
    <w:p w14:paraId="4387F5E5" w14:textId="77777777" w:rsidR="00F2482C" w:rsidRDefault="00F2482C" w:rsidP="00F2482C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</w:rPr>
      </w:pPr>
      <w:proofErr w:type="spellStart"/>
      <w:r w:rsidRPr="00F616BC">
        <w:rPr>
          <w:rFonts w:cs="Helvetica"/>
        </w:rPr>
        <w:t>Kallmeyer</w:t>
      </w:r>
      <w:proofErr w:type="spellEnd"/>
      <w:r>
        <w:rPr>
          <w:rFonts w:cs="Helvetica"/>
        </w:rPr>
        <w:t xml:space="preserve">, J., Smith, D. C., </w:t>
      </w:r>
      <w:proofErr w:type="spellStart"/>
      <w:r>
        <w:rPr>
          <w:rFonts w:cs="Helvetica"/>
        </w:rPr>
        <w:t>Spivack</w:t>
      </w:r>
      <w:proofErr w:type="spellEnd"/>
      <w:r>
        <w:rPr>
          <w:rFonts w:cs="Helvetica"/>
        </w:rPr>
        <w:t xml:space="preserve">, A. J., </w:t>
      </w:r>
      <w:proofErr w:type="spellStart"/>
      <w:r>
        <w:rPr>
          <w:rFonts w:cs="Helvetica"/>
        </w:rPr>
        <w:t>D’Hondt</w:t>
      </w:r>
      <w:proofErr w:type="spellEnd"/>
      <w:r>
        <w:rPr>
          <w:rFonts w:cs="Helvetica"/>
        </w:rPr>
        <w:t>, S. (</w:t>
      </w:r>
      <w:r w:rsidRPr="00F616BC">
        <w:rPr>
          <w:rFonts w:cs="Helvetica"/>
        </w:rPr>
        <w:t>2008</w:t>
      </w:r>
      <w:r>
        <w:rPr>
          <w:rFonts w:cs="Helvetica"/>
        </w:rPr>
        <w:t xml:space="preserve">). New cell extraction procedure </w:t>
      </w:r>
    </w:p>
    <w:p w14:paraId="3557AEA6" w14:textId="2A6FB4E2" w:rsidR="00F2482C" w:rsidRPr="00F2482C" w:rsidRDefault="00F2482C" w:rsidP="00F2482C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</w:rPr>
      </w:pPr>
      <w:r>
        <w:rPr>
          <w:rFonts w:cs="Helvetica"/>
        </w:rPr>
        <w:tab/>
      </w:r>
      <w:proofErr w:type="gramStart"/>
      <w:r>
        <w:rPr>
          <w:rFonts w:cs="Helvetica"/>
        </w:rPr>
        <w:t>applied</w:t>
      </w:r>
      <w:proofErr w:type="gramEnd"/>
      <w:r>
        <w:rPr>
          <w:rFonts w:cs="Helvetica"/>
        </w:rPr>
        <w:t xml:space="preserve"> to deep subsurface sediments. </w:t>
      </w:r>
      <w:proofErr w:type="spellStart"/>
      <w:r w:rsidRPr="00D66134">
        <w:rPr>
          <w:rFonts w:cs="Helvetica"/>
          <w:i/>
        </w:rPr>
        <w:t>Limnol</w:t>
      </w:r>
      <w:proofErr w:type="spellEnd"/>
      <w:r w:rsidRPr="00D66134">
        <w:rPr>
          <w:rFonts w:cs="Helvetica"/>
          <w:i/>
        </w:rPr>
        <w:t xml:space="preserve">. </w:t>
      </w:r>
      <w:proofErr w:type="spellStart"/>
      <w:r w:rsidRPr="00D66134">
        <w:rPr>
          <w:rFonts w:cs="Helvetica"/>
          <w:i/>
        </w:rPr>
        <w:t>Oceanogr</w:t>
      </w:r>
      <w:proofErr w:type="spellEnd"/>
      <w:r w:rsidRPr="00D66134">
        <w:rPr>
          <w:rFonts w:cs="Helvetica"/>
          <w:i/>
        </w:rPr>
        <w:t>. Meth.</w:t>
      </w:r>
      <w:r>
        <w:rPr>
          <w:rFonts w:cs="Helvetica"/>
        </w:rPr>
        <w:t xml:space="preserve"> </w:t>
      </w:r>
      <w:proofErr w:type="gramStart"/>
      <w:r>
        <w:rPr>
          <w:rFonts w:cs="Helvetica"/>
        </w:rPr>
        <w:t>6, 236-245.</w:t>
      </w:r>
      <w:proofErr w:type="gramEnd"/>
      <w:r w:rsidRPr="00F616BC">
        <w:rPr>
          <w:rFonts w:cs="Helvetica"/>
        </w:rPr>
        <w:t xml:space="preserve">  </w:t>
      </w:r>
    </w:p>
    <w:p w14:paraId="1A7B1653" w14:textId="77777777" w:rsidR="00F2482C" w:rsidRDefault="00F2482C" w:rsidP="00F2482C">
      <w:pPr>
        <w:widowControl w:val="0"/>
        <w:autoSpaceDE w:val="0"/>
        <w:autoSpaceDN w:val="0"/>
        <w:adjustRightInd w:val="0"/>
        <w:jc w:val="both"/>
      </w:pPr>
      <w:proofErr w:type="spellStart"/>
      <w:r w:rsidRPr="00A04C5E">
        <w:t>Langerhuus</w:t>
      </w:r>
      <w:proofErr w:type="spellEnd"/>
      <w:r w:rsidRPr="00A04C5E">
        <w:t xml:space="preserve"> AT, </w:t>
      </w:r>
      <w:proofErr w:type="spellStart"/>
      <w:r w:rsidRPr="00A04C5E">
        <w:t>Røy</w:t>
      </w:r>
      <w:proofErr w:type="spellEnd"/>
      <w:r w:rsidRPr="00A04C5E">
        <w:t xml:space="preserve"> H, </w:t>
      </w:r>
      <w:r w:rsidRPr="00237653">
        <w:rPr>
          <w:b/>
        </w:rPr>
        <w:t>Lever MA</w:t>
      </w:r>
      <w:r w:rsidRPr="00A04C5E">
        <w:t xml:space="preserve">, </w:t>
      </w:r>
      <w:proofErr w:type="spellStart"/>
      <w:r w:rsidRPr="00A04C5E">
        <w:t>Morono</w:t>
      </w:r>
      <w:proofErr w:type="spellEnd"/>
      <w:r w:rsidRPr="00A04C5E">
        <w:t xml:space="preserve"> Y, Inagaki F, </w:t>
      </w:r>
      <w:proofErr w:type="spellStart"/>
      <w:r w:rsidRPr="00A04C5E">
        <w:t>Jørgensen</w:t>
      </w:r>
      <w:proofErr w:type="spellEnd"/>
      <w:r w:rsidRPr="00A04C5E">
        <w:t xml:space="preserve"> BB, </w:t>
      </w:r>
      <w:proofErr w:type="spellStart"/>
      <w:r w:rsidRPr="00A04C5E">
        <w:t>Lomstein</w:t>
      </w:r>
      <w:proofErr w:type="spellEnd"/>
      <w:r w:rsidRPr="00A04C5E">
        <w:t xml:space="preserve"> BA (2012)</w:t>
      </w:r>
      <w:r>
        <w:t xml:space="preserve"> </w:t>
      </w:r>
    </w:p>
    <w:p w14:paraId="434C644C" w14:textId="77777777" w:rsidR="00F2482C" w:rsidRDefault="00F2482C" w:rsidP="00F2482C">
      <w:pPr>
        <w:widowControl w:val="0"/>
        <w:autoSpaceDE w:val="0"/>
        <w:autoSpaceDN w:val="0"/>
        <w:adjustRightInd w:val="0"/>
        <w:ind w:firstLine="720"/>
        <w:jc w:val="both"/>
      </w:pPr>
      <w:r w:rsidRPr="00A04C5E">
        <w:t>Endospore abundance and D</w:t>
      </w:r>
      <w:proofErr w:type="gramStart"/>
      <w:r w:rsidRPr="00A04C5E">
        <w:t>:L</w:t>
      </w:r>
      <w:proofErr w:type="gramEnd"/>
      <w:r w:rsidRPr="00A04C5E">
        <w:t xml:space="preserve"> amino acid modeling of bacterial turnover in Holocene marine</w:t>
      </w:r>
      <w:r>
        <w:t xml:space="preserve"> </w:t>
      </w:r>
    </w:p>
    <w:p w14:paraId="519CBC0E" w14:textId="64B0903F" w:rsidR="00F2482C" w:rsidRDefault="00F2482C" w:rsidP="00F2482C">
      <w:pPr>
        <w:widowControl w:val="0"/>
        <w:autoSpaceDE w:val="0"/>
        <w:autoSpaceDN w:val="0"/>
        <w:adjustRightInd w:val="0"/>
        <w:ind w:left="720" w:firstLine="720"/>
        <w:jc w:val="both"/>
      </w:pPr>
      <w:proofErr w:type="gramStart"/>
      <w:r w:rsidRPr="00A04C5E">
        <w:t>sediment</w:t>
      </w:r>
      <w:proofErr w:type="gramEnd"/>
      <w:r w:rsidRPr="00A04C5E">
        <w:t xml:space="preserve"> (Aarhus Bay). </w:t>
      </w:r>
      <w:proofErr w:type="spellStart"/>
      <w:r w:rsidRPr="00F2482C">
        <w:rPr>
          <w:i/>
        </w:rPr>
        <w:t>Geochim</w:t>
      </w:r>
      <w:proofErr w:type="spellEnd"/>
      <w:r w:rsidRPr="00F2482C">
        <w:rPr>
          <w:i/>
        </w:rPr>
        <w:t xml:space="preserve">. </w:t>
      </w:r>
      <w:proofErr w:type="spellStart"/>
      <w:r w:rsidRPr="00F2482C">
        <w:rPr>
          <w:i/>
        </w:rPr>
        <w:t>Cosmochim</w:t>
      </w:r>
      <w:proofErr w:type="spellEnd"/>
      <w:r w:rsidRPr="00F2482C">
        <w:rPr>
          <w:i/>
        </w:rPr>
        <w:t xml:space="preserve">. </w:t>
      </w:r>
      <w:proofErr w:type="spellStart"/>
      <w:proofErr w:type="gramStart"/>
      <w:r w:rsidRPr="00F2482C">
        <w:rPr>
          <w:i/>
        </w:rPr>
        <w:t>Acta</w:t>
      </w:r>
      <w:proofErr w:type="spellEnd"/>
      <w:r>
        <w:t xml:space="preserve"> 99, </w:t>
      </w:r>
      <w:r>
        <w:t>87-99.</w:t>
      </w:r>
      <w:proofErr w:type="gramEnd"/>
    </w:p>
    <w:p w14:paraId="649ABC84" w14:textId="77777777" w:rsidR="00F2482C" w:rsidRDefault="00F2482C" w:rsidP="00F2482C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>
        <w:t>Morono</w:t>
      </w:r>
      <w:proofErr w:type="spellEnd"/>
      <w:r>
        <w:t>, Y., Terada, T., Masui, N., Inagaki, F. (2009).</w:t>
      </w:r>
      <w:proofErr w:type="gramEnd"/>
      <w:r>
        <w:t xml:space="preserve"> Discriminative detection and enumeration of </w:t>
      </w:r>
    </w:p>
    <w:p w14:paraId="6C8E790F" w14:textId="1F3F08EB" w:rsidR="00F2482C" w:rsidRPr="00A04C5E" w:rsidRDefault="00F2482C" w:rsidP="00F2482C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microbial</w:t>
      </w:r>
      <w:proofErr w:type="gramEnd"/>
      <w:r>
        <w:t xml:space="preserve"> life in marine subsurface sediments. </w:t>
      </w:r>
      <w:r w:rsidRPr="00F2482C">
        <w:rPr>
          <w:i/>
        </w:rPr>
        <w:t>ISME J</w:t>
      </w:r>
      <w:r>
        <w:t>. 3, 503-511.</w:t>
      </w:r>
    </w:p>
    <w:p w14:paraId="5045E79A" w14:textId="77777777" w:rsidR="00F2482C" w:rsidRDefault="00F2482C" w:rsidP="00F2482C">
      <w:pPr>
        <w:tabs>
          <w:tab w:val="left" w:pos="720"/>
        </w:tabs>
      </w:pPr>
      <w:proofErr w:type="spellStart"/>
      <w:r>
        <w:t>Ogram</w:t>
      </w:r>
      <w:proofErr w:type="spellEnd"/>
      <w:r>
        <w:t xml:space="preserve">, A., </w:t>
      </w:r>
      <w:proofErr w:type="spellStart"/>
      <w:r>
        <w:t>Sayler</w:t>
      </w:r>
      <w:proofErr w:type="spellEnd"/>
      <w:r>
        <w:t xml:space="preserve">, G. S., </w:t>
      </w:r>
      <w:proofErr w:type="spellStart"/>
      <w:r>
        <w:t>Barkay</w:t>
      </w:r>
      <w:proofErr w:type="spellEnd"/>
      <w:r>
        <w:t>, T. (1987). The extraction an</w:t>
      </w:r>
      <w:r>
        <w:t xml:space="preserve">d purification of microbial DNA </w:t>
      </w:r>
      <w:r>
        <w:t xml:space="preserve">from </w:t>
      </w:r>
    </w:p>
    <w:p w14:paraId="1422447F" w14:textId="4868E1F7" w:rsidR="007060A6" w:rsidRPr="00F2482C" w:rsidRDefault="00F2482C" w:rsidP="00F2482C">
      <w:pPr>
        <w:tabs>
          <w:tab w:val="left" w:pos="720"/>
        </w:tabs>
      </w:pPr>
      <w:r>
        <w:tab/>
      </w:r>
      <w:proofErr w:type="gramStart"/>
      <w:r>
        <w:t>sediments</w:t>
      </w:r>
      <w:proofErr w:type="gramEnd"/>
      <w:r>
        <w:t xml:space="preserve">. </w:t>
      </w:r>
      <w:r w:rsidRPr="00173796">
        <w:rPr>
          <w:i/>
        </w:rPr>
        <w:t xml:space="preserve">J. </w:t>
      </w:r>
      <w:proofErr w:type="spellStart"/>
      <w:r w:rsidRPr="00173796">
        <w:rPr>
          <w:i/>
        </w:rPr>
        <w:t>Microbiol</w:t>
      </w:r>
      <w:proofErr w:type="spellEnd"/>
      <w:r w:rsidRPr="00173796">
        <w:rPr>
          <w:i/>
        </w:rPr>
        <w:t>. Meth.</w:t>
      </w:r>
      <w:r>
        <w:t xml:space="preserve"> </w:t>
      </w:r>
      <w:proofErr w:type="gramStart"/>
      <w:r>
        <w:t>7, 57-66.</w:t>
      </w:r>
      <w:proofErr w:type="gramEnd"/>
      <w:r>
        <w:t xml:space="preserve">  </w:t>
      </w:r>
    </w:p>
    <w:sectPr w:rsidR="007060A6" w:rsidRPr="00F2482C" w:rsidSect="00F2482C">
      <w:pgSz w:w="12242" w:h="15842"/>
      <w:pgMar w:top="1140" w:right="1179" w:bottom="1140" w:left="1281" w:header="720" w:footer="720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93"/>
    <w:rsid w:val="00084500"/>
    <w:rsid w:val="00283D7A"/>
    <w:rsid w:val="00571493"/>
    <w:rsid w:val="005E7AC2"/>
    <w:rsid w:val="005F5D97"/>
    <w:rsid w:val="006369B8"/>
    <w:rsid w:val="006E62F0"/>
    <w:rsid w:val="007060A6"/>
    <w:rsid w:val="007F209A"/>
    <w:rsid w:val="008F4D27"/>
    <w:rsid w:val="00917526"/>
    <w:rsid w:val="00B205C4"/>
    <w:rsid w:val="00BB6D3E"/>
    <w:rsid w:val="00C8054A"/>
    <w:rsid w:val="00D04EF7"/>
    <w:rsid w:val="00D11729"/>
    <w:rsid w:val="00E91C77"/>
    <w:rsid w:val="00F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04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9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D2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9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D2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printerSettings" Target="printerSettings/printerSettings1.bin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Data Sheet 1.DOCX</TitleName>
    <DocumentId xmlns="51a4dbfa-0bca-4c6a-9525-343a3bff2cd1">Data Sheet 1.DOCX</DocumentId>
    <IsDeleted xmlns="51a4dbfa-0bca-4c6a-9525-343a3bff2cd1">false</IsDeleted>
    <DocumentType xmlns="51a4dbfa-0bca-4c6a-9525-343a3bff2cd1">Data Sheet</DocumentType>
    <FileFormat xmlns="51a4dbfa-0bca-4c6a-9525-343a3bff2cd1">DOCX</FileFormat>
    <StageName xmlns="51a4dbfa-0bca-4c6a-9525-343a3bff2cd1" xsi:nil="true"/>
  </documentManagement>
</p:properties>
</file>

<file path=customXml/itemProps1.xml><?xml version="1.0" encoding="utf-8"?>
<ds:datastoreItem xmlns:ds="http://schemas.openxmlformats.org/officeDocument/2006/customXml" ds:itemID="{692DC5A1-9B20-411C-A3DF-8A6083D1F5B8}"/>
</file>

<file path=customXml/itemProps2.xml><?xml version="1.0" encoding="utf-8"?>
<ds:datastoreItem xmlns:ds="http://schemas.openxmlformats.org/officeDocument/2006/customXml" ds:itemID="{4B4DC096-77E3-471D-8ABB-374494F0EFDF}"/>
</file>

<file path=customXml/itemProps3.xml><?xml version="1.0" encoding="utf-8"?>
<ds:datastoreItem xmlns:ds="http://schemas.openxmlformats.org/officeDocument/2006/customXml" ds:itemID="{21BFB046-7EF1-4370-9B8B-158125DE6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828</Words>
  <Characters>5278</Characters>
  <Application>Microsoft Macintosh Word</Application>
  <DocSecurity>0</DocSecurity>
  <Lines>95</Lines>
  <Paragraphs>27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11</cp:revision>
  <dcterms:created xsi:type="dcterms:W3CDTF">2014-11-24T17:46:00Z</dcterms:created>
  <dcterms:modified xsi:type="dcterms:W3CDTF">2015-04-06T10:59:00Z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0x010100E1F0A612DA38D149ADF48D3242A3DCE8</vt:lpwstr>
  </property>
</Properties>
</file>