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D0C21" w14:textId="30B15943" w:rsidR="005949FE" w:rsidRPr="000E5F7F" w:rsidRDefault="00654E8F" w:rsidP="0052233A">
      <w:pPr>
        <w:pStyle w:val="SupplementaryMaterial"/>
        <w:rPr>
          <w:rFonts w:asciiTheme="minorHAnsi" w:hAnsiTheme="minorHAnsi" w:cstheme="minorHAnsi"/>
          <w:b w:val="0"/>
        </w:rPr>
      </w:pPr>
      <w:r w:rsidRPr="000E5F7F">
        <w:rPr>
          <w:rFonts w:asciiTheme="minorHAnsi" w:hAnsiTheme="minorHAnsi" w:cstheme="minorHAnsi"/>
        </w:rPr>
        <w:t>Supplementary Material</w:t>
      </w:r>
    </w:p>
    <w:p w14:paraId="72CE9EBD" w14:textId="76C8BFD4" w:rsidR="00F060D1" w:rsidRPr="000E5F7F" w:rsidRDefault="00F060D1" w:rsidP="00F060D1">
      <w:pPr>
        <w:spacing w:line="360" w:lineRule="auto"/>
        <w:rPr>
          <w:rFonts w:asciiTheme="minorHAnsi" w:hAnsiTheme="minorHAnsi" w:cstheme="minorHAnsi"/>
          <w:szCs w:val="24"/>
        </w:rPr>
      </w:pPr>
      <w:r w:rsidRPr="000E5F7F">
        <w:rPr>
          <w:rFonts w:asciiTheme="minorHAnsi" w:hAnsiTheme="minorHAnsi" w:cstheme="minorHAnsi"/>
          <w:szCs w:val="24"/>
        </w:rPr>
        <w:t xml:space="preserve">Supplementary Table </w:t>
      </w:r>
      <w:r w:rsidR="000E5F7F">
        <w:rPr>
          <w:rFonts w:asciiTheme="minorHAnsi" w:hAnsiTheme="minorHAnsi" w:cstheme="minorHAnsi"/>
          <w:szCs w:val="24"/>
        </w:rPr>
        <w:t>S</w:t>
      </w:r>
      <w:r w:rsidRPr="000E5F7F">
        <w:rPr>
          <w:rFonts w:asciiTheme="minorHAnsi" w:hAnsiTheme="minorHAnsi" w:cstheme="minorHAnsi"/>
          <w:szCs w:val="24"/>
        </w:rPr>
        <w:t>2. The definitions or explanations of the spectral variables measured for each fish chorus in the AFCC.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45"/>
        <w:gridCol w:w="1789"/>
        <w:gridCol w:w="1477"/>
        <w:gridCol w:w="7439"/>
      </w:tblGrid>
      <w:tr w:rsidR="00F060D1" w:rsidRPr="00721DF9" w14:paraId="6D2E4DA6" w14:textId="77777777" w:rsidTr="00923DAA">
        <w:trPr>
          <w:trHeight w:val="750"/>
        </w:trPr>
        <w:tc>
          <w:tcPr>
            <w:tcW w:w="0" w:type="auto"/>
            <w:noWrap/>
            <w:hideMark/>
          </w:tcPr>
          <w:p w14:paraId="7BACB377" w14:textId="77777777" w:rsidR="00F060D1" w:rsidRPr="00DF7B0D" w:rsidRDefault="00F060D1" w:rsidP="00DF7B0D">
            <w:pPr>
              <w:spacing w:before="0" w:after="0"/>
              <w:rPr>
                <w:rFonts w:asciiTheme="minorHAnsi" w:hAnsiTheme="minorHAnsi" w:cstheme="minorHAnsi"/>
                <w:bCs/>
                <w:szCs w:val="24"/>
              </w:rPr>
            </w:pPr>
            <w:r w:rsidRPr="00DF7B0D">
              <w:rPr>
                <w:rFonts w:asciiTheme="minorHAnsi" w:hAnsiTheme="minorHAnsi" w:cstheme="minorHAnsi"/>
                <w:bCs/>
                <w:szCs w:val="24"/>
              </w:rPr>
              <w:t>Spectral parameters</w:t>
            </w:r>
          </w:p>
        </w:tc>
        <w:tc>
          <w:tcPr>
            <w:tcW w:w="0" w:type="auto"/>
            <w:hideMark/>
          </w:tcPr>
          <w:p w14:paraId="2B6DD158" w14:textId="77777777" w:rsidR="00F060D1" w:rsidRPr="00DF7B0D" w:rsidRDefault="00F060D1" w:rsidP="00DF7B0D">
            <w:pPr>
              <w:spacing w:before="0" w:after="0"/>
              <w:rPr>
                <w:rFonts w:asciiTheme="minorHAnsi" w:hAnsiTheme="minorHAnsi" w:cstheme="minorHAnsi"/>
                <w:bCs/>
                <w:szCs w:val="24"/>
              </w:rPr>
            </w:pPr>
            <w:r w:rsidRPr="00DF7B0D">
              <w:rPr>
                <w:rFonts w:asciiTheme="minorHAnsi" w:hAnsiTheme="minorHAnsi" w:cstheme="minorHAnsi"/>
                <w:bCs/>
                <w:szCs w:val="24"/>
              </w:rPr>
              <w:t>Unit of measurement</w:t>
            </w:r>
          </w:p>
        </w:tc>
        <w:tc>
          <w:tcPr>
            <w:tcW w:w="0" w:type="auto"/>
          </w:tcPr>
          <w:p w14:paraId="2F04F336" w14:textId="77777777" w:rsidR="00F060D1" w:rsidRPr="00DF7B0D" w:rsidRDefault="00F060D1" w:rsidP="00DF7B0D">
            <w:pPr>
              <w:spacing w:before="0" w:after="0"/>
              <w:rPr>
                <w:rFonts w:asciiTheme="minorHAnsi" w:hAnsiTheme="minorHAnsi" w:cstheme="minorHAnsi"/>
                <w:bCs/>
                <w:szCs w:val="24"/>
              </w:rPr>
            </w:pPr>
            <w:r w:rsidRPr="00DF7B0D">
              <w:rPr>
                <w:rFonts w:asciiTheme="minorHAnsi" w:hAnsiTheme="minorHAnsi" w:cstheme="minorHAnsi"/>
                <w:bCs/>
                <w:szCs w:val="24"/>
              </w:rPr>
              <w:t>Abbreviation</w:t>
            </w:r>
          </w:p>
        </w:tc>
        <w:tc>
          <w:tcPr>
            <w:tcW w:w="0" w:type="auto"/>
            <w:hideMark/>
          </w:tcPr>
          <w:p w14:paraId="6BF33B14" w14:textId="77777777" w:rsidR="00F060D1" w:rsidRPr="00DF7B0D" w:rsidRDefault="00F060D1" w:rsidP="00DF7B0D">
            <w:pPr>
              <w:spacing w:before="0" w:after="0"/>
              <w:rPr>
                <w:rFonts w:asciiTheme="minorHAnsi" w:hAnsiTheme="minorHAnsi" w:cstheme="minorHAnsi"/>
                <w:bCs/>
                <w:szCs w:val="24"/>
              </w:rPr>
            </w:pPr>
            <w:r w:rsidRPr="00DF7B0D">
              <w:rPr>
                <w:rFonts w:asciiTheme="minorHAnsi" w:hAnsiTheme="minorHAnsi" w:cstheme="minorHAnsi"/>
                <w:bCs/>
                <w:szCs w:val="24"/>
              </w:rPr>
              <w:t>Definition/explanation</w:t>
            </w:r>
          </w:p>
        </w:tc>
      </w:tr>
      <w:tr w:rsidR="00F060D1" w:rsidRPr="00721DF9" w14:paraId="42FF08A6" w14:textId="77777777" w:rsidTr="00923DAA">
        <w:trPr>
          <w:trHeight w:val="630"/>
        </w:trPr>
        <w:tc>
          <w:tcPr>
            <w:tcW w:w="0" w:type="auto"/>
            <w:hideMark/>
          </w:tcPr>
          <w:p w14:paraId="2465BBFD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Minimum frequency</w:t>
            </w:r>
          </w:p>
        </w:tc>
        <w:tc>
          <w:tcPr>
            <w:tcW w:w="0" w:type="auto"/>
            <w:hideMark/>
          </w:tcPr>
          <w:p w14:paraId="6DE994ED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Hertz (Hz)</w:t>
            </w:r>
          </w:p>
        </w:tc>
        <w:tc>
          <w:tcPr>
            <w:tcW w:w="0" w:type="auto"/>
          </w:tcPr>
          <w:p w14:paraId="350334E5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Fmin</w:t>
            </w:r>
            <w:proofErr w:type="spellEnd"/>
          </w:p>
        </w:tc>
        <w:tc>
          <w:tcPr>
            <w:tcW w:w="0" w:type="auto"/>
            <w:hideMark/>
          </w:tcPr>
          <w:p w14:paraId="57110524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 xml:space="preserve">The </w:t>
            </w:r>
            <w:r>
              <w:rPr>
                <w:rFonts w:asciiTheme="minorHAnsi" w:hAnsiTheme="minorHAnsi" w:cstheme="minorHAnsi"/>
                <w:szCs w:val="24"/>
              </w:rPr>
              <w:t>lowest</w:t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 frequency the fish chorus occupies on the power spectrum.</w:t>
            </w:r>
          </w:p>
        </w:tc>
      </w:tr>
      <w:tr w:rsidR="00F060D1" w:rsidRPr="00721DF9" w14:paraId="412BCB82" w14:textId="77777777" w:rsidTr="00923DAA">
        <w:trPr>
          <w:trHeight w:val="630"/>
        </w:trPr>
        <w:tc>
          <w:tcPr>
            <w:tcW w:w="0" w:type="auto"/>
            <w:hideMark/>
          </w:tcPr>
          <w:p w14:paraId="4CFBA896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 xml:space="preserve">Maximum frequency </w:t>
            </w:r>
          </w:p>
        </w:tc>
        <w:tc>
          <w:tcPr>
            <w:tcW w:w="0" w:type="auto"/>
            <w:hideMark/>
          </w:tcPr>
          <w:p w14:paraId="6D7F6BFD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Hertz (Hz)</w:t>
            </w:r>
          </w:p>
        </w:tc>
        <w:tc>
          <w:tcPr>
            <w:tcW w:w="0" w:type="auto"/>
          </w:tcPr>
          <w:p w14:paraId="4C5EBF85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Fmax</w:t>
            </w:r>
            <w:proofErr w:type="spellEnd"/>
          </w:p>
        </w:tc>
        <w:tc>
          <w:tcPr>
            <w:tcW w:w="0" w:type="auto"/>
            <w:hideMark/>
          </w:tcPr>
          <w:p w14:paraId="69E63FD5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 xml:space="preserve">The </w:t>
            </w:r>
            <w:r>
              <w:rPr>
                <w:rFonts w:asciiTheme="minorHAnsi" w:hAnsiTheme="minorHAnsi" w:cstheme="minorHAnsi"/>
                <w:szCs w:val="24"/>
              </w:rPr>
              <w:t>highest</w:t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 frequency the fish chorus occupies on the power spectrum.</w:t>
            </w:r>
          </w:p>
        </w:tc>
      </w:tr>
      <w:tr w:rsidR="00F060D1" w:rsidRPr="00721DF9" w14:paraId="0484E9C9" w14:textId="77777777" w:rsidTr="00923DAA">
        <w:trPr>
          <w:trHeight w:val="630"/>
        </w:trPr>
        <w:tc>
          <w:tcPr>
            <w:tcW w:w="0" w:type="auto"/>
          </w:tcPr>
          <w:p w14:paraId="482B211A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Peak frequency</w:t>
            </w:r>
          </w:p>
        </w:tc>
        <w:tc>
          <w:tcPr>
            <w:tcW w:w="0" w:type="auto"/>
          </w:tcPr>
          <w:p w14:paraId="39A1CB58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Hertz (Hz)</w:t>
            </w:r>
          </w:p>
        </w:tc>
        <w:tc>
          <w:tcPr>
            <w:tcW w:w="0" w:type="auto"/>
          </w:tcPr>
          <w:p w14:paraId="0F02D433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Fpeak</w:t>
            </w:r>
            <w:proofErr w:type="spellEnd"/>
          </w:p>
        </w:tc>
        <w:tc>
          <w:tcPr>
            <w:tcW w:w="0" w:type="auto"/>
          </w:tcPr>
          <w:p w14:paraId="7A936B36" w14:textId="43C18892" w:rsidR="00F060D1" w:rsidRPr="00AF0BAC" w:rsidRDefault="006138EA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6138EA">
              <w:rPr>
                <w:rFonts w:asciiTheme="minorHAnsi" w:hAnsiTheme="minorHAnsi" w:cstheme="minorHAnsi"/>
                <w:szCs w:val="24"/>
              </w:rPr>
              <w:t>Frequency of the maximum of the power spectrum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F060D1" w:rsidRPr="00721DF9" w14:paraId="17920B12" w14:textId="77777777" w:rsidTr="00923DAA">
        <w:trPr>
          <w:trHeight w:val="600"/>
        </w:trPr>
        <w:tc>
          <w:tcPr>
            <w:tcW w:w="0" w:type="auto"/>
            <w:hideMark/>
          </w:tcPr>
          <w:p w14:paraId="7A097E89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3 dB bandwidth</w:t>
            </w:r>
          </w:p>
        </w:tc>
        <w:tc>
          <w:tcPr>
            <w:tcW w:w="0" w:type="auto"/>
            <w:hideMark/>
          </w:tcPr>
          <w:p w14:paraId="594848A7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Hertz (Hz)</w:t>
            </w:r>
          </w:p>
        </w:tc>
        <w:tc>
          <w:tcPr>
            <w:tcW w:w="0" w:type="auto"/>
          </w:tcPr>
          <w:p w14:paraId="45180450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BW3dB</w:t>
            </w:r>
          </w:p>
        </w:tc>
        <w:tc>
          <w:tcPr>
            <w:tcW w:w="0" w:type="auto"/>
            <w:hideMark/>
          </w:tcPr>
          <w:p w14:paraId="456A3C24" w14:textId="5A2288A4" w:rsidR="00F060D1" w:rsidRPr="00AF0BAC" w:rsidRDefault="00F060D1" w:rsidP="0052233A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The difference between the high and low frequencies at which the power of the signal is reduced to one-half of the maximum power</w:t>
            </w:r>
            <w:r>
              <w:rPr>
                <w:rFonts w:asciiTheme="minorHAnsi" w:hAnsiTheme="minorHAnsi" w:cstheme="minorHAnsi"/>
                <w:szCs w:val="24"/>
              </w:rPr>
              <w:fldChar w:fldCharType="begin"/>
            </w:r>
            <w:r w:rsidR="0052233A">
              <w:rPr>
                <w:rFonts w:asciiTheme="minorHAnsi" w:hAnsiTheme="minorHAnsi" w:cstheme="minorHAnsi"/>
                <w:szCs w:val="24"/>
              </w:rPr>
              <w:instrText xml:space="preserve"> ADDIN EN.CITE &lt;EndNote&gt;&lt;Cite&gt;&lt;Author&gt;Abramson&lt;/Author&gt;&lt;Year&gt;1963&lt;/Year&gt;&lt;RecNum&gt;1090&lt;/RecNum&gt;&lt;DisplayText&gt;(Abramson, 1963)&lt;/DisplayText&gt;&lt;record&gt;&lt;rec-number&gt;1090&lt;/rec-number&gt;&lt;foreign-keys&gt;&lt;key app="EN" db-id="xp5ada9f905p2ye5avd5xpvs0eefd5zfxad5" timestamp="1647757138"&gt;1090&lt;/key&gt;&lt;/foreign-keys&gt;&lt;ref-type name="Journal Article"&gt;17&lt;/ref-type&gt;&lt;contributors&gt;&lt;authors&gt;&lt;author&gt;Abramson, Norman&lt;/author&gt;&lt;/authors&gt;&lt;/contributors&gt;&lt;titles&gt;&lt;title&gt;Bandwidth and spectra of phase-and-frequency-modulated waves&lt;/title&gt;&lt;secondary-title&gt;IEEE Transactions on Communications Systems&lt;/secondary-title&gt;&lt;/titles&gt;&lt;periodical&gt;&lt;full-title&gt;IEEE Transactions on Communications Systems&lt;/full-title&gt;&lt;/periodical&gt;&lt;pages&gt;407-414&lt;/pages&gt;&lt;volume&gt;11&lt;/volume&gt;&lt;number&gt;4&lt;/number&gt;&lt;dates&gt;&lt;year&gt;1963&lt;/year&gt;&lt;/dates&gt;&lt;isbn&gt;0096-1965&lt;/isbn&gt;&lt;urls&gt;&lt;/urls&gt;&lt;electronic-resource-num&gt;10.1109/TCOM.1963.1088783&lt;/electronic-resource-num&gt;&lt;/record&gt;&lt;/Cite&gt;&lt;/EndNote&gt;</w:instrText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52233A">
              <w:rPr>
                <w:rFonts w:asciiTheme="minorHAnsi" w:hAnsiTheme="minorHAnsi" w:cstheme="minorHAnsi"/>
                <w:noProof/>
                <w:szCs w:val="24"/>
              </w:rPr>
              <w:t>(Abramson, 1963)</w:t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r w:rsidRPr="00AF0BAC">
              <w:rPr>
                <w:rFonts w:asciiTheme="minorHAnsi" w:hAnsiTheme="minorHAnsi" w:cstheme="minorHAnsi"/>
                <w:szCs w:val="24"/>
              </w:rPr>
              <w:t>: BW3dB = F3dBhigh – F3dBlow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F060D1" w:rsidRPr="00721DF9" w14:paraId="171B2A74" w14:textId="77777777" w:rsidTr="00923DAA">
        <w:trPr>
          <w:trHeight w:val="630"/>
        </w:trPr>
        <w:tc>
          <w:tcPr>
            <w:tcW w:w="0" w:type="auto"/>
            <w:hideMark/>
          </w:tcPr>
          <w:p w14:paraId="58BF6AC8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3 dB bandwidth low frequency</w:t>
            </w:r>
          </w:p>
        </w:tc>
        <w:tc>
          <w:tcPr>
            <w:tcW w:w="0" w:type="auto"/>
            <w:hideMark/>
          </w:tcPr>
          <w:p w14:paraId="4270722B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Hertz (Hz)</w:t>
            </w:r>
          </w:p>
        </w:tc>
        <w:tc>
          <w:tcPr>
            <w:tcW w:w="0" w:type="auto"/>
          </w:tcPr>
          <w:p w14:paraId="6ED8AA98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F3dBlow</w:t>
            </w:r>
          </w:p>
        </w:tc>
        <w:tc>
          <w:tcPr>
            <w:tcW w:w="0" w:type="auto"/>
            <w:hideMark/>
          </w:tcPr>
          <w:p w14:paraId="0915744C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 xml:space="preserve">The frequency below the peak frequency at which the power of the signal decreases by half: F3dBlow &lt; </w:t>
            </w: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Fpeak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F060D1" w:rsidRPr="00721DF9" w14:paraId="37418AF6" w14:textId="77777777" w:rsidTr="00923DAA">
        <w:trPr>
          <w:trHeight w:val="630"/>
        </w:trPr>
        <w:tc>
          <w:tcPr>
            <w:tcW w:w="0" w:type="auto"/>
            <w:hideMark/>
          </w:tcPr>
          <w:p w14:paraId="08386961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3 dB bandwidth high frequency</w:t>
            </w:r>
          </w:p>
        </w:tc>
        <w:tc>
          <w:tcPr>
            <w:tcW w:w="0" w:type="auto"/>
            <w:hideMark/>
          </w:tcPr>
          <w:p w14:paraId="772F5B6B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Hertz (Hz)</w:t>
            </w:r>
          </w:p>
        </w:tc>
        <w:tc>
          <w:tcPr>
            <w:tcW w:w="0" w:type="auto"/>
          </w:tcPr>
          <w:p w14:paraId="6ED30603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F3dBhigh</w:t>
            </w:r>
          </w:p>
        </w:tc>
        <w:tc>
          <w:tcPr>
            <w:tcW w:w="0" w:type="auto"/>
            <w:hideMark/>
          </w:tcPr>
          <w:p w14:paraId="309AA1E5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 xml:space="preserve">The frequency above the peak frequency, at which the power of the signal decreases by half: F3dBhigh &gt; </w:t>
            </w: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Fpeak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F060D1" w:rsidRPr="00721DF9" w14:paraId="3EFCFCB6" w14:textId="77777777" w:rsidTr="00923DAA">
        <w:trPr>
          <w:trHeight w:val="600"/>
        </w:trPr>
        <w:tc>
          <w:tcPr>
            <w:tcW w:w="0" w:type="auto"/>
            <w:hideMark/>
          </w:tcPr>
          <w:p w14:paraId="687CBEC1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10 dB bandwidth</w:t>
            </w:r>
          </w:p>
        </w:tc>
        <w:tc>
          <w:tcPr>
            <w:tcW w:w="0" w:type="auto"/>
            <w:hideMark/>
          </w:tcPr>
          <w:p w14:paraId="14AEE595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Hertz (Hz)</w:t>
            </w:r>
          </w:p>
        </w:tc>
        <w:tc>
          <w:tcPr>
            <w:tcW w:w="0" w:type="auto"/>
          </w:tcPr>
          <w:p w14:paraId="14AA3516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BW10dB</w:t>
            </w:r>
          </w:p>
        </w:tc>
        <w:tc>
          <w:tcPr>
            <w:tcW w:w="0" w:type="auto"/>
            <w:hideMark/>
          </w:tcPr>
          <w:p w14:paraId="60C34A0F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 xml:space="preserve">The </w:t>
            </w:r>
            <w:r>
              <w:rPr>
                <w:rFonts w:asciiTheme="minorHAnsi" w:hAnsiTheme="minorHAnsi" w:cstheme="minorHAnsi"/>
                <w:szCs w:val="24"/>
              </w:rPr>
              <w:t>difference</w:t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 between the </w:t>
            </w:r>
            <w:r>
              <w:rPr>
                <w:rFonts w:asciiTheme="minorHAnsi" w:hAnsiTheme="minorHAnsi" w:cstheme="minorHAnsi"/>
                <w:szCs w:val="24"/>
              </w:rPr>
              <w:t>high</w:t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 and </w:t>
            </w:r>
            <w:r>
              <w:rPr>
                <w:rFonts w:asciiTheme="minorHAnsi" w:hAnsiTheme="minorHAnsi" w:cstheme="minorHAnsi"/>
                <w:szCs w:val="24"/>
              </w:rPr>
              <w:t>low</w:t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 frequencies at which the power </w:t>
            </w:r>
            <w:r>
              <w:rPr>
                <w:rFonts w:asciiTheme="minorHAnsi" w:hAnsiTheme="minorHAnsi" w:cstheme="minorHAnsi"/>
                <w:szCs w:val="24"/>
              </w:rPr>
              <w:t xml:space="preserve">level </w:t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of the signal is reduced by 10 </w:t>
            </w:r>
            <w:r>
              <w:rPr>
                <w:rFonts w:asciiTheme="minorHAnsi" w:hAnsiTheme="minorHAnsi" w:cstheme="minorHAnsi"/>
                <w:szCs w:val="24"/>
              </w:rPr>
              <w:t>dB</w:t>
            </w:r>
            <w:r w:rsidRPr="00AF0BAC">
              <w:rPr>
                <w:rFonts w:asciiTheme="minorHAnsi" w:hAnsiTheme="minorHAnsi" w:cstheme="minorHAnsi"/>
                <w:szCs w:val="24"/>
              </w:rPr>
              <w:t>: BW10dB = F10dBhigh – F10dBlow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F060D1" w:rsidRPr="00721DF9" w14:paraId="6BFDE7BC" w14:textId="77777777" w:rsidTr="00923DAA">
        <w:trPr>
          <w:trHeight w:val="630"/>
        </w:trPr>
        <w:tc>
          <w:tcPr>
            <w:tcW w:w="0" w:type="auto"/>
            <w:hideMark/>
          </w:tcPr>
          <w:p w14:paraId="0A77B51A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10 dB bandwidth low frequency</w:t>
            </w:r>
          </w:p>
        </w:tc>
        <w:tc>
          <w:tcPr>
            <w:tcW w:w="0" w:type="auto"/>
            <w:hideMark/>
          </w:tcPr>
          <w:p w14:paraId="2D6B57E6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Hertz (Hz)</w:t>
            </w:r>
          </w:p>
        </w:tc>
        <w:tc>
          <w:tcPr>
            <w:tcW w:w="0" w:type="auto"/>
          </w:tcPr>
          <w:p w14:paraId="0A17E7E7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F10dBlow</w:t>
            </w:r>
          </w:p>
        </w:tc>
        <w:tc>
          <w:tcPr>
            <w:tcW w:w="0" w:type="auto"/>
            <w:hideMark/>
          </w:tcPr>
          <w:p w14:paraId="5228381F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 xml:space="preserve">The low frequency at which the power level of the signal decreases by 10 </w:t>
            </w:r>
            <w:r>
              <w:rPr>
                <w:rFonts w:asciiTheme="minorHAnsi" w:hAnsiTheme="minorHAnsi" w:cstheme="minorHAnsi"/>
                <w:szCs w:val="24"/>
              </w:rPr>
              <w:t>dB</w:t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 from its maximum value: F10dBlow &lt; </w:t>
            </w: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Fpeak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F060D1" w:rsidRPr="00721DF9" w14:paraId="57AD354E" w14:textId="77777777" w:rsidTr="00923DAA">
        <w:trPr>
          <w:trHeight w:val="630"/>
        </w:trPr>
        <w:tc>
          <w:tcPr>
            <w:tcW w:w="0" w:type="auto"/>
            <w:hideMark/>
          </w:tcPr>
          <w:p w14:paraId="06AFF569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10 dB bandwidth high frequency</w:t>
            </w:r>
          </w:p>
        </w:tc>
        <w:tc>
          <w:tcPr>
            <w:tcW w:w="0" w:type="auto"/>
            <w:hideMark/>
          </w:tcPr>
          <w:p w14:paraId="27667604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Hertz (Hz)</w:t>
            </w:r>
          </w:p>
        </w:tc>
        <w:tc>
          <w:tcPr>
            <w:tcW w:w="0" w:type="auto"/>
          </w:tcPr>
          <w:p w14:paraId="20CA4C20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F10dBhigh</w:t>
            </w:r>
          </w:p>
        </w:tc>
        <w:tc>
          <w:tcPr>
            <w:tcW w:w="0" w:type="auto"/>
            <w:hideMark/>
          </w:tcPr>
          <w:p w14:paraId="0BD724D8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 xml:space="preserve">The high frequency at which the power level of the signal decreases by 10 </w:t>
            </w:r>
            <w:r>
              <w:rPr>
                <w:rFonts w:asciiTheme="minorHAnsi" w:hAnsiTheme="minorHAnsi" w:cstheme="minorHAnsi"/>
                <w:szCs w:val="24"/>
              </w:rPr>
              <w:t>dB</w:t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 from its maximum value: F10dBhigh &gt; </w:t>
            </w: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Fpeak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F060D1" w:rsidRPr="00721DF9" w14:paraId="66E561DD" w14:textId="77777777" w:rsidTr="00923DAA">
        <w:trPr>
          <w:trHeight w:val="600"/>
        </w:trPr>
        <w:tc>
          <w:tcPr>
            <w:tcW w:w="0" w:type="auto"/>
            <w:hideMark/>
          </w:tcPr>
          <w:p w14:paraId="2AE2CC13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20 dB bandwidth</w:t>
            </w:r>
          </w:p>
        </w:tc>
        <w:tc>
          <w:tcPr>
            <w:tcW w:w="0" w:type="auto"/>
            <w:hideMark/>
          </w:tcPr>
          <w:p w14:paraId="59BBCD77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Hertz (Hz)</w:t>
            </w:r>
          </w:p>
        </w:tc>
        <w:tc>
          <w:tcPr>
            <w:tcW w:w="0" w:type="auto"/>
          </w:tcPr>
          <w:p w14:paraId="14C642E6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BW20dB</w:t>
            </w:r>
          </w:p>
        </w:tc>
        <w:tc>
          <w:tcPr>
            <w:tcW w:w="0" w:type="auto"/>
            <w:hideMark/>
          </w:tcPr>
          <w:p w14:paraId="15011DEA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 xml:space="preserve">The </w:t>
            </w:r>
            <w:r>
              <w:rPr>
                <w:rFonts w:asciiTheme="minorHAnsi" w:hAnsiTheme="minorHAnsi" w:cstheme="minorHAnsi"/>
                <w:szCs w:val="24"/>
              </w:rPr>
              <w:t>difference</w:t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 between the </w:t>
            </w:r>
            <w:r>
              <w:rPr>
                <w:rFonts w:asciiTheme="minorHAnsi" w:hAnsiTheme="minorHAnsi" w:cstheme="minorHAnsi"/>
                <w:szCs w:val="24"/>
              </w:rPr>
              <w:t>high</w:t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 and </w:t>
            </w:r>
            <w:r>
              <w:rPr>
                <w:rFonts w:asciiTheme="minorHAnsi" w:hAnsiTheme="minorHAnsi" w:cstheme="minorHAnsi"/>
                <w:szCs w:val="24"/>
              </w:rPr>
              <w:t>low</w:t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 frequencies at which the power </w:t>
            </w:r>
            <w:r>
              <w:rPr>
                <w:rFonts w:asciiTheme="minorHAnsi" w:hAnsiTheme="minorHAnsi" w:cstheme="minorHAnsi"/>
                <w:szCs w:val="24"/>
              </w:rPr>
              <w:t xml:space="preserve">level </w:t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of the signal is reduced by 20 </w:t>
            </w:r>
            <w:r>
              <w:rPr>
                <w:rFonts w:asciiTheme="minorHAnsi" w:hAnsiTheme="minorHAnsi" w:cstheme="minorHAnsi"/>
                <w:szCs w:val="24"/>
              </w:rPr>
              <w:t>dB</w:t>
            </w:r>
            <w:r w:rsidRPr="00AF0BAC">
              <w:rPr>
                <w:rFonts w:asciiTheme="minorHAnsi" w:hAnsiTheme="minorHAnsi" w:cstheme="minorHAnsi"/>
                <w:szCs w:val="24"/>
              </w:rPr>
              <w:t>: BW20dB = F20dBhigh – F20dBlow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F060D1" w:rsidRPr="00721DF9" w14:paraId="177AD75B" w14:textId="77777777" w:rsidTr="00923DAA">
        <w:trPr>
          <w:trHeight w:val="630"/>
        </w:trPr>
        <w:tc>
          <w:tcPr>
            <w:tcW w:w="0" w:type="auto"/>
            <w:hideMark/>
          </w:tcPr>
          <w:p w14:paraId="08E83C8C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lastRenderedPageBreak/>
              <w:t>20 dB bandwidth low frequency</w:t>
            </w:r>
          </w:p>
        </w:tc>
        <w:tc>
          <w:tcPr>
            <w:tcW w:w="0" w:type="auto"/>
            <w:hideMark/>
          </w:tcPr>
          <w:p w14:paraId="5067717E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Hertz (Hz)</w:t>
            </w:r>
          </w:p>
        </w:tc>
        <w:tc>
          <w:tcPr>
            <w:tcW w:w="0" w:type="auto"/>
          </w:tcPr>
          <w:p w14:paraId="2B79D62D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F20dBlow</w:t>
            </w:r>
          </w:p>
        </w:tc>
        <w:tc>
          <w:tcPr>
            <w:tcW w:w="0" w:type="auto"/>
            <w:hideMark/>
          </w:tcPr>
          <w:p w14:paraId="7C1A494C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 xml:space="preserve">The low frequency at which the power level of the signal decreases by 20 </w:t>
            </w:r>
            <w:r>
              <w:rPr>
                <w:rFonts w:asciiTheme="minorHAnsi" w:hAnsiTheme="minorHAnsi" w:cstheme="minorHAnsi"/>
                <w:szCs w:val="24"/>
              </w:rPr>
              <w:t>dB</w:t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 from its maximum value: F20dBlow &lt; </w:t>
            </w: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Fpeak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F060D1" w:rsidRPr="00721DF9" w14:paraId="12AD071C" w14:textId="77777777" w:rsidTr="00923DAA">
        <w:trPr>
          <w:trHeight w:val="630"/>
        </w:trPr>
        <w:tc>
          <w:tcPr>
            <w:tcW w:w="0" w:type="auto"/>
            <w:hideMark/>
          </w:tcPr>
          <w:p w14:paraId="5EA48384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20 dB bandwidth high frequency</w:t>
            </w:r>
          </w:p>
        </w:tc>
        <w:tc>
          <w:tcPr>
            <w:tcW w:w="0" w:type="auto"/>
            <w:hideMark/>
          </w:tcPr>
          <w:p w14:paraId="68564767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Hertz (Hz)</w:t>
            </w:r>
          </w:p>
        </w:tc>
        <w:tc>
          <w:tcPr>
            <w:tcW w:w="0" w:type="auto"/>
          </w:tcPr>
          <w:p w14:paraId="50FE1C33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F20dBhigh</w:t>
            </w:r>
          </w:p>
        </w:tc>
        <w:tc>
          <w:tcPr>
            <w:tcW w:w="0" w:type="auto"/>
            <w:hideMark/>
          </w:tcPr>
          <w:p w14:paraId="3F8CABF1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 xml:space="preserve">The high frequency at which the power level of the signal decreases by 20 </w:t>
            </w:r>
            <w:r>
              <w:rPr>
                <w:rFonts w:asciiTheme="minorHAnsi" w:hAnsiTheme="minorHAnsi" w:cstheme="minorHAnsi"/>
                <w:szCs w:val="24"/>
              </w:rPr>
              <w:t>dB</w:t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 from its maximum value: F20dBhigh &gt; </w:t>
            </w: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Fpeak</w:t>
            </w:r>
            <w:proofErr w:type="spellEnd"/>
            <w:r w:rsidRPr="00AF0BAC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F060D1" w:rsidRPr="00721DF9" w14:paraId="2E85CEBF" w14:textId="77777777" w:rsidTr="00923DAA">
        <w:trPr>
          <w:trHeight w:val="630"/>
        </w:trPr>
        <w:tc>
          <w:tcPr>
            <w:tcW w:w="0" w:type="auto"/>
          </w:tcPr>
          <w:p w14:paraId="12F66663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Centre frequency</w:t>
            </w:r>
          </w:p>
        </w:tc>
        <w:tc>
          <w:tcPr>
            <w:tcW w:w="0" w:type="auto"/>
          </w:tcPr>
          <w:p w14:paraId="11C293B3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Hertz (Hz)</w:t>
            </w:r>
          </w:p>
        </w:tc>
        <w:tc>
          <w:tcPr>
            <w:tcW w:w="0" w:type="auto"/>
          </w:tcPr>
          <w:p w14:paraId="70A8E230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Fcentre</w:t>
            </w:r>
            <w:proofErr w:type="spellEnd"/>
          </w:p>
        </w:tc>
        <w:tc>
          <w:tcPr>
            <w:tcW w:w="0" w:type="auto"/>
          </w:tcPr>
          <w:p w14:paraId="19FA3311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The centre frequency splits the spectrum into two halves of equal power.</w:t>
            </w:r>
          </w:p>
        </w:tc>
      </w:tr>
      <w:tr w:rsidR="00F060D1" w:rsidRPr="00721DF9" w14:paraId="24BDBB82" w14:textId="77777777" w:rsidTr="00923DAA">
        <w:trPr>
          <w:trHeight w:val="660"/>
        </w:trPr>
        <w:tc>
          <w:tcPr>
            <w:tcW w:w="0" w:type="auto"/>
            <w:hideMark/>
          </w:tcPr>
          <w:p w14:paraId="5E59385F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Root-Mean-Square (RMS) bandwidth</w:t>
            </w:r>
          </w:p>
        </w:tc>
        <w:tc>
          <w:tcPr>
            <w:tcW w:w="0" w:type="auto"/>
            <w:hideMark/>
          </w:tcPr>
          <w:p w14:paraId="1FD47D30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Hertz (Hz)</w:t>
            </w:r>
          </w:p>
        </w:tc>
        <w:tc>
          <w:tcPr>
            <w:tcW w:w="0" w:type="auto"/>
          </w:tcPr>
          <w:p w14:paraId="35D36AC3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BWRMS</w:t>
            </w:r>
          </w:p>
        </w:tc>
        <w:tc>
          <w:tcPr>
            <w:tcW w:w="0" w:type="auto"/>
            <w:hideMark/>
          </w:tcPr>
          <w:p w14:paraId="0AB389E5" w14:textId="033D0367" w:rsidR="00F060D1" w:rsidRPr="00AF0BAC" w:rsidRDefault="00F060D1" w:rsidP="0052233A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 xml:space="preserve">The difference between the high and low frequencies of the square root of the second moment </w:t>
            </w:r>
            <w:r>
              <w:rPr>
                <w:rFonts w:asciiTheme="minorHAnsi" w:hAnsiTheme="minorHAnsi" w:cstheme="minorHAnsi"/>
                <w:szCs w:val="24"/>
              </w:rPr>
              <w:t xml:space="preserve">(i.e., variance) </w:t>
            </w:r>
            <w:r w:rsidRPr="00AF0BAC">
              <w:rPr>
                <w:rFonts w:asciiTheme="minorHAnsi" w:hAnsiTheme="minorHAnsi" w:cstheme="minorHAnsi"/>
                <w:szCs w:val="24"/>
              </w:rPr>
              <w:t>of the signal’s squared amplitude spectrum</w:t>
            </w:r>
            <w:r w:rsidRPr="00AF0BAC">
              <w:rPr>
                <w:rFonts w:asciiTheme="minorHAnsi" w:hAnsiTheme="minorHAnsi" w:cstheme="minorHAnsi"/>
                <w:szCs w:val="24"/>
              </w:rPr>
              <w:fldChar w:fldCharType="begin"/>
            </w:r>
            <w:r w:rsidR="0052233A">
              <w:rPr>
                <w:rFonts w:asciiTheme="minorHAnsi" w:hAnsiTheme="minorHAnsi" w:cstheme="minorHAnsi"/>
                <w:szCs w:val="24"/>
              </w:rPr>
              <w:instrText xml:space="preserve"> ADDIN EN.CITE &lt;EndNote&gt;&lt;Cite&gt;&lt;Author&gt;Abramson&lt;/Author&gt;&lt;Year&gt;1963&lt;/Year&gt;&lt;RecNum&gt;1090&lt;/RecNum&gt;&lt;DisplayText&gt;(Abramson, 1963)&lt;/DisplayText&gt;&lt;record&gt;&lt;rec-number&gt;1090&lt;/rec-number&gt;&lt;foreign-keys&gt;&lt;key app="EN" db-id="xp5ada9f905p2ye5avd5xpvs0eefd5zfxad5" timestamp="1647757138"&gt;1090&lt;/key&gt;&lt;/foreign-keys&gt;&lt;ref-type name="Journal Article"&gt;17&lt;/ref-type&gt;&lt;contributors&gt;&lt;authors&gt;&lt;author&gt;Abramson, Norman&lt;/author&gt;&lt;/authors&gt;&lt;/contributors&gt;&lt;titles&gt;&lt;title&gt;Bandwidth and spectra of phase-and-frequency-modulated waves&lt;/title&gt;&lt;secondary-title&gt;IEEE Transactions on Communications Systems&lt;/secondary-title&gt;&lt;/titles&gt;&lt;periodical&gt;&lt;full-title&gt;IEEE Transactions on Communications Systems&lt;/full-title&gt;&lt;/periodical&gt;&lt;pages&gt;407-414&lt;/pages&gt;&lt;volume&gt;11&lt;/volume&gt;&lt;number&gt;4&lt;/number&gt;&lt;dates&gt;&lt;year&gt;1963&lt;/year&gt;&lt;/dates&gt;&lt;isbn&gt;0096-1965&lt;/isbn&gt;&lt;urls&gt;&lt;/urls&gt;&lt;electronic-resource-num&gt;10.1109/TCOM.1963.1088783&lt;/electronic-resource-num&gt;&lt;/record&gt;&lt;/Cite&gt;&lt;/EndNote&gt;</w:instrText>
            </w:r>
            <w:r w:rsidRPr="00AF0BAC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52233A">
              <w:rPr>
                <w:rFonts w:asciiTheme="minorHAnsi" w:hAnsiTheme="minorHAnsi" w:cstheme="minorHAnsi"/>
                <w:noProof/>
                <w:szCs w:val="24"/>
              </w:rPr>
              <w:t>(Abramson, 1963)</w:t>
            </w:r>
            <w:r w:rsidRPr="00AF0BAC">
              <w:rPr>
                <w:rFonts w:asciiTheme="minorHAnsi" w:hAnsiTheme="minorHAnsi" w:cstheme="minorHAnsi"/>
                <w:szCs w:val="24"/>
              </w:rPr>
              <w:fldChar w:fldCharType="end"/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: </w:t>
            </w: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BWrms</w:t>
            </w:r>
            <w:proofErr w:type="spellEnd"/>
            <w:r w:rsidRPr="00AF0BAC">
              <w:rPr>
                <w:rFonts w:asciiTheme="minorHAnsi" w:hAnsiTheme="minorHAnsi" w:cstheme="minorHAnsi"/>
                <w:szCs w:val="24"/>
              </w:rPr>
              <w:t xml:space="preserve"> = </w:t>
            </w: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Frmshigh</w:t>
            </w:r>
            <w:proofErr w:type="spellEnd"/>
            <w:r w:rsidRPr="00AF0BAC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–</w:t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Frmslow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F060D1" w:rsidRPr="00721DF9" w14:paraId="4AE3D6FF" w14:textId="77777777" w:rsidTr="00923DAA">
        <w:trPr>
          <w:trHeight w:val="600"/>
        </w:trPr>
        <w:tc>
          <w:tcPr>
            <w:tcW w:w="0" w:type="auto"/>
            <w:hideMark/>
          </w:tcPr>
          <w:p w14:paraId="1DCF2F3D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RMS bandwidth low frequency</w:t>
            </w:r>
          </w:p>
        </w:tc>
        <w:tc>
          <w:tcPr>
            <w:tcW w:w="0" w:type="auto"/>
            <w:hideMark/>
          </w:tcPr>
          <w:p w14:paraId="3053F5CD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Hertz (Hz)</w:t>
            </w:r>
          </w:p>
        </w:tc>
        <w:tc>
          <w:tcPr>
            <w:tcW w:w="0" w:type="auto"/>
          </w:tcPr>
          <w:p w14:paraId="20098D9F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FRMSlow</w:t>
            </w:r>
            <w:proofErr w:type="spellEnd"/>
          </w:p>
        </w:tc>
        <w:tc>
          <w:tcPr>
            <w:tcW w:w="0" w:type="auto"/>
            <w:hideMark/>
          </w:tcPr>
          <w:p w14:paraId="298ABF91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The low frequency of the square root of the second moment of the signal’s squared amplitude spectrum.</w:t>
            </w:r>
          </w:p>
        </w:tc>
      </w:tr>
      <w:tr w:rsidR="00F060D1" w:rsidRPr="00721DF9" w14:paraId="1E879CD1" w14:textId="77777777" w:rsidTr="00923DAA">
        <w:trPr>
          <w:trHeight w:val="600"/>
        </w:trPr>
        <w:tc>
          <w:tcPr>
            <w:tcW w:w="0" w:type="auto"/>
            <w:hideMark/>
          </w:tcPr>
          <w:p w14:paraId="21BBCCC1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RMS bandwidth high frequency</w:t>
            </w:r>
          </w:p>
        </w:tc>
        <w:tc>
          <w:tcPr>
            <w:tcW w:w="0" w:type="auto"/>
            <w:hideMark/>
          </w:tcPr>
          <w:p w14:paraId="3CAAD2F8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Hertz (Hz)</w:t>
            </w:r>
          </w:p>
        </w:tc>
        <w:tc>
          <w:tcPr>
            <w:tcW w:w="0" w:type="auto"/>
          </w:tcPr>
          <w:p w14:paraId="006C392F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FRMShigh</w:t>
            </w:r>
            <w:proofErr w:type="spellEnd"/>
          </w:p>
        </w:tc>
        <w:tc>
          <w:tcPr>
            <w:tcW w:w="0" w:type="auto"/>
            <w:hideMark/>
          </w:tcPr>
          <w:p w14:paraId="52DA5F52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The high frequency of the square root of the second moment of the signal’s squared amplitude spectrum.</w:t>
            </w:r>
          </w:p>
        </w:tc>
      </w:tr>
      <w:tr w:rsidR="00F060D1" w:rsidRPr="00721DF9" w14:paraId="4B8FAE82" w14:textId="77777777" w:rsidTr="00923DAA">
        <w:trPr>
          <w:trHeight w:val="600"/>
        </w:trPr>
        <w:tc>
          <w:tcPr>
            <w:tcW w:w="0" w:type="auto"/>
            <w:hideMark/>
          </w:tcPr>
          <w:p w14:paraId="5397BC91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90% energy bandwidth</w:t>
            </w:r>
          </w:p>
        </w:tc>
        <w:tc>
          <w:tcPr>
            <w:tcW w:w="0" w:type="auto"/>
            <w:hideMark/>
          </w:tcPr>
          <w:p w14:paraId="7F29DAD1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Hertz (Hz)</w:t>
            </w:r>
          </w:p>
        </w:tc>
        <w:tc>
          <w:tcPr>
            <w:tcW w:w="0" w:type="auto"/>
          </w:tcPr>
          <w:p w14:paraId="03BC8375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BWE90</w:t>
            </w:r>
          </w:p>
        </w:tc>
        <w:tc>
          <w:tcPr>
            <w:tcW w:w="0" w:type="auto"/>
            <w:hideMark/>
          </w:tcPr>
          <w:p w14:paraId="720BD8F9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 xml:space="preserve">The width of the frequency band </w:t>
            </w:r>
            <w:r>
              <w:rPr>
                <w:rFonts w:asciiTheme="minorHAnsi" w:hAnsiTheme="minorHAnsi" w:cstheme="minorHAnsi"/>
                <w:szCs w:val="24"/>
              </w:rPr>
              <w:t xml:space="preserve">about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Fcentre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AF0BAC">
              <w:rPr>
                <w:rFonts w:asciiTheme="minorHAnsi" w:hAnsiTheme="minorHAnsi" w:cstheme="minorHAnsi"/>
                <w:szCs w:val="24"/>
              </w:rPr>
              <w:t>in which 90% of the power of the signal is located.</w:t>
            </w:r>
          </w:p>
        </w:tc>
      </w:tr>
      <w:tr w:rsidR="00F060D1" w:rsidRPr="00721DF9" w14:paraId="0E8E2DBA" w14:textId="77777777" w:rsidTr="00923DAA">
        <w:trPr>
          <w:trHeight w:val="600"/>
        </w:trPr>
        <w:tc>
          <w:tcPr>
            <w:tcW w:w="0" w:type="auto"/>
            <w:hideMark/>
          </w:tcPr>
          <w:p w14:paraId="62269A59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90% energy signal duration</w:t>
            </w:r>
          </w:p>
        </w:tc>
        <w:tc>
          <w:tcPr>
            <w:tcW w:w="0" w:type="auto"/>
            <w:hideMark/>
          </w:tcPr>
          <w:p w14:paraId="7DFC4276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Minutes (</w:t>
            </w: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min</w:t>
            </w:r>
            <w:r>
              <w:rPr>
                <w:rFonts w:asciiTheme="minorHAnsi" w:hAnsiTheme="minorHAnsi" w:cstheme="minorHAnsi"/>
                <w:szCs w:val="24"/>
              </w:rPr>
              <w:t>s</w:t>
            </w:r>
            <w:proofErr w:type="spellEnd"/>
            <w:r w:rsidRPr="00AF0BAC"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0" w:type="auto"/>
          </w:tcPr>
          <w:p w14:paraId="518EABEB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DurE90</w:t>
            </w:r>
          </w:p>
        </w:tc>
        <w:tc>
          <w:tcPr>
            <w:tcW w:w="0" w:type="auto"/>
            <w:hideMark/>
          </w:tcPr>
          <w:p w14:paraId="6966245F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The d</w:t>
            </w:r>
            <w:r w:rsidRPr="00AF0BAC">
              <w:rPr>
                <w:rFonts w:asciiTheme="minorHAnsi" w:hAnsiTheme="minorHAnsi" w:cstheme="minorHAnsi"/>
                <w:szCs w:val="24"/>
              </w:rPr>
              <w:t>uration during which 90% of the signal energy occurs</w:t>
            </w:r>
            <w:r>
              <w:rPr>
                <w:rFonts w:asciiTheme="minorHAnsi" w:hAnsiTheme="minorHAnsi" w:cstheme="minorHAnsi"/>
                <w:szCs w:val="24"/>
              </w:rPr>
              <w:t>; the difference between the 95% and 5% times on the cumulative energy curve.</w:t>
            </w:r>
          </w:p>
        </w:tc>
      </w:tr>
      <w:tr w:rsidR="00F060D1" w:rsidRPr="00721DF9" w14:paraId="6A651C47" w14:textId="77777777" w:rsidTr="00923DAA">
        <w:trPr>
          <w:trHeight w:val="600"/>
        </w:trPr>
        <w:tc>
          <w:tcPr>
            <w:tcW w:w="0" w:type="auto"/>
            <w:noWrap/>
            <w:hideMark/>
          </w:tcPr>
          <w:p w14:paraId="7F7CEA8B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Peak chorus band level</w:t>
            </w:r>
          </w:p>
        </w:tc>
        <w:tc>
          <w:tcPr>
            <w:tcW w:w="0" w:type="auto"/>
            <w:hideMark/>
          </w:tcPr>
          <w:p w14:paraId="763EDC9D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Band level</w:t>
            </w:r>
          </w:p>
          <w:p w14:paraId="64A278A1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(dB re 1 μPa²)</w:t>
            </w:r>
          </w:p>
        </w:tc>
        <w:tc>
          <w:tcPr>
            <w:tcW w:w="0" w:type="auto"/>
          </w:tcPr>
          <w:p w14:paraId="47FAB398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BLpeak</w:t>
            </w:r>
            <w:proofErr w:type="spellEnd"/>
          </w:p>
        </w:tc>
        <w:tc>
          <w:tcPr>
            <w:tcW w:w="0" w:type="auto"/>
            <w:hideMark/>
          </w:tcPr>
          <w:p w14:paraId="77C8B8C4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 xml:space="preserve">Peak band level </w:t>
            </w:r>
            <w:r>
              <w:rPr>
                <w:rFonts w:asciiTheme="minorHAnsi" w:hAnsiTheme="minorHAnsi" w:cstheme="minorHAnsi"/>
                <w:szCs w:val="24"/>
              </w:rPr>
              <w:t xml:space="preserve">(over the band from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Fmin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Fmax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) </w:t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reached by the fish chorus </w:t>
            </w:r>
            <w:r>
              <w:rPr>
                <w:rFonts w:asciiTheme="minorHAnsi" w:hAnsiTheme="minorHAnsi" w:cstheme="minorHAnsi"/>
                <w:szCs w:val="24"/>
              </w:rPr>
              <w:t>during</w:t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 one chorusing event within a 24-h period.</w:t>
            </w:r>
          </w:p>
        </w:tc>
      </w:tr>
      <w:tr w:rsidR="00F060D1" w:rsidRPr="00721DF9" w14:paraId="32D07C65" w14:textId="77777777" w:rsidTr="00923DAA">
        <w:trPr>
          <w:trHeight w:val="600"/>
        </w:trPr>
        <w:tc>
          <w:tcPr>
            <w:tcW w:w="0" w:type="auto"/>
            <w:noWrap/>
            <w:hideMark/>
          </w:tcPr>
          <w:p w14:paraId="43FAD158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Ambient </w:t>
            </w:r>
            <w:r w:rsidRPr="00AF0BAC">
              <w:rPr>
                <w:rFonts w:asciiTheme="minorHAnsi" w:hAnsiTheme="minorHAnsi" w:cstheme="minorHAnsi"/>
                <w:szCs w:val="24"/>
              </w:rPr>
              <w:t>level</w:t>
            </w:r>
          </w:p>
        </w:tc>
        <w:tc>
          <w:tcPr>
            <w:tcW w:w="0" w:type="auto"/>
            <w:hideMark/>
          </w:tcPr>
          <w:p w14:paraId="083DF8FC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Band level</w:t>
            </w:r>
          </w:p>
          <w:p w14:paraId="4C85911F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(dB re 1 μPa²)</w:t>
            </w:r>
          </w:p>
        </w:tc>
        <w:tc>
          <w:tcPr>
            <w:tcW w:w="0" w:type="auto"/>
          </w:tcPr>
          <w:p w14:paraId="3B1D273B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BL</w:t>
            </w:r>
            <w:r>
              <w:rPr>
                <w:rFonts w:asciiTheme="minorHAnsi" w:hAnsiTheme="minorHAnsi" w:cstheme="minorHAnsi"/>
                <w:szCs w:val="24"/>
              </w:rPr>
              <w:t>ambient</w:t>
            </w:r>
            <w:proofErr w:type="spellEnd"/>
          </w:p>
        </w:tc>
        <w:tc>
          <w:tcPr>
            <w:tcW w:w="0" w:type="auto"/>
            <w:hideMark/>
          </w:tcPr>
          <w:p w14:paraId="6876DB85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Minimum band level</w:t>
            </w:r>
            <w:r>
              <w:rPr>
                <w:rFonts w:asciiTheme="minorHAnsi" w:hAnsiTheme="minorHAnsi" w:cstheme="minorHAnsi"/>
                <w:szCs w:val="24"/>
              </w:rPr>
              <w:t xml:space="preserve"> (from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Fmin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Fmax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) when the chorus is absent.</w:t>
            </w:r>
          </w:p>
        </w:tc>
      </w:tr>
      <w:tr w:rsidR="00F060D1" w:rsidRPr="00721DF9" w14:paraId="427E145A" w14:textId="77777777" w:rsidTr="00923DAA">
        <w:trPr>
          <w:trHeight w:val="600"/>
        </w:trPr>
        <w:tc>
          <w:tcPr>
            <w:tcW w:w="0" w:type="auto"/>
            <w:hideMark/>
          </w:tcPr>
          <w:p w14:paraId="03410AEF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Chorus band level increase</w:t>
            </w:r>
          </w:p>
        </w:tc>
        <w:tc>
          <w:tcPr>
            <w:tcW w:w="0" w:type="auto"/>
            <w:hideMark/>
          </w:tcPr>
          <w:p w14:paraId="714D16F0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Signal-to-noise ratio</w:t>
            </w:r>
          </w:p>
          <w:p w14:paraId="3575E429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(dB)</w:t>
            </w:r>
          </w:p>
        </w:tc>
        <w:tc>
          <w:tcPr>
            <w:tcW w:w="0" w:type="auto"/>
          </w:tcPr>
          <w:p w14:paraId="06BEC3C0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>SNR</w:t>
            </w:r>
          </w:p>
        </w:tc>
        <w:tc>
          <w:tcPr>
            <w:tcW w:w="0" w:type="auto"/>
            <w:hideMark/>
          </w:tcPr>
          <w:p w14:paraId="5F6861D5" w14:textId="77777777" w:rsidR="00F060D1" w:rsidRPr="00AF0BAC" w:rsidRDefault="00F060D1" w:rsidP="00DF7B0D">
            <w:pPr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F0BAC">
              <w:rPr>
                <w:rFonts w:asciiTheme="minorHAnsi" w:hAnsiTheme="minorHAnsi" w:cstheme="minorHAnsi"/>
                <w:szCs w:val="24"/>
              </w:rPr>
              <w:t xml:space="preserve">Increase in band level </w:t>
            </w:r>
            <w:r>
              <w:rPr>
                <w:rFonts w:asciiTheme="minorHAnsi" w:hAnsiTheme="minorHAnsi" w:cstheme="minorHAnsi"/>
                <w:szCs w:val="24"/>
              </w:rPr>
              <w:t xml:space="preserve">(from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Fmin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Fmax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) </w:t>
            </w:r>
            <w:r w:rsidRPr="00AF0BAC">
              <w:rPr>
                <w:rFonts w:asciiTheme="minorHAnsi" w:hAnsiTheme="minorHAnsi" w:cstheme="minorHAnsi"/>
                <w:szCs w:val="24"/>
              </w:rPr>
              <w:t>when the chorus is present</w:t>
            </w:r>
            <w:r>
              <w:rPr>
                <w:rFonts w:asciiTheme="minorHAnsi" w:hAnsiTheme="minorHAnsi" w:cstheme="minorHAnsi"/>
                <w:szCs w:val="24"/>
              </w:rPr>
              <w:t>, compared to when it is absent</w:t>
            </w:r>
            <w:r w:rsidRPr="00AF0BAC">
              <w:rPr>
                <w:rFonts w:asciiTheme="minorHAnsi" w:hAnsiTheme="minorHAnsi" w:cstheme="minorHAnsi"/>
                <w:szCs w:val="24"/>
              </w:rPr>
              <w:t xml:space="preserve">: </w:t>
            </w: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BLpeak</w:t>
            </w:r>
            <w:proofErr w:type="spellEnd"/>
            <w:r w:rsidRPr="00AF0BAC">
              <w:rPr>
                <w:rFonts w:asciiTheme="minorHAnsi" w:hAnsiTheme="minorHAnsi" w:cstheme="minorHAnsi"/>
                <w:szCs w:val="24"/>
              </w:rPr>
              <w:t xml:space="preserve"> – </w:t>
            </w:r>
            <w:proofErr w:type="spellStart"/>
            <w:r w:rsidRPr="00AF0BAC">
              <w:rPr>
                <w:rFonts w:asciiTheme="minorHAnsi" w:hAnsiTheme="minorHAnsi" w:cstheme="minorHAnsi"/>
                <w:szCs w:val="24"/>
              </w:rPr>
              <w:t>B</w:t>
            </w:r>
            <w:r>
              <w:rPr>
                <w:rFonts w:asciiTheme="minorHAnsi" w:hAnsiTheme="minorHAnsi" w:cstheme="minorHAnsi"/>
                <w:szCs w:val="24"/>
              </w:rPr>
              <w:t>Lambient</w:t>
            </w:r>
            <w:proofErr w:type="spellEnd"/>
            <w:r w:rsidRPr="00AF0BAC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</w:tbl>
    <w:p w14:paraId="79DF90B7" w14:textId="77777777" w:rsidR="00F060D1" w:rsidRPr="00AF0BAC" w:rsidRDefault="00F060D1" w:rsidP="00F060D1">
      <w:pPr>
        <w:rPr>
          <w:szCs w:val="24"/>
        </w:rPr>
      </w:pPr>
    </w:p>
    <w:p w14:paraId="26AAD7D7" w14:textId="0517B0C4" w:rsidR="00F060D1" w:rsidRDefault="00F060D1" w:rsidP="0052233A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605CCC10" w14:textId="1412074F" w:rsidR="0052233A" w:rsidRPr="0052233A" w:rsidRDefault="00F060D1" w:rsidP="0052233A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52233A" w:rsidRPr="0052233A">
        <w:t>A</w:t>
      </w:r>
      <w:r w:rsidR="000E5F7F">
        <w:t>bramson</w:t>
      </w:r>
      <w:bookmarkStart w:id="0" w:name="_GoBack"/>
      <w:bookmarkEnd w:id="0"/>
      <w:r w:rsidR="0052233A" w:rsidRPr="0052233A">
        <w:t xml:space="preserve"> </w:t>
      </w:r>
      <w:r w:rsidR="000E5F7F">
        <w:t>(</w:t>
      </w:r>
      <w:r w:rsidR="0052233A" w:rsidRPr="0052233A">
        <w:t>1963</w:t>
      </w:r>
      <w:r w:rsidR="000E5F7F">
        <w:t>)</w:t>
      </w:r>
      <w:r w:rsidR="0052233A" w:rsidRPr="0052233A">
        <w:t xml:space="preserve">. Bandwidth and spectra of phase-and-frequency-modulated waves. </w:t>
      </w:r>
      <w:r w:rsidR="0052233A" w:rsidRPr="0052233A">
        <w:rPr>
          <w:i/>
        </w:rPr>
        <w:t>IEEE Transactions on Communications Systems,</w:t>
      </w:r>
      <w:r w:rsidR="0052233A" w:rsidRPr="0052233A">
        <w:t xml:space="preserve"> 11</w:t>
      </w:r>
      <w:r w:rsidR="0052233A" w:rsidRPr="0052233A">
        <w:rPr>
          <w:b/>
        </w:rPr>
        <w:t>,</w:t>
      </w:r>
      <w:r w:rsidR="0052233A" w:rsidRPr="0052233A">
        <w:t xml:space="preserve"> 407-414.</w:t>
      </w:r>
    </w:p>
    <w:p w14:paraId="516F140C" w14:textId="40F05E41" w:rsidR="00F060D1" w:rsidRDefault="00F060D1" w:rsidP="00F060D1">
      <w:pPr>
        <w:rPr>
          <w:rFonts w:cs="Times New Roman"/>
        </w:rPr>
        <w:sectPr w:rsidR="00F060D1" w:rsidSect="00F060D1">
          <w:headerReference w:type="even" r:id="rId12"/>
          <w:footerReference w:type="even" r:id="rId13"/>
          <w:footerReference w:type="default" r:id="rId14"/>
          <w:headerReference w:type="first" r:id="rId15"/>
          <w:pgSz w:w="15840" w:h="12240" w:orient="landscape"/>
          <w:pgMar w:top="1281" w:right="1140" w:bottom="1179" w:left="1140" w:header="720" w:footer="720" w:gutter="0"/>
          <w:cols w:space="720"/>
          <w:titlePg/>
          <w:docGrid w:linePitch="360"/>
        </w:sectPr>
      </w:pPr>
      <w:r>
        <w:fldChar w:fldCharType="end"/>
      </w:r>
    </w:p>
    <w:p w14:paraId="58F1AED1" w14:textId="77777777" w:rsidR="00DE23E8" w:rsidRPr="001549D3" w:rsidRDefault="00DE23E8" w:rsidP="00654E8F">
      <w:pPr>
        <w:spacing w:before="240"/>
      </w:pPr>
    </w:p>
    <w:sectPr w:rsidR="00DE23E8" w:rsidRPr="001549D3" w:rsidSect="0093429D"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AD8FC" w14:textId="77777777" w:rsidR="003D2D47" w:rsidRDefault="003D2D47" w:rsidP="00117666">
      <w:pPr>
        <w:spacing w:after="0"/>
      </w:pPr>
      <w:r>
        <w:separator/>
      </w:r>
    </w:p>
  </w:endnote>
  <w:endnote w:type="continuationSeparator" w:id="0">
    <w:p w14:paraId="68A94BCB" w14:textId="77777777" w:rsidR="003D2D47" w:rsidRDefault="003D2D47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1B5B286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0E5F7F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71B5B286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0E5F7F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30FB4294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52233A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30FB4294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52233A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B35AC" w14:textId="77777777" w:rsidR="003D2D47" w:rsidRDefault="003D2D47" w:rsidP="00117666">
      <w:pPr>
        <w:spacing w:after="0"/>
      </w:pPr>
      <w:r>
        <w:separator/>
      </w:r>
    </w:p>
  </w:footnote>
  <w:footnote w:type="continuationSeparator" w:id="0">
    <w:p w14:paraId="6A0AA9D1" w14:textId="77777777" w:rsidR="003D2D47" w:rsidRDefault="003D2D47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  <w:lang w:val="en-AU" w:eastAsia="en-AU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A93FFB"/>
    <w:multiLevelType w:val="hybridMultilevel"/>
    <w:tmpl w:val="8FE0FFC0"/>
    <w:lvl w:ilvl="0" w:tplc="F9724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B4D17"/>
    <w:multiLevelType w:val="multilevel"/>
    <w:tmpl w:val="41C0F0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310FF8"/>
    <w:multiLevelType w:val="multilevel"/>
    <w:tmpl w:val="AB8CC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" w15:restartNumberingAfterBreak="0">
    <w:nsid w:val="4B53720F"/>
    <w:multiLevelType w:val="hybridMultilevel"/>
    <w:tmpl w:val="D1320D5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94FC3"/>
    <w:multiLevelType w:val="multilevel"/>
    <w:tmpl w:val="5E78A8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CB55C3"/>
    <w:multiLevelType w:val="hybridMultilevel"/>
    <w:tmpl w:val="682600E6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C1688"/>
    <w:multiLevelType w:val="multilevel"/>
    <w:tmpl w:val="23FCD8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A826EDF"/>
    <w:multiLevelType w:val="hybridMultilevel"/>
    <w:tmpl w:val="B39C0EC6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657FE"/>
    <w:multiLevelType w:val="hybridMultilevel"/>
    <w:tmpl w:val="BC602A86"/>
    <w:lvl w:ilvl="0" w:tplc="81925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D4DCC"/>
    <w:multiLevelType w:val="hybridMultilevel"/>
    <w:tmpl w:val="A0C89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B3358"/>
    <w:multiLevelType w:val="hybridMultilevel"/>
    <w:tmpl w:val="88CEDEB4"/>
    <w:lvl w:ilvl="0" w:tplc="648243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8" w15:restartNumberingAfterBreak="0">
    <w:nsid w:val="714D6C73"/>
    <w:multiLevelType w:val="hybridMultilevel"/>
    <w:tmpl w:val="ACF82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468D2"/>
    <w:multiLevelType w:val="hybridMultilevel"/>
    <w:tmpl w:val="6BCC0E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3659"/>
    <w:multiLevelType w:val="hybridMultilevel"/>
    <w:tmpl w:val="5740C0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17"/>
  </w:num>
  <w:num w:numId="13">
    <w:abstractNumId w:val="5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2"/>
  </w:num>
  <w:num w:numId="21">
    <w:abstractNumId w:val="9"/>
  </w:num>
  <w:num w:numId="22">
    <w:abstractNumId w:val="11"/>
  </w:num>
  <w:num w:numId="23">
    <w:abstractNumId w:val="13"/>
  </w:num>
  <w:num w:numId="24">
    <w:abstractNumId w:val="16"/>
  </w:num>
  <w:num w:numId="25">
    <w:abstractNumId w:val="19"/>
  </w:num>
  <w:num w:numId="26">
    <w:abstractNumId w:val="18"/>
  </w:num>
  <w:num w:numId="27">
    <w:abstractNumId w:val="14"/>
  </w:num>
  <w:num w:numId="28">
    <w:abstractNumId w:val="1"/>
  </w:num>
  <w:num w:numId="29">
    <w:abstractNumId w:val="6"/>
  </w:num>
  <w:num w:numId="30">
    <w:abstractNumId w:val="20"/>
  </w:num>
  <w:num w:numId="31">
    <w:abstractNumId w:val="3"/>
  </w:num>
  <w:num w:numId="32">
    <w:abstractNumId w:val="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zMTU1N7EwsjQwMTZR0lEKTi0uzszPAykwrQUAUDBk5ywAAAA=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p5ada9f905p2ye5avd5xpvs0eefd5zfxad5&quot;&gt;My EndNote LibraryAssignment-Saved Copy Copy&lt;record-ids&gt;&lt;item&gt;1090&lt;/item&gt;&lt;/record-ids&gt;&lt;/item&gt;&lt;/Libraries&gt;"/>
  </w:docVars>
  <w:rsids>
    <w:rsidRoot w:val="00803D24"/>
    <w:rsid w:val="0001436A"/>
    <w:rsid w:val="00034304"/>
    <w:rsid w:val="00035434"/>
    <w:rsid w:val="00052A14"/>
    <w:rsid w:val="00077D53"/>
    <w:rsid w:val="000E5F7F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08A2"/>
    <w:rsid w:val="004961FF"/>
    <w:rsid w:val="00517A89"/>
    <w:rsid w:val="0052233A"/>
    <w:rsid w:val="005250F2"/>
    <w:rsid w:val="00593EEA"/>
    <w:rsid w:val="005949FE"/>
    <w:rsid w:val="005A5EEE"/>
    <w:rsid w:val="006138EA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DF7B0D"/>
    <w:rsid w:val="00E225A9"/>
    <w:rsid w:val="00E50B48"/>
    <w:rsid w:val="00E52377"/>
    <w:rsid w:val="00E64E17"/>
    <w:rsid w:val="00E866C9"/>
    <w:rsid w:val="00EA3D3C"/>
    <w:rsid w:val="00F060D1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journal-title">
    <w:name w:val="journal-title"/>
    <w:rsid w:val="00F060D1"/>
  </w:style>
  <w:style w:type="paragraph" w:customStyle="1" w:styleId="ColorfulList-Accent11">
    <w:name w:val="Colorful List - Accent 11"/>
    <w:basedOn w:val="Normal"/>
    <w:uiPriority w:val="34"/>
    <w:qFormat/>
    <w:rsid w:val="00F060D1"/>
    <w:pPr>
      <w:spacing w:before="0" w:after="0"/>
      <w:ind w:left="720"/>
      <w:contextualSpacing/>
      <w:jc w:val="both"/>
    </w:pPr>
    <w:rPr>
      <w:rFonts w:ascii="Calibri" w:eastAsia="Times New Roman" w:hAnsi="Calibri" w:cs="Times New Roman"/>
      <w:sz w:val="22"/>
      <w:lang w:val="en-GB" w:eastAsia="en-GB"/>
    </w:rPr>
  </w:style>
  <w:style w:type="character" w:customStyle="1" w:styleId="fn">
    <w:name w:val="fn"/>
    <w:basedOn w:val="DefaultParagraphFont"/>
    <w:rsid w:val="00F060D1"/>
  </w:style>
  <w:style w:type="character" w:customStyle="1" w:styleId="year">
    <w:name w:val="year"/>
    <w:basedOn w:val="DefaultParagraphFont"/>
    <w:rsid w:val="00F060D1"/>
  </w:style>
  <w:style w:type="paragraph" w:customStyle="1" w:styleId="EndNoteBibliographyTitle">
    <w:name w:val="EndNote Bibliography Title"/>
    <w:basedOn w:val="Normal"/>
    <w:link w:val="EndNoteBibliographyTitleChar"/>
    <w:rsid w:val="00F060D1"/>
    <w:pPr>
      <w:spacing w:before="0" w:after="0"/>
      <w:jc w:val="center"/>
    </w:pPr>
    <w:rPr>
      <w:rFonts w:ascii="Calibri" w:eastAsia="Times New Roman" w:hAnsi="Calibri" w:cs="Calibri"/>
      <w:noProof/>
      <w:sz w:val="22"/>
      <w:lang w:val="en-GB" w:eastAsia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060D1"/>
    <w:rPr>
      <w:rFonts w:ascii="Calibri" w:eastAsia="Times New Roman" w:hAnsi="Calibri" w:cs="Calibri"/>
      <w:noProof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F060D1"/>
    <w:pPr>
      <w:spacing w:before="0" w:after="0"/>
      <w:jc w:val="both"/>
    </w:pPr>
    <w:rPr>
      <w:rFonts w:ascii="Calibri" w:eastAsia="Times New Roman" w:hAnsi="Calibri" w:cs="Calibri"/>
      <w:noProof/>
      <w:sz w:val="22"/>
      <w:lang w:val="en-GB" w:eastAsia="en-GB"/>
    </w:rPr>
  </w:style>
  <w:style w:type="character" w:customStyle="1" w:styleId="EndNoteBibliographyChar">
    <w:name w:val="EndNote Bibliography Char"/>
    <w:basedOn w:val="DefaultParagraphFont"/>
    <w:link w:val="EndNoteBibliography"/>
    <w:rsid w:val="00F060D1"/>
    <w:rPr>
      <w:rFonts w:ascii="Calibri" w:eastAsia="Times New Roman" w:hAnsi="Calibri" w:cs="Calibri"/>
      <w:noProof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F060D1"/>
    <w:pPr>
      <w:spacing w:after="0" w:line="240" w:lineRule="auto"/>
    </w:pPr>
    <w:rPr>
      <w:rFonts w:ascii="Calibri" w:eastAsia="Calibri" w:hAnsi="Calibri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60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26005759-6815-4540-b8ea-913958d74f23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970c08f3-bdc0-46be-888b-e62464d9f78c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62947A-0552-4847-81D8-8522C300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Lauren Amy Hawkins</cp:lastModifiedBy>
  <cp:revision>2</cp:revision>
  <cp:lastPrinted>2013-10-03T12:51:00Z</cp:lastPrinted>
  <dcterms:created xsi:type="dcterms:W3CDTF">2024-11-05T02:34:00Z</dcterms:created>
  <dcterms:modified xsi:type="dcterms:W3CDTF">2024-11-05T02:34:00Z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