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BB8D" w14:textId="77777777" w:rsidR="003E129A" w:rsidRDefault="003E129A" w:rsidP="003E129A">
      <w:pPr>
        <w:pStyle w:val="a7"/>
        <w:spacing w:line="360" w:lineRule="auto"/>
        <w:rPr>
          <w:rFonts w:ascii="Times New Roman" w:hAnsi="Times New Roman" w:cs="Times New Roman"/>
        </w:rPr>
      </w:pPr>
      <w:bookmarkStart w:id="0" w:name="OLE_LINK41"/>
      <w:bookmarkStart w:id="1" w:name="_Hlk155282926"/>
      <w:bookmarkStart w:id="2" w:name="OLE_LINK192"/>
      <w:bookmarkStart w:id="3" w:name="_Hlk142349888"/>
      <w:bookmarkStart w:id="4" w:name="_Hlk155428618"/>
      <w:r>
        <w:rPr>
          <w:rFonts w:ascii="Times New Roman" w:hAnsi="Times New Roman" w:cs="Times New Roman"/>
        </w:rPr>
        <w:t>Effects of high-molecular-weight glutenin subunit on hard-steamed bread</w:t>
      </w:r>
      <w:bookmarkEnd w:id="0"/>
      <w:r>
        <w:rPr>
          <w:rFonts w:ascii="Times New Roman" w:hAnsi="Times New Roman" w:cs="Times New Roman"/>
        </w:rPr>
        <w:t xml:space="preserve"> quality</w:t>
      </w:r>
      <w:bookmarkEnd w:id="1"/>
    </w:p>
    <w:p w14:paraId="2783F5FA" w14:textId="06EF997F" w:rsidR="003E129A" w:rsidRPr="008D7324" w:rsidRDefault="003E129A" w:rsidP="003E129A">
      <w:pPr>
        <w:spacing w:before="240" w:after="240"/>
        <w:rPr>
          <w:rFonts w:ascii="Times New Roman" w:hAnsi="Times New Roman" w:cs="Times New Roman"/>
          <w:b/>
          <w:bCs/>
        </w:rPr>
      </w:pPr>
      <w:bookmarkStart w:id="5" w:name="_Hlk155282953"/>
      <w:bookmarkStart w:id="6" w:name="_Hlk155342031"/>
      <w:bookmarkEnd w:id="2"/>
      <w:r w:rsidRPr="008D7324">
        <w:rPr>
          <w:rFonts w:ascii="Times New Roman" w:hAnsi="Times New Roman" w:cs="Times New Roman"/>
          <w:b/>
          <w:bCs/>
          <w:sz w:val="24"/>
          <w:szCs w:val="24"/>
        </w:rPr>
        <w:t>Jing Zhao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D7324">
        <w:rPr>
          <w:rFonts w:ascii="Times New Roman" w:eastAsia="宋体" w:hAnsi="Times New Roman" w:cs="Times New Roman"/>
          <w:sz w:val="24"/>
          <w:szCs w:val="24"/>
          <w:vertAlign w:val="superscript"/>
        </w:rPr>
        <w:t>†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,2</w:t>
      </w:r>
      <w:r w:rsidRPr="008D7324">
        <w:rPr>
          <w:rFonts w:ascii="Times New Roman" w:eastAsia="宋体" w:hAnsi="Times New Roman" w:cs="Times New Roman"/>
          <w:sz w:val="22"/>
        </w:rPr>
        <w:t xml:space="preserve">, </w:t>
      </w:r>
      <w:r w:rsidRPr="008D7324">
        <w:rPr>
          <w:rFonts w:ascii="Times New Roman" w:hAnsi="Times New Roman" w:cs="Times New Roman"/>
          <w:b/>
          <w:bCs/>
          <w:sz w:val="24"/>
          <w:szCs w:val="24"/>
        </w:rPr>
        <w:t>Tianyi Wang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D7324">
        <w:rPr>
          <w:rFonts w:ascii="Times New Roman" w:eastAsia="宋体" w:hAnsi="Times New Roman" w:cs="Times New Roman"/>
          <w:sz w:val="24"/>
          <w:szCs w:val="24"/>
          <w:vertAlign w:val="superscript"/>
        </w:rPr>
        <w:t>†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,2</w:t>
      </w:r>
      <w:r w:rsidRPr="008D7324">
        <w:rPr>
          <w:rFonts w:ascii="Times New Roman" w:eastAsia="宋体" w:hAnsi="Times New Roman" w:cs="Times New Roman"/>
          <w:sz w:val="22"/>
        </w:rPr>
        <w:t xml:space="preserve">, </w:t>
      </w:r>
      <w:bookmarkStart w:id="7" w:name="OLE_LINK52"/>
      <w:r w:rsidR="00A507CA">
        <w:rPr>
          <w:rFonts w:ascii="Times New Roman" w:hAnsi="Times New Roman" w:cs="Times New Roman" w:hint="eastAsia"/>
          <w:b/>
          <w:bCs/>
          <w:sz w:val="24"/>
          <w:szCs w:val="24"/>
        </w:rPr>
        <w:t>Hui Chen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bookmarkEnd w:id="7"/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,2</w:t>
      </w:r>
      <w:r w:rsidRPr="008D7324">
        <w:rPr>
          <w:rFonts w:ascii="Times New Roman" w:eastAsia="宋体" w:hAnsi="Times New Roman" w:cs="Times New Roman"/>
          <w:sz w:val="22"/>
        </w:rPr>
        <w:t xml:space="preserve">, </w:t>
      </w:r>
      <w:proofErr w:type="spellStart"/>
      <w:r w:rsidRPr="008D7324">
        <w:rPr>
          <w:rFonts w:ascii="Times New Roman" w:hAnsi="Times New Roman" w:cs="Times New Roman"/>
          <w:b/>
          <w:bCs/>
          <w:sz w:val="24"/>
          <w:szCs w:val="24"/>
        </w:rPr>
        <w:t>Jiajia</w:t>
      </w:r>
      <w:proofErr w:type="spellEnd"/>
      <w:r w:rsidRPr="008D7324">
        <w:rPr>
          <w:rFonts w:ascii="Times New Roman" w:hAnsi="Times New Roman" w:cs="Times New Roman"/>
          <w:b/>
          <w:bCs/>
          <w:sz w:val="24"/>
          <w:szCs w:val="24"/>
        </w:rPr>
        <w:t xml:space="preserve"> Zhao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D7324">
        <w:rPr>
          <w:rFonts w:ascii="Times New Roman" w:eastAsia="宋体" w:hAnsi="Times New Roman" w:cs="Times New Roman"/>
          <w:sz w:val="22"/>
        </w:rPr>
        <w:t xml:space="preserve">, </w:t>
      </w:r>
      <w:r w:rsidRPr="008D7324">
        <w:rPr>
          <w:rFonts w:ascii="Times New Roman" w:hAnsi="Times New Roman" w:cs="Times New Roman"/>
          <w:b/>
          <w:bCs/>
          <w:sz w:val="24"/>
          <w:szCs w:val="24"/>
        </w:rPr>
        <w:t xml:space="preserve">Ling Qiao 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D7324">
        <w:rPr>
          <w:rFonts w:ascii="Times New Roman" w:eastAsia="宋体" w:hAnsi="Times New Roman" w:cs="Times New Roman"/>
          <w:sz w:val="22"/>
        </w:rPr>
        <w:t xml:space="preserve">, </w:t>
      </w:r>
      <w:proofErr w:type="spellStart"/>
      <w:r w:rsidRPr="008D7324">
        <w:rPr>
          <w:rFonts w:ascii="Times New Roman" w:hAnsi="Times New Roman" w:cs="Times New Roman"/>
          <w:b/>
          <w:bCs/>
          <w:sz w:val="24"/>
          <w:szCs w:val="24"/>
        </w:rPr>
        <w:t>Bangbang</w:t>
      </w:r>
      <w:proofErr w:type="spellEnd"/>
      <w:r w:rsidRPr="008D7324">
        <w:rPr>
          <w:rFonts w:ascii="Times New Roman" w:hAnsi="Times New Roman" w:cs="Times New Roman"/>
          <w:b/>
          <w:bCs/>
          <w:sz w:val="24"/>
          <w:szCs w:val="24"/>
        </w:rPr>
        <w:t xml:space="preserve"> Wu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D7324">
        <w:rPr>
          <w:rFonts w:ascii="Times New Roman" w:eastAsia="宋体" w:hAnsi="Times New Roman" w:cs="Times New Roman"/>
          <w:sz w:val="22"/>
        </w:rPr>
        <w:t xml:space="preserve">, </w:t>
      </w:r>
      <w:proofErr w:type="spellStart"/>
      <w:r w:rsidRPr="008D7324">
        <w:rPr>
          <w:rFonts w:ascii="Times New Roman" w:hAnsi="Times New Roman" w:cs="Times New Roman"/>
          <w:b/>
          <w:bCs/>
          <w:sz w:val="24"/>
          <w:szCs w:val="24"/>
        </w:rPr>
        <w:t>Yuqiong</w:t>
      </w:r>
      <w:proofErr w:type="spellEnd"/>
      <w:r w:rsidRPr="008D7324">
        <w:rPr>
          <w:rFonts w:ascii="Times New Roman" w:hAnsi="Times New Roman" w:cs="Times New Roman"/>
          <w:b/>
          <w:bCs/>
          <w:sz w:val="24"/>
          <w:szCs w:val="24"/>
        </w:rPr>
        <w:t xml:space="preserve"> Hao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D7324">
        <w:rPr>
          <w:rFonts w:ascii="Times New Roman" w:eastAsia="宋体" w:hAnsi="Times New Roman" w:cs="Times New Roman"/>
          <w:sz w:val="22"/>
        </w:rPr>
        <w:t xml:space="preserve">, </w:t>
      </w:r>
      <w:r w:rsidRPr="008D7324">
        <w:rPr>
          <w:rFonts w:ascii="Times New Roman" w:hAnsi="Times New Roman" w:cs="Times New Roman"/>
          <w:b/>
          <w:bCs/>
          <w:sz w:val="24"/>
          <w:szCs w:val="24"/>
        </w:rPr>
        <w:t>Chuan Ge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D7324">
        <w:rPr>
          <w:rFonts w:ascii="Times New Roman" w:eastAsia="宋体" w:hAnsi="Times New Roman" w:cs="Times New Roman"/>
          <w:sz w:val="22"/>
        </w:rPr>
        <w:t>,</w:t>
      </w:r>
      <w:r>
        <w:rPr>
          <w:rFonts w:ascii="Times New Roman" w:eastAsia="宋体" w:hAnsi="Times New Roman" w:cs="Times New Roman"/>
          <w:sz w:val="22"/>
        </w:rPr>
        <w:t xml:space="preserve"> </w:t>
      </w:r>
      <w:proofErr w:type="spellStart"/>
      <w:r w:rsidRPr="008D7324">
        <w:rPr>
          <w:rFonts w:ascii="Times New Roman" w:hAnsi="Times New Roman" w:cs="Times New Roman"/>
          <w:b/>
          <w:bCs/>
          <w:sz w:val="24"/>
          <w:szCs w:val="24"/>
        </w:rPr>
        <w:t>Juanling</w:t>
      </w:r>
      <w:proofErr w:type="spellEnd"/>
      <w:r w:rsidRPr="008D7324">
        <w:rPr>
          <w:rFonts w:ascii="Times New Roman" w:hAnsi="Times New Roman" w:cs="Times New Roman"/>
          <w:b/>
          <w:bCs/>
          <w:sz w:val="24"/>
          <w:szCs w:val="24"/>
        </w:rPr>
        <w:t xml:space="preserve"> Wang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D7324">
        <w:rPr>
          <w:rFonts w:ascii="Times New Roman" w:eastAsia="宋体" w:hAnsi="Times New Roman" w:cs="Times New Roman"/>
          <w:sz w:val="22"/>
        </w:rPr>
        <w:t>,</w:t>
      </w:r>
      <w:r w:rsidRPr="008D7324">
        <w:rPr>
          <w:rFonts w:ascii="Times New Roman" w:hAnsi="Times New Roman" w:cs="Times New Roman"/>
          <w:b/>
          <w:bCs/>
          <w:sz w:val="24"/>
          <w:szCs w:val="24"/>
        </w:rPr>
        <w:t xml:space="preserve"> Zhiwei Feng</w:t>
      </w:r>
      <w:r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2*</w:t>
      </w:r>
      <w:r w:rsidRPr="008D7324">
        <w:rPr>
          <w:rFonts w:ascii="Times New Roman" w:eastAsia="宋体" w:hAnsi="Times New Roman" w:cs="Times New Roman"/>
          <w:sz w:val="22"/>
        </w:rPr>
        <w:t xml:space="preserve">, </w:t>
      </w:r>
      <w:proofErr w:type="spellStart"/>
      <w:r w:rsidR="00B15736" w:rsidRPr="00D15E66">
        <w:rPr>
          <w:rFonts w:ascii="Times New Roman" w:hAnsi="Times New Roman" w:cs="Times New Roman" w:hint="eastAsia"/>
          <w:b/>
          <w:sz w:val="24"/>
          <w:szCs w:val="24"/>
        </w:rPr>
        <w:t>X</w:t>
      </w:r>
      <w:r w:rsidR="00B15736">
        <w:rPr>
          <w:rFonts w:ascii="Times New Roman" w:hAnsi="Times New Roman" w:cs="Times New Roman" w:hint="eastAsia"/>
          <w:b/>
          <w:sz w:val="24"/>
          <w:szCs w:val="24"/>
        </w:rPr>
        <w:t>ianghai</w:t>
      </w:r>
      <w:proofErr w:type="spellEnd"/>
      <w:r w:rsidR="00B15736" w:rsidRPr="008D7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736">
        <w:rPr>
          <w:rFonts w:ascii="Times New Roman" w:hAnsi="Times New Roman" w:cs="Times New Roman" w:hint="eastAsia"/>
          <w:b/>
          <w:bCs/>
          <w:sz w:val="24"/>
          <w:szCs w:val="24"/>
        </w:rPr>
        <w:t>M</w:t>
      </w:r>
      <w:r w:rsidR="00B15736" w:rsidRPr="008D7324">
        <w:rPr>
          <w:rFonts w:ascii="Times New Roman" w:hAnsi="Times New Roman" w:cs="Times New Roman"/>
          <w:b/>
          <w:bCs/>
          <w:sz w:val="24"/>
          <w:szCs w:val="24"/>
        </w:rPr>
        <w:t>eng</w:t>
      </w:r>
      <w:r w:rsidR="00B15736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3</w:t>
      </w:r>
      <w:r w:rsidR="00B15736" w:rsidRPr="008D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8D7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804513" w14:textId="77777777" w:rsidR="003E129A" w:rsidRDefault="003E129A" w:rsidP="003E129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 w:hint="eastAsia"/>
          <w:sz w:val="24"/>
          <w:szCs w:val="24"/>
        </w:rPr>
        <w:t xml:space="preserve">Institute of Wheat Research, </w:t>
      </w:r>
      <w:r>
        <w:rPr>
          <w:rFonts w:ascii="Times New Roman" w:hAnsi="Times New Roman" w:cs="Times New Roman"/>
          <w:sz w:val="24"/>
          <w:szCs w:val="24"/>
        </w:rPr>
        <w:t xml:space="preserve">Key Laboratory of Sustainable Dryland Agriculture (Co-construction by Ministry and Province) Ministry of Agriculture and Rural Affairs </w:t>
      </w:r>
      <w:r>
        <w:rPr>
          <w:rFonts w:ascii="Times New Roman" w:hAnsi="Times New Roman" w:cs="Times New Roman" w:hint="eastAsia"/>
          <w:sz w:val="24"/>
          <w:szCs w:val="24"/>
        </w:rPr>
        <w:t>Shanxi Agricultural 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Linfen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China</w:t>
      </w:r>
    </w:p>
    <w:p w14:paraId="2FE6A7CB" w14:textId="77777777" w:rsidR="003E129A" w:rsidRDefault="003E129A" w:rsidP="003E129A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College of Agriculture, Shanxi Agricultural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Taigu</w:t>
      </w:r>
      <w:proofErr w:type="spellEnd"/>
      <w:r>
        <w:rPr>
          <w:rFonts w:ascii="Times New Roman" w:hAnsi="Times New Roman" w:cs="Times New Roman"/>
          <w:sz w:val="24"/>
          <w:szCs w:val="24"/>
        </w:rPr>
        <w:t>, China</w:t>
      </w:r>
    </w:p>
    <w:p w14:paraId="07DC1410" w14:textId="77777777" w:rsidR="00B15736" w:rsidRDefault="00B15736" w:rsidP="00B157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40A9D"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  <w:r w:rsidRPr="00640A9D">
        <w:t xml:space="preserve"> </w:t>
      </w:r>
      <w:r w:rsidRPr="00640A9D">
        <w:rPr>
          <w:rFonts w:ascii="Times New Roman" w:hAnsi="Times New Roman" w:cs="Times New Roman"/>
          <w:sz w:val="24"/>
          <w:szCs w:val="24"/>
        </w:rPr>
        <w:t>Dryland Farming Institute, Hebei Academy of Agriculture and Forestry Sciences</w:t>
      </w:r>
    </w:p>
    <w:bookmarkEnd w:id="5"/>
    <w:bookmarkEnd w:id="6"/>
    <w:p w14:paraId="3EBFF1EF" w14:textId="77777777" w:rsidR="003E129A" w:rsidRDefault="003E129A" w:rsidP="003E12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Cor</w:t>
      </w:r>
      <w:r>
        <w:rPr>
          <w:rFonts w:ascii="Times New Roman" w:hAnsi="Times New Roman" w:cs="Times New Roman" w:hint="eastAsia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espondence: </w:t>
      </w:r>
    </w:p>
    <w:p w14:paraId="64B139D6" w14:textId="5197EBAF" w:rsidR="003E129A" w:rsidRDefault="003E129A" w:rsidP="003E129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Zhiwei Feng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and </w:t>
      </w:r>
      <w:proofErr w:type="spellStart"/>
      <w:r w:rsidR="00B15736">
        <w:rPr>
          <w:rFonts w:ascii="Times New Roman" w:hAnsi="Times New Roman" w:cs="Times New Roman" w:hint="eastAsia"/>
          <w:bCs/>
          <w:sz w:val="24"/>
          <w:szCs w:val="24"/>
        </w:rPr>
        <w:t>Xianghai</w:t>
      </w:r>
      <w:proofErr w:type="spellEnd"/>
      <w:r w:rsidR="00B15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736">
        <w:rPr>
          <w:rFonts w:ascii="Times New Roman" w:hAnsi="Times New Roman" w:cs="Times New Roman" w:hint="eastAsia"/>
          <w:bCs/>
          <w:sz w:val="24"/>
          <w:szCs w:val="24"/>
        </w:rPr>
        <w:t>M</w:t>
      </w:r>
      <w:r w:rsidR="00B15736">
        <w:rPr>
          <w:rFonts w:ascii="Times New Roman" w:hAnsi="Times New Roman" w:cs="Times New Roman"/>
          <w:bCs/>
          <w:sz w:val="24"/>
          <w:szCs w:val="24"/>
        </w:rPr>
        <w:t>eng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4A2AD" w14:textId="39F44FF4" w:rsidR="003E129A" w:rsidRDefault="003E129A" w:rsidP="003E129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mail address: </w:t>
      </w:r>
      <w:r>
        <w:rPr>
          <w:rFonts w:ascii="Times New Roman" w:hAnsi="Times New Roman" w:cs="Times New Roman"/>
          <w:bCs/>
          <w:sz w:val="24"/>
          <w:szCs w:val="24"/>
        </w:rPr>
        <w:t>zhiweifeng@126.com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; </w:t>
      </w:r>
      <w:r w:rsidR="00B15736" w:rsidRPr="007C5301">
        <w:rPr>
          <w:rFonts w:ascii="Times New Roman" w:hAnsi="Times New Roman" w:cs="Times New Roman"/>
          <w:bCs/>
          <w:sz w:val="24"/>
        </w:rPr>
        <w:t>mengxianghai5229@163.com</w:t>
      </w:r>
    </w:p>
    <w:p w14:paraId="7C616C16" w14:textId="77777777" w:rsidR="003E129A" w:rsidRDefault="003E129A">
      <w:r>
        <w:br w:type="page"/>
      </w:r>
    </w:p>
    <w:tbl>
      <w:tblPr>
        <w:tblStyle w:val="aa"/>
        <w:tblW w:w="8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6"/>
      </w:tblGrid>
      <w:tr w:rsidR="00F62CD2" w14:paraId="780AD35B" w14:textId="77777777">
        <w:trPr>
          <w:trHeight w:val="284"/>
          <w:jc w:val="center"/>
        </w:trPr>
        <w:tc>
          <w:tcPr>
            <w:tcW w:w="8656" w:type="dxa"/>
            <w:vAlign w:val="center"/>
          </w:tcPr>
          <w:p w14:paraId="036941B8" w14:textId="31AC0E94" w:rsidR="00F62CD2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_Hlk155428697"/>
            <w:bookmarkEnd w:id="3"/>
            <w:bookmarkEnd w:id="4"/>
            <w:r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S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upplemental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able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="002B4921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Effect of Glu-1 locus on quality traits of steamed b</w:t>
            </w:r>
            <w:r>
              <w:rPr>
                <w:rFonts w:ascii="Times New Roman" w:hAnsi="Times New Roman" w:cs="Times New Roman" w:hint="eastAsia"/>
                <w:szCs w:val="21"/>
              </w:rPr>
              <w:t>read</w:t>
            </w:r>
          </w:p>
        </w:tc>
      </w:tr>
      <w:tr w:rsidR="00F62CD2" w14:paraId="63359F69" w14:textId="77777777">
        <w:trPr>
          <w:trHeight w:val="5558"/>
          <w:jc w:val="center"/>
        </w:trPr>
        <w:tc>
          <w:tcPr>
            <w:tcW w:w="8656" w:type="dxa"/>
          </w:tcPr>
          <w:tbl>
            <w:tblPr>
              <w:tblW w:w="81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701"/>
              <w:gridCol w:w="850"/>
              <w:gridCol w:w="851"/>
              <w:gridCol w:w="850"/>
              <w:gridCol w:w="851"/>
              <w:gridCol w:w="949"/>
              <w:gridCol w:w="932"/>
            </w:tblGrid>
            <w:tr w:rsidR="00F62CD2" w14:paraId="4D8CD1B9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5B4E02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CC77A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Loci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15E0E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Glu-A1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611AF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Glu-B1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53450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Glu-D1</w:t>
                  </w:r>
                </w:p>
              </w:tc>
            </w:tr>
            <w:tr w:rsidR="00F62CD2" w14:paraId="6839A16D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56836B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FC783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Treatment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9C8F6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3534F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3D881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9B12E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311EB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74F72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F62CD2" w14:paraId="42E5628F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F2B6EE" w14:textId="77777777" w:rsidR="00F62CD2" w:rsidRDefault="00F62CD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60844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DOF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BE898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ADF62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C9EDC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B46F9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29F4C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A173D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F62CD2" w14:paraId="0645088A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02D9F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Volume index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71E18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Volume(cm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E4F1F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1.99</w:t>
                  </w: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249F3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1.45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FC402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1.29</w:t>
                  </w: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3686E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4.82</w:t>
                  </w:r>
                </w:p>
              </w:tc>
              <w:tc>
                <w:tcPr>
                  <w:tcW w:w="94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E1A76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24.50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93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E0EF3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33.78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</w:tr>
            <w:tr w:rsidR="00F62CD2" w14:paraId="3344818D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21655287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1BC7F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Specific volume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D2BD5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B6D3C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24.29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E747F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21.55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C0C44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22.30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374AD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2.97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3FBD0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15.45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</w:tr>
            <w:tr w:rsidR="00F62CD2" w14:paraId="0EE90822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 w:val="restart"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2AD24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Texture index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D2597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Adhesion (</w:t>
                  </w:r>
                  <w:proofErr w:type="spellStart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mJ</w:t>
                  </w:r>
                  <w:proofErr w:type="spellEnd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BE27D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0BD44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DC5C5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58.56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CF9C0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25.48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A155E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25.48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69D3A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46.57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</w:tr>
            <w:tr w:rsidR="00F62CD2" w14:paraId="7D73BCC0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1CE9B3D4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A49DB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Cohesiveness (Ratio)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42425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F75EB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FA6AC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DF204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11.45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E5D7F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4.17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9A59C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11.45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</w:tr>
            <w:tr w:rsidR="00F62CD2" w14:paraId="0A9329CB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5C1D0331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1048F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Elasticity (mm)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CB0CB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B4513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9C07B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43.36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DFD5E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25.70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1F1A5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18.38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42B12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6.55</w:t>
                  </w:r>
                </w:p>
              </w:tc>
            </w:tr>
            <w:tr w:rsidR="00F62CD2" w14:paraId="79D1C8E8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4AB7178E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0F6F0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Glueyness (N)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22AA6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F0AD1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10.93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2D9D4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21.07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F8918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10.96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F3B9F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10.96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311A7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27.58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</w:tr>
            <w:tr w:rsidR="00F62CD2" w14:paraId="68D29E6C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00155F86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FE593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Chewiness (</w:t>
                  </w:r>
                  <w:proofErr w:type="spellStart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mJ</w:t>
                  </w:r>
                  <w:proofErr w:type="spellEnd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B276E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1.96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87E85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14.16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EA01F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13.15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5A33F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11.15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88D01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11.15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A3ED4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47.92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</w:tr>
            <w:tr w:rsidR="00F62CD2" w14:paraId="37D1B7BF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73148912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DB70B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Hardness (N)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7F51E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0.78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76D54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9.39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E0D91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F5082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36.99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47381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10.65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403F8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55.19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</w:tr>
            <w:tr w:rsidR="00F62CD2" w14:paraId="1614D714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82D97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Sensory score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DDF4E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Specific volume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09757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42.91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EB785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74B15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22.46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C3591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2.79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3E0AC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16.34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2FF69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48.27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</w:tr>
            <w:tr w:rsidR="00F62CD2" w14:paraId="50DB8C99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388BDF46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1656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Aspect ratio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9D277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FFFFC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03955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98.76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83DDC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41.11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DEF7B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13.72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D26E3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3.12</w:t>
                  </w:r>
                </w:p>
              </w:tc>
            </w:tr>
            <w:tr w:rsidR="00F62CD2" w14:paraId="718A389B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11ADA825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184FC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Surface color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B8A7C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09897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EC2E1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B2071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6.46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C7078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0.67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78776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6.11</w:t>
                  </w:r>
                </w:p>
              </w:tc>
            </w:tr>
            <w:tr w:rsidR="00F62CD2" w14:paraId="49D05223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5EAA925C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BDBD9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Surface structure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1F58D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9F39A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73421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19.93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BC1DD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33.68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D189A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15.43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9A057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3.61</w:t>
                  </w:r>
                </w:p>
              </w:tc>
            </w:tr>
            <w:tr w:rsidR="00F62CD2" w14:paraId="37EFCDFC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57EBF37D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E8D60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Internal structure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67BFA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30663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CD880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7.44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E80B5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9.98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072B0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0.79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0A3DC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5.06</w:t>
                  </w:r>
                </w:p>
              </w:tc>
            </w:tr>
            <w:tr w:rsidR="00F62CD2" w14:paraId="21DB70A3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05BE1138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A74E8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Elasticity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7DAD2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68658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0C5E1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17.78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815A1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6ADD4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3.87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B6F4D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3.23</w:t>
                  </w:r>
                </w:p>
              </w:tc>
            </w:tr>
            <w:tr w:rsidR="00F62CD2" w14:paraId="4222083C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7A7CEE36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CB750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Toughness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550DC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FE06F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5D5D9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12.42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DC1E0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3.04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77F66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3.57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340EA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4.27</w:t>
                  </w:r>
                </w:p>
              </w:tc>
            </w:tr>
            <w:tr w:rsidR="00F62CD2" w14:paraId="269A543D" w14:textId="77777777" w:rsidTr="0052266B">
              <w:trPr>
                <w:trHeight w:val="315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2EA2C628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98B6A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Stickiness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A3575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5A936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D688D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7.29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4DCFC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287CA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4.46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43D6F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3.27</w:t>
                  </w:r>
                </w:p>
              </w:tc>
            </w:tr>
            <w:tr w:rsidR="00F62CD2" w14:paraId="5960965F" w14:textId="77777777" w:rsidTr="0052266B">
              <w:trPr>
                <w:trHeight w:val="330"/>
                <w:jc w:val="center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14:paraId="099E7CD5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27B49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Total points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48146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3.53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44279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B0643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34.50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02467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25.10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***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55EF9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9.17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D53BB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6.11</w:t>
                  </w:r>
                </w:p>
              </w:tc>
            </w:tr>
          </w:tbl>
          <w:p w14:paraId="6975B1DF" w14:textId="77777777" w:rsidR="00F62CD2" w:rsidRDefault="00F62C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D2" w14:paraId="5300E13F" w14:textId="77777777">
        <w:trPr>
          <w:trHeight w:val="227"/>
          <w:jc w:val="center"/>
        </w:trPr>
        <w:tc>
          <w:tcPr>
            <w:tcW w:w="8656" w:type="dxa"/>
          </w:tcPr>
          <w:p w14:paraId="1B317276" w14:textId="77777777" w:rsidR="00F62CD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and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***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are significant at 0.05, 0.01, and 0.001, respectively. I1: regime once at overwintering stage, I3: irrigation three times at overwintering, jointing, and filling stages.</w:t>
            </w:r>
          </w:p>
        </w:tc>
      </w:tr>
      <w:bookmarkEnd w:id="8"/>
    </w:tbl>
    <w:p w14:paraId="63CE198F" w14:textId="77777777" w:rsidR="00F62CD2" w:rsidRDefault="00F62CD2"/>
    <w:p w14:paraId="74B75D76" w14:textId="77777777" w:rsidR="00F62CD2" w:rsidRDefault="00F62CD2"/>
    <w:p w14:paraId="398961E4" w14:textId="77777777" w:rsidR="00F62CD2" w:rsidRDefault="00000000">
      <w:pPr>
        <w:widowControl/>
        <w:jc w:val="left"/>
        <w:sectPr w:rsidR="00F62CD2">
          <w:pgSz w:w="11850" w:h="16783"/>
          <w:pgMar w:top="1440" w:right="1797" w:bottom="1440" w:left="1797" w:header="851" w:footer="992" w:gutter="0"/>
          <w:cols w:space="0"/>
          <w:docGrid w:type="linesAndChars" w:linePitch="319" w:charSpace="346"/>
        </w:sectPr>
      </w:pPr>
      <w:r>
        <w:br w:type="page"/>
      </w:r>
    </w:p>
    <w:p w14:paraId="667D4290" w14:textId="77777777" w:rsidR="00F62CD2" w:rsidRDefault="00F62CD2">
      <w:pPr>
        <w:widowControl/>
        <w:jc w:val="left"/>
      </w:pPr>
    </w:p>
    <w:tbl>
      <w:tblPr>
        <w:tblStyle w:val="aa"/>
        <w:tblW w:w="206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6"/>
      </w:tblGrid>
      <w:tr w:rsidR="00F62CD2" w14:paraId="488A51D3" w14:textId="77777777">
        <w:tc>
          <w:tcPr>
            <w:tcW w:w="20696" w:type="dxa"/>
          </w:tcPr>
          <w:p w14:paraId="6E6F8D3D" w14:textId="20C506F5" w:rsidR="00F62CD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9" w:name="_Hlk155428965"/>
            <w:r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upplemental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able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="002B4921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Sensory evaluation of steamed bread with different subunit locus variation types</w:t>
            </w:r>
          </w:p>
        </w:tc>
      </w:tr>
      <w:tr w:rsidR="00F62CD2" w14:paraId="7776D45D" w14:textId="77777777">
        <w:tc>
          <w:tcPr>
            <w:tcW w:w="20696" w:type="dxa"/>
          </w:tcPr>
          <w:tbl>
            <w:tblPr>
              <w:tblW w:w="180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4130"/>
              <w:gridCol w:w="1127"/>
              <w:gridCol w:w="1559"/>
              <w:gridCol w:w="992"/>
              <w:gridCol w:w="1418"/>
              <w:gridCol w:w="1275"/>
              <w:gridCol w:w="993"/>
              <w:gridCol w:w="992"/>
              <w:gridCol w:w="992"/>
              <w:gridCol w:w="992"/>
              <w:gridCol w:w="993"/>
            </w:tblGrid>
            <w:tr w:rsidR="00F62CD2" w14:paraId="086D6174" w14:textId="77777777">
              <w:trPr>
                <w:trHeight w:val="270"/>
                <w:jc w:val="center"/>
              </w:trPr>
              <w:tc>
                <w:tcPr>
                  <w:tcW w:w="2540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D71DE7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Traits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single" w:sz="8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46FB09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Scoring criteria: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BD6E11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reatment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85B40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Reference sample scores</w:t>
                  </w:r>
                </w:p>
              </w:tc>
              <w:tc>
                <w:tcPr>
                  <w:tcW w:w="8647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5747E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Subunits</w:t>
                  </w:r>
                </w:p>
              </w:tc>
            </w:tr>
            <w:tr w:rsidR="00F62CD2" w14:paraId="5778396B" w14:textId="77777777">
              <w:trPr>
                <w:trHeight w:val="270"/>
                <w:jc w:val="center"/>
              </w:trPr>
              <w:tc>
                <w:tcPr>
                  <w:tcW w:w="2540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dotted" w:sz="4" w:space="0" w:color="auto"/>
                  </w:tcBorders>
                  <w:vAlign w:val="center"/>
                </w:tcPr>
                <w:p w14:paraId="67404307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single" w:sz="8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  <w:vAlign w:val="center"/>
                </w:tcPr>
                <w:p w14:paraId="275863F9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top w:val="single" w:sz="8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50007AD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dotted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331E8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Glu-A1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dotted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2656F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Glu-B1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E21CD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Glu-D1</w:t>
                  </w:r>
                </w:p>
              </w:tc>
            </w:tr>
            <w:tr w:rsidR="00F62CD2" w14:paraId="7958ADF1" w14:textId="77777777">
              <w:trPr>
                <w:trHeight w:val="105"/>
                <w:jc w:val="center"/>
              </w:trPr>
              <w:tc>
                <w:tcPr>
                  <w:tcW w:w="2540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dotted" w:sz="4" w:space="0" w:color="auto"/>
                  </w:tcBorders>
                  <w:vAlign w:val="center"/>
                </w:tcPr>
                <w:p w14:paraId="3A3FA041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single" w:sz="8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  <w:vAlign w:val="center"/>
                </w:tcPr>
                <w:p w14:paraId="35F3A40C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top w:val="single" w:sz="8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EE9304E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EF194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9A94C5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E2DBD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6+8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184AA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7+8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EF3CA9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7+9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AF12D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2+10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7286B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2+12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A7E92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5+10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A998D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5+12</w:t>
                  </w:r>
                </w:p>
              </w:tc>
            </w:tr>
            <w:tr w:rsidR="00F62CD2" w14:paraId="3FDC9E64" w14:textId="77777777">
              <w:trPr>
                <w:trHeight w:val="668"/>
                <w:jc w:val="center"/>
              </w:trPr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5E7D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Specific volume</w:t>
                  </w: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/(mL/g) (20 score)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single" w:sz="4" w:space="0" w:color="auto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56C158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A specific volume greater than or equal to 2.8 is worth a full score of 20; a specific volume less than or equal to 1.8 will be awarded a minimum score of 5 points; the specific volume is between 2.8~1.8, and 1.5 points will be deducted for every 0.1 decrease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E82772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227D0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9.19 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C22FEE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6.77 B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99FF2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8.05 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DEFC4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8.67 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87FDEB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6.77 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91016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6.80 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EFB94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6.50 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A422C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7.90 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D7E0E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8.11 A</w:t>
                  </w:r>
                </w:p>
              </w:tc>
            </w:tr>
            <w:tr w:rsidR="00F62CD2" w14:paraId="37B6C6EA" w14:textId="77777777">
              <w:trPr>
                <w:trHeight w:val="450"/>
                <w:jc w:val="center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vAlign w:val="center"/>
                </w:tcPr>
                <w:p w14:paraId="0DB5484F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single" w:sz="4" w:space="0" w:color="auto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7EA3BA57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A308BE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74C15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6.73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12AE47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7.08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8AFD8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7.26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2DC1A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6.77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66BA6D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6.95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EC919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8.50 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9B62D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7.60 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2BC96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5.80 D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D9E1C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6.78 C</w:t>
                  </w:r>
                </w:p>
              </w:tc>
            </w:tr>
            <w:tr w:rsidR="00F62CD2" w14:paraId="1B0F1D0B" w14:textId="77777777">
              <w:trPr>
                <w:trHeight w:val="559"/>
                <w:jc w:val="center"/>
              </w:trPr>
              <w:tc>
                <w:tcPr>
                  <w:tcW w:w="254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9F9C72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Aspect ratio</w:t>
                  </w: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(5 score)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E5A6D0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A maximum score of 5 points is awarded if the aspect ratio is less than or equal to 1.40; a minimum score of 0 is awarded for a score greater than 1.60; between 1.40~1.60, 1 point will be deducted for every 0.05 increase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E15663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FECFC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3.42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B76CF8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3.72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034E2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0.00 C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D9C9D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4.60 B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B2031D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4.90 A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23DF1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5.00 A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31553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3.31 B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9FB25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4.90 A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89A1C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3.11 B</w:t>
                  </w:r>
                </w:p>
              </w:tc>
            </w:tr>
            <w:tr w:rsidR="00F62CD2" w14:paraId="519D4700" w14:textId="77777777">
              <w:trPr>
                <w:trHeight w:val="345"/>
                <w:jc w:val="center"/>
              </w:trPr>
              <w:tc>
                <w:tcPr>
                  <w:tcW w:w="254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vAlign w:val="center"/>
                </w:tcPr>
                <w:p w14:paraId="2DD9DDC1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1A1CF5C7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40DA3C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50733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3.35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B5FE23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3.65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7703E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1.46 C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DE2C6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3.67 B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E5A6A0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4.52 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A3274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4.20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277FD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3.39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5FAD2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4.10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8363E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3.33 </w:t>
                  </w:r>
                </w:p>
              </w:tc>
            </w:tr>
            <w:tr w:rsidR="00F62CD2" w14:paraId="0CBE354C" w14:textId="77777777">
              <w:trPr>
                <w:trHeight w:val="533"/>
                <w:jc w:val="center"/>
              </w:trPr>
              <w:tc>
                <w:tcPr>
                  <w:tcW w:w="254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9B9A4E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Elasticity</w:t>
                  </w: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(10 score)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1F87DA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Good elasticity of finger pressing: 8 ~ 10 points; weak rebound of finger pressing: 6 ~ 7 points; finger compression does not rebound or compresses are difficult: 4 ~ 5 points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4F91E9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16BC0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7.06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737519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7.17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422F4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7.34 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1B8DD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7.04 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CE74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7.08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E1E39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7.21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E4EC4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7.17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4A14A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6.94 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06F3A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7.17 </w:t>
                  </w:r>
                </w:p>
              </w:tc>
            </w:tr>
            <w:tr w:rsidR="00F62CD2" w14:paraId="45B1215C" w14:textId="77777777">
              <w:trPr>
                <w:trHeight w:val="270"/>
                <w:jc w:val="center"/>
              </w:trPr>
              <w:tc>
                <w:tcPr>
                  <w:tcW w:w="254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vAlign w:val="center"/>
                </w:tcPr>
                <w:p w14:paraId="780F6019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00E6A7D5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BC1368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55899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7.40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C8C8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7.32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F82CB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7.17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D8288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7.89 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296D20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7.16 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03A9E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7.26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99396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7.09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3C6A1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6.90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BE618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7.64 </w:t>
                  </w:r>
                </w:p>
              </w:tc>
            </w:tr>
            <w:tr w:rsidR="00F62CD2" w14:paraId="10510DAD" w14:textId="77777777">
              <w:trPr>
                <w:trHeight w:val="353"/>
                <w:jc w:val="center"/>
              </w:trPr>
              <w:tc>
                <w:tcPr>
                  <w:tcW w:w="254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75996A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Surface color (10 score)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2F60C9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Good glossiness 8 ~ 10 points; slightly darker 6 ~ 7 minutes; gray 4 ~ 5 points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44CE67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329AF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7.76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16F822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7.63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E18B4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7.02 C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AA077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7.45 B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5ECC37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8.11 A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14B2E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8.35 A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204AF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7.04 C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E8DA1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8.04 AB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03A80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7.75 B</w:t>
                  </w:r>
                </w:p>
              </w:tc>
            </w:tr>
            <w:tr w:rsidR="00F62CD2" w14:paraId="4070EAE7" w14:textId="77777777">
              <w:trPr>
                <w:trHeight w:val="415"/>
                <w:jc w:val="center"/>
              </w:trPr>
              <w:tc>
                <w:tcPr>
                  <w:tcW w:w="254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vAlign w:val="center"/>
                </w:tcPr>
                <w:p w14:paraId="10865B20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0D6293B9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9C9E36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26571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7.29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6E7D15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7.67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55E0A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6.44 C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9914E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8.24 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6C4BE4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7.78 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C3D4F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8.00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CE3CF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7.28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0651E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7.33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82151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7.67 </w:t>
                  </w:r>
                </w:p>
              </w:tc>
            </w:tr>
            <w:tr w:rsidR="00F62CD2" w14:paraId="4423FA62" w14:textId="77777777">
              <w:trPr>
                <w:trHeight w:val="562"/>
                <w:jc w:val="center"/>
              </w:trPr>
              <w:tc>
                <w:tcPr>
                  <w:tcW w:w="254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6F072F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Surface structure (10 score)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17644E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Smooth surface: 8 ~ 10 points; wrinkled, collapsed, bubbles or burns: 4 ~ 7 points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3EBC2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C4A9F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15.18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9B8358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14.76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E9689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13.70 b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5E0A5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15.32 a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DBFD9A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15.28 a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0E26B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15.33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F06A7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14.64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320AB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14.67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D2B98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15.03</w:t>
                  </w:r>
                </w:p>
              </w:tc>
            </w:tr>
            <w:tr w:rsidR="00F62CD2" w14:paraId="2AB2F247" w14:textId="77777777">
              <w:trPr>
                <w:trHeight w:val="540"/>
                <w:jc w:val="center"/>
              </w:trPr>
              <w:tc>
                <w:tcPr>
                  <w:tcW w:w="254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vAlign w:val="center"/>
                </w:tcPr>
                <w:p w14:paraId="33495DFD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20A78B54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698D5E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51F3B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14.51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2FF078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CF7B7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13.35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BF4B8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BC1840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F4239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16.67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073B1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14.16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72C14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14.78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6D145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15.03</w:t>
                  </w:r>
                </w:p>
              </w:tc>
            </w:tr>
            <w:tr w:rsidR="00F62CD2" w14:paraId="2B4E3D78" w14:textId="77777777">
              <w:trPr>
                <w:trHeight w:val="1179"/>
                <w:jc w:val="center"/>
              </w:trPr>
              <w:tc>
                <w:tcPr>
                  <w:tcW w:w="254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E05540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Internal structure (20 score)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D74656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Stomatas</w:t>
                  </w:r>
                  <w:proofErr w:type="spellEnd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fine and uniform :18 ~ 20 points; the </w:t>
                  </w:r>
                  <w:proofErr w:type="spellStart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stomatas</w:t>
                  </w:r>
                  <w:proofErr w:type="spellEnd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are delicate and basically uniform, with individual bubbles :13 ~ 17 points, the edge and the epidermis are separated, and 1 point is deducted; the </w:t>
                  </w:r>
                  <w:proofErr w:type="spellStart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stomatas</w:t>
                  </w:r>
                  <w:proofErr w:type="spellEnd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are basically uniform but have one of the following conditions :10 ~ 12 points, too fine, there are slightly more bubbles, the </w:t>
                  </w:r>
                  <w:proofErr w:type="spellStart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stomatas</w:t>
                  </w:r>
                  <w:proofErr w:type="spellEnd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 are uniform but the structure is slightly rough; uneven porosity or very rough structure :5 ~ 9 points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6325B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AABCA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7.65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C13AD4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7.76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EB647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7.31 B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7B1E9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7.33 B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C51B1D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8.12 A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20724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8.20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CCDA3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7.73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DC7AA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7.90 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5AFAA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7.58 </w:t>
                  </w:r>
                </w:p>
              </w:tc>
            </w:tr>
            <w:tr w:rsidR="00F62CD2" w14:paraId="783A1DA1" w14:textId="77777777">
              <w:trPr>
                <w:trHeight w:val="1189"/>
                <w:jc w:val="center"/>
              </w:trPr>
              <w:tc>
                <w:tcPr>
                  <w:tcW w:w="254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vAlign w:val="center"/>
                </w:tcPr>
                <w:p w14:paraId="739900E7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4FC495BA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3B0EB7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47225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7.48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4FCDD6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7.71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C5F5F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7.35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798D6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7.69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E3344C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7.79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E21FE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8.27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EF590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7.61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36650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7.35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CE024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7.63 </w:t>
                  </w:r>
                </w:p>
              </w:tc>
            </w:tr>
            <w:tr w:rsidR="00F62CD2" w14:paraId="59B7A20D" w14:textId="77777777">
              <w:trPr>
                <w:trHeight w:val="419"/>
                <w:jc w:val="center"/>
              </w:trPr>
              <w:tc>
                <w:tcPr>
                  <w:tcW w:w="254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FA06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Toughness (10 score)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9094D15" w14:textId="77777777" w:rsidR="00F62CD2" w:rsidRDefault="00000000">
                  <w:pP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Strong bite, 8 ~ 10 points; the bite is average; 6 ~ 7 points; poor bite strength, slag off when cutting or chewing dry; 4 ~ 5 points</w:t>
                  </w:r>
                </w:p>
                <w:p w14:paraId="24DF0B47" w14:textId="77777777" w:rsidR="00F62CD2" w:rsidRDefault="00F62CD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BC064C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E80DA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7.91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76078D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7.84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089A4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7.29 B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13B59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7.68 B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B32C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8.24 A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4902D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8.32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FE010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7.66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7AB2C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8.17 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2A381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7.79 </w:t>
                  </w:r>
                </w:p>
              </w:tc>
            </w:tr>
            <w:tr w:rsidR="00F62CD2" w14:paraId="11E9F087" w14:textId="77777777">
              <w:trPr>
                <w:trHeight w:val="425"/>
                <w:jc w:val="center"/>
              </w:trPr>
              <w:tc>
                <w:tcPr>
                  <w:tcW w:w="254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vAlign w:val="center"/>
                </w:tcPr>
                <w:p w14:paraId="74D0ADAD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04A3C7B4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A30EFA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659F8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8.00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FA6903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7.75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F70CA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7.70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AC728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7.66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DB1758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7.98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F7DFB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7.56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4E577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7.77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7EE80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8.21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97D59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7.79 </w:t>
                  </w:r>
                </w:p>
              </w:tc>
            </w:tr>
            <w:tr w:rsidR="00F62CD2" w14:paraId="7A7F30BA" w14:textId="77777777">
              <w:trPr>
                <w:trHeight w:val="403"/>
                <w:jc w:val="center"/>
              </w:trPr>
              <w:tc>
                <w:tcPr>
                  <w:tcW w:w="254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6BD296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Viscosity (10 score)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1E9733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Refreshing and not sticky teeth 8 ~ 10 points; slightly sticky; 6 ~ 7 points chewing is not refreshing, very sticky 4 ~ 5 points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3F6AE7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8F299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7.42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43BB8C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7.54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2CC79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7.12 b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F0E9A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7.34 ab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73FAB2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7.77 a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9656C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7.94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8B048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7.46 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3A784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7.84 </w:t>
                  </w:r>
                </w:p>
              </w:tc>
              <w:tc>
                <w:tcPr>
                  <w:tcW w:w="993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251AB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7.34 </w:t>
                  </w:r>
                </w:p>
              </w:tc>
            </w:tr>
            <w:tr w:rsidR="00F62CD2" w14:paraId="7E07ED7F" w14:textId="77777777">
              <w:trPr>
                <w:trHeight w:val="294"/>
                <w:jc w:val="center"/>
              </w:trPr>
              <w:tc>
                <w:tcPr>
                  <w:tcW w:w="254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dotted" w:sz="4" w:space="0" w:color="auto"/>
                  </w:tcBorders>
                  <w:vAlign w:val="center"/>
                </w:tcPr>
                <w:p w14:paraId="7C7D43A2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dotted" w:sz="4" w:space="0" w:color="auto"/>
                    <w:left w:val="nil"/>
                    <w:bottom w:val="dotted" w:sz="4" w:space="0" w:color="000000"/>
                    <w:right w:val="nil"/>
                  </w:tcBorders>
                  <w:vAlign w:val="center"/>
                </w:tcPr>
                <w:p w14:paraId="6C9885A0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24B3AF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23037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7.83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8698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7.59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0571E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7.65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F0840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7.75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F063F8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7.67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C044A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7.43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17C63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7.50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1C013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7.91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68C2D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7.72 </w:t>
                  </w:r>
                </w:p>
              </w:tc>
            </w:tr>
            <w:tr w:rsidR="00F62CD2" w14:paraId="2F66FDE5" w14:textId="77777777">
              <w:trPr>
                <w:trHeight w:val="274"/>
                <w:jc w:val="center"/>
              </w:trPr>
              <w:tc>
                <w:tcPr>
                  <w:tcW w:w="2540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12F2C4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Tasty (5 score)</w:t>
                  </w:r>
                </w:p>
              </w:tc>
              <w:tc>
                <w:tcPr>
                  <w:tcW w:w="41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2857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The inherent aroma of normal wheat, 5 points; bland taste 4 points, peculiar smell, 2 ~ 3 points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6873918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A601C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79FABC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8EB64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F2D333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29D2179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19DF8B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A1C75D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6A1BE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BCE34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F62CD2" w14:paraId="6825FFCC" w14:textId="77777777">
              <w:trPr>
                <w:trHeight w:val="289"/>
                <w:jc w:val="center"/>
              </w:trPr>
              <w:tc>
                <w:tcPr>
                  <w:tcW w:w="2540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1D27068C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30" w:type="dxa"/>
                  <w:vMerge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D32DFDA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C2BAD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867B5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23652A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0EBF2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C7BCE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AA6577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77160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94C63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83E964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9D85E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F62CD2" w14:paraId="72F0EFA0" w14:textId="77777777">
              <w:trPr>
                <w:trHeight w:val="285"/>
                <w:jc w:val="center"/>
              </w:trPr>
              <w:tc>
                <w:tcPr>
                  <w:tcW w:w="6670" w:type="dxa"/>
                  <w:gridSpan w:val="2"/>
                  <w:vMerge w:val="restart"/>
                  <w:tcBorders>
                    <w:top w:val="dotted" w:sz="4" w:space="0" w:color="auto"/>
                    <w:left w:val="nil"/>
                    <w:bottom w:val="single" w:sz="8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14:paraId="14D3270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Total score (100 score)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38C087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RF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2C779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AF3EF6E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68.19 b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35558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62.83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1F24F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70.43 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DD8DFA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71.28 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08188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72.15 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A1C265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66.50 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AB5DE2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71.35 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3D5BA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68.88 ab</w:t>
                  </w:r>
                </w:p>
              </w:tc>
            </w:tr>
            <w:tr w:rsidR="00F62CD2" w14:paraId="0475DD21" w14:textId="77777777">
              <w:trPr>
                <w:trHeight w:val="266"/>
                <w:jc w:val="center"/>
              </w:trPr>
              <w:tc>
                <w:tcPr>
                  <w:tcW w:w="6670" w:type="dxa"/>
                  <w:gridSpan w:val="2"/>
                  <w:vMerge/>
                  <w:tcBorders>
                    <w:top w:val="dotted" w:sz="4" w:space="0" w:color="auto"/>
                    <w:left w:val="nil"/>
                    <w:bottom w:val="single" w:sz="8" w:space="0" w:color="000000"/>
                    <w:right w:val="dotted" w:sz="4" w:space="0" w:color="000000"/>
                  </w:tcBorders>
                  <w:vAlign w:val="center"/>
                </w:tcPr>
                <w:p w14:paraId="2025B98C" w14:textId="77777777" w:rsidR="00F62CD2" w:rsidRDefault="00F62CD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24C036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TW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2B7491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323929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68.90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BBF310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63.37 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6893D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69.83 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DFC6FA6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70.39 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543D9F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72.89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CCE297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67.39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1D8EEC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67.37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00EC4A" w14:textId="77777777" w:rsidR="00F62CD2" w:rsidRDefault="0000000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68.59 </w:t>
                  </w:r>
                </w:p>
              </w:tc>
            </w:tr>
          </w:tbl>
          <w:p w14:paraId="38B0F369" w14:textId="77777777" w:rsidR="00F62CD2" w:rsidRDefault="00F62CD2">
            <w:pPr>
              <w:jc w:val="center"/>
            </w:pPr>
          </w:p>
        </w:tc>
      </w:tr>
      <w:tr w:rsidR="00F62CD2" w14:paraId="25B08962" w14:textId="77777777">
        <w:tc>
          <w:tcPr>
            <w:tcW w:w="20696" w:type="dxa"/>
          </w:tcPr>
          <w:p w14:paraId="24BDF018" w14:textId="77777777" w:rsidR="00F62CD2" w:rsidRDefault="00000000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Lowercase letters indicate P&lt;0.05 and uppercase letters indicate P&lt;0.01. I1: regime once at overwintering stage, I3: irrigation three times at overwintering, jointing, and filling stages.</w:t>
            </w:r>
          </w:p>
        </w:tc>
      </w:tr>
      <w:bookmarkEnd w:id="9"/>
    </w:tbl>
    <w:p w14:paraId="00934514" w14:textId="77777777" w:rsidR="00F62CD2" w:rsidRDefault="00F62CD2"/>
    <w:p w14:paraId="2CCDC6E4" w14:textId="77777777" w:rsidR="00F62CD2" w:rsidRDefault="00F62CD2"/>
    <w:p w14:paraId="6D53DC43" w14:textId="77777777" w:rsidR="00F62CD2" w:rsidRDefault="00000000">
      <w:pPr>
        <w:widowControl/>
        <w:jc w:val="left"/>
        <w:sectPr w:rsidR="00F62CD2">
          <w:pgSz w:w="23811" w:h="16838" w:orient="landscape"/>
          <w:pgMar w:top="1797" w:right="1440" w:bottom="1797" w:left="1440" w:header="851" w:footer="992" w:gutter="0"/>
          <w:cols w:space="0"/>
          <w:docGrid w:type="linesAndChars" w:linePitch="323" w:charSpace="614"/>
        </w:sectPr>
      </w:pPr>
      <w:r>
        <w:br w:type="page"/>
      </w:r>
    </w:p>
    <w:tbl>
      <w:tblPr>
        <w:tblStyle w:val="aa"/>
        <w:tblpPr w:leftFromText="180" w:rightFromText="180" w:vertAnchor="text" w:horzAnchor="page" w:tblpXSpec="center" w:tblpY="45"/>
        <w:tblW w:w="18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9"/>
      </w:tblGrid>
      <w:tr w:rsidR="00F62CD2" w14:paraId="40F6E317" w14:textId="77777777">
        <w:trPr>
          <w:trHeight w:val="213"/>
        </w:trPr>
        <w:tc>
          <w:tcPr>
            <w:tcW w:w="18879" w:type="dxa"/>
          </w:tcPr>
          <w:p w14:paraId="4535EDF6" w14:textId="01385B72" w:rsidR="00F62CD2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0" w:name="_Hlk155429132"/>
            <w:r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S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upplemental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able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="002B4921">
              <w:rPr>
                <w:rFonts w:ascii="Times New Roman" w:hAnsi="Times New Roman" w:cs="Times New Roman" w:hint="eastAsia"/>
                <w:b/>
                <w:bCs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Comparison of steamed bread quality in different HMW-GS</w:t>
            </w:r>
          </w:p>
        </w:tc>
      </w:tr>
      <w:tr w:rsidR="00F62CD2" w14:paraId="0E174B72" w14:textId="77777777">
        <w:trPr>
          <w:trHeight w:val="7433"/>
        </w:trPr>
        <w:tc>
          <w:tcPr>
            <w:tcW w:w="18879" w:type="dxa"/>
          </w:tcPr>
          <w:tbl>
            <w:tblPr>
              <w:tblW w:w="18754" w:type="dxa"/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1238"/>
              <w:gridCol w:w="1275"/>
              <w:gridCol w:w="1262"/>
              <w:gridCol w:w="1238"/>
              <w:gridCol w:w="1287"/>
              <w:gridCol w:w="1255"/>
              <w:gridCol w:w="1298"/>
              <w:gridCol w:w="1438"/>
              <w:gridCol w:w="1237"/>
              <w:gridCol w:w="1434"/>
              <w:gridCol w:w="1486"/>
              <w:gridCol w:w="1450"/>
              <w:gridCol w:w="1300"/>
            </w:tblGrid>
            <w:tr w:rsidR="00F62CD2" w14:paraId="6C66A02E" w14:textId="77777777">
              <w:trPr>
                <w:trHeight w:val="375"/>
              </w:trPr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72B25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bookmarkStart w:id="11" w:name="_Hlk143852703"/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raits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3063E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reatment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76A7B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(N,7+8,5+12)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0D9DF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(1,7+8,5+12)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717E8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(N,7+8,2+12)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0E945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(N,6+8,2+12)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5DD56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(N,6+8,5+12)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CFAE4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(1,6+8,5+12)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5EFA8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(N,7+9,2+12)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BE8B4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(N,7+9,2+10)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F1E20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(N,7+9,5+12)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79327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(1,7+9,5+12)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90C1E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(N,7+9,5+10)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6A9F1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(1,7+9,5+10)</w:t>
                  </w:r>
                </w:p>
              </w:tc>
            </w:tr>
            <w:tr w:rsidR="00F62CD2" w14:paraId="1EE97BAC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1BE89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Volume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B6C7A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C15AFC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172.4 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706216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185.40 BCD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3CC68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197.40 A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99463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189.80 BC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2895A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183.00 CD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0245C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187.20 BCD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C3B541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168.00 E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B15885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189.80 BC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1C3BD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181.80 D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3140F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182.80 CD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96EA4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189.60 BC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A65A7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192.00 AB</w:t>
                  </w:r>
                </w:p>
              </w:tc>
            </w:tr>
            <w:tr w:rsidR="00F62CD2" w14:paraId="290EB520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3A334C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CEE53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13B68E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176.6 F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35746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198.00 B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BED27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190.80 C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9C99D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166.40 G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C67D9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180.40 EF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CCAAF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197.60 B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CC7F73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190.20 C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E649E7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203.40 A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20747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184.40 DE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20609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187.60 CD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25F0D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184.80 DE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94871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167.20 G</w:t>
                  </w:r>
                </w:p>
              </w:tc>
            </w:tr>
            <w:tr w:rsidR="00F62CD2" w14:paraId="5E6E215F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47629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spect ratio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9D3BA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80558F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1.38 CD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033E96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1.33 E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8D17A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1.53 A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9D19E0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1.44 B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9A8C03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1.45 B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E3155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1.43 B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7B65AC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1.41 BC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9C5A2F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1.34 DE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E0AB92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1.33 E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C6EB11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1.42 BC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D8C8C9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1.41 BC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3FAFAA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1.34 E</w:t>
                  </w:r>
                </w:p>
              </w:tc>
            </w:tr>
            <w:tr w:rsidR="00F62CD2" w14:paraId="7B65ED6C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031167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BF78B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E876F6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1.36 F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C8C71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1.53 A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D8A71B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1.43 BCD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339EB7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1.39 CDEF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00C5BC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1.50 A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52A9A3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1.43 BC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E6A380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1.42 BCD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BF3F91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1.44 B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A71EE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1.38 DEF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B5944F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1.37 EF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AB737F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1.41 BCDE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1EA7A6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1.53 A</w:t>
                  </w:r>
                </w:p>
              </w:tc>
            </w:tr>
            <w:tr w:rsidR="00F62CD2" w14:paraId="65CFADF7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5230B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pecific volume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228B8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44EBD3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1.77 FG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BBDA94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1.94 ABC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614729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2.00 A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97C1A1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1.98 A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01B00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1.94 ABC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0CB0E6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1.97 AB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8F55E8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1.76 G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38A00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1.88 CDE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F60532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1.83 EF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D640AB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1.85 DE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1FBE3D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1.91 BCD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75FEB3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1.91 BCD</w:t>
                  </w:r>
                </w:p>
              </w:tc>
            </w:tr>
            <w:tr w:rsidR="00F62CD2" w14:paraId="512778AD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51C8C6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90514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A8B330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1.82 D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30DD9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2.20 A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2B1F27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1.95 B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FAF04A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1.86 D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851B96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1.94 B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2429C9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2.16 A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07EA74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1.91 BC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5E3EE6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1.91 BC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3E250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1.85 DE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F1EA90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1.87 CD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647293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1.85 DE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304FB3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1.83 DE</w:t>
                  </w:r>
                </w:p>
              </w:tc>
            </w:tr>
            <w:tr w:rsidR="00F62CD2" w14:paraId="152C5AC2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4D680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H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ardness (N)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9DA77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2D897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281.90 BCD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FF9E4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303.97 AB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66FF6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292.21 ABC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60D98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270.87 BCD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85D20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259.75 CD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D83DE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265.53 BCD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CB801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265.82 BCD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FDBC9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306.80 AB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3986B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329.89 A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F2C0E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303.60 AB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DE1E6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282.07 BCD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4124C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242.53 D</w:t>
                  </w:r>
                </w:p>
              </w:tc>
            </w:tr>
            <w:tr w:rsidR="00F62CD2" w14:paraId="1947346B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A27900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08DB8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D9A9E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266.26 DE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58963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264.34 DE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87301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259.69 DE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4BDA9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261.92 DE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0D813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238.01 FG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23C55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225.52 G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56BD0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271.15 D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9F6DC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251.11 D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42F48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295.06 EF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AB062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314.93 B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18DC3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318.04 B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C50B1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399.14 A</w:t>
                  </w:r>
                </w:p>
              </w:tc>
            </w:tr>
            <w:tr w:rsidR="00F62CD2" w14:paraId="596DD505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B2B62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dhesion 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mJ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02C25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E785E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0.09 F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0A105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0.10 F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21D6C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0.10 EF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3AB10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0.11 DEF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A6D7E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0.12 CDE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B66C4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0.13 CD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6496B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0.21 A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F6C9C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0.22 A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A8260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0.20 A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C76D4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0.14 C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B8002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0.13 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EABD5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0.17 B</w:t>
                  </w:r>
                </w:p>
              </w:tc>
            </w:tr>
            <w:tr w:rsidR="00F62CD2" w14:paraId="6B832BE3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91FFAC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0A680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46197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0.13 CDE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4B5E7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0.14 BCD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73E79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0.15 BC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87FC4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0.15 B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E5C54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0.12 EFG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CED37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0.11 FG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937AC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0.18 A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DA42D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0.11 FG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43196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0.10 G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337D6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0.12 DEF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5DEC1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0.15 B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3655B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0.13 DE</w:t>
                  </w:r>
                </w:p>
              </w:tc>
            </w:tr>
            <w:tr w:rsidR="00F62CD2" w14:paraId="116167BB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379E9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ohesiveness (Ratio)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CB31A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3D0C7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0.47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13220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0.54 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0DD57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0.54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C3FFF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0.54 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40761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0.54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FFEAE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0.54 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E3C53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0.66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1176E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0.53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0BE81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0.54 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D3A89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0.52 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F6F0A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0.53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7B546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0.53 </w:t>
                  </w:r>
                </w:p>
              </w:tc>
            </w:tr>
            <w:tr w:rsidR="00F62CD2" w14:paraId="6880DE60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D53DE2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B3F5D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EB4B2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0.54 B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AE7EA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0.53 B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3E30C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0.53 B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E10C4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0.53 B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A16B3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0.61 A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9B123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0.63 A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17B8A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0.55 B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12C5B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0.52 B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38C7E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0.52 B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5A373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0.51 B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04554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0.51 B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475B2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0.52 B</w:t>
                  </w:r>
                </w:p>
              </w:tc>
            </w:tr>
            <w:tr w:rsidR="00F62CD2" w14:paraId="04B4F8E9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E008B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Elasticity(mm)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BAB69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FB602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6.66 A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A377F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6.54 AB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3E8F2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6.56 AB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07BDF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6.56 AB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106A6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6.54 AB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CFB76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6.50 ABC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BCDD1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5.66 F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7A850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6.23 DE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4D8CC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6.30 CDE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1E42E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6.37 BCD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F9498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6.11 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86569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6.19 DE</w:t>
                  </w:r>
                </w:p>
              </w:tc>
            </w:tr>
            <w:tr w:rsidR="00F62CD2" w14:paraId="5CDC94F8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BDC781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9B76E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2E64D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6.47 A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DFB13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6.45 A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9FA49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6.44 A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7AF61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6.42 AB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3F04F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5.87 F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AECF0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6.02 E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48073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5.80 F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49CF7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6.45 A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A956F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6.18 CD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79D48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6.36 AB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DB7C5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6.30 BC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3CDC4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6.06 DE</w:t>
                  </w:r>
                </w:p>
              </w:tc>
            </w:tr>
            <w:tr w:rsidR="00F62CD2" w14:paraId="64DFC215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4BE46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Glueyness(N)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863C5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C628F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133.57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1EE85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163.53 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C3620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158.89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94E1B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148.56 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A3F94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146.08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9F03C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144.88 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6144E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137.57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9D610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148.57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A0473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138.05 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D83A7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117.81 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47668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116.73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363D7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98.58 </w:t>
                  </w:r>
                </w:p>
              </w:tc>
            </w:tr>
            <w:tr w:rsidR="00F62CD2" w14:paraId="1673C32B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259C02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DEE6A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4333C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144.47 B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25A85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142.22 B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B8E08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139.57 BC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8ABF1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141.37 B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D093B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147.55 B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C0C31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144.53 B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08591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114.69 DE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4E13B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100.78 E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56511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117.87 D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72508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124.53 D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88FF9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126.58 CD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C26A4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162.72 A</w:t>
                  </w:r>
                </w:p>
              </w:tc>
            </w:tr>
            <w:tr w:rsidR="00F62CD2" w14:paraId="1F581D74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1303E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hewiness 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mJ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890F4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1CF64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884.44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2104E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1058.18 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C6804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1028.91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3382D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964.13 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2EB57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944.47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F5584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928.38 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48436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994.24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4FB02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1181.00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26605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1113.72 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4A2FE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958.55 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1CDCB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910.91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4CB8B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780.01 </w:t>
                  </w:r>
                </w:p>
              </w:tc>
            </w:tr>
            <w:tr w:rsidR="00F62CD2" w14:paraId="18DB91C8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6EA91C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5A52F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2DA59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923.75 CD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37A11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905.78 CDE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2B275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889.11 CDE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916C2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896.28 CDE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EFFB4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855.70 CDE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88839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847.12 CDE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2D817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843.18 DE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CD6A6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827.33 E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7700A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929.73 BC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60D26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1010.31 B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75454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1012.24 B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EFE97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1253.97 A</w:t>
                  </w:r>
                </w:p>
              </w:tc>
            </w:tr>
            <w:tr w:rsidR="00F62CD2" w14:paraId="7ADC2C0A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74778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umber of cells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1B4A8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06922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4567.40 CD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A22BB9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5145.2 A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183514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3894.4 G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5D18D7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3947.2 G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32E1B4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4299.8 EF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AD93A0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3990.4 G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A94D49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4534.60 CDE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AACD43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4447.40 DEF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5510C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4898.40 B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17165E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4380.00 DEF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65E3C6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4243.00 F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841440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4731.20 BC</w:t>
                  </w:r>
                </w:p>
              </w:tc>
            </w:tr>
            <w:tr w:rsidR="00F62CD2" w14:paraId="6753E9D4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9277F0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10193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DA4238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4390.4 D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CF3D61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3174.40 G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1685D2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4430.2 D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BCBBC7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4049.00 EF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0962A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3804.80 F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D1AFA4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4047.800 EF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EFFA26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4299.80 DE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005F68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4705.60 BC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FCF59D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4872.00 AB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0B704F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5111.60 A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84672D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4510.20 CD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B0665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3812.40 F</w:t>
                  </w:r>
                </w:p>
              </w:tc>
            </w:tr>
            <w:tr w:rsidR="00F62CD2" w14:paraId="5BFA650D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3E676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umber of holes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1093F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080B4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11.49 A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A6236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10.94 A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A9C4A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3.41 EF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E9C2B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4.51 DE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5DE9E3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7.02 BC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867D03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5.81 CD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AB7E9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8.51 B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B24FC1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2.44 EF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4E7DAE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3.97 DEF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C55A3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3.75 DEF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721927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1.78 F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FDC85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4.28 DE</w:t>
                  </w:r>
                </w:p>
              </w:tc>
            </w:tr>
            <w:tr w:rsidR="00F62CD2" w14:paraId="36DA4700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038235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A706F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C3182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8.14 A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A829BF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1.91 E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A6EA2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5.22 BCD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171278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5.33 BC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D05D4E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3.13 DE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3C4CB7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2.41 E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FBDE39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2.29 E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D1693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3.53 CDE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6BDDD1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7.08 AB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CD67B3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6.96 AB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B42CE7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3.40 CDE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CF890D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7.08 AB</w:t>
                  </w:r>
                </w:p>
              </w:tc>
            </w:tr>
            <w:tr w:rsidR="00F62CD2" w14:paraId="29A95D05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E2A73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rea of cells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3699A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1B0F15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1.52 a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C27320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1.21 ab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6B722D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1.15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abc</w:t>
                  </w:r>
                  <w:proofErr w:type="spellEnd"/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ABF718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1.44 a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7364C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1.33 ab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EEE994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1.20 ab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27B61A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0.91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abc</w:t>
                  </w:r>
                  <w:proofErr w:type="spellEnd"/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25F3A1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0.55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bc</w:t>
                  </w:r>
                  <w:proofErr w:type="spellEnd"/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442AB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0.61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bc</w:t>
                  </w:r>
                  <w:proofErr w:type="spellEnd"/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27AEA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0.57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bc</w:t>
                  </w:r>
                  <w:proofErr w:type="spellEnd"/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165414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0.40 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84E74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0.79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abc</w:t>
                  </w:r>
                  <w:proofErr w:type="spellEnd"/>
                </w:p>
              </w:tc>
            </w:tr>
            <w:tr w:rsidR="00F62CD2" w14:paraId="43F86ECD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625491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53310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68C475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1.93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E9982C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1.14 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23A487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0.83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0FB882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1.18 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A20D9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0.97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FF11FA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1.66 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057CE1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0.69 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38A175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0.48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3ADDCB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0.82 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FFA15C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0.82 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233CD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0.51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AE1654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1.74 </w:t>
                  </w:r>
                </w:p>
              </w:tc>
            </w:tr>
            <w:tr w:rsidR="00F62CD2" w14:paraId="7695F1AB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BF85E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ell diameter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813AD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ABC672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0.88 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CF5EA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0.86 E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66FDC3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1.08 A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C5F8A0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1.11 A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840531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0.97 BC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6C16E6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1.01 B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5B6453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0.89 DE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C89D48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1.00 B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EAB037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0.92 CDE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1B04CC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0.96 BC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37DA39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1.01 B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5F9AE0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0.95 BCD</w:t>
                  </w:r>
                </w:p>
              </w:tc>
            </w:tr>
            <w:tr w:rsidR="00F62CD2" w14:paraId="22EBB60C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6536FD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FB6A2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223C60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1.03 CD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70404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1.35 A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A5DA4F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1.01 DE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58DE5F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0.97 EF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BC9C1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1.12 B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1BDB46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1.08 BC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BF22F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1.00 DE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0AD63A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0.93 FG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6D3E1A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0.88 G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85303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0.89 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59798C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0.94 FG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3CBF7B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0.99 DEF</w:t>
                  </w:r>
                </w:p>
              </w:tc>
            </w:tr>
            <w:tr w:rsidR="00F62CD2" w14:paraId="4190C56E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B3C08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ell volume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EDD08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F65FB4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27.88 ABC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6658EA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24.28 BCD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11EC84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23.90 BCDE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4F53DC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33.96 A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F50D9A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29.12 AB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BBAE95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26.16 ABC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C97346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20.00 CDEF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FC2464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15.46 EF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B0F238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16.08 DEF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ED2D71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15.00 F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939B6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12.44 F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EBC86E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17.04 DEF</w:t>
                  </w:r>
                </w:p>
              </w:tc>
            </w:tr>
            <w:tr w:rsidR="00F62CD2" w14:paraId="3B6D43EE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F2E18E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C3E13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6A3287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33.48 A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C54F76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28.68 AB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A4533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18.92 BC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519E15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23.00 ABC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CE69774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22.58 BC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54D2D9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18.64 BC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CDB85D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22.76 BC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CABB1CD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15.50 C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1D0CDA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21.38 BC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6D704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18.70 BC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B78547E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14.80 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24E284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27.16 AB</w:t>
                  </w:r>
                </w:p>
              </w:tc>
            </w:tr>
            <w:tr w:rsidR="00F62CD2" w14:paraId="5319282E" w14:textId="77777777">
              <w:trPr>
                <w:trHeight w:val="405"/>
              </w:trPr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D3C438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all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tickness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1B927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48CF2F02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0.34 CD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4F4B2DB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0.32 G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122615C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0.37 A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5A1E71F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0.37 A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5D08236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0.35 B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1C42B8C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0.35 B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46B7710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0.32 EFG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0677DF0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0.33 CDE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3FB2EB7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0.32 FG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4DFF7C8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0.34 CD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5D5A555C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0.34 BC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</w:tcPr>
                <w:p w14:paraId="6D899B56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0.33 DEF</w:t>
                  </w:r>
                </w:p>
              </w:tc>
            </w:tr>
            <w:tr w:rsidR="00F62CD2" w14:paraId="7DC8F29D" w14:textId="77777777">
              <w:trPr>
                <w:trHeight w:val="405"/>
              </w:trPr>
              <w:tc>
                <w:tcPr>
                  <w:tcW w:w="1556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72742F5" w14:textId="77777777" w:rsidR="00F62CD2" w:rsidRDefault="00F62CD2">
                  <w:pPr>
                    <w:framePr w:hSpace="180" w:wrap="around" w:vAnchor="text" w:hAnchor="page" w:xAlign="center" w:y="45"/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40671B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29C02FD5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0.35 C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4CF7BA9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0.40 A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56BF411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0.35 C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02314609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0.34 DE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3758749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0.36 B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577E0DAA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0.35 C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19DF1BC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0.34 CD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1F3AA101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0.33 EF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273F5DCF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0.32 F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44FE9BC0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0.33 F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76A9EE83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0.34 DE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703008A7" w14:textId="77777777" w:rsidR="00F62CD2" w:rsidRDefault="00000000">
                  <w:pPr>
                    <w:framePr w:hSpace="180" w:wrap="around" w:vAnchor="text" w:hAnchor="page" w:xAlign="center" w:y="45"/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0.35 C</w:t>
                  </w:r>
                </w:p>
              </w:tc>
            </w:tr>
            <w:bookmarkEnd w:id="11"/>
          </w:tbl>
          <w:p w14:paraId="21106C4B" w14:textId="77777777" w:rsidR="00F62CD2" w:rsidRDefault="00F62CD2">
            <w:pPr>
              <w:widowControl/>
              <w:jc w:val="center"/>
            </w:pPr>
          </w:p>
        </w:tc>
      </w:tr>
      <w:tr w:rsidR="00F62CD2" w14:paraId="19D7D64D" w14:textId="77777777">
        <w:trPr>
          <w:trHeight w:val="201"/>
        </w:trPr>
        <w:tc>
          <w:tcPr>
            <w:tcW w:w="18879" w:type="dxa"/>
          </w:tcPr>
          <w:p w14:paraId="2EB611DB" w14:textId="77777777" w:rsidR="00F62CD2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The lowercase letter after the peer average indicates P&lt;0.05, and the uppercase letter indicates P&lt;0.01.  I1: regime once at overwintering stage, I3: irrigation three times at overwintering, jointing, and filling stages.</w:t>
            </w:r>
          </w:p>
        </w:tc>
      </w:tr>
      <w:bookmarkEnd w:id="10"/>
    </w:tbl>
    <w:p w14:paraId="0845165A" w14:textId="77777777" w:rsidR="00F62CD2" w:rsidRDefault="00F62CD2"/>
    <w:p w14:paraId="5D772E05" w14:textId="77777777" w:rsidR="00F62CD2" w:rsidRDefault="00F62CD2"/>
    <w:p w14:paraId="402D5FEA" w14:textId="77777777" w:rsidR="00F62CD2" w:rsidRDefault="00000000">
      <w:pPr>
        <w:widowControl/>
        <w:jc w:val="left"/>
        <w:sectPr w:rsidR="00F62CD2">
          <w:pgSz w:w="23811" w:h="16838" w:orient="landscape"/>
          <w:pgMar w:top="1797" w:right="1440" w:bottom="1797" w:left="1440" w:header="851" w:footer="992" w:gutter="0"/>
          <w:cols w:space="0"/>
          <w:docGrid w:type="linesAndChars" w:linePitch="323" w:charSpace="614"/>
        </w:sectPr>
      </w:pPr>
      <w:r>
        <w:br w:type="page"/>
      </w:r>
    </w:p>
    <w:p w14:paraId="27C575A4" w14:textId="77777777" w:rsidR="00F62CD2" w:rsidRDefault="00F62CD2">
      <w:pPr>
        <w:widowControl/>
        <w:jc w:val="left"/>
      </w:pPr>
    </w:p>
    <w:tbl>
      <w:tblPr>
        <w:tblStyle w:val="aa"/>
        <w:tblW w:w="11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F62CD2" w14:paraId="507305E2" w14:textId="77777777">
        <w:trPr>
          <w:jc w:val="center"/>
        </w:trPr>
        <w:tc>
          <w:tcPr>
            <w:tcW w:w="11199" w:type="dxa"/>
          </w:tcPr>
          <w:p w14:paraId="5D3EE20D" w14:textId="5860DD81" w:rsidR="00F62CD2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2" w:name="_Hlk155429773"/>
            <w:r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upplemental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able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="002B4921">
              <w:rPr>
                <w:rFonts w:ascii="Times New Roman" w:hAnsi="Times New Roman" w:cs="Times New Roman" w:hint="eastAsia"/>
                <w:b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Importance ranking and significance test results of dough rheological properties contribution rate</w:t>
            </w:r>
          </w:p>
        </w:tc>
      </w:tr>
      <w:tr w:rsidR="00F62CD2" w14:paraId="5EB662F6" w14:textId="77777777">
        <w:trPr>
          <w:jc w:val="center"/>
        </w:trPr>
        <w:tc>
          <w:tcPr>
            <w:tcW w:w="11199" w:type="dxa"/>
          </w:tcPr>
          <w:tbl>
            <w:tblPr>
              <w:tblW w:w="8784" w:type="dxa"/>
              <w:jc w:val="center"/>
              <w:tblBorders>
                <w:top w:val="single" w:sz="12" w:space="0" w:color="auto"/>
                <w:bottom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062"/>
              <w:gridCol w:w="2157"/>
              <w:gridCol w:w="992"/>
              <w:gridCol w:w="993"/>
            </w:tblGrid>
            <w:tr w:rsidR="00F62CD2" w14:paraId="63124CDF" w14:textId="77777777">
              <w:trPr>
                <w:trHeight w:val="288"/>
                <w:jc w:val="center"/>
              </w:trPr>
              <w:tc>
                <w:tcPr>
                  <w:tcW w:w="2580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7B57DED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bidi="ar"/>
                    </w:rPr>
                    <w:t>Dough rheological properties</w:t>
                  </w:r>
                </w:p>
              </w:tc>
              <w:tc>
                <w:tcPr>
                  <w:tcW w:w="2062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ACCA3C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bidi="ar"/>
                    </w:rPr>
                    <w:t>Importance ranking</w:t>
                  </w:r>
                </w:p>
              </w:tc>
              <w:tc>
                <w:tcPr>
                  <w:tcW w:w="2157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D7312B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bidi="ar"/>
                    </w:rPr>
                    <w:t>Relative contribution rate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86227F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bidi="ar"/>
                    </w:rPr>
                    <w:t>F</w:t>
                  </w:r>
                </w:p>
              </w:tc>
              <w:tc>
                <w:tcPr>
                  <w:tcW w:w="993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E66736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bidi="ar"/>
                    </w:rPr>
                    <w:t>P</w:t>
                  </w:r>
                </w:p>
              </w:tc>
            </w:tr>
            <w:tr w:rsidR="00F62CD2" w14:paraId="07A9FF8C" w14:textId="77777777">
              <w:trPr>
                <w:trHeight w:val="288"/>
                <w:jc w:val="center"/>
              </w:trPr>
              <w:tc>
                <w:tcPr>
                  <w:tcW w:w="2580" w:type="dxa"/>
                  <w:tcBorders>
                    <w:top w:val="single" w:sz="8" w:space="0" w:color="auto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01BE113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X1</w:t>
                  </w:r>
                </w:p>
              </w:tc>
              <w:tc>
                <w:tcPr>
                  <w:tcW w:w="2062" w:type="dxa"/>
                  <w:tcBorders>
                    <w:top w:val="single" w:sz="8" w:space="0" w:color="auto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8967C7A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2157" w:type="dxa"/>
                  <w:tcBorders>
                    <w:top w:val="single" w:sz="8" w:space="0" w:color="auto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03247B6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lang w:bidi="ar"/>
                    </w:rPr>
                    <w:t>50.7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3F5E077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5.4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AB11CC8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0.01</w:t>
                  </w:r>
                </w:p>
              </w:tc>
            </w:tr>
            <w:tr w:rsidR="00F62CD2" w14:paraId="315194D0" w14:textId="77777777">
              <w:trPr>
                <w:trHeight w:val="288"/>
                <w:jc w:val="center"/>
              </w:trPr>
              <w:tc>
                <w:tcPr>
                  <w:tcW w:w="258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FBD5E00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X2</w:t>
                  </w:r>
                </w:p>
              </w:tc>
              <w:tc>
                <w:tcPr>
                  <w:tcW w:w="20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ECBEC0F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2</w:t>
                  </w:r>
                </w:p>
              </w:tc>
              <w:tc>
                <w:tcPr>
                  <w:tcW w:w="215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02BCEEC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24.1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BADF48D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2.8</w:t>
                  </w:r>
                </w:p>
              </w:tc>
              <w:tc>
                <w:tcPr>
                  <w:tcW w:w="99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B8B7D44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0.076</w:t>
                  </w:r>
                </w:p>
              </w:tc>
            </w:tr>
            <w:tr w:rsidR="00F62CD2" w14:paraId="3642C84E" w14:textId="77777777">
              <w:trPr>
                <w:trHeight w:val="288"/>
                <w:jc w:val="center"/>
              </w:trPr>
              <w:tc>
                <w:tcPr>
                  <w:tcW w:w="258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1C6B3D3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X4</w:t>
                  </w:r>
                </w:p>
              </w:tc>
              <w:tc>
                <w:tcPr>
                  <w:tcW w:w="20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EED6B56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3</w:t>
                  </w:r>
                </w:p>
              </w:tc>
              <w:tc>
                <w:tcPr>
                  <w:tcW w:w="215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53B993C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A726836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0.8</w:t>
                  </w:r>
                </w:p>
              </w:tc>
              <w:tc>
                <w:tcPr>
                  <w:tcW w:w="99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214E284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0.408</w:t>
                  </w:r>
                </w:p>
              </w:tc>
            </w:tr>
            <w:tr w:rsidR="00F62CD2" w14:paraId="4FF2689B" w14:textId="77777777">
              <w:trPr>
                <w:trHeight w:val="288"/>
                <w:jc w:val="center"/>
              </w:trPr>
              <w:tc>
                <w:tcPr>
                  <w:tcW w:w="258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B0B36D2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X3</w:t>
                  </w:r>
                </w:p>
              </w:tc>
              <w:tc>
                <w:tcPr>
                  <w:tcW w:w="20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842F201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4</w:t>
                  </w:r>
                </w:p>
              </w:tc>
              <w:tc>
                <w:tcPr>
                  <w:tcW w:w="215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B4AD06C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02ACB0E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0.5</w:t>
                  </w:r>
                </w:p>
              </w:tc>
              <w:tc>
                <w:tcPr>
                  <w:tcW w:w="99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4BC8978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0.57</w:t>
                  </w:r>
                </w:p>
              </w:tc>
            </w:tr>
            <w:tr w:rsidR="00F62CD2" w14:paraId="30CA65F5" w14:textId="77777777">
              <w:trPr>
                <w:trHeight w:val="288"/>
                <w:jc w:val="center"/>
              </w:trPr>
              <w:tc>
                <w:tcPr>
                  <w:tcW w:w="258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1A3EA5F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X8</w:t>
                  </w:r>
                </w:p>
              </w:tc>
              <w:tc>
                <w:tcPr>
                  <w:tcW w:w="20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8630CF7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5</w:t>
                  </w:r>
                </w:p>
              </w:tc>
              <w:tc>
                <w:tcPr>
                  <w:tcW w:w="215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AF51A05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4.2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7F43E29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0.5</w:t>
                  </w:r>
                </w:p>
              </w:tc>
              <w:tc>
                <w:tcPr>
                  <w:tcW w:w="99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001669C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0.608</w:t>
                  </w:r>
                </w:p>
              </w:tc>
            </w:tr>
            <w:tr w:rsidR="00F62CD2" w14:paraId="3BAEF3A2" w14:textId="77777777">
              <w:trPr>
                <w:trHeight w:val="288"/>
                <w:jc w:val="center"/>
              </w:trPr>
              <w:tc>
                <w:tcPr>
                  <w:tcW w:w="258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FB6486F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X6</w:t>
                  </w:r>
                </w:p>
              </w:tc>
              <w:tc>
                <w:tcPr>
                  <w:tcW w:w="20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F05C1C2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6</w:t>
                  </w:r>
                </w:p>
              </w:tc>
              <w:tc>
                <w:tcPr>
                  <w:tcW w:w="215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AE71DD8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3.9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F70D6BD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0.4</w:t>
                  </w:r>
                </w:p>
              </w:tc>
              <w:tc>
                <w:tcPr>
                  <w:tcW w:w="99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6EAE062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0.628</w:t>
                  </w:r>
                </w:p>
              </w:tc>
            </w:tr>
            <w:tr w:rsidR="00F62CD2" w14:paraId="544EB949" w14:textId="77777777">
              <w:trPr>
                <w:trHeight w:val="288"/>
                <w:jc w:val="center"/>
              </w:trPr>
              <w:tc>
                <w:tcPr>
                  <w:tcW w:w="258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1C55422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X5</w:t>
                  </w:r>
                </w:p>
              </w:tc>
              <w:tc>
                <w:tcPr>
                  <w:tcW w:w="20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A3984BA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7</w:t>
                  </w:r>
                </w:p>
              </w:tc>
              <w:tc>
                <w:tcPr>
                  <w:tcW w:w="215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BA5AE63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E1FC523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0.4</w:t>
                  </w:r>
                </w:p>
              </w:tc>
              <w:tc>
                <w:tcPr>
                  <w:tcW w:w="99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3DA99E4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0.724</w:t>
                  </w:r>
                </w:p>
              </w:tc>
            </w:tr>
            <w:tr w:rsidR="00F62CD2" w14:paraId="45B8CB12" w14:textId="77777777">
              <w:trPr>
                <w:trHeight w:val="288"/>
                <w:jc w:val="center"/>
              </w:trPr>
              <w:tc>
                <w:tcPr>
                  <w:tcW w:w="258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B271037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X7</w:t>
                  </w:r>
                </w:p>
              </w:tc>
              <w:tc>
                <w:tcPr>
                  <w:tcW w:w="20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4A600FF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8</w:t>
                  </w:r>
                </w:p>
              </w:tc>
              <w:tc>
                <w:tcPr>
                  <w:tcW w:w="2157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F810994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1.5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45975E5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0.1</w:t>
                  </w:r>
                </w:p>
              </w:tc>
              <w:tc>
                <w:tcPr>
                  <w:tcW w:w="99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70C80DF" w14:textId="77777777" w:rsidR="00F62CD2" w:rsidRDefault="00000000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0.908</w:t>
                  </w:r>
                </w:p>
              </w:tc>
            </w:tr>
          </w:tbl>
          <w:p w14:paraId="5D534622" w14:textId="77777777" w:rsidR="00F62CD2" w:rsidRDefault="00F62CD2">
            <w:pPr>
              <w:widowControl/>
              <w:jc w:val="center"/>
            </w:pPr>
          </w:p>
        </w:tc>
      </w:tr>
      <w:tr w:rsidR="00F62CD2" w14:paraId="01C68E4E" w14:textId="77777777">
        <w:trPr>
          <w:jc w:val="center"/>
        </w:trPr>
        <w:tc>
          <w:tcPr>
            <w:tcW w:w="11199" w:type="dxa"/>
          </w:tcPr>
          <w:p w14:paraId="15FF64B1" w14:textId="77777777" w:rsidR="00F62CD2" w:rsidRDefault="00000000">
            <w:pPr>
              <w:widowControl/>
              <w:jc w:val="lef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X1-X7 represents protein content, wet gluten content, dough development time, stability time, Zeleny sedimentation value, stretch area, tractility and maximum resistance.</w:t>
            </w:r>
          </w:p>
        </w:tc>
      </w:tr>
      <w:bookmarkEnd w:id="12"/>
    </w:tbl>
    <w:p w14:paraId="394DFC0F" w14:textId="77777777" w:rsidR="00F62CD2" w:rsidRDefault="00F62CD2"/>
    <w:p w14:paraId="7FCBAE5A" w14:textId="77777777" w:rsidR="00F62CD2" w:rsidRDefault="00000000">
      <w:pPr>
        <w:widowControl/>
        <w:jc w:val="left"/>
        <w:sectPr w:rsidR="00F62CD2">
          <w:pgSz w:w="11906" w:h="16838"/>
          <w:pgMar w:top="1440" w:right="1797" w:bottom="1440" w:left="1797" w:header="851" w:footer="992" w:gutter="0"/>
          <w:cols w:space="0"/>
          <w:docGrid w:type="linesAndChars" w:linePitch="324" w:charSpace="640"/>
        </w:sectPr>
      </w:pPr>
      <w:r>
        <w:br w:type="page"/>
      </w:r>
    </w:p>
    <w:p w14:paraId="43ECC0E9" w14:textId="77777777" w:rsidR="00F62CD2" w:rsidRDefault="00F62CD2">
      <w:pPr>
        <w:widowControl/>
        <w:jc w:val="left"/>
      </w:pPr>
    </w:p>
    <w:tbl>
      <w:tblPr>
        <w:tblStyle w:val="aa"/>
        <w:tblW w:w="180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3"/>
      </w:tblGrid>
      <w:tr w:rsidR="00F62CD2" w14:paraId="6FCFEAC1" w14:textId="77777777">
        <w:trPr>
          <w:trHeight w:val="200"/>
          <w:jc w:val="center"/>
        </w:trPr>
        <w:tc>
          <w:tcPr>
            <w:tcW w:w="18003" w:type="dxa"/>
          </w:tcPr>
          <w:p w14:paraId="6CB17B31" w14:textId="0AE25807" w:rsidR="00F62CD2" w:rsidRDefault="000000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3" w:name="_Hlk155430118"/>
            <w:r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upplemental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able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="002B4921">
              <w:rPr>
                <w:rFonts w:ascii="Times New Roman" w:hAnsi="Times New Roman" w:cs="Times New Roman" w:hint="eastAsia"/>
                <w:b/>
                <w:bCs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Dough rheological properties of different subunit variation types</w:t>
            </w:r>
          </w:p>
        </w:tc>
      </w:tr>
      <w:tr w:rsidR="00F62CD2" w14:paraId="4E8E4FA2" w14:textId="77777777">
        <w:trPr>
          <w:trHeight w:val="5459"/>
          <w:jc w:val="center"/>
        </w:trPr>
        <w:tc>
          <w:tcPr>
            <w:tcW w:w="18003" w:type="dxa"/>
          </w:tcPr>
          <w:tbl>
            <w:tblPr>
              <w:tblW w:w="17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176"/>
              <w:gridCol w:w="1528"/>
              <w:gridCol w:w="1479"/>
              <w:gridCol w:w="1433"/>
              <w:gridCol w:w="1490"/>
              <w:gridCol w:w="1584"/>
              <w:gridCol w:w="1614"/>
              <w:gridCol w:w="1637"/>
              <w:gridCol w:w="1688"/>
              <w:gridCol w:w="1724"/>
            </w:tblGrid>
            <w:tr w:rsidR="00F62CD2" w14:paraId="6237EA4B" w14:textId="77777777">
              <w:trPr>
                <w:trHeight w:val="375"/>
                <w:jc w:val="center"/>
              </w:trPr>
              <w:tc>
                <w:tcPr>
                  <w:tcW w:w="1658" w:type="dxa"/>
                  <w:vMerge w:val="restart"/>
                  <w:tcBorders>
                    <w:top w:val="single" w:sz="8" w:space="0" w:color="auto"/>
                    <w:left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66DD3F2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bookmarkStart w:id="14" w:name="_Hlk143852945"/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raits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sz="8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E6898B3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reatment</w:t>
                  </w:r>
                </w:p>
              </w:tc>
              <w:tc>
                <w:tcPr>
                  <w:tcW w:w="3007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DB6BDD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Glu-A1</w:t>
                  </w:r>
                </w:p>
              </w:tc>
              <w:tc>
                <w:tcPr>
                  <w:tcW w:w="4507" w:type="dxa"/>
                  <w:gridSpan w:val="3"/>
                  <w:tcBorders>
                    <w:top w:val="single" w:sz="8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D4DB3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Glu-B1</w:t>
                  </w:r>
                </w:p>
              </w:tc>
              <w:tc>
                <w:tcPr>
                  <w:tcW w:w="6663" w:type="dxa"/>
                  <w:gridSpan w:val="4"/>
                  <w:tcBorders>
                    <w:top w:val="single" w:sz="8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BAA42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Glu-D1</w:t>
                  </w:r>
                </w:p>
              </w:tc>
            </w:tr>
            <w:tr w:rsidR="00F62CD2" w14:paraId="13AE1B17" w14:textId="77777777">
              <w:trPr>
                <w:trHeight w:val="375"/>
                <w:jc w:val="center"/>
              </w:trPr>
              <w:tc>
                <w:tcPr>
                  <w:tcW w:w="1658" w:type="dxa"/>
                  <w:vMerge/>
                  <w:tcBorders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6242AB2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486B447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BEB17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4AA88AE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Null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4A576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6+8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06C162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7+8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635BFB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7+9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07C32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2+10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D60DC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2+12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DA582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5+10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742B4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5+12</w:t>
                  </w:r>
                </w:p>
              </w:tc>
            </w:tr>
            <w:tr w:rsidR="00F62CD2" w14:paraId="575053E2" w14:textId="77777777">
              <w:trPr>
                <w:trHeight w:val="405"/>
                <w:jc w:val="center"/>
              </w:trPr>
              <w:tc>
                <w:tcPr>
                  <w:tcW w:w="165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9520D5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est weight (g/L)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BD656C2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CB4B5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725.25±9.84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6DE1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726.50±5.02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51FD4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718.67±6.19 C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6D809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732.33±3.27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1EB738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726.67±4.77 B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BCDFB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721.00±0.00 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DFFE4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724.00±4.05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2A882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728.00±3.65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B5963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727.33±8.69 </w:t>
                  </w:r>
                </w:p>
              </w:tc>
            </w:tr>
            <w:tr w:rsidR="00F62CD2" w14:paraId="0FEBD5A6" w14:textId="77777777">
              <w:trPr>
                <w:trHeight w:val="405"/>
                <w:jc w:val="center"/>
              </w:trPr>
              <w:tc>
                <w:tcPr>
                  <w:tcW w:w="1658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3FAEDCC5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25838F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8E864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752.50±25.05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1C86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759.25±28.11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32E2D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780.33±8.14 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34A1B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784.67±4.63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52C433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731.50±5.92 B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1A8F9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733.00±1.41 b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042138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767.33±32.04 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7B617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730.50±4.04 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5729D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764.67±23.34 a</w:t>
                  </w:r>
                </w:p>
              </w:tc>
            </w:tr>
            <w:tr w:rsidR="00F62CD2" w14:paraId="2BA38B71" w14:textId="77777777">
              <w:trPr>
                <w:trHeight w:val="405"/>
                <w:jc w:val="center"/>
              </w:trPr>
              <w:tc>
                <w:tcPr>
                  <w:tcW w:w="165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57006E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rotein content (%)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5C60F0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3B7F7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12.87±0.44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795149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13.00±0.63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43354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13.41±0.49 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5FB18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12.86±0.50 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02A152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12.78±0.54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7A713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12.59±0.06 B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55B16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13.63±0.47 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84A52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12.66±0.60 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BF8022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12.79±0.43 B</w:t>
                  </w:r>
                </w:p>
              </w:tc>
            </w:tr>
            <w:tr w:rsidR="00F62CD2" w14:paraId="70184D31" w14:textId="77777777">
              <w:trPr>
                <w:trHeight w:val="405"/>
                <w:jc w:val="center"/>
              </w:trPr>
              <w:tc>
                <w:tcPr>
                  <w:tcW w:w="1658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3C2947E4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6B7C78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6D52E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13.58±1.95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411C30E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12.83±1.60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74BBD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15.18±0.92 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56F31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14.08±0.06 B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FB84D83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11.53±0.47 C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826F1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11.06±0.04 b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ED5AD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13.55±1.26 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C1CF1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11.50±0.67 ab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32133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13.71±1.77 a</w:t>
                  </w:r>
                </w:p>
              </w:tc>
            </w:tr>
            <w:tr w:rsidR="00F62CD2" w14:paraId="326355D4" w14:textId="77777777">
              <w:trPr>
                <w:trHeight w:val="405"/>
                <w:jc w:val="center"/>
              </w:trPr>
              <w:tc>
                <w:tcPr>
                  <w:tcW w:w="165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F5648A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et gluten content (%)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C2F536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9EF9D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39.18±3.01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3E4B1F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41.29±2.18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8CDF73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39.87±2.80 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64FC8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41.31±2.32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738479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36.69±1.88 B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1E69E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34.60±0.92 C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D2AAA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40.79±1.78 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E97E5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36.35±1.18 BC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9FC55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39.00±3.01 AB</w:t>
                  </w:r>
                </w:p>
              </w:tc>
            </w:tr>
            <w:tr w:rsidR="00F62CD2" w14:paraId="2888FC57" w14:textId="77777777">
              <w:trPr>
                <w:trHeight w:val="405"/>
                <w:jc w:val="center"/>
              </w:trPr>
              <w:tc>
                <w:tcPr>
                  <w:tcW w:w="1658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27E08613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B845B7E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B6F3B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41.05±3.52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8B1D3B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40.59±2.78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13A11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41.16±3.80 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18D7F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40.33±1.91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122C17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35.06±3.81 B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644FF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34.37±2.48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5D766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38.92±4.44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931612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36.03±6.14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C2782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38.60±3.84</w:t>
                  </w:r>
                </w:p>
              </w:tc>
            </w:tr>
            <w:tr w:rsidR="00F62CD2" w14:paraId="0A2298DC" w14:textId="77777777">
              <w:trPr>
                <w:trHeight w:val="405"/>
                <w:jc w:val="center"/>
              </w:trPr>
              <w:tc>
                <w:tcPr>
                  <w:tcW w:w="165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A454CAE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D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ough development time (min)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F9B7618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0E4A1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2.85±0.24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13E1AB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2.63±0.23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94CD8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2.58±0.22 b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9E94F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2.83±0.23 ab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542B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2.96±0.36 a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9D138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3.20±0.36 a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0268C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2.77±0.35 b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7B3CA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3.03±0.27 ab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D2340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2.73±0.28 b</w:t>
                  </w:r>
                </w:p>
              </w:tc>
            </w:tr>
            <w:tr w:rsidR="00F62CD2" w14:paraId="4FF25866" w14:textId="77777777">
              <w:trPr>
                <w:trHeight w:val="405"/>
                <w:jc w:val="center"/>
              </w:trPr>
              <w:tc>
                <w:tcPr>
                  <w:tcW w:w="1658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6C4ED8C1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7DE6418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B2A97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3.00±0.24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61CDFC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2.78±0.21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C28893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2.73±0.24 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FE45C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2.97±0.18 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EC8672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2.83±0.36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29CD9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3.13±0.32 a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C0B09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2.74±0.24 b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42393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3.10±0.29 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99AF9A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2.76±0.27 b</w:t>
                  </w:r>
                </w:p>
              </w:tc>
            </w:tr>
            <w:tr w:rsidR="00F62CD2" w14:paraId="3555E922" w14:textId="77777777">
              <w:trPr>
                <w:trHeight w:val="405"/>
                <w:jc w:val="center"/>
              </w:trPr>
              <w:tc>
                <w:tcPr>
                  <w:tcW w:w="165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F36166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D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ough stability time (min)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9061C9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84EA3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3.37±0.71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81ADDF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3.02±0.60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C2CC7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2.59±0.20 B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2AA262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3.68±0.39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BA4696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3.62±0.63 A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6DAD6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4.37±0.49 A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A124D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3.02±0.64 C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0F850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3.72±0.54 AB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6F427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3.27±0.57 BC</w:t>
                  </w:r>
                </w:p>
              </w:tc>
            </w:tr>
            <w:tr w:rsidR="00F62CD2" w14:paraId="77720F59" w14:textId="77777777">
              <w:trPr>
                <w:trHeight w:val="405"/>
                <w:jc w:val="center"/>
              </w:trPr>
              <w:tc>
                <w:tcPr>
                  <w:tcW w:w="1658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3BDD9AA3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F823E8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A57652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3.65±0.52 a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0B8E0E3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2.92±0.54 b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9827A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2.76±0.41 B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37061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3.57±0.55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8F09B82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3.61±0.78 A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8AA23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4.63±0.49 A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7D151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2.97±0.56 C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9E93F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4.00±0.60 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9EE2D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3.18±0.53 C</w:t>
                  </w:r>
                </w:p>
              </w:tc>
            </w:tr>
            <w:tr w:rsidR="00F62CD2" w14:paraId="4035DB77" w14:textId="77777777">
              <w:trPr>
                <w:trHeight w:val="405"/>
                <w:jc w:val="center"/>
              </w:trPr>
              <w:tc>
                <w:tcPr>
                  <w:tcW w:w="165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DC3CC3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tretch area (cm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B7ED9D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78B27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50.13±12.57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D62C45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43.13±9.89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12F9E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37.42±7.96 C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0AB50A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53.50±7.31 B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75D0267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59.25±8.03 A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6050F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71.50±2.89 A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0DD98A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42.33±11.15 C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5F282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58.50±3.63 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94094E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52.13±9.65 B</w:t>
                  </w:r>
                </w:p>
              </w:tc>
            </w:tr>
            <w:tr w:rsidR="00F62CD2" w14:paraId="1C9BFE60" w14:textId="77777777">
              <w:trPr>
                <w:trHeight w:val="405"/>
                <w:jc w:val="center"/>
              </w:trPr>
              <w:tc>
                <w:tcPr>
                  <w:tcW w:w="1658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6D312DE2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2BA262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563AC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54.25±11.95 a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91995E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44.06±10.43 b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985578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38.33±6.12 C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13D048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56.58±8.38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32A456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49.75±8.34 B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B4714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63.50±5.74 A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6B99B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43.58±10.52 B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F5269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48.75±4.89 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D7887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48.58±9.72 B</w:t>
                  </w:r>
                </w:p>
              </w:tc>
            </w:tr>
            <w:tr w:rsidR="00F62CD2" w14:paraId="4739AABA" w14:textId="77777777">
              <w:trPr>
                <w:trHeight w:val="405"/>
                <w:jc w:val="center"/>
              </w:trPr>
              <w:tc>
                <w:tcPr>
                  <w:tcW w:w="165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77A6FF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M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aximum resistance (EU)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F26D87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4BE0E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244.13±19.01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69FF6E7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224.94±27.10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3E54D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226.75±27.86 B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4A05C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235.92±24.26 B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BCDD581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284.96±38.15 A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8480B8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336.25±12.01 A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4AD7E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215.92±19.56 D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4A8B13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295.13±25.83 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C601A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253.92±27.19 C</w:t>
                  </w:r>
                </w:p>
              </w:tc>
            </w:tr>
            <w:tr w:rsidR="00F62CD2" w14:paraId="3555C0FA" w14:textId="77777777">
              <w:trPr>
                <w:trHeight w:val="405"/>
                <w:jc w:val="center"/>
              </w:trPr>
              <w:tc>
                <w:tcPr>
                  <w:tcW w:w="1658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0A576A40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693C0F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5E818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240.88±21.18 A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D9CAC1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215.56±19.63 B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825B6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209.50±15.05 b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F9339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238.50±20.89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83E0D0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246.13±44.87 a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870DE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328.75±16.96 A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2D258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214.58±24.91 C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05278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251.63±19.45 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CB039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224.17±19.77 C</w:t>
                  </w:r>
                </w:p>
              </w:tc>
            </w:tr>
            <w:tr w:rsidR="00F62CD2" w14:paraId="0258A0C0" w14:textId="77777777">
              <w:trPr>
                <w:trHeight w:val="405"/>
                <w:jc w:val="center"/>
              </w:trPr>
              <w:tc>
                <w:tcPr>
                  <w:tcW w:w="165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5D8F9B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Tractility (mm)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15CA3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7BD40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140.25±22.44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E81B8D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136.94±21.82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9D78C2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120.42±8.96 C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2E841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155.67±14.72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08E497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138.75±9.10 B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A5FFC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143.50±11.82 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53289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139.67±22.16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487155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132.15±6.20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30B33A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139.00±16.28</w:t>
                  </w:r>
                </w:p>
              </w:tc>
            </w:tr>
            <w:tr w:rsidR="00F62CD2" w14:paraId="22E39CC3" w14:textId="77777777">
              <w:trPr>
                <w:trHeight w:val="405"/>
                <w:jc w:val="center"/>
              </w:trPr>
              <w:tc>
                <w:tcPr>
                  <w:tcW w:w="1658" w:type="dxa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14:paraId="1D1B8FB6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565082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F73C4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156.75±16.93 a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AD1384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139.31±16.02 b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68E19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131.00±11.90 B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A464D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159.25±10.14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6BD119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136.04±14.44 B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581848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126.00±6.68 B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A860DD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139.08±13.16 AB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98EEE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128.50±9.34 B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11EDF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147.79±17.84 A</w:t>
                  </w:r>
                </w:p>
              </w:tc>
            </w:tr>
            <w:tr w:rsidR="00F62CD2" w14:paraId="2603082C" w14:textId="77777777">
              <w:trPr>
                <w:trHeight w:val="405"/>
                <w:jc w:val="center"/>
              </w:trPr>
              <w:tc>
                <w:tcPr>
                  <w:tcW w:w="165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1101B1D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Z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eleny sedimentation value /mL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0911610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C2FE2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24.21±1.38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59E525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24.94±1.73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C920B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23.54±0.62 C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F972F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25.84±1.48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2FBC16B8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24.37±0.88 B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C05208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23.40±1.15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17D7CC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25.36±1.95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BE6D3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24.78±0.61 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71F64E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24.22±0.83</w:t>
                  </w:r>
                </w:p>
              </w:tc>
            </w:tr>
            <w:tr w:rsidR="00F62CD2" w14:paraId="73A8AFE0" w14:textId="77777777">
              <w:trPr>
                <w:trHeight w:val="405"/>
                <w:jc w:val="center"/>
              </w:trPr>
              <w:tc>
                <w:tcPr>
                  <w:tcW w:w="165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dotted" w:sz="4" w:space="0" w:color="auto"/>
                  </w:tcBorders>
                  <w:vAlign w:val="center"/>
                </w:tcPr>
                <w:p w14:paraId="5D5D40CC" w14:textId="77777777" w:rsidR="00F62CD2" w:rsidRDefault="00F62CD2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D8BB08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I3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FFB30F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25.82±1.48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36853100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24.10±2.07 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B58BB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22.96±1.31 B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BDC699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26.39±0.63 A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5C788A43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21.13±0.88 C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5D0C67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22.43±0.25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B179A6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22.70±2.62 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94B1EB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 xml:space="preserve">21.02±0.15 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7A4B54" w14:textId="77777777" w:rsidR="00F62CD2" w:rsidRDefault="0000000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  <w:t>23.71±2.51</w:t>
                  </w:r>
                </w:p>
              </w:tc>
            </w:tr>
            <w:bookmarkEnd w:id="14"/>
          </w:tbl>
          <w:p w14:paraId="297026D4" w14:textId="77777777" w:rsidR="00F62CD2" w:rsidRDefault="00F62CD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D2" w14:paraId="29256277" w14:textId="77777777">
        <w:trPr>
          <w:trHeight w:val="224"/>
          <w:jc w:val="center"/>
        </w:trPr>
        <w:tc>
          <w:tcPr>
            <w:tcW w:w="18003" w:type="dxa"/>
          </w:tcPr>
          <w:p w14:paraId="4491D1AB" w14:textId="77777777" w:rsidR="00F62CD2" w:rsidRDefault="0000000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lowercase letter after the peer average indicates P&lt;0.05, and the uppercase letter indicates P&lt;0.01. I1: regime once at overwintering stage, I3: irrigation three times at overwintering, jointing, and filling stages.</w:t>
            </w:r>
          </w:p>
        </w:tc>
      </w:tr>
      <w:bookmarkEnd w:id="13"/>
    </w:tbl>
    <w:p w14:paraId="1A3F44CD" w14:textId="77777777" w:rsidR="00F62CD2" w:rsidRDefault="00F62CD2">
      <w:pPr>
        <w:widowControl/>
        <w:jc w:val="left"/>
      </w:pPr>
    </w:p>
    <w:sectPr w:rsidR="00F62CD2">
      <w:pgSz w:w="23811" w:h="16838" w:orient="landscape"/>
      <w:pgMar w:top="1797" w:right="1440" w:bottom="1797" w:left="1440" w:header="851" w:footer="992" w:gutter="0"/>
      <w:cols w:space="0"/>
      <w:docGrid w:type="linesAndChars" w:linePitch="331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F7D0E"/>
    <w:multiLevelType w:val="singleLevel"/>
    <w:tmpl w:val="618F7D0E"/>
    <w:lvl w:ilvl="0">
      <w:start w:val="5"/>
      <w:numFmt w:val="upperLetter"/>
      <w:suff w:val="nothing"/>
      <w:lvlText w:val="%1-"/>
      <w:lvlJc w:val="left"/>
    </w:lvl>
  </w:abstractNum>
  <w:num w:numId="1" w16cid:durableId="31676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7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3C"/>
    <w:rsid w:val="00062C5A"/>
    <w:rsid w:val="00127504"/>
    <w:rsid w:val="00154EF0"/>
    <w:rsid w:val="00225008"/>
    <w:rsid w:val="002B4921"/>
    <w:rsid w:val="003A2206"/>
    <w:rsid w:val="003E129A"/>
    <w:rsid w:val="004112F3"/>
    <w:rsid w:val="00423824"/>
    <w:rsid w:val="00431862"/>
    <w:rsid w:val="00435F30"/>
    <w:rsid w:val="004437B3"/>
    <w:rsid w:val="00487A66"/>
    <w:rsid w:val="004918C5"/>
    <w:rsid w:val="005165D4"/>
    <w:rsid w:val="0052266B"/>
    <w:rsid w:val="0055747A"/>
    <w:rsid w:val="005D3774"/>
    <w:rsid w:val="00600159"/>
    <w:rsid w:val="00661A15"/>
    <w:rsid w:val="006D2791"/>
    <w:rsid w:val="006E3B88"/>
    <w:rsid w:val="007B6D0C"/>
    <w:rsid w:val="008A78AD"/>
    <w:rsid w:val="008B77E4"/>
    <w:rsid w:val="008E5682"/>
    <w:rsid w:val="00900B80"/>
    <w:rsid w:val="00927BB5"/>
    <w:rsid w:val="00A507CA"/>
    <w:rsid w:val="00AA71E1"/>
    <w:rsid w:val="00AB5B52"/>
    <w:rsid w:val="00AB663C"/>
    <w:rsid w:val="00B15736"/>
    <w:rsid w:val="00BC28CC"/>
    <w:rsid w:val="00C1578F"/>
    <w:rsid w:val="00C24BD5"/>
    <w:rsid w:val="00CC58A2"/>
    <w:rsid w:val="00CD378A"/>
    <w:rsid w:val="00D018CD"/>
    <w:rsid w:val="00D3177D"/>
    <w:rsid w:val="00D7647C"/>
    <w:rsid w:val="00DE5162"/>
    <w:rsid w:val="00E34D79"/>
    <w:rsid w:val="00E86DE3"/>
    <w:rsid w:val="00E873B0"/>
    <w:rsid w:val="00F62CD2"/>
    <w:rsid w:val="00F94C86"/>
    <w:rsid w:val="04FA672E"/>
    <w:rsid w:val="05524D33"/>
    <w:rsid w:val="07F27A35"/>
    <w:rsid w:val="0EF955AF"/>
    <w:rsid w:val="12432F7C"/>
    <w:rsid w:val="1A8B2EF2"/>
    <w:rsid w:val="1CBC28D9"/>
    <w:rsid w:val="24453CFA"/>
    <w:rsid w:val="27A16D1A"/>
    <w:rsid w:val="29621CC7"/>
    <w:rsid w:val="40786008"/>
    <w:rsid w:val="414A63EA"/>
    <w:rsid w:val="501903E9"/>
    <w:rsid w:val="52485BFF"/>
    <w:rsid w:val="69CE103B"/>
    <w:rsid w:val="6F9F6D5B"/>
    <w:rsid w:val="711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A23C"/>
  <w15:docId w15:val="{0BB53086-025B-4A2C-9CAC-6024090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 赵</dc:creator>
  <cp:lastModifiedBy>静 赵</cp:lastModifiedBy>
  <cp:revision>6</cp:revision>
  <cp:lastPrinted>2024-01-06T11:54:00Z</cp:lastPrinted>
  <dcterms:created xsi:type="dcterms:W3CDTF">2024-07-21T03:06:00Z</dcterms:created>
  <dcterms:modified xsi:type="dcterms:W3CDTF">2024-09-02T05:06:00Z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