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FCC5" w14:textId="4E115DC9" w:rsidR="0001577E" w:rsidRPr="00580E5C" w:rsidRDefault="00310D7F" w:rsidP="00310D7F">
      <w:pPr>
        <w:jc w:val="center"/>
        <w:rPr>
          <w:rFonts w:ascii="Times New Roman" w:hAnsi="Times New Roman" w:cs="Times New Roman"/>
        </w:rPr>
      </w:pPr>
      <w:r w:rsidRPr="00580E5C">
        <w:rPr>
          <w:rFonts w:ascii="Times New Roman" w:hAnsi="Times New Roman" w:cs="Times New Roman"/>
        </w:rPr>
        <w:t>SUPPLEMENTARY INFORMATION</w:t>
      </w:r>
    </w:p>
    <w:p w14:paraId="5DB66622" w14:textId="77777777" w:rsidR="00310D7F" w:rsidRDefault="00310D7F" w:rsidP="00310D7F">
      <w:pPr>
        <w:jc w:val="center"/>
      </w:pPr>
    </w:p>
    <w:p w14:paraId="4C189695" w14:textId="77777777" w:rsidR="00580E5C" w:rsidRDefault="00580E5C" w:rsidP="00310D7F">
      <w:pPr>
        <w:rPr>
          <w:b/>
          <w:bCs/>
        </w:rPr>
      </w:pPr>
    </w:p>
    <w:p w14:paraId="0C2520A1" w14:textId="1BD16B93" w:rsidR="00310D7F" w:rsidRPr="00F412BF" w:rsidRDefault="003D0F24" w:rsidP="00310D7F">
      <w:pPr>
        <w:rPr>
          <w:rFonts w:ascii="Times New Roman" w:hAnsi="Times New Roman" w:cs="Times New Roman"/>
        </w:rPr>
      </w:pPr>
      <w:r w:rsidRPr="00F412BF">
        <w:rPr>
          <w:rFonts w:ascii="Times New Roman" w:hAnsi="Times New Roman" w:cs="Times New Roman"/>
        </w:rPr>
        <w:t>fMRI pre-processing</w:t>
      </w:r>
      <w:r w:rsidR="00F91281" w:rsidRPr="00F412BF">
        <w:rPr>
          <w:rFonts w:ascii="Times New Roman" w:hAnsi="Times New Roman" w:cs="Times New Roman"/>
        </w:rPr>
        <w:t xml:space="preserve"> </w:t>
      </w:r>
      <w:r w:rsidRPr="00F412BF">
        <w:rPr>
          <w:rFonts w:ascii="Times New Roman" w:hAnsi="Times New Roman" w:cs="Times New Roman"/>
        </w:rPr>
        <w:t xml:space="preserve"> </w:t>
      </w:r>
    </w:p>
    <w:p w14:paraId="2AD08DB1" w14:textId="77777777" w:rsidR="00134B08" w:rsidRPr="00F412BF" w:rsidRDefault="00134B08" w:rsidP="00310D7F">
      <w:pPr>
        <w:rPr>
          <w:rFonts w:ascii="Times New Roman" w:hAnsi="Times New Roman" w:cs="Times New Roman"/>
        </w:rPr>
      </w:pPr>
    </w:p>
    <w:p w14:paraId="125BAE4D" w14:textId="5F3E5729" w:rsidR="007F5FD6" w:rsidRPr="00F412BF" w:rsidRDefault="005E2EFA" w:rsidP="00580E5C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F412BF">
        <w:rPr>
          <w:rFonts w:ascii="Times New Roman" w:hAnsi="Times New Roman" w:cs="Times New Roman"/>
        </w:rPr>
        <w:t>Preprocessing of fMRI data was performed using AFNI (v</w:t>
      </w:r>
      <w:r w:rsidR="008014EC" w:rsidRPr="00F412BF">
        <w:rPr>
          <w:rFonts w:ascii="Times New Roman" w:hAnsi="Times New Roman" w:cs="Times New Roman"/>
        </w:rPr>
        <w:t>7.12</w:t>
      </w:r>
      <w:r w:rsidRPr="00F412BF">
        <w:rPr>
          <w:rFonts w:ascii="Times New Roman" w:hAnsi="Times New Roman" w:cs="Times New Roman"/>
        </w:rPr>
        <w:t>;</w:t>
      </w:r>
      <w:r w:rsidR="00580E5C">
        <w:rPr>
          <w:rFonts w:ascii="Times New Roman" w:hAnsi="Times New Roman" w:cs="Times New Roman"/>
        </w:rPr>
        <w:t xml:space="preserve"> </w:t>
      </w:r>
      <w:r w:rsidRPr="00F412BF">
        <w:rPr>
          <w:rFonts w:ascii="Times New Roman" w:hAnsi="Times New Roman" w:cs="Times New Roman"/>
        </w:rPr>
        <w:t xml:space="preserve">http://afni.nimh.nih.gov/afni). </w:t>
      </w:r>
      <w:r w:rsidR="008057DF" w:rsidRPr="00F412BF">
        <w:rPr>
          <w:rFonts w:ascii="Times New Roman" w:hAnsi="Times New Roman" w:cs="Times New Roman"/>
        </w:rPr>
        <w:t>Anatomical images were spatially transformed to the AFNI standard Talairach space</w:t>
      </w:r>
      <w:r w:rsidR="00580E5C">
        <w:rPr>
          <w:rFonts w:ascii="Times New Roman" w:hAnsi="Times New Roman" w:cs="Times New Roman"/>
        </w:rPr>
        <w:t xml:space="preserve"> </w:t>
      </w:r>
      <w:r w:rsidR="008057DF" w:rsidRPr="00F412BF">
        <w:rPr>
          <w:rFonts w:ascii="Times New Roman" w:hAnsi="Times New Roman" w:cs="Times New Roman"/>
        </w:rPr>
        <w:t xml:space="preserve">(TT_N27_SSW.nii.gz) using the @SSwarper function. </w:t>
      </w:r>
      <w:r w:rsidRPr="00F412BF">
        <w:rPr>
          <w:rFonts w:ascii="Times New Roman" w:hAnsi="Times New Roman" w:cs="Times New Roman"/>
        </w:rPr>
        <w:t xml:space="preserve">Preprocessing of the three runs of task were analyzed together </w:t>
      </w:r>
      <w:r w:rsidR="00FF73A8" w:rsidRPr="00F412BF">
        <w:rPr>
          <w:rFonts w:ascii="Times New Roman" w:hAnsi="Times New Roman" w:cs="Times New Roman"/>
        </w:rPr>
        <w:t>using afni_proc.py</w:t>
      </w:r>
      <w:r w:rsidR="00580E5C">
        <w:rPr>
          <w:rFonts w:ascii="Times New Roman" w:hAnsi="Times New Roman" w:cs="Times New Roman"/>
        </w:rPr>
        <w:t>.</w:t>
      </w:r>
    </w:p>
    <w:p w14:paraId="250D624B" w14:textId="1FFE093D" w:rsidR="005E2EFA" w:rsidRPr="00F412BF" w:rsidRDefault="00094936" w:rsidP="005E2EFA">
      <w:pPr>
        <w:spacing w:line="480" w:lineRule="auto"/>
        <w:ind w:firstLine="720"/>
        <w:rPr>
          <w:rFonts w:ascii="Times New Roman" w:hAnsi="Times New Roman" w:cs="Times New Roman"/>
        </w:rPr>
      </w:pPr>
      <w:r w:rsidRPr="00F412BF">
        <w:rPr>
          <w:rFonts w:ascii="Times New Roman" w:hAnsi="Times New Roman" w:cs="Times New Roman"/>
        </w:rPr>
        <w:t xml:space="preserve">Multi-echo data were combined using </w:t>
      </w:r>
      <w:r w:rsidR="00012626" w:rsidRPr="00F412BF">
        <w:rPr>
          <w:rFonts w:ascii="Times New Roman" w:hAnsi="Times New Roman" w:cs="Times New Roman"/>
        </w:rPr>
        <w:t xml:space="preserve">the </w:t>
      </w:r>
      <w:proofErr w:type="spellStart"/>
      <w:r w:rsidR="00012626" w:rsidRPr="00F412BF">
        <w:rPr>
          <w:rFonts w:ascii="Times New Roman" w:hAnsi="Times New Roman" w:cs="Times New Roman"/>
        </w:rPr>
        <w:t>tedana</w:t>
      </w:r>
      <w:proofErr w:type="spellEnd"/>
      <w:r w:rsidR="00012626" w:rsidRPr="00F412BF">
        <w:rPr>
          <w:rFonts w:ascii="Times New Roman" w:hAnsi="Times New Roman" w:cs="Times New Roman"/>
        </w:rPr>
        <w:t xml:space="preserve"> </w:t>
      </w:r>
      <w:r w:rsidR="00FC10AF" w:rsidRPr="00F412BF">
        <w:rPr>
          <w:rFonts w:ascii="Times New Roman" w:hAnsi="Times New Roman" w:cs="Times New Roman"/>
        </w:rPr>
        <w:t>method (</w:t>
      </w:r>
      <w:r w:rsidR="00FC10AF" w:rsidRPr="00F412BF">
        <w:rPr>
          <w:rFonts w:ascii="Times New Roman" w:hAnsi="Times New Roman" w:cs="Times New Roman"/>
          <w:color w:val="2196D1"/>
        </w:rPr>
        <w:t>Kundu et al., 2012</w:t>
      </w:r>
      <w:r w:rsidR="00FC10AF" w:rsidRPr="00F412BF">
        <w:rPr>
          <w:rFonts w:ascii="Times New Roman" w:hAnsi="Times New Roman" w:cs="Times New Roman"/>
        </w:rPr>
        <w:t xml:space="preserve">). </w:t>
      </w:r>
      <w:r w:rsidR="005E2EFA" w:rsidRPr="00F412BF">
        <w:rPr>
          <w:rFonts w:ascii="Times New Roman" w:hAnsi="Times New Roman" w:cs="Times New Roman"/>
        </w:rPr>
        <w:t>The first two volumes of each voxel’s time course were excluded from analysis to allow the fMRI signal to reach steady state.</w:t>
      </w:r>
      <w:r w:rsidR="00F4085C" w:rsidRPr="00F412BF">
        <w:rPr>
          <w:rFonts w:ascii="Times New Roman" w:hAnsi="Times New Roman" w:cs="Times New Roman"/>
          <w:color w:val="000000" w:themeColor="text1"/>
        </w:rPr>
        <w:t xml:space="preserve"> We set motion limit at </w:t>
      </w:r>
      <w:r w:rsidR="0003248A" w:rsidRPr="00F412BF">
        <w:rPr>
          <w:rFonts w:ascii="Times New Roman" w:hAnsi="Times New Roman" w:cs="Times New Roman"/>
          <w:color w:val="000000" w:themeColor="text1"/>
        </w:rPr>
        <w:t xml:space="preserve">0.3 </w:t>
      </w:r>
      <w:r w:rsidR="00F4085C" w:rsidRPr="00F412BF">
        <w:rPr>
          <w:rFonts w:ascii="Times New Roman" w:hAnsi="Times New Roman" w:cs="Times New Roman"/>
          <w:color w:val="000000" w:themeColor="text1"/>
        </w:rPr>
        <w:t>and identifying volumes with more than 10% of outliers as defined with 3dToutcount tool in AFNI in a censor file to be used subsequently in the regression analysis.</w:t>
      </w:r>
      <w:r w:rsidR="00327570" w:rsidRPr="00F412BF">
        <w:rPr>
          <w:rFonts w:ascii="Times New Roman" w:hAnsi="Times New Roman" w:cs="Times New Roman"/>
        </w:rPr>
        <w:t xml:space="preserve"> </w:t>
      </w:r>
      <w:r w:rsidR="005E2EFA" w:rsidRPr="00F412BF">
        <w:rPr>
          <w:rFonts w:ascii="Times New Roman" w:hAnsi="Times New Roman" w:cs="Times New Roman"/>
        </w:rPr>
        <w:t xml:space="preserve"> Motion correction and spatial transformation were implemented in a single image transformation. The EPI data were smoothed using a 4 mm full-width at half-maximum Gaussian kernel</w:t>
      </w:r>
      <w:r w:rsidR="00C92BE2" w:rsidRPr="00F412BF">
        <w:rPr>
          <w:rFonts w:ascii="Times New Roman" w:hAnsi="Times New Roman" w:cs="Times New Roman"/>
        </w:rPr>
        <w:t xml:space="preserve"> and using</w:t>
      </w:r>
      <w:r w:rsidR="00F744FB" w:rsidRPr="00F412BF">
        <w:rPr>
          <w:rFonts w:ascii="Times New Roman" w:hAnsi="Times New Roman" w:cs="Times New Roman"/>
        </w:rPr>
        <w:t xml:space="preserve"> the in-mask optio</w:t>
      </w:r>
      <w:r w:rsidR="00C92BE2" w:rsidRPr="00F412BF">
        <w:rPr>
          <w:rFonts w:ascii="Times New Roman" w:hAnsi="Times New Roman" w:cs="Times New Roman"/>
        </w:rPr>
        <w:t>n</w:t>
      </w:r>
      <w:r w:rsidR="005E2EFA" w:rsidRPr="00F412BF">
        <w:rPr>
          <w:rFonts w:ascii="Times New Roman" w:hAnsi="Times New Roman" w:cs="Times New Roman"/>
        </w:rPr>
        <w:t xml:space="preserve">. </w:t>
      </w:r>
      <w:r w:rsidR="006A5704" w:rsidRPr="00F412BF">
        <w:rPr>
          <w:rFonts w:ascii="Times New Roman" w:hAnsi="Times New Roman" w:cs="Times New Roman"/>
        </w:rPr>
        <w:t xml:space="preserve"> </w:t>
      </w:r>
    </w:p>
    <w:p w14:paraId="57879759" w14:textId="1008F996" w:rsidR="00C40A71" w:rsidRPr="00F412BF" w:rsidRDefault="000A78C2" w:rsidP="00C40A71">
      <w:pPr>
        <w:spacing w:line="480" w:lineRule="auto"/>
        <w:rPr>
          <w:rFonts w:ascii="Times New Roman" w:hAnsi="Times New Roman" w:cs="Times New Roman"/>
        </w:rPr>
      </w:pPr>
      <w:r w:rsidRPr="00F412BF">
        <w:rPr>
          <w:rFonts w:ascii="Times New Roman" w:hAnsi="Times New Roman" w:cs="Times New Roman"/>
          <w:color w:val="FF0000"/>
        </w:rPr>
        <w:t xml:space="preserve"> </w:t>
      </w:r>
    </w:p>
    <w:p w14:paraId="5A0A0B46" w14:textId="77777777" w:rsidR="00580E5C" w:rsidRDefault="00DB238B" w:rsidP="00580E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Maps for each condition and subject were created using the </w:t>
      </w:r>
      <w:r w:rsidR="00580E5C">
        <w:rPr>
          <w:rFonts w:ascii="Times New Roman" w:hAnsi="Times New Roman" w:cs="Times New Roman"/>
        </w:rPr>
        <w:t xml:space="preserve">following </w:t>
      </w:r>
      <w:r w:rsidR="00187AB2">
        <w:rPr>
          <w:rFonts w:ascii="Times New Roman" w:hAnsi="Times New Roman" w:cs="Times New Roman"/>
        </w:rPr>
        <w:t>script</w:t>
      </w:r>
      <w:r w:rsidR="00580E5C">
        <w:rPr>
          <w:rFonts w:ascii="Times New Roman" w:hAnsi="Times New Roman" w:cs="Times New Roman"/>
        </w:rPr>
        <w:t>:</w:t>
      </w:r>
    </w:p>
    <w:p w14:paraId="3715642C" w14:textId="188FA718" w:rsidR="00580E5C" w:rsidRDefault="00580E5C" w:rsidP="00580E5C">
      <w:pPr>
        <w:spacing w:line="48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CE2ECF">
        <w:rPr>
          <w:rFonts w:ascii="Times New Roman" w:hAnsi="Times New Roman" w:cs="Times New Roman"/>
          <w:i/>
          <w:iCs/>
          <w:color w:val="000000" w:themeColor="text1"/>
        </w:rPr>
        <w:t>preprocess_taskFMRI_02b_TT27.sh</w:t>
      </w:r>
    </w:p>
    <w:p w14:paraId="12C62138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#!/usr/bin/bash</w:t>
      </w:r>
    </w:p>
    <w:p w14:paraId="55F510F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#preprocess_taskFMRI_02b_TT27.sh</w:t>
      </w:r>
    </w:p>
    <w:p w14:paraId="3599F48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#interoception project, 07N0190</w:t>
      </w:r>
    </w:p>
    <w:p w14:paraId="6E47D75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551CB95C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#uses afni_proc.py to preprocess the task sequences (and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SSwarper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to prepare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mprage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for afni_proc.py)</w:t>
      </w:r>
    </w:p>
    <w:p w14:paraId="49FFE46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#this is an alternate version that uses the TT27 template instead of the MNI template</w:t>
      </w:r>
    </w:p>
    <w:p w14:paraId="78E9FF0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43EAD2C4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export OMP_NUM_THREADS=16</w:t>
      </w:r>
    </w:p>
    <w:p w14:paraId="22A48DD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1DE1FC0C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=/raids/newhmcsraid2/07N0190_FMD/interoception/data</w:t>
      </w:r>
    </w:p>
    <w:p w14:paraId="018F1FC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=/raids/newhmcsraid2/07N0190_FMD/interoception/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data_proc</w:t>
      </w:r>
      <w:proofErr w:type="spellEnd"/>
    </w:p>
    <w:p w14:paraId="6AC28003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scriptDir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=/raids/newhmcsraid2/07N0190_FMD/interoception/scripts</w:t>
      </w:r>
    </w:p>
    <w:p w14:paraId="42B5DCD1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template=/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usr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/local/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afni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/TT_N27_SSW.nii.gz</w:t>
      </w:r>
    </w:p>
    <w:p w14:paraId="55E5082E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echoes="14.5 32.3 50.1"</w:t>
      </w:r>
    </w:p>
    <w:p w14:paraId="4E77A6C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5F45E081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lastRenderedPageBreak/>
        <w:t>mkdir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</w:t>
      </w:r>
    </w:p>
    <w:p w14:paraId="16C2A841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44BD94F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#for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in FMD0001 FMD0002 FMD0003 FMD0004 FMD0005 FMD0006 FMD0007 FMD0008 FMD0009 FMD0010 FMD0011 FMD0012 FMD0013 FMD0014 FMD0015 FMD0016 HV0002 HV0004 HV0007 HV0008 HV0009 HV0010 HV0011</w:t>
      </w:r>
    </w:p>
    <w:p w14:paraId="380888EB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for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in HV0001 HV0014 HV0015</w:t>
      </w:r>
    </w:p>
    <w:p w14:paraId="3A797A43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do</w:t>
      </w:r>
    </w:p>
    <w:p w14:paraId="61541C7A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72D560BD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mkdir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</w:t>
      </w:r>
    </w:p>
    <w:p w14:paraId="7EED2C7D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6BD0C519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echo Sourcing data from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</w:t>
      </w:r>
    </w:p>
    <w:p w14:paraId="43263C81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echo Saving results to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</w:t>
      </w:r>
    </w:p>
    <w:p w14:paraId="2CEBF469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730C27EC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if [ -f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}/mprage_TT27/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anatQQ.mprage.nii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]; then</w:t>
      </w:r>
    </w:p>
    <w:p w14:paraId="34648963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echo "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SSwarper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already run"</w:t>
      </w:r>
    </w:p>
    <w:p w14:paraId="0FF77029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else</w:t>
      </w:r>
    </w:p>
    <w:p w14:paraId="22969C87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mkdir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}/mprage_TT27</w:t>
      </w:r>
    </w:p>
    <w:p w14:paraId="06FFB36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 xml:space="preserve">echo Running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SSwarper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for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</w:t>
      </w:r>
    </w:p>
    <w:p w14:paraId="1A92070E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/raids/hmcsraid3/parker/@SSwarper -input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mprage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mprage.nii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-base ${template}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subid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mprage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omp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16 -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}/mprage_TT27</w:t>
      </w:r>
    </w:p>
    <w:p w14:paraId="6F2563F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fi</w:t>
      </w:r>
    </w:p>
    <w:p w14:paraId="087A2B8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51E446C9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#preprocess all task runs together</w:t>
      </w:r>
    </w:p>
    <w:p w14:paraId="3D7C7313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6A576283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echo Running afni_proc.py for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 all task runs</w:t>
      </w:r>
    </w:p>
    <w:p w14:paraId="356B27CA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6AE22EF2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mkdir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}/task_TT27</w:t>
      </w:r>
    </w:p>
    <w:p w14:paraId="022FED7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cd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}/task_TT27</w:t>
      </w:r>
    </w:p>
    <w:p w14:paraId="03B5589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</w:p>
    <w:p w14:paraId="5F13ECA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afni_proc.py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subj_id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task_TT27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1A6A86B2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 xml:space="preserve">-blocks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despike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tshift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align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tlrc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volreg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mask combine blur scale regress  \</w:t>
      </w:r>
    </w:p>
    <w:p w14:paraId="03BE228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copy_anat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}/mprage_TT27/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anatSS.mprage.nii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303F2993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anat_has_skull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no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022ABD67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dsets_me_run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taskA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/e*.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3CB0D97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dsets_me_run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taskB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/e*.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67932A7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dsets_me_run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taskC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/e*.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13D0A9E4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echo_times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${echoes}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47124C12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reg_echo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2             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23FD29E1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tcat_remove_first_trs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2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423C6053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align_opts_aea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-cost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lpc+ZZ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214823D9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tlrc_base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${template}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6794118C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tlrc_NL_warp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3672204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tlrc_NL_warped_dsets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534CCCE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}/mprage_TT27/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anatQQ.mprage.nii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445ECCC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}/mprage_TT27/anatQQ.mprage.aff12.1D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03E3EED4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}/mprage_TT27/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anatQQ.mprage_WARP.nii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5A4DF562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volreg_align_to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MIN_OUTLIER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7BCB9D8B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 xml:space="preserve">-volreg_align_e2a       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4D67E1BE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volreg_tlrc_warp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254C26CB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mask_epi_anat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yes      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7578FB61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combine_method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tedana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     \</w:t>
      </w:r>
    </w:p>
    <w:p w14:paraId="3D50BCF0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lastRenderedPageBreak/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combine_tedort_reject_midk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no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5D6D1109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blur_size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4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3C337BE8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blur_in_mask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yes       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1E2553DE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regress_motion_per_run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190F244C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regress_censor_motion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0.3   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74F0375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regress_censor_outliers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0.1        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3E892774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regress_apply_mot_types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demean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deriv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 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2EBB755E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regress_est_blur_epits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6892640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regress_basis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'BLOCK(10,1)'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531421F4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regress_stim_times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46677D6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stim_files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/body_stim_times.txt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0B43E577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stim_files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/stomach_stim_times.txt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46C6CD6A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stim_files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/heart_stim_times.txt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53C3246A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stim_files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/target_stim_times.txt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0058C63C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regress_stim_labels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body stomach heart target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68B9A976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regress_stim_times_offset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-5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\</w:t>
      </w:r>
    </w:p>
    <w:p w14:paraId="35A70084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html_review_style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basic</w:t>
      </w:r>
    </w:p>
    <w:p w14:paraId="62CB9859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37A08AB7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python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scriptDir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}/afni_proc_mod.py proc.task_TT27</w:t>
      </w:r>
    </w:p>
    <w:p w14:paraId="24F6560A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194F8305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tcsh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xef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proc.task_TT27_mod |&amp; tee output.proc.task_TT27_mod</w:t>
      </w:r>
    </w:p>
    <w:p w14:paraId="1A6211F0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3F56E3BA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cd 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}/${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sj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}/task_TT27/task_TT27.results</w:t>
      </w:r>
    </w:p>
    <w:p w14:paraId="036B319D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python2.7 /usr/local/afni/apqc_make_tcsh.py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review_style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basic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subj_dir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.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uvar_json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out.ss_review_uvars.json</w:t>
      </w:r>
      <w:proofErr w:type="spellEnd"/>
    </w:p>
    <w:p w14:paraId="425AFBBF" w14:textId="77777777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tcsh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@ss_review_html |&amp; tee 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out.review_html</w:t>
      </w:r>
      <w:proofErr w:type="spellEnd"/>
    </w:p>
    <w:p w14:paraId="2E5AD565" w14:textId="3778B291" w:rsidR="00580E5C" w:rsidRPr="00580E5C" w:rsidRDefault="00580E5C" w:rsidP="00355E60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 </w:t>
      </w:r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ab/>
        <w:t>python2.7 /usr/local/afni/apqc_make_html.py -</w:t>
      </w:r>
      <w:proofErr w:type="spellStart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qc_dir</w:t>
      </w:r>
      <w:proofErr w:type="spellEnd"/>
      <w:r w:rsidRPr="00580E5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QC_task_TT27</w:t>
      </w:r>
    </w:p>
    <w:p w14:paraId="7F3CCB0F" w14:textId="77777777" w:rsidR="00355E60" w:rsidRDefault="00355E60" w:rsidP="00580E5C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67622604" w14:textId="585C1002" w:rsidR="006A7528" w:rsidRDefault="00480445" w:rsidP="00580E5C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480445">
        <w:rPr>
          <w:rFonts w:ascii="Times New Roman" w:hAnsi="Times New Roman" w:cs="Times New Roman"/>
          <w:color w:val="000000" w:themeColor="text1"/>
        </w:rPr>
        <w:t xml:space="preserve">Each </w:t>
      </w:r>
      <w:r>
        <w:rPr>
          <w:rFonts w:ascii="Times New Roman" w:hAnsi="Times New Roman" w:cs="Times New Roman"/>
          <w:color w:val="000000" w:themeColor="text1"/>
        </w:rPr>
        <w:t>interoception condition (heart, stomach, body) was then contrasted against the</w:t>
      </w:r>
      <w:r w:rsidR="00580E5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exteroception (target) and the resulting aps enter for a </w:t>
      </w:r>
      <w:r w:rsidR="006A7528">
        <w:rPr>
          <w:rFonts w:ascii="Times New Roman" w:hAnsi="Times New Roman" w:cs="Times New Roman"/>
          <w:color w:val="000000" w:themeColor="text1"/>
        </w:rPr>
        <w:t>group analysis using a multivariate model implemented with the AFN</w:t>
      </w:r>
      <w:r w:rsidR="00CE2ECF">
        <w:rPr>
          <w:rFonts w:ascii="Times New Roman" w:hAnsi="Times New Roman" w:cs="Times New Roman"/>
          <w:color w:val="000000" w:themeColor="text1"/>
        </w:rPr>
        <w:t>I</w:t>
      </w:r>
      <w:r w:rsidR="006A7528">
        <w:rPr>
          <w:rFonts w:ascii="Times New Roman" w:hAnsi="Times New Roman" w:cs="Times New Roman"/>
          <w:color w:val="000000" w:themeColor="text1"/>
        </w:rPr>
        <w:t xml:space="preserve"> function 3dMVM</w:t>
      </w:r>
      <w:r w:rsidR="00D25755">
        <w:rPr>
          <w:rFonts w:ascii="Times New Roman" w:hAnsi="Times New Roman" w:cs="Times New Roman"/>
          <w:color w:val="000000" w:themeColor="text1"/>
        </w:rPr>
        <w:t xml:space="preserve"> </w:t>
      </w:r>
      <w:r w:rsidR="00D25755">
        <w:rPr>
          <w:rFonts w:ascii="Times New Roman" w:hAnsi="Times New Roman" w:cs="Times New Roman"/>
          <w:color w:val="000000" w:themeColor="text1"/>
        </w:rPr>
        <w:fldChar w:fldCharType="begin"/>
      </w:r>
      <w:r w:rsidR="00D25755">
        <w:rPr>
          <w:rFonts w:ascii="Times New Roman" w:hAnsi="Times New Roman" w:cs="Times New Roman"/>
          <w:color w:val="000000" w:themeColor="text1"/>
        </w:rPr>
        <w:instrText xml:space="preserve"> ADDIN ZOTERO_ITEM CSL_CITATION {"citationID":"93hWzGZm","properties":{"formattedCitation":"(Chen et al., 2014)","plainCitation":"(Chen et al., 2014)","noteIndex":0},"citationItems":[{"id":1658,"uris":["http://zotero.org/groups/5175193/items/ERTRFIIZ"],"itemData":{"id":1658,"type":"article-journal","container-title":"NeuroImage","DOI":"10.1016/j.neuroimage.2014.06.027","ISSN":"10538119","journalAbbreviation":"NeuroImage","language":"en","page":"571-588","source":"DOI.org (Crossref)","title":"Applications of multivariate modeling to neuroimaging group analysis: A comprehensive alternative to univariate general linear model","title-short":"Applications of multivariate modeling to neuroimaging group analysis","volume":"99","author":[{"family":"Chen","given":"Gang"},{"family":"Adleman","given":"Nancy E."},{"family":"Saad","given":"Ziad S."},{"family":"Leibenluft","given":"Ellen"},{"family":"Cox","given":"Robert W."}],"issued":{"date-parts":[["2014",10]]}}}],"schema":"https://github.com/citation-style-language/schema/raw/master/csl-citation.json"} </w:instrText>
      </w:r>
      <w:r w:rsidR="00D25755">
        <w:rPr>
          <w:rFonts w:ascii="Times New Roman" w:hAnsi="Times New Roman" w:cs="Times New Roman"/>
          <w:color w:val="000000" w:themeColor="text1"/>
        </w:rPr>
        <w:fldChar w:fldCharType="separate"/>
      </w:r>
      <w:r w:rsidR="00D25755">
        <w:rPr>
          <w:rFonts w:ascii="Times New Roman" w:hAnsi="Times New Roman" w:cs="Times New Roman"/>
          <w:noProof/>
          <w:color w:val="000000" w:themeColor="text1"/>
        </w:rPr>
        <w:t>(Chen et al., 2014)</w:t>
      </w:r>
      <w:r w:rsidR="00D25755">
        <w:rPr>
          <w:rFonts w:ascii="Times New Roman" w:hAnsi="Times New Roman" w:cs="Times New Roman"/>
          <w:color w:val="000000" w:themeColor="text1"/>
        </w:rPr>
        <w:fldChar w:fldCharType="end"/>
      </w:r>
      <w:r w:rsidR="002E2E5B">
        <w:rPr>
          <w:rFonts w:ascii="Times New Roman" w:hAnsi="Times New Roman" w:cs="Times New Roman"/>
          <w:color w:val="000000" w:themeColor="text1"/>
        </w:rPr>
        <w:t xml:space="preserve"> as described in the script</w:t>
      </w:r>
      <w:r w:rsidR="00580E5C">
        <w:rPr>
          <w:rFonts w:ascii="Times New Roman" w:hAnsi="Times New Roman" w:cs="Times New Roman"/>
          <w:color w:val="000000" w:themeColor="text1"/>
        </w:rPr>
        <w:t xml:space="preserve"> </w:t>
      </w:r>
      <w:r w:rsidR="006A7528" w:rsidRPr="00CE2ECF">
        <w:rPr>
          <w:rFonts w:ascii="Times New Roman" w:hAnsi="Times New Roman" w:cs="Times New Roman"/>
          <w:i/>
          <w:iCs/>
          <w:color w:val="000000" w:themeColor="text1"/>
        </w:rPr>
        <w:t>MVM_Target_command.txt</w:t>
      </w:r>
      <w:r w:rsidR="00355E60">
        <w:rPr>
          <w:rFonts w:ascii="Times New Roman" w:hAnsi="Times New Roman" w:cs="Times New Roman"/>
          <w:color w:val="000000" w:themeColor="text1"/>
        </w:rPr>
        <w:t>.</w:t>
      </w:r>
    </w:p>
    <w:p w14:paraId="2703948A" w14:textId="49D955EA" w:rsidR="00355E60" w:rsidRDefault="00355E60" w:rsidP="00355E60">
      <w:pPr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Script:</w:t>
      </w:r>
    </w:p>
    <w:p w14:paraId="3C54376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dMVM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-prefix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MVM_results_Target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-jobs 24  \</w:t>
      </w:r>
    </w:p>
    <w:p w14:paraId="05DE308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-mask  Mask3mm.nii \</w:t>
      </w:r>
    </w:p>
    <w:p w14:paraId="37F96BA9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bsVars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Group \</w:t>
      </w:r>
    </w:p>
    <w:p w14:paraId="76A41572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wsVars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Stim   \</w:t>
      </w:r>
    </w:p>
    <w:p w14:paraId="0FD7BB91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num_glt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12 \</w:t>
      </w:r>
    </w:p>
    <w:p w14:paraId="6243549C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BvsT_FMD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 'Group : 1*FMD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4C11C195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2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SvsT_FMD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2 'Group : 1*FMD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603C53F5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3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HvsT_FMD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3 'Group : 1*FMD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056DCE4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4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BvsOthers_FMD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4 'Group : 1*FMD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-0.5*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-0.5*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608E2478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5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BvsT_HV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5 'Group : 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481A0AC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6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SvsT_HV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6 'Group : 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2A1C3F73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lastRenderedPageBreak/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7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HvsT_HV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7 'Group : 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18BAD96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8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BvsOthers_HV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8 'Group : 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&amp;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5331ED0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9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BvsT_FMDvsHV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9 'Group : 1*FMD -1*HV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3D5DEA86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10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SvsT_FMDvsHV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10 'Group : 1*FMD -1*HV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56FAE222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11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HvsT_FMDvsHV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11 'Group : 1*FMD -1*HV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71C208D1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12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BvsOthers_FMDvsHV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gltCode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12 'Group : 1*FMD -1*HV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-0.5*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-0.5*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</w:t>
      </w:r>
    </w:p>
    <w:p w14:paraId="3BD92B4B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num_glf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2 \</w:t>
      </w:r>
    </w:p>
    <w:p w14:paraId="155EAF58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glfLabel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 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BvsT_interact_FMDvsHV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glfCode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1  'Group : 1*FMD  &amp; 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'  \</w:t>
      </w:r>
    </w:p>
    <w:p w14:paraId="6C79874D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glfLabel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2 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BvsOthers_interact_FMDvsHV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glfCode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2 'Group : 1*FMD  &amp; 1*HV Stim :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-1*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&amp; 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-1*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'  \-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dataTable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\</w:t>
      </w:r>
    </w:p>
    <w:p w14:paraId="0D4887F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Subj Group Stim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InputFile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\</w:t>
      </w:r>
    </w:p>
    <w:p w14:paraId="3295C7DB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FMD0001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FMD0001B_T_Bmap.nii \</w:t>
      </w:r>
    </w:p>
    <w:p w14:paraId="3720F952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FMD0002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FMD0002B_T_Bmap.nii \</w:t>
      </w:r>
    </w:p>
    <w:p w14:paraId="070993B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FMD0004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FMD0004B_T_Bmap.nii \</w:t>
      </w:r>
    </w:p>
    <w:p w14:paraId="157372B3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FMD0005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FMD0005B_T_Bmap.nii \</w:t>
      </w:r>
    </w:p>
    <w:p w14:paraId="0903F381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FMD0006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FMD0006B_T_Bmap.nii \</w:t>
      </w:r>
    </w:p>
    <w:p w14:paraId="77A1515C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FMD0007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FMD0007B_T_Bmap.nii \</w:t>
      </w:r>
    </w:p>
    <w:p w14:paraId="02BB2ACA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FMD0008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FMD0008B_T_Bmap.nii \</w:t>
      </w:r>
    </w:p>
    <w:p w14:paraId="61653E4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FMD0009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FMD0009B_T_Bmap.nii \</w:t>
      </w:r>
    </w:p>
    <w:p w14:paraId="041415A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FMD0010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FMD0010B_T_Bmap.nii \</w:t>
      </w:r>
    </w:p>
    <w:p w14:paraId="118F4D96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FMD0011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FMD0011B_T_Bmap.nii \</w:t>
      </w:r>
    </w:p>
    <w:p w14:paraId="41A02385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FMD0013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FMD0013B_T_Bmap.nii \</w:t>
      </w:r>
    </w:p>
    <w:p w14:paraId="377F8FB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FMD0014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FMD0014B_T_Bmap.nii \</w:t>
      </w:r>
    </w:p>
    <w:p w14:paraId="33B936A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FMD0016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FMD0016B_T_Bmap.nii \</w:t>
      </w:r>
    </w:p>
    <w:p w14:paraId="6371551D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FMD0001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FMD0001S_T_Bmap.nii \</w:t>
      </w:r>
    </w:p>
    <w:p w14:paraId="0DDB3432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FMD0002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FMD0002S_T_Bmap.nii \</w:t>
      </w:r>
    </w:p>
    <w:p w14:paraId="2D6E22E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FMD0004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FMD0004S_T_Bmap.nii \</w:t>
      </w:r>
    </w:p>
    <w:p w14:paraId="753DCF5B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FMD0005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FMD0005S_T_Bmap.nii \</w:t>
      </w:r>
    </w:p>
    <w:p w14:paraId="5F48D549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FMD0006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FMD0006S_T_Bmap.nii \</w:t>
      </w:r>
    </w:p>
    <w:p w14:paraId="082B3BD9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FMD0007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FMD0007S_T_Bmap.nii \</w:t>
      </w:r>
    </w:p>
    <w:p w14:paraId="7DA39DA3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FMD0008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FMD0008S_T_Bmap.nii \</w:t>
      </w:r>
    </w:p>
    <w:p w14:paraId="08E3840F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FMD0009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FMD0009S_T_Bmap.nii \</w:t>
      </w:r>
    </w:p>
    <w:p w14:paraId="1B4DE115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FMD0010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FMD0010S_T_Bmap.nii \</w:t>
      </w:r>
    </w:p>
    <w:p w14:paraId="15C0ADDC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FMD0011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FMD0011S_T_Bmap.nii \</w:t>
      </w:r>
    </w:p>
    <w:p w14:paraId="1BDA927D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FMD0013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FMD0013S_T_Bmap.nii \</w:t>
      </w:r>
    </w:p>
    <w:p w14:paraId="2B32766A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FMD0014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FMD0014S_T_Bmap.nii \</w:t>
      </w:r>
    </w:p>
    <w:p w14:paraId="49F5926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FMD0016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FMD0016S_T_Bmap.nii \</w:t>
      </w:r>
    </w:p>
    <w:p w14:paraId="6CFE67B6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FMD0001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FMD0001H_T_Bmap.nii \</w:t>
      </w:r>
    </w:p>
    <w:p w14:paraId="76DD995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FMD0002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FMD0002H_T_Bmap.nii \</w:t>
      </w:r>
    </w:p>
    <w:p w14:paraId="2E5091EC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FMD0004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FMD0004H_T_Bmap.nii \</w:t>
      </w:r>
    </w:p>
    <w:p w14:paraId="63FAD33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FMD0005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FMD0005H_T_Bmap.nii \</w:t>
      </w:r>
    </w:p>
    <w:p w14:paraId="2884CB14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FMD0006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FMD0006H_T_Bmap.nii \</w:t>
      </w:r>
    </w:p>
    <w:p w14:paraId="096F94A9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FMD0007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FMD0007H_T_Bmap.nii \</w:t>
      </w:r>
    </w:p>
    <w:p w14:paraId="18A6DB6F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FMD0008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FMD0008H_T_Bmap.nii \</w:t>
      </w:r>
    </w:p>
    <w:p w14:paraId="543CE21A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FMD0009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FMD0009H_T_Bmap.nii \</w:t>
      </w:r>
    </w:p>
    <w:p w14:paraId="3EBAE2CD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FMD0010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FMD0010H_T_Bmap.nii \</w:t>
      </w:r>
    </w:p>
    <w:p w14:paraId="229BA6C5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FMD0011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FMD0011H_T_Bmap.nii \</w:t>
      </w:r>
    </w:p>
    <w:p w14:paraId="4859944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FMD0013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FMD0013H_T_Bmap.nii \</w:t>
      </w:r>
    </w:p>
    <w:p w14:paraId="2F9B4BC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FMD0014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FMD0014H_T_Bmap.nii \</w:t>
      </w:r>
    </w:p>
    <w:p w14:paraId="73B6EA28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FMD0016 FMD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FMD0016H_T_Bmap.nii \</w:t>
      </w:r>
    </w:p>
    <w:p w14:paraId="4B41EAB4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lastRenderedPageBreak/>
        <w:t xml:space="preserve">HV0001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HV0001B_T_Bmap.nii \</w:t>
      </w:r>
    </w:p>
    <w:p w14:paraId="3AD5E411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HV0002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HV0002B_T_Bmap.nii \</w:t>
      </w:r>
    </w:p>
    <w:p w14:paraId="3A9B308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HV0004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HV0004B_T_Bmap.nii \</w:t>
      </w:r>
    </w:p>
    <w:p w14:paraId="6EA06D8C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HV0005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HV0005B_T_Bmap.nii \</w:t>
      </w:r>
    </w:p>
    <w:p w14:paraId="1B9785E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HV0006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HV0006B_T_Bmap.nii \</w:t>
      </w:r>
    </w:p>
    <w:p w14:paraId="1EF8B414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HV0007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HV0007B_T_Bmap.nii \</w:t>
      </w:r>
    </w:p>
    <w:p w14:paraId="46212FD8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HV0008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HV0008B_T_Bmap.nii \</w:t>
      </w:r>
    </w:p>
    <w:p w14:paraId="02353D6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HV0009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HV0009B_T_Bmap.nii \</w:t>
      </w:r>
    </w:p>
    <w:p w14:paraId="4F803F6D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HV0010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HV0010B_T_Bmap.nii \</w:t>
      </w:r>
    </w:p>
    <w:p w14:paraId="060E113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HV0011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HV0011B_T_Bmap.nii \</w:t>
      </w:r>
    </w:p>
    <w:p w14:paraId="64B83D6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HV0013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HV0013B_T_Bmap.nii \</w:t>
      </w:r>
    </w:p>
    <w:p w14:paraId="0B1990DC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HV0014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HV0014B_T_Bmap.nii \</w:t>
      </w:r>
    </w:p>
    <w:p w14:paraId="6ED710F9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HV0016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HV0016B_T_Bmap.nii \</w:t>
      </w:r>
    </w:p>
    <w:p w14:paraId="4BB3247B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HV0001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HV0001S_T_Bmap.nii \</w:t>
      </w:r>
    </w:p>
    <w:p w14:paraId="328B5E9F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HV0002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HV0002S_T_Bmap.nii \</w:t>
      </w:r>
    </w:p>
    <w:p w14:paraId="27B9CEBB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HV0004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HV0004S_T_Bmap.nii \</w:t>
      </w:r>
    </w:p>
    <w:p w14:paraId="1E3CB50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HV0005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HV0005S_T_Bmap.nii \</w:t>
      </w:r>
    </w:p>
    <w:p w14:paraId="19F97FE6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HV0006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HV0006S_T_Bmap.nii \</w:t>
      </w:r>
    </w:p>
    <w:p w14:paraId="13AC506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HV0007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HV0007S_T_Bmap.nii \</w:t>
      </w:r>
    </w:p>
    <w:p w14:paraId="5496567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HV0008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HV0008S_T_Bmap.nii \</w:t>
      </w:r>
    </w:p>
    <w:p w14:paraId="267EF5A8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HV0009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HV0009S_T_Bmap.nii \</w:t>
      </w:r>
    </w:p>
    <w:p w14:paraId="6FA3083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HV0010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HV0010S_T_Bmap.nii \</w:t>
      </w:r>
    </w:p>
    <w:p w14:paraId="5C802709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HV0011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HV0011S_T_Bmap.nii \</w:t>
      </w:r>
    </w:p>
    <w:p w14:paraId="3B666F7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HV0013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HV0013S_T_Bmap.nii \</w:t>
      </w:r>
    </w:p>
    <w:p w14:paraId="63D00BD7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HV0014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HV0014S_T_Bmap.nii \</w:t>
      </w:r>
    </w:p>
    <w:p w14:paraId="3F63137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HV0016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HV0016S_T_Bmap.nii \</w:t>
      </w:r>
    </w:p>
    <w:p w14:paraId="56EFA13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HV0001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HV0001H_T_Bmap.nii \</w:t>
      </w:r>
    </w:p>
    <w:p w14:paraId="4207952A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HV0002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HV0002H_T_Bmap.nii \</w:t>
      </w:r>
    </w:p>
    <w:p w14:paraId="37F24739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HV0004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HV0004H_T_Bmap.nii \</w:t>
      </w:r>
    </w:p>
    <w:p w14:paraId="64A31CD0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HV0005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HV0005H_T_Bmap.nii \</w:t>
      </w:r>
    </w:p>
    <w:p w14:paraId="60953FDC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HV0006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HV0006H_T_Bmap.nii \</w:t>
      </w:r>
    </w:p>
    <w:p w14:paraId="58BFD521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HV0007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HV0007H_T_Bmap.nii \</w:t>
      </w:r>
    </w:p>
    <w:p w14:paraId="526036A4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HV0008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HV0008H_T_Bmap.nii \</w:t>
      </w:r>
    </w:p>
    <w:p w14:paraId="501D21BF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HV0009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HV0009H_T_Bmap.nii \</w:t>
      </w:r>
    </w:p>
    <w:p w14:paraId="08A47302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HV0010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HV0010H_T_Bmap.nii \</w:t>
      </w:r>
    </w:p>
    <w:p w14:paraId="27DCC64E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HV0011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HV0011H_T_Bmap.nii \</w:t>
      </w:r>
    </w:p>
    <w:p w14:paraId="5BB0691D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HV0013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HV0013H_T_Bmap.nii \</w:t>
      </w:r>
    </w:p>
    <w:p w14:paraId="19BD6204" w14:textId="77777777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HV0014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HV0014H_T_Bmap.nii \</w:t>
      </w:r>
    </w:p>
    <w:p w14:paraId="0F7AFF06" w14:textId="1165FD30" w:rsidR="00355E60" w:rsidRPr="00355E60" w:rsidRDefault="00355E60" w:rsidP="00355E60">
      <w:pPr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HV0016 HV </w:t>
      </w:r>
      <w:proofErr w:type="spellStart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HvsT</w:t>
      </w:r>
      <w:proofErr w:type="spellEnd"/>
      <w:r w:rsidRPr="00355E6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  HV0016H_T_Bmap.nii</w:t>
      </w:r>
    </w:p>
    <w:p w14:paraId="6CD9B3AF" w14:textId="77777777" w:rsidR="00355E60" w:rsidRPr="00355E60" w:rsidRDefault="00355E60" w:rsidP="00355E60">
      <w:pPr>
        <w:spacing w:line="48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</w:p>
    <w:p w14:paraId="11996DD1" w14:textId="6FC5EC17" w:rsidR="00580E5C" w:rsidRDefault="00580E5C">
      <w:pPr>
        <w:rPr>
          <w:rFonts w:ascii="local_PT_sans" w:hAnsi="local_PT_sans"/>
          <w:color w:val="000000"/>
          <w:shd w:val="clear" w:color="auto" w:fill="F5F5F5"/>
        </w:rPr>
      </w:pPr>
      <w:r>
        <w:rPr>
          <w:rFonts w:ascii="local_PT_sans" w:hAnsi="local_PT_sans"/>
          <w:color w:val="000000"/>
          <w:shd w:val="clear" w:color="auto" w:fill="F5F5F5"/>
        </w:rPr>
        <w:br w:type="page"/>
      </w:r>
    </w:p>
    <w:p w14:paraId="56F84D10" w14:textId="55B2160A" w:rsidR="00110F61" w:rsidRPr="006A00B7" w:rsidRDefault="00110F61" w:rsidP="00365602">
      <w:pPr>
        <w:pStyle w:val="NormalWeb"/>
      </w:pPr>
      <w:r>
        <w:rPr>
          <w:b/>
          <w:bCs/>
        </w:rPr>
        <w:lastRenderedPageBreak/>
        <w:t>Supplementary Table 1.</w:t>
      </w:r>
      <w:r w:rsidR="006A00B7">
        <w:rPr>
          <w:b/>
          <w:bCs/>
        </w:rPr>
        <w:t xml:space="preserve"> </w:t>
      </w:r>
      <w:r w:rsidR="006A00B7" w:rsidRPr="006A00B7">
        <w:t xml:space="preserve">Group-differences in the Multidimensional Scale of Interoceptive Awareness (MAIA) subscale scores between patients with FMD and healthy controls </w:t>
      </w:r>
    </w:p>
    <w:p w14:paraId="41A8DB64" w14:textId="77777777" w:rsidR="00110F61" w:rsidRDefault="00110F61" w:rsidP="00365602">
      <w:pPr>
        <w:pStyle w:val="NormalWeb"/>
        <w:rPr>
          <w:b/>
          <w:bCs/>
        </w:rPr>
      </w:pPr>
    </w:p>
    <w:p w14:paraId="2FD58FB6" w14:textId="28CDB8C0" w:rsidR="00110F61" w:rsidRDefault="006A00B7" w:rsidP="00365602">
      <w:pPr>
        <w:pStyle w:val="NormalWeb"/>
        <w:rPr>
          <w:b/>
          <w:bCs/>
        </w:rPr>
      </w:pPr>
      <w:r w:rsidRPr="006A00B7">
        <w:rPr>
          <w:b/>
          <w:bCs/>
          <w:noProof/>
        </w:rPr>
        <w:drawing>
          <wp:inline distT="0" distB="0" distL="0" distR="0" wp14:anchorId="77357916" wp14:editId="4BE66A55">
            <wp:extent cx="5943600" cy="1006475"/>
            <wp:effectExtent l="0" t="0" r="0" b="0"/>
            <wp:docPr id="386778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783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6274" w14:textId="11A11639" w:rsidR="00110F61" w:rsidRPr="006A00B7" w:rsidRDefault="006A00B7" w:rsidP="00365602">
      <w:pPr>
        <w:pStyle w:val="NormalWeb"/>
        <w:rPr>
          <w:sz w:val="20"/>
          <w:szCs w:val="20"/>
        </w:rPr>
      </w:pPr>
      <w:proofErr w:type="spellStart"/>
      <w:r w:rsidRPr="006A00B7">
        <w:rPr>
          <w:sz w:val="20"/>
          <w:szCs w:val="20"/>
        </w:rPr>
        <w:t>AttnRegulation</w:t>
      </w:r>
      <w:proofErr w:type="spellEnd"/>
      <w:r w:rsidRPr="006A00B7">
        <w:rPr>
          <w:sz w:val="20"/>
          <w:szCs w:val="20"/>
        </w:rPr>
        <w:t xml:space="preserve">= attention regulation; </w:t>
      </w:r>
      <w:proofErr w:type="spellStart"/>
      <w:r w:rsidRPr="006A00B7">
        <w:rPr>
          <w:sz w:val="20"/>
          <w:szCs w:val="20"/>
        </w:rPr>
        <w:t>EMAwareness</w:t>
      </w:r>
      <w:proofErr w:type="spellEnd"/>
      <w:r w:rsidRPr="006A00B7">
        <w:rPr>
          <w:sz w:val="20"/>
          <w:szCs w:val="20"/>
        </w:rPr>
        <w:t xml:space="preserve"> = emotional awareness</w:t>
      </w:r>
    </w:p>
    <w:p w14:paraId="5160C9A6" w14:textId="77777777" w:rsidR="00110F61" w:rsidRDefault="00110F61" w:rsidP="00365602">
      <w:pPr>
        <w:pStyle w:val="NormalWeb"/>
        <w:rPr>
          <w:b/>
          <w:bCs/>
        </w:rPr>
      </w:pPr>
    </w:p>
    <w:p w14:paraId="60D44AFA" w14:textId="77777777" w:rsidR="00110F61" w:rsidRDefault="00110F61" w:rsidP="00365602">
      <w:pPr>
        <w:pStyle w:val="NormalWeb"/>
        <w:rPr>
          <w:b/>
          <w:bCs/>
        </w:rPr>
      </w:pPr>
    </w:p>
    <w:p w14:paraId="6BAE8E4A" w14:textId="77777777" w:rsidR="00110F61" w:rsidRDefault="00110F61" w:rsidP="00365602">
      <w:pPr>
        <w:pStyle w:val="NormalWeb"/>
        <w:rPr>
          <w:b/>
          <w:bCs/>
        </w:rPr>
      </w:pPr>
    </w:p>
    <w:p w14:paraId="5F582231" w14:textId="77777777" w:rsidR="00110F61" w:rsidRDefault="00110F61" w:rsidP="00365602">
      <w:pPr>
        <w:pStyle w:val="NormalWeb"/>
        <w:rPr>
          <w:b/>
          <w:bCs/>
        </w:rPr>
      </w:pPr>
    </w:p>
    <w:p w14:paraId="3D91F2CB" w14:textId="77777777" w:rsidR="00110F61" w:rsidRDefault="00110F61" w:rsidP="00365602">
      <w:pPr>
        <w:pStyle w:val="NormalWeb"/>
        <w:rPr>
          <w:b/>
          <w:bCs/>
        </w:rPr>
      </w:pPr>
    </w:p>
    <w:p w14:paraId="0866612E" w14:textId="77777777" w:rsidR="00110F61" w:rsidRDefault="00110F61" w:rsidP="00365602">
      <w:pPr>
        <w:pStyle w:val="NormalWeb"/>
        <w:rPr>
          <w:b/>
          <w:bCs/>
        </w:rPr>
      </w:pPr>
    </w:p>
    <w:p w14:paraId="6822F433" w14:textId="77777777" w:rsidR="00110F61" w:rsidRDefault="00110F61" w:rsidP="00365602">
      <w:pPr>
        <w:pStyle w:val="NormalWeb"/>
        <w:rPr>
          <w:b/>
          <w:bCs/>
        </w:rPr>
      </w:pPr>
    </w:p>
    <w:p w14:paraId="1E4B6E7B" w14:textId="77777777" w:rsidR="00110F61" w:rsidRDefault="00110F61" w:rsidP="00365602">
      <w:pPr>
        <w:pStyle w:val="NormalWeb"/>
        <w:rPr>
          <w:b/>
          <w:bCs/>
        </w:rPr>
      </w:pPr>
    </w:p>
    <w:p w14:paraId="21D4B7F0" w14:textId="77777777" w:rsidR="00110F61" w:rsidRDefault="00110F61" w:rsidP="00365602">
      <w:pPr>
        <w:pStyle w:val="NormalWeb"/>
        <w:rPr>
          <w:b/>
          <w:bCs/>
        </w:rPr>
      </w:pPr>
    </w:p>
    <w:p w14:paraId="5A458FE2" w14:textId="77777777" w:rsidR="00110F61" w:rsidRDefault="00110F61" w:rsidP="00365602">
      <w:pPr>
        <w:pStyle w:val="NormalWeb"/>
        <w:rPr>
          <w:b/>
          <w:bCs/>
        </w:rPr>
      </w:pPr>
    </w:p>
    <w:p w14:paraId="59CB0B75" w14:textId="77777777" w:rsidR="00110F61" w:rsidRDefault="00110F61" w:rsidP="00365602">
      <w:pPr>
        <w:pStyle w:val="NormalWeb"/>
        <w:rPr>
          <w:b/>
          <w:bCs/>
        </w:rPr>
      </w:pPr>
    </w:p>
    <w:p w14:paraId="17CC5585" w14:textId="77777777" w:rsidR="00110F61" w:rsidRDefault="00110F61" w:rsidP="00365602">
      <w:pPr>
        <w:pStyle w:val="NormalWeb"/>
        <w:rPr>
          <w:b/>
          <w:bCs/>
        </w:rPr>
      </w:pPr>
    </w:p>
    <w:p w14:paraId="421E82CC" w14:textId="2DE361A6" w:rsidR="00A8306B" w:rsidRDefault="00A8306B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b/>
          <w:bCs/>
        </w:rPr>
        <w:br w:type="page"/>
      </w:r>
    </w:p>
    <w:p w14:paraId="6F99C76C" w14:textId="14F97C34" w:rsidR="00355E60" w:rsidRPr="00355E60" w:rsidRDefault="00355E60" w:rsidP="00365602">
      <w:pPr>
        <w:pStyle w:val="NormalWeb"/>
        <w:rPr>
          <w:b/>
          <w:bCs/>
        </w:rPr>
      </w:pPr>
      <w:r w:rsidRPr="00355E60">
        <w:rPr>
          <w:b/>
          <w:bCs/>
        </w:rPr>
        <w:lastRenderedPageBreak/>
        <w:t>References</w:t>
      </w:r>
    </w:p>
    <w:p w14:paraId="777231A8" w14:textId="055D83E6" w:rsidR="00365602" w:rsidRPr="0098136D" w:rsidRDefault="00365602" w:rsidP="00365602">
      <w:pPr>
        <w:pStyle w:val="NormalWeb"/>
      </w:pPr>
      <w:r w:rsidRPr="0098136D">
        <w:t xml:space="preserve">Kundu, P., </w:t>
      </w:r>
      <w:proofErr w:type="spellStart"/>
      <w:r w:rsidRPr="0098136D">
        <w:t>Inati</w:t>
      </w:r>
      <w:proofErr w:type="spellEnd"/>
      <w:r w:rsidRPr="0098136D">
        <w:t xml:space="preserve">, S. J., Evans, J. W., </w:t>
      </w:r>
      <w:proofErr w:type="spellStart"/>
      <w:r w:rsidRPr="0098136D">
        <w:t>Luh</w:t>
      </w:r>
      <w:proofErr w:type="spellEnd"/>
      <w:r w:rsidRPr="0098136D">
        <w:t xml:space="preserve">, W.-M., &amp; </w:t>
      </w:r>
      <w:proofErr w:type="spellStart"/>
      <w:r w:rsidRPr="0098136D">
        <w:t>Bandettini</w:t>
      </w:r>
      <w:proofErr w:type="spellEnd"/>
      <w:r w:rsidRPr="0098136D">
        <w:t xml:space="preserve">, P. A. (2012). Differentiating BOLD and non-BOLD signals in fMRI time series using multi-echo EPI. Neuroimage, 60(3), 1759–1770. </w:t>
      </w:r>
      <w:r w:rsidRPr="0098136D">
        <w:rPr>
          <w:color w:val="007FFF"/>
        </w:rPr>
        <w:t xml:space="preserve">https://doi.org/10.1016/j.neuroimage.2011.12.028 </w:t>
      </w:r>
    </w:p>
    <w:p w14:paraId="61279D11" w14:textId="14943C7E" w:rsidR="00AF087D" w:rsidRDefault="0098136D" w:rsidP="0098136D">
      <w:r w:rsidRPr="0098136D">
        <w:rPr>
          <w:rFonts w:ascii="Times New Roman" w:hAnsi="Times New Roman" w:cs="Times New Roman"/>
          <w:color w:val="212121"/>
          <w:shd w:val="clear" w:color="auto" w:fill="FFFFFF"/>
        </w:rPr>
        <w:t xml:space="preserve">Chen G, Adleman NE, Saad ZS, </w:t>
      </w:r>
      <w:proofErr w:type="spellStart"/>
      <w:r w:rsidRPr="0098136D">
        <w:rPr>
          <w:rFonts w:ascii="Times New Roman" w:hAnsi="Times New Roman" w:cs="Times New Roman"/>
          <w:color w:val="212121"/>
          <w:shd w:val="clear" w:color="auto" w:fill="FFFFFF"/>
        </w:rPr>
        <w:t>Leibenluft</w:t>
      </w:r>
      <w:proofErr w:type="spellEnd"/>
      <w:r w:rsidRPr="0098136D">
        <w:rPr>
          <w:rFonts w:ascii="Times New Roman" w:hAnsi="Times New Roman" w:cs="Times New Roman"/>
          <w:color w:val="212121"/>
          <w:shd w:val="clear" w:color="auto" w:fill="FFFFFF"/>
        </w:rPr>
        <w:t xml:space="preserve"> E, Cox RW. Applications of multivariate modeling to neuroimaging group analysis: a comprehensive alternative to univariate general linear model. Neuroimage. 2014 Oct 1;99:571-88. </w:t>
      </w:r>
      <w:proofErr w:type="spellStart"/>
      <w:r w:rsidRPr="0098136D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Pr="0098136D">
        <w:rPr>
          <w:rFonts w:ascii="Times New Roman" w:hAnsi="Times New Roman" w:cs="Times New Roman"/>
          <w:color w:val="212121"/>
          <w:shd w:val="clear" w:color="auto" w:fill="FFFFFF"/>
        </w:rPr>
        <w:t>: 10.1016/j.neuroimage.2014.06.027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E2E5B" w:rsidRPr="0098136D">
        <w:rPr>
          <w:rFonts w:ascii="Times New Roman" w:hAnsi="Times New Roman" w:cs="Times New Roman"/>
          <w:color w:val="000000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 </w:t>
      </w:r>
      <w:r w:rsidR="0078121B">
        <w:t xml:space="preserve"> </w:t>
      </w:r>
      <w:r w:rsidR="00B4765A">
        <w:t xml:space="preserve"> </w:t>
      </w:r>
    </w:p>
    <w:p w14:paraId="4F98D44C" w14:textId="77777777" w:rsidR="003875D9" w:rsidRDefault="003875D9" w:rsidP="0098136D"/>
    <w:p w14:paraId="6AADEB24" w14:textId="77777777" w:rsidR="003875D9" w:rsidRDefault="003875D9" w:rsidP="0098136D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0E2E8B6A" w14:textId="3FD58202" w:rsidR="003875D9" w:rsidRPr="00310D7F" w:rsidRDefault="003875D9" w:rsidP="0098136D"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sectPr w:rsidR="003875D9" w:rsidRPr="0031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ocal_PT_sans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7F"/>
    <w:rsid w:val="00012626"/>
    <w:rsid w:val="0001577E"/>
    <w:rsid w:val="0003248A"/>
    <w:rsid w:val="0003309C"/>
    <w:rsid w:val="00083C10"/>
    <w:rsid w:val="0009374D"/>
    <w:rsid w:val="00094936"/>
    <w:rsid w:val="000A78C2"/>
    <w:rsid w:val="000C50F2"/>
    <w:rsid w:val="00105C13"/>
    <w:rsid w:val="00110F61"/>
    <w:rsid w:val="001200B3"/>
    <w:rsid w:val="00134B08"/>
    <w:rsid w:val="001379CC"/>
    <w:rsid w:val="00187AB2"/>
    <w:rsid w:val="00187E95"/>
    <w:rsid w:val="001967A5"/>
    <w:rsid w:val="00197425"/>
    <w:rsid w:val="001C2B74"/>
    <w:rsid w:val="001F3C24"/>
    <w:rsid w:val="001F4A68"/>
    <w:rsid w:val="002567E6"/>
    <w:rsid w:val="002655CE"/>
    <w:rsid w:val="002A3767"/>
    <w:rsid w:val="002B1C0B"/>
    <w:rsid w:val="002B71E9"/>
    <w:rsid w:val="002E2E5B"/>
    <w:rsid w:val="002F6D0E"/>
    <w:rsid w:val="00310D7F"/>
    <w:rsid w:val="00324DD5"/>
    <w:rsid w:val="00327570"/>
    <w:rsid w:val="00355E60"/>
    <w:rsid w:val="00365602"/>
    <w:rsid w:val="00385847"/>
    <w:rsid w:val="003875D9"/>
    <w:rsid w:val="003B24D4"/>
    <w:rsid w:val="003D0F24"/>
    <w:rsid w:val="003F1E22"/>
    <w:rsid w:val="003F2122"/>
    <w:rsid w:val="003F61A9"/>
    <w:rsid w:val="00405515"/>
    <w:rsid w:val="00414EFE"/>
    <w:rsid w:val="004247DA"/>
    <w:rsid w:val="004400D3"/>
    <w:rsid w:val="00480445"/>
    <w:rsid w:val="005309BA"/>
    <w:rsid w:val="005328B7"/>
    <w:rsid w:val="00554846"/>
    <w:rsid w:val="00560737"/>
    <w:rsid w:val="00574482"/>
    <w:rsid w:val="00580E5C"/>
    <w:rsid w:val="005B7DBB"/>
    <w:rsid w:val="005E2EFA"/>
    <w:rsid w:val="00600547"/>
    <w:rsid w:val="0068360C"/>
    <w:rsid w:val="00683D13"/>
    <w:rsid w:val="006A00B7"/>
    <w:rsid w:val="006A5704"/>
    <w:rsid w:val="006A7528"/>
    <w:rsid w:val="006B116B"/>
    <w:rsid w:val="006C33B1"/>
    <w:rsid w:val="006E1D67"/>
    <w:rsid w:val="006F5DBA"/>
    <w:rsid w:val="007270FB"/>
    <w:rsid w:val="0076293A"/>
    <w:rsid w:val="0078121B"/>
    <w:rsid w:val="00784753"/>
    <w:rsid w:val="007C003E"/>
    <w:rsid w:val="007C246C"/>
    <w:rsid w:val="007D59CE"/>
    <w:rsid w:val="007F5FD6"/>
    <w:rsid w:val="00800F3E"/>
    <w:rsid w:val="008014EC"/>
    <w:rsid w:val="00802CA8"/>
    <w:rsid w:val="008057DF"/>
    <w:rsid w:val="00817807"/>
    <w:rsid w:val="00835069"/>
    <w:rsid w:val="008546F7"/>
    <w:rsid w:val="00861A92"/>
    <w:rsid w:val="008849E6"/>
    <w:rsid w:val="008C58CF"/>
    <w:rsid w:val="008D6658"/>
    <w:rsid w:val="008E22D4"/>
    <w:rsid w:val="008F48C0"/>
    <w:rsid w:val="009135C3"/>
    <w:rsid w:val="009541C1"/>
    <w:rsid w:val="0098136D"/>
    <w:rsid w:val="009858BD"/>
    <w:rsid w:val="009C3C94"/>
    <w:rsid w:val="009E421F"/>
    <w:rsid w:val="009F0E94"/>
    <w:rsid w:val="00A22398"/>
    <w:rsid w:val="00A37485"/>
    <w:rsid w:val="00A8306B"/>
    <w:rsid w:val="00A914CE"/>
    <w:rsid w:val="00AA00CD"/>
    <w:rsid w:val="00AA5616"/>
    <w:rsid w:val="00AF087D"/>
    <w:rsid w:val="00AF6DA7"/>
    <w:rsid w:val="00B066B8"/>
    <w:rsid w:val="00B07639"/>
    <w:rsid w:val="00B4765A"/>
    <w:rsid w:val="00B50DFA"/>
    <w:rsid w:val="00B9067C"/>
    <w:rsid w:val="00B962AD"/>
    <w:rsid w:val="00BA1004"/>
    <w:rsid w:val="00BA59B7"/>
    <w:rsid w:val="00C20292"/>
    <w:rsid w:val="00C40A71"/>
    <w:rsid w:val="00C60077"/>
    <w:rsid w:val="00C62213"/>
    <w:rsid w:val="00C7251D"/>
    <w:rsid w:val="00C92BE2"/>
    <w:rsid w:val="00C93F1B"/>
    <w:rsid w:val="00CD3083"/>
    <w:rsid w:val="00CE2ECF"/>
    <w:rsid w:val="00CE4DAA"/>
    <w:rsid w:val="00D05EA8"/>
    <w:rsid w:val="00D25755"/>
    <w:rsid w:val="00D3094D"/>
    <w:rsid w:val="00DB238B"/>
    <w:rsid w:val="00E313FB"/>
    <w:rsid w:val="00E35529"/>
    <w:rsid w:val="00E5149B"/>
    <w:rsid w:val="00E846DB"/>
    <w:rsid w:val="00E90CCC"/>
    <w:rsid w:val="00EB6180"/>
    <w:rsid w:val="00ED0D81"/>
    <w:rsid w:val="00EF55FC"/>
    <w:rsid w:val="00F052E1"/>
    <w:rsid w:val="00F0678F"/>
    <w:rsid w:val="00F1411E"/>
    <w:rsid w:val="00F4085C"/>
    <w:rsid w:val="00F412BF"/>
    <w:rsid w:val="00F5491F"/>
    <w:rsid w:val="00F61E31"/>
    <w:rsid w:val="00F6751D"/>
    <w:rsid w:val="00F744FB"/>
    <w:rsid w:val="00F7550D"/>
    <w:rsid w:val="00F91281"/>
    <w:rsid w:val="00FC10AF"/>
    <w:rsid w:val="00FC56C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93590"/>
  <w15:chartTrackingRefBased/>
  <w15:docId w15:val="{5625415A-7DB7-7B48-BF6E-1DB2CFE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D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D7F"/>
    <w:rPr>
      <w:b/>
      <w:bCs/>
      <w:smallCaps/>
      <w:color w:val="0F4761" w:themeColor="accent1" w:themeShade="BF"/>
      <w:spacing w:val="5"/>
    </w:rPr>
  </w:style>
  <w:style w:type="character" w:customStyle="1" w:styleId="pre">
    <w:name w:val="pre"/>
    <w:basedOn w:val="DefaultParagraphFont"/>
    <w:rsid w:val="00C7251D"/>
  </w:style>
  <w:style w:type="character" w:customStyle="1" w:styleId="apple-converted-space">
    <w:name w:val="apple-converted-space"/>
    <w:basedOn w:val="DefaultParagraphFont"/>
    <w:rsid w:val="00C7251D"/>
  </w:style>
  <w:style w:type="paragraph" w:styleId="NormalWeb">
    <w:name w:val="Normal (Web)"/>
    <w:basedOn w:val="Normal"/>
    <w:uiPriority w:val="99"/>
    <w:semiHidden/>
    <w:unhideWhenUsed/>
    <w:rsid w:val="003656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Horovitz, Silvina (NIH/NINDS) [E]</dc:creator>
  <cp:keywords/>
  <dc:description/>
  <cp:lastModifiedBy>Spagnolo, Primavera</cp:lastModifiedBy>
  <cp:revision>2</cp:revision>
  <dcterms:created xsi:type="dcterms:W3CDTF">2025-02-16T20:34:00Z</dcterms:created>
  <dcterms:modified xsi:type="dcterms:W3CDTF">2025-02-16T20:34:00Z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id="DkbE8AjN"/&gt;&lt;style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