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"/>
        <w:gridCol w:w="763"/>
        <w:gridCol w:w="861"/>
        <w:gridCol w:w="1702"/>
        <w:gridCol w:w="933"/>
        <w:gridCol w:w="1530"/>
        <w:gridCol w:w="2114"/>
      </w:tblGrid>
      <w:tr w:rsidR="00740E08" w:rsidRPr="00740E08" w:rsidTr="00740E08">
        <w:trPr>
          <w:trHeight w:val="540"/>
        </w:trPr>
        <w:tc>
          <w:tcPr>
            <w:tcW w:w="0" w:type="auto"/>
            <w:gridSpan w:val="7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D64F74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MX"/>
              </w:rPr>
              <w:t>Supplementary Table 2</w:t>
            </w:r>
            <w:r w:rsidR="00740E08"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MX"/>
              </w:rPr>
              <w:t xml:space="preserve">. Identification of compounds obtained from LB7 by the mass spectrometer analysis, based on the Metabolic In Silico Network Expansions database. </w:t>
            </w:r>
            <w:r w:rsidR="00740E08"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MINE </w:t>
            </w:r>
            <w:proofErr w:type="spellStart"/>
            <w:r w:rsidR="00740E08"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code</w:t>
            </w:r>
            <w:proofErr w:type="spellEnd"/>
            <w:r w:rsidR="00740E08"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="00740E08"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corresponds</w:t>
            </w:r>
            <w:proofErr w:type="spellEnd"/>
            <w:r w:rsidR="00740E08"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="00740E08"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to</w:t>
            </w:r>
            <w:proofErr w:type="spellEnd"/>
            <w:r w:rsidR="00740E08"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="00740E08"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the</w:t>
            </w:r>
            <w:proofErr w:type="spellEnd"/>
            <w:r w:rsidR="00740E08"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KEGG </w:t>
            </w:r>
            <w:proofErr w:type="spellStart"/>
            <w:r w:rsidR="00740E08"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codification</w:t>
            </w:r>
            <w:proofErr w:type="spellEnd"/>
          </w:p>
        </w:tc>
      </w:tr>
      <w:tr w:rsidR="00740E08" w:rsidRPr="00740E08" w:rsidTr="00740E08">
        <w:trPr>
          <w:trHeight w:val="555"/>
        </w:trPr>
        <w:tc>
          <w:tcPr>
            <w:tcW w:w="0" w:type="auto"/>
            <w:tcBorders>
              <w:top w:val="single" w:sz="12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Strain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Band 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m/z 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Identification</w:t>
            </w:r>
            <w:proofErr w:type="spellEnd"/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(MINE) 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MINE </w:t>
            </w:r>
            <w:proofErr w:type="spellStart"/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code</w:t>
            </w:r>
            <w:proofErr w:type="spellEnd"/>
          </w:p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Nature</w:t>
            </w:r>
            <w:proofErr w:type="spellEnd"/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Associated</w:t>
            </w:r>
            <w:proofErr w:type="spellEnd"/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function</w:t>
            </w:r>
            <w:proofErr w:type="spellEnd"/>
          </w:p>
        </w:tc>
      </w:tr>
      <w:tr w:rsidR="00740E08" w:rsidRPr="00740E08" w:rsidTr="00740E08">
        <w:trPr>
          <w:trHeight w:val="285"/>
        </w:trPr>
        <w:tc>
          <w:tcPr>
            <w:tcW w:w="0" w:type="auto"/>
            <w:vMerge w:val="restart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LB7 </w:t>
            </w:r>
            <w:proofErr w:type="spellStart"/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grown</w:t>
            </w:r>
            <w:proofErr w:type="spellEnd"/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in  </w:t>
            </w:r>
          </w:p>
          <w:p w:rsidR="00740E08" w:rsidRPr="00740E08" w:rsidRDefault="00740E08" w:rsidP="00740E08">
            <w:pPr>
              <w:spacing w:before="20"/>
              <w:ind w:left="320" w:right="28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MB</w:t>
            </w:r>
          </w:p>
          <w:p w:rsidR="00740E08" w:rsidRPr="00740E08" w:rsidRDefault="00740E08" w:rsidP="00740E08">
            <w:pPr>
              <w:ind w:left="140" w:right="140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101.2 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740E08" w:rsidRPr="00740E08" w:rsidTr="00740E0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135.5 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740E08" w:rsidRPr="00740E08" w:rsidTr="00740E0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182.05 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740E08" w:rsidRPr="00740E08" w:rsidTr="00740E08">
        <w:trPr>
          <w:trHeight w:val="810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336.05 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val="en-US"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MX"/>
              </w:rPr>
              <w:t>Mersalyl acid by-product (KEGG)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661414 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Carbolixic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acid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Metabolism</w:t>
            </w:r>
            <w:proofErr w:type="spellEnd"/>
          </w:p>
        </w:tc>
      </w:tr>
      <w:tr w:rsidR="00740E08" w:rsidRPr="00740E08" w:rsidTr="00740E08">
        <w:trPr>
          <w:trHeight w:val="810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341.25 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val="en-US"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MX"/>
              </w:rPr>
              <w:t>2-octaprenyl phenol by-product (KEGG)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2640 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Phenol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Metabolism</w:t>
            </w:r>
            <w:proofErr w:type="spellEnd"/>
          </w:p>
        </w:tc>
      </w:tr>
      <w:tr w:rsidR="00740E08" w:rsidRPr="00740E08" w:rsidTr="00740E08">
        <w:trPr>
          <w:trHeight w:val="82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404 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GSSeH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by-product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 </w:t>
            </w:r>
          </w:p>
          <w:p w:rsidR="00740E08" w:rsidRPr="00740E08" w:rsidRDefault="00740E08" w:rsidP="00740E08">
            <w:pPr>
              <w:spacing w:before="20"/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(KEGG)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563073 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Thioselenide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Selenium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degradation</w:t>
            </w:r>
            <w:proofErr w:type="spellEnd"/>
          </w:p>
        </w:tc>
      </w:tr>
      <w:tr w:rsidR="00740E08" w:rsidRPr="00740E08" w:rsidTr="00740E0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267.2 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740E08" w:rsidRPr="00740E08" w:rsidTr="00740E0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268.25 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740E08" w:rsidRPr="00740E08" w:rsidTr="00740E0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D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244.3 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740E08" w:rsidRPr="00740E08" w:rsidTr="00740E08">
        <w:trPr>
          <w:trHeight w:val="810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D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290.25 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Procyclidine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by-product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600739 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Procyclidine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Anticholinergic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agent</w:t>
            </w:r>
            <w:proofErr w:type="spellEnd"/>
          </w:p>
        </w:tc>
      </w:tr>
      <w:tr w:rsidR="00740E08" w:rsidRPr="00740E08" w:rsidTr="00740E08">
        <w:trPr>
          <w:trHeight w:val="810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D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314.25 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(2E)-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Hexadecenoyl-CoA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by-product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19472 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Acidanhydrine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 </w:t>
            </w:r>
          </w:p>
          <w:p w:rsidR="00740E08" w:rsidRPr="00740E08" w:rsidRDefault="00740E08" w:rsidP="00740E08">
            <w:pPr>
              <w:spacing w:before="20"/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acyclicphosphorus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Catobolization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of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  <w:p w:rsidR="00740E08" w:rsidRPr="00740E08" w:rsidRDefault="00740E08" w:rsidP="00740E08">
            <w:pPr>
              <w:spacing w:before="20"/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dimethylsulfoniopropionate</w:t>
            </w:r>
            <w:proofErr w:type="spellEnd"/>
          </w:p>
        </w:tc>
      </w:tr>
      <w:tr w:rsidR="00740E08" w:rsidRPr="00740E08" w:rsidTr="00740E0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D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360.3 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740E08" w:rsidRPr="00740E08" w:rsidTr="00740E08">
        <w:trPr>
          <w:trHeight w:val="285"/>
        </w:trPr>
        <w:tc>
          <w:tcPr>
            <w:tcW w:w="0" w:type="auto"/>
            <w:vMerge w:val="restart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val="en-US" w:eastAsia="es-MX"/>
              </w:rPr>
            </w:pPr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MX"/>
              </w:rPr>
              <w:t>LB7 grown with </w:t>
            </w:r>
          </w:p>
          <w:p w:rsidR="00740E08" w:rsidRPr="00740E08" w:rsidRDefault="00740E08" w:rsidP="00740E08">
            <w:pPr>
              <w:spacing w:before="20"/>
              <w:ind w:left="140" w:right="140"/>
              <w:jc w:val="center"/>
              <w:rPr>
                <w:rFonts w:ascii="Times New Roman" w:eastAsia="Times New Roman" w:hAnsi="Times New Roman" w:cs="Times New Roman"/>
                <w:lang w:val="en-US" w:eastAsia="es-MX"/>
              </w:rPr>
            </w:pPr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MX"/>
              </w:rPr>
              <w:t>0,01M Glucose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101.2 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740E08" w:rsidRPr="00740E08" w:rsidTr="00740E0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135.2 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740E08" w:rsidRPr="00740E08" w:rsidTr="00740E0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186.05 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740E08" w:rsidRPr="00740E08" w:rsidTr="00740E08">
        <w:trPr>
          <w:trHeight w:val="82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232.05 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Phosphophosphinate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by-product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566860 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Analogue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inhibitor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for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D-Ala-D-Ala, </w:t>
            </w:r>
          </w:p>
          <w:p w:rsidR="00740E08" w:rsidRPr="00740E08" w:rsidRDefault="00740E08" w:rsidP="00740E08">
            <w:pPr>
              <w:spacing w:before="20"/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vancomicin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resistance</w:t>
            </w:r>
            <w:proofErr w:type="spellEnd"/>
          </w:p>
        </w:tc>
      </w:tr>
      <w:tr w:rsidR="00740E08" w:rsidRPr="00740E08" w:rsidTr="00740E0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234 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740E08" w:rsidRPr="00740E08" w:rsidTr="00740E08">
        <w:trPr>
          <w:trHeight w:val="810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275.2 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Myxalamide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C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by-product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141593 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Antibacterial</w:t>
            </w:r>
            <w:proofErr w:type="spellEnd"/>
          </w:p>
        </w:tc>
      </w:tr>
      <w:tr w:rsidR="00740E08" w:rsidRPr="00740E08" w:rsidTr="00740E08">
        <w:trPr>
          <w:trHeight w:val="810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336.05 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val="en-US"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MX"/>
              </w:rPr>
              <w:t>Mersalyl acid by-product (KEGG)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661414 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Carboxilix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acid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Metabolism</w:t>
            </w:r>
            <w:proofErr w:type="spellEnd"/>
          </w:p>
        </w:tc>
      </w:tr>
      <w:tr w:rsidR="00740E08" w:rsidRPr="00740E08" w:rsidTr="00740E08">
        <w:trPr>
          <w:trHeight w:val="82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404 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GSSeH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by-product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 </w:t>
            </w:r>
          </w:p>
          <w:p w:rsidR="00740E08" w:rsidRPr="00740E08" w:rsidRDefault="00740E08" w:rsidP="00740E08">
            <w:pPr>
              <w:spacing w:before="20"/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(KEGG)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567316 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Thioselenide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Selenium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degradation</w:t>
            </w:r>
            <w:proofErr w:type="spellEnd"/>
          </w:p>
        </w:tc>
      </w:tr>
      <w:tr w:rsidR="00740E08" w:rsidRPr="00740E08" w:rsidTr="00740E0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415.35 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740E08" w:rsidRPr="00740E08" w:rsidTr="00740E08">
        <w:trPr>
          <w:trHeight w:val="150"/>
        </w:trPr>
        <w:tc>
          <w:tcPr>
            <w:tcW w:w="0" w:type="auto"/>
            <w:gridSpan w:val="7"/>
            <w:tcBorders>
              <w:top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</w:tr>
      <w:tr w:rsidR="00740E08" w:rsidRPr="00740E08" w:rsidTr="00740E08">
        <w:trPr>
          <w:trHeight w:val="285"/>
        </w:trPr>
        <w:tc>
          <w:tcPr>
            <w:tcW w:w="0" w:type="auto"/>
            <w:vMerge w:val="restart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LB7 </w:t>
            </w:r>
            <w:proofErr w:type="spellStart"/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grown</w:t>
            </w:r>
            <w:proofErr w:type="spellEnd"/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at </w:t>
            </w:r>
          </w:p>
          <w:p w:rsidR="00740E08" w:rsidRPr="00740E08" w:rsidRDefault="00740E08" w:rsidP="00740E08">
            <w:pPr>
              <w:spacing w:before="20"/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pH12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135.2 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740E08" w:rsidRPr="00740E08" w:rsidTr="00740E08">
        <w:trPr>
          <w:trHeight w:val="810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192.1 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4-guanidinobutanoate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by-product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(KEGG)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144627 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Butanoic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Acid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Glutamate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synthesis</w:t>
            </w:r>
            <w:proofErr w:type="spellEnd"/>
          </w:p>
        </w:tc>
      </w:tr>
      <w:tr w:rsidR="00740E08" w:rsidRPr="00740E08" w:rsidTr="00740E0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193.15 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740E08" w:rsidRPr="00740E08" w:rsidTr="00740E08">
        <w:trPr>
          <w:trHeight w:val="810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265 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Dihydroxymandelic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Acid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  <w:p w:rsidR="00740E08" w:rsidRPr="00740E08" w:rsidRDefault="00740E08" w:rsidP="00740E08">
            <w:pPr>
              <w:spacing w:before="20"/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by-product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94678 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Phenol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Antioxidant-metabolite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of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  <w:p w:rsidR="00740E08" w:rsidRPr="00740E08" w:rsidRDefault="00740E08" w:rsidP="00740E08">
            <w:pPr>
              <w:spacing w:before="20"/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norepinephrine</w:t>
            </w:r>
            <w:proofErr w:type="spellEnd"/>
          </w:p>
        </w:tc>
      </w:tr>
      <w:tr w:rsidR="00740E08" w:rsidRPr="00740E08" w:rsidTr="00740E08">
        <w:trPr>
          <w:trHeight w:val="285"/>
        </w:trPr>
        <w:tc>
          <w:tcPr>
            <w:tcW w:w="0" w:type="auto"/>
            <w:vMerge w:val="restart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val="en-US" w:eastAsia="es-MX"/>
              </w:rPr>
            </w:pPr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MX"/>
              </w:rPr>
              <w:t>LB7 grown with </w:t>
            </w:r>
          </w:p>
          <w:p w:rsidR="00740E08" w:rsidRPr="00740E08" w:rsidRDefault="00740E08" w:rsidP="00740E08">
            <w:pPr>
              <w:spacing w:before="20"/>
              <w:ind w:left="140" w:right="140"/>
              <w:jc w:val="center"/>
              <w:rPr>
                <w:rFonts w:ascii="Times New Roman" w:eastAsia="Times New Roman" w:hAnsi="Times New Roman" w:cs="Times New Roman"/>
                <w:lang w:val="en-US" w:eastAsia="es-MX"/>
              </w:rPr>
            </w:pPr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MX"/>
              </w:rPr>
              <w:t>1,5M NaCL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101.2 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740E08" w:rsidRPr="00740E08" w:rsidTr="00740E0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135.2 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740E08" w:rsidRPr="00740E08" w:rsidTr="00740E0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186.05 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740E08" w:rsidRPr="00740E08" w:rsidTr="00740E08">
        <w:trPr>
          <w:trHeight w:val="810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208.1 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Trihomomethionine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by-product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164650 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Organic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sulfur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Glucosinolate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precursor</w:t>
            </w:r>
          </w:p>
        </w:tc>
      </w:tr>
      <w:tr w:rsidR="00740E08" w:rsidRPr="00740E08" w:rsidTr="00740E08">
        <w:trPr>
          <w:trHeight w:val="810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223.05 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val="en-US"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MX"/>
              </w:rPr>
              <w:t>Imidazole-acetol phosphate by-product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22677 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Azole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Histidine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production</w:t>
            </w:r>
            <w:proofErr w:type="spellEnd"/>
          </w:p>
        </w:tc>
      </w:tr>
      <w:tr w:rsidR="00740E08" w:rsidRPr="00740E08" w:rsidTr="00740E08">
        <w:trPr>
          <w:trHeight w:val="810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226.1 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Amide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biotine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by-product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261939 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Carboxamide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Antioxidant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,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antibacterial</w:t>
            </w:r>
            <w:proofErr w:type="spellEnd"/>
          </w:p>
        </w:tc>
      </w:tr>
      <w:tr w:rsidR="00740E08" w:rsidRPr="00740E08" w:rsidTr="00740E08">
        <w:trPr>
          <w:trHeight w:val="810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232.05 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Phosphophosphinate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by-product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566860 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Acid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Anhydride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  <w:p w:rsidR="00740E08" w:rsidRPr="00740E08" w:rsidRDefault="00740E08" w:rsidP="00740E08">
            <w:pPr>
              <w:spacing w:before="20"/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acyclic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phosphorus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Chelator</w:t>
            </w:r>
            <w:proofErr w:type="spellEnd"/>
          </w:p>
        </w:tc>
      </w:tr>
      <w:tr w:rsidR="00740E08" w:rsidRPr="00D64F74" w:rsidTr="00740E08">
        <w:trPr>
          <w:trHeight w:val="82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240.1 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Flavone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by-product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231654 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Flavonoid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val="en-US"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MX"/>
              </w:rPr>
              <w:t>Antioxidant, anti inflammatory, </w:t>
            </w:r>
          </w:p>
          <w:p w:rsidR="00740E08" w:rsidRPr="00740E08" w:rsidRDefault="00740E08" w:rsidP="00740E08">
            <w:pPr>
              <w:spacing w:before="20"/>
              <w:ind w:left="140" w:right="140"/>
              <w:jc w:val="center"/>
              <w:rPr>
                <w:rFonts w:ascii="Times New Roman" w:eastAsia="Times New Roman" w:hAnsi="Times New Roman" w:cs="Times New Roman"/>
                <w:lang w:val="en-US"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MX"/>
              </w:rPr>
              <w:t>anti-mutagenesis</w:t>
            </w:r>
          </w:p>
        </w:tc>
      </w:tr>
      <w:tr w:rsidR="00740E08" w:rsidRPr="00740E08" w:rsidTr="00740E08">
        <w:trPr>
          <w:trHeight w:val="810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val="en-US"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249.1 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Cryptolepine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by-product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569935 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Alkaloid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Cytotoxic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,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antimalarial</w:t>
            </w:r>
            <w:proofErr w:type="spellEnd"/>
          </w:p>
        </w:tc>
      </w:tr>
      <w:tr w:rsidR="00740E08" w:rsidRPr="00740E08" w:rsidTr="00740E08">
        <w:trPr>
          <w:trHeight w:val="285"/>
        </w:trPr>
        <w:tc>
          <w:tcPr>
            <w:tcW w:w="0" w:type="auto"/>
            <w:vMerge w:val="restart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LB7 </w:t>
            </w:r>
            <w:proofErr w:type="spellStart"/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grown</w:t>
            </w:r>
            <w:proofErr w:type="spellEnd"/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  <w:p w:rsidR="00740E08" w:rsidRPr="00740E08" w:rsidRDefault="00740E08" w:rsidP="00740E08">
            <w:pPr>
              <w:spacing w:before="20"/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at 37°C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101.2 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740E08" w:rsidRPr="00740E08" w:rsidTr="00740E0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134.75 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740E08" w:rsidRPr="00740E08" w:rsidTr="00740E0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155.15 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740E08" w:rsidRPr="00740E08" w:rsidTr="00740E0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156.15 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740E08" w:rsidRPr="00740E08" w:rsidTr="00740E0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186.05 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740E08" w:rsidRPr="00740E08" w:rsidTr="00740E08">
        <w:trPr>
          <w:trHeight w:val="810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208.1 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Trihomomethionine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by-product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164650 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Organic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sulfur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Glucosinolate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precursor</w:t>
            </w:r>
          </w:p>
        </w:tc>
      </w:tr>
      <w:tr w:rsidR="00740E08" w:rsidRPr="00740E08" w:rsidTr="00740E08">
        <w:trPr>
          <w:trHeight w:val="810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223.05 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Amide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bioteine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by-product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22677 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Azole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Histidine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precursor</w:t>
            </w:r>
          </w:p>
        </w:tc>
      </w:tr>
      <w:tr w:rsidR="00740E08" w:rsidRPr="00740E08" w:rsidTr="00740E08">
        <w:trPr>
          <w:trHeight w:val="810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232.05 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Phospho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Phosphinate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by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product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566860 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Acid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Anhydride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  <w:p w:rsidR="00740E08" w:rsidRPr="00740E08" w:rsidRDefault="00740E08" w:rsidP="00740E08">
            <w:pPr>
              <w:spacing w:before="20"/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acyclic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phosphorus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Chelator</w:t>
            </w:r>
            <w:proofErr w:type="spellEnd"/>
          </w:p>
        </w:tc>
      </w:tr>
      <w:tr w:rsidR="00740E08" w:rsidRPr="00740E08" w:rsidTr="00740E0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234 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740E08" w:rsidRPr="00740E08" w:rsidTr="00740E08">
        <w:trPr>
          <w:trHeight w:val="810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236.05 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Thiabendazole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by-product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481409 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Thiazole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Anti-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fungal</w:t>
            </w:r>
            <w:proofErr w:type="spellEnd"/>
          </w:p>
        </w:tc>
      </w:tr>
      <w:tr w:rsidR="00740E08" w:rsidRPr="00D64F74" w:rsidTr="00740E08">
        <w:trPr>
          <w:trHeight w:val="82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240.1 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Flavone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by-product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231654  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Flavonoid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val="en-US"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MX"/>
              </w:rPr>
              <w:t>Antioxidant, anti inflammatory, </w:t>
            </w:r>
          </w:p>
          <w:p w:rsidR="00740E08" w:rsidRPr="00740E08" w:rsidRDefault="00740E08" w:rsidP="00740E08">
            <w:pPr>
              <w:spacing w:before="20"/>
              <w:ind w:left="140" w:right="140"/>
              <w:jc w:val="center"/>
              <w:rPr>
                <w:rFonts w:ascii="Times New Roman" w:eastAsia="Times New Roman" w:hAnsi="Times New Roman" w:cs="Times New Roman"/>
                <w:lang w:val="en-US"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MX"/>
              </w:rPr>
              <w:t>anti-mutagenesis</w:t>
            </w:r>
          </w:p>
        </w:tc>
      </w:tr>
      <w:tr w:rsidR="00740E08" w:rsidRPr="00740E08" w:rsidTr="00740E08">
        <w:trPr>
          <w:trHeight w:val="810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val="en-US"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249.1 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Cryptolepine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by-product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569935 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Alkaloid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Cytotoxic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,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antimalarial</w:t>
            </w:r>
            <w:proofErr w:type="spellEnd"/>
          </w:p>
        </w:tc>
      </w:tr>
      <w:tr w:rsidR="00740E08" w:rsidRPr="00740E08" w:rsidTr="00740E08">
        <w:trPr>
          <w:trHeight w:val="109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276.15 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val="en-US"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MX"/>
              </w:rPr>
              <w:t>2-phenyl-1(1,2,4-triazol-1-yl)-3-trimethylsilyl </w:t>
            </w:r>
          </w:p>
          <w:p w:rsidR="00740E08" w:rsidRPr="00740E08" w:rsidRDefault="00740E08" w:rsidP="00740E08">
            <w:pPr>
              <w:spacing w:before="20"/>
              <w:ind w:left="140" w:right="140"/>
              <w:jc w:val="center"/>
              <w:rPr>
                <w:rFonts w:ascii="Times New Roman" w:eastAsia="Times New Roman" w:hAnsi="Times New Roman" w:cs="Times New Roman"/>
                <w:lang w:val="en-US"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MX"/>
              </w:rPr>
              <w:t>propan-2-ol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478904 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Thiazole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Antibacterial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and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antifungal</w:t>
            </w:r>
            <w:proofErr w:type="spellEnd"/>
          </w:p>
        </w:tc>
      </w:tr>
      <w:tr w:rsidR="00740E08" w:rsidRPr="00740E08" w:rsidTr="00740E08">
        <w:trPr>
          <w:trHeight w:val="810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336.05 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val="en-US"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MX"/>
              </w:rPr>
              <w:t>By-product of Mersalilic Acid (KEGG)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661414 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Carboxylic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acid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Metabolism</w:t>
            </w:r>
            <w:proofErr w:type="spellEnd"/>
          </w:p>
        </w:tc>
      </w:tr>
      <w:tr w:rsidR="00740E08" w:rsidRPr="00740E08" w:rsidTr="00740E0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430.95 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740E08" w:rsidRPr="00740E08" w:rsidTr="00740E0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554.6 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740E08" w:rsidRPr="00740E08" w:rsidTr="00740E0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155.2 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740E08" w:rsidRPr="00740E08" w:rsidTr="00740E0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40E08" w:rsidRPr="00740E08" w:rsidRDefault="00740E08" w:rsidP="00740E0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457.3 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</w:t>
            </w:r>
            <w:proofErr w:type="spellEnd"/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40E08" w:rsidRPr="00740E08" w:rsidRDefault="00740E08" w:rsidP="00740E0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</w:tbl>
    <w:p w:rsidR="00740E08" w:rsidRPr="00740E08" w:rsidRDefault="00740E08" w:rsidP="00740E08">
      <w:pPr>
        <w:rPr>
          <w:rFonts w:ascii="Times New Roman" w:eastAsia="Times New Roman" w:hAnsi="Times New Roman" w:cs="Times New Roman"/>
          <w:lang w:eastAsia="es-MX"/>
        </w:rPr>
      </w:pPr>
    </w:p>
    <w:p w:rsidR="00740E08" w:rsidRPr="00740E08" w:rsidRDefault="00740E08" w:rsidP="00740E08">
      <w:pPr>
        <w:rPr>
          <w:rFonts w:ascii="Times New Roman" w:eastAsia="Times New Roman" w:hAnsi="Times New Roman" w:cs="Times New Roman"/>
          <w:lang w:eastAsia="es-MX"/>
        </w:rPr>
      </w:pPr>
    </w:p>
    <w:p w:rsidR="001C07E2" w:rsidRDefault="001C07E2"/>
    <w:sectPr w:rsidR="001C07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08"/>
    <w:rsid w:val="001C07E2"/>
    <w:rsid w:val="00740E08"/>
    <w:rsid w:val="00D6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687EC2"/>
  <w15:chartTrackingRefBased/>
  <w15:docId w15:val="{48A41007-42F6-D84B-9B56-5F4DB936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740E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740E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531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 Pardo Esté</dc:creator>
  <cp:keywords/>
  <dc:description/>
  <cp:lastModifiedBy>Coral Pardo Esté</cp:lastModifiedBy>
  <cp:revision>2</cp:revision>
  <dcterms:created xsi:type="dcterms:W3CDTF">2024-06-13T18:45:00Z</dcterms:created>
  <dcterms:modified xsi:type="dcterms:W3CDTF">2024-09-13T16:46:00Z</dcterms:modified>
</cp:coreProperties>
</file>