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7DBEF8" w14:textId="2AEA9F8B" w:rsidR="00714459" w:rsidRPr="00714459" w:rsidRDefault="00714459" w:rsidP="00714459">
      <w:pPr>
        <w:spacing w:line="480" w:lineRule="auto"/>
        <w:rPr>
          <w:rFonts w:ascii="Times New Roman" w:hAnsi="Times New Roman" w:cs="Times New Roman" w:hint="eastAsia"/>
          <w:b/>
          <w:bCs/>
          <w:sz w:val="28"/>
          <w:szCs w:val="28"/>
        </w:rPr>
      </w:pPr>
      <w:r w:rsidRPr="00714459">
        <w:rPr>
          <w:rFonts w:ascii="Times New Roman" w:hAnsi="Times New Roman" w:cs="Times New Roman" w:hint="eastAsia"/>
          <w:b/>
          <w:bCs/>
          <w:sz w:val="28"/>
          <w:szCs w:val="28"/>
        </w:rPr>
        <w:t>Supplementary Figure</w:t>
      </w:r>
    </w:p>
    <w:p w14:paraId="33EB2836" w14:textId="1D12F2BC" w:rsidR="00654B97" w:rsidRDefault="00714459">
      <w:r>
        <w:rPr>
          <w:noProof/>
          <w14:ligatures w14:val="standardContextual"/>
        </w:rPr>
        <w:drawing>
          <wp:inline distT="0" distB="0" distL="0" distR="0" wp14:anchorId="7AF6EA10" wp14:editId="30538814">
            <wp:extent cx="5274310" cy="4364355"/>
            <wp:effectExtent l="0" t="0" r="2540" b="0"/>
            <wp:docPr id="17002662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66217" name="图片 170026621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8AC9" w14:textId="77777777" w:rsidR="00865258" w:rsidRDefault="00865258" w:rsidP="00865258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S1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The Expression Levels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TK1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in Tissues and Cell lines of Thyroid Cancer Patients. </w:t>
      </w:r>
      <w:r>
        <w:rPr>
          <w:rFonts w:ascii="Times New Roman" w:hAnsi="Times New Roman" w:cs="Times New Roman"/>
          <w:sz w:val="24"/>
          <w:szCs w:val="24"/>
        </w:rPr>
        <w:t>(A) The m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NA level of TK1 in 30 paired cancer tissues and normal tissues of thyroid cancer patients detected by </w:t>
      </w:r>
      <w:r>
        <w:rPr>
          <w:rFonts w:ascii="Times New Roman" w:hAnsi="Times New Roman" w:cs="Times New Roman" w:hint="eastAsia"/>
          <w:sz w:val="24"/>
          <w:szCs w:val="24"/>
        </w:rPr>
        <w:t>real-time quantitative PCR (</w:t>
      </w:r>
      <w:r>
        <w:rPr>
          <w:rFonts w:ascii="Times New Roman" w:hAnsi="Times New Roman" w:cs="Times New Roman"/>
          <w:sz w:val="24"/>
          <w:szCs w:val="24"/>
        </w:rPr>
        <w:t>RT-q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CR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(B) The m</w:t>
      </w:r>
      <w:r>
        <w:rPr>
          <w:rFonts w:ascii="Times New Roman" w:hAnsi="Times New Roman" w:cs="Times New Roman" w:hint="eastAsia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NA level of TK1 in normal thyroid cells and thyroid cancer cell lines detected by RT-q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CR. (C) The protein level of TK1 from patients with thyroid cancer detected by immunohistochemistry. </w:t>
      </w:r>
      <w:r>
        <w:rPr>
          <w:rFonts w:ascii="Times New Roman" w:hAnsi="Times New Roman" w:cs="Times New Roman"/>
          <w:i/>
          <w:iCs/>
          <w:sz w:val="24"/>
          <w:szCs w:val="24"/>
        </w:rPr>
        <w:t>*P</w:t>
      </w:r>
      <w:r>
        <w:rPr>
          <w:rFonts w:ascii="Times New Roman" w:hAnsi="Times New Roman" w:cs="Times New Roman"/>
          <w:sz w:val="24"/>
          <w:szCs w:val="24"/>
        </w:rPr>
        <w:t xml:space="preserve"> &lt;0.05.</w:t>
      </w:r>
    </w:p>
    <w:p w14:paraId="220FE4FD" w14:textId="77777777" w:rsidR="00865258" w:rsidRDefault="00865258">
      <w:pPr>
        <w:rPr>
          <w:rFonts w:hint="eastAsia"/>
        </w:rPr>
      </w:pPr>
    </w:p>
    <w:sectPr w:rsidR="00865258" w:rsidSect="00714459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3C7B24" w14:textId="77777777" w:rsidR="0050397D" w:rsidRDefault="0050397D" w:rsidP="00714459">
      <w:pPr>
        <w:rPr>
          <w:rFonts w:hint="eastAsia"/>
        </w:rPr>
      </w:pPr>
      <w:r>
        <w:separator/>
      </w:r>
    </w:p>
  </w:endnote>
  <w:endnote w:type="continuationSeparator" w:id="0">
    <w:p w14:paraId="15066A78" w14:textId="77777777" w:rsidR="0050397D" w:rsidRDefault="0050397D" w:rsidP="0071445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47726464"/>
    </w:sdtPr>
    <w:sdtContent>
      <w:p w14:paraId="535D7885" w14:textId="77777777" w:rsidR="00000000" w:rsidRDefault="00000000">
        <w:pPr>
          <w:pStyle w:val="a5"/>
          <w:jc w:val="right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3E564F3" w14:textId="77777777" w:rsidR="00000000" w:rsidRDefault="00000000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9554A9" w14:textId="77777777" w:rsidR="0050397D" w:rsidRDefault="0050397D" w:rsidP="00714459">
      <w:pPr>
        <w:rPr>
          <w:rFonts w:hint="eastAsia"/>
        </w:rPr>
      </w:pPr>
      <w:r>
        <w:separator/>
      </w:r>
    </w:p>
  </w:footnote>
  <w:footnote w:type="continuationSeparator" w:id="0">
    <w:p w14:paraId="0E2F8217" w14:textId="77777777" w:rsidR="0050397D" w:rsidRDefault="0050397D" w:rsidP="0071445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B97"/>
    <w:rsid w:val="0050397D"/>
    <w:rsid w:val="00654B97"/>
    <w:rsid w:val="00714459"/>
    <w:rsid w:val="00865258"/>
    <w:rsid w:val="00D14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5D0D49"/>
  <w14:defaultImageDpi w14:val="32767"/>
  <w15:chartTrackingRefBased/>
  <w15:docId w15:val="{0D27B088-78C0-4EA0-B9F4-028D7DD1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4459"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459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71445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71445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qFormat/>
    <w:rsid w:val="0071445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1016903055@qq.com</dc:creator>
  <cp:keywords/>
  <dc:description/>
  <cp:lastModifiedBy>1016903055@qq.com</cp:lastModifiedBy>
  <cp:revision>3</cp:revision>
  <dcterms:created xsi:type="dcterms:W3CDTF">2024-09-01T13:38:00Z</dcterms:created>
  <dcterms:modified xsi:type="dcterms:W3CDTF">2024-09-01T13:41:00Z</dcterms:modified>
</cp:coreProperties>
</file>