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E1" w:rsidRDefault="00733DE1" w:rsidP="00AD4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733DE1" w:rsidRPr="00733DE1" w:rsidRDefault="00733DE1" w:rsidP="00733DE1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733DE1">
        <w:rPr>
          <w:rFonts w:ascii="Times New Roman" w:hAnsi="Times New Roman" w:cs="Times New Roman"/>
          <w:b/>
          <w:sz w:val="28"/>
          <w:lang w:val="en-US"/>
        </w:rPr>
        <w:t>Appendix</w:t>
      </w:r>
    </w:p>
    <w:p w:rsidR="00733DE1" w:rsidRPr="00733DE1" w:rsidRDefault="00733DE1" w:rsidP="00733D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3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de-DE"/>
        </w:rPr>
        <w:t>Table S1</w:t>
      </w:r>
      <w:r w:rsidRPr="00733D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Demographic and anthropometric characteristics stratified according to preventive health examination and questionnaire survey</w:t>
      </w:r>
    </w:p>
    <w:tbl>
      <w:tblPr>
        <w:tblStyle w:val="EinfacheTabelle2"/>
        <w:tblW w:w="9807" w:type="dxa"/>
        <w:tblLayout w:type="fixed"/>
        <w:tblLook w:val="04A0" w:firstRow="1" w:lastRow="0" w:firstColumn="1" w:lastColumn="0" w:noHBand="0" w:noVBand="1"/>
      </w:tblPr>
      <w:tblGrid>
        <w:gridCol w:w="2268"/>
        <w:gridCol w:w="1256"/>
        <w:gridCol w:w="1257"/>
        <w:gridCol w:w="1256"/>
        <w:gridCol w:w="1257"/>
        <w:gridCol w:w="1256"/>
        <w:gridCol w:w="1257"/>
      </w:tblGrid>
      <w:tr w:rsidR="00733DE1" w:rsidRPr="00F51E94" w:rsidTr="008A3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Pr="00733DE1" w:rsidRDefault="00733DE1" w:rsidP="008A3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FFFFFF" w:themeColor="background1"/>
              <w:bottom w:val="single" w:sz="4" w:space="0" w:color="000000"/>
              <w:right w:val="single" w:sz="12" w:space="0" w:color="auto"/>
            </w:tcBorders>
          </w:tcPr>
          <w:p w:rsidR="00733DE1" w:rsidRDefault="00733DE1" w:rsidP="008A3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</w:p>
        </w:tc>
        <w:tc>
          <w:tcPr>
            <w:tcW w:w="3770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000000"/>
            </w:tcBorders>
          </w:tcPr>
          <w:p w:rsidR="00733DE1" w:rsidRDefault="00733DE1" w:rsidP="008A3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survey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Pr="00F51E94" w:rsidRDefault="00733DE1" w:rsidP="008A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  <w:p w:rsidR="00733DE1" w:rsidRPr="00F51E94" w:rsidRDefault="00733DE1" w:rsidP="008A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N = 1,039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141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717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000000"/>
              <w:right w:val="single" w:sz="12" w:space="0" w:color="auto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181</w:t>
            </w:r>
          </w:p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000000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733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216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000000"/>
            </w:tcBorders>
          </w:tcPr>
          <w:p w:rsidR="00733DE1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 = 91</w:t>
            </w:r>
          </w:p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(mean (</w:t>
            </w:r>
            <w:proofErr w:type="spellStart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733DE1" w:rsidRPr="00F51E94" w:rsidTr="008A31B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b w:val="0"/>
                <w:sz w:val="24"/>
                <w:szCs w:val="24"/>
              </w:rPr>
              <w:t>Gender (n (%))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ind w:left="708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F51E9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  <w:t>male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80 (57%)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450 (63%)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100 (55%)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460 (63%)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119 (55%)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52 (57%)</w:t>
            </w:r>
          </w:p>
        </w:tc>
      </w:tr>
      <w:tr w:rsidR="00733DE1" w:rsidRPr="00F51E94" w:rsidTr="008A31B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ind w:left="708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F51E94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  <w:t>female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61 (43%)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267 (37%)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sz w:val="24"/>
                <w:szCs w:val="24"/>
              </w:rPr>
              <w:t>81 (45%)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273 (37%)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97 (45%)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sz w:val="24"/>
                <w:szCs w:val="24"/>
              </w:rPr>
              <w:t>39 (43%)</w:t>
            </w: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F51E9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>Age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52.28 (4.35)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52.85 (4.24)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53.78 (3.58)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52.68 (4.24)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53.72 (3.98)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53.14 (3.85)</w:t>
            </w:r>
          </w:p>
        </w:tc>
      </w:tr>
      <w:tr w:rsidR="00733DE1" w:rsidRPr="00F51E94" w:rsidTr="008A31B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733DE1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  <w:t xml:space="preserve">Body-Mass-Index (BMI) </w:t>
            </w:r>
            <w:r w:rsidRPr="00733DE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[kg/m²]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6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23.20 (2.74)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6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26.95 (4.41)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6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29.53 (6.14)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09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26.31 (4.40)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09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27.88 (5.43)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D09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29.18 (6.22)</w:t>
            </w: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733DE1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  <w:t>Percent Body Fat (PBF) (n = 1,024) [%]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89</w:t>
            </w: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71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32.8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(10.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33DE1" w:rsidRPr="00F51E94" w:rsidTr="008A31B6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733DE1" w:rsidRPr="00733DE1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  <w:t>Visceral Fat Area (VFA) (n = 1,024) [cm²]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75.64 (27.68)</w:t>
            </w:r>
          </w:p>
        </w:tc>
        <w:tc>
          <w:tcPr>
            <w:tcW w:w="125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119.02 (48.84)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148.86 (63.52)</w:t>
            </w:r>
          </w:p>
        </w:tc>
        <w:tc>
          <w:tcPr>
            <w:tcW w:w="1257" w:type="dxa"/>
            <w:tcBorders>
              <w:top w:val="single" w:sz="4" w:space="0" w:color="FFFFFF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110.70 (48.57)</w:t>
            </w:r>
          </w:p>
        </w:tc>
        <w:tc>
          <w:tcPr>
            <w:tcW w:w="1256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134.03 (59.09)</w:t>
            </w:r>
          </w:p>
        </w:tc>
        <w:tc>
          <w:tcPr>
            <w:tcW w:w="1257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142.63 (61.72)</w:t>
            </w: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733DE1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en-US" w:eastAsia="de-DE"/>
              </w:rPr>
              <w:t>Skeletal Muscle Mass (SMM) (n = 1,024) [kg]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30.58 (6.50)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31.50 (7.07)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F51E94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E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30.91 (7.18)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31.67 (7.06)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30.59 (6.91)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E95F8F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29.70 (6.66)</w:t>
            </w:r>
          </w:p>
        </w:tc>
      </w:tr>
      <w:tr w:rsidR="00733DE1" w:rsidRPr="00F51E94" w:rsidTr="008A31B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  <w:t xml:space="preserve">Employment status </w:t>
            </w:r>
            <w:r w:rsidRPr="0099593E">
              <w:rPr>
                <w:rFonts w:ascii="Times New Roman" w:hAnsi="Times New Roman" w:cs="Times New Roman"/>
                <w:b w:val="0"/>
                <w:sz w:val="24"/>
                <w:szCs w:val="24"/>
              </w:rPr>
              <w:t>(n (%))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ind w:left="708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  <w:t>employed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138 (98%)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659 (92%)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138 (76%)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703 (96%)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183 (85%)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50 (55%)</w:t>
            </w:r>
          </w:p>
        </w:tc>
      </w:tr>
      <w:tr w:rsidR="00733DE1" w:rsidRPr="00F51E94" w:rsidTr="008A31B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733DE1" w:rsidRDefault="00733DE1" w:rsidP="008A31B6">
            <w:pPr>
              <w:ind w:left="708"/>
              <w:rPr>
                <w:rFonts w:ascii="Times New Roman" w:eastAsia="Times New Roman" w:hAnsi="Times New Roman" w:cs="Times New Roman"/>
                <w:bCs w:val="0"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val="en-US" w:eastAsia="de-DE"/>
              </w:rPr>
              <w:t>currently not employed</w:t>
            </w:r>
          </w:p>
          <w:p w:rsidR="00733DE1" w:rsidRPr="00733DE1" w:rsidRDefault="00733DE1" w:rsidP="008A31B6">
            <w:pPr>
              <w:ind w:left="708"/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val="en-US" w:eastAsia="de-DE"/>
              </w:rPr>
            </w:pPr>
            <w:r w:rsidRPr="00733DE1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val="en-US" w:eastAsia="de-DE"/>
              </w:rPr>
              <w:t>sick leave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 (2.1%)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 (0%)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37 (5.2%)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12 (1.7%)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33 (18%)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8 (4.4%)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17 (2.3%)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 (0.7%)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24 (11%)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7 (3.2%)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32 (35%)</w:t>
            </w: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DE1" w:rsidRPr="0099593E" w:rsidRDefault="00733DE1" w:rsidP="008A3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8 (8.8%)</w:t>
            </w:r>
          </w:p>
        </w:tc>
      </w:tr>
      <w:tr w:rsidR="00733DE1" w:rsidRPr="00F51E94" w:rsidTr="008A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33DE1" w:rsidRPr="0099593E" w:rsidRDefault="00733DE1" w:rsidP="008A31B6">
            <w:pPr>
              <w:ind w:left="708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 w:val="24"/>
                <w:szCs w:val="24"/>
                <w:lang w:eastAsia="de-DE"/>
              </w:rPr>
              <w:t>NA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 (0%)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9 (1.3%)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2 (1.1%)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99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 (0.9%)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2 (0.9%)</w:t>
            </w:r>
          </w:p>
        </w:tc>
        <w:tc>
          <w:tcPr>
            <w:tcW w:w="125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733DE1" w:rsidRPr="0099593E" w:rsidRDefault="00733DE1" w:rsidP="008A3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93E">
              <w:rPr>
                <w:rFonts w:ascii="Times New Roman" w:hAnsi="Times New Roman" w:cs="Times New Roman"/>
                <w:sz w:val="24"/>
                <w:szCs w:val="24"/>
              </w:rPr>
              <w:t>1 (1.1%)</w:t>
            </w:r>
          </w:p>
        </w:tc>
      </w:tr>
    </w:tbl>
    <w:p w:rsidR="00733DE1" w:rsidRPr="00733DE1" w:rsidRDefault="00733DE1" w:rsidP="00733D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733D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de-DE"/>
        </w:rPr>
        <w:t xml:space="preserve">Notes. </w:t>
      </w:r>
      <w:r w:rsidRPr="00733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e-DE"/>
        </w:rPr>
        <w:t xml:space="preserve">BMI Body-Mass-Index; PBF Percent Body Fat; </w:t>
      </w:r>
      <w:proofErr w:type="spellStart"/>
      <w:r w:rsidRPr="00733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e-DE"/>
        </w:rPr>
        <w:t>sd</w:t>
      </w:r>
      <w:proofErr w:type="spellEnd"/>
      <w:r w:rsidRPr="00733D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standard deviation; </w:t>
      </w:r>
      <w:r w:rsidRPr="00733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de-DE"/>
        </w:rPr>
        <w:t xml:space="preserve">SMM Skeletal Muscle Mass; VFA </w:t>
      </w:r>
      <w:r w:rsidRPr="00733D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Visceral Fat Area, NA no answer (information not provided by study participant)</w:t>
      </w:r>
    </w:p>
    <w:p w:rsidR="00733DE1" w:rsidRPr="00AD4173" w:rsidRDefault="00733DE1" w:rsidP="00AD4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60086D" w:rsidRPr="00F51E94" w:rsidRDefault="0060086D" w:rsidP="006008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</w:p>
    <w:p w:rsidR="00954A18" w:rsidRDefault="00954A18">
      <w:pPr>
        <w:rPr>
          <w:sz w:val="20"/>
          <w:lang w:val="en-US"/>
        </w:rPr>
      </w:pPr>
      <w:bookmarkStart w:id="0" w:name="_GoBack"/>
      <w:bookmarkEnd w:id="0"/>
    </w:p>
    <w:p w:rsidR="00ED49CF" w:rsidRDefault="00ED49CF">
      <w:pPr>
        <w:rPr>
          <w:sz w:val="20"/>
          <w:lang w:val="en-US"/>
        </w:rPr>
      </w:pPr>
    </w:p>
    <w:p w:rsidR="00ED49CF" w:rsidRDefault="00ED49CF">
      <w:pPr>
        <w:rPr>
          <w:sz w:val="20"/>
          <w:lang w:val="en-US"/>
        </w:rPr>
      </w:pPr>
    </w:p>
    <w:sectPr w:rsidR="00ED49CF" w:rsidSect="007121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8D"/>
    <w:rsid w:val="0002657F"/>
    <w:rsid w:val="00047A24"/>
    <w:rsid w:val="00057AAE"/>
    <w:rsid w:val="000623F9"/>
    <w:rsid w:val="000C5DE0"/>
    <w:rsid w:val="000D4E70"/>
    <w:rsid w:val="000F25F9"/>
    <w:rsid w:val="000F43FE"/>
    <w:rsid w:val="00141C95"/>
    <w:rsid w:val="00167961"/>
    <w:rsid w:val="001B53E3"/>
    <w:rsid w:val="001E73D3"/>
    <w:rsid w:val="001F342D"/>
    <w:rsid w:val="001F66D2"/>
    <w:rsid w:val="0021729A"/>
    <w:rsid w:val="0022529B"/>
    <w:rsid w:val="00234100"/>
    <w:rsid w:val="002E2CAD"/>
    <w:rsid w:val="003359D5"/>
    <w:rsid w:val="003B2696"/>
    <w:rsid w:val="004A4F29"/>
    <w:rsid w:val="004A5F59"/>
    <w:rsid w:val="00533C91"/>
    <w:rsid w:val="00550375"/>
    <w:rsid w:val="005B6902"/>
    <w:rsid w:val="005C0A4A"/>
    <w:rsid w:val="005D38AF"/>
    <w:rsid w:val="005E5C1F"/>
    <w:rsid w:val="005F15DE"/>
    <w:rsid w:val="0060086D"/>
    <w:rsid w:val="00666189"/>
    <w:rsid w:val="0069158D"/>
    <w:rsid w:val="006A6956"/>
    <w:rsid w:val="006B6ADB"/>
    <w:rsid w:val="00707867"/>
    <w:rsid w:val="00712153"/>
    <w:rsid w:val="00730786"/>
    <w:rsid w:val="007312A8"/>
    <w:rsid w:val="00733DE1"/>
    <w:rsid w:val="00734123"/>
    <w:rsid w:val="00746721"/>
    <w:rsid w:val="007609E2"/>
    <w:rsid w:val="007657F8"/>
    <w:rsid w:val="00766B56"/>
    <w:rsid w:val="00786683"/>
    <w:rsid w:val="007B196B"/>
    <w:rsid w:val="00830876"/>
    <w:rsid w:val="0088754D"/>
    <w:rsid w:val="008C4524"/>
    <w:rsid w:val="00902D6E"/>
    <w:rsid w:val="0095268A"/>
    <w:rsid w:val="00954A18"/>
    <w:rsid w:val="009552C7"/>
    <w:rsid w:val="00960CC5"/>
    <w:rsid w:val="0099593E"/>
    <w:rsid w:val="009A1E97"/>
    <w:rsid w:val="009A3ED0"/>
    <w:rsid w:val="009F3BF4"/>
    <w:rsid w:val="00A12392"/>
    <w:rsid w:val="00A2292A"/>
    <w:rsid w:val="00A23ED4"/>
    <w:rsid w:val="00A6027E"/>
    <w:rsid w:val="00A6530F"/>
    <w:rsid w:val="00A85702"/>
    <w:rsid w:val="00AD1B05"/>
    <w:rsid w:val="00AD4173"/>
    <w:rsid w:val="00AE6BA5"/>
    <w:rsid w:val="00B243B6"/>
    <w:rsid w:val="00B82DA5"/>
    <w:rsid w:val="00B8660B"/>
    <w:rsid w:val="00BE0F37"/>
    <w:rsid w:val="00BF0171"/>
    <w:rsid w:val="00BF6D94"/>
    <w:rsid w:val="00C00552"/>
    <w:rsid w:val="00C5579C"/>
    <w:rsid w:val="00CD57F8"/>
    <w:rsid w:val="00CE1907"/>
    <w:rsid w:val="00D1798C"/>
    <w:rsid w:val="00D2712F"/>
    <w:rsid w:val="00D40804"/>
    <w:rsid w:val="00D866A9"/>
    <w:rsid w:val="00E653F4"/>
    <w:rsid w:val="00E93FDA"/>
    <w:rsid w:val="00EB1883"/>
    <w:rsid w:val="00EB37EC"/>
    <w:rsid w:val="00ED49CF"/>
    <w:rsid w:val="00EF1007"/>
    <w:rsid w:val="00F14DFE"/>
    <w:rsid w:val="00F1779B"/>
    <w:rsid w:val="00F347C4"/>
    <w:rsid w:val="00F44A81"/>
    <w:rsid w:val="00F5117F"/>
    <w:rsid w:val="00F51E94"/>
    <w:rsid w:val="00FB3830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E1A6"/>
  <w15:chartTrackingRefBased/>
  <w15:docId w15:val="{A6C75604-1427-4D2E-AC6E-81D5E0B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08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6915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511D-2DE2-4EFA-B6F8-19C67390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Kalski, Linda</dc:creator>
  <cp:keywords/>
  <dc:description/>
  <cp:lastModifiedBy>Kalski, Linda</cp:lastModifiedBy>
  <cp:revision>84</cp:revision>
  <dcterms:created xsi:type="dcterms:W3CDTF">2022-05-19T11:03:00Z</dcterms:created>
  <dcterms:modified xsi:type="dcterms:W3CDTF">2025-05-28T09:36:00Z</dcterms:modified>
</cp:coreProperties>
</file>