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AC10" w14:textId="77777777" w:rsidR="00265AE4" w:rsidRPr="00A52D2C" w:rsidRDefault="00265AE4" w:rsidP="00265AE4">
      <w:pPr>
        <w:spacing w:line="276" w:lineRule="auto"/>
        <w:jc w:val="lowKashida"/>
        <w:rPr>
          <w:rFonts w:asciiTheme="majorBidi" w:hAnsiTheme="majorBidi"/>
          <w:b/>
          <w:bCs/>
          <w:sz w:val="24"/>
          <w:szCs w:val="24"/>
        </w:rPr>
      </w:pPr>
    </w:p>
    <w:p w14:paraId="46F749E1" w14:textId="77777777" w:rsidR="00265AE4" w:rsidRDefault="00265AE4" w:rsidP="00265AE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5AE4">
        <w:rPr>
          <w:rFonts w:asciiTheme="majorBidi" w:hAnsiTheme="majorBidi" w:cstheme="majorBidi"/>
          <w:b/>
          <w:bCs/>
          <w:sz w:val="28"/>
          <w:szCs w:val="28"/>
          <w:u w:val="single"/>
        </w:rPr>
        <w:t>Supplementary data</w:t>
      </w:r>
    </w:p>
    <w:p w14:paraId="3AB6E483" w14:textId="5FCD5AC8" w:rsidR="00A7063A" w:rsidRPr="00A7063A" w:rsidRDefault="00265AE4" w:rsidP="00A7063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inline distT="0" distB="0" distL="0" distR="0" wp14:anchorId="056C311A" wp14:editId="33DA7CB0">
            <wp:extent cx="5943600" cy="2990850"/>
            <wp:effectExtent l="0" t="0" r="0" b="0"/>
            <wp:docPr id="1680512026" name="Picture 1" descr="A close-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12026" name="Picture 1" descr="A close-up of a pl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C88B" w14:textId="0A0D4904" w:rsidR="00265AE4" w:rsidRPr="00A7063A" w:rsidRDefault="00265AE4" w:rsidP="00265AE4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Hlk175561611"/>
      <w:r w:rsidRPr="00A7063A">
        <w:rPr>
          <w:rFonts w:asciiTheme="majorBidi" w:hAnsiTheme="majorBidi" w:cstheme="majorBidi"/>
          <w:b/>
          <w:bCs/>
          <w:sz w:val="24"/>
          <w:szCs w:val="24"/>
        </w:rPr>
        <w:t>Figure S1: (A)</w:t>
      </w:r>
      <w:r w:rsidRPr="00A7063A">
        <w:rPr>
          <w:rFonts w:asciiTheme="majorBidi" w:hAnsiTheme="majorBidi" w:cstheme="majorBidi"/>
          <w:sz w:val="24"/>
          <w:szCs w:val="24"/>
        </w:rPr>
        <w:t xml:space="preserve"> Experimental field design showing various treatments with two maize hybrids. </w:t>
      </w:r>
      <w:r w:rsidRPr="00A7063A">
        <w:rPr>
          <w:rFonts w:asciiTheme="majorBidi" w:hAnsiTheme="majorBidi" w:cstheme="majorBidi"/>
          <w:b/>
          <w:bCs/>
          <w:sz w:val="24"/>
          <w:szCs w:val="24"/>
        </w:rPr>
        <w:t xml:space="preserve">(B) </w:t>
      </w:r>
      <w:r w:rsidRPr="00A7063A">
        <w:rPr>
          <w:rFonts w:asciiTheme="majorBidi" w:hAnsiTheme="majorBidi" w:cstheme="majorBidi"/>
          <w:sz w:val="24"/>
          <w:szCs w:val="24"/>
        </w:rPr>
        <w:t>Maize plants with cobs.</w:t>
      </w:r>
    </w:p>
    <w:bookmarkEnd w:id="0"/>
    <w:p w14:paraId="6D4EF98A" w14:textId="5FB9E999" w:rsidR="00265AE4" w:rsidRDefault="00265AE4">
      <w:r>
        <w:br w:type="page"/>
      </w:r>
    </w:p>
    <w:p w14:paraId="2D224C8E" w14:textId="77777777" w:rsidR="00612062" w:rsidRDefault="00612062" w:rsidP="00612062">
      <w:pPr>
        <w:rPr>
          <w:b/>
          <w:bCs/>
        </w:rPr>
      </w:pPr>
    </w:p>
    <w:p w14:paraId="17DFADFE" w14:textId="77777777" w:rsidR="00612062" w:rsidRPr="00C72AFB" w:rsidRDefault="00612062" w:rsidP="00612062">
      <w:pPr>
        <w:ind w:left="284" w:hanging="851"/>
        <w:rPr>
          <w:rFonts w:asciiTheme="majorBidi" w:hAnsiTheme="majorBidi" w:cstheme="majorBidi"/>
          <w:sz w:val="24"/>
          <w:szCs w:val="24"/>
        </w:rPr>
      </w:pPr>
      <w:r w:rsidRPr="00C72AFB">
        <w:rPr>
          <w:rFonts w:asciiTheme="majorBidi" w:hAnsiTheme="majorBidi" w:cstheme="majorBidi"/>
          <w:b/>
          <w:bCs/>
          <w:sz w:val="24"/>
          <w:szCs w:val="24"/>
        </w:rPr>
        <w:t>Table S1</w:t>
      </w:r>
      <w:r w:rsidRPr="00C72AFB">
        <w:rPr>
          <w:rFonts w:asciiTheme="majorBidi" w:hAnsiTheme="majorBidi" w:cstheme="majorBidi"/>
          <w:sz w:val="24"/>
          <w:szCs w:val="24"/>
        </w:rPr>
        <w:t xml:space="preserve">. Quantities of volatile compounds, siderophores, lytic enzymes, and growth hormones of </w:t>
      </w:r>
      <w:r w:rsidRPr="00C72AFB">
        <w:rPr>
          <w:rFonts w:asciiTheme="majorBidi" w:hAnsiTheme="majorBidi" w:cstheme="majorBidi"/>
          <w:i/>
          <w:iCs/>
          <w:sz w:val="24"/>
          <w:szCs w:val="24"/>
        </w:rPr>
        <w:t xml:space="preserve">T. </w:t>
      </w:r>
      <w:proofErr w:type="spellStart"/>
      <w:r w:rsidRPr="00C72AFB">
        <w:rPr>
          <w:rFonts w:asciiTheme="majorBidi" w:hAnsiTheme="majorBidi" w:cstheme="majorBidi"/>
          <w:i/>
          <w:iCs/>
          <w:sz w:val="24"/>
          <w:szCs w:val="24"/>
        </w:rPr>
        <w:t>viride</w:t>
      </w:r>
      <w:proofErr w:type="spellEnd"/>
      <w:r w:rsidRPr="00C72AFB">
        <w:rPr>
          <w:rFonts w:asciiTheme="majorBidi" w:hAnsiTheme="majorBidi" w:cstheme="majorBidi"/>
          <w:sz w:val="24"/>
          <w:szCs w:val="24"/>
        </w:rPr>
        <w:t xml:space="preserve"> (T27) and </w:t>
      </w:r>
      <w:r w:rsidRPr="00C72AFB">
        <w:rPr>
          <w:rFonts w:asciiTheme="majorBidi" w:hAnsiTheme="majorBidi" w:cstheme="majorBidi"/>
          <w:i/>
          <w:iCs/>
          <w:sz w:val="24"/>
          <w:szCs w:val="24"/>
        </w:rPr>
        <w:t xml:space="preserve">A. </w:t>
      </w:r>
      <w:proofErr w:type="spellStart"/>
      <w:r w:rsidRPr="00C72AFB">
        <w:rPr>
          <w:rFonts w:asciiTheme="majorBidi" w:hAnsiTheme="majorBidi" w:cstheme="majorBidi"/>
          <w:i/>
          <w:iCs/>
          <w:sz w:val="24"/>
          <w:szCs w:val="24"/>
        </w:rPr>
        <w:t>brasielence</w:t>
      </w:r>
      <w:proofErr w:type="spellEnd"/>
      <w:r w:rsidRPr="00C72AFB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12230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59"/>
        <w:gridCol w:w="1076"/>
        <w:gridCol w:w="1402"/>
        <w:gridCol w:w="1559"/>
        <w:gridCol w:w="1560"/>
        <w:gridCol w:w="1064"/>
        <w:gridCol w:w="1179"/>
        <w:gridCol w:w="772"/>
      </w:tblGrid>
      <w:tr w:rsidR="00612062" w:rsidRPr="006E6AA5" w14:paraId="26C14182" w14:textId="77777777" w:rsidTr="00853CC3">
        <w:trPr>
          <w:trHeight w:val="1181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7B22AAE8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7C038AFA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2EF78D09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69EA619E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</w:rPr>
              <w:t>Microbes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FAFD1F3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</w:rPr>
              <w:t xml:space="preserve">Volatile compounds 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</w:tcPr>
          <w:p w14:paraId="7716322A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8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98F5BC3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</w:rPr>
              <w:t>Lytic enzymes (mg/mL)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BC00DE5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</w:rPr>
              <w:t>Growth hormones</w:t>
            </w:r>
          </w:p>
          <w:p w14:paraId="11E20407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</w:rPr>
              <w:t xml:space="preserve">(mg/L) </w:t>
            </w:r>
          </w:p>
        </w:tc>
      </w:tr>
      <w:tr w:rsidR="00612062" w:rsidRPr="006E6AA5" w14:paraId="0FE29E63" w14:textId="77777777" w:rsidTr="00853CC3">
        <w:trPr>
          <w:trHeight w:val="149"/>
        </w:trPr>
        <w:tc>
          <w:tcPr>
            <w:tcW w:w="1560" w:type="dxa"/>
            <w:vMerge/>
          </w:tcPr>
          <w:p w14:paraId="5EFADE35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59" w:type="dxa"/>
            <w:tcBorders>
              <w:top w:val="single" w:sz="12" w:space="0" w:color="auto"/>
            </w:tcBorders>
          </w:tcPr>
          <w:p w14:paraId="592B8A1E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HCN</w:t>
            </w:r>
          </w:p>
          <w:p w14:paraId="765E8C31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(OD)</w:t>
            </w:r>
          </w:p>
        </w:tc>
        <w:tc>
          <w:tcPr>
            <w:tcW w:w="1075" w:type="dxa"/>
            <w:tcBorders>
              <w:top w:val="single" w:sz="12" w:space="0" w:color="auto"/>
            </w:tcBorders>
          </w:tcPr>
          <w:p w14:paraId="24353833" w14:textId="77777777" w:rsidR="00612062" w:rsidRPr="006E6AA5" w:rsidRDefault="00612062" w:rsidP="00853CC3">
            <w:pPr>
              <w:spacing w:line="360" w:lineRule="auto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NH</w:t>
            </w:r>
            <w:r w:rsidRPr="006E6AA5">
              <w:rPr>
                <w:rFonts w:asciiTheme="majorBidi" w:hAnsiTheme="majorBidi" w:cstheme="majorBidi"/>
                <w:vertAlign w:val="subscript"/>
              </w:rPr>
              <w:t>4</w:t>
            </w:r>
          </w:p>
          <w:p w14:paraId="28B9D4DF" w14:textId="77777777" w:rsidR="00612062" w:rsidRPr="006E6AA5" w:rsidRDefault="00612062" w:rsidP="00853CC3">
            <w:pPr>
              <w:spacing w:line="360" w:lineRule="auto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(mg/L)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C282867" w14:textId="77777777" w:rsidR="00612062" w:rsidRPr="006E6AA5" w:rsidRDefault="00612062" w:rsidP="00853CC3">
            <w:pPr>
              <w:spacing w:line="360" w:lineRule="auto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Siderophores</w:t>
            </w:r>
          </w:p>
          <w:p w14:paraId="2BA2FCDE" w14:textId="77777777" w:rsidR="00612062" w:rsidRPr="006E6AA5" w:rsidRDefault="00612062" w:rsidP="00853CC3">
            <w:pPr>
              <w:spacing w:line="360" w:lineRule="auto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(%)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6CB9775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Pr="006E6AA5">
              <w:rPr>
                <w:rFonts w:asciiTheme="majorBidi" w:hAnsiTheme="majorBidi" w:cstheme="majorBidi"/>
              </w:rPr>
              <w:t>Chitinase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B7E2FEE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Cellulase</w:t>
            </w: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6301A1CA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Amylase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14:paraId="50A8A49D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IAA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14:paraId="70BFF9E4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GA</w:t>
            </w:r>
            <w:r w:rsidRPr="006E6AA5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</w:tr>
      <w:tr w:rsidR="00612062" w:rsidRPr="006E6AA5" w14:paraId="075183D5" w14:textId="77777777" w:rsidTr="00853CC3">
        <w:trPr>
          <w:trHeight w:val="398"/>
        </w:trPr>
        <w:tc>
          <w:tcPr>
            <w:tcW w:w="1560" w:type="dxa"/>
          </w:tcPr>
          <w:p w14:paraId="03E2E781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T. </w:t>
            </w:r>
            <w:proofErr w:type="spellStart"/>
            <w:r w:rsidRPr="006E6AA5">
              <w:rPr>
                <w:rFonts w:asciiTheme="majorBidi" w:hAnsiTheme="majorBidi" w:cstheme="majorBidi"/>
                <w:b/>
                <w:bCs/>
                <w:i/>
                <w:iCs/>
              </w:rPr>
              <w:t>viride</w:t>
            </w:r>
            <w:proofErr w:type="spellEnd"/>
            <w:r w:rsidRPr="006E6AA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6E6AA5">
              <w:rPr>
                <w:rFonts w:asciiTheme="majorBidi" w:hAnsiTheme="majorBidi" w:cstheme="majorBidi"/>
                <w:b/>
                <w:bCs/>
              </w:rPr>
              <w:t>(T27)</w:t>
            </w:r>
          </w:p>
        </w:tc>
        <w:tc>
          <w:tcPr>
            <w:tcW w:w="2059" w:type="dxa"/>
          </w:tcPr>
          <w:p w14:paraId="32D7E16F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0.208</w:t>
            </w:r>
          </w:p>
        </w:tc>
        <w:tc>
          <w:tcPr>
            <w:tcW w:w="1075" w:type="dxa"/>
          </w:tcPr>
          <w:p w14:paraId="1EF02130" w14:textId="77777777" w:rsidR="00612062" w:rsidRPr="006E6AA5" w:rsidRDefault="00612062" w:rsidP="00853CC3">
            <w:pPr>
              <w:spacing w:line="360" w:lineRule="auto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3.12</w:t>
            </w:r>
          </w:p>
        </w:tc>
        <w:tc>
          <w:tcPr>
            <w:tcW w:w="1402" w:type="dxa"/>
          </w:tcPr>
          <w:p w14:paraId="7D35FB4F" w14:textId="77777777" w:rsidR="00612062" w:rsidRPr="006E6AA5" w:rsidRDefault="00612062" w:rsidP="00853CC3">
            <w:pPr>
              <w:spacing w:line="360" w:lineRule="auto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0.765</w:t>
            </w:r>
          </w:p>
        </w:tc>
        <w:tc>
          <w:tcPr>
            <w:tcW w:w="1559" w:type="dxa"/>
          </w:tcPr>
          <w:p w14:paraId="1AF713D7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 xml:space="preserve">    </w:t>
            </w:r>
            <w:r w:rsidRPr="006E6AA5">
              <w:rPr>
                <w:rFonts w:asciiTheme="majorBidi" w:eastAsia="Times New Roman" w:hAnsiTheme="majorBidi" w:cstheme="majorBidi"/>
                <w:color w:val="000000"/>
              </w:rPr>
              <w:t>2.206</w:t>
            </w:r>
          </w:p>
        </w:tc>
        <w:tc>
          <w:tcPr>
            <w:tcW w:w="1560" w:type="dxa"/>
          </w:tcPr>
          <w:p w14:paraId="13C0E89D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0.121</w:t>
            </w:r>
          </w:p>
        </w:tc>
        <w:tc>
          <w:tcPr>
            <w:tcW w:w="1064" w:type="dxa"/>
          </w:tcPr>
          <w:p w14:paraId="6AA889C7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0.493</w:t>
            </w:r>
          </w:p>
        </w:tc>
        <w:tc>
          <w:tcPr>
            <w:tcW w:w="1179" w:type="dxa"/>
          </w:tcPr>
          <w:p w14:paraId="5EBA80B7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33.2</w:t>
            </w:r>
          </w:p>
        </w:tc>
        <w:tc>
          <w:tcPr>
            <w:tcW w:w="768" w:type="dxa"/>
          </w:tcPr>
          <w:p w14:paraId="33E8DC20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30.8</w:t>
            </w:r>
          </w:p>
        </w:tc>
      </w:tr>
      <w:tr w:rsidR="00612062" w:rsidRPr="006E6AA5" w14:paraId="5B52A287" w14:textId="77777777" w:rsidTr="00853CC3">
        <w:trPr>
          <w:trHeight w:val="38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5D3B2B70" w14:textId="77777777" w:rsidR="00612062" w:rsidRPr="006E6AA5" w:rsidRDefault="00612062" w:rsidP="00853CC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E6AA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A. </w:t>
            </w:r>
            <w:proofErr w:type="spellStart"/>
            <w:r w:rsidRPr="006E6AA5">
              <w:rPr>
                <w:rFonts w:asciiTheme="majorBidi" w:hAnsiTheme="majorBidi" w:cstheme="majorBidi"/>
                <w:b/>
                <w:bCs/>
                <w:i/>
                <w:iCs/>
              </w:rPr>
              <w:t>brasilense</w:t>
            </w:r>
            <w:proofErr w:type="spellEnd"/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14:paraId="41FE5635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14:paraId="553E0605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14:paraId="4779D4B1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7E17334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F0D50C2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0CDFE52B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14:paraId="04674910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15.3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96AA543" w14:textId="77777777" w:rsidR="00612062" w:rsidRPr="006E6AA5" w:rsidRDefault="00612062" w:rsidP="00853CC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E6AA5">
              <w:rPr>
                <w:rFonts w:asciiTheme="majorBidi" w:eastAsia="Times New Roman" w:hAnsiTheme="majorBidi" w:cstheme="majorBidi"/>
                <w:color w:val="000000"/>
              </w:rPr>
              <w:t>46.9</w:t>
            </w:r>
          </w:p>
        </w:tc>
      </w:tr>
    </w:tbl>
    <w:p w14:paraId="0C31EED0" w14:textId="77777777" w:rsidR="00612062" w:rsidRPr="00B15368" w:rsidRDefault="00612062" w:rsidP="00612062">
      <w:pPr>
        <w:ind w:left="-426" w:hanging="141"/>
        <w:rPr>
          <w:b/>
          <w:bCs/>
        </w:rPr>
      </w:pPr>
    </w:p>
    <w:p w14:paraId="72A345E6" w14:textId="77777777" w:rsidR="00612062" w:rsidRDefault="00612062" w:rsidP="00612062">
      <w:pPr>
        <w:rPr>
          <w:b/>
          <w:bCs/>
        </w:rPr>
      </w:pPr>
    </w:p>
    <w:p w14:paraId="7CBD8C6D" w14:textId="77777777" w:rsidR="00612062" w:rsidRDefault="00612062" w:rsidP="00612062">
      <w:pPr>
        <w:rPr>
          <w:b/>
          <w:bCs/>
        </w:rPr>
      </w:pPr>
    </w:p>
    <w:p w14:paraId="0EC125D1" w14:textId="77777777" w:rsidR="00612062" w:rsidRDefault="00612062" w:rsidP="00612062">
      <w:pPr>
        <w:rPr>
          <w:b/>
          <w:bCs/>
        </w:rPr>
      </w:pPr>
    </w:p>
    <w:p w14:paraId="22D46BEA" w14:textId="77777777" w:rsidR="00612062" w:rsidRDefault="00612062" w:rsidP="00612062">
      <w:pPr>
        <w:rPr>
          <w:b/>
          <w:bCs/>
        </w:rPr>
      </w:pPr>
    </w:p>
    <w:p w14:paraId="4A3CB132" w14:textId="77777777" w:rsidR="00612062" w:rsidRDefault="00612062" w:rsidP="00612062">
      <w:pPr>
        <w:rPr>
          <w:b/>
          <w:bCs/>
        </w:rPr>
      </w:pPr>
    </w:p>
    <w:p w14:paraId="1566A60E" w14:textId="77777777" w:rsidR="00612062" w:rsidRDefault="00612062" w:rsidP="00612062">
      <w:pPr>
        <w:rPr>
          <w:b/>
          <w:bCs/>
        </w:rPr>
      </w:pPr>
    </w:p>
    <w:p w14:paraId="1DFD273A" w14:textId="77777777" w:rsidR="00612062" w:rsidRDefault="00612062" w:rsidP="00612062">
      <w:pPr>
        <w:rPr>
          <w:b/>
          <w:bCs/>
        </w:rPr>
      </w:pPr>
    </w:p>
    <w:p w14:paraId="13D6A222" w14:textId="77777777" w:rsidR="00612062" w:rsidRDefault="00612062" w:rsidP="00612062">
      <w:pPr>
        <w:rPr>
          <w:b/>
          <w:bCs/>
        </w:rPr>
      </w:pPr>
    </w:p>
    <w:p w14:paraId="2C169F76" w14:textId="77777777" w:rsidR="00612062" w:rsidRDefault="00612062" w:rsidP="00612062">
      <w:pPr>
        <w:rPr>
          <w:b/>
          <w:bCs/>
        </w:rPr>
      </w:pPr>
    </w:p>
    <w:p w14:paraId="7AF032AD" w14:textId="77777777" w:rsidR="00612062" w:rsidRDefault="00612062" w:rsidP="00612062">
      <w:pPr>
        <w:rPr>
          <w:b/>
          <w:bCs/>
        </w:rPr>
      </w:pPr>
    </w:p>
    <w:p w14:paraId="6BD51B9E" w14:textId="77777777" w:rsidR="00612062" w:rsidRDefault="00612062" w:rsidP="00612062">
      <w:pPr>
        <w:rPr>
          <w:b/>
          <w:bCs/>
        </w:rPr>
      </w:pPr>
    </w:p>
    <w:p w14:paraId="69917781" w14:textId="77777777" w:rsidR="00612062" w:rsidRDefault="00612062" w:rsidP="00612062">
      <w:pPr>
        <w:rPr>
          <w:b/>
          <w:bCs/>
        </w:rPr>
      </w:pPr>
    </w:p>
    <w:p w14:paraId="0CA27A7D" w14:textId="77777777" w:rsidR="00612062" w:rsidRDefault="00612062" w:rsidP="00612062">
      <w:pPr>
        <w:rPr>
          <w:b/>
          <w:bCs/>
        </w:rPr>
      </w:pPr>
    </w:p>
    <w:p w14:paraId="5041D318" w14:textId="77777777" w:rsidR="00612062" w:rsidRDefault="00612062" w:rsidP="00612062">
      <w:pPr>
        <w:rPr>
          <w:b/>
          <w:bCs/>
        </w:rPr>
      </w:pPr>
    </w:p>
    <w:p w14:paraId="084C16B7" w14:textId="77777777" w:rsidR="00612062" w:rsidRDefault="00612062" w:rsidP="00612062">
      <w:pPr>
        <w:rPr>
          <w:b/>
          <w:bCs/>
        </w:rPr>
      </w:pPr>
    </w:p>
    <w:p w14:paraId="6A101988" w14:textId="77777777" w:rsidR="00612062" w:rsidRDefault="00612062" w:rsidP="00612062">
      <w:pPr>
        <w:rPr>
          <w:b/>
          <w:bCs/>
        </w:rPr>
      </w:pPr>
    </w:p>
    <w:p w14:paraId="06B0794F" w14:textId="77777777" w:rsidR="00612062" w:rsidRDefault="00612062" w:rsidP="00612062">
      <w:pPr>
        <w:rPr>
          <w:b/>
          <w:bCs/>
        </w:rPr>
      </w:pPr>
    </w:p>
    <w:p w14:paraId="3B2A8BB0" w14:textId="77777777" w:rsidR="00612062" w:rsidRDefault="00612062" w:rsidP="00612062">
      <w:pPr>
        <w:rPr>
          <w:b/>
          <w:bCs/>
        </w:rPr>
      </w:pPr>
    </w:p>
    <w:p w14:paraId="6A3DBD6B" w14:textId="77777777" w:rsidR="00612062" w:rsidRDefault="00612062" w:rsidP="00612062">
      <w:pPr>
        <w:rPr>
          <w:b/>
          <w:bCs/>
        </w:rPr>
      </w:pPr>
    </w:p>
    <w:p w14:paraId="5D98B3F2" w14:textId="77777777" w:rsidR="00612062" w:rsidRPr="00D6339C" w:rsidRDefault="00612062" w:rsidP="00612062">
      <w:pPr>
        <w:rPr>
          <w:rFonts w:asciiTheme="majorBidi" w:hAnsiTheme="majorBidi" w:cstheme="majorBidi"/>
          <w:sz w:val="24"/>
          <w:szCs w:val="24"/>
        </w:rPr>
      </w:pPr>
      <w:r w:rsidRPr="00D6339C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S2</w:t>
      </w:r>
      <w:r w:rsidRPr="00D6339C">
        <w:rPr>
          <w:rFonts w:asciiTheme="majorBidi" w:hAnsiTheme="majorBidi" w:cstheme="majorBidi"/>
          <w:sz w:val="24"/>
          <w:szCs w:val="24"/>
        </w:rPr>
        <w:t>. The oxidative enzymes of two maize hybrids under different treatments.</w:t>
      </w:r>
      <w:r w:rsidRPr="00D6339C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11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952"/>
        <w:gridCol w:w="911"/>
        <w:gridCol w:w="1021"/>
        <w:gridCol w:w="1021"/>
        <w:gridCol w:w="1021"/>
        <w:gridCol w:w="1021"/>
        <w:gridCol w:w="1021"/>
        <w:gridCol w:w="952"/>
        <w:gridCol w:w="992"/>
        <w:gridCol w:w="1118"/>
      </w:tblGrid>
      <w:tr w:rsidR="00612062" w:rsidRPr="002B10FE" w14:paraId="457BFA2E" w14:textId="77777777" w:rsidTr="00853CC3">
        <w:trPr>
          <w:trHeight w:val="329"/>
          <w:jc w:val="center"/>
        </w:trPr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14:paraId="463C3157" w14:textId="77777777" w:rsidR="00612062" w:rsidRPr="002B10FE" w:rsidRDefault="00612062" w:rsidP="00853CC3">
            <w:pPr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Treatments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0E3DBC10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7164630A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33385D6F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14654D42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0D519FF7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T5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0F72890C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T6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</w:tcPr>
          <w:p w14:paraId="38003B52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7BF087D6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</w:tcPr>
          <w:p w14:paraId="55980EC8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</w:p>
        </w:tc>
      </w:tr>
      <w:tr w:rsidR="00612062" w:rsidRPr="002B10FE" w14:paraId="33672480" w14:textId="77777777" w:rsidTr="00853CC3">
        <w:trPr>
          <w:trHeight w:val="329"/>
          <w:jc w:val="center"/>
        </w:trPr>
        <w:tc>
          <w:tcPr>
            <w:tcW w:w="8534" w:type="dxa"/>
            <w:gridSpan w:val="8"/>
            <w:tcBorders>
              <w:bottom w:val="single" w:sz="12" w:space="0" w:color="auto"/>
            </w:tcBorders>
          </w:tcPr>
          <w:p w14:paraId="4039834A" w14:textId="77777777" w:rsidR="00612062" w:rsidRPr="002B10FE" w:rsidRDefault="00612062" w:rsidP="00853CC3">
            <w:pPr>
              <w:tabs>
                <w:tab w:val="left" w:pos="1740"/>
              </w:tabs>
              <w:ind w:left="113" w:right="11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Oxidative enzymes</w:t>
            </w:r>
          </w:p>
        </w:tc>
        <w:tc>
          <w:tcPr>
            <w:tcW w:w="952" w:type="dxa"/>
            <w:vMerge/>
          </w:tcPr>
          <w:p w14:paraId="796E79C8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42EDF0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08AEC278" w14:textId="77777777" w:rsidR="00612062" w:rsidRPr="002B10FE" w:rsidRDefault="00612062" w:rsidP="00853CC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12062" w:rsidRPr="002B10FE" w14:paraId="7D98B677" w14:textId="77777777" w:rsidTr="00853CC3">
        <w:trPr>
          <w:trHeight w:val="329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btLr"/>
          </w:tcPr>
          <w:p w14:paraId="16F0111A" w14:textId="77777777" w:rsidR="00612062" w:rsidRPr="002B10FE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Polyphenol</w:t>
            </w:r>
          </w:p>
          <w:p w14:paraId="12CCDAAE" w14:textId="77777777" w:rsidR="00612062" w:rsidRPr="002B10FE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12" w:space="0" w:color="auto"/>
            </w:tcBorders>
          </w:tcPr>
          <w:p w14:paraId="57EDFC95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FFC2E2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</w:tcBorders>
          </w:tcPr>
          <w:p w14:paraId="71E44160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0.93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14:paraId="5CACE194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0.79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14:paraId="6F56E592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1.06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14:paraId="73B20713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1.24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14:paraId="0FC6599E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0.89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14:paraId="4768C3A9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1.35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52" w:type="dxa"/>
            <w:vMerge/>
          </w:tcPr>
          <w:p w14:paraId="19270C4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0DD5A2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4FC96E4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2062" w:rsidRPr="002B10FE" w14:paraId="46A4F1A1" w14:textId="77777777" w:rsidTr="00853CC3">
        <w:trPr>
          <w:trHeight w:val="360"/>
          <w:jc w:val="center"/>
        </w:trPr>
        <w:tc>
          <w:tcPr>
            <w:tcW w:w="566" w:type="dxa"/>
            <w:vMerge/>
          </w:tcPr>
          <w:p w14:paraId="669CEC2A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14:paraId="2D1CE7B1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14:paraId="48F1425F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A8C24E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D6FBAEF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2632B94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18BB4E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7A86148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2" w:type="dxa"/>
          </w:tcPr>
          <w:p w14:paraId="51A8CCB0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3C16B5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4.28</w:t>
            </w:r>
          </w:p>
        </w:tc>
        <w:tc>
          <w:tcPr>
            <w:tcW w:w="1118" w:type="dxa"/>
          </w:tcPr>
          <w:p w14:paraId="3E405FB8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.006</w:t>
            </w:r>
          </w:p>
        </w:tc>
      </w:tr>
      <w:tr w:rsidR="00612062" w:rsidRPr="002B10FE" w14:paraId="0EB3245B" w14:textId="77777777" w:rsidTr="00853CC3">
        <w:trPr>
          <w:trHeight w:val="345"/>
          <w:jc w:val="center"/>
        </w:trPr>
        <w:tc>
          <w:tcPr>
            <w:tcW w:w="566" w:type="dxa"/>
            <w:vMerge/>
          </w:tcPr>
          <w:p w14:paraId="40D69AE2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</w:tcPr>
          <w:p w14:paraId="0400B170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Corn</w:t>
            </w:r>
          </w:p>
        </w:tc>
        <w:tc>
          <w:tcPr>
            <w:tcW w:w="6968" w:type="dxa"/>
            <w:gridSpan w:val="7"/>
          </w:tcPr>
          <w:p w14:paraId="29A3C74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B21452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8.95</w:t>
            </w:r>
          </w:p>
        </w:tc>
        <w:tc>
          <w:tcPr>
            <w:tcW w:w="1118" w:type="dxa"/>
          </w:tcPr>
          <w:p w14:paraId="1667299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.006</w:t>
            </w:r>
          </w:p>
        </w:tc>
      </w:tr>
      <w:tr w:rsidR="00612062" w:rsidRPr="002B10FE" w14:paraId="205F864D" w14:textId="77777777" w:rsidTr="00853CC3">
        <w:trPr>
          <w:trHeight w:val="345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098667C4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14:paraId="0447803B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 × Corn</w:t>
            </w:r>
          </w:p>
        </w:tc>
        <w:tc>
          <w:tcPr>
            <w:tcW w:w="6968" w:type="dxa"/>
            <w:gridSpan w:val="7"/>
            <w:tcBorders>
              <w:bottom w:val="single" w:sz="12" w:space="0" w:color="auto"/>
            </w:tcBorders>
          </w:tcPr>
          <w:p w14:paraId="460F097C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9EBC0C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3.43</w:t>
            </w:r>
          </w:p>
        </w:tc>
        <w:tc>
          <w:tcPr>
            <w:tcW w:w="1118" w:type="dxa"/>
          </w:tcPr>
          <w:p w14:paraId="744F46E4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.017</w:t>
            </w:r>
          </w:p>
        </w:tc>
      </w:tr>
      <w:tr w:rsidR="00612062" w:rsidRPr="002B10FE" w14:paraId="4D4DF6F7" w14:textId="77777777" w:rsidTr="00853CC3">
        <w:trPr>
          <w:trHeight w:val="719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btLr"/>
          </w:tcPr>
          <w:p w14:paraId="0BAFF9FD" w14:textId="77777777" w:rsidR="00612062" w:rsidRPr="002B10FE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Peroxidase</w:t>
            </w:r>
          </w:p>
          <w:p w14:paraId="7916135B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2" w:space="0" w:color="auto"/>
            </w:tcBorders>
          </w:tcPr>
          <w:p w14:paraId="5EF18FF4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42C7441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6874E20A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173.00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6710805C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179.00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7F192462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178.80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</w:tcPr>
          <w:p w14:paraId="0295B113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172.36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</w:tcPr>
          <w:p w14:paraId="43B6E7EA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183.00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</w:tcPr>
          <w:p w14:paraId="5AEBD6D2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178.58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52" w:type="dxa"/>
          </w:tcPr>
          <w:p w14:paraId="249D2CD4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CD822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305FFE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1.89</w:t>
            </w:r>
          </w:p>
        </w:tc>
        <w:tc>
          <w:tcPr>
            <w:tcW w:w="1118" w:type="dxa"/>
          </w:tcPr>
          <w:p w14:paraId="083751E8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.13</w:t>
            </w:r>
          </w:p>
        </w:tc>
      </w:tr>
      <w:tr w:rsidR="00612062" w:rsidRPr="002B10FE" w14:paraId="47CE2477" w14:textId="77777777" w:rsidTr="00853CC3">
        <w:trPr>
          <w:trHeight w:val="345"/>
          <w:jc w:val="center"/>
        </w:trPr>
        <w:tc>
          <w:tcPr>
            <w:tcW w:w="566" w:type="dxa"/>
            <w:vMerge/>
          </w:tcPr>
          <w:p w14:paraId="430838B9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</w:tcPr>
          <w:p w14:paraId="2D74E6A0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Corn</w:t>
            </w:r>
          </w:p>
        </w:tc>
        <w:tc>
          <w:tcPr>
            <w:tcW w:w="6968" w:type="dxa"/>
            <w:gridSpan w:val="7"/>
          </w:tcPr>
          <w:p w14:paraId="78C064A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E28DC0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13.65</w:t>
            </w:r>
          </w:p>
        </w:tc>
        <w:tc>
          <w:tcPr>
            <w:tcW w:w="1118" w:type="dxa"/>
          </w:tcPr>
          <w:p w14:paraId="1964B70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.001</w:t>
            </w:r>
          </w:p>
        </w:tc>
      </w:tr>
      <w:tr w:rsidR="00612062" w:rsidRPr="002B10FE" w14:paraId="1B645723" w14:textId="77777777" w:rsidTr="00853CC3">
        <w:trPr>
          <w:trHeight w:val="345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4A59C76A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14:paraId="714413B5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 × Corn</w:t>
            </w:r>
          </w:p>
        </w:tc>
        <w:tc>
          <w:tcPr>
            <w:tcW w:w="6968" w:type="dxa"/>
            <w:gridSpan w:val="7"/>
            <w:tcBorders>
              <w:bottom w:val="single" w:sz="12" w:space="0" w:color="auto"/>
            </w:tcBorders>
          </w:tcPr>
          <w:p w14:paraId="5BB4FDAA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97446C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4.05</w:t>
            </w: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0CCC79A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.008</w:t>
            </w:r>
          </w:p>
        </w:tc>
      </w:tr>
      <w:tr w:rsidR="00612062" w:rsidRPr="002B10FE" w14:paraId="6A045209" w14:textId="77777777" w:rsidTr="00853CC3">
        <w:trPr>
          <w:trHeight w:val="719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btLr"/>
          </w:tcPr>
          <w:p w14:paraId="736F8E29" w14:textId="77777777" w:rsidR="00612062" w:rsidRPr="002B10FE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Chitinase</w:t>
            </w:r>
          </w:p>
        </w:tc>
        <w:tc>
          <w:tcPr>
            <w:tcW w:w="1952" w:type="dxa"/>
            <w:tcBorders>
              <w:top w:val="single" w:sz="12" w:space="0" w:color="auto"/>
            </w:tcBorders>
          </w:tcPr>
          <w:p w14:paraId="19ADC0CB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9C9F600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13EF381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30.47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B46A463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48.18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401D5D5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39.59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41933B68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36.02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485AEC5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47.25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632953C4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29.64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37F6CB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A7A21D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A6FFC0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9.74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14:paraId="0524A61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.670</w:t>
            </w:r>
          </w:p>
        </w:tc>
      </w:tr>
      <w:tr w:rsidR="00612062" w:rsidRPr="002B10FE" w14:paraId="3879E263" w14:textId="77777777" w:rsidTr="00853CC3">
        <w:trPr>
          <w:trHeight w:val="345"/>
          <w:jc w:val="center"/>
        </w:trPr>
        <w:tc>
          <w:tcPr>
            <w:tcW w:w="566" w:type="dxa"/>
            <w:vMerge/>
          </w:tcPr>
          <w:p w14:paraId="42CC1E60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</w:tcPr>
          <w:p w14:paraId="2BB6336D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Corn</w:t>
            </w:r>
          </w:p>
        </w:tc>
        <w:tc>
          <w:tcPr>
            <w:tcW w:w="6968" w:type="dxa"/>
            <w:gridSpan w:val="7"/>
          </w:tcPr>
          <w:p w14:paraId="07DF9B5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856272D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4.86</w:t>
            </w:r>
          </w:p>
        </w:tc>
        <w:tc>
          <w:tcPr>
            <w:tcW w:w="1118" w:type="dxa"/>
          </w:tcPr>
          <w:p w14:paraId="0C29BE6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.169</w:t>
            </w:r>
          </w:p>
        </w:tc>
      </w:tr>
      <w:tr w:rsidR="00612062" w:rsidRPr="002B10FE" w14:paraId="4267016A" w14:textId="77777777" w:rsidTr="00853CC3">
        <w:trPr>
          <w:trHeight w:val="345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36EEC48F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14:paraId="00F77E91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 × Corn</w:t>
            </w:r>
          </w:p>
        </w:tc>
        <w:tc>
          <w:tcPr>
            <w:tcW w:w="6968" w:type="dxa"/>
            <w:gridSpan w:val="7"/>
            <w:tcBorders>
              <w:bottom w:val="single" w:sz="12" w:space="0" w:color="auto"/>
            </w:tcBorders>
          </w:tcPr>
          <w:p w14:paraId="31BF214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C6C2E6F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19.21</w:t>
            </w: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2D3E198D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.800</w:t>
            </w:r>
          </w:p>
        </w:tc>
      </w:tr>
      <w:tr w:rsidR="00612062" w:rsidRPr="002B10FE" w14:paraId="483274A3" w14:textId="77777777" w:rsidTr="00853CC3">
        <w:trPr>
          <w:trHeight w:val="719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btLr"/>
          </w:tcPr>
          <w:p w14:paraId="04AE10C6" w14:textId="77777777" w:rsidR="00612062" w:rsidRPr="002B10FE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Phenyl</w:t>
            </w:r>
          </w:p>
          <w:p w14:paraId="24C61BDA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2" w:space="0" w:color="auto"/>
            </w:tcBorders>
          </w:tcPr>
          <w:p w14:paraId="5F273C35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3D9810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78FFA3B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94.78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02384760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78.51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4416E1A7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107.15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3CDB8ADA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72.06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4D6AAD1A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85.70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107FAB78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86.11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0CE1D91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F51E733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41F70F0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29.86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14:paraId="153C5FC3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</w:tr>
      <w:tr w:rsidR="00612062" w:rsidRPr="002B10FE" w14:paraId="254E6C04" w14:textId="77777777" w:rsidTr="00853CC3">
        <w:trPr>
          <w:trHeight w:val="329"/>
          <w:jc w:val="center"/>
        </w:trPr>
        <w:tc>
          <w:tcPr>
            <w:tcW w:w="566" w:type="dxa"/>
            <w:vMerge/>
          </w:tcPr>
          <w:p w14:paraId="52B15EEA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</w:tcPr>
          <w:p w14:paraId="79931EB5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Corn</w:t>
            </w:r>
          </w:p>
        </w:tc>
        <w:tc>
          <w:tcPr>
            <w:tcW w:w="6968" w:type="dxa"/>
            <w:gridSpan w:val="7"/>
          </w:tcPr>
          <w:p w14:paraId="1C0DEE9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D86821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36.52</w:t>
            </w:r>
          </w:p>
        </w:tc>
        <w:tc>
          <w:tcPr>
            <w:tcW w:w="1118" w:type="dxa"/>
          </w:tcPr>
          <w:p w14:paraId="0C39ED3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</w:tr>
      <w:tr w:rsidR="00612062" w:rsidRPr="002B10FE" w14:paraId="5F4366C6" w14:textId="77777777" w:rsidTr="00853CC3">
        <w:trPr>
          <w:trHeight w:val="345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4C9293CB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14:paraId="2E3CB162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 × Corn</w:t>
            </w:r>
          </w:p>
        </w:tc>
        <w:tc>
          <w:tcPr>
            <w:tcW w:w="6968" w:type="dxa"/>
            <w:gridSpan w:val="7"/>
            <w:tcBorders>
              <w:bottom w:val="single" w:sz="12" w:space="0" w:color="auto"/>
            </w:tcBorders>
          </w:tcPr>
          <w:p w14:paraId="696DBFE3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26745A7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14.93</w:t>
            </w: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3EE7D782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</w:tr>
      <w:tr w:rsidR="00612062" w:rsidRPr="002B10FE" w14:paraId="34611524" w14:textId="77777777" w:rsidTr="00853CC3">
        <w:trPr>
          <w:trHeight w:val="735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</w:tcBorders>
            <w:textDirection w:val="btLr"/>
          </w:tcPr>
          <w:p w14:paraId="37CA9DE3" w14:textId="77777777" w:rsidR="00612062" w:rsidRPr="002B10FE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Catalase</w:t>
            </w:r>
          </w:p>
          <w:p w14:paraId="7317CCC7" w14:textId="77777777" w:rsidR="00612062" w:rsidRPr="002B10FE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2" w:space="0" w:color="auto"/>
            </w:tcBorders>
          </w:tcPr>
          <w:p w14:paraId="7317DAC9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53151D1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001CC86C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12.14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6B4196B2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13.93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4E3F2519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12.56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</w:tcPr>
          <w:p w14:paraId="677F10AA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10.14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21" w:type="dxa"/>
          </w:tcPr>
          <w:p w14:paraId="10AF28C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13.25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21" w:type="dxa"/>
          </w:tcPr>
          <w:p w14:paraId="2ABBCD55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11.45</w:t>
            </w:r>
            <w:r w:rsidRPr="002B10F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52" w:type="dxa"/>
          </w:tcPr>
          <w:p w14:paraId="01C0FF7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151394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79CFA13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2.98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14:paraId="7C326531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.031</w:t>
            </w:r>
          </w:p>
        </w:tc>
      </w:tr>
      <w:tr w:rsidR="00612062" w:rsidRPr="002B10FE" w14:paraId="45AA9546" w14:textId="77777777" w:rsidTr="00853CC3">
        <w:trPr>
          <w:trHeight w:val="345"/>
          <w:jc w:val="center"/>
        </w:trPr>
        <w:tc>
          <w:tcPr>
            <w:tcW w:w="566" w:type="dxa"/>
            <w:vMerge/>
          </w:tcPr>
          <w:p w14:paraId="0B74E82A" w14:textId="77777777" w:rsidR="00612062" w:rsidRPr="002B10FE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</w:tcPr>
          <w:p w14:paraId="1EFB3DD2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Corn</w:t>
            </w:r>
          </w:p>
        </w:tc>
        <w:tc>
          <w:tcPr>
            <w:tcW w:w="6968" w:type="dxa"/>
            <w:gridSpan w:val="7"/>
          </w:tcPr>
          <w:p w14:paraId="277F5B5C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                           1</w:t>
            </w:r>
          </w:p>
        </w:tc>
        <w:tc>
          <w:tcPr>
            <w:tcW w:w="992" w:type="dxa"/>
          </w:tcPr>
          <w:p w14:paraId="5BE0A97E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0.425</w:t>
            </w:r>
          </w:p>
        </w:tc>
        <w:tc>
          <w:tcPr>
            <w:tcW w:w="1118" w:type="dxa"/>
          </w:tcPr>
          <w:p w14:paraId="54D33524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.521</w:t>
            </w:r>
          </w:p>
        </w:tc>
      </w:tr>
      <w:tr w:rsidR="00612062" w:rsidRPr="002B10FE" w14:paraId="4099624A" w14:textId="77777777" w:rsidTr="00853CC3">
        <w:trPr>
          <w:trHeight w:val="345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3C2D6730" w14:textId="77777777" w:rsidR="00612062" w:rsidRPr="002B10FE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14:paraId="34DC5E3A" w14:textId="77777777" w:rsidR="00612062" w:rsidRPr="002B10FE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Treatments × Corn</w:t>
            </w:r>
          </w:p>
        </w:tc>
        <w:tc>
          <w:tcPr>
            <w:tcW w:w="6968" w:type="dxa"/>
            <w:gridSpan w:val="7"/>
            <w:tcBorders>
              <w:bottom w:val="single" w:sz="12" w:space="0" w:color="auto"/>
            </w:tcBorders>
          </w:tcPr>
          <w:p w14:paraId="05179CFB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                           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5EE0EB7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4.046</w:t>
            </w: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48B771E6" w14:textId="77777777" w:rsidR="00612062" w:rsidRPr="002B10FE" w:rsidRDefault="00612062" w:rsidP="00853CC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B10FE">
              <w:rPr>
                <w:rFonts w:asciiTheme="majorBidi" w:hAnsiTheme="majorBidi" w:cstheme="majorBidi"/>
                <w:sz w:val="20"/>
                <w:szCs w:val="20"/>
              </w:rPr>
              <w:t>.008</w:t>
            </w:r>
          </w:p>
        </w:tc>
      </w:tr>
    </w:tbl>
    <w:p w14:paraId="575C93A3" w14:textId="55933E7A" w:rsidR="00612062" w:rsidRDefault="00000000" w:rsidP="00612062">
      <w:pPr>
        <w:ind w:left="284" w:hanging="851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pict w14:anchorId="7B0B1B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1.95pt;margin-top:13.1pt;width:615.35pt;height:4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" stroked="f">
            <v:textbox>
              <w:txbxContent>
                <w:p w14:paraId="4E4AD2B0" w14:textId="77777777" w:rsidR="00612062" w:rsidRPr="00802C7E" w:rsidRDefault="00612062" w:rsidP="0061206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EG"/>
                    </w:rPr>
                  </w:pPr>
                  <w:r w:rsidRPr="00FC4D1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According to Duncan's multiple range test, values within a raw followed by the same letter (s) are not significantly different at the P = 0.05 level</w:t>
                  </w:r>
                  <w:r w:rsidRPr="00802C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14:paraId="1598BD7E" w14:textId="77777777" w:rsidR="00612062" w:rsidRDefault="00612062" w:rsidP="00612062">
      <w:pPr>
        <w:ind w:left="284" w:hanging="851"/>
        <w:jc w:val="center"/>
        <w:rPr>
          <w:rFonts w:asciiTheme="majorBidi" w:hAnsiTheme="majorBidi" w:cstheme="majorBidi"/>
          <w:b/>
          <w:bCs/>
        </w:rPr>
      </w:pPr>
    </w:p>
    <w:p w14:paraId="1FAA461E" w14:textId="77777777" w:rsidR="00612062" w:rsidRDefault="00612062" w:rsidP="00612062">
      <w:pPr>
        <w:rPr>
          <w:b/>
          <w:bCs/>
        </w:rPr>
      </w:pPr>
    </w:p>
    <w:p w14:paraId="6250C157" w14:textId="77777777" w:rsidR="00612062" w:rsidRDefault="00612062" w:rsidP="00612062">
      <w:pPr>
        <w:rPr>
          <w:b/>
          <w:bCs/>
        </w:rPr>
      </w:pPr>
    </w:p>
    <w:p w14:paraId="4F161BA5" w14:textId="77777777" w:rsidR="00612062" w:rsidRDefault="00612062" w:rsidP="00612062">
      <w:pPr>
        <w:rPr>
          <w:b/>
          <w:bCs/>
        </w:rPr>
      </w:pPr>
    </w:p>
    <w:p w14:paraId="1E2F5825" w14:textId="77777777" w:rsidR="00612062" w:rsidRDefault="00612062" w:rsidP="00612062">
      <w:pPr>
        <w:rPr>
          <w:b/>
          <w:bCs/>
        </w:rPr>
      </w:pPr>
    </w:p>
    <w:p w14:paraId="195536B2" w14:textId="77777777" w:rsidR="00612062" w:rsidRDefault="00612062" w:rsidP="00612062">
      <w:pPr>
        <w:rPr>
          <w:b/>
          <w:bCs/>
        </w:rPr>
      </w:pPr>
    </w:p>
    <w:p w14:paraId="7520076E" w14:textId="77777777" w:rsidR="00612062" w:rsidRDefault="00612062" w:rsidP="00612062">
      <w:pPr>
        <w:rPr>
          <w:b/>
          <w:bCs/>
        </w:rPr>
      </w:pPr>
    </w:p>
    <w:p w14:paraId="68C9ECB6" w14:textId="77777777" w:rsidR="00612062" w:rsidRPr="00C72AFB" w:rsidRDefault="00612062" w:rsidP="00612062">
      <w:pPr>
        <w:ind w:left="-426" w:firstLine="284"/>
        <w:rPr>
          <w:rFonts w:asciiTheme="majorBidi" w:hAnsiTheme="majorBidi" w:cstheme="majorBidi"/>
          <w:sz w:val="24"/>
          <w:szCs w:val="24"/>
        </w:rPr>
      </w:pPr>
      <w:r w:rsidRPr="00C72AFB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S3</w:t>
      </w:r>
      <w:r w:rsidRPr="00C72AFB">
        <w:rPr>
          <w:rFonts w:asciiTheme="majorBidi" w:hAnsiTheme="majorBidi" w:cstheme="majorBidi"/>
          <w:sz w:val="24"/>
          <w:szCs w:val="24"/>
        </w:rPr>
        <w:t>. Anatomical measurements in roots of two maize hybrids under different treatments.</w:t>
      </w:r>
    </w:p>
    <w:tbl>
      <w:tblPr>
        <w:tblStyle w:val="TableGrid"/>
        <w:tblpPr w:leftFromText="180" w:rightFromText="180" w:vertAnchor="text" w:horzAnchor="margin" w:tblpY="334"/>
        <w:tblW w:w="8933" w:type="dxa"/>
        <w:tblLayout w:type="fixed"/>
        <w:tblLook w:val="04A0" w:firstRow="1" w:lastRow="0" w:firstColumn="1" w:lastColumn="0" w:noHBand="0" w:noVBand="1"/>
      </w:tblPr>
      <w:tblGrid>
        <w:gridCol w:w="573"/>
        <w:gridCol w:w="573"/>
        <w:gridCol w:w="897"/>
        <w:gridCol w:w="740"/>
        <w:gridCol w:w="865"/>
        <w:gridCol w:w="768"/>
        <w:gridCol w:w="768"/>
        <w:gridCol w:w="772"/>
        <w:gridCol w:w="769"/>
        <w:gridCol w:w="768"/>
        <w:gridCol w:w="672"/>
        <w:gridCol w:w="768"/>
      </w:tblGrid>
      <w:tr w:rsidR="00612062" w:rsidRPr="00CB0BF2" w14:paraId="760247B6" w14:textId="77777777" w:rsidTr="00853CC3">
        <w:trPr>
          <w:trHeight w:val="616"/>
        </w:trPr>
        <w:tc>
          <w:tcPr>
            <w:tcW w:w="573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258AF5BC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Hybrids </w:t>
            </w:r>
          </w:p>
        </w:tc>
        <w:tc>
          <w:tcPr>
            <w:tcW w:w="5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01EB30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Treatments</w:t>
            </w:r>
          </w:p>
        </w:tc>
        <w:tc>
          <w:tcPr>
            <w:tcW w:w="8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67A86BA0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03691599"/>
            <w:r w:rsidRPr="00CB0BF2">
              <w:rPr>
                <w:rFonts w:asciiTheme="majorBidi" w:hAnsiTheme="majorBidi" w:cstheme="majorBidi"/>
                <w:sz w:val="20"/>
                <w:szCs w:val="20"/>
              </w:rPr>
              <w:t xml:space="preserve">The whole thickness of the root </w:t>
            </w:r>
            <w:bookmarkEnd w:id="1"/>
            <w:r w:rsidRPr="00CB0BF2">
              <w:rPr>
                <w:rFonts w:asciiTheme="majorBidi" w:hAnsiTheme="majorBidi" w:cstheme="majorBidi"/>
                <w:sz w:val="20"/>
                <w:szCs w:val="20"/>
              </w:rPr>
              <w:t>(µ)</w:t>
            </w:r>
          </w:p>
        </w:tc>
        <w:tc>
          <w:tcPr>
            <w:tcW w:w="1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B52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Cortex</w:t>
            </w: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2DBA6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Hlk103712434"/>
            <w:r w:rsidRPr="00CB0BF2">
              <w:rPr>
                <w:rFonts w:asciiTheme="majorBidi" w:hAnsiTheme="majorBidi" w:cstheme="majorBidi"/>
                <w:sz w:val="20"/>
                <w:szCs w:val="20"/>
              </w:rPr>
              <w:t xml:space="preserve">Endodermis thickness </w:t>
            </w:r>
            <w:bookmarkEnd w:id="2"/>
            <w:r w:rsidRPr="00CB0BF2">
              <w:rPr>
                <w:rFonts w:asciiTheme="majorBidi" w:hAnsiTheme="majorBidi" w:cstheme="majorBidi"/>
                <w:sz w:val="20"/>
                <w:szCs w:val="20"/>
              </w:rPr>
              <w:t>(µ)</w:t>
            </w: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616AA4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Pith thickness (µ)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87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Xylem</w:t>
            </w:r>
          </w:p>
          <w:p w14:paraId="5CCAF0CA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0846FBD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Phloem</w:t>
            </w:r>
          </w:p>
          <w:p w14:paraId="23BF9741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Thickness (µ)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1A5A2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Aerenchyma</w:t>
            </w:r>
          </w:p>
        </w:tc>
      </w:tr>
      <w:tr w:rsidR="00612062" w:rsidRPr="00CB0BF2" w14:paraId="44428703" w14:textId="77777777" w:rsidTr="00853CC3">
        <w:trPr>
          <w:trHeight w:val="1762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860960" w14:textId="77777777" w:rsidR="00612062" w:rsidRPr="00CB0BF2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22963F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EAB7B7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96D699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Thickness (µ)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16B393BC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Degradation area thickness (µ)</w:t>
            </w:r>
          </w:p>
        </w:tc>
        <w:tc>
          <w:tcPr>
            <w:tcW w:w="7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375936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660BCA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05DF0D72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Thickness (µ)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5913765A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Number of Vessels in rows</w:t>
            </w:r>
          </w:p>
        </w:tc>
        <w:tc>
          <w:tcPr>
            <w:tcW w:w="7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B02D6A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CB29BA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Thickness (µ)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textDirection w:val="btLr"/>
            <w:vAlign w:val="center"/>
            <w:hideMark/>
          </w:tcPr>
          <w:p w14:paraId="140CA5D5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</w:p>
        </w:tc>
      </w:tr>
      <w:tr w:rsidR="00612062" w:rsidRPr="00CB0BF2" w14:paraId="298BE32E" w14:textId="77777777" w:rsidTr="00853CC3">
        <w:trPr>
          <w:trHeight w:val="246"/>
        </w:trPr>
        <w:tc>
          <w:tcPr>
            <w:tcW w:w="573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42657E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Susceptible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FB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T1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2AF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1980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7F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450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1FD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24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45.0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445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720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694A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18.0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1C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D2BC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22.0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43E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ED957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</w:tr>
      <w:tr w:rsidR="00612062" w:rsidRPr="00CB0BF2" w14:paraId="39CE7A79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133B" w14:textId="77777777" w:rsidR="00612062" w:rsidRPr="00CB0BF2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AF21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FA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27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72D1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6FC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F372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213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45.0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71A1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7A3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18.0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9E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A5A1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</w:tr>
      <w:tr w:rsidR="00612062" w:rsidRPr="00CB0BF2" w14:paraId="0DDD8235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3944" w14:textId="77777777" w:rsidR="00612062" w:rsidRPr="00CB0BF2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C03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E801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1198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490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32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E7F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B6D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630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E4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CFC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00EB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E40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93C44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</w:tr>
      <w:tr w:rsidR="00612062" w:rsidRPr="00CB0BF2" w14:paraId="1977BA3A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764" w14:textId="77777777" w:rsidR="00612062" w:rsidRPr="00CB0BF2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A4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36A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2430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F97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D01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495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28.0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3951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1080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A06F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36.0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B28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4649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45.0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46A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29FA6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</w:tr>
      <w:tr w:rsidR="00612062" w:rsidRPr="00CB0BF2" w14:paraId="0FA4363B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0C21" w14:textId="77777777" w:rsidR="00612062" w:rsidRPr="00CB0BF2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054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9D4F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1458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6B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354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49B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22.5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84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1107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EA2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C88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9744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31.5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FCB2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900F3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</w:tr>
      <w:tr w:rsidR="00612062" w:rsidRPr="00CB0BF2" w14:paraId="0D1541B3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1E1F" w14:textId="77777777" w:rsidR="00612062" w:rsidRPr="00CB0BF2" w:rsidRDefault="00612062" w:rsidP="00853C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AD56F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ED208F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2178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06F30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A62EA8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58B81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9A90F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B801F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3016F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EE6224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40.5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37D97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6F9DA02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612062" w:rsidRPr="00CB0BF2" w14:paraId="77F8072B" w14:textId="77777777" w:rsidTr="00853CC3">
        <w:trPr>
          <w:trHeight w:val="246"/>
        </w:trPr>
        <w:tc>
          <w:tcPr>
            <w:tcW w:w="573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0386218F" w14:textId="77777777" w:rsidR="00612062" w:rsidRPr="00CB0BF2" w:rsidRDefault="00612062" w:rsidP="00853CC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Resistant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20E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T1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E90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2925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8FD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540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529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39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24.0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F9C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1008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F66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39.5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488C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41D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31.5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3E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990F9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</w:tr>
      <w:tr w:rsidR="00612062" w:rsidRPr="00CB0BF2" w14:paraId="4B5222E8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37EB5F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3A9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4C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1917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E3B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513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039A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2881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222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3212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1395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B8B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16.3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94E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2EA6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49C8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CA4F5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</w:tr>
      <w:tr w:rsidR="00612062" w:rsidRPr="00CB0BF2" w14:paraId="75957EEC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11EC95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E2DA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8D0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2430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0CF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CA2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90.2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E1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DB7C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12C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18.0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B0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E299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30.1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F19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0A20C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</w:tr>
      <w:tr w:rsidR="00612062" w:rsidRPr="00CB0BF2" w14:paraId="5E8D427B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331867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D3D9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210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B0F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540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6F4F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0E6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640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765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307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6A92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1EC2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C96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1D2E7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</w:tr>
      <w:tr w:rsidR="00612062" w:rsidRPr="00CB0BF2" w14:paraId="177F4296" w14:textId="77777777" w:rsidTr="00853CC3">
        <w:trPr>
          <w:trHeight w:val="195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3C570D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7CEA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0C21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0FC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0B3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8F6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1A7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821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154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23.2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9F4E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3A5E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38.7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097B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98BA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</w:tr>
      <w:tr w:rsidR="00612062" w:rsidRPr="00CB0BF2" w14:paraId="20E08C9A" w14:textId="77777777" w:rsidTr="00853CC3">
        <w:trPr>
          <w:trHeight w:val="143"/>
        </w:trPr>
        <w:tc>
          <w:tcPr>
            <w:tcW w:w="573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2A41D2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2BDA26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T6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5CBAE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2718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79D965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450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95F678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1D4053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28.8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3964C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1188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DB0738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24.1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B0D7B8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5088A7" w14:textId="77777777" w:rsidR="00612062" w:rsidRPr="00CB0BF2" w:rsidRDefault="00612062" w:rsidP="00853C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32.1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977490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705FA8ED" w14:textId="77777777" w:rsidR="00612062" w:rsidRPr="00CB0BF2" w:rsidRDefault="00612062" w:rsidP="00853C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F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</w:tr>
    </w:tbl>
    <w:p w14:paraId="617EB733" w14:textId="77777777" w:rsidR="00612062" w:rsidRDefault="00612062" w:rsidP="00612062">
      <w:pPr>
        <w:rPr>
          <w:b/>
          <w:bCs/>
        </w:rPr>
      </w:pPr>
    </w:p>
    <w:p w14:paraId="554715C3" w14:textId="77777777" w:rsidR="00612062" w:rsidRDefault="00612062" w:rsidP="00612062">
      <w:pPr>
        <w:rPr>
          <w:b/>
          <w:bCs/>
        </w:rPr>
      </w:pPr>
    </w:p>
    <w:p w14:paraId="0EC63F17" w14:textId="77777777" w:rsidR="00BC5BDA" w:rsidRDefault="00BC5BDA"/>
    <w:sectPr w:rsidR="00BC5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wNDYxNLMwtTCytDBT0lEKTi0uzszPAykwrgUAyvJvYCwAAAA="/>
  </w:docVars>
  <w:rsids>
    <w:rsidRoot w:val="00C75A09"/>
    <w:rsid w:val="00265AE4"/>
    <w:rsid w:val="0032360A"/>
    <w:rsid w:val="005B62F6"/>
    <w:rsid w:val="00612062"/>
    <w:rsid w:val="007A4BEA"/>
    <w:rsid w:val="00A7063A"/>
    <w:rsid w:val="00BC5BDA"/>
    <w:rsid w:val="00C75A09"/>
    <w:rsid w:val="00C94258"/>
    <w:rsid w:val="00D80DCA"/>
    <w:rsid w:val="00EC0BF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5E4685"/>
  <w15:chartTrackingRefBased/>
  <w15:docId w15:val="{2D18F00B-21AB-46BC-BB35-F9CA06BE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E4"/>
  </w:style>
  <w:style w:type="paragraph" w:styleId="Heading1">
    <w:name w:val="heading 1"/>
    <w:basedOn w:val="Normal"/>
    <w:next w:val="Normal"/>
    <w:link w:val="Heading1Char"/>
    <w:uiPriority w:val="9"/>
    <w:qFormat/>
    <w:rsid w:val="00C75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A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206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461</Words>
  <Characters>2087</Characters>
  <Application>Microsoft Office Word</Application>
  <DocSecurity>0</DocSecurity>
  <Lines>521</Lines>
  <Paragraphs>363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Hewedy</dc:creator>
  <cp:keywords/>
  <dc:description/>
  <cp:lastModifiedBy>Omar Hewedy</cp:lastModifiedBy>
  <cp:revision>6</cp:revision>
  <dcterms:created xsi:type="dcterms:W3CDTF">2024-08-25T21:03:00Z</dcterms:created>
  <dcterms:modified xsi:type="dcterms:W3CDTF">2024-10-07T20:23:00Z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25665925e82ddbbc276a6cd3ed90ce58e9b9fd4fab7f789deae3915dfa297e04</vt:lpwstr>
  </property>
</Properties>
</file>