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4B215" w14:textId="77777777" w:rsidR="004F23E4" w:rsidRDefault="004F23E4" w:rsidP="004F23E4">
      <w:pPr>
        <w:spacing w:line="390" w:lineRule="exact"/>
        <w:rPr>
          <w:rFonts w:ascii="Times New Roman" w:eastAsia="宋体" w:hAnsi="Times New Roman" w:cs="Times New Roman"/>
          <w:b/>
          <w:sz w:val="30"/>
          <w:szCs w:val="30"/>
        </w:rPr>
      </w:pPr>
      <w:r w:rsidRPr="004C29EE">
        <w:rPr>
          <w:rFonts w:ascii="Times New Roman" w:eastAsia="宋体" w:hAnsi="Times New Roman" w:cs="Times New Roman" w:hint="eastAsia"/>
          <w:b/>
          <w:sz w:val="30"/>
          <w:szCs w:val="30"/>
        </w:rPr>
        <w:t>Supp</w:t>
      </w:r>
      <w:r>
        <w:rPr>
          <w:rFonts w:ascii="Times New Roman" w:eastAsia="宋体" w:hAnsi="Times New Roman" w:cs="Times New Roman"/>
          <w:b/>
          <w:sz w:val="30"/>
          <w:szCs w:val="30"/>
        </w:rPr>
        <w:t>lementary Material:</w:t>
      </w:r>
    </w:p>
    <w:p w14:paraId="59C40EB2" w14:textId="77777777" w:rsidR="004F23E4" w:rsidRDefault="004F23E4" w:rsidP="004B56CC">
      <w:pPr>
        <w:widowControl/>
        <w:jc w:val="left"/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</w:pPr>
    </w:p>
    <w:p w14:paraId="0C99BD2A" w14:textId="2B7C4732" w:rsidR="00D9253A" w:rsidRPr="007300A3" w:rsidRDefault="000716F9" w:rsidP="004B56CC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 xml:space="preserve">Supplementary Table </w:t>
      </w:r>
      <w:r w:rsidR="00B4212C"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>S</w:t>
      </w:r>
      <w:r w:rsidR="00B4212C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>1</w:t>
      </w:r>
      <w:r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 xml:space="preserve">. </w:t>
      </w:r>
      <w:r w:rsidRPr="007300A3">
        <w:rPr>
          <w:rFonts w:ascii="Times New Roman" w:eastAsia="黑体" w:hAnsi="Times New Roman" w:cs="Times New Roman"/>
          <w:bCs/>
          <w:color w:val="000000" w:themeColor="text1"/>
          <w:kern w:val="0"/>
          <w:szCs w:val="21"/>
        </w:rPr>
        <w:t>Percentage of different forms of N loss</w:t>
      </w:r>
      <w:r w:rsidR="001366A8">
        <w:rPr>
          <w:rFonts w:ascii="Times New Roman" w:eastAsia="黑体" w:hAnsi="Times New Roman" w:cs="Times New Roman"/>
          <w:bCs/>
          <w:color w:val="000000" w:themeColor="text1"/>
          <w:kern w:val="0"/>
          <w:szCs w:val="21"/>
        </w:rPr>
        <w:t>es</w:t>
      </w:r>
      <w:r w:rsidRPr="007300A3">
        <w:rPr>
          <w:rFonts w:ascii="Times New Roman" w:eastAsia="黑体" w:hAnsi="Times New Roman" w:cs="Times New Roman"/>
          <w:bCs/>
          <w:color w:val="000000" w:themeColor="text1"/>
          <w:kern w:val="0"/>
          <w:szCs w:val="21"/>
        </w:rPr>
        <w:t xml:space="preserve"> in </w:t>
      </w:r>
      <w:r w:rsidRPr="007300A3">
        <w:rPr>
          <w:rFonts w:ascii="Times New Roman" w:eastAsia="黑体" w:hAnsi="Times New Roman" w:cs="Times New Roman" w:hint="eastAsia"/>
          <w:bCs/>
          <w:color w:val="000000" w:themeColor="text1"/>
          <w:kern w:val="0"/>
          <w:szCs w:val="21"/>
        </w:rPr>
        <w:t>surface</w:t>
      </w:r>
      <w:r w:rsidRPr="007300A3">
        <w:rPr>
          <w:rFonts w:ascii="Times New Roman" w:eastAsia="黑体" w:hAnsi="Times New Roman" w:cs="Times New Roman"/>
          <w:bCs/>
          <w:color w:val="000000" w:themeColor="text1"/>
          <w:kern w:val="0"/>
          <w:szCs w:val="21"/>
        </w:rPr>
        <w:t xml:space="preserve"> runoff and interflow </w:t>
      </w:r>
      <w:r w:rsidR="0017174F" w:rsidRPr="007300A3">
        <w:rPr>
          <w:rFonts w:ascii="Times New Roman" w:eastAsia="黑体" w:hAnsi="Times New Roman" w:cs="Times New Roman"/>
          <w:bCs/>
          <w:color w:val="000000" w:themeColor="text1"/>
          <w:kern w:val="0"/>
          <w:szCs w:val="21"/>
        </w:rPr>
        <w:t xml:space="preserve">as affected by different </w:t>
      </w:r>
      <w:r w:rsidR="007300A3" w:rsidRPr="007300A3">
        <w:rPr>
          <w:rFonts w:ascii="Times New Roman" w:eastAsia="宋体" w:hAnsi="Times New Roman" w:cs="Times New Roman"/>
          <w:szCs w:val="21"/>
        </w:rPr>
        <w:t>groundcover management</w:t>
      </w:r>
      <w:r w:rsidRPr="007300A3">
        <w:rPr>
          <w:rFonts w:ascii="Times New Roman" w:eastAsia="黑体" w:hAnsi="Times New Roman" w:cs="Times New Roman"/>
          <w:bCs/>
          <w:color w:val="000000" w:themeColor="text1"/>
          <w:kern w:val="0"/>
          <w:szCs w:val="21"/>
        </w:rPr>
        <w:t>.</w:t>
      </w:r>
    </w:p>
    <w:tbl>
      <w:tblPr>
        <w:tblStyle w:val="a7"/>
        <w:tblW w:w="5093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44"/>
        <w:gridCol w:w="1439"/>
        <w:gridCol w:w="1382"/>
        <w:gridCol w:w="1382"/>
        <w:gridCol w:w="1442"/>
        <w:gridCol w:w="262"/>
        <w:gridCol w:w="1493"/>
        <w:gridCol w:w="1425"/>
        <w:gridCol w:w="1317"/>
        <w:gridCol w:w="1399"/>
      </w:tblGrid>
      <w:tr w:rsidR="00AD0C4D" w:rsidRPr="00E9398F" w14:paraId="2C097C1F" w14:textId="77777777" w:rsidTr="000716F9">
        <w:tc>
          <w:tcPr>
            <w:tcW w:w="469" w:type="pct"/>
            <w:vMerge w:val="restart"/>
            <w:vAlign w:val="center"/>
          </w:tcPr>
          <w:p w14:paraId="6AAE8005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473" w:type="pct"/>
            <w:vMerge w:val="restart"/>
            <w:vAlign w:val="center"/>
          </w:tcPr>
          <w:p w14:paraId="43722784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Treatments</w:t>
            </w:r>
          </w:p>
        </w:tc>
        <w:tc>
          <w:tcPr>
            <w:tcW w:w="1985" w:type="pct"/>
            <w:gridSpan w:val="4"/>
            <w:tcBorders>
              <w:bottom w:val="single" w:sz="8" w:space="0" w:color="auto"/>
            </w:tcBorders>
          </w:tcPr>
          <w:p w14:paraId="0D62DBC8" w14:textId="77777777" w:rsidR="00AD0C4D" w:rsidRPr="00E9398F" w:rsidRDefault="00AD0C4D" w:rsidP="000716F9">
            <w:pPr>
              <w:ind w:firstLineChars="1000" w:firstLine="180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Surface runoff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2" w:type="pct"/>
            <w:tcBorders>
              <w:bottom w:val="nil"/>
            </w:tcBorders>
          </w:tcPr>
          <w:p w14:paraId="24963F8E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1" w:type="pct"/>
            <w:gridSpan w:val="4"/>
            <w:tcBorders>
              <w:bottom w:val="single" w:sz="8" w:space="0" w:color="auto"/>
            </w:tcBorders>
          </w:tcPr>
          <w:p w14:paraId="3310F165" w14:textId="77777777" w:rsidR="00AD0C4D" w:rsidRPr="00E9398F" w:rsidRDefault="00AD0C4D" w:rsidP="000716F9">
            <w:pPr>
              <w:ind w:firstLineChars="1100" w:firstLine="19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interflow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AD0C4D" w:rsidRPr="00E9398F" w14:paraId="01217689" w14:textId="77777777" w:rsidTr="000716F9">
        <w:tc>
          <w:tcPr>
            <w:tcW w:w="469" w:type="pct"/>
            <w:vMerge/>
            <w:tcBorders>
              <w:bottom w:val="single" w:sz="8" w:space="0" w:color="auto"/>
            </w:tcBorders>
          </w:tcPr>
          <w:p w14:paraId="02EB6F3B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bottom w:val="single" w:sz="8" w:space="0" w:color="auto"/>
            </w:tcBorders>
          </w:tcPr>
          <w:p w14:paraId="1D16E63B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8" w:space="0" w:color="auto"/>
              <w:bottom w:val="single" w:sz="8" w:space="0" w:color="auto"/>
            </w:tcBorders>
          </w:tcPr>
          <w:p w14:paraId="128B16F7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DN/TN</w:t>
            </w:r>
          </w:p>
        </w:tc>
        <w:tc>
          <w:tcPr>
            <w:tcW w:w="486" w:type="pct"/>
            <w:tcBorders>
              <w:top w:val="single" w:sz="8" w:space="0" w:color="auto"/>
              <w:bottom w:val="single" w:sz="8" w:space="0" w:color="auto"/>
            </w:tcBorders>
          </w:tcPr>
          <w:p w14:paraId="7CFCCEAE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-N/TN</w:t>
            </w:r>
          </w:p>
        </w:tc>
        <w:tc>
          <w:tcPr>
            <w:tcW w:w="486" w:type="pct"/>
            <w:tcBorders>
              <w:top w:val="single" w:sz="8" w:space="0" w:color="auto"/>
              <w:bottom w:val="single" w:sz="8" w:space="0" w:color="auto"/>
            </w:tcBorders>
          </w:tcPr>
          <w:p w14:paraId="0991D7F5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NH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-N/TN</w:t>
            </w:r>
          </w:p>
        </w:tc>
        <w:tc>
          <w:tcPr>
            <w:tcW w:w="507" w:type="pct"/>
            <w:tcBorders>
              <w:top w:val="single" w:sz="8" w:space="0" w:color="auto"/>
              <w:bottom w:val="single" w:sz="8" w:space="0" w:color="auto"/>
            </w:tcBorders>
          </w:tcPr>
          <w:p w14:paraId="3B169777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PN/TN</w:t>
            </w:r>
          </w:p>
        </w:tc>
        <w:tc>
          <w:tcPr>
            <w:tcW w:w="92" w:type="pct"/>
            <w:tcBorders>
              <w:top w:val="nil"/>
              <w:bottom w:val="single" w:sz="8" w:space="0" w:color="auto"/>
            </w:tcBorders>
          </w:tcPr>
          <w:p w14:paraId="6CBD7251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8" w:space="0" w:color="auto"/>
              <w:bottom w:val="single" w:sz="8" w:space="0" w:color="auto"/>
            </w:tcBorders>
          </w:tcPr>
          <w:p w14:paraId="3AD76F35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DN/TN</w:t>
            </w:r>
          </w:p>
        </w:tc>
        <w:tc>
          <w:tcPr>
            <w:tcW w:w="501" w:type="pct"/>
            <w:tcBorders>
              <w:top w:val="single" w:sz="8" w:space="0" w:color="auto"/>
              <w:bottom w:val="single" w:sz="8" w:space="0" w:color="auto"/>
            </w:tcBorders>
          </w:tcPr>
          <w:p w14:paraId="75D21FBD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-N/TN</w:t>
            </w:r>
          </w:p>
        </w:tc>
        <w:tc>
          <w:tcPr>
            <w:tcW w:w="463" w:type="pct"/>
            <w:tcBorders>
              <w:top w:val="single" w:sz="8" w:space="0" w:color="auto"/>
              <w:bottom w:val="single" w:sz="8" w:space="0" w:color="auto"/>
            </w:tcBorders>
          </w:tcPr>
          <w:p w14:paraId="19188D8C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NH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-N/TN</w:t>
            </w:r>
          </w:p>
        </w:tc>
        <w:tc>
          <w:tcPr>
            <w:tcW w:w="492" w:type="pct"/>
            <w:tcBorders>
              <w:top w:val="single" w:sz="8" w:space="0" w:color="auto"/>
              <w:bottom w:val="single" w:sz="8" w:space="0" w:color="auto"/>
            </w:tcBorders>
          </w:tcPr>
          <w:p w14:paraId="5DFAFF50" w14:textId="77777777" w:rsidR="00AD0C4D" w:rsidRPr="00E9398F" w:rsidRDefault="00AD0C4D" w:rsidP="000716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PN/TN</w:t>
            </w:r>
          </w:p>
        </w:tc>
      </w:tr>
      <w:tr w:rsidR="00B4212C" w:rsidRPr="00E9398F" w14:paraId="35892B05" w14:textId="77777777" w:rsidTr="000716F9">
        <w:tc>
          <w:tcPr>
            <w:tcW w:w="469" w:type="pct"/>
            <w:tcBorders>
              <w:top w:val="single" w:sz="8" w:space="0" w:color="auto"/>
              <w:bottom w:val="nil"/>
            </w:tcBorders>
          </w:tcPr>
          <w:p w14:paraId="7BCD0A68" w14:textId="3757DE86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2018.09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8" w:space="0" w:color="auto"/>
              <w:bottom w:val="nil"/>
            </w:tcBorders>
          </w:tcPr>
          <w:p w14:paraId="0415312C" w14:textId="7C4A5C88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506" w:type="pct"/>
            <w:tcBorders>
              <w:top w:val="single" w:sz="8" w:space="0" w:color="auto"/>
              <w:bottom w:val="nil"/>
            </w:tcBorders>
          </w:tcPr>
          <w:p w14:paraId="3C0C078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60.43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±0.99ab</w:t>
            </w:r>
          </w:p>
        </w:tc>
        <w:tc>
          <w:tcPr>
            <w:tcW w:w="486" w:type="pct"/>
            <w:tcBorders>
              <w:top w:val="single" w:sz="8" w:space="0" w:color="auto"/>
              <w:bottom w:val="nil"/>
            </w:tcBorders>
          </w:tcPr>
          <w:p w14:paraId="348995C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19.13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±0.57a</w:t>
            </w:r>
          </w:p>
        </w:tc>
        <w:tc>
          <w:tcPr>
            <w:tcW w:w="486" w:type="pct"/>
            <w:tcBorders>
              <w:top w:val="single" w:sz="8" w:space="0" w:color="auto"/>
              <w:bottom w:val="nil"/>
            </w:tcBorders>
          </w:tcPr>
          <w:p w14:paraId="1D43643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6.91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±0.33a</w:t>
            </w:r>
          </w:p>
        </w:tc>
        <w:tc>
          <w:tcPr>
            <w:tcW w:w="507" w:type="pct"/>
            <w:tcBorders>
              <w:top w:val="single" w:sz="8" w:space="0" w:color="auto"/>
              <w:bottom w:val="nil"/>
            </w:tcBorders>
          </w:tcPr>
          <w:p w14:paraId="3D69181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39.57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±0.99ab</w:t>
            </w:r>
          </w:p>
        </w:tc>
        <w:tc>
          <w:tcPr>
            <w:tcW w:w="92" w:type="pct"/>
            <w:tcBorders>
              <w:top w:val="single" w:sz="8" w:space="0" w:color="auto"/>
              <w:bottom w:val="nil"/>
            </w:tcBorders>
          </w:tcPr>
          <w:p w14:paraId="03CD9FA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8" w:space="0" w:color="auto"/>
              <w:bottom w:val="nil"/>
            </w:tcBorders>
          </w:tcPr>
          <w:p w14:paraId="0272316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74.59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±2.02b</w:t>
            </w:r>
          </w:p>
        </w:tc>
        <w:tc>
          <w:tcPr>
            <w:tcW w:w="501" w:type="pct"/>
            <w:tcBorders>
              <w:top w:val="single" w:sz="8" w:space="0" w:color="auto"/>
              <w:bottom w:val="nil"/>
            </w:tcBorders>
          </w:tcPr>
          <w:p w14:paraId="71DDA8D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62.83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±0.69a</w:t>
            </w:r>
          </w:p>
        </w:tc>
        <w:tc>
          <w:tcPr>
            <w:tcW w:w="463" w:type="pct"/>
            <w:tcBorders>
              <w:top w:val="single" w:sz="8" w:space="0" w:color="auto"/>
              <w:bottom w:val="nil"/>
            </w:tcBorders>
          </w:tcPr>
          <w:p w14:paraId="5FA3F07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0.98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±0.06a</w:t>
            </w:r>
          </w:p>
        </w:tc>
        <w:tc>
          <w:tcPr>
            <w:tcW w:w="492" w:type="pct"/>
            <w:tcBorders>
              <w:top w:val="single" w:sz="8" w:space="0" w:color="auto"/>
              <w:bottom w:val="nil"/>
            </w:tcBorders>
          </w:tcPr>
          <w:p w14:paraId="2F4CEF6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25.46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±2.02a</w:t>
            </w:r>
          </w:p>
        </w:tc>
      </w:tr>
      <w:tr w:rsidR="00B4212C" w:rsidRPr="00E9398F" w14:paraId="297FB9DC" w14:textId="77777777" w:rsidTr="000716F9">
        <w:tc>
          <w:tcPr>
            <w:tcW w:w="469" w:type="pct"/>
            <w:tcBorders>
              <w:top w:val="nil"/>
              <w:bottom w:val="nil"/>
            </w:tcBorders>
          </w:tcPr>
          <w:p w14:paraId="6A44282B" w14:textId="41009B90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2019.09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53C5F327" w14:textId="4BCCD8FF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Lolium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6C0E10D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64.88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±3.96ab</w:t>
            </w:r>
          </w:p>
        </w:tc>
        <w:tc>
          <w:tcPr>
            <w:tcW w:w="486" w:type="pct"/>
            <w:tcBorders>
              <w:top w:val="nil"/>
              <w:bottom w:val="nil"/>
            </w:tcBorders>
          </w:tcPr>
          <w:p w14:paraId="72A8AA4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19.59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±2.13a</w:t>
            </w:r>
          </w:p>
        </w:tc>
        <w:tc>
          <w:tcPr>
            <w:tcW w:w="486" w:type="pct"/>
            <w:tcBorders>
              <w:top w:val="nil"/>
              <w:bottom w:val="nil"/>
            </w:tcBorders>
          </w:tcPr>
          <w:p w14:paraId="4B9912A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7.29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±1.25a</w:t>
            </w:r>
          </w:p>
        </w:tc>
        <w:tc>
          <w:tcPr>
            <w:tcW w:w="507" w:type="pct"/>
            <w:tcBorders>
              <w:top w:val="nil"/>
              <w:bottom w:val="nil"/>
            </w:tcBorders>
          </w:tcPr>
          <w:p w14:paraId="4A6E493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35.12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±3.96ab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03FACE8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7D279F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80.74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±4.66a</w:t>
            </w:r>
          </w:p>
        </w:tc>
        <w:tc>
          <w:tcPr>
            <w:tcW w:w="501" w:type="pct"/>
            <w:tcBorders>
              <w:top w:val="nil"/>
              <w:bottom w:val="nil"/>
            </w:tcBorders>
          </w:tcPr>
          <w:p w14:paraId="709EFAC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62.91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±5.32a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E06DD7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0.97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±0.04a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086BC56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19.26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±4.66b</w:t>
            </w:r>
          </w:p>
        </w:tc>
      </w:tr>
      <w:tr w:rsidR="00B4212C" w:rsidRPr="00E9398F" w14:paraId="26890C10" w14:textId="77777777" w:rsidTr="000716F9">
        <w:tc>
          <w:tcPr>
            <w:tcW w:w="469" w:type="pct"/>
            <w:tcBorders>
              <w:top w:val="nil"/>
              <w:bottom w:val="nil"/>
            </w:tcBorders>
          </w:tcPr>
          <w:p w14:paraId="2409F96D" w14:textId="52F6B978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2DB28F88" w14:textId="0CAD97C4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Vicia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3639327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66.99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±1.48a</w:t>
            </w:r>
          </w:p>
        </w:tc>
        <w:tc>
          <w:tcPr>
            <w:tcW w:w="486" w:type="pct"/>
            <w:tcBorders>
              <w:top w:val="nil"/>
              <w:bottom w:val="nil"/>
            </w:tcBorders>
          </w:tcPr>
          <w:p w14:paraId="4B50F15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21.91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±0.92a</w:t>
            </w:r>
          </w:p>
        </w:tc>
        <w:tc>
          <w:tcPr>
            <w:tcW w:w="486" w:type="pct"/>
            <w:tcBorders>
              <w:top w:val="nil"/>
              <w:bottom w:val="nil"/>
            </w:tcBorders>
          </w:tcPr>
          <w:p w14:paraId="7B46893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7.50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±0.87a</w:t>
            </w:r>
          </w:p>
        </w:tc>
        <w:tc>
          <w:tcPr>
            <w:tcW w:w="507" w:type="pct"/>
            <w:tcBorders>
              <w:top w:val="nil"/>
              <w:bottom w:val="nil"/>
            </w:tcBorders>
          </w:tcPr>
          <w:p w14:paraId="5C0AE62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33.01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±1.48b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292D85C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5272AC1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80.24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±1.67a</w:t>
            </w:r>
          </w:p>
        </w:tc>
        <w:tc>
          <w:tcPr>
            <w:tcW w:w="501" w:type="pct"/>
            <w:tcBorders>
              <w:top w:val="nil"/>
              <w:bottom w:val="nil"/>
            </w:tcBorders>
          </w:tcPr>
          <w:p w14:paraId="1440C50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66.62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±6.98a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3D43D4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0.78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±0.08b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503F46B9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19.76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±1.67b</w:t>
            </w:r>
          </w:p>
        </w:tc>
      </w:tr>
      <w:tr w:rsidR="00B4212C" w:rsidRPr="00E9398F" w14:paraId="52CB6E05" w14:textId="77777777" w:rsidTr="000716F9">
        <w:tc>
          <w:tcPr>
            <w:tcW w:w="469" w:type="pct"/>
            <w:tcBorders>
              <w:top w:val="nil"/>
              <w:bottom w:val="single" w:sz="8" w:space="0" w:color="auto"/>
            </w:tcBorders>
          </w:tcPr>
          <w:p w14:paraId="72A08804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bottom w:val="single" w:sz="8" w:space="0" w:color="auto"/>
            </w:tcBorders>
          </w:tcPr>
          <w:p w14:paraId="138F093A" w14:textId="7AA3E79B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Ory</w:t>
            </w:r>
          </w:p>
        </w:tc>
        <w:tc>
          <w:tcPr>
            <w:tcW w:w="506" w:type="pct"/>
            <w:tcBorders>
              <w:top w:val="nil"/>
              <w:bottom w:val="single" w:sz="8" w:space="0" w:color="auto"/>
            </w:tcBorders>
          </w:tcPr>
          <w:p w14:paraId="7161AEA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59.69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±2.48b</w:t>
            </w:r>
          </w:p>
        </w:tc>
        <w:tc>
          <w:tcPr>
            <w:tcW w:w="486" w:type="pct"/>
            <w:tcBorders>
              <w:top w:val="nil"/>
              <w:bottom w:val="single" w:sz="8" w:space="0" w:color="auto"/>
            </w:tcBorders>
          </w:tcPr>
          <w:p w14:paraId="4B75A8B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22.12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±1.90a</w:t>
            </w:r>
          </w:p>
        </w:tc>
        <w:tc>
          <w:tcPr>
            <w:tcW w:w="486" w:type="pct"/>
            <w:tcBorders>
              <w:top w:val="nil"/>
              <w:bottom w:val="single" w:sz="8" w:space="0" w:color="auto"/>
            </w:tcBorders>
          </w:tcPr>
          <w:p w14:paraId="7BD7288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7.93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±0.54a</w:t>
            </w:r>
          </w:p>
        </w:tc>
        <w:tc>
          <w:tcPr>
            <w:tcW w:w="507" w:type="pct"/>
            <w:tcBorders>
              <w:top w:val="nil"/>
              <w:bottom w:val="single" w:sz="8" w:space="0" w:color="auto"/>
            </w:tcBorders>
          </w:tcPr>
          <w:p w14:paraId="0839F8D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40.31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±2.48a</w:t>
            </w:r>
          </w:p>
        </w:tc>
        <w:tc>
          <w:tcPr>
            <w:tcW w:w="92" w:type="pct"/>
            <w:tcBorders>
              <w:top w:val="nil"/>
              <w:bottom w:val="single" w:sz="8" w:space="0" w:color="auto"/>
            </w:tcBorders>
          </w:tcPr>
          <w:p w14:paraId="330D170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single" w:sz="8" w:space="0" w:color="auto"/>
            </w:tcBorders>
          </w:tcPr>
          <w:p w14:paraId="1838E16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74.16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±1.33b</w:t>
            </w:r>
          </w:p>
        </w:tc>
        <w:tc>
          <w:tcPr>
            <w:tcW w:w="501" w:type="pct"/>
            <w:tcBorders>
              <w:top w:val="nil"/>
              <w:bottom w:val="single" w:sz="8" w:space="0" w:color="auto"/>
            </w:tcBorders>
          </w:tcPr>
          <w:p w14:paraId="592BE3F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57.16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±1.56a</w:t>
            </w:r>
          </w:p>
        </w:tc>
        <w:tc>
          <w:tcPr>
            <w:tcW w:w="463" w:type="pct"/>
            <w:tcBorders>
              <w:top w:val="nil"/>
              <w:bottom w:val="single" w:sz="8" w:space="0" w:color="auto"/>
            </w:tcBorders>
          </w:tcPr>
          <w:p w14:paraId="03D45EE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0.96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±0.05a</w:t>
            </w:r>
          </w:p>
        </w:tc>
        <w:tc>
          <w:tcPr>
            <w:tcW w:w="492" w:type="pct"/>
            <w:tcBorders>
              <w:top w:val="nil"/>
              <w:bottom w:val="single" w:sz="8" w:space="0" w:color="auto"/>
            </w:tcBorders>
          </w:tcPr>
          <w:p w14:paraId="0548BEC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25.84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±1.33a</w:t>
            </w:r>
          </w:p>
        </w:tc>
      </w:tr>
      <w:tr w:rsidR="00B4212C" w:rsidRPr="00E9398F" w14:paraId="27BB06A6" w14:textId="77777777" w:rsidTr="000716F9">
        <w:tc>
          <w:tcPr>
            <w:tcW w:w="469" w:type="pct"/>
            <w:tcBorders>
              <w:top w:val="single" w:sz="8" w:space="0" w:color="auto"/>
              <w:bottom w:val="nil"/>
            </w:tcBorders>
          </w:tcPr>
          <w:p w14:paraId="30F7819B" w14:textId="311F46AF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2019.09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8" w:space="0" w:color="auto"/>
              <w:bottom w:val="nil"/>
            </w:tcBorders>
          </w:tcPr>
          <w:p w14:paraId="2233DB32" w14:textId="7CF9285B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506" w:type="pct"/>
            <w:tcBorders>
              <w:top w:val="single" w:sz="8" w:space="0" w:color="auto"/>
              <w:bottom w:val="nil"/>
            </w:tcBorders>
          </w:tcPr>
          <w:p w14:paraId="3A6CD65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63.14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±0.68b</w:t>
            </w:r>
          </w:p>
        </w:tc>
        <w:tc>
          <w:tcPr>
            <w:tcW w:w="486" w:type="pct"/>
            <w:tcBorders>
              <w:top w:val="single" w:sz="8" w:space="0" w:color="auto"/>
              <w:bottom w:val="nil"/>
            </w:tcBorders>
          </w:tcPr>
          <w:p w14:paraId="7C68BFB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25.06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±0.19a</w:t>
            </w:r>
          </w:p>
        </w:tc>
        <w:tc>
          <w:tcPr>
            <w:tcW w:w="486" w:type="pct"/>
            <w:tcBorders>
              <w:top w:val="single" w:sz="8" w:space="0" w:color="auto"/>
              <w:bottom w:val="nil"/>
            </w:tcBorders>
          </w:tcPr>
          <w:p w14:paraId="5990D5E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14.25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±1.33a</w:t>
            </w:r>
          </w:p>
        </w:tc>
        <w:tc>
          <w:tcPr>
            <w:tcW w:w="507" w:type="pct"/>
            <w:tcBorders>
              <w:top w:val="single" w:sz="8" w:space="0" w:color="auto"/>
              <w:bottom w:val="nil"/>
            </w:tcBorders>
          </w:tcPr>
          <w:p w14:paraId="246BF9A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36.86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±0.68a</w:t>
            </w:r>
          </w:p>
        </w:tc>
        <w:tc>
          <w:tcPr>
            <w:tcW w:w="92" w:type="pct"/>
            <w:tcBorders>
              <w:top w:val="single" w:sz="8" w:space="0" w:color="auto"/>
              <w:bottom w:val="nil"/>
            </w:tcBorders>
          </w:tcPr>
          <w:p w14:paraId="5D56697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8" w:space="0" w:color="auto"/>
              <w:bottom w:val="nil"/>
            </w:tcBorders>
          </w:tcPr>
          <w:p w14:paraId="5718F19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80.41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±0.63a</w:t>
            </w:r>
          </w:p>
        </w:tc>
        <w:tc>
          <w:tcPr>
            <w:tcW w:w="501" w:type="pct"/>
            <w:tcBorders>
              <w:top w:val="single" w:sz="8" w:space="0" w:color="auto"/>
              <w:bottom w:val="nil"/>
            </w:tcBorders>
          </w:tcPr>
          <w:p w14:paraId="72F9154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53.74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±1.98a</w:t>
            </w:r>
          </w:p>
        </w:tc>
        <w:tc>
          <w:tcPr>
            <w:tcW w:w="463" w:type="pct"/>
            <w:tcBorders>
              <w:top w:val="single" w:sz="8" w:space="0" w:color="auto"/>
              <w:bottom w:val="nil"/>
            </w:tcBorders>
          </w:tcPr>
          <w:p w14:paraId="58B151E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0.84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±0.04a</w:t>
            </w:r>
          </w:p>
        </w:tc>
        <w:tc>
          <w:tcPr>
            <w:tcW w:w="492" w:type="pct"/>
            <w:tcBorders>
              <w:top w:val="single" w:sz="8" w:space="0" w:color="auto"/>
              <w:bottom w:val="nil"/>
            </w:tcBorders>
          </w:tcPr>
          <w:p w14:paraId="25A0DFEB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19.59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±0.79c</w:t>
            </w:r>
          </w:p>
        </w:tc>
      </w:tr>
      <w:tr w:rsidR="00B4212C" w:rsidRPr="00E9398F" w14:paraId="0860B31C" w14:textId="77777777" w:rsidTr="000716F9">
        <w:tc>
          <w:tcPr>
            <w:tcW w:w="469" w:type="pct"/>
            <w:tcBorders>
              <w:top w:val="nil"/>
              <w:bottom w:val="nil"/>
            </w:tcBorders>
          </w:tcPr>
          <w:p w14:paraId="4CFAE4B2" w14:textId="17E767B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2020.09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50246B10" w14:textId="7D8E1F6B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Lolium</w:t>
            </w:r>
          </w:p>
        </w:tc>
        <w:tc>
          <w:tcPr>
            <w:tcW w:w="506" w:type="pct"/>
            <w:tcBorders>
              <w:top w:val="nil"/>
              <w:bottom w:val="nil"/>
            </w:tcBorders>
          </w:tcPr>
          <w:p w14:paraId="202C1BF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61.95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±0.83b</w:t>
            </w:r>
          </w:p>
        </w:tc>
        <w:tc>
          <w:tcPr>
            <w:tcW w:w="486" w:type="pct"/>
            <w:tcBorders>
              <w:top w:val="nil"/>
              <w:bottom w:val="nil"/>
            </w:tcBorders>
          </w:tcPr>
          <w:p w14:paraId="573942F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22.68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±1.00b</w:t>
            </w:r>
          </w:p>
        </w:tc>
        <w:tc>
          <w:tcPr>
            <w:tcW w:w="486" w:type="pct"/>
            <w:tcBorders>
              <w:top w:val="nil"/>
              <w:bottom w:val="nil"/>
            </w:tcBorders>
          </w:tcPr>
          <w:p w14:paraId="4ACC04E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9.44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±0.18c</w:t>
            </w:r>
          </w:p>
        </w:tc>
        <w:tc>
          <w:tcPr>
            <w:tcW w:w="507" w:type="pct"/>
            <w:tcBorders>
              <w:top w:val="nil"/>
              <w:bottom w:val="nil"/>
            </w:tcBorders>
          </w:tcPr>
          <w:p w14:paraId="0FE6059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38.05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±0.89a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06703CC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1AD790FB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66.02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±0.83c</w:t>
            </w:r>
          </w:p>
        </w:tc>
        <w:tc>
          <w:tcPr>
            <w:tcW w:w="501" w:type="pct"/>
            <w:tcBorders>
              <w:top w:val="nil"/>
              <w:bottom w:val="nil"/>
            </w:tcBorders>
          </w:tcPr>
          <w:p w14:paraId="5AE1B0F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53.70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±0.70a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F4FE8E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0.83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±0.02a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57A5A2BB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33.98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±1.05a</w:t>
            </w:r>
          </w:p>
        </w:tc>
      </w:tr>
      <w:tr w:rsidR="00B4212C" w:rsidRPr="00E9398F" w14:paraId="7757DC53" w14:textId="77777777" w:rsidTr="000716F9">
        <w:tc>
          <w:tcPr>
            <w:tcW w:w="469" w:type="pct"/>
            <w:tcBorders>
              <w:top w:val="nil"/>
            </w:tcBorders>
          </w:tcPr>
          <w:p w14:paraId="00C3DE1E" w14:textId="7F5E1544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</w:tcBorders>
          </w:tcPr>
          <w:p w14:paraId="752CC710" w14:textId="50584F85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Vicia</w:t>
            </w:r>
          </w:p>
        </w:tc>
        <w:tc>
          <w:tcPr>
            <w:tcW w:w="506" w:type="pct"/>
            <w:tcBorders>
              <w:top w:val="nil"/>
            </w:tcBorders>
          </w:tcPr>
          <w:p w14:paraId="51DDAA6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65.80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±0.76a</w:t>
            </w:r>
          </w:p>
        </w:tc>
        <w:tc>
          <w:tcPr>
            <w:tcW w:w="486" w:type="pct"/>
            <w:tcBorders>
              <w:top w:val="nil"/>
            </w:tcBorders>
          </w:tcPr>
          <w:p w14:paraId="3FDFCF1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25.65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±0.16a</w:t>
            </w:r>
          </w:p>
        </w:tc>
        <w:tc>
          <w:tcPr>
            <w:tcW w:w="486" w:type="pct"/>
            <w:tcBorders>
              <w:top w:val="nil"/>
            </w:tcBorders>
          </w:tcPr>
          <w:p w14:paraId="0819A29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14.86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±0.10a</w:t>
            </w:r>
          </w:p>
        </w:tc>
        <w:tc>
          <w:tcPr>
            <w:tcW w:w="507" w:type="pct"/>
            <w:tcBorders>
              <w:top w:val="nil"/>
            </w:tcBorders>
          </w:tcPr>
          <w:p w14:paraId="5A7F5BE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34.20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±0.76b</w:t>
            </w:r>
          </w:p>
        </w:tc>
        <w:tc>
          <w:tcPr>
            <w:tcW w:w="92" w:type="pct"/>
            <w:tcBorders>
              <w:top w:val="nil"/>
            </w:tcBorders>
          </w:tcPr>
          <w:p w14:paraId="62F4F5EB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</w:tcBorders>
          </w:tcPr>
          <w:p w14:paraId="6A8B2C2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72.83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±3.25b</w:t>
            </w:r>
          </w:p>
        </w:tc>
        <w:tc>
          <w:tcPr>
            <w:tcW w:w="501" w:type="pct"/>
            <w:tcBorders>
              <w:top w:val="nil"/>
            </w:tcBorders>
          </w:tcPr>
          <w:p w14:paraId="7829068A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52.24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±2.29a</w:t>
            </w:r>
          </w:p>
        </w:tc>
        <w:tc>
          <w:tcPr>
            <w:tcW w:w="463" w:type="pct"/>
            <w:tcBorders>
              <w:top w:val="nil"/>
            </w:tcBorders>
          </w:tcPr>
          <w:p w14:paraId="58ECD57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0.80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±0.01a</w:t>
            </w:r>
          </w:p>
        </w:tc>
        <w:tc>
          <w:tcPr>
            <w:tcW w:w="492" w:type="pct"/>
            <w:tcBorders>
              <w:top w:val="nil"/>
            </w:tcBorders>
          </w:tcPr>
          <w:p w14:paraId="10C52CE4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27.17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±3.31b</w:t>
            </w:r>
          </w:p>
        </w:tc>
      </w:tr>
      <w:tr w:rsidR="00B4212C" w:rsidRPr="00E9398F" w14:paraId="15152340" w14:textId="77777777" w:rsidTr="000716F9">
        <w:tc>
          <w:tcPr>
            <w:tcW w:w="469" w:type="pct"/>
          </w:tcPr>
          <w:p w14:paraId="00AC508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</w:tcPr>
          <w:p w14:paraId="6D99B53D" w14:textId="66EF80B3" w:rsidR="00B4212C" w:rsidRPr="004F23E4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Ory</w:t>
            </w:r>
          </w:p>
        </w:tc>
        <w:tc>
          <w:tcPr>
            <w:tcW w:w="506" w:type="pct"/>
          </w:tcPr>
          <w:p w14:paraId="3CCAC47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63.18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±0.83b</w:t>
            </w:r>
          </w:p>
        </w:tc>
        <w:tc>
          <w:tcPr>
            <w:tcW w:w="486" w:type="pct"/>
          </w:tcPr>
          <w:p w14:paraId="49E016C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23.38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±1.46b</w:t>
            </w:r>
          </w:p>
        </w:tc>
        <w:tc>
          <w:tcPr>
            <w:tcW w:w="486" w:type="pct"/>
          </w:tcPr>
          <w:p w14:paraId="34D661FA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12.33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±0.50b</w:t>
            </w:r>
          </w:p>
        </w:tc>
        <w:tc>
          <w:tcPr>
            <w:tcW w:w="507" w:type="pct"/>
          </w:tcPr>
          <w:p w14:paraId="1F79889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36.82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±0.83a</w:t>
            </w:r>
          </w:p>
        </w:tc>
        <w:tc>
          <w:tcPr>
            <w:tcW w:w="92" w:type="pct"/>
          </w:tcPr>
          <w:p w14:paraId="1478E6D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</w:tcPr>
          <w:p w14:paraId="7D3D6AF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77.10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±1.43a</w:t>
            </w:r>
          </w:p>
        </w:tc>
        <w:tc>
          <w:tcPr>
            <w:tcW w:w="501" w:type="pct"/>
          </w:tcPr>
          <w:p w14:paraId="383EBA1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52.95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±1.76a</w:t>
            </w:r>
          </w:p>
        </w:tc>
        <w:tc>
          <w:tcPr>
            <w:tcW w:w="463" w:type="pct"/>
          </w:tcPr>
          <w:p w14:paraId="5976BF94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0.81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±0.05a</w:t>
            </w:r>
          </w:p>
        </w:tc>
        <w:tc>
          <w:tcPr>
            <w:tcW w:w="492" w:type="pct"/>
          </w:tcPr>
          <w:p w14:paraId="3BA070D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sz w:val="18"/>
                <w:szCs w:val="18"/>
              </w:rPr>
              <w:t>22.90</w:t>
            </w:r>
            <w:r w:rsidRPr="00E9398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±1.42c</w:t>
            </w:r>
          </w:p>
        </w:tc>
      </w:tr>
    </w:tbl>
    <w:p w14:paraId="5DABFFEC" w14:textId="20D4EC08" w:rsidR="006274E2" w:rsidRDefault="00B4212C" w:rsidP="00951A4C">
      <w:pPr>
        <w:tabs>
          <w:tab w:val="left" w:pos="3488"/>
        </w:tabs>
        <w:rPr>
          <w:rFonts w:ascii="Times New Roman" w:eastAsia="宋体" w:hAnsi="Times New Roman" w:cs="Times New Roman"/>
        </w:rPr>
      </w:pPr>
      <w:r w:rsidRPr="00B4212C">
        <w:rPr>
          <w:rFonts w:ascii="Times New Roman" w:eastAsia="宋体" w:hAnsi="Times New Roman" w:cs="Times New Roman"/>
        </w:rPr>
        <w:t xml:space="preserve">Note: The lowercase letters (a - d) indicate significant difference of N loss in surface runoff and interflow and N fertilizer loss rate among different treatments at P ≤ 0.05. CK, clean tillage as control; Lolium, coverage with </w:t>
      </w:r>
      <w:r w:rsidRPr="00957BEF">
        <w:rPr>
          <w:rFonts w:ascii="Times New Roman" w:eastAsia="宋体" w:hAnsi="Times New Roman" w:cs="Times New Roman"/>
          <w:i/>
        </w:rPr>
        <w:t>Lolium perenne</w:t>
      </w:r>
      <w:r w:rsidRPr="00B4212C">
        <w:rPr>
          <w:rFonts w:ascii="Times New Roman" w:eastAsia="宋体" w:hAnsi="Times New Roman" w:cs="Times New Roman"/>
        </w:rPr>
        <w:t xml:space="preserve"> L.; Vicia, coverage with </w:t>
      </w:r>
      <w:r w:rsidRPr="00957BEF">
        <w:rPr>
          <w:rFonts w:ascii="Times New Roman" w:eastAsia="宋体" w:hAnsi="Times New Roman" w:cs="Times New Roman"/>
          <w:i/>
        </w:rPr>
        <w:t>Vicia villosa</w:t>
      </w:r>
      <w:r w:rsidRPr="00B4212C">
        <w:rPr>
          <w:rFonts w:ascii="Times New Roman" w:eastAsia="宋体" w:hAnsi="Times New Roman" w:cs="Times New Roman"/>
        </w:rPr>
        <w:t xml:space="preserve"> Roth var.; Ory, coverage with </w:t>
      </w:r>
      <w:bookmarkStart w:id="0" w:name="_GoBack"/>
      <w:r w:rsidRPr="00957BEF">
        <w:rPr>
          <w:rFonts w:ascii="Times New Roman" w:eastAsia="宋体" w:hAnsi="Times New Roman" w:cs="Times New Roman"/>
          <w:i/>
        </w:rPr>
        <w:t>Orychophragmus violaceus</w:t>
      </w:r>
      <w:bookmarkEnd w:id="0"/>
      <w:r w:rsidRPr="00B4212C">
        <w:rPr>
          <w:rFonts w:ascii="Times New Roman" w:eastAsia="宋体" w:hAnsi="Times New Roman" w:cs="Times New Roman"/>
        </w:rPr>
        <w:t>.</w:t>
      </w:r>
    </w:p>
    <w:p w14:paraId="2A85D9AD" w14:textId="77777777" w:rsidR="006274E2" w:rsidRDefault="006274E2" w:rsidP="006274E2">
      <w:pPr>
        <w:ind w:firstLineChars="200" w:firstLine="420"/>
        <w:rPr>
          <w:rFonts w:ascii="Times New Roman" w:eastAsia="宋体" w:hAnsi="Times New Roman" w:cs="Times New Roman"/>
        </w:rPr>
        <w:sectPr w:rsidR="006274E2" w:rsidSect="0062351F">
          <w:pgSz w:w="16838" w:h="11906" w:orient="landscape" w:code="9"/>
          <w:pgMar w:top="1134" w:right="1440" w:bottom="1134" w:left="1440" w:header="851" w:footer="992" w:gutter="0"/>
          <w:cols w:space="425"/>
          <w:docGrid w:type="lines" w:linePitch="312"/>
        </w:sectPr>
      </w:pPr>
    </w:p>
    <w:p w14:paraId="6BFC8CA0" w14:textId="0E254AB9" w:rsidR="006274E2" w:rsidRPr="007300A3" w:rsidRDefault="00995150" w:rsidP="00995150">
      <w:pPr>
        <w:rPr>
          <w:rFonts w:ascii="Times New Roman" w:eastAsia="黑体" w:hAnsi="Times New Roman" w:cs="Times New Roman"/>
          <w:color w:val="000000" w:themeColor="text1"/>
          <w:kern w:val="0"/>
          <w:szCs w:val="21"/>
        </w:rPr>
      </w:pPr>
      <w:r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lastRenderedPageBreak/>
        <w:t xml:space="preserve">Supplementary </w:t>
      </w:r>
      <w:r w:rsidR="006274E2"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 xml:space="preserve">Table </w:t>
      </w:r>
      <w:r w:rsidR="00B4212C"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>S</w:t>
      </w:r>
      <w:r w:rsidR="00B4212C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>2</w:t>
      </w:r>
      <w:r w:rsidR="006274E2" w:rsidRPr="007300A3">
        <w:rPr>
          <w:rFonts w:ascii="Times New Roman" w:eastAsia="黑体" w:hAnsi="Times New Roman" w:cs="Times New Roman"/>
          <w:b/>
          <w:color w:val="000000" w:themeColor="text1"/>
          <w:kern w:val="0"/>
          <w:szCs w:val="21"/>
        </w:rPr>
        <w:t xml:space="preserve">. </w:t>
      </w:r>
      <w:r w:rsidR="006274E2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Percentage of different forms of P loss</w:t>
      </w:r>
      <w:r w:rsidR="001366A8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es</w:t>
      </w:r>
      <w:r w:rsidR="006274E2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in </w:t>
      </w:r>
      <w:r w:rsidR="001B6874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surface </w:t>
      </w:r>
      <w:r w:rsidR="006274E2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runoff and </w:t>
      </w:r>
      <w:r w:rsidR="00791ED3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interflow</w:t>
      </w:r>
      <w:r w:rsidR="006274E2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 </w:t>
      </w:r>
      <w:bookmarkStart w:id="1" w:name="OLE_LINK20"/>
      <w:bookmarkStart w:id="2" w:name="OLE_LINK21"/>
      <w:r w:rsidR="00FC3C49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 xml:space="preserve">as affected by different </w:t>
      </w:r>
      <w:r w:rsidR="007300A3" w:rsidRPr="007300A3">
        <w:rPr>
          <w:rFonts w:ascii="Times New Roman" w:eastAsia="宋体" w:hAnsi="Times New Roman" w:cs="Times New Roman"/>
          <w:szCs w:val="21"/>
        </w:rPr>
        <w:t>groundcover management</w:t>
      </w:r>
      <w:r w:rsidR="006274E2" w:rsidRPr="007300A3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.</w:t>
      </w:r>
      <w:bookmarkEnd w:id="1"/>
      <w:bookmarkEnd w:id="2"/>
    </w:p>
    <w:tbl>
      <w:tblPr>
        <w:tblStyle w:val="a7"/>
        <w:tblpPr w:leftFromText="180" w:rightFromText="180" w:vertAnchor="page" w:horzAnchor="margin" w:tblpY="2314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56"/>
        <w:gridCol w:w="1195"/>
        <w:gridCol w:w="1195"/>
        <w:gridCol w:w="1199"/>
        <w:gridCol w:w="260"/>
        <w:gridCol w:w="1276"/>
        <w:gridCol w:w="1276"/>
        <w:gridCol w:w="1288"/>
      </w:tblGrid>
      <w:tr w:rsidR="006274E2" w:rsidRPr="00E9398F" w14:paraId="7BC334E7" w14:textId="77777777" w:rsidTr="0088325D">
        <w:tc>
          <w:tcPr>
            <w:tcW w:w="515" w:type="pct"/>
            <w:vMerge w:val="restart"/>
            <w:vAlign w:val="center"/>
          </w:tcPr>
          <w:p w14:paraId="52ABBA9A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496" w:type="pct"/>
            <w:vMerge w:val="restart"/>
            <w:vAlign w:val="center"/>
          </w:tcPr>
          <w:p w14:paraId="2122961D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Treatment</w:t>
            </w:r>
          </w:p>
        </w:tc>
        <w:tc>
          <w:tcPr>
            <w:tcW w:w="1862" w:type="pct"/>
            <w:gridSpan w:val="3"/>
            <w:tcBorders>
              <w:bottom w:val="single" w:sz="8" w:space="0" w:color="auto"/>
            </w:tcBorders>
          </w:tcPr>
          <w:p w14:paraId="46E5AD27" w14:textId="77777777" w:rsidR="006274E2" w:rsidRPr="00E9398F" w:rsidRDefault="006274E2" w:rsidP="006274E2">
            <w:pPr>
              <w:ind w:firstLineChars="1050" w:firstLine="189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Surface runoff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5" w:type="pct"/>
          </w:tcPr>
          <w:p w14:paraId="74308A1B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2" w:type="pct"/>
            <w:gridSpan w:val="3"/>
            <w:tcBorders>
              <w:bottom w:val="single" w:sz="8" w:space="0" w:color="auto"/>
            </w:tcBorders>
          </w:tcPr>
          <w:p w14:paraId="052F1EF4" w14:textId="77777777" w:rsidR="006274E2" w:rsidRPr="00E9398F" w:rsidRDefault="00791ED3" w:rsidP="006274E2">
            <w:pPr>
              <w:ind w:firstLineChars="1250" w:firstLine="225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interflow</w:t>
            </w:r>
            <w:r w:rsidR="006274E2"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="006274E2"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="006274E2"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274E2" w:rsidRPr="00E9398F" w14:paraId="1215E7A0" w14:textId="77777777" w:rsidTr="0088325D">
        <w:tc>
          <w:tcPr>
            <w:tcW w:w="515" w:type="pct"/>
            <w:vMerge/>
            <w:tcBorders>
              <w:bottom w:val="single" w:sz="8" w:space="0" w:color="auto"/>
            </w:tcBorders>
            <w:vAlign w:val="center"/>
          </w:tcPr>
          <w:p w14:paraId="0AD17FF3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bottom w:val="single" w:sz="8" w:space="0" w:color="auto"/>
            </w:tcBorders>
          </w:tcPr>
          <w:p w14:paraId="222654D6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8" w:space="0" w:color="auto"/>
              <w:bottom w:val="single" w:sz="8" w:space="0" w:color="auto"/>
            </w:tcBorders>
          </w:tcPr>
          <w:p w14:paraId="33915B20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DP/TP</w:t>
            </w:r>
          </w:p>
        </w:tc>
        <w:tc>
          <w:tcPr>
            <w:tcW w:w="620" w:type="pct"/>
            <w:tcBorders>
              <w:top w:val="single" w:sz="8" w:space="0" w:color="auto"/>
              <w:bottom w:val="single" w:sz="8" w:space="0" w:color="auto"/>
            </w:tcBorders>
          </w:tcPr>
          <w:p w14:paraId="6A61BC1B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PO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-P/TP</w:t>
            </w:r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14:paraId="427A3DB6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PP/TP</w:t>
            </w:r>
          </w:p>
        </w:tc>
        <w:tc>
          <w:tcPr>
            <w:tcW w:w="135" w:type="pct"/>
            <w:tcBorders>
              <w:bottom w:val="single" w:sz="8" w:space="0" w:color="auto"/>
            </w:tcBorders>
          </w:tcPr>
          <w:p w14:paraId="669E4A27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8" w:space="0" w:color="auto"/>
              <w:bottom w:val="single" w:sz="8" w:space="0" w:color="auto"/>
            </w:tcBorders>
          </w:tcPr>
          <w:p w14:paraId="618FAE9B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DP/TP</w:t>
            </w:r>
          </w:p>
        </w:tc>
        <w:tc>
          <w:tcPr>
            <w:tcW w:w="662" w:type="pct"/>
            <w:tcBorders>
              <w:top w:val="single" w:sz="8" w:space="0" w:color="auto"/>
              <w:bottom w:val="single" w:sz="8" w:space="0" w:color="auto"/>
            </w:tcBorders>
          </w:tcPr>
          <w:p w14:paraId="602A547C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PO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-P/TP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14:paraId="52F813A1" w14:textId="77777777" w:rsidR="006274E2" w:rsidRPr="00E9398F" w:rsidRDefault="006274E2" w:rsidP="006274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PP/TP</w:t>
            </w:r>
          </w:p>
        </w:tc>
      </w:tr>
      <w:tr w:rsidR="00B4212C" w:rsidRPr="00E9398F" w14:paraId="0A4853BB" w14:textId="77777777" w:rsidTr="0088325D">
        <w:tc>
          <w:tcPr>
            <w:tcW w:w="515" w:type="pct"/>
            <w:tcBorders>
              <w:top w:val="single" w:sz="8" w:space="0" w:color="auto"/>
              <w:bottom w:val="nil"/>
            </w:tcBorders>
          </w:tcPr>
          <w:p w14:paraId="6D639A52" w14:textId="7DDB72F8" w:rsidR="00B4212C" w:rsidRPr="00E9398F" w:rsidRDefault="00B4212C" w:rsidP="00B4212C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2018.09-</w:t>
            </w:r>
          </w:p>
        </w:tc>
        <w:tc>
          <w:tcPr>
            <w:tcW w:w="496" w:type="pct"/>
            <w:tcBorders>
              <w:top w:val="single" w:sz="8" w:space="0" w:color="auto"/>
              <w:bottom w:val="nil"/>
            </w:tcBorders>
          </w:tcPr>
          <w:p w14:paraId="21243AA5" w14:textId="47B057D3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620" w:type="pct"/>
            <w:tcBorders>
              <w:top w:val="single" w:sz="8" w:space="0" w:color="auto"/>
              <w:bottom w:val="nil"/>
            </w:tcBorders>
          </w:tcPr>
          <w:p w14:paraId="05EA935A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28.23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±1.59b</w:t>
            </w:r>
          </w:p>
        </w:tc>
        <w:tc>
          <w:tcPr>
            <w:tcW w:w="620" w:type="pct"/>
            <w:tcBorders>
              <w:top w:val="single" w:sz="8" w:space="0" w:color="auto"/>
              <w:bottom w:val="nil"/>
            </w:tcBorders>
          </w:tcPr>
          <w:p w14:paraId="13239B2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14.31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±0.33b</w:t>
            </w:r>
          </w:p>
        </w:tc>
        <w:tc>
          <w:tcPr>
            <w:tcW w:w="622" w:type="pct"/>
            <w:tcBorders>
              <w:top w:val="single" w:sz="8" w:space="0" w:color="auto"/>
              <w:bottom w:val="nil"/>
            </w:tcBorders>
          </w:tcPr>
          <w:p w14:paraId="58039DC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71.77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±1.59a</w:t>
            </w:r>
          </w:p>
        </w:tc>
        <w:tc>
          <w:tcPr>
            <w:tcW w:w="135" w:type="pct"/>
            <w:tcBorders>
              <w:top w:val="single" w:sz="8" w:space="0" w:color="auto"/>
              <w:bottom w:val="nil"/>
            </w:tcBorders>
          </w:tcPr>
          <w:p w14:paraId="1DC9A6A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8" w:space="0" w:color="auto"/>
              <w:bottom w:val="nil"/>
            </w:tcBorders>
          </w:tcPr>
          <w:p w14:paraId="5C0A2A34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45.15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±1.96a</w:t>
            </w:r>
          </w:p>
        </w:tc>
        <w:tc>
          <w:tcPr>
            <w:tcW w:w="662" w:type="pct"/>
            <w:tcBorders>
              <w:top w:val="single" w:sz="8" w:space="0" w:color="auto"/>
              <w:bottom w:val="nil"/>
            </w:tcBorders>
          </w:tcPr>
          <w:p w14:paraId="0D02042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22.52±2.51ab</w:t>
            </w:r>
          </w:p>
        </w:tc>
        <w:tc>
          <w:tcPr>
            <w:tcW w:w="668" w:type="pct"/>
            <w:tcBorders>
              <w:top w:val="single" w:sz="8" w:space="0" w:color="auto"/>
              <w:bottom w:val="nil"/>
            </w:tcBorders>
          </w:tcPr>
          <w:p w14:paraId="216712C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54.85±1.96b</w:t>
            </w:r>
          </w:p>
        </w:tc>
      </w:tr>
      <w:tr w:rsidR="00B4212C" w:rsidRPr="00E9398F" w14:paraId="0922DA5E" w14:textId="77777777" w:rsidTr="0088325D">
        <w:tc>
          <w:tcPr>
            <w:tcW w:w="515" w:type="pct"/>
            <w:tcBorders>
              <w:top w:val="nil"/>
              <w:bottom w:val="nil"/>
            </w:tcBorders>
          </w:tcPr>
          <w:p w14:paraId="13C0F4F1" w14:textId="66D6A23B" w:rsidR="00B4212C" w:rsidRPr="00E9398F" w:rsidRDefault="00B4212C" w:rsidP="00B4212C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2019.09</w:t>
            </w:r>
          </w:p>
        </w:tc>
        <w:tc>
          <w:tcPr>
            <w:tcW w:w="496" w:type="pct"/>
            <w:tcBorders>
              <w:top w:val="nil"/>
              <w:bottom w:val="nil"/>
            </w:tcBorders>
          </w:tcPr>
          <w:p w14:paraId="6C818A61" w14:textId="53261178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Lolium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40A69A5B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28.44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±0.76b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527C7D4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14.37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±0.80b</w:t>
            </w:r>
          </w:p>
        </w:tc>
        <w:tc>
          <w:tcPr>
            <w:tcW w:w="622" w:type="pct"/>
            <w:tcBorders>
              <w:top w:val="nil"/>
              <w:bottom w:val="nil"/>
            </w:tcBorders>
          </w:tcPr>
          <w:p w14:paraId="0CDF266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71.56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±0.76a</w:t>
            </w:r>
          </w:p>
        </w:tc>
        <w:tc>
          <w:tcPr>
            <w:tcW w:w="135" w:type="pct"/>
            <w:tcBorders>
              <w:top w:val="nil"/>
              <w:bottom w:val="nil"/>
            </w:tcBorders>
          </w:tcPr>
          <w:p w14:paraId="67D0D87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520D3D0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36.93±3.75b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60EAE951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18.73±2.02b</w:t>
            </w:r>
          </w:p>
        </w:tc>
        <w:tc>
          <w:tcPr>
            <w:tcW w:w="668" w:type="pct"/>
            <w:tcBorders>
              <w:top w:val="nil"/>
              <w:bottom w:val="nil"/>
            </w:tcBorders>
          </w:tcPr>
          <w:p w14:paraId="2F05B5F9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63.07±3.75a</w:t>
            </w:r>
          </w:p>
        </w:tc>
      </w:tr>
      <w:tr w:rsidR="00B4212C" w:rsidRPr="00E9398F" w14:paraId="0F154053" w14:textId="77777777" w:rsidTr="0088325D">
        <w:tc>
          <w:tcPr>
            <w:tcW w:w="515" w:type="pct"/>
            <w:tcBorders>
              <w:top w:val="nil"/>
              <w:bottom w:val="nil"/>
            </w:tcBorders>
          </w:tcPr>
          <w:p w14:paraId="191FF183" w14:textId="73E10411" w:rsidR="00B4212C" w:rsidRPr="00E9398F" w:rsidRDefault="00B4212C" w:rsidP="00B4212C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bottom w:val="nil"/>
            </w:tcBorders>
          </w:tcPr>
          <w:p w14:paraId="7980EC41" w14:textId="7678FDEF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Vicia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61F4664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31.40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±1.52a</w:t>
            </w:r>
          </w:p>
        </w:tc>
        <w:tc>
          <w:tcPr>
            <w:tcW w:w="620" w:type="pct"/>
            <w:tcBorders>
              <w:top w:val="nil"/>
              <w:bottom w:val="nil"/>
            </w:tcBorders>
          </w:tcPr>
          <w:p w14:paraId="7803DA8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16.90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±0.88a</w:t>
            </w:r>
          </w:p>
        </w:tc>
        <w:tc>
          <w:tcPr>
            <w:tcW w:w="622" w:type="pct"/>
            <w:tcBorders>
              <w:top w:val="nil"/>
              <w:bottom w:val="nil"/>
            </w:tcBorders>
          </w:tcPr>
          <w:p w14:paraId="46E2494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68.60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±1.52b</w:t>
            </w:r>
          </w:p>
        </w:tc>
        <w:tc>
          <w:tcPr>
            <w:tcW w:w="135" w:type="pct"/>
            <w:tcBorders>
              <w:top w:val="nil"/>
              <w:bottom w:val="nil"/>
            </w:tcBorders>
          </w:tcPr>
          <w:p w14:paraId="7220F3B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7531A62A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38.20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±1.70b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0CC0839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21.09±.89ab</w:t>
            </w:r>
          </w:p>
        </w:tc>
        <w:tc>
          <w:tcPr>
            <w:tcW w:w="668" w:type="pct"/>
            <w:tcBorders>
              <w:top w:val="nil"/>
              <w:bottom w:val="nil"/>
            </w:tcBorders>
          </w:tcPr>
          <w:p w14:paraId="5084BB6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61.80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±1.70a</w:t>
            </w:r>
          </w:p>
        </w:tc>
      </w:tr>
      <w:tr w:rsidR="00B4212C" w:rsidRPr="00E9398F" w14:paraId="01B92A9D" w14:textId="77777777" w:rsidTr="001B6EAB">
        <w:tc>
          <w:tcPr>
            <w:tcW w:w="515" w:type="pct"/>
            <w:tcBorders>
              <w:top w:val="nil"/>
              <w:bottom w:val="single" w:sz="8" w:space="0" w:color="auto"/>
            </w:tcBorders>
          </w:tcPr>
          <w:p w14:paraId="3D51599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bottom w:val="single" w:sz="8" w:space="0" w:color="auto"/>
            </w:tcBorders>
          </w:tcPr>
          <w:p w14:paraId="74E6BA7D" w14:textId="1AB2B5C2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Ory</w:t>
            </w:r>
          </w:p>
        </w:tc>
        <w:tc>
          <w:tcPr>
            <w:tcW w:w="620" w:type="pct"/>
            <w:tcBorders>
              <w:top w:val="nil"/>
              <w:bottom w:val="single" w:sz="8" w:space="0" w:color="auto"/>
            </w:tcBorders>
          </w:tcPr>
          <w:p w14:paraId="528D35E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31.04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±1.49a</w:t>
            </w:r>
          </w:p>
        </w:tc>
        <w:tc>
          <w:tcPr>
            <w:tcW w:w="620" w:type="pct"/>
            <w:tcBorders>
              <w:top w:val="nil"/>
              <w:bottom w:val="single" w:sz="8" w:space="0" w:color="auto"/>
            </w:tcBorders>
          </w:tcPr>
          <w:p w14:paraId="0E5AFAA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14.70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±0.75b</w:t>
            </w:r>
          </w:p>
        </w:tc>
        <w:tc>
          <w:tcPr>
            <w:tcW w:w="622" w:type="pct"/>
            <w:tcBorders>
              <w:top w:val="nil"/>
              <w:bottom w:val="single" w:sz="8" w:space="0" w:color="auto"/>
            </w:tcBorders>
          </w:tcPr>
          <w:p w14:paraId="534E909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68.96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±1.49b</w:t>
            </w:r>
          </w:p>
        </w:tc>
        <w:tc>
          <w:tcPr>
            <w:tcW w:w="135" w:type="pct"/>
            <w:tcBorders>
              <w:top w:val="nil"/>
              <w:bottom w:val="single" w:sz="8" w:space="0" w:color="auto"/>
            </w:tcBorders>
          </w:tcPr>
          <w:p w14:paraId="080CD17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bottom w:val="single" w:sz="8" w:space="0" w:color="auto"/>
            </w:tcBorders>
          </w:tcPr>
          <w:p w14:paraId="6ECD4E79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45.51±4.28a</w:t>
            </w:r>
          </w:p>
        </w:tc>
        <w:tc>
          <w:tcPr>
            <w:tcW w:w="662" w:type="pct"/>
            <w:tcBorders>
              <w:top w:val="nil"/>
              <w:bottom w:val="single" w:sz="8" w:space="0" w:color="auto"/>
            </w:tcBorders>
          </w:tcPr>
          <w:p w14:paraId="55485C49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23.00±2.15a</w:t>
            </w:r>
          </w:p>
        </w:tc>
        <w:tc>
          <w:tcPr>
            <w:tcW w:w="668" w:type="pct"/>
            <w:tcBorders>
              <w:top w:val="nil"/>
              <w:bottom w:val="single" w:sz="8" w:space="0" w:color="auto"/>
            </w:tcBorders>
          </w:tcPr>
          <w:p w14:paraId="54093EC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54.49±4.28b</w:t>
            </w:r>
          </w:p>
        </w:tc>
      </w:tr>
      <w:tr w:rsidR="00B4212C" w:rsidRPr="00E9398F" w14:paraId="402EECB7" w14:textId="77777777" w:rsidTr="001B6EAB">
        <w:tc>
          <w:tcPr>
            <w:tcW w:w="515" w:type="pct"/>
            <w:tcBorders>
              <w:top w:val="single" w:sz="8" w:space="0" w:color="auto"/>
              <w:bottom w:val="nil"/>
            </w:tcBorders>
          </w:tcPr>
          <w:p w14:paraId="750FD4AC" w14:textId="1463D131" w:rsidR="00B4212C" w:rsidRPr="00E9398F" w:rsidRDefault="00B4212C" w:rsidP="00B4212C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96" w:type="pct"/>
            <w:tcBorders>
              <w:top w:val="single" w:sz="8" w:space="0" w:color="auto"/>
              <w:bottom w:val="nil"/>
            </w:tcBorders>
          </w:tcPr>
          <w:p w14:paraId="7B5EC79D" w14:textId="54F397BC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620" w:type="pct"/>
            <w:tcBorders>
              <w:top w:val="single" w:sz="8" w:space="0" w:color="auto"/>
              <w:bottom w:val="nil"/>
            </w:tcBorders>
          </w:tcPr>
          <w:p w14:paraId="7E1CB90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32.11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±0.99b</w:t>
            </w:r>
          </w:p>
        </w:tc>
        <w:tc>
          <w:tcPr>
            <w:tcW w:w="620" w:type="pct"/>
            <w:tcBorders>
              <w:top w:val="single" w:sz="8" w:space="0" w:color="auto"/>
              <w:bottom w:val="nil"/>
            </w:tcBorders>
          </w:tcPr>
          <w:p w14:paraId="2EF46B5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12.66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±0.18c</w:t>
            </w:r>
          </w:p>
        </w:tc>
        <w:tc>
          <w:tcPr>
            <w:tcW w:w="622" w:type="pct"/>
            <w:tcBorders>
              <w:top w:val="single" w:sz="8" w:space="0" w:color="auto"/>
              <w:bottom w:val="nil"/>
            </w:tcBorders>
          </w:tcPr>
          <w:p w14:paraId="71C78C7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67.89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±0.99a</w:t>
            </w:r>
          </w:p>
        </w:tc>
        <w:tc>
          <w:tcPr>
            <w:tcW w:w="135" w:type="pct"/>
            <w:tcBorders>
              <w:top w:val="single" w:sz="8" w:space="0" w:color="auto"/>
              <w:bottom w:val="nil"/>
            </w:tcBorders>
          </w:tcPr>
          <w:p w14:paraId="0F64046D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8" w:space="0" w:color="auto"/>
              <w:bottom w:val="nil"/>
            </w:tcBorders>
          </w:tcPr>
          <w:p w14:paraId="0B0A8BC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39.57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±3.04c</w:t>
            </w:r>
          </w:p>
        </w:tc>
        <w:tc>
          <w:tcPr>
            <w:tcW w:w="662" w:type="pct"/>
            <w:tcBorders>
              <w:top w:val="single" w:sz="8" w:space="0" w:color="auto"/>
              <w:bottom w:val="nil"/>
            </w:tcBorders>
          </w:tcPr>
          <w:p w14:paraId="2EA07A3A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15.48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±0.81c</w:t>
            </w:r>
          </w:p>
        </w:tc>
        <w:tc>
          <w:tcPr>
            <w:tcW w:w="668" w:type="pct"/>
            <w:tcBorders>
              <w:top w:val="single" w:sz="8" w:space="0" w:color="auto"/>
              <w:bottom w:val="nil"/>
            </w:tcBorders>
          </w:tcPr>
          <w:p w14:paraId="5D7DDA5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60.43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±3.04a</w:t>
            </w:r>
          </w:p>
        </w:tc>
      </w:tr>
      <w:tr w:rsidR="00B4212C" w:rsidRPr="00E9398F" w14:paraId="16D72F3E" w14:textId="77777777" w:rsidTr="001B6EAB">
        <w:tc>
          <w:tcPr>
            <w:tcW w:w="515" w:type="pct"/>
            <w:tcBorders>
              <w:top w:val="nil"/>
            </w:tcBorders>
          </w:tcPr>
          <w:p w14:paraId="633BF488" w14:textId="545CFF3E" w:rsidR="00B4212C" w:rsidRPr="00E9398F" w:rsidRDefault="00B4212C" w:rsidP="00B4212C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2020.09</w:t>
            </w:r>
          </w:p>
        </w:tc>
        <w:tc>
          <w:tcPr>
            <w:tcW w:w="496" w:type="pct"/>
            <w:tcBorders>
              <w:top w:val="nil"/>
            </w:tcBorders>
          </w:tcPr>
          <w:p w14:paraId="0E20ED43" w14:textId="2010F359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Lolium</w:t>
            </w:r>
          </w:p>
        </w:tc>
        <w:tc>
          <w:tcPr>
            <w:tcW w:w="620" w:type="pct"/>
            <w:tcBorders>
              <w:top w:val="nil"/>
            </w:tcBorders>
          </w:tcPr>
          <w:p w14:paraId="203ACD6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42.37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±3.33a</w:t>
            </w:r>
          </w:p>
        </w:tc>
        <w:tc>
          <w:tcPr>
            <w:tcW w:w="620" w:type="pct"/>
            <w:tcBorders>
              <w:top w:val="nil"/>
            </w:tcBorders>
          </w:tcPr>
          <w:p w14:paraId="0AE5B1E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21.10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±0.72a</w:t>
            </w:r>
          </w:p>
        </w:tc>
        <w:tc>
          <w:tcPr>
            <w:tcW w:w="622" w:type="pct"/>
            <w:tcBorders>
              <w:top w:val="nil"/>
            </w:tcBorders>
          </w:tcPr>
          <w:p w14:paraId="28E665C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57.63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±3.33b</w:t>
            </w:r>
          </w:p>
        </w:tc>
        <w:tc>
          <w:tcPr>
            <w:tcW w:w="135" w:type="pct"/>
            <w:tcBorders>
              <w:top w:val="nil"/>
            </w:tcBorders>
          </w:tcPr>
          <w:p w14:paraId="29DA3C2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3441C5D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56.94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±4.92a</w:t>
            </w:r>
          </w:p>
        </w:tc>
        <w:tc>
          <w:tcPr>
            <w:tcW w:w="662" w:type="pct"/>
            <w:tcBorders>
              <w:top w:val="nil"/>
            </w:tcBorders>
          </w:tcPr>
          <w:p w14:paraId="5A4F624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23.68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±1.30a</w:t>
            </w:r>
          </w:p>
        </w:tc>
        <w:tc>
          <w:tcPr>
            <w:tcW w:w="668" w:type="pct"/>
            <w:tcBorders>
              <w:top w:val="nil"/>
            </w:tcBorders>
          </w:tcPr>
          <w:p w14:paraId="327A3F32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43.06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±4.92c</w:t>
            </w:r>
          </w:p>
        </w:tc>
      </w:tr>
      <w:tr w:rsidR="00B4212C" w:rsidRPr="00E9398F" w14:paraId="3D06DB48" w14:textId="77777777" w:rsidTr="0088325D">
        <w:tc>
          <w:tcPr>
            <w:tcW w:w="515" w:type="pct"/>
          </w:tcPr>
          <w:p w14:paraId="583C1B57" w14:textId="6918CB8A" w:rsidR="00B4212C" w:rsidRPr="00E9398F" w:rsidRDefault="00B4212C" w:rsidP="00B4212C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</w:tcPr>
          <w:p w14:paraId="14F1ACD4" w14:textId="45544DF6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Vicia</w:t>
            </w:r>
          </w:p>
        </w:tc>
        <w:tc>
          <w:tcPr>
            <w:tcW w:w="620" w:type="pct"/>
          </w:tcPr>
          <w:p w14:paraId="167FFACA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39.67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±2.85a</w:t>
            </w:r>
          </w:p>
        </w:tc>
        <w:tc>
          <w:tcPr>
            <w:tcW w:w="620" w:type="pct"/>
          </w:tcPr>
          <w:p w14:paraId="46C4CC95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16.37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±0.66b</w:t>
            </w:r>
          </w:p>
        </w:tc>
        <w:tc>
          <w:tcPr>
            <w:tcW w:w="622" w:type="pct"/>
          </w:tcPr>
          <w:p w14:paraId="06E9489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60.33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±2.85b</w:t>
            </w:r>
          </w:p>
        </w:tc>
        <w:tc>
          <w:tcPr>
            <w:tcW w:w="135" w:type="pct"/>
          </w:tcPr>
          <w:p w14:paraId="3E93C318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</w:tcPr>
          <w:p w14:paraId="45B04690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50.54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±4.05ab</w:t>
            </w:r>
          </w:p>
        </w:tc>
        <w:tc>
          <w:tcPr>
            <w:tcW w:w="662" w:type="pct"/>
          </w:tcPr>
          <w:p w14:paraId="168FC9CC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20.58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±1.56b</w:t>
            </w:r>
          </w:p>
        </w:tc>
        <w:tc>
          <w:tcPr>
            <w:tcW w:w="668" w:type="pct"/>
          </w:tcPr>
          <w:p w14:paraId="253D5587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49.46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±4.05bc</w:t>
            </w:r>
          </w:p>
        </w:tc>
      </w:tr>
      <w:tr w:rsidR="00B4212C" w:rsidRPr="00E9398F" w14:paraId="130CE881" w14:textId="77777777" w:rsidTr="0088325D">
        <w:tc>
          <w:tcPr>
            <w:tcW w:w="515" w:type="pct"/>
          </w:tcPr>
          <w:p w14:paraId="4B173EA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</w:tcPr>
          <w:p w14:paraId="55CC9E22" w14:textId="4E3FABC9" w:rsidR="00B4212C" w:rsidRPr="004F23E4" w:rsidRDefault="00B4212C" w:rsidP="00B4212C">
            <w:pPr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F23E4">
              <w:rPr>
                <w:rFonts w:ascii="Times New Roman" w:eastAsia="宋体" w:hAnsi="Times New Roman" w:cs="Times New Roman"/>
                <w:sz w:val="18"/>
                <w:szCs w:val="18"/>
              </w:rPr>
              <w:t>Ory</w:t>
            </w:r>
          </w:p>
        </w:tc>
        <w:tc>
          <w:tcPr>
            <w:tcW w:w="620" w:type="pct"/>
          </w:tcPr>
          <w:p w14:paraId="25DB6109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39.13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±1.06a</w:t>
            </w:r>
          </w:p>
        </w:tc>
        <w:tc>
          <w:tcPr>
            <w:tcW w:w="620" w:type="pct"/>
          </w:tcPr>
          <w:p w14:paraId="6C265236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16.40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±0.48b</w:t>
            </w:r>
          </w:p>
        </w:tc>
        <w:tc>
          <w:tcPr>
            <w:tcW w:w="622" w:type="pct"/>
          </w:tcPr>
          <w:p w14:paraId="152CC773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60.87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±1.06b</w:t>
            </w:r>
          </w:p>
        </w:tc>
        <w:tc>
          <w:tcPr>
            <w:tcW w:w="135" w:type="pct"/>
          </w:tcPr>
          <w:p w14:paraId="71EC348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pct"/>
          </w:tcPr>
          <w:p w14:paraId="0DA92B1E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47.23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±1.20bc</w:t>
            </w:r>
          </w:p>
        </w:tc>
        <w:tc>
          <w:tcPr>
            <w:tcW w:w="662" w:type="pct"/>
          </w:tcPr>
          <w:p w14:paraId="2DE7D75F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19.17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±1.16b</w:t>
            </w:r>
          </w:p>
        </w:tc>
        <w:tc>
          <w:tcPr>
            <w:tcW w:w="668" w:type="pct"/>
          </w:tcPr>
          <w:p w14:paraId="323E1734" w14:textId="77777777" w:rsidR="00B4212C" w:rsidRPr="00E9398F" w:rsidRDefault="00B4212C" w:rsidP="00B4212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E9398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52.77</w:t>
            </w:r>
            <w:r w:rsidRPr="00E9398F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±1.20ab</w:t>
            </w:r>
          </w:p>
        </w:tc>
      </w:tr>
    </w:tbl>
    <w:p w14:paraId="714062B2" w14:textId="39428F2F" w:rsidR="006274E2" w:rsidRDefault="00B4212C" w:rsidP="006274E2">
      <w:pPr>
        <w:rPr>
          <w:rFonts w:ascii="Times New Roman" w:eastAsia="宋体" w:hAnsi="Times New Roman" w:cs="Times New Roman"/>
        </w:rPr>
      </w:pPr>
      <w:r w:rsidRPr="003D4A1F">
        <w:rPr>
          <w:rFonts w:ascii="Times New Roman" w:eastAsia="宋体" w:hAnsi="Times New Roman" w:cs="Times New Roman"/>
        </w:rPr>
        <w:t>Note: The lowercase letters (a</w:t>
      </w:r>
      <w:r>
        <w:rPr>
          <w:rFonts w:ascii="Times New Roman" w:eastAsia="宋体" w:hAnsi="Times New Roman" w:cs="Times New Roman"/>
        </w:rPr>
        <w:t xml:space="preserve"> - </w:t>
      </w:r>
      <w:r w:rsidRPr="003D4A1F">
        <w:rPr>
          <w:rFonts w:ascii="Times New Roman" w:eastAsia="宋体" w:hAnsi="Times New Roman" w:cs="Times New Roman"/>
        </w:rPr>
        <w:t>d) indicate significant difference</w:t>
      </w:r>
      <w:r>
        <w:rPr>
          <w:rFonts w:ascii="Times New Roman" w:eastAsia="宋体" w:hAnsi="Times New Roman" w:cs="Times New Roman"/>
        </w:rPr>
        <w:t>s</w:t>
      </w:r>
      <w:r w:rsidRPr="003D4A1F">
        <w:rPr>
          <w:rFonts w:ascii="Times New Roman" w:eastAsia="宋体" w:hAnsi="Times New Roman" w:cs="Times New Roman"/>
        </w:rPr>
        <w:t xml:space="preserve"> of </w:t>
      </w:r>
      <w:r w:rsidRPr="003D4A1F">
        <w:rPr>
          <w:rFonts w:ascii="Times New Roman" w:hAnsi="Times New Roman" w:cs="Times New Roman"/>
        </w:rPr>
        <w:t>P loss</w:t>
      </w:r>
      <w:r>
        <w:rPr>
          <w:rFonts w:ascii="Times New Roman" w:eastAsia="宋体" w:hAnsi="Times New Roman" w:cs="Times New Roman"/>
        </w:rPr>
        <w:t xml:space="preserve"> in surface runoff and interflow</w:t>
      </w:r>
      <w:r w:rsidRPr="003D4A1F">
        <w:rPr>
          <w:rFonts w:ascii="Times New Roman" w:eastAsia="宋体" w:hAnsi="Times New Roman" w:cs="Times New Roman"/>
        </w:rPr>
        <w:t xml:space="preserve"> and P </w:t>
      </w:r>
      <w:r>
        <w:rPr>
          <w:rFonts w:ascii="Times New Roman" w:eastAsia="宋体" w:hAnsi="Times New Roman" w:cs="Times New Roman"/>
        </w:rPr>
        <w:t xml:space="preserve">fertilizer </w:t>
      </w:r>
      <w:r w:rsidRPr="003D4A1F">
        <w:rPr>
          <w:rFonts w:ascii="Times New Roman" w:eastAsia="宋体" w:hAnsi="Times New Roman" w:cs="Times New Roman"/>
        </w:rPr>
        <w:t xml:space="preserve">loss rate among different treatments at </w:t>
      </w:r>
      <w:r w:rsidRPr="003D4A1F">
        <w:rPr>
          <w:rFonts w:ascii="Times New Roman" w:eastAsia="宋体" w:hAnsi="Times New Roman" w:cs="Times New Roman"/>
          <w:i/>
        </w:rPr>
        <w:t>P</w:t>
      </w:r>
      <w:r w:rsidRPr="003D4A1F">
        <w:rPr>
          <w:rFonts w:ascii="Times New Roman" w:eastAsia="宋体" w:hAnsi="Times New Roman" w:cs="Times New Roman"/>
        </w:rPr>
        <w:t xml:space="preserve"> ≤ 0.05. CK,</w:t>
      </w:r>
      <w:r w:rsidRPr="003D4A1F" w:rsidDel="007E0872">
        <w:rPr>
          <w:rFonts w:ascii="Times New Roman" w:eastAsia="宋体" w:hAnsi="Times New Roman" w:cs="Times New Roman"/>
        </w:rPr>
        <w:t xml:space="preserve"> </w:t>
      </w:r>
      <w:r w:rsidRPr="004F46E2">
        <w:rPr>
          <w:rFonts w:ascii="Times New Roman" w:eastAsia="宋体" w:hAnsi="Times New Roman" w:cs="Times New Roman"/>
        </w:rPr>
        <w:t>clean tillage as</w:t>
      </w:r>
      <w:r>
        <w:rPr>
          <w:rFonts w:ascii="Times New Roman" w:eastAsia="宋体" w:hAnsi="Times New Roman" w:cs="Times New Roman"/>
        </w:rPr>
        <w:t xml:space="preserve"> </w:t>
      </w:r>
      <w:r w:rsidRPr="003D4A1F">
        <w:rPr>
          <w:rFonts w:ascii="Times New Roman" w:eastAsia="宋体" w:hAnsi="Times New Roman" w:cs="Times New Roman"/>
        </w:rPr>
        <w:t xml:space="preserve">control; </w:t>
      </w:r>
      <w:r w:rsidRPr="000E022A">
        <w:rPr>
          <w:rFonts w:ascii="Times New Roman" w:eastAsia="宋体" w:hAnsi="Times New Roman" w:cs="Times New Roman"/>
        </w:rPr>
        <w:t>Lolium</w:t>
      </w:r>
      <w:r>
        <w:rPr>
          <w:rFonts w:ascii="Times New Roman" w:eastAsia="宋体" w:hAnsi="Times New Roman" w:cs="Times New Roman"/>
        </w:rPr>
        <w:t>, cover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/>
        </w:rPr>
        <w:t>ge</w:t>
      </w:r>
      <w:r w:rsidRPr="003D4A1F">
        <w:rPr>
          <w:rFonts w:ascii="Times New Roman" w:eastAsia="宋体" w:hAnsi="Times New Roman" w:cs="Times New Roman"/>
        </w:rPr>
        <w:t xml:space="preserve"> with </w:t>
      </w:r>
      <w:r w:rsidRPr="003D4A1F">
        <w:rPr>
          <w:rFonts w:ascii="Times New Roman" w:eastAsia="宋体" w:hAnsi="Times New Roman" w:cs="Times New Roman"/>
          <w:i/>
        </w:rPr>
        <w:t xml:space="preserve">Lolium perenne </w:t>
      </w:r>
      <w:r>
        <w:rPr>
          <w:rFonts w:ascii="Times New Roman" w:eastAsia="宋体" w:hAnsi="Times New Roman" w:cs="Times New Roman"/>
        </w:rPr>
        <w:t xml:space="preserve">L.; </w:t>
      </w:r>
      <w:r w:rsidRPr="00B457ED">
        <w:rPr>
          <w:rFonts w:ascii="Times New Roman" w:eastAsia="宋体" w:hAnsi="Times New Roman" w:cs="Times New Roman"/>
        </w:rPr>
        <w:t>Vicia</w:t>
      </w:r>
      <w:r>
        <w:rPr>
          <w:rFonts w:ascii="Times New Roman" w:eastAsia="宋体" w:hAnsi="Times New Roman" w:cs="Times New Roman"/>
        </w:rPr>
        <w:t>, coverage</w:t>
      </w:r>
      <w:r w:rsidRPr="003D4A1F">
        <w:rPr>
          <w:rFonts w:ascii="Times New Roman" w:eastAsia="宋体" w:hAnsi="Times New Roman" w:cs="Times New Roman"/>
        </w:rPr>
        <w:t xml:space="preserve"> with </w:t>
      </w:r>
      <w:r w:rsidRPr="003D4A1F">
        <w:rPr>
          <w:rFonts w:ascii="Times New Roman" w:eastAsia="宋体" w:hAnsi="Times New Roman" w:cs="Times New Roman"/>
          <w:i/>
        </w:rPr>
        <w:t>Vicia villosa</w:t>
      </w:r>
      <w:r w:rsidRPr="003D4A1F">
        <w:rPr>
          <w:rFonts w:ascii="Times New Roman" w:eastAsia="宋体" w:hAnsi="Times New Roman" w:cs="Times New Roman"/>
        </w:rPr>
        <w:t xml:space="preserve"> Roth var</w:t>
      </w:r>
      <w:r>
        <w:rPr>
          <w:rFonts w:ascii="Times New Roman" w:eastAsia="宋体" w:hAnsi="Times New Roman" w:cs="Times New Roman"/>
        </w:rPr>
        <w:t xml:space="preserve">.; </w:t>
      </w:r>
      <w:r w:rsidRPr="000B39E9">
        <w:rPr>
          <w:rFonts w:ascii="Times New Roman" w:eastAsia="宋体" w:hAnsi="Times New Roman" w:cs="Times New Roman"/>
        </w:rPr>
        <w:t>Ory</w:t>
      </w:r>
      <w:r>
        <w:rPr>
          <w:rFonts w:ascii="Times New Roman" w:eastAsia="宋体" w:hAnsi="Times New Roman" w:cs="Times New Roman"/>
        </w:rPr>
        <w:t>, coverage</w:t>
      </w:r>
      <w:r w:rsidRPr="003D4A1F">
        <w:rPr>
          <w:rFonts w:ascii="Times New Roman" w:eastAsia="宋体" w:hAnsi="Times New Roman" w:cs="Times New Roman"/>
        </w:rPr>
        <w:t xml:space="preserve"> with </w:t>
      </w:r>
      <w:r>
        <w:rPr>
          <w:rFonts w:ascii="Times New Roman" w:eastAsia="宋体" w:hAnsi="Times New Roman" w:cs="Times New Roman"/>
          <w:i/>
        </w:rPr>
        <w:t>Orychophragmus violaceus</w:t>
      </w:r>
      <w:r>
        <w:rPr>
          <w:rFonts w:ascii="Times New Roman" w:eastAsia="宋体" w:hAnsi="Times New Roman" w:cs="Times New Roman" w:hint="eastAsia"/>
          <w:i/>
        </w:rPr>
        <w:t>.</w:t>
      </w:r>
    </w:p>
    <w:p w14:paraId="2537E347" w14:textId="6C16E951" w:rsidR="00147455" w:rsidRDefault="00147455" w:rsidP="006274E2">
      <w:pPr>
        <w:rPr>
          <w:rFonts w:ascii="Times New Roman" w:eastAsia="宋体" w:hAnsi="Times New Roman" w:cs="Times New Roman"/>
        </w:rPr>
      </w:pPr>
    </w:p>
    <w:p w14:paraId="4601B00D" w14:textId="77777777" w:rsidR="00147455" w:rsidRDefault="00147455" w:rsidP="006274E2">
      <w:pPr>
        <w:rPr>
          <w:rFonts w:ascii="Times New Roman" w:eastAsia="宋体" w:hAnsi="Times New Roman" w:cs="Times New Roman"/>
        </w:rPr>
      </w:pPr>
    </w:p>
    <w:p w14:paraId="1B2578DA" w14:textId="0527BE62" w:rsidR="00C37D5C" w:rsidRDefault="00C37D5C" w:rsidP="006274E2">
      <w:pPr>
        <w:rPr>
          <w:rFonts w:ascii="Times New Roman" w:eastAsia="宋体" w:hAnsi="Times New Roman" w:cs="Times New Roman"/>
        </w:rPr>
      </w:pPr>
    </w:p>
    <w:p w14:paraId="69F03378" w14:textId="59BE2D25" w:rsidR="00951A4C" w:rsidRPr="006274E2" w:rsidRDefault="00951A4C" w:rsidP="00147455">
      <w:pPr>
        <w:tabs>
          <w:tab w:val="left" w:pos="2267"/>
        </w:tabs>
        <w:rPr>
          <w:rFonts w:ascii="Times New Roman" w:eastAsia="宋体" w:hAnsi="Times New Roman" w:cs="Times New Roman"/>
        </w:rPr>
      </w:pPr>
    </w:p>
    <w:sectPr w:rsidR="00951A4C" w:rsidRPr="006274E2" w:rsidSect="00951A4C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1BDE" w16cex:dateUtc="2022-08-10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2C1E9" w16cid:durableId="269E1B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8889" w14:textId="77777777" w:rsidR="007F5D55" w:rsidRDefault="007F5D55" w:rsidP="003229AF">
      <w:r>
        <w:separator/>
      </w:r>
    </w:p>
  </w:endnote>
  <w:endnote w:type="continuationSeparator" w:id="0">
    <w:p w14:paraId="7843FA30" w14:textId="77777777" w:rsidR="007F5D55" w:rsidRDefault="007F5D55" w:rsidP="003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3B62" w14:textId="77777777" w:rsidR="007F5D55" w:rsidRDefault="007F5D55" w:rsidP="003229AF">
      <w:r>
        <w:separator/>
      </w:r>
    </w:p>
  </w:footnote>
  <w:footnote w:type="continuationSeparator" w:id="0">
    <w:p w14:paraId="5CD23D4E" w14:textId="77777777" w:rsidR="007F5D55" w:rsidRDefault="007F5D55" w:rsidP="0032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wMDc1MLK0sDQxM7NU0lEKTi0uzszPAykwsqwFAN3HXyctAAAA"/>
  </w:docVars>
  <w:rsids>
    <w:rsidRoot w:val="00123A54"/>
    <w:rsid w:val="00002018"/>
    <w:rsid w:val="00042A92"/>
    <w:rsid w:val="000602E9"/>
    <w:rsid w:val="00060692"/>
    <w:rsid w:val="0006634C"/>
    <w:rsid w:val="000716F9"/>
    <w:rsid w:val="0008769D"/>
    <w:rsid w:val="000A644C"/>
    <w:rsid w:val="001054A4"/>
    <w:rsid w:val="00123A54"/>
    <w:rsid w:val="001366A8"/>
    <w:rsid w:val="0014496D"/>
    <w:rsid w:val="00147455"/>
    <w:rsid w:val="00170035"/>
    <w:rsid w:val="0017174F"/>
    <w:rsid w:val="00183B1E"/>
    <w:rsid w:val="0018644F"/>
    <w:rsid w:val="00186E06"/>
    <w:rsid w:val="001924FF"/>
    <w:rsid w:val="00196B6B"/>
    <w:rsid w:val="001A2D1E"/>
    <w:rsid w:val="001B072D"/>
    <w:rsid w:val="001B6874"/>
    <w:rsid w:val="001B6EAB"/>
    <w:rsid w:val="001C4A30"/>
    <w:rsid w:val="001E6EA4"/>
    <w:rsid w:val="00202073"/>
    <w:rsid w:val="00206905"/>
    <w:rsid w:val="0021054D"/>
    <w:rsid w:val="00220D45"/>
    <w:rsid w:val="00223EDB"/>
    <w:rsid w:val="002265FF"/>
    <w:rsid w:val="002273A6"/>
    <w:rsid w:val="00237CB3"/>
    <w:rsid w:val="002521DE"/>
    <w:rsid w:val="0026395E"/>
    <w:rsid w:val="00293A0D"/>
    <w:rsid w:val="0029711C"/>
    <w:rsid w:val="002B7C9F"/>
    <w:rsid w:val="002D56C7"/>
    <w:rsid w:val="002E0DE3"/>
    <w:rsid w:val="002E3717"/>
    <w:rsid w:val="002E6C29"/>
    <w:rsid w:val="00322121"/>
    <w:rsid w:val="003229AF"/>
    <w:rsid w:val="00361D41"/>
    <w:rsid w:val="003B28E0"/>
    <w:rsid w:val="003C5947"/>
    <w:rsid w:val="003F415C"/>
    <w:rsid w:val="00412A69"/>
    <w:rsid w:val="00446879"/>
    <w:rsid w:val="004B56CC"/>
    <w:rsid w:val="004C29EE"/>
    <w:rsid w:val="004C37D8"/>
    <w:rsid w:val="004E3D8E"/>
    <w:rsid w:val="004F23E4"/>
    <w:rsid w:val="0056137D"/>
    <w:rsid w:val="005779B5"/>
    <w:rsid w:val="005A79A4"/>
    <w:rsid w:val="005C4C05"/>
    <w:rsid w:val="005D4C91"/>
    <w:rsid w:val="005E7B62"/>
    <w:rsid w:val="006070A0"/>
    <w:rsid w:val="0062351F"/>
    <w:rsid w:val="006274E2"/>
    <w:rsid w:val="0065295D"/>
    <w:rsid w:val="006777C9"/>
    <w:rsid w:val="00695D0A"/>
    <w:rsid w:val="006F7D06"/>
    <w:rsid w:val="007300A3"/>
    <w:rsid w:val="00750C22"/>
    <w:rsid w:val="00753334"/>
    <w:rsid w:val="00772422"/>
    <w:rsid w:val="00784562"/>
    <w:rsid w:val="00791ED3"/>
    <w:rsid w:val="007A07C9"/>
    <w:rsid w:val="007A77EB"/>
    <w:rsid w:val="007B1DC4"/>
    <w:rsid w:val="007E311A"/>
    <w:rsid w:val="007F565C"/>
    <w:rsid w:val="007F5D55"/>
    <w:rsid w:val="00810844"/>
    <w:rsid w:val="00815D6D"/>
    <w:rsid w:val="00854B08"/>
    <w:rsid w:val="008724A1"/>
    <w:rsid w:val="0088325D"/>
    <w:rsid w:val="008969DB"/>
    <w:rsid w:val="008E5848"/>
    <w:rsid w:val="00914A22"/>
    <w:rsid w:val="00915A16"/>
    <w:rsid w:val="009271B6"/>
    <w:rsid w:val="00940C67"/>
    <w:rsid w:val="00951A4C"/>
    <w:rsid w:val="00957677"/>
    <w:rsid w:val="00957BEF"/>
    <w:rsid w:val="00970E8F"/>
    <w:rsid w:val="00995150"/>
    <w:rsid w:val="009A2D12"/>
    <w:rsid w:val="009D4CAC"/>
    <w:rsid w:val="009D7559"/>
    <w:rsid w:val="00A01480"/>
    <w:rsid w:val="00A0357C"/>
    <w:rsid w:val="00A052F0"/>
    <w:rsid w:val="00A2749E"/>
    <w:rsid w:val="00A320EE"/>
    <w:rsid w:val="00A8288F"/>
    <w:rsid w:val="00AD0C4D"/>
    <w:rsid w:val="00AD7A5E"/>
    <w:rsid w:val="00AE1B55"/>
    <w:rsid w:val="00B33086"/>
    <w:rsid w:val="00B4212C"/>
    <w:rsid w:val="00B61D8D"/>
    <w:rsid w:val="00B67936"/>
    <w:rsid w:val="00B75BE5"/>
    <w:rsid w:val="00B84DFC"/>
    <w:rsid w:val="00B8504E"/>
    <w:rsid w:val="00BA3E1E"/>
    <w:rsid w:val="00BA5A7B"/>
    <w:rsid w:val="00BF4A58"/>
    <w:rsid w:val="00C07348"/>
    <w:rsid w:val="00C122A6"/>
    <w:rsid w:val="00C205A9"/>
    <w:rsid w:val="00C37D5C"/>
    <w:rsid w:val="00C52C62"/>
    <w:rsid w:val="00C639A6"/>
    <w:rsid w:val="00C75800"/>
    <w:rsid w:val="00C95C6C"/>
    <w:rsid w:val="00CB6130"/>
    <w:rsid w:val="00CD1412"/>
    <w:rsid w:val="00D3434E"/>
    <w:rsid w:val="00D41389"/>
    <w:rsid w:val="00D533ED"/>
    <w:rsid w:val="00D703D6"/>
    <w:rsid w:val="00D7444D"/>
    <w:rsid w:val="00D918D7"/>
    <w:rsid w:val="00D9253A"/>
    <w:rsid w:val="00DC52DD"/>
    <w:rsid w:val="00DF0655"/>
    <w:rsid w:val="00E11973"/>
    <w:rsid w:val="00E13C38"/>
    <w:rsid w:val="00E26FB0"/>
    <w:rsid w:val="00E3289A"/>
    <w:rsid w:val="00E46B53"/>
    <w:rsid w:val="00E57C83"/>
    <w:rsid w:val="00E717B5"/>
    <w:rsid w:val="00E81402"/>
    <w:rsid w:val="00E94AA7"/>
    <w:rsid w:val="00EA4830"/>
    <w:rsid w:val="00F8060D"/>
    <w:rsid w:val="00F83D6D"/>
    <w:rsid w:val="00FA33FC"/>
    <w:rsid w:val="00FC3C49"/>
    <w:rsid w:val="00FC7B99"/>
    <w:rsid w:val="00FD0839"/>
    <w:rsid w:val="00FD2B46"/>
    <w:rsid w:val="00FE3A25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FA560"/>
  <w15:chartTrackingRefBased/>
  <w15:docId w15:val="{6D99C9CE-1BCF-402A-939B-7089417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23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9AF"/>
    <w:rPr>
      <w:sz w:val="18"/>
      <w:szCs w:val="18"/>
    </w:rPr>
  </w:style>
  <w:style w:type="table" w:styleId="a7">
    <w:name w:val="Table Grid"/>
    <w:basedOn w:val="a1"/>
    <w:uiPriority w:val="39"/>
    <w:rsid w:val="0062351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D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20D4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95C6C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95C6C"/>
    <w:pPr>
      <w:jc w:val="left"/>
    </w:pPr>
    <w:rPr>
      <w:szCs w:val="21"/>
    </w:rPr>
  </w:style>
  <w:style w:type="character" w:customStyle="1" w:styleId="ac">
    <w:name w:val="批注文字 字符"/>
    <w:basedOn w:val="a0"/>
    <w:link w:val="ab"/>
    <w:uiPriority w:val="99"/>
    <w:rsid w:val="00C95C6C"/>
    <w:rPr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0692"/>
    <w:pPr>
      <w:jc w:val="both"/>
    </w:pPr>
    <w:rPr>
      <w:b/>
      <w:bCs/>
      <w:sz w:val="20"/>
      <w:szCs w:val="20"/>
    </w:rPr>
  </w:style>
  <w:style w:type="character" w:customStyle="1" w:styleId="ae">
    <w:name w:val="批注主题 字符"/>
    <w:basedOn w:val="ac"/>
    <w:link w:val="ad"/>
    <w:uiPriority w:val="99"/>
    <w:semiHidden/>
    <w:rsid w:val="00060692"/>
    <w:rPr>
      <w:b/>
      <w:bCs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4F23E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1645-2805-4178-A12C-EC03A7A8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刘</dc:creator>
  <cp:keywords/>
  <dc:description/>
  <cp:lastModifiedBy>瑞 刘</cp:lastModifiedBy>
  <cp:revision>11</cp:revision>
  <cp:lastPrinted>2024-03-14T05:50:00Z</cp:lastPrinted>
  <dcterms:created xsi:type="dcterms:W3CDTF">2024-03-14T00:29:00Z</dcterms:created>
  <dcterms:modified xsi:type="dcterms:W3CDTF">2024-10-08T21:36:00Z</dcterms:modified>
</cp:coreProperties>
</file>