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4AB1" w:rsidRPr="005F0F19" w:rsidRDefault="00A44AB1" w:rsidP="00A44AB1">
      <w:pPr>
        <w:spacing w:line="360" w:lineRule="auto"/>
        <w:jc w:val="center"/>
        <w:rPr>
          <w:rFonts w:ascii="Times New Roman" w:eastAsia="DengXian" w:hAnsi="Times New Roman"/>
          <w:b/>
          <w:bCs/>
          <w:sz w:val="24"/>
        </w:rPr>
      </w:pPr>
      <w:r>
        <w:rPr>
          <w:rFonts w:ascii="Times New Roman" w:hAnsi="Times New Roman" w:hint="eastAsia"/>
          <w:b/>
          <w:bCs/>
          <w:sz w:val="24"/>
        </w:rPr>
        <w:t>Supplemental</w:t>
      </w:r>
      <w:r>
        <w:rPr>
          <w:rFonts w:ascii="Times New Roman" w:hAnsi="Times New Roman"/>
          <w:b/>
          <w:bCs/>
          <w:sz w:val="24"/>
        </w:rPr>
        <w:t xml:space="preserve"> Information</w:t>
      </w:r>
    </w:p>
    <w:p w:rsidR="00A44AB1" w:rsidRPr="005F0F19" w:rsidRDefault="00A44AB1" w:rsidP="00A44AB1">
      <w:pPr>
        <w:spacing w:line="360" w:lineRule="auto"/>
        <w:rPr>
          <w:rFonts w:ascii="Times New Roman" w:hAnsi="Times New Roman"/>
          <w:b/>
          <w:bCs/>
          <w:sz w:val="24"/>
        </w:rPr>
      </w:pPr>
      <w:r w:rsidRPr="005F0F19">
        <w:rPr>
          <w:rFonts w:ascii="Times New Roman" w:hAnsi="Times New Roman"/>
          <w:b/>
          <w:bCs/>
          <w:sz w:val="24"/>
        </w:rPr>
        <w:t>Drugs and reagents</w:t>
      </w:r>
    </w:p>
    <w:p w:rsidR="00A44AB1" w:rsidRPr="00E95851" w:rsidRDefault="00A44AB1" w:rsidP="00A44AB1">
      <w:pPr>
        <w:spacing w:line="360" w:lineRule="auto"/>
        <w:ind w:firstLineChars="100" w:firstLine="240"/>
        <w:rPr>
          <w:rFonts w:ascii="Times New Roman" w:hAnsi="Times New Roman" w:cs="Times New Roman"/>
          <w:color w:val="000000" w:themeColor="text1"/>
          <w:sz w:val="24"/>
        </w:rPr>
      </w:pPr>
      <w:r>
        <w:rPr>
          <w:rFonts w:ascii="Times New Roman" w:hAnsi="Times New Roman" w:cs="Times New Roman" w:hint="eastAsia"/>
          <w:sz w:val="24"/>
        </w:rPr>
        <w:t>Please</w:t>
      </w:r>
      <w:r>
        <w:rPr>
          <w:rFonts w:ascii="Times New Roman" w:hAnsi="Times New Roman" w:cs="Times New Roman"/>
          <w:sz w:val="24"/>
        </w:rPr>
        <w:t xml:space="preserve"> </w:t>
      </w:r>
      <w:r>
        <w:rPr>
          <w:rFonts w:ascii="Times New Roman" w:hAnsi="Times New Roman" w:cs="Times New Roman" w:hint="eastAsia"/>
          <w:sz w:val="24"/>
        </w:rPr>
        <w:t>refer</w:t>
      </w:r>
      <w:r>
        <w:rPr>
          <w:rFonts w:ascii="Times New Roman" w:hAnsi="Times New Roman" w:cs="Times New Roman"/>
          <w:sz w:val="24"/>
        </w:rPr>
        <w:t xml:space="preserve"> to the Supplemental information for the Materials and Methods section. </w:t>
      </w:r>
      <w:proofErr w:type="spellStart"/>
      <w:r w:rsidRPr="00E95851">
        <w:rPr>
          <w:rFonts w:ascii="Times New Roman" w:hAnsi="Times New Roman" w:cs="Times New Roman"/>
          <w:sz w:val="24"/>
        </w:rPr>
        <w:t>Qishen</w:t>
      </w:r>
      <w:proofErr w:type="spellEnd"/>
      <w:r w:rsidRPr="00E95851">
        <w:rPr>
          <w:rFonts w:ascii="Times New Roman" w:hAnsi="Times New Roman" w:cs="Times New Roman"/>
          <w:sz w:val="24"/>
        </w:rPr>
        <w:t xml:space="preserve"> </w:t>
      </w:r>
      <w:proofErr w:type="spellStart"/>
      <w:r w:rsidRPr="00E95851">
        <w:rPr>
          <w:rFonts w:ascii="Times New Roman" w:hAnsi="Times New Roman" w:cs="Times New Roman"/>
          <w:sz w:val="24"/>
        </w:rPr>
        <w:t>Yiqi</w:t>
      </w:r>
      <w:proofErr w:type="spellEnd"/>
      <w:r w:rsidRPr="00E95851">
        <w:rPr>
          <w:rFonts w:ascii="Times New Roman" w:hAnsi="Times New Roman" w:cs="Times New Roman"/>
          <w:sz w:val="24"/>
        </w:rPr>
        <w:t xml:space="preserve"> </w:t>
      </w:r>
      <w:bookmarkStart w:id="0" w:name="OLE_LINK24"/>
      <w:r w:rsidRPr="00E95851">
        <w:rPr>
          <w:rFonts w:ascii="Times New Roman" w:hAnsi="Times New Roman" w:cs="Times New Roman"/>
          <w:sz w:val="24"/>
        </w:rPr>
        <w:t>(drug approval number: Z20030139; batch number: 20160604)</w:t>
      </w:r>
      <w:bookmarkEnd w:id="0"/>
      <w:r w:rsidRPr="00E95851">
        <w:rPr>
          <w:rFonts w:ascii="Times New Roman" w:hAnsi="Times New Roman" w:cs="Times New Roman"/>
          <w:sz w:val="24"/>
        </w:rPr>
        <w:t xml:space="preserve"> was provided by </w:t>
      </w:r>
      <w:proofErr w:type="spellStart"/>
      <w:r w:rsidRPr="00E95851">
        <w:rPr>
          <w:rFonts w:ascii="Times New Roman" w:hAnsi="Times New Roman" w:cs="Times New Roman"/>
          <w:sz w:val="24"/>
        </w:rPr>
        <w:t>Tasly</w:t>
      </w:r>
      <w:proofErr w:type="spellEnd"/>
      <w:r w:rsidRPr="00E95851">
        <w:rPr>
          <w:rFonts w:ascii="Times New Roman" w:hAnsi="Times New Roman" w:cs="Times New Roman"/>
          <w:sz w:val="24"/>
        </w:rPr>
        <w:t xml:space="preserve"> Pharmaceutical Group Co, Ltd. </w:t>
      </w:r>
      <w:bookmarkStart w:id="1" w:name="OLE_LINK1356"/>
      <w:bookmarkStart w:id="2" w:name="OLE_LINK1357"/>
      <w:r w:rsidRPr="00E95851">
        <w:rPr>
          <w:rFonts w:ascii="Times New Roman" w:hAnsi="Times New Roman" w:cs="Times New Roman"/>
          <w:sz w:val="24"/>
        </w:rPr>
        <w:t xml:space="preserve">It was prepared </w:t>
      </w:r>
      <w:r>
        <w:rPr>
          <w:rFonts w:ascii="Times New Roman" w:hAnsi="Times New Roman" w:cs="Times New Roman"/>
          <w:sz w:val="24"/>
        </w:rPr>
        <w:t>in</w:t>
      </w:r>
      <w:r w:rsidRPr="00E95851">
        <w:rPr>
          <w:rFonts w:ascii="Times New Roman" w:hAnsi="Times New Roman" w:cs="Times New Roman"/>
          <w:sz w:val="24"/>
        </w:rPr>
        <w:t xml:space="preserve"> the ratio of </w:t>
      </w:r>
      <w:bookmarkStart w:id="3" w:name="OLE_LINK1358"/>
      <w:bookmarkStart w:id="4" w:name="OLE_LINK1359"/>
      <w:r w:rsidRPr="00E95851">
        <w:rPr>
          <w:rFonts w:ascii="Times New Roman" w:hAnsi="Times New Roman" w:cs="Times New Roman"/>
          <w:sz w:val="24"/>
        </w:rPr>
        <w:t>Astragalus</w:t>
      </w:r>
      <w:bookmarkEnd w:id="1"/>
      <w:bookmarkEnd w:id="2"/>
      <w:r w:rsidRPr="00E95851">
        <w:rPr>
          <w:rFonts w:ascii="Times New Roman" w:hAnsi="Times New Roman" w:cs="Times New Roman"/>
          <w:sz w:val="24"/>
        </w:rPr>
        <w:t>:</w:t>
      </w:r>
      <w:r>
        <w:rPr>
          <w:rFonts w:ascii="Times New Roman" w:hAnsi="Times New Roman" w:cs="Times New Roman"/>
          <w:sz w:val="24"/>
        </w:rPr>
        <w:t xml:space="preserve"> </w:t>
      </w:r>
      <w:r w:rsidRPr="00E95851">
        <w:rPr>
          <w:rFonts w:ascii="Times New Roman" w:hAnsi="Times New Roman" w:cs="Times New Roman"/>
          <w:sz w:val="24"/>
        </w:rPr>
        <w:t xml:space="preserve">Salvia </w:t>
      </w:r>
      <w:proofErr w:type="spellStart"/>
      <w:r w:rsidRPr="00E95851">
        <w:rPr>
          <w:rFonts w:ascii="Times New Roman" w:hAnsi="Times New Roman" w:cs="Times New Roman"/>
          <w:sz w:val="24"/>
        </w:rPr>
        <w:t>miltiorrhiza</w:t>
      </w:r>
      <w:proofErr w:type="spellEnd"/>
      <w:r w:rsidRPr="00E95851">
        <w:rPr>
          <w:rFonts w:ascii="Times New Roman" w:hAnsi="Times New Roman" w:cs="Times New Roman"/>
          <w:sz w:val="24"/>
        </w:rPr>
        <w:t>:</w:t>
      </w:r>
      <w:r>
        <w:rPr>
          <w:rFonts w:ascii="Times New Roman" w:hAnsi="Times New Roman" w:cs="Times New Roman"/>
          <w:sz w:val="24"/>
        </w:rPr>
        <w:t xml:space="preserve"> </w:t>
      </w:r>
      <w:r w:rsidRPr="00E95851">
        <w:rPr>
          <w:rFonts w:ascii="Times New Roman" w:hAnsi="Times New Roman" w:cs="Times New Roman"/>
          <w:sz w:val="24"/>
        </w:rPr>
        <w:t xml:space="preserve">Panax </w:t>
      </w:r>
      <w:proofErr w:type="spellStart"/>
      <w:r w:rsidRPr="00E95851">
        <w:rPr>
          <w:rFonts w:ascii="Times New Roman" w:hAnsi="Times New Roman" w:cs="Times New Roman"/>
          <w:sz w:val="24"/>
        </w:rPr>
        <w:t>notoginseng</w:t>
      </w:r>
      <w:proofErr w:type="spellEnd"/>
      <w:r>
        <w:rPr>
          <w:rFonts w:ascii="Times New Roman" w:hAnsi="Times New Roman"/>
          <w:sz w:val="24"/>
        </w:rPr>
        <w:t xml:space="preserve">: </w:t>
      </w:r>
      <w:proofErr w:type="spellStart"/>
      <w:r w:rsidRPr="00E95851">
        <w:rPr>
          <w:rFonts w:ascii="Times New Roman" w:hAnsi="Times New Roman" w:cs="Times New Roman"/>
          <w:sz w:val="24"/>
        </w:rPr>
        <w:t>Jiangxiang</w:t>
      </w:r>
      <w:proofErr w:type="spellEnd"/>
      <w:r w:rsidRPr="00E95851">
        <w:rPr>
          <w:rFonts w:ascii="Times New Roman" w:hAnsi="Times New Roman" w:cs="Times New Roman"/>
          <w:sz w:val="24"/>
        </w:rPr>
        <w:t xml:space="preserve"> oil</w:t>
      </w:r>
      <w:bookmarkEnd w:id="3"/>
      <w:bookmarkEnd w:id="4"/>
      <w:r w:rsidRPr="00E95851">
        <w:rPr>
          <w:rFonts w:ascii="Times New Roman" w:hAnsi="Times New Roman" w:cs="Times New Roman"/>
          <w:sz w:val="24"/>
        </w:rPr>
        <w:t xml:space="preserve">=148.01:70.35:70.35:11.97 and dissolved in ultra-pure water to make 15mg/ml solution for the experiment. Hydrochlorothiazide (HCTZ) (drug approval number: H12020166; batch number: 1904009) was purchased from Tianjin </w:t>
      </w:r>
      <w:proofErr w:type="spellStart"/>
      <w:r w:rsidRPr="00E95851">
        <w:rPr>
          <w:rFonts w:ascii="Times New Roman" w:hAnsi="Times New Roman" w:cs="Times New Roman"/>
          <w:sz w:val="24"/>
        </w:rPr>
        <w:t>Lisheng</w:t>
      </w:r>
      <w:proofErr w:type="spellEnd"/>
      <w:r w:rsidRPr="00E95851">
        <w:rPr>
          <w:rFonts w:ascii="Times New Roman" w:hAnsi="Times New Roman" w:cs="Times New Roman"/>
          <w:sz w:val="24"/>
        </w:rPr>
        <w:t xml:space="preserve"> Pharmaceutical Group Co., Ltd., and was dissolved in ultrapure water to prepare a 2mg/ml solution. Lactate dehydrogenase (LDH) kit was purchased from Nanjing </w:t>
      </w:r>
      <w:proofErr w:type="spellStart"/>
      <w:r w:rsidRPr="00E95851">
        <w:rPr>
          <w:rFonts w:ascii="Times New Roman" w:hAnsi="Times New Roman" w:cs="Times New Roman"/>
          <w:sz w:val="24"/>
        </w:rPr>
        <w:t>Jiancheng</w:t>
      </w:r>
      <w:proofErr w:type="spellEnd"/>
      <w:r w:rsidRPr="00E95851">
        <w:rPr>
          <w:rFonts w:ascii="Times New Roman" w:hAnsi="Times New Roman" w:cs="Times New Roman"/>
          <w:sz w:val="24"/>
        </w:rPr>
        <w:t xml:space="preserve"> Institute of Bioengineering</w:t>
      </w:r>
      <w:r w:rsidRPr="00E95851">
        <w:rPr>
          <w:rFonts w:ascii="Times New Roman" w:hAnsi="Times New Roman" w:cs="Times New Roman"/>
          <w:color w:val="FF0000"/>
          <w:sz w:val="24"/>
        </w:rPr>
        <w:t xml:space="preserve"> </w:t>
      </w:r>
      <w:r w:rsidRPr="00E95851">
        <w:rPr>
          <w:rFonts w:ascii="Times New Roman" w:hAnsi="Times New Roman" w:cs="Times New Roman"/>
          <w:color w:val="000000" w:themeColor="text1"/>
          <w:sz w:val="24"/>
        </w:rPr>
        <w:t>(A020-2, Nanjing, China)</w:t>
      </w:r>
      <w:r w:rsidRPr="00E95851">
        <w:rPr>
          <w:rFonts w:ascii="Times New Roman" w:hAnsi="Times New Roman" w:cs="Times New Roman"/>
          <w:sz w:val="24"/>
        </w:rPr>
        <w:t xml:space="preserve">. </w:t>
      </w:r>
      <w:proofErr w:type="spellStart"/>
      <w:r w:rsidRPr="00E95851">
        <w:rPr>
          <w:rFonts w:ascii="Times New Roman" w:hAnsi="Times New Roman" w:cs="Times New Roman"/>
          <w:sz w:val="24"/>
        </w:rPr>
        <w:t>TRIzolTM</w:t>
      </w:r>
      <w:proofErr w:type="spellEnd"/>
      <w:r w:rsidRPr="00E95851">
        <w:rPr>
          <w:rFonts w:ascii="Times New Roman" w:hAnsi="Times New Roman" w:cs="Times New Roman"/>
          <w:sz w:val="24"/>
        </w:rPr>
        <w:t xml:space="preserve"> reagent (</w:t>
      </w:r>
      <w:r w:rsidRPr="00E95851">
        <w:rPr>
          <w:rFonts w:ascii="Times New Roman" w:eastAsia="宋体" w:hAnsi="Times New Roman" w:cs="Times New Roman"/>
          <w:sz w:val="24"/>
        </w:rPr>
        <w:t xml:space="preserve">15596026) </w:t>
      </w:r>
      <w:r w:rsidRPr="00E95851">
        <w:rPr>
          <w:rFonts w:ascii="Times New Roman" w:hAnsi="Times New Roman" w:cs="Times New Roman"/>
          <w:sz w:val="24"/>
        </w:rPr>
        <w:t xml:space="preserve">was purchased from </w:t>
      </w:r>
      <w:proofErr w:type="spellStart"/>
      <w:r w:rsidRPr="00E95851">
        <w:rPr>
          <w:rFonts w:ascii="Times New Roman" w:hAnsi="Times New Roman" w:cs="Times New Roman"/>
          <w:sz w:val="24"/>
        </w:rPr>
        <w:t>Ambion</w:t>
      </w:r>
      <w:proofErr w:type="spellEnd"/>
      <w:r w:rsidRPr="00E95851">
        <w:rPr>
          <w:rFonts w:ascii="Times New Roman" w:hAnsi="Times New Roman" w:cs="Times New Roman"/>
          <w:sz w:val="24"/>
        </w:rPr>
        <w:t>, USA. The reverse transcription kit was purchased from Roche, Germany</w:t>
      </w:r>
      <w:r w:rsidRPr="00E95851">
        <w:rPr>
          <w:rFonts w:ascii="Times New Roman" w:hAnsi="Times New Roman" w:cs="Times New Roman"/>
          <w:sz w:val="24"/>
        </w:rPr>
        <w:t>（</w:t>
      </w:r>
      <w:r w:rsidRPr="00E95851">
        <w:rPr>
          <w:rFonts w:ascii="Times New Roman" w:eastAsia="宋体" w:hAnsi="Times New Roman" w:cs="Times New Roman"/>
          <w:sz w:val="24"/>
        </w:rPr>
        <w:t>04897030001, Mannheim</w:t>
      </w:r>
      <w:r w:rsidRPr="00E95851">
        <w:rPr>
          <w:rFonts w:ascii="Times New Roman" w:hAnsi="Times New Roman" w:cs="Times New Roman"/>
          <w:sz w:val="24"/>
        </w:rPr>
        <w:t xml:space="preserve">, Germany. </w:t>
      </w:r>
      <w:proofErr w:type="spellStart"/>
      <w:r w:rsidRPr="00E95851">
        <w:rPr>
          <w:rFonts w:ascii="Times New Roman" w:hAnsi="Times New Roman" w:cs="Times New Roman"/>
          <w:sz w:val="24"/>
        </w:rPr>
        <w:t>Bestar</w:t>
      </w:r>
      <w:proofErr w:type="spellEnd"/>
      <w:r w:rsidRPr="00E95851">
        <w:rPr>
          <w:rFonts w:ascii="Times New Roman" w:hAnsi="Times New Roman" w:cs="Times New Roman"/>
          <w:sz w:val="24"/>
        </w:rPr>
        <w:t xml:space="preserve">™ qPCR </w:t>
      </w:r>
      <w:proofErr w:type="spellStart"/>
      <w:r w:rsidRPr="00E95851">
        <w:rPr>
          <w:rFonts w:ascii="Times New Roman" w:hAnsi="Times New Roman" w:cs="Times New Roman"/>
          <w:sz w:val="24"/>
        </w:rPr>
        <w:t>MasterMix</w:t>
      </w:r>
      <w:proofErr w:type="spellEnd"/>
      <w:r w:rsidRPr="00E95851">
        <w:rPr>
          <w:rFonts w:ascii="Times New Roman" w:hAnsi="Times New Roman" w:cs="Times New Roman"/>
          <w:sz w:val="24"/>
        </w:rPr>
        <w:t xml:space="preserve"> was purchased from DBI Company (</w:t>
      </w:r>
      <w:r w:rsidRPr="00E95851">
        <w:rPr>
          <w:rFonts w:ascii="Times New Roman" w:eastAsia="宋体" w:hAnsi="Times New Roman" w:cs="Times New Roman"/>
          <w:sz w:val="24"/>
        </w:rPr>
        <w:t>2043, Beijing, China</w:t>
      </w:r>
      <w:r w:rsidRPr="00E95851">
        <w:rPr>
          <w:rFonts w:ascii="Times New Roman" w:hAnsi="Times New Roman" w:cs="Times New Roman"/>
          <w:sz w:val="24"/>
        </w:rPr>
        <w:t xml:space="preserve">). </w:t>
      </w:r>
      <w:r>
        <w:rPr>
          <w:rFonts w:ascii="Times New Roman" w:hAnsi="Times New Roman" w:cs="Times New Roman"/>
          <w:sz w:val="24"/>
        </w:rPr>
        <w:t>POSTN</w:t>
      </w:r>
      <w:r w:rsidRPr="00E95851">
        <w:rPr>
          <w:rFonts w:ascii="Times New Roman" w:hAnsi="Times New Roman" w:cs="Times New Roman"/>
          <w:sz w:val="24"/>
        </w:rPr>
        <w:t xml:space="preserve"> ELLISA kit was purchased from Shanghai </w:t>
      </w:r>
      <w:proofErr w:type="spellStart"/>
      <w:r w:rsidRPr="00E95851">
        <w:rPr>
          <w:rFonts w:ascii="Times New Roman" w:hAnsi="Times New Roman" w:cs="Times New Roman"/>
          <w:sz w:val="24"/>
        </w:rPr>
        <w:t>Zhuokai</w:t>
      </w:r>
      <w:proofErr w:type="spellEnd"/>
      <w:r w:rsidRPr="00E95851">
        <w:rPr>
          <w:rFonts w:ascii="Times New Roman" w:hAnsi="Times New Roman" w:cs="Times New Roman"/>
          <w:sz w:val="24"/>
        </w:rPr>
        <w:t xml:space="preserve"> Biotechnology Co., Ltd (</w:t>
      </w:r>
      <w:r w:rsidRPr="00E95851">
        <w:rPr>
          <w:rFonts w:ascii="Times New Roman" w:eastAsia="宋体" w:hAnsi="Times New Roman" w:cs="Times New Roman"/>
          <w:sz w:val="24"/>
        </w:rPr>
        <w:t>ZC-36167, Shanghai, China</w:t>
      </w:r>
      <w:r w:rsidRPr="00E95851">
        <w:rPr>
          <w:rFonts w:ascii="Times New Roman" w:hAnsi="Times New Roman" w:cs="Times New Roman"/>
          <w:sz w:val="24"/>
        </w:rPr>
        <w:t>). M199 medium was purchased from Gibco (12340030, California, United States).</w:t>
      </w:r>
      <w:r w:rsidRPr="00E95851">
        <w:rPr>
          <w:rFonts w:ascii="Times New Roman" w:hAnsi="Times New Roman" w:cs="Times New Roman"/>
          <w:color w:val="000000" w:themeColor="text1"/>
          <w:sz w:val="24"/>
        </w:rPr>
        <w:t xml:space="preserve"> </w:t>
      </w:r>
      <w:bookmarkStart w:id="5" w:name="OLE_LINK378"/>
      <w:bookmarkStart w:id="6" w:name="OLE_LINK379"/>
      <w:r w:rsidRPr="00E95851">
        <w:rPr>
          <w:rFonts w:ascii="Times New Roman" w:hAnsi="Times New Roman" w:cs="Times New Roman"/>
          <w:color w:val="000000" w:themeColor="text1"/>
          <w:sz w:val="24"/>
        </w:rPr>
        <w:t>Anti-vimentin antibody (ab24525)</w:t>
      </w:r>
      <w:bookmarkEnd w:id="5"/>
      <w:bookmarkEnd w:id="6"/>
      <w:r w:rsidRPr="00E95851">
        <w:rPr>
          <w:rFonts w:ascii="Times New Roman" w:hAnsi="Times New Roman" w:cs="Times New Roman"/>
          <w:color w:val="000000" w:themeColor="text1"/>
          <w:sz w:val="24"/>
        </w:rPr>
        <w:t>, Anti-</w:t>
      </w:r>
      <w:r w:rsidRPr="00E95851">
        <w:rPr>
          <w:rFonts w:ascii="Cambria Math" w:hAnsi="Cambria Math" w:cs="Cambria Math"/>
          <w:sz w:val="24"/>
        </w:rPr>
        <w:t>𝛼</w:t>
      </w:r>
      <w:r w:rsidRPr="00E95851">
        <w:rPr>
          <w:rFonts w:ascii="Times New Roman" w:hAnsi="Times New Roman" w:cs="Times New Roman"/>
          <w:sz w:val="24"/>
        </w:rPr>
        <w:t>-</w:t>
      </w:r>
      <w:r w:rsidRPr="00E95851">
        <w:rPr>
          <w:rFonts w:ascii="Times New Roman" w:hAnsi="Times New Roman" w:cs="Times New Roman"/>
          <w:color w:val="000000" w:themeColor="text1"/>
          <w:sz w:val="24"/>
        </w:rPr>
        <w:t>SMA antibody (ab7817), Goat Anti-Mouse IgG H&amp;L (Alexa Fluor® 594, ab150116), Donkey Anti-Rabbit IgG H&amp;L (Alexa Fluor® 488, ab150073) and Goat Anti-Chicken</w:t>
      </w:r>
      <w:r w:rsidRPr="00E95851">
        <w:rPr>
          <w:rStyle w:val="apple-converted-space"/>
          <w:rFonts w:ascii="Times New Roman" w:hAnsi="Times New Roman" w:cs="Times New Roman"/>
          <w:color w:val="000000" w:themeColor="text1"/>
          <w:sz w:val="24"/>
        </w:rPr>
        <w:t> </w:t>
      </w:r>
      <w:proofErr w:type="spellStart"/>
      <w:r w:rsidRPr="00E95851">
        <w:rPr>
          <w:rFonts w:ascii="Times New Roman" w:hAnsi="Times New Roman" w:cs="Times New Roman"/>
          <w:color w:val="000000" w:themeColor="text1"/>
          <w:sz w:val="24"/>
        </w:rPr>
        <w:fldChar w:fldCharType="begin"/>
      </w:r>
      <w:r w:rsidRPr="00E95851">
        <w:rPr>
          <w:rFonts w:ascii="Times New Roman" w:hAnsi="Times New Roman" w:cs="Times New Roman"/>
          <w:color w:val="000000" w:themeColor="text1"/>
          <w:sz w:val="24"/>
        </w:rPr>
        <w:instrText xml:space="preserve"> HYPERLINK "https://www.sciencedirect.com/topics/medicine-and-dentistry/immunoglobulin-y" \o "Learn more about IgY from ScienceDirect's AI-generated Topic Pages" </w:instrText>
      </w:r>
      <w:r w:rsidRPr="00E95851">
        <w:rPr>
          <w:rFonts w:ascii="Times New Roman" w:hAnsi="Times New Roman" w:cs="Times New Roman"/>
          <w:color w:val="000000" w:themeColor="text1"/>
          <w:sz w:val="24"/>
        </w:rPr>
      </w:r>
      <w:r w:rsidRPr="00E95851">
        <w:rPr>
          <w:rFonts w:ascii="Times New Roman" w:hAnsi="Times New Roman" w:cs="Times New Roman"/>
          <w:color w:val="000000" w:themeColor="text1"/>
          <w:sz w:val="24"/>
        </w:rPr>
        <w:fldChar w:fldCharType="separate"/>
      </w:r>
      <w:r w:rsidRPr="00E95851">
        <w:rPr>
          <w:rStyle w:val="a3"/>
          <w:rFonts w:ascii="Times New Roman" w:hAnsi="Times New Roman" w:cs="Times New Roman"/>
          <w:color w:val="000000" w:themeColor="text1"/>
          <w:sz w:val="24"/>
        </w:rPr>
        <w:t>IgY</w:t>
      </w:r>
      <w:proofErr w:type="spellEnd"/>
      <w:r w:rsidRPr="00E95851">
        <w:rPr>
          <w:rFonts w:ascii="Times New Roman" w:hAnsi="Times New Roman" w:cs="Times New Roman"/>
          <w:color w:val="000000" w:themeColor="text1"/>
          <w:sz w:val="24"/>
        </w:rPr>
        <w:fldChar w:fldCharType="end"/>
      </w:r>
      <w:r w:rsidRPr="00E95851">
        <w:rPr>
          <w:rStyle w:val="apple-converted-space"/>
          <w:rFonts w:ascii="Times New Roman" w:hAnsi="Times New Roman" w:cs="Times New Roman"/>
          <w:color w:val="000000" w:themeColor="text1"/>
          <w:sz w:val="24"/>
        </w:rPr>
        <w:t> </w:t>
      </w:r>
      <w:r w:rsidRPr="00E95851">
        <w:rPr>
          <w:rFonts w:ascii="Times New Roman" w:hAnsi="Times New Roman" w:cs="Times New Roman"/>
          <w:color w:val="000000" w:themeColor="text1"/>
          <w:sz w:val="24"/>
        </w:rPr>
        <w:t>H&amp;L (Alexa Fluor® 647, ab150175) were purchased from Abcam (Cambridge, United Kingdom).</w:t>
      </w:r>
      <w:r w:rsidRPr="00E95851">
        <w:rPr>
          <w:rStyle w:val="apple-converted-space"/>
          <w:rFonts w:ascii="Times New Roman" w:hAnsi="Times New Roman" w:cs="Times New Roman"/>
          <w:color w:val="000000" w:themeColor="text1"/>
          <w:sz w:val="24"/>
        </w:rPr>
        <w:t> </w:t>
      </w:r>
      <w:r w:rsidRPr="00E95851">
        <w:rPr>
          <w:rStyle w:val="apple-converted-space"/>
          <w:rFonts w:ascii="Times New Roman" w:hAnsi="Times New Roman" w:cs="Times New Roman"/>
          <w:color w:val="212121"/>
          <w:sz w:val="24"/>
          <w:shd w:val="clear" w:color="auto" w:fill="FFFFFF"/>
        </w:rPr>
        <w:t> </w:t>
      </w:r>
      <w:r w:rsidRPr="00E95851">
        <w:rPr>
          <w:rFonts w:ascii="Times New Roman" w:hAnsi="Times New Roman" w:cs="Times New Roman"/>
          <w:color w:val="212121"/>
          <w:sz w:val="24"/>
          <w:shd w:val="clear" w:color="auto" w:fill="FFFFFF"/>
        </w:rPr>
        <w:t>Anti-</w:t>
      </w:r>
      <w:r>
        <w:rPr>
          <w:rFonts w:ascii="Times New Roman" w:hAnsi="Times New Roman" w:cs="Times New Roman"/>
          <w:color w:val="212121"/>
          <w:sz w:val="24"/>
          <w:shd w:val="clear" w:color="auto" w:fill="FFFFFF"/>
        </w:rPr>
        <w:t>POSTN</w:t>
      </w:r>
      <w:r w:rsidRPr="00E95851">
        <w:rPr>
          <w:rFonts w:ascii="Times New Roman" w:hAnsi="Times New Roman" w:cs="Times New Roman"/>
          <w:color w:val="212121"/>
          <w:sz w:val="24"/>
          <w:shd w:val="clear" w:color="auto" w:fill="FFFFFF"/>
        </w:rPr>
        <w:t xml:space="preserve"> polyclonal antibody </w:t>
      </w:r>
      <w:bookmarkStart w:id="7" w:name="OLE_LINK380"/>
      <w:bookmarkStart w:id="8" w:name="OLE_LINK381"/>
      <w:r w:rsidRPr="00E95851">
        <w:rPr>
          <w:rFonts w:ascii="Times New Roman" w:hAnsi="Times New Roman" w:cs="Times New Roman"/>
          <w:color w:val="212121"/>
          <w:sz w:val="24"/>
          <w:shd w:val="clear" w:color="auto" w:fill="FFFFFF"/>
        </w:rPr>
        <w:t>was purchased from</w:t>
      </w:r>
      <w:bookmarkEnd w:id="7"/>
      <w:bookmarkEnd w:id="8"/>
      <w:r w:rsidRPr="00E95851">
        <w:rPr>
          <w:rFonts w:ascii="Times New Roman" w:hAnsi="Times New Roman" w:cs="Times New Roman"/>
          <w:color w:val="212121"/>
          <w:sz w:val="24"/>
          <w:shd w:val="clear" w:color="auto" w:fill="FFFFFF"/>
        </w:rPr>
        <w:t xml:space="preserve"> </w:t>
      </w:r>
      <w:proofErr w:type="spellStart"/>
      <w:r w:rsidRPr="00E95851">
        <w:rPr>
          <w:rFonts w:ascii="Times New Roman" w:hAnsi="Times New Roman" w:cs="Times New Roman"/>
          <w:color w:val="212121"/>
          <w:sz w:val="24"/>
          <w:shd w:val="clear" w:color="auto" w:fill="FFFFFF"/>
        </w:rPr>
        <w:t>Bioss</w:t>
      </w:r>
      <w:proofErr w:type="spellEnd"/>
      <w:r w:rsidRPr="00E95851">
        <w:rPr>
          <w:rFonts w:ascii="Times New Roman" w:hAnsi="Times New Roman" w:cs="Times New Roman"/>
          <w:color w:val="212121"/>
          <w:sz w:val="24"/>
          <w:shd w:val="clear" w:color="auto" w:fill="FFFFFF"/>
        </w:rPr>
        <w:t xml:space="preserve"> (bs-4994R, Beijing, China). Anti-</w:t>
      </w:r>
      <w:r w:rsidRPr="00E95851">
        <w:rPr>
          <w:rFonts w:ascii="Times New Roman" w:hAnsi="Times New Roman" w:cs="Times New Roman"/>
          <w:color w:val="000000" w:themeColor="text1"/>
          <w:sz w:val="24"/>
          <w:shd w:val="clear" w:color="auto" w:fill="FFFFFF"/>
        </w:rPr>
        <w:t>TGF-</w:t>
      </w:r>
      <w:bookmarkStart w:id="9" w:name="OLE_LINK454"/>
      <w:bookmarkStart w:id="10" w:name="OLE_LINK455"/>
      <w:r w:rsidRPr="00E95851">
        <w:rPr>
          <w:rFonts w:ascii="Times New Roman" w:hAnsi="Times New Roman" w:cs="Times New Roman"/>
          <w:color w:val="000000" w:themeColor="text1"/>
          <w:sz w:val="24"/>
          <w:shd w:val="clear" w:color="auto" w:fill="FFFFFF"/>
        </w:rPr>
        <w:t>β</w:t>
      </w:r>
      <w:bookmarkEnd w:id="9"/>
      <w:bookmarkEnd w:id="10"/>
      <w:r w:rsidRPr="00E95851">
        <w:rPr>
          <w:rFonts w:ascii="Times New Roman" w:hAnsi="Times New Roman" w:cs="Times New Roman"/>
          <w:color w:val="000000" w:themeColor="text1"/>
          <w:sz w:val="24"/>
          <w:shd w:val="clear" w:color="auto" w:fill="FFFFFF"/>
        </w:rPr>
        <w:t xml:space="preserve"> antibody (21898-1-AP)</w:t>
      </w:r>
      <w:r w:rsidRPr="00E95851">
        <w:rPr>
          <w:rFonts w:ascii="Times New Roman" w:hAnsi="Times New Roman" w:cs="Times New Roman"/>
          <w:color w:val="212121"/>
          <w:sz w:val="24"/>
          <w:shd w:val="clear" w:color="auto" w:fill="FFFFFF"/>
        </w:rPr>
        <w:t xml:space="preserve"> was purchased from </w:t>
      </w:r>
      <w:proofErr w:type="spellStart"/>
      <w:r w:rsidRPr="00E95851">
        <w:rPr>
          <w:rFonts w:ascii="Times New Roman" w:hAnsi="Times New Roman" w:cs="Times New Roman"/>
          <w:color w:val="212121"/>
          <w:sz w:val="24"/>
          <w:shd w:val="clear" w:color="auto" w:fill="FFFFFF"/>
        </w:rPr>
        <w:t>Proteintech</w:t>
      </w:r>
      <w:proofErr w:type="spellEnd"/>
      <w:r w:rsidRPr="00E95851">
        <w:rPr>
          <w:rFonts w:ascii="Times New Roman" w:hAnsi="Times New Roman" w:cs="Times New Roman"/>
          <w:color w:val="212121"/>
          <w:sz w:val="24"/>
          <w:shd w:val="clear" w:color="auto" w:fill="FFFFFF"/>
        </w:rPr>
        <w:t xml:space="preserve"> Group, Inc.</w:t>
      </w:r>
      <w:r w:rsidRPr="00E95851">
        <w:rPr>
          <w:rFonts w:ascii="Times New Roman" w:hAnsi="Times New Roman" w:cs="Times New Roman"/>
          <w:color w:val="000000" w:themeColor="text1"/>
          <w:sz w:val="24"/>
          <w:shd w:val="clear" w:color="auto" w:fill="FFFFFF"/>
        </w:rPr>
        <w:t xml:space="preserve"> (Wuhan, China).</w:t>
      </w:r>
      <w:r w:rsidRPr="00E95851">
        <w:rPr>
          <w:rFonts w:ascii="Times New Roman" w:hAnsi="Times New Roman" w:cs="Times New Roman"/>
          <w:color w:val="212121"/>
          <w:sz w:val="30"/>
          <w:szCs w:val="30"/>
          <w:shd w:val="clear" w:color="auto" w:fill="FFFFFF"/>
        </w:rPr>
        <w:t xml:space="preserve"> </w:t>
      </w:r>
      <w:r w:rsidRPr="00E95851">
        <w:rPr>
          <w:rFonts w:ascii="Times New Roman" w:hAnsi="Times New Roman" w:cs="Times New Roman"/>
          <w:color w:val="2E2E2E"/>
          <w:sz w:val="24"/>
        </w:rPr>
        <w:t xml:space="preserve">Masson trichromatic staining kit (G1346) and </w:t>
      </w:r>
      <w:bookmarkStart w:id="11" w:name="OLE_LINK493"/>
      <w:bookmarkStart w:id="12" w:name="OLE_LINK494"/>
      <w:bookmarkStart w:id="13" w:name="OLE_LINK495"/>
      <w:bookmarkStart w:id="14" w:name="OLE_LINK496"/>
      <w:proofErr w:type="spellStart"/>
      <w:r w:rsidRPr="00E95851">
        <w:rPr>
          <w:rFonts w:ascii="Times New Roman" w:hAnsi="Times New Roman" w:cs="Times New Roman"/>
          <w:sz w:val="24"/>
        </w:rPr>
        <w:t>Picro</w:t>
      </w:r>
      <w:proofErr w:type="spellEnd"/>
      <w:r w:rsidRPr="00E95851">
        <w:rPr>
          <w:rFonts w:ascii="Times New Roman" w:hAnsi="Times New Roman" w:cs="Times New Roman"/>
          <w:sz w:val="24"/>
        </w:rPr>
        <w:t xml:space="preserve"> Sirius Red staining kit (PH1099)</w:t>
      </w:r>
      <w:bookmarkEnd w:id="11"/>
      <w:bookmarkEnd w:id="12"/>
      <w:r w:rsidRPr="00E95851">
        <w:rPr>
          <w:rFonts w:ascii="Times New Roman" w:hAnsi="Times New Roman" w:cs="Times New Roman"/>
          <w:sz w:val="24"/>
        </w:rPr>
        <w:t xml:space="preserve"> </w:t>
      </w:r>
      <w:r w:rsidRPr="00E95851">
        <w:rPr>
          <w:rFonts w:ascii="Times New Roman" w:hAnsi="Times New Roman" w:cs="Times New Roman"/>
          <w:color w:val="2E2E2E"/>
          <w:sz w:val="24"/>
        </w:rPr>
        <w:t xml:space="preserve">were purchased from </w:t>
      </w:r>
      <w:proofErr w:type="spellStart"/>
      <w:r w:rsidRPr="00E95851">
        <w:rPr>
          <w:rFonts w:ascii="Times New Roman" w:hAnsi="Times New Roman" w:cs="Times New Roman"/>
          <w:color w:val="2E2E2E"/>
          <w:sz w:val="24"/>
        </w:rPr>
        <w:t>Solarbio</w:t>
      </w:r>
      <w:proofErr w:type="spellEnd"/>
      <w:r w:rsidRPr="00E95851">
        <w:rPr>
          <w:rFonts w:ascii="Times New Roman" w:hAnsi="Times New Roman" w:cs="Times New Roman"/>
          <w:color w:val="2E2E2E"/>
          <w:sz w:val="24"/>
        </w:rPr>
        <w:t xml:space="preserve"> (Beijing, China</w:t>
      </w:r>
      <w:bookmarkEnd w:id="13"/>
      <w:bookmarkEnd w:id="14"/>
      <w:r w:rsidRPr="00E95851">
        <w:rPr>
          <w:rFonts w:ascii="Times New Roman" w:hAnsi="Times New Roman" w:cs="Times New Roman"/>
          <w:color w:val="2E2E2E"/>
          <w:sz w:val="24"/>
        </w:rPr>
        <w:t>).</w:t>
      </w:r>
      <w:r w:rsidRPr="00E95851">
        <w:rPr>
          <w:rFonts w:ascii="Times New Roman" w:hAnsi="Times New Roman" w:cs="Times New Roman"/>
          <w:sz w:val="24"/>
        </w:rPr>
        <w:t xml:space="preserve"> </w:t>
      </w:r>
    </w:p>
    <w:p w:rsidR="00A44AB1" w:rsidRPr="005F0F19" w:rsidRDefault="00A44AB1" w:rsidP="00A44AB1">
      <w:pPr>
        <w:spacing w:line="360" w:lineRule="auto"/>
        <w:rPr>
          <w:rFonts w:ascii="Times New Roman" w:eastAsia="DengXian" w:hAnsi="Times New Roman"/>
          <w:b/>
          <w:bCs/>
          <w:sz w:val="24"/>
        </w:rPr>
      </w:pPr>
      <w:r w:rsidRPr="005F0F19">
        <w:rPr>
          <w:rFonts w:ascii="Times New Roman" w:hAnsi="Times New Roman"/>
          <w:b/>
          <w:bCs/>
          <w:sz w:val="24"/>
        </w:rPr>
        <w:t>Animal grouping and drug treatment</w:t>
      </w:r>
    </w:p>
    <w:p w:rsidR="00A44AB1" w:rsidRDefault="00A44AB1" w:rsidP="00A44AB1">
      <w:pPr>
        <w:spacing w:line="360" w:lineRule="auto"/>
        <w:ind w:firstLineChars="200" w:firstLine="480"/>
        <w:rPr>
          <w:rFonts w:ascii="Times New Roman" w:hAnsi="Times New Roman"/>
          <w:sz w:val="24"/>
        </w:rPr>
      </w:pPr>
      <w:bookmarkStart w:id="15" w:name="OLE_LINK961"/>
      <w:bookmarkStart w:id="16" w:name="OLE_LINK962"/>
      <w:bookmarkStart w:id="17" w:name="OLE_LINK957"/>
      <w:bookmarkStart w:id="18" w:name="OLE_LINK958"/>
      <w:bookmarkStart w:id="19" w:name="OLE_LINK607"/>
      <w:bookmarkStart w:id="20" w:name="OLE_LINK608"/>
      <w:r w:rsidRPr="006E1462">
        <w:rPr>
          <w:rFonts w:ascii="Times New Roman" w:hAnsi="Times New Roman" w:cs="Times New Roman"/>
          <w:sz w:val="24"/>
        </w:rPr>
        <w:t>Dahl SS rats</w:t>
      </w:r>
      <w:r>
        <w:rPr>
          <w:rFonts w:ascii="Times New Roman" w:hAnsi="Times New Roman" w:cs="Times New Roman"/>
          <w:sz w:val="24"/>
        </w:rPr>
        <w:t xml:space="preserve"> </w:t>
      </w:r>
      <w:r>
        <w:rPr>
          <w:rFonts w:ascii="Times New Roman" w:hAnsi="Times New Roman"/>
          <w:sz w:val="24"/>
        </w:rPr>
        <w:t xml:space="preserve">were adapted to </w:t>
      </w:r>
      <w:r>
        <w:rPr>
          <w:rFonts w:ascii="Times New Roman" w:hAnsi="Times New Roman" w:hint="eastAsia"/>
          <w:sz w:val="24"/>
        </w:rPr>
        <w:t>a</w:t>
      </w:r>
      <w:r>
        <w:rPr>
          <w:rFonts w:ascii="Times New Roman" w:hAnsi="Times New Roman"/>
          <w:sz w:val="24"/>
        </w:rPr>
        <w:t xml:space="preserve"> standard raising condition for one week.</w:t>
      </w:r>
      <w:bookmarkEnd w:id="15"/>
      <w:bookmarkEnd w:id="16"/>
      <w:r>
        <w:rPr>
          <w:rFonts w:ascii="Times New Roman" w:hAnsi="Times New Roman"/>
          <w:sz w:val="24"/>
        </w:rPr>
        <w:t xml:space="preserve"> </w:t>
      </w:r>
      <w:bookmarkStart w:id="21" w:name="OLE_LINK959"/>
      <w:bookmarkStart w:id="22" w:name="OLE_LINK960"/>
      <w:bookmarkStart w:id="23" w:name="OLE_LINK969"/>
      <w:bookmarkEnd w:id="17"/>
      <w:bookmarkEnd w:id="18"/>
      <w:r>
        <w:rPr>
          <w:rFonts w:ascii="Times New Roman" w:hAnsi="Times New Roman"/>
          <w:sz w:val="24"/>
        </w:rPr>
        <w:t>The control group was fed with normal salt diet while the model and treatment groups were fed with high-salt diet (8% NaCl) for five weeks.</w:t>
      </w:r>
      <w:bookmarkEnd w:id="21"/>
      <w:bookmarkEnd w:id="22"/>
      <w:bookmarkEnd w:id="23"/>
      <w:r>
        <w:rPr>
          <w:rFonts w:ascii="Times New Roman" w:hAnsi="Times New Roman"/>
          <w:sz w:val="24"/>
        </w:rPr>
        <w:t xml:space="preserve"> Afterwards, the high-salt fed animals </w:t>
      </w:r>
      <w:r>
        <w:rPr>
          <w:rFonts w:ascii="Times New Roman" w:hAnsi="Times New Roman"/>
          <w:sz w:val="24"/>
        </w:rPr>
        <w:lastRenderedPageBreak/>
        <w:t xml:space="preserve">were randomly divided into three groups, </w:t>
      </w:r>
      <w:r>
        <w:rPr>
          <w:rFonts w:ascii="Times New Roman" w:hAnsi="Times New Roman" w:hint="eastAsia"/>
          <w:sz w:val="24"/>
        </w:rPr>
        <w:t>including</w:t>
      </w:r>
      <w:r>
        <w:rPr>
          <w:rFonts w:ascii="Times New Roman" w:hAnsi="Times New Roman"/>
          <w:sz w:val="24"/>
        </w:rPr>
        <w:t xml:space="preserve"> the Model group </w:t>
      </w:r>
      <w:r w:rsidRPr="0037179D">
        <w:rPr>
          <w:rFonts w:ascii="Times New Roman" w:hAnsi="Times New Roman"/>
          <w:sz w:val="24"/>
        </w:rPr>
        <w:t>(</w:t>
      </w:r>
      <w:bookmarkStart w:id="24" w:name="OLE_LINK1"/>
      <w:r w:rsidRPr="004757C1">
        <w:rPr>
          <w:rFonts w:ascii="Georgia" w:hAnsi="Georgia"/>
          <w:color w:val="1F1F1F"/>
        </w:rPr>
        <w:t>pure water</w:t>
      </w:r>
      <w:bookmarkEnd w:id="24"/>
      <w:r w:rsidRPr="00011C1E">
        <w:rPr>
          <w:rFonts w:ascii="Times New Roman" w:hAnsi="Times New Roman"/>
          <w:sz w:val="24"/>
        </w:rPr>
        <w:t xml:space="preserve">, N=6), the </w:t>
      </w:r>
      <w:proofErr w:type="spellStart"/>
      <w:r w:rsidRPr="00011C1E">
        <w:rPr>
          <w:rFonts w:ascii="Times New Roman" w:hAnsi="Times New Roman"/>
          <w:sz w:val="24"/>
        </w:rPr>
        <w:t>QishenYiqi</w:t>
      </w:r>
      <w:proofErr w:type="spellEnd"/>
      <w:r w:rsidRPr="00011C1E">
        <w:rPr>
          <w:rFonts w:ascii="Times New Roman" w:hAnsi="Times New Roman"/>
          <w:sz w:val="24"/>
        </w:rPr>
        <w:t xml:space="preserve"> group (150mg/kg, QSYQ, N=6), </w:t>
      </w:r>
      <w:bookmarkStart w:id="25" w:name="OLE_LINK970"/>
      <w:bookmarkStart w:id="26" w:name="OLE_LINK971"/>
      <w:r w:rsidRPr="00011C1E">
        <w:rPr>
          <w:rFonts w:ascii="Times New Roman" w:hAnsi="Times New Roman"/>
          <w:sz w:val="24"/>
        </w:rPr>
        <w:t>the hydrochlorothiazide</w:t>
      </w:r>
      <w:bookmarkEnd w:id="25"/>
      <w:bookmarkEnd w:id="26"/>
      <w:r w:rsidRPr="00011C1E">
        <w:rPr>
          <w:rFonts w:ascii="Times New Roman" w:hAnsi="Times New Roman"/>
          <w:sz w:val="24"/>
        </w:rPr>
        <w:t xml:space="preserve"> group (20mg/kg HCTZ, N=4). The administration lasted for four weeks </w:t>
      </w:r>
      <w:r w:rsidRPr="004757C1">
        <w:rPr>
          <w:rFonts w:ascii="Georgia" w:hAnsi="Georgia"/>
          <w:color w:val="1F1F1F"/>
        </w:rPr>
        <w:t>once a day</w:t>
      </w:r>
      <w:r w:rsidRPr="00011C1E">
        <w:rPr>
          <w:rFonts w:ascii="Times New Roman" w:hAnsi="Times New Roman"/>
          <w:sz w:val="24"/>
        </w:rPr>
        <w:t>, the control group (</w:t>
      </w:r>
      <w:r w:rsidRPr="004757C1">
        <w:rPr>
          <w:rFonts w:ascii="Georgia" w:hAnsi="Georgia"/>
          <w:color w:val="1F1F1F"/>
        </w:rPr>
        <w:t>pure water,</w:t>
      </w:r>
      <w:r w:rsidRPr="004757C1">
        <w:rPr>
          <w:rFonts w:ascii="Times New Roman" w:hAnsi="Times New Roman"/>
          <w:sz w:val="24"/>
        </w:rPr>
        <w:t xml:space="preserve"> 10 ml/kg</w:t>
      </w:r>
      <w:r w:rsidRPr="00011C1E">
        <w:rPr>
          <w:rFonts w:ascii="Times New Roman" w:hAnsi="Times New Roman"/>
          <w:sz w:val="24"/>
        </w:rPr>
        <w:t>, N=4) was given a normal salt diet and the other three groups were given high salt diet.</w:t>
      </w:r>
      <w:bookmarkEnd w:id="19"/>
      <w:bookmarkEnd w:id="20"/>
    </w:p>
    <w:p w:rsidR="00A44AB1" w:rsidRPr="005F0F19" w:rsidRDefault="00A44AB1" w:rsidP="00A44AB1">
      <w:pPr>
        <w:spacing w:line="360" w:lineRule="auto"/>
        <w:rPr>
          <w:rFonts w:ascii="Times New Roman" w:hAnsi="Times New Roman"/>
          <w:b/>
          <w:bCs/>
          <w:sz w:val="24"/>
        </w:rPr>
      </w:pPr>
      <w:bookmarkStart w:id="27" w:name="OLE_LINK21"/>
      <w:r w:rsidRPr="005F0F19">
        <w:rPr>
          <w:rFonts w:ascii="Times New Roman" w:hAnsi="Times New Roman"/>
          <w:b/>
          <w:bCs/>
          <w:sz w:val="24"/>
        </w:rPr>
        <w:t>Echocardiography</w:t>
      </w:r>
      <w:bookmarkEnd w:id="27"/>
    </w:p>
    <w:p w:rsidR="00A44AB1" w:rsidRDefault="00A44AB1" w:rsidP="00A44AB1">
      <w:pPr>
        <w:spacing w:line="360" w:lineRule="auto"/>
        <w:ind w:firstLineChars="100" w:firstLine="240"/>
        <w:rPr>
          <w:rFonts w:ascii="Times New Roman" w:hAnsi="Times New Roman"/>
          <w:sz w:val="24"/>
        </w:rPr>
      </w:pPr>
      <w:bookmarkStart w:id="28" w:name="OLE_LINK1338"/>
      <w:bookmarkStart w:id="29" w:name="OLE_LINK1339"/>
      <w:bookmarkStart w:id="30" w:name="OLE_LINK541"/>
      <w:bookmarkStart w:id="31" w:name="OLE_LINK542"/>
      <w:r>
        <w:rPr>
          <w:rFonts w:ascii="Times New Roman" w:hAnsi="Times New Roman"/>
          <w:sz w:val="24"/>
        </w:rPr>
        <w:t>After four weeks of drug administration</w:t>
      </w:r>
      <w:bookmarkEnd w:id="28"/>
      <w:bookmarkEnd w:id="29"/>
      <w:r>
        <w:rPr>
          <w:rFonts w:ascii="Times New Roman" w:hAnsi="Times New Roman"/>
          <w:sz w:val="24"/>
        </w:rPr>
        <w:t xml:space="preserve">, rats were anesthetized with isoflurane and cardiac function and morphology were evaluated by transthoracic echocardiography using </w:t>
      </w:r>
      <w:bookmarkStart w:id="32" w:name="OLE_LINK543"/>
      <w:bookmarkStart w:id="33" w:name="OLE_LINK544"/>
      <w:r w:rsidRPr="001003F5">
        <w:rPr>
          <w:rFonts w:ascii="Times New Roman" w:hAnsi="Times New Roman" w:cs="Times New Roman"/>
          <w:color w:val="212121"/>
          <w:sz w:val="24"/>
          <w:shd w:val="clear" w:color="auto" w:fill="FFFFFF"/>
        </w:rPr>
        <w:t xml:space="preserve">an ultra-high resolution small animal ultrasound imaging system (Vevo 2100, </w:t>
      </w:r>
      <w:proofErr w:type="spellStart"/>
      <w:r w:rsidRPr="001003F5">
        <w:rPr>
          <w:rFonts w:ascii="Times New Roman" w:hAnsi="Times New Roman" w:cs="Times New Roman"/>
          <w:color w:val="212121"/>
          <w:sz w:val="24"/>
          <w:shd w:val="clear" w:color="auto" w:fill="FFFFFF"/>
        </w:rPr>
        <w:t>VisualSonics</w:t>
      </w:r>
      <w:proofErr w:type="spellEnd"/>
      <w:r w:rsidRPr="001003F5">
        <w:rPr>
          <w:rFonts w:ascii="Times New Roman" w:hAnsi="Times New Roman" w:cs="Times New Roman"/>
          <w:color w:val="212121"/>
          <w:sz w:val="24"/>
          <w:shd w:val="clear" w:color="auto" w:fill="FFFFFF"/>
        </w:rPr>
        <w:t>, Toronto, ON, Canada)</w:t>
      </w:r>
      <w:r>
        <w:rPr>
          <w:rFonts w:ascii="Times New Roman" w:hAnsi="Times New Roman"/>
          <w:color w:val="212121"/>
          <w:sz w:val="24"/>
          <w:shd w:val="clear" w:color="auto" w:fill="FFFFFF"/>
        </w:rPr>
        <w:t>.</w:t>
      </w:r>
      <w:r w:rsidRPr="001003F5">
        <w:t xml:space="preserve"> </w:t>
      </w:r>
      <w:bookmarkStart w:id="34" w:name="OLE_LINK555"/>
      <w:bookmarkStart w:id="35" w:name="OLE_LINK556"/>
      <w:r w:rsidRPr="001003F5">
        <w:rPr>
          <w:rFonts w:ascii="Times New Roman" w:hAnsi="Times New Roman"/>
          <w:color w:val="212121"/>
          <w:sz w:val="24"/>
          <w:shd w:val="clear" w:color="auto" w:fill="FFFFFF"/>
        </w:rPr>
        <w:t xml:space="preserve">The left ventricular function was </w:t>
      </w:r>
      <w:bookmarkStart w:id="36" w:name="OLE_LINK553"/>
      <w:bookmarkStart w:id="37" w:name="OLE_LINK554"/>
      <w:r w:rsidRPr="001003F5">
        <w:rPr>
          <w:rFonts w:ascii="Times New Roman" w:hAnsi="Times New Roman"/>
          <w:color w:val="212121"/>
          <w:sz w:val="24"/>
          <w:shd w:val="clear" w:color="auto" w:fill="FFFFFF"/>
        </w:rPr>
        <w:t xml:space="preserve">assessed </w:t>
      </w:r>
      <w:bookmarkEnd w:id="36"/>
      <w:bookmarkEnd w:id="37"/>
      <w:r w:rsidRPr="001003F5">
        <w:rPr>
          <w:rFonts w:ascii="Times New Roman" w:hAnsi="Times New Roman"/>
          <w:color w:val="212121"/>
          <w:sz w:val="24"/>
          <w:shd w:val="clear" w:color="auto" w:fill="FFFFFF"/>
        </w:rPr>
        <w:t xml:space="preserve">in M-mode </w:t>
      </w:r>
      <w:r>
        <w:rPr>
          <w:rFonts w:ascii="Times New Roman" w:hAnsi="Times New Roman"/>
          <w:color w:val="212121"/>
          <w:sz w:val="24"/>
          <w:shd w:val="clear" w:color="auto" w:fill="FFFFFF"/>
        </w:rPr>
        <w:t>with</w:t>
      </w:r>
      <w:r w:rsidRPr="001003F5">
        <w:rPr>
          <w:rFonts w:ascii="Times New Roman" w:hAnsi="Times New Roman"/>
          <w:color w:val="212121"/>
          <w:sz w:val="24"/>
          <w:shd w:val="clear" w:color="auto" w:fill="FFFFFF"/>
        </w:rPr>
        <w:t xml:space="preserve"> the following indexes</w:t>
      </w:r>
      <w:bookmarkEnd w:id="34"/>
      <w:bookmarkEnd w:id="35"/>
      <w:r w:rsidRPr="001003F5">
        <w:rPr>
          <w:rFonts w:ascii="Times New Roman" w:hAnsi="Times New Roman"/>
          <w:color w:val="212121"/>
          <w:sz w:val="24"/>
          <w:shd w:val="clear" w:color="auto" w:fill="FFFFFF"/>
        </w:rPr>
        <w:t xml:space="preserve">: </w:t>
      </w:r>
      <w:r w:rsidRPr="001003F5">
        <w:rPr>
          <w:rFonts w:ascii="Times New Roman" w:hAnsi="Times New Roman" w:cs="Times New Roman"/>
          <w:color w:val="212121"/>
          <w:sz w:val="24"/>
          <w:shd w:val="clear" w:color="auto" w:fill="FFFFFF"/>
        </w:rPr>
        <w:t>left ventricular (LV) ejection fraction (EF), LV fractional shortening (FS),</w:t>
      </w:r>
      <w:r w:rsidRPr="001003F5">
        <w:rPr>
          <w:rStyle w:val="apple-converted-space"/>
          <w:rFonts w:ascii="Times New Roman" w:hAnsi="Times New Roman" w:cs="Times New Roman"/>
          <w:color w:val="212121"/>
          <w:sz w:val="24"/>
          <w:shd w:val="clear" w:color="auto" w:fill="FFFFFF"/>
        </w:rPr>
        <w:t> </w:t>
      </w:r>
      <w:r w:rsidRPr="001003F5">
        <w:rPr>
          <w:rFonts w:ascii="Times New Roman" w:hAnsi="Times New Roman"/>
          <w:color w:val="212121"/>
          <w:sz w:val="24"/>
          <w:shd w:val="clear" w:color="auto" w:fill="FFFFFF"/>
        </w:rPr>
        <w:t>LV septal thickness at diastole (</w:t>
      </w:r>
      <w:proofErr w:type="spellStart"/>
      <w:r w:rsidRPr="001003F5">
        <w:rPr>
          <w:rFonts w:ascii="Times New Roman" w:hAnsi="Times New Roman"/>
          <w:color w:val="212121"/>
          <w:sz w:val="24"/>
          <w:shd w:val="clear" w:color="auto" w:fill="FFFFFF"/>
        </w:rPr>
        <w:t>LVSd</w:t>
      </w:r>
      <w:proofErr w:type="spellEnd"/>
      <w:r w:rsidRPr="001003F5">
        <w:rPr>
          <w:rFonts w:ascii="Times New Roman" w:hAnsi="Times New Roman"/>
          <w:color w:val="212121"/>
          <w:sz w:val="24"/>
          <w:shd w:val="clear" w:color="auto" w:fill="FFFFFF"/>
        </w:rPr>
        <w:t>), LV septal thickness at systole (LVSs), LV posterior wall at diastole (</w:t>
      </w:r>
      <w:proofErr w:type="spellStart"/>
      <w:r w:rsidRPr="001003F5">
        <w:rPr>
          <w:rFonts w:ascii="Times New Roman" w:hAnsi="Times New Roman"/>
          <w:color w:val="212121"/>
          <w:sz w:val="24"/>
          <w:shd w:val="clear" w:color="auto" w:fill="FFFFFF"/>
        </w:rPr>
        <w:t>LVPWd</w:t>
      </w:r>
      <w:proofErr w:type="spellEnd"/>
      <w:r w:rsidRPr="001003F5">
        <w:rPr>
          <w:rFonts w:ascii="Times New Roman" w:hAnsi="Times New Roman"/>
          <w:color w:val="212121"/>
          <w:sz w:val="24"/>
          <w:shd w:val="clear" w:color="auto" w:fill="FFFFFF"/>
        </w:rPr>
        <w:t>)</w:t>
      </w:r>
      <w:r>
        <w:rPr>
          <w:rFonts w:ascii="Times New Roman" w:hAnsi="Times New Roman"/>
          <w:color w:val="212121"/>
          <w:sz w:val="24"/>
          <w:shd w:val="clear" w:color="auto" w:fill="FFFFFF"/>
        </w:rPr>
        <w:t>,</w:t>
      </w:r>
      <w:r w:rsidRPr="001003F5">
        <w:rPr>
          <w:rFonts w:ascii="Times New Roman" w:hAnsi="Times New Roman"/>
          <w:color w:val="212121"/>
          <w:sz w:val="24"/>
          <w:shd w:val="clear" w:color="auto" w:fill="FFFFFF"/>
        </w:rPr>
        <w:t xml:space="preserve"> LV posterior wall at systole (LVPWs)</w:t>
      </w:r>
      <w:r>
        <w:rPr>
          <w:rFonts w:ascii="Times New Roman" w:hAnsi="Times New Roman"/>
          <w:color w:val="212121"/>
          <w:sz w:val="24"/>
          <w:shd w:val="clear" w:color="auto" w:fill="FFFFFF"/>
        </w:rPr>
        <w:t xml:space="preserve"> and LV mass. </w:t>
      </w:r>
      <w:bookmarkStart w:id="38" w:name="OLE_LINK551"/>
      <w:bookmarkStart w:id="39" w:name="OLE_LINK552"/>
      <w:bookmarkStart w:id="40" w:name="OLE_LINK549"/>
      <w:bookmarkStart w:id="41" w:name="OLE_LINK550"/>
      <w:bookmarkStart w:id="42" w:name="OLE_LINK545"/>
      <w:bookmarkStart w:id="43" w:name="OLE_LINK546"/>
      <w:bookmarkStart w:id="44" w:name="OLE_LINK547"/>
      <w:bookmarkStart w:id="45" w:name="OLE_LINK548"/>
      <w:bookmarkEnd w:id="32"/>
      <w:bookmarkEnd w:id="33"/>
      <w:r>
        <w:rPr>
          <w:rFonts w:ascii="Times New Roman" w:hAnsi="Times New Roman"/>
          <w:sz w:val="24"/>
        </w:rPr>
        <w:t>Left ventricular early diastolic peak blood</w:t>
      </w:r>
      <w:bookmarkEnd w:id="38"/>
      <w:bookmarkEnd w:id="39"/>
      <w:r w:rsidRPr="001003F5">
        <w:rPr>
          <w:rFonts w:ascii="Times New Roman" w:hAnsi="Times New Roman"/>
          <w:sz w:val="24"/>
        </w:rPr>
        <w:t xml:space="preserve"> </w:t>
      </w:r>
      <w:r>
        <w:rPr>
          <w:rFonts w:ascii="Times New Roman" w:hAnsi="Times New Roman"/>
          <w:sz w:val="24"/>
        </w:rPr>
        <w:t xml:space="preserve">flow / late diastolic peak blood flow (E/A) was evaluated in </w:t>
      </w:r>
      <w:r w:rsidRPr="001003F5">
        <w:rPr>
          <w:rFonts w:ascii="Times New Roman" w:hAnsi="Times New Roman" w:cs="Times New Roman"/>
          <w:sz w:val="24"/>
        </w:rPr>
        <w:t xml:space="preserve">PW </w:t>
      </w:r>
      <w:r>
        <w:rPr>
          <w:rFonts w:ascii="Times New Roman" w:hAnsi="Times New Roman"/>
          <w:sz w:val="24"/>
        </w:rPr>
        <w:t>Doppler mode.</w:t>
      </w:r>
      <w:bookmarkEnd w:id="40"/>
      <w:bookmarkEnd w:id="41"/>
    </w:p>
    <w:bookmarkEnd w:id="30"/>
    <w:bookmarkEnd w:id="31"/>
    <w:bookmarkEnd w:id="42"/>
    <w:bookmarkEnd w:id="43"/>
    <w:bookmarkEnd w:id="44"/>
    <w:bookmarkEnd w:id="45"/>
    <w:p w:rsidR="00A44AB1" w:rsidRPr="005F0F19" w:rsidRDefault="00A44AB1" w:rsidP="00A44AB1">
      <w:pPr>
        <w:spacing w:line="360" w:lineRule="auto"/>
        <w:rPr>
          <w:rFonts w:ascii="Times New Roman" w:hAnsi="Times New Roman"/>
          <w:b/>
          <w:bCs/>
          <w:sz w:val="24"/>
        </w:rPr>
      </w:pPr>
      <w:r w:rsidRPr="005F0F19">
        <w:rPr>
          <w:rFonts w:ascii="Times New Roman" w:hAnsi="Times New Roman"/>
          <w:b/>
          <w:bCs/>
          <w:sz w:val="24"/>
        </w:rPr>
        <w:t>Measurement of pathological parameters</w:t>
      </w:r>
    </w:p>
    <w:p w:rsidR="00A44AB1" w:rsidRDefault="00A44AB1" w:rsidP="00A44AB1">
      <w:pPr>
        <w:spacing w:line="360" w:lineRule="auto"/>
        <w:ind w:firstLineChars="200" w:firstLine="480"/>
        <w:rPr>
          <w:rFonts w:ascii="Times New Roman" w:hAnsi="Times New Roman"/>
          <w:sz w:val="24"/>
        </w:rPr>
      </w:pPr>
      <w:r>
        <w:rPr>
          <w:rFonts w:ascii="Times New Roman" w:hAnsi="Times New Roman"/>
          <w:sz w:val="24"/>
        </w:rPr>
        <w:t>Heart tissue was fixed in 4% paraformaldehyde for more than 48 hours and then dehydrated and embedded.</w:t>
      </w:r>
      <w:bookmarkStart w:id="46" w:name="OLE_LINK1292"/>
      <w:bookmarkStart w:id="47" w:name="OLE_LINK1293"/>
      <w:r>
        <w:rPr>
          <w:rFonts w:ascii="Times New Roman" w:hAnsi="Times New Roman"/>
          <w:sz w:val="24"/>
        </w:rPr>
        <w:t xml:space="preserve"> </w:t>
      </w:r>
      <w:bookmarkEnd w:id="46"/>
      <w:bookmarkEnd w:id="47"/>
      <w:r>
        <w:rPr>
          <w:rFonts w:ascii="Times New Roman" w:hAnsi="Times New Roman"/>
          <w:sz w:val="24"/>
        </w:rPr>
        <w:t xml:space="preserve">Tissue blocks were cut into 5μm thick coronal slices using a manual slicer (HM355S, </w:t>
      </w:r>
      <w:proofErr w:type="spellStart"/>
      <w:r>
        <w:rPr>
          <w:rFonts w:ascii="Times New Roman" w:hAnsi="Times New Roman"/>
          <w:sz w:val="24"/>
        </w:rPr>
        <w:t>Thermo</w:t>
      </w:r>
      <w:proofErr w:type="spellEnd"/>
      <w:r>
        <w:rPr>
          <w:rFonts w:ascii="Times New Roman" w:hAnsi="Times New Roman"/>
          <w:sz w:val="24"/>
        </w:rPr>
        <w:t xml:space="preserve">., Ltd., USA). </w:t>
      </w:r>
      <w:bookmarkStart w:id="48" w:name="OLE_LINK1294"/>
      <w:bookmarkStart w:id="49" w:name="OLE_LINK1295"/>
      <w:bookmarkStart w:id="50" w:name="OLE_LINK1296"/>
      <w:bookmarkStart w:id="51" w:name="OLE_LINK1297"/>
      <w:r>
        <w:rPr>
          <w:rFonts w:ascii="Times New Roman" w:hAnsi="Times New Roman"/>
          <w:sz w:val="24"/>
        </w:rPr>
        <w:t xml:space="preserve">Heart tissue slices were stained with H&amp;E </w:t>
      </w:r>
      <w:bookmarkEnd w:id="48"/>
      <w:bookmarkEnd w:id="49"/>
      <w:bookmarkEnd w:id="50"/>
      <w:bookmarkEnd w:id="51"/>
      <w:r>
        <w:rPr>
          <w:rFonts w:ascii="Times New Roman" w:hAnsi="Times New Roman"/>
          <w:sz w:val="24"/>
        </w:rPr>
        <w:t>for histopathology, with Masson trichrome kit (</w:t>
      </w:r>
      <w:proofErr w:type="spellStart"/>
      <w:r>
        <w:rPr>
          <w:rFonts w:ascii="Times New Roman" w:hAnsi="Times New Roman"/>
          <w:sz w:val="24"/>
        </w:rPr>
        <w:t>Solarbio</w:t>
      </w:r>
      <w:proofErr w:type="spellEnd"/>
      <w:r>
        <w:rPr>
          <w:rFonts w:ascii="Times New Roman" w:hAnsi="Times New Roman"/>
          <w:sz w:val="24"/>
        </w:rPr>
        <w:t xml:space="preserve">, China, G1346) for cardiac fibrosis, and with </w:t>
      </w:r>
      <w:bookmarkStart w:id="52" w:name="OLE_LINK382"/>
      <w:bookmarkStart w:id="53" w:name="OLE_LINK383"/>
      <w:proofErr w:type="spellStart"/>
      <w:r>
        <w:rPr>
          <w:rFonts w:ascii="Times New Roman" w:hAnsi="Times New Roman"/>
          <w:sz w:val="24"/>
        </w:rPr>
        <w:t>Picro</w:t>
      </w:r>
      <w:proofErr w:type="spellEnd"/>
      <w:r>
        <w:rPr>
          <w:rFonts w:ascii="Times New Roman" w:hAnsi="Times New Roman"/>
          <w:sz w:val="24"/>
        </w:rPr>
        <w:t xml:space="preserve"> Sirius Red Stain Kit (</w:t>
      </w:r>
      <w:proofErr w:type="spellStart"/>
      <w:r>
        <w:rPr>
          <w:rFonts w:ascii="Times New Roman" w:hAnsi="Times New Roman"/>
          <w:sz w:val="24"/>
        </w:rPr>
        <w:t>Solarbio</w:t>
      </w:r>
      <w:proofErr w:type="spellEnd"/>
      <w:r>
        <w:rPr>
          <w:rFonts w:ascii="Times New Roman" w:hAnsi="Times New Roman"/>
          <w:sz w:val="24"/>
        </w:rPr>
        <w:t xml:space="preserve">, China, PH1099) </w:t>
      </w:r>
      <w:bookmarkEnd w:id="52"/>
      <w:bookmarkEnd w:id="53"/>
      <w:r>
        <w:rPr>
          <w:rFonts w:ascii="Times New Roman" w:hAnsi="Times New Roman"/>
          <w:sz w:val="24"/>
        </w:rPr>
        <w:t xml:space="preserve">for collagen deposition. The slices were </w:t>
      </w:r>
      <w:r>
        <w:rPr>
          <w:rFonts w:ascii="Times New Roman" w:hAnsi="Times New Roman" w:hint="eastAsia"/>
          <w:sz w:val="24"/>
        </w:rPr>
        <w:t>seal</w:t>
      </w:r>
      <w:r>
        <w:rPr>
          <w:rFonts w:ascii="Times New Roman" w:hAnsi="Times New Roman"/>
          <w:sz w:val="24"/>
        </w:rPr>
        <w:t>ed with an automatic sealer (</w:t>
      </w:r>
      <w:proofErr w:type="spellStart"/>
      <w:r>
        <w:rPr>
          <w:rFonts w:ascii="Times New Roman" w:hAnsi="Times New Roman"/>
          <w:sz w:val="24"/>
        </w:rPr>
        <w:t>ClearVue</w:t>
      </w:r>
      <w:proofErr w:type="spellEnd"/>
      <w:r>
        <w:rPr>
          <w:rFonts w:ascii="Times New Roman" w:hAnsi="Times New Roman"/>
          <w:sz w:val="24"/>
        </w:rPr>
        <w:t xml:space="preserve">, </w:t>
      </w:r>
      <w:proofErr w:type="spellStart"/>
      <w:r>
        <w:rPr>
          <w:rFonts w:ascii="Times New Roman" w:hAnsi="Times New Roman"/>
          <w:sz w:val="24"/>
        </w:rPr>
        <w:t>Thermo</w:t>
      </w:r>
      <w:proofErr w:type="spellEnd"/>
      <w:r>
        <w:rPr>
          <w:rFonts w:ascii="Times New Roman" w:hAnsi="Times New Roman"/>
          <w:sz w:val="24"/>
        </w:rPr>
        <w:t>, Ltd., USA) and images analyzed with an</w:t>
      </w:r>
      <w:bookmarkStart w:id="54" w:name="OLE_LINK1300"/>
      <w:bookmarkStart w:id="55" w:name="OLE_LINK1301"/>
      <w:r>
        <w:rPr>
          <w:rFonts w:ascii="Times New Roman" w:hAnsi="Times New Roman"/>
          <w:sz w:val="24"/>
        </w:rPr>
        <w:t xml:space="preserve"> automatic quantitative pathological</w:t>
      </w:r>
      <w:bookmarkEnd w:id="54"/>
      <w:bookmarkEnd w:id="55"/>
      <w:r>
        <w:rPr>
          <w:rFonts w:ascii="Times New Roman" w:hAnsi="Times New Roman"/>
          <w:sz w:val="24"/>
        </w:rPr>
        <w:t xml:space="preserve"> imaging system (Vectra 3, PerkinElmer, USA</w:t>
      </w:r>
      <w:proofErr w:type="gramStart"/>
      <w:r>
        <w:rPr>
          <w:rFonts w:ascii="Times New Roman" w:hAnsi="Times New Roman"/>
          <w:sz w:val="24"/>
        </w:rPr>
        <w:t>) .</w:t>
      </w:r>
      <w:proofErr w:type="gramEnd"/>
      <w:r>
        <w:rPr>
          <w:rFonts w:ascii="Times New Roman" w:hAnsi="Times New Roman"/>
          <w:sz w:val="24"/>
        </w:rPr>
        <w:t xml:space="preserve"> Five randomly selected fields were viewed and photographed with a 200x lens. The positive signals of each slice were quantified using </w:t>
      </w:r>
      <w:proofErr w:type="spellStart"/>
      <w:r>
        <w:rPr>
          <w:rFonts w:ascii="Times New Roman" w:hAnsi="Times New Roman"/>
          <w:sz w:val="24"/>
        </w:rPr>
        <w:t>ImagePro</w:t>
      </w:r>
      <w:proofErr w:type="spellEnd"/>
      <w:r>
        <w:rPr>
          <w:rFonts w:ascii="Times New Roman" w:hAnsi="Times New Roman"/>
          <w:sz w:val="24"/>
        </w:rPr>
        <w:t xml:space="preserve"> Plus</w:t>
      </w:r>
      <w:r w:rsidRPr="006E1462">
        <w:rPr>
          <w:rFonts w:ascii="Times New Roman" w:hAnsi="Times New Roman"/>
          <w:sz w:val="24"/>
        </w:rPr>
        <w:t xml:space="preserve"> </w:t>
      </w:r>
      <w:r w:rsidRPr="004757C1">
        <w:rPr>
          <w:rFonts w:ascii="Times New Roman" w:hAnsi="Times New Roman"/>
          <w:sz w:val="24"/>
        </w:rPr>
        <w:t>6.0 software</w:t>
      </w:r>
      <w:r w:rsidRPr="004757C1">
        <w:rPr>
          <w:rStyle w:val="apple-converted-space"/>
          <w:rFonts w:ascii="Times New Roman" w:hAnsi="Times New Roman" w:cs="Times New Roman"/>
          <w:color w:val="212121"/>
          <w:sz w:val="24"/>
          <w:shd w:val="clear" w:color="auto" w:fill="FFFFFF"/>
        </w:rPr>
        <w:t> </w:t>
      </w:r>
      <w:r w:rsidRPr="004757C1">
        <w:rPr>
          <w:rFonts w:ascii="Times New Roman" w:hAnsi="Times New Roman" w:cs="Times New Roman"/>
          <w:color w:val="212121"/>
          <w:sz w:val="24"/>
          <w:shd w:val="clear" w:color="auto" w:fill="FFFFFF"/>
        </w:rPr>
        <w:t>(National Institutes of Health, Bethesda, MD, United States)</w:t>
      </w:r>
      <w:r w:rsidRPr="004757C1">
        <w:rPr>
          <w:rFonts w:ascii="Times New Roman" w:hAnsi="Times New Roman" w:cs="Times New Roman"/>
          <w:sz w:val="24"/>
        </w:rPr>
        <w:t>.</w:t>
      </w:r>
    </w:p>
    <w:p w:rsidR="00A44AB1" w:rsidRPr="005F0F19" w:rsidRDefault="00A44AB1" w:rsidP="00A44AB1">
      <w:pPr>
        <w:spacing w:line="360" w:lineRule="auto"/>
        <w:rPr>
          <w:rFonts w:ascii="Times New Roman" w:hAnsi="Times New Roman"/>
          <w:b/>
          <w:bCs/>
          <w:sz w:val="24"/>
        </w:rPr>
      </w:pPr>
      <w:r w:rsidRPr="005F0F19">
        <w:rPr>
          <w:rFonts w:ascii="Times New Roman" w:hAnsi="Times New Roman"/>
          <w:b/>
          <w:bCs/>
          <w:sz w:val="24"/>
        </w:rPr>
        <w:t xml:space="preserve">Transcriptome sequencing </w:t>
      </w:r>
    </w:p>
    <w:p w:rsidR="00A44AB1" w:rsidRDefault="00A44AB1" w:rsidP="00A44AB1">
      <w:pPr>
        <w:spacing w:line="360" w:lineRule="auto"/>
        <w:ind w:firstLineChars="200" w:firstLine="480"/>
        <w:rPr>
          <w:rFonts w:ascii="Times New Roman" w:hAnsi="Times New Roman"/>
          <w:sz w:val="24"/>
        </w:rPr>
      </w:pPr>
      <w:r>
        <w:rPr>
          <w:rFonts w:ascii="Times New Roman" w:hAnsi="Times New Roman"/>
          <w:sz w:val="24"/>
        </w:rPr>
        <w:t xml:space="preserve">Total RNA was extracted from heart tissue and its purity and integrity were detected by agarose gel electrophoresis and Nano Photometer spectrophotometer. The </w:t>
      </w:r>
      <w:r>
        <w:rPr>
          <w:rFonts w:ascii="Times New Roman" w:hAnsi="Times New Roman"/>
          <w:sz w:val="24"/>
        </w:rPr>
        <w:lastRenderedPageBreak/>
        <w:t xml:space="preserve">Sequencing libraries were constructed using Illumina's </w:t>
      </w:r>
      <w:proofErr w:type="spellStart"/>
      <w:r>
        <w:rPr>
          <w:rFonts w:ascii="Times New Roman" w:hAnsi="Times New Roman"/>
          <w:sz w:val="24"/>
        </w:rPr>
        <w:t>NEBNext</w:t>
      </w:r>
      <w:proofErr w:type="spellEnd"/>
      <w:r>
        <w:rPr>
          <w:rFonts w:ascii="Times New Roman" w:hAnsi="Times New Roman"/>
          <w:sz w:val="24"/>
        </w:rPr>
        <w:t xml:space="preserve"> ® </w:t>
      </w:r>
      <w:proofErr w:type="spellStart"/>
      <w:r>
        <w:rPr>
          <w:rFonts w:ascii="Times New Roman" w:hAnsi="Times New Roman"/>
          <w:sz w:val="24"/>
        </w:rPr>
        <w:t>UltraTM</w:t>
      </w:r>
      <w:proofErr w:type="spellEnd"/>
      <w:r>
        <w:rPr>
          <w:rFonts w:ascii="Times New Roman" w:hAnsi="Times New Roman"/>
          <w:sz w:val="24"/>
        </w:rPr>
        <w:t xml:space="preserve"> RNA Library Prep Kit and its quality determined using a Qubit2.0 fluorometer and Agilent 2100 bioanalyzer. </w:t>
      </w:r>
      <w:bookmarkStart w:id="56" w:name="OLE_LINK1302"/>
      <w:bookmarkStart w:id="57" w:name="OLE_LINK1303"/>
      <w:r>
        <w:rPr>
          <w:rFonts w:ascii="Times New Roman" w:hAnsi="Times New Roman"/>
          <w:sz w:val="24"/>
        </w:rPr>
        <w:t xml:space="preserve">Adapters, reads containing N and low-quality reads in </w:t>
      </w:r>
      <w:bookmarkEnd w:id="56"/>
      <w:bookmarkEnd w:id="57"/>
      <w:r>
        <w:rPr>
          <w:rFonts w:ascii="Times New Roman" w:hAnsi="Times New Roman"/>
          <w:sz w:val="24"/>
        </w:rPr>
        <w:t>the raw data of 150 bp paired-end reads obtained by Illumina sequencing were removed. Based on the length of the gene, FPKM of each gene were calculated and the reads were mapped to that gene. DESeq2 software (1.16.1) was used to analyze the differential expression between the model and QSYQ groups. Log2FoldChange ≥1 and P value ≤0.05 were set as thresholds for significant differential expression.</w:t>
      </w:r>
    </w:p>
    <w:p w:rsidR="00A44AB1" w:rsidRPr="005F0F19" w:rsidRDefault="00A44AB1" w:rsidP="00A44AB1">
      <w:pPr>
        <w:spacing w:line="360" w:lineRule="auto"/>
        <w:rPr>
          <w:rFonts w:ascii="Times New Roman" w:hAnsi="Times New Roman"/>
          <w:b/>
          <w:bCs/>
          <w:sz w:val="24"/>
        </w:rPr>
      </w:pPr>
      <w:r w:rsidRPr="005F0F19">
        <w:rPr>
          <w:rFonts w:ascii="Times New Roman" w:hAnsi="Times New Roman"/>
          <w:b/>
          <w:bCs/>
          <w:sz w:val="24"/>
        </w:rPr>
        <w:t>Core Analysis of Differentially Expressed Genes (DEGs)</w:t>
      </w:r>
    </w:p>
    <w:p w:rsidR="00A44AB1" w:rsidRDefault="00A44AB1" w:rsidP="00A44AB1">
      <w:pPr>
        <w:spacing w:line="360" w:lineRule="auto"/>
        <w:ind w:firstLineChars="200" w:firstLine="480"/>
        <w:rPr>
          <w:rFonts w:ascii="Times New Roman" w:hAnsi="Times New Roman"/>
          <w:sz w:val="24"/>
        </w:rPr>
      </w:pPr>
      <w:r>
        <w:rPr>
          <w:rFonts w:ascii="Times New Roman" w:hAnsi="Times New Roman"/>
          <w:sz w:val="24"/>
        </w:rPr>
        <w:t xml:space="preserve">The core analysis of RNA-Seq gene expression data was performed using ® Ingenuity Pathway Analysis (IPA), selecting the DEGs with fold change ≥ 2, P-value ≤ 0.05. </w:t>
      </w:r>
      <w:r w:rsidRPr="006E1462">
        <w:rPr>
          <w:rFonts w:ascii="Times New Roman" w:hAnsi="Times New Roman"/>
          <w:sz w:val="24"/>
        </w:rPr>
        <w:t>The IPA Knowledge Base was set as the reference set when carrying out data analysis. Excluding endogenous chemicals, Direct and indirect relationships. Significance was measured by the ratio of the number of molecules mapped to the dataset in the pathway divided by the total number of genes in the pathway and the calculated P-value Fisher's exact test.</w:t>
      </w:r>
    </w:p>
    <w:p w:rsidR="00A44AB1" w:rsidRPr="005F0F19" w:rsidRDefault="00A44AB1" w:rsidP="00A44AB1">
      <w:pPr>
        <w:spacing w:line="360" w:lineRule="auto"/>
        <w:rPr>
          <w:rFonts w:ascii="Times New Roman" w:hAnsi="Times New Roman"/>
          <w:b/>
          <w:bCs/>
          <w:sz w:val="24"/>
        </w:rPr>
      </w:pPr>
      <w:r w:rsidRPr="005F0F19">
        <w:rPr>
          <w:rFonts w:ascii="Times New Roman" w:hAnsi="Times New Roman"/>
          <w:b/>
          <w:bCs/>
          <w:sz w:val="24"/>
        </w:rPr>
        <w:t>Real time reverse transcription polymerase chain reaction (RT-PCR) assay</w:t>
      </w:r>
    </w:p>
    <w:p w:rsidR="00A44AB1" w:rsidRDefault="00A44AB1" w:rsidP="00A44AB1">
      <w:pPr>
        <w:spacing w:line="360" w:lineRule="auto"/>
        <w:ind w:firstLineChars="100" w:firstLine="240"/>
        <w:rPr>
          <w:rFonts w:ascii="Times New Roman" w:hAnsi="Times New Roman"/>
          <w:sz w:val="24"/>
        </w:rPr>
      </w:pPr>
      <w:bookmarkStart w:id="58" w:name="OLE_LINK386"/>
      <w:bookmarkStart w:id="59" w:name="OLE_LINK387"/>
      <w:proofErr w:type="spellStart"/>
      <w:r>
        <w:rPr>
          <w:rFonts w:ascii="Times New Roman" w:hAnsi="Times New Roman"/>
          <w:sz w:val="24"/>
        </w:rPr>
        <w:t>TRIzolTM</w:t>
      </w:r>
      <w:proofErr w:type="spellEnd"/>
      <w:r>
        <w:rPr>
          <w:rFonts w:ascii="Times New Roman" w:hAnsi="Times New Roman"/>
          <w:sz w:val="24"/>
        </w:rPr>
        <w:t xml:space="preserve"> reagent was used to extract total RNA from rat heart tissues and </w:t>
      </w:r>
      <w:bookmarkStart w:id="60" w:name="OLE_LINK388"/>
      <w:bookmarkStart w:id="61" w:name="OLE_LINK389"/>
      <w:r>
        <w:rPr>
          <w:rFonts w:ascii="Times New Roman" w:hAnsi="Times New Roman"/>
          <w:sz w:val="24"/>
        </w:rPr>
        <w:t>cardiac fibroblast</w:t>
      </w:r>
      <w:bookmarkEnd w:id="60"/>
      <w:bookmarkEnd w:id="61"/>
      <w:r>
        <w:rPr>
          <w:rFonts w:ascii="Times New Roman" w:hAnsi="Times New Roman"/>
          <w:sz w:val="24"/>
        </w:rPr>
        <w:t xml:space="preserve"> according to the manufacturer's instructions.</w:t>
      </w:r>
      <w:bookmarkEnd w:id="58"/>
      <w:bookmarkEnd w:id="59"/>
      <w:r>
        <w:rPr>
          <w:rFonts w:ascii="Times New Roman" w:hAnsi="Times New Roman"/>
          <w:sz w:val="24"/>
        </w:rPr>
        <w:t xml:space="preserve"> </w:t>
      </w:r>
      <w:proofErr w:type="spellStart"/>
      <w:r>
        <w:rPr>
          <w:rFonts w:ascii="Times New Roman" w:hAnsi="Times New Roman"/>
          <w:sz w:val="24"/>
        </w:rPr>
        <w:t>Transcriptor</w:t>
      </w:r>
      <w:proofErr w:type="spellEnd"/>
      <w:r>
        <w:rPr>
          <w:rFonts w:ascii="Times New Roman" w:hAnsi="Times New Roman"/>
          <w:sz w:val="24"/>
        </w:rPr>
        <w:t xml:space="preserve"> First Strand cDNA Synthesis Kit (Roche, Mannheim, Germany) was used to reverse transcribe the RNA into cDNA. According to the instructions, the cDNA, </w:t>
      </w:r>
      <w:proofErr w:type="spellStart"/>
      <w:r>
        <w:rPr>
          <w:rFonts w:ascii="Times New Roman" w:hAnsi="Times New Roman"/>
          <w:sz w:val="24"/>
        </w:rPr>
        <w:t>Bestar</w:t>
      </w:r>
      <w:proofErr w:type="spellEnd"/>
      <w:r>
        <w:rPr>
          <w:rFonts w:ascii="Times New Roman" w:hAnsi="Times New Roman"/>
          <w:sz w:val="24"/>
        </w:rPr>
        <w:t xml:space="preserve">™ qPCR Master Mix (2043, DBI Bioscience, Shanghai, China) and primers (Shanghai, China) were mixed into the PCR strip tubes. Then the real-time PCR system (LightCycler®480, Roche (Germany)) was used to detect the mRNA expression level of each sample. In this experiment, the target genes to be quantified include </w:t>
      </w:r>
      <w:proofErr w:type="spellStart"/>
      <w:r w:rsidRPr="00D33A30">
        <w:rPr>
          <w:rFonts w:ascii="Times New Roman" w:hAnsi="Times New Roman"/>
          <w:i/>
          <w:iCs/>
          <w:sz w:val="24"/>
        </w:rPr>
        <w:t>Nppa</w:t>
      </w:r>
      <w:proofErr w:type="spellEnd"/>
      <w:r>
        <w:rPr>
          <w:rFonts w:ascii="Times New Roman" w:hAnsi="Times New Roman"/>
          <w:sz w:val="24"/>
        </w:rPr>
        <w:t xml:space="preserve">, </w:t>
      </w:r>
      <w:r w:rsidRPr="00D33A30">
        <w:rPr>
          <w:rFonts w:ascii="Times New Roman" w:hAnsi="Times New Roman"/>
          <w:i/>
          <w:iCs/>
          <w:sz w:val="24"/>
        </w:rPr>
        <w:t>Uchl1</w:t>
      </w:r>
      <w:r>
        <w:rPr>
          <w:rFonts w:ascii="Times New Roman" w:hAnsi="Times New Roman"/>
          <w:sz w:val="24"/>
        </w:rPr>
        <w:t xml:space="preserve">, </w:t>
      </w:r>
      <w:r w:rsidRPr="00D33A30">
        <w:rPr>
          <w:rFonts w:ascii="Times New Roman" w:hAnsi="Times New Roman"/>
          <w:i/>
          <w:iCs/>
          <w:sz w:val="24"/>
        </w:rPr>
        <w:t>Ucp3</w:t>
      </w:r>
      <w:r>
        <w:rPr>
          <w:rFonts w:ascii="Times New Roman" w:hAnsi="Times New Roman"/>
          <w:sz w:val="24"/>
        </w:rPr>
        <w:t xml:space="preserve">, </w:t>
      </w:r>
      <w:r w:rsidRPr="00D33A30">
        <w:rPr>
          <w:rFonts w:ascii="Times New Roman" w:hAnsi="Times New Roman"/>
          <w:i/>
          <w:iCs/>
          <w:sz w:val="24"/>
        </w:rPr>
        <w:t>Alox15</w:t>
      </w:r>
      <w:r>
        <w:rPr>
          <w:rFonts w:ascii="Times New Roman" w:hAnsi="Times New Roman"/>
          <w:sz w:val="24"/>
        </w:rPr>
        <w:t xml:space="preserve">, </w:t>
      </w:r>
      <w:r>
        <w:rPr>
          <w:rFonts w:ascii="Times New Roman" w:hAnsi="Times New Roman"/>
          <w:i/>
          <w:iCs/>
          <w:sz w:val="24"/>
        </w:rPr>
        <w:t>POSTN</w:t>
      </w:r>
      <w:r>
        <w:rPr>
          <w:rFonts w:ascii="Times New Roman" w:hAnsi="Times New Roman"/>
          <w:sz w:val="24"/>
        </w:rPr>
        <w:t xml:space="preserve">, </w:t>
      </w:r>
      <w:proofErr w:type="spellStart"/>
      <w:r w:rsidRPr="00D33A30">
        <w:rPr>
          <w:rFonts w:ascii="Times New Roman" w:hAnsi="Times New Roman"/>
          <w:i/>
          <w:iCs/>
          <w:sz w:val="24"/>
        </w:rPr>
        <w:t>Tgf</w:t>
      </w:r>
      <w:proofErr w:type="spellEnd"/>
      <w:r w:rsidRPr="00D33A30">
        <w:rPr>
          <w:rFonts w:ascii="Times New Roman" w:hAnsi="Times New Roman"/>
          <w:i/>
          <w:iCs/>
          <w:sz w:val="24"/>
        </w:rPr>
        <w:t>-β</w:t>
      </w:r>
      <w:r>
        <w:rPr>
          <w:rFonts w:ascii="Times New Roman" w:hAnsi="Times New Roman"/>
          <w:sz w:val="24"/>
        </w:rPr>
        <w:t xml:space="preserve">, </w:t>
      </w:r>
      <w:r w:rsidRPr="00D33A30">
        <w:rPr>
          <w:rFonts w:ascii="Times New Roman" w:hAnsi="Times New Roman"/>
          <w:i/>
          <w:iCs/>
          <w:sz w:val="24"/>
        </w:rPr>
        <w:t>Col1a1</w:t>
      </w:r>
      <w:r>
        <w:rPr>
          <w:rFonts w:ascii="Times New Roman" w:hAnsi="Times New Roman"/>
          <w:sz w:val="24"/>
        </w:rPr>
        <w:t xml:space="preserve"> and</w:t>
      </w:r>
      <w:r w:rsidRPr="00D33A30">
        <w:rPr>
          <w:rFonts w:ascii="Times New Roman" w:hAnsi="Times New Roman"/>
          <w:i/>
          <w:iCs/>
          <w:sz w:val="24"/>
        </w:rPr>
        <w:t xml:space="preserve"> </w:t>
      </w:r>
      <w:bookmarkStart w:id="62" w:name="OLE_LINK390"/>
      <w:bookmarkStart w:id="63" w:name="OLE_LINK391"/>
      <w:r w:rsidRPr="00D33A30">
        <w:rPr>
          <w:rFonts w:ascii="Times New Roman" w:hAnsi="Times New Roman"/>
          <w:i/>
          <w:iCs/>
          <w:sz w:val="24"/>
        </w:rPr>
        <w:t>Col3a1</w:t>
      </w:r>
      <w:bookmarkEnd w:id="62"/>
      <w:bookmarkEnd w:id="63"/>
      <w:r>
        <w:rPr>
          <w:rFonts w:ascii="Times New Roman" w:hAnsi="Times New Roman"/>
          <w:sz w:val="24"/>
        </w:rPr>
        <w:t>. Glyceraldehyde-3-phosphate dehydrogenase (</w:t>
      </w:r>
      <w:proofErr w:type="spellStart"/>
      <w:r>
        <w:rPr>
          <w:rFonts w:ascii="Times New Roman" w:hAnsi="Times New Roman"/>
          <w:sz w:val="24"/>
        </w:rPr>
        <w:t>Gapdh</w:t>
      </w:r>
      <w:proofErr w:type="spellEnd"/>
      <w:r>
        <w:rPr>
          <w:rFonts w:ascii="Times New Roman" w:hAnsi="Times New Roman"/>
          <w:sz w:val="24"/>
        </w:rPr>
        <w:t>) was used for standardization, and the primer sequences were described in Table 1.</w:t>
      </w:r>
    </w:p>
    <w:p w:rsidR="00A44AB1" w:rsidRDefault="00A44AB1" w:rsidP="00A44AB1">
      <w:pPr>
        <w:spacing w:line="360" w:lineRule="auto"/>
        <w:rPr>
          <w:rFonts w:ascii="Times New Roman" w:hAnsi="Times New Roman"/>
          <w:sz w:val="24"/>
        </w:rPr>
      </w:pPr>
      <w:r>
        <w:rPr>
          <w:rFonts w:ascii="Times New Roman" w:hAnsi="Times New Roman" w:hint="eastAsia"/>
          <w:sz w:val="24"/>
        </w:rPr>
        <w:t>T</w:t>
      </w:r>
      <w:r>
        <w:rPr>
          <w:rFonts w:ascii="Times New Roman" w:hAnsi="Times New Roman"/>
          <w:sz w:val="24"/>
        </w:rPr>
        <w:t xml:space="preserve">able 1. Primer sequences for </w:t>
      </w:r>
      <w:proofErr w:type="spellStart"/>
      <w:r>
        <w:rPr>
          <w:rFonts w:ascii="Times New Roman" w:hAnsi="Times New Roman"/>
          <w:sz w:val="24"/>
        </w:rPr>
        <w:t>qRT</w:t>
      </w:r>
      <w:proofErr w:type="spellEnd"/>
      <w:r>
        <w:rPr>
          <w:rFonts w:ascii="Times New Roman" w:hAnsi="Times New Roman"/>
          <w:sz w:val="24"/>
        </w:rPr>
        <w:t>-PCR.</w:t>
      </w:r>
    </w:p>
    <w:tbl>
      <w:tblPr>
        <w:tblStyle w:val="a4"/>
        <w:tblW w:w="0" w:type="auto"/>
        <w:tblLook w:val="04A0" w:firstRow="1" w:lastRow="0" w:firstColumn="1" w:lastColumn="0" w:noHBand="0" w:noVBand="1"/>
      </w:tblPr>
      <w:tblGrid>
        <w:gridCol w:w="2122"/>
        <w:gridCol w:w="6168"/>
      </w:tblGrid>
      <w:tr w:rsidR="00A44AB1" w:rsidTr="00A96145">
        <w:tc>
          <w:tcPr>
            <w:tcW w:w="2122" w:type="dxa"/>
          </w:tcPr>
          <w:p w:rsidR="00A44AB1" w:rsidRDefault="00A44AB1" w:rsidP="00A96145">
            <w:pPr>
              <w:spacing w:line="360" w:lineRule="auto"/>
              <w:rPr>
                <w:rFonts w:ascii="Times New Roman" w:hAnsi="Times New Roman"/>
                <w:sz w:val="24"/>
              </w:rPr>
            </w:pPr>
            <w:r>
              <w:rPr>
                <w:rFonts w:ascii="Times New Roman" w:hAnsi="Times New Roman" w:hint="eastAsia"/>
                <w:sz w:val="24"/>
              </w:rPr>
              <w:t>P</w:t>
            </w:r>
            <w:r>
              <w:rPr>
                <w:rFonts w:ascii="Times New Roman" w:hAnsi="Times New Roman"/>
                <w:sz w:val="24"/>
              </w:rPr>
              <w:t>rimer name</w:t>
            </w:r>
          </w:p>
        </w:tc>
        <w:tc>
          <w:tcPr>
            <w:tcW w:w="6168" w:type="dxa"/>
          </w:tcPr>
          <w:p w:rsidR="00A44AB1" w:rsidRDefault="00A44AB1" w:rsidP="00A96145">
            <w:pPr>
              <w:spacing w:line="360" w:lineRule="auto"/>
              <w:rPr>
                <w:rFonts w:ascii="Times New Roman" w:hAnsi="Times New Roman"/>
                <w:sz w:val="24"/>
              </w:rPr>
            </w:pPr>
            <w:r>
              <w:rPr>
                <w:rFonts w:ascii="Times New Roman" w:hAnsi="Times New Roman" w:hint="eastAsia"/>
                <w:sz w:val="24"/>
              </w:rPr>
              <w:t>P</w:t>
            </w:r>
            <w:r>
              <w:rPr>
                <w:rFonts w:ascii="Times New Roman" w:hAnsi="Times New Roman"/>
                <w:sz w:val="24"/>
              </w:rPr>
              <w:t>rimer sequence (5’-3’)</w:t>
            </w:r>
          </w:p>
        </w:tc>
      </w:tr>
      <w:tr w:rsidR="00A44AB1" w:rsidTr="00A96145">
        <w:tc>
          <w:tcPr>
            <w:tcW w:w="2122" w:type="dxa"/>
          </w:tcPr>
          <w:p w:rsidR="00A44AB1" w:rsidRPr="00D33A30" w:rsidRDefault="00A44AB1" w:rsidP="00A96145">
            <w:pPr>
              <w:spacing w:line="360" w:lineRule="auto"/>
              <w:rPr>
                <w:rFonts w:ascii="Times New Roman" w:hAnsi="Times New Roman"/>
                <w:i/>
                <w:iCs/>
                <w:sz w:val="24"/>
              </w:rPr>
            </w:pPr>
            <w:proofErr w:type="spellStart"/>
            <w:r w:rsidRPr="00D33A30">
              <w:rPr>
                <w:rFonts w:ascii="Times New Roman" w:hAnsi="Times New Roman" w:hint="eastAsia"/>
                <w:i/>
                <w:iCs/>
                <w:sz w:val="24"/>
              </w:rPr>
              <w:lastRenderedPageBreak/>
              <w:t>N</w:t>
            </w:r>
            <w:r w:rsidRPr="00D33A30">
              <w:rPr>
                <w:rFonts w:ascii="Times New Roman" w:hAnsi="Times New Roman"/>
                <w:i/>
                <w:iCs/>
                <w:sz w:val="24"/>
              </w:rPr>
              <w:t>ppa</w:t>
            </w:r>
            <w:proofErr w:type="spellEnd"/>
            <w:r w:rsidRPr="00D33A30">
              <w:rPr>
                <w:rFonts w:ascii="Times New Roman" w:hAnsi="Times New Roman"/>
                <w:i/>
                <w:iCs/>
                <w:sz w:val="24"/>
              </w:rPr>
              <w:t xml:space="preserve"> forward</w:t>
            </w:r>
          </w:p>
        </w:tc>
        <w:tc>
          <w:tcPr>
            <w:tcW w:w="6168" w:type="dxa"/>
          </w:tcPr>
          <w:p w:rsidR="00A44AB1" w:rsidRPr="001003F5" w:rsidRDefault="00A44AB1" w:rsidP="00A96145">
            <w:pPr>
              <w:spacing w:line="360" w:lineRule="auto"/>
              <w:rPr>
                <w:rFonts w:ascii="Times New Roman" w:hAnsi="Times New Roman" w:cs="Times New Roman"/>
                <w:sz w:val="24"/>
              </w:rPr>
            </w:pPr>
            <w:r w:rsidRPr="001003F5">
              <w:rPr>
                <w:rFonts w:ascii="Times New Roman" w:eastAsia="微软雅黑" w:hAnsi="Times New Roman" w:cs="Times New Roman"/>
                <w:color w:val="222222"/>
                <w:sz w:val="24"/>
                <w:shd w:val="clear" w:color="auto" w:fill="FFFFFF"/>
              </w:rPr>
              <w:t>TTCTCCATCACCAAGGGCTTCTTC</w:t>
            </w:r>
          </w:p>
        </w:tc>
      </w:tr>
      <w:tr w:rsidR="00A44AB1" w:rsidTr="00A96145">
        <w:tc>
          <w:tcPr>
            <w:tcW w:w="2122" w:type="dxa"/>
          </w:tcPr>
          <w:p w:rsidR="00A44AB1" w:rsidRPr="00D33A30" w:rsidRDefault="00A44AB1" w:rsidP="00A96145">
            <w:pPr>
              <w:spacing w:line="360" w:lineRule="auto"/>
              <w:rPr>
                <w:rFonts w:ascii="Times New Roman" w:hAnsi="Times New Roman"/>
                <w:i/>
                <w:iCs/>
                <w:sz w:val="24"/>
              </w:rPr>
            </w:pPr>
            <w:proofErr w:type="spellStart"/>
            <w:r w:rsidRPr="00D33A30">
              <w:rPr>
                <w:rFonts w:ascii="Times New Roman" w:hAnsi="Times New Roman" w:hint="eastAsia"/>
                <w:i/>
                <w:iCs/>
                <w:sz w:val="24"/>
              </w:rPr>
              <w:t>N</w:t>
            </w:r>
            <w:r w:rsidRPr="00D33A30">
              <w:rPr>
                <w:rFonts w:ascii="Times New Roman" w:hAnsi="Times New Roman"/>
                <w:i/>
                <w:iCs/>
                <w:sz w:val="24"/>
              </w:rPr>
              <w:t>ppa</w:t>
            </w:r>
            <w:proofErr w:type="spellEnd"/>
            <w:r w:rsidRPr="00D33A30">
              <w:rPr>
                <w:rFonts w:ascii="Times New Roman" w:hAnsi="Times New Roman"/>
                <w:i/>
                <w:iCs/>
                <w:sz w:val="24"/>
              </w:rPr>
              <w:t xml:space="preserve"> reverse</w:t>
            </w:r>
          </w:p>
        </w:tc>
        <w:tc>
          <w:tcPr>
            <w:tcW w:w="6168" w:type="dxa"/>
          </w:tcPr>
          <w:p w:rsidR="00A44AB1" w:rsidRPr="001003F5" w:rsidRDefault="00A44AB1" w:rsidP="00A96145">
            <w:pPr>
              <w:spacing w:line="360" w:lineRule="auto"/>
              <w:rPr>
                <w:rFonts w:ascii="Times New Roman" w:hAnsi="Times New Roman" w:cs="Times New Roman"/>
                <w:sz w:val="24"/>
              </w:rPr>
            </w:pPr>
            <w:r w:rsidRPr="001003F5">
              <w:rPr>
                <w:rFonts w:ascii="Times New Roman" w:eastAsia="微软雅黑" w:hAnsi="Times New Roman" w:cs="Times New Roman"/>
                <w:color w:val="222222"/>
                <w:sz w:val="24"/>
                <w:shd w:val="clear" w:color="auto" w:fill="FFFFFF"/>
              </w:rPr>
              <w:t>CCAGGTGGTCTAGCAGGTTCTTG</w:t>
            </w:r>
          </w:p>
        </w:tc>
      </w:tr>
      <w:tr w:rsidR="00A44AB1" w:rsidTr="00A96145">
        <w:tc>
          <w:tcPr>
            <w:tcW w:w="2122" w:type="dxa"/>
          </w:tcPr>
          <w:p w:rsidR="00A44AB1" w:rsidRPr="00D33A30" w:rsidRDefault="00A44AB1" w:rsidP="00A96145">
            <w:pPr>
              <w:spacing w:line="360" w:lineRule="auto"/>
              <w:rPr>
                <w:rFonts w:ascii="Times New Roman" w:hAnsi="Times New Roman"/>
                <w:i/>
                <w:iCs/>
                <w:sz w:val="24"/>
              </w:rPr>
            </w:pPr>
            <w:r w:rsidRPr="00D33A30">
              <w:rPr>
                <w:rFonts w:ascii="Times New Roman" w:hAnsi="Times New Roman" w:hint="eastAsia"/>
                <w:i/>
                <w:iCs/>
                <w:sz w:val="24"/>
              </w:rPr>
              <w:t>U</w:t>
            </w:r>
            <w:r w:rsidRPr="00D33A30">
              <w:rPr>
                <w:rFonts w:ascii="Times New Roman" w:hAnsi="Times New Roman"/>
                <w:i/>
                <w:iCs/>
                <w:sz w:val="24"/>
              </w:rPr>
              <w:t>chl1 forward</w:t>
            </w:r>
          </w:p>
        </w:tc>
        <w:tc>
          <w:tcPr>
            <w:tcW w:w="6168" w:type="dxa"/>
          </w:tcPr>
          <w:p w:rsidR="00A44AB1" w:rsidRPr="001003F5" w:rsidRDefault="00A44AB1" w:rsidP="00A96145">
            <w:pPr>
              <w:spacing w:line="360" w:lineRule="auto"/>
              <w:rPr>
                <w:rFonts w:ascii="Times New Roman" w:hAnsi="Times New Roman" w:cs="Times New Roman"/>
                <w:sz w:val="24"/>
              </w:rPr>
            </w:pPr>
            <w:r w:rsidRPr="001003F5">
              <w:rPr>
                <w:rFonts w:ascii="Times New Roman" w:eastAsia="微软雅黑" w:hAnsi="Times New Roman" w:cs="Times New Roman"/>
                <w:color w:val="222222"/>
                <w:sz w:val="24"/>
                <w:shd w:val="clear" w:color="auto" w:fill="FFFFFF"/>
              </w:rPr>
              <w:t>CCGATGGAGATTAACCCCGAGATG</w:t>
            </w:r>
          </w:p>
        </w:tc>
      </w:tr>
      <w:tr w:rsidR="00A44AB1" w:rsidTr="00A96145">
        <w:tc>
          <w:tcPr>
            <w:tcW w:w="2122" w:type="dxa"/>
          </w:tcPr>
          <w:p w:rsidR="00A44AB1" w:rsidRPr="00D33A30" w:rsidRDefault="00A44AB1" w:rsidP="00A96145">
            <w:pPr>
              <w:spacing w:line="360" w:lineRule="auto"/>
              <w:rPr>
                <w:rFonts w:ascii="Times New Roman" w:hAnsi="Times New Roman"/>
                <w:i/>
                <w:iCs/>
                <w:sz w:val="24"/>
              </w:rPr>
            </w:pPr>
            <w:r w:rsidRPr="00D33A30">
              <w:rPr>
                <w:rFonts w:ascii="Times New Roman" w:hAnsi="Times New Roman" w:hint="eastAsia"/>
                <w:i/>
                <w:iCs/>
                <w:sz w:val="24"/>
              </w:rPr>
              <w:t>U</w:t>
            </w:r>
            <w:r w:rsidRPr="00D33A30">
              <w:rPr>
                <w:rFonts w:ascii="Times New Roman" w:hAnsi="Times New Roman"/>
                <w:i/>
                <w:iCs/>
                <w:sz w:val="24"/>
              </w:rPr>
              <w:t>chl1 reverse</w:t>
            </w:r>
          </w:p>
        </w:tc>
        <w:tc>
          <w:tcPr>
            <w:tcW w:w="6168" w:type="dxa"/>
          </w:tcPr>
          <w:p w:rsidR="00A44AB1" w:rsidRPr="001003F5" w:rsidRDefault="00A44AB1" w:rsidP="00A96145">
            <w:pPr>
              <w:spacing w:line="360" w:lineRule="auto"/>
              <w:rPr>
                <w:rFonts w:ascii="Times New Roman" w:hAnsi="Times New Roman" w:cs="Times New Roman"/>
                <w:sz w:val="24"/>
              </w:rPr>
            </w:pPr>
            <w:r w:rsidRPr="001003F5">
              <w:rPr>
                <w:rFonts w:ascii="Times New Roman" w:eastAsia="微软雅黑" w:hAnsi="Times New Roman" w:cs="Times New Roman"/>
                <w:color w:val="222222"/>
                <w:sz w:val="24"/>
                <w:shd w:val="clear" w:color="auto" w:fill="FFFFFF"/>
              </w:rPr>
              <w:t>GCAGGCAGGAGATGGCACTG</w:t>
            </w:r>
          </w:p>
        </w:tc>
      </w:tr>
      <w:tr w:rsidR="00A44AB1" w:rsidTr="00A96145">
        <w:tc>
          <w:tcPr>
            <w:tcW w:w="2122" w:type="dxa"/>
          </w:tcPr>
          <w:p w:rsidR="00A44AB1" w:rsidRPr="00D33A30" w:rsidRDefault="00A44AB1" w:rsidP="00A96145">
            <w:pPr>
              <w:spacing w:line="360" w:lineRule="auto"/>
              <w:rPr>
                <w:rFonts w:ascii="Times New Roman" w:hAnsi="Times New Roman"/>
                <w:i/>
                <w:iCs/>
                <w:sz w:val="24"/>
              </w:rPr>
            </w:pPr>
            <w:r>
              <w:rPr>
                <w:rFonts w:ascii="Times New Roman" w:hAnsi="Times New Roman" w:hint="eastAsia"/>
                <w:i/>
                <w:iCs/>
                <w:sz w:val="24"/>
              </w:rPr>
              <w:t>U</w:t>
            </w:r>
            <w:r>
              <w:rPr>
                <w:rFonts w:ascii="Times New Roman" w:hAnsi="Times New Roman"/>
                <w:i/>
                <w:iCs/>
                <w:sz w:val="24"/>
              </w:rPr>
              <w:t>cp3</w:t>
            </w:r>
            <w:r w:rsidRPr="00D33A30">
              <w:rPr>
                <w:rFonts w:ascii="Times New Roman" w:hAnsi="Times New Roman"/>
                <w:i/>
                <w:iCs/>
                <w:sz w:val="24"/>
              </w:rPr>
              <w:t xml:space="preserve"> forward</w:t>
            </w:r>
          </w:p>
        </w:tc>
        <w:tc>
          <w:tcPr>
            <w:tcW w:w="6168" w:type="dxa"/>
          </w:tcPr>
          <w:p w:rsidR="00A44AB1" w:rsidRPr="001003F5" w:rsidRDefault="00A44AB1" w:rsidP="00A96145">
            <w:pPr>
              <w:spacing w:line="360" w:lineRule="auto"/>
              <w:rPr>
                <w:rFonts w:ascii="Times New Roman" w:hAnsi="Times New Roman" w:cs="Times New Roman"/>
                <w:sz w:val="24"/>
              </w:rPr>
            </w:pPr>
            <w:r w:rsidRPr="001003F5">
              <w:rPr>
                <w:rFonts w:ascii="Times New Roman" w:eastAsia="微软雅黑" w:hAnsi="Times New Roman" w:cs="Times New Roman"/>
                <w:color w:val="222222"/>
                <w:sz w:val="24"/>
                <w:shd w:val="clear" w:color="auto" w:fill="FFFFFF"/>
              </w:rPr>
              <w:t>CATCGCCAGGGAAGAAGGAGTC</w:t>
            </w:r>
          </w:p>
        </w:tc>
      </w:tr>
      <w:tr w:rsidR="00A44AB1" w:rsidTr="00A96145">
        <w:tc>
          <w:tcPr>
            <w:tcW w:w="2122" w:type="dxa"/>
          </w:tcPr>
          <w:p w:rsidR="00A44AB1" w:rsidRPr="00D33A30" w:rsidRDefault="00A44AB1" w:rsidP="00A96145">
            <w:pPr>
              <w:spacing w:line="360" w:lineRule="auto"/>
              <w:rPr>
                <w:rFonts w:ascii="Times New Roman" w:hAnsi="Times New Roman"/>
                <w:i/>
                <w:iCs/>
                <w:sz w:val="24"/>
              </w:rPr>
            </w:pPr>
            <w:r>
              <w:rPr>
                <w:rFonts w:ascii="Times New Roman" w:hAnsi="Times New Roman" w:hint="eastAsia"/>
                <w:i/>
                <w:iCs/>
                <w:sz w:val="24"/>
              </w:rPr>
              <w:t>U</w:t>
            </w:r>
            <w:r>
              <w:rPr>
                <w:rFonts w:ascii="Times New Roman" w:hAnsi="Times New Roman"/>
                <w:i/>
                <w:iCs/>
                <w:sz w:val="24"/>
              </w:rPr>
              <w:t>cp3</w:t>
            </w:r>
            <w:r w:rsidRPr="00D33A30">
              <w:rPr>
                <w:rFonts w:ascii="Times New Roman" w:hAnsi="Times New Roman"/>
                <w:i/>
                <w:iCs/>
                <w:sz w:val="24"/>
              </w:rPr>
              <w:t xml:space="preserve"> reverse</w:t>
            </w:r>
          </w:p>
        </w:tc>
        <w:tc>
          <w:tcPr>
            <w:tcW w:w="6168" w:type="dxa"/>
          </w:tcPr>
          <w:p w:rsidR="00A44AB1" w:rsidRPr="001003F5" w:rsidRDefault="00A44AB1" w:rsidP="00A96145">
            <w:pPr>
              <w:spacing w:line="360" w:lineRule="auto"/>
              <w:rPr>
                <w:rFonts w:ascii="Times New Roman" w:hAnsi="Times New Roman" w:cs="Times New Roman"/>
                <w:sz w:val="24"/>
              </w:rPr>
            </w:pPr>
            <w:r w:rsidRPr="001003F5">
              <w:rPr>
                <w:rFonts w:ascii="Times New Roman" w:eastAsia="微软雅黑" w:hAnsi="Times New Roman" w:cs="Times New Roman"/>
                <w:color w:val="222222"/>
                <w:sz w:val="24"/>
                <w:shd w:val="clear" w:color="auto" w:fill="FFFFFF"/>
              </w:rPr>
              <w:t>GTCAGTGAACAGGTGAGAGTCCAG</w:t>
            </w:r>
          </w:p>
        </w:tc>
      </w:tr>
      <w:tr w:rsidR="00A44AB1" w:rsidTr="00A96145">
        <w:tc>
          <w:tcPr>
            <w:tcW w:w="2122" w:type="dxa"/>
          </w:tcPr>
          <w:p w:rsidR="00A44AB1" w:rsidRPr="00D33A30" w:rsidRDefault="00A44AB1" w:rsidP="00A96145">
            <w:pPr>
              <w:spacing w:line="360" w:lineRule="auto"/>
              <w:rPr>
                <w:rFonts w:ascii="Times New Roman" w:hAnsi="Times New Roman"/>
                <w:i/>
                <w:iCs/>
                <w:sz w:val="24"/>
              </w:rPr>
            </w:pPr>
            <w:bookmarkStart w:id="64" w:name="OLE_LINK516"/>
            <w:bookmarkStart w:id="65" w:name="OLE_LINK517"/>
            <w:r>
              <w:rPr>
                <w:rFonts w:ascii="Times New Roman" w:hAnsi="Times New Roman"/>
                <w:i/>
                <w:iCs/>
                <w:sz w:val="24"/>
              </w:rPr>
              <w:t>Alox15</w:t>
            </w:r>
            <w:bookmarkEnd w:id="64"/>
            <w:bookmarkEnd w:id="65"/>
            <w:r>
              <w:rPr>
                <w:rFonts w:ascii="Times New Roman" w:hAnsi="Times New Roman"/>
                <w:i/>
                <w:iCs/>
                <w:sz w:val="24"/>
              </w:rPr>
              <w:t xml:space="preserve"> </w:t>
            </w:r>
            <w:r w:rsidRPr="00D33A30">
              <w:rPr>
                <w:rFonts w:ascii="Times New Roman" w:hAnsi="Times New Roman"/>
                <w:i/>
                <w:iCs/>
                <w:sz w:val="24"/>
              </w:rPr>
              <w:t>forward</w:t>
            </w:r>
          </w:p>
        </w:tc>
        <w:tc>
          <w:tcPr>
            <w:tcW w:w="6168" w:type="dxa"/>
          </w:tcPr>
          <w:p w:rsidR="00A44AB1" w:rsidRPr="00894FF0" w:rsidRDefault="00A44AB1" w:rsidP="00A96145">
            <w:pPr>
              <w:spacing w:line="360" w:lineRule="auto"/>
              <w:rPr>
                <w:rFonts w:ascii="Times New Roman" w:hAnsi="Times New Roman" w:cs="Times New Roman"/>
                <w:sz w:val="24"/>
              </w:rPr>
            </w:pPr>
            <w:r w:rsidRPr="00894FF0">
              <w:rPr>
                <w:rFonts w:ascii="Times New Roman" w:eastAsia="微软雅黑" w:hAnsi="Times New Roman" w:cs="Times New Roman"/>
                <w:color w:val="222222"/>
                <w:sz w:val="24"/>
                <w:shd w:val="clear" w:color="auto" w:fill="FFFFFF"/>
              </w:rPr>
              <w:t>ATGACTTGGCTGAGCGAGGAC</w:t>
            </w:r>
          </w:p>
        </w:tc>
      </w:tr>
      <w:tr w:rsidR="00A44AB1" w:rsidTr="00A96145">
        <w:tc>
          <w:tcPr>
            <w:tcW w:w="2122" w:type="dxa"/>
          </w:tcPr>
          <w:p w:rsidR="00A44AB1" w:rsidRPr="00D33A30" w:rsidRDefault="00A44AB1" w:rsidP="00A96145">
            <w:pPr>
              <w:spacing w:line="360" w:lineRule="auto"/>
              <w:rPr>
                <w:rFonts w:ascii="Times New Roman" w:hAnsi="Times New Roman"/>
                <w:i/>
                <w:iCs/>
                <w:sz w:val="24"/>
              </w:rPr>
            </w:pPr>
            <w:r>
              <w:rPr>
                <w:rFonts w:ascii="Times New Roman" w:hAnsi="Times New Roman"/>
                <w:i/>
                <w:iCs/>
                <w:sz w:val="24"/>
              </w:rPr>
              <w:t>Alox15</w:t>
            </w:r>
            <w:r w:rsidRPr="00D33A30">
              <w:rPr>
                <w:rFonts w:ascii="Times New Roman" w:hAnsi="Times New Roman"/>
                <w:i/>
                <w:iCs/>
                <w:sz w:val="24"/>
              </w:rPr>
              <w:t xml:space="preserve"> reverse</w:t>
            </w:r>
          </w:p>
        </w:tc>
        <w:tc>
          <w:tcPr>
            <w:tcW w:w="6168" w:type="dxa"/>
          </w:tcPr>
          <w:p w:rsidR="00A44AB1" w:rsidRPr="00894FF0" w:rsidRDefault="00A44AB1" w:rsidP="00A96145">
            <w:pPr>
              <w:spacing w:line="360" w:lineRule="auto"/>
              <w:rPr>
                <w:rFonts w:ascii="Times New Roman" w:hAnsi="Times New Roman" w:cs="Times New Roman"/>
                <w:sz w:val="24"/>
              </w:rPr>
            </w:pPr>
            <w:r w:rsidRPr="00894FF0">
              <w:rPr>
                <w:rFonts w:ascii="Times New Roman" w:eastAsia="微软雅黑" w:hAnsi="Times New Roman" w:cs="Times New Roman"/>
                <w:color w:val="222222"/>
                <w:sz w:val="24"/>
                <w:shd w:val="clear" w:color="auto" w:fill="FFFFFF"/>
              </w:rPr>
              <w:t>GTCGGTCTTGTAGTGGAGATTGAAC</w:t>
            </w:r>
          </w:p>
        </w:tc>
      </w:tr>
      <w:tr w:rsidR="00A44AB1" w:rsidTr="00A96145">
        <w:tc>
          <w:tcPr>
            <w:tcW w:w="2122" w:type="dxa"/>
          </w:tcPr>
          <w:p w:rsidR="00A44AB1" w:rsidRPr="00D33A30" w:rsidRDefault="00A44AB1" w:rsidP="00A96145">
            <w:pPr>
              <w:spacing w:line="360" w:lineRule="auto"/>
              <w:rPr>
                <w:rFonts w:ascii="Times New Roman" w:hAnsi="Times New Roman"/>
                <w:i/>
                <w:iCs/>
                <w:sz w:val="24"/>
              </w:rPr>
            </w:pPr>
            <w:r>
              <w:rPr>
                <w:rFonts w:ascii="Times New Roman" w:hAnsi="Times New Roman"/>
                <w:i/>
                <w:iCs/>
                <w:sz w:val="24"/>
              </w:rPr>
              <w:t>POSTN</w:t>
            </w:r>
            <w:r w:rsidRPr="00D33A30">
              <w:rPr>
                <w:rFonts w:ascii="Times New Roman" w:hAnsi="Times New Roman"/>
                <w:i/>
                <w:iCs/>
                <w:sz w:val="24"/>
              </w:rPr>
              <w:t xml:space="preserve"> forward</w:t>
            </w:r>
          </w:p>
        </w:tc>
        <w:tc>
          <w:tcPr>
            <w:tcW w:w="6168" w:type="dxa"/>
          </w:tcPr>
          <w:p w:rsidR="00A44AB1" w:rsidRPr="00D33A30" w:rsidRDefault="00A44AB1" w:rsidP="00A96145">
            <w:pPr>
              <w:spacing w:line="360" w:lineRule="auto"/>
              <w:rPr>
                <w:rFonts w:ascii="Times New Roman" w:hAnsi="Times New Roman" w:cs="Times New Roman"/>
                <w:sz w:val="24"/>
              </w:rPr>
            </w:pPr>
            <w:r w:rsidRPr="00D33A30">
              <w:rPr>
                <w:rFonts w:ascii="Times New Roman" w:eastAsia="微软雅黑" w:hAnsi="Times New Roman" w:cs="Times New Roman"/>
                <w:color w:val="222222"/>
                <w:sz w:val="24"/>
                <w:shd w:val="clear" w:color="auto" w:fill="FFFFFF"/>
              </w:rPr>
              <w:t>GAGCCACGACCACTCAACACTATTC</w:t>
            </w:r>
          </w:p>
        </w:tc>
      </w:tr>
      <w:tr w:rsidR="00A44AB1" w:rsidTr="00A96145">
        <w:tc>
          <w:tcPr>
            <w:tcW w:w="2122" w:type="dxa"/>
          </w:tcPr>
          <w:p w:rsidR="00A44AB1" w:rsidRPr="00D33A30" w:rsidRDefault="00A44AB1" w:rsidP="00A96145">
            <w:pPr>
              <w:spacing w:line="360" w:lineRule="auto"/>
              <w:rPr>
                <w:rFonts w:ascii="Times New Roman" w:hAnsi="Times New Roman"/>
                <w:i/>
                <w:iCs/>
                <w:sz w:val="24"/>
              </w:rPr>
            </w:pPr>
            <w:r>
              <w:rPr>
                <w:rFonts w:ascii="Times New Roman" w:hAnsi="Times New Roman"/>
                <w:i/>
                <w:iCs/>
                <w:sz w:val="24"/>
              </w:rPr>
              <w:t>POSTN</w:t>
            </w:r>
            <w:r w:rsidRPr="00D33A30">
              <w:rPr>
                <w:rFonts w:ascii="Times New Roman" w:hAnsi="Times New Roman"/>
                <w:i/>
                <w:iCs/>
                <w:sz w:val="24"/>
              </w:rPr>
              <w:t xml:space="preserve"> reverse</w:t>
            </w:r>
          </w:p>
        </w:tc>
        <w:tc>
          <w:tcPr>
            <w:tcW w:w="6168" w:type="dxa"/>
          </w:tcPr>
          <w:p w:rsidR="00A44AB1" w:rsidRPr="00D33A30" w:rsidRDefault="00A44AB1" w:rsidP="00A96145">
            <w:pPr>
              <w:spacing w:line="360" w:lineRule="auto"/>
              <w:rPr>
                <w:rFonts w:ascii="Times New Roman" w:hAnsi="Times New Roman" w:cs="Times New Roman"/>
                <w:sz w:val="24"/>
              </w:rPr>
            </w:pPr>
            <w:r w:rsidRPr="00D33A30">
              <w:rPr>
                <w:rFonts w:ascii="Times New Roman" w:eastAsia="微软雅黑" w:hAnsi="Times New Roman" w:cs="Times New Roman"/>
                <w:color w:val="222222"/>
                <w:sz w:val="24"/>
                <w:shd w:val="clear" w:color="auto" w:fill="FFFFFF"/>
              </w:rPr>
              <w:t>TGTTCTCTAGTCCTCTGCGGATGTC</w:t>
            </w:r>
          </w:p>
        </w:tc>
      </w:tr>
      <w:tr w:rsidR="00A44AB1" w:rsidTr="00A96145">
        <w:tc>
          <w:tcPr>
            <w:tcW w:w="2122" w:type="dxa"/>
          </w:tcPr>
          <w:p w:rsidR="00A44AB1" w:rsidRPr="00D33A30" w:rsidRDefault="00A44AB1" w:rsidP="00A96145">
            <w:pPr>
              <w:spacing w:line="360" w:lineRule="auto"/>
              <w:rPr>
                <w:rFonts w:ascii="Times New Roman" w:hAnsi="Times New Roman"/>
                <w:i/>
                <w:iCs/>
                <w:sz w:val="24"/>
              </w:rPr>
            </w:pPr>
            <w:proofErr w:type="spellStart"/>
            <w:r w:rsidRPr="00D33A30">
              <w:rPr>
                <w:rFonts w:ascii="Times New Roman" w:hAnsi="Times New Roman"/>
                <w:i/>
                <w:iCs/>
                <w:sz w:val="24"/>
              </w:rPr>
              <w:t>Tgf</w:t>
            </w:r>
            <w:proofErr w:type="spellEnd"/>
            <w:r w:rsidRPr="00D33A30">
              <w:rPr>
                <w:rFonts w:ascii="Times New Roman" w:hAnsi="Times New Roman"/>
                <w:i/>
                <w:iCs/>
                <w:sz w:val="24"/>
              </w:rPr>
              <w:t>-β</w:t>
            </w:r>
            <w:r>
              <w:rPr>
                <w:rFonts w:ascii="Times New Roman" w:hAnsi="Times New Roman"/>
                <w:i/>
                <w:iCs/>
                <w:sz w:val="24"/>
              </w:rPr>
              <w:t xml:space="preserve"> </w:t>
            </w:r>
            <w:r w:rsidRPr="00D33A30">
              <w:rPr>
                <w:rFonts w:ascii="Times New Roman" w:hAnsi="Times New Roman"/>
                <w:i/>
                <w:iCs/>
                <w:sz w:val="24"/>
              </w:rPr>
              <w:t>forward</w:t>
            </w:r>
          </w:p>
        </w:tc>
        <w:tc>
          <w:tcPr>
            <w:tcW w:w="6168" w:type="dxa"/>
          </w:tcPr>
          <w:p w:rsidR="00A44AB1" w:rsidRPr="00D33A30" w:rsidRDefault="00A44AB1" w:rsidP="00A96145">
            <w:pPr>
              <w:spacing w:line="360" w:lineRule="auto"/>
              <w:rPr>
                <w:rFonts w:ascii="Times New Roman" w:hAnsi="Times New Roman" w:cs="Times New Roman"/>
                <w:sz w:val="24"/>
              </w:rPr>
            </w:pPr>
            <w:r w:rsidRPr="00D33A30">
              <w:rPr>
                <w:rFonts w:ascii="Times New Roman" w:eastAsia="微软雅黑" w:hAnsi="Times New Roman" w:cs="Times New Roman"/>
                <w:color w:val="222222"/>
                <w:sz w:val="24"/>
                <w:shd w:val="clear" w:color="auto" w:fill="FFFFFF"/>
              </w:rPr>
              <w:t>GACCGCAACAACGCAATCTATGAC</w:t>
            </w:r>
          </w:p>
        </w:tc>
      </w:tr>
      <w:tr w:rsidR="00A44AB1" w:rsidTr="00A96145">
        <w:tc>
          <w:tcPr>
            <w:tcW w:w="2122" w:type="dxa"/>
          </w:tcPr>
          <w:p w:rsidR="00A44AB1" w:rsidRPr="00D33A30" w:rsidRDefault="00A44AB1" w:rsidP="00A96145">
            <w:pPr>
              <w:spacing w:line="360" w:lineRule="auto"/>
              <w:rPr>
                <w:rFonts w:ascii="Times New Roman" w:hAnsi="Times New Roman"/>
                <w:i/>
                <w:iCs/>
                <w:sz w:val="24"/>
              </w:rPr>
            </w:pPr>
            <w:proofErr w:type="spellStart"/>
            <w:r w:rsidRPr="00D33A30">
              <w:rPr>
                <w:rFonts w:ascii="Times New Roman" w:hAnsi="Times New Roman"/>
                <w:i/>
                <w:iCs/>
                <w:sz w:val="24"/>
              </w:rPr>
              <w:t>Tgf</w:t>
            </w:r>
            <w:proofErr w:type="spellEnd"/>
            <w:r w:rsidRPr="00D33A30">
              <w:rPr>
                <w:rFonts w:ascii="Times New Roman" w:hAnsi="Times New Roman"/>
                <w:i/>
                <w:iCs/>
                <w:sz w:val="24"/>
              </w:rPr>
              <w:t>-β</w:t>
            </w:r>
            <w:r>
              <w:rPr>
                <w:rFonts w:ascii="Times New Roman" w:hAnsi="Times New Roman"/>
                <w:i/>
                <w:iCs/>
                <w:sz w:val="24"/>
              </w:rPr>
              <w:t xml:space="preserve"> </w:t>
            </w:r>
            <w:r w:rsidRPr="00D33A30">
              <w:rPr>
                <w:rFonts w:ascii="Times New Roman" w:hAnsi="Times New Roman"/>
                <w:i/>
                <w:iCs/>
                <w:sz w:val="24"/>
              </w:rPr>
              <w:t>reverse</w:t>
            </w:r>
          </w:p>
        </w:tc>
        <w:tc>
          <w:tcPr>
            <w:tcW w:w="6168" w:type="dxa"/>
          </w:tcPr>
          <w:p w:rsidR="00A44AB1" w:rsidRPr="00D33A30" w:rsidRDefault="00A44AB1" w:rsidP="00A96145">
            <w:pPr>
              <w:spacing w:line="360" w:lineRule="auto"/>
              <w:rPr>
                <w:rFonts w:ascii="Times New Roman" w:hAnsi="Times New Roman" w:cs="Times New Roman"/>
                <w:sz w:val="24"/>
              </w:rPr>
            </w:pPr>
            <w:r w:rsidRPr="00D33A30">
              <w:rPr>
                <w:rFonts w:ascii="Times New Roman" w:eastAsia="微软雅黑" w:hAnsi="Times New Roman" w:cs="Times New Roman"/>
                <w:color w:val="222222"/>
                <w:sz w:val="24"/>
                <w:shd w:val="clear" w:color="auto" w:fill="FFFFFF"/>
              </w:rPr>
              <w:t>CTGGCACTGCTTCCCGAATGTC</w:t>
            </w:r>
          </w:p>
        </w:tc>
      </w:tr>
      <w:tr w:rsidR="00A44AB1" w:rsidTr="00A96145">
        <w:tc>
          <w:tcPr>
            <w:tcW w:w="2122" w:type="dxa"/>
          </w:tcPr>
          <w:p w:rsidR="00A44AB1" w:rsidRPr="00D33A30" w:rsidRDefault="00A44AB1" w:rsidP="00A96145">
            <w:pPr>
              <w:spacing w:line="360" w:lineRule="auto"/>
              <w:rPr>
                <w:rFonts w:ascii="Times New Roman" w:hAnsi="Times New Roman"/>
                <w:i/>
                <w:iCs/>
                <w:sz w:val="24"/>
              </w:rPr>
            </w:pPr>
            <w:r w:rsidRPr="00D33A30">
              <w:rPr>
                <w:rFonts w:ascii="Times New Roman" w:hAnsi="Times New Roman"/>
                <w:i/>
                <w:iCs/>
                <w:sz w:val="24"/>
              </w:rPr>
              <w:t>Col1a1 forward</w:t>
            </w:r>
          </w:p>
        </w:tc>
        <w:tc>
          <w:tcPr>
            <w:tcW w:w="6168" w:type="dxa"/>
          </w:tcPr>
          <w:p w:rsidR="00A44AB1" w:rsidRPr="00D33A30" w:rsidRDefault="00A44AB1" w:rsidP="00A96145">
            <w:pPr>
              <w:spacing w:line="360" w:lineRule="auto"/>
              <w:rPr>
                <w:rFonts w:ascii="Times New Roman" w:hAnsi="Times New Roman" w:cs="Times New Roman"/>
                <w:sz w:val="24"/>
              </w:rPr>
            </w:pPr>
            <w:r w:rsidRPr="00D33A30">
              <w:rPr>
                <w:rFonts w:ascii="Times New Roman" w:eastAsia="微软雅黑" w:hAnsi="Times New Roman" w:cs="Times New Roman"/>
                <w:color w:val="222222"/>
                <w:sz w:val="24"/>
                <w:shd w:val="clear" w:color="auto" w:fill="FFFFFF"/>
              </w:rPr>
              <w:t>TGTTGGTCCTGCTGGCAAGAATG</w:t>
            </w:r>
          </w:p>
        </w:tc>
      </w:tr>
      <w:tr w:rsidR="00A44AB1" w:rsidTr="00A96145">
        <w:tc>
          <w:tcPr>
            <w:tcW w:w="2122" w:type="dxa"/>
          </w:tcPr>
          <w:p w:rsidR="00A44AB1" w:rsidRPr="00D33A30" w:rsidRDefault="00A44AB1" w:rsidP="00A96145">
            <w:pPr>
              <w:spacing w:line="360" w:lineRule="auto"/>
              <w:rPr>
                <w:rFonts w:ascii="Times New Roman" w:hAnsi="Times New Roman"/>
                <w:i/>
                <w:iCs/>
                <w:sz w:val="24"/>
              </w:rPr>
            </w:pPr>
            <w:r w:rsidRPr="00D33A30">
              <w:rPr>
                <w:rFonts w:ascii="Times New Roman" w:hAnsi="Times New Roman"/>
                <w:i/>
                <w:iCs/>
                <w:sz w:val="24"/>
              </w:rPr>
              <w:t>Col1a1 reverse</w:t>
            </w:r>
          </w:p>
        </w:tc>
        <w:tc>
          <w:tcPr>
            <w:tcW w:w="6168" w:type="dxa"/>
          </w:tcPr>
          <w:p w:rsidR="00A44AB1" w:rsidRPr="00D33A30" w:rsidRDefault="00A44AB1" w:rsidP="00A96145">
            <w:pPr>
              <w:spacing w:line="360" w:lineRule="auto"/>
              <w:rPr>
                <w:rFonts w:ascii="Times New Roman" w:hAnsi="Times New Roman" w:cs="Times New Roman"/>
                <w:sz w:val="24"/>
              </w:rPr>
            </w:pPr>
            <w:r w:rsidRPr="00D33A30">
              <w:rPr>
                <w:rFonts w:ascii="Times New Roman" w:eastAsia="微软雅黑" w:hAnsi="Times New Roman" w:cs="Times New Roman"/>
                <w:color w:val="222222"/>
                <w:sz w:val="24"/>
                <w:shd w:val="clear" w:color="auto" w:fill="FFFFFF"/>
              </w:rPr>
              <w:t>GTCACCTTGTTCGCCTGTCTCAC</w:t>
            </w:r>
          </w:p>
        </w:tc>
      </w:tr>
      <w:tr w:rsidR="00A44AB1" w:rsidTr="00A96145">
        <w:tc>
          <w:tcPr>
            <w:tcW w:w="2122" w:type="dxa"/>
          </w:tcPr>
          <w:p w:rsidR="00A44AB1" w:rsidRPr="00D33A30" w:rsidRDefault="00A44AB1" w:rsidP="00A96145">
            <w:pPr>
              <w:spacing w:line="360" w:lineRule="auto"/>
              <w:rPr>
                <w:rFonts w:ascii="Times New Roman" w:hAnsi="Times New Roman"/>
                <w:i/>
                <w:iCs/>
                <w:sz w:val="24"/>
              </w:rPr>
            </w:pPr>
            <w:r w:rsidRPr="00D33A30">
              <w:rPr>
                <w:rFonts w:ascii="Times New Roman" w:hAnsi="Times New Roman"/>
                <w:i/>
                <w:iCs/>
                <w:sz w:val="24"/>
              </w:rPr>
              <w:t>Col3a1 forward</w:t>
            </w:r>
          </w:p>
        </w:tc>
        <w:tc>
          <w:tcPr>
            <w:tcW w:w="6168" w:type="dxa"/>
          </w:tcPr>
          <w:p w:rsidR="00A44AB1" w:rsidRPr="00D33A30" w:rsidRDefault="00A44AB1" w:rsidP="00A96145">
            <w:pPr>
              <w:spacing w:line="360" w:lineRule="auto"/>
              <w:rPr>
                <w:rFonts w:ascii="Times New Roman" w:hAnsi="Times New Roman" w:cs="Times New Roman"/>
                <w:sz w:val="24"/>
              </w:rPr>
            </w:pPr>
            <w:r w:rsidRPr="00D33A30">
              <w:rPr>
                <w:rFonts w:ascii="Times New Roman" w:eastAsia="微软雅黑" w:hAnsi="Times New Roman" w:cs="Times New Roman"/>
                <w:color w:val="222222"/>
                <w:sz w:val="24"/>
                <w:shd w:val="clear" w:color="auto" w:fill="FFFFFF"/>
              </w:rPr>
              <w:t>AGTCGGAGGAATGGGTGGCTATC</w:t>
            </w:r>
          </w:p>
        </w:tc>
      </w:tr>
      <w:tr w:rsidR="00A44AB1" w:rsidTr="00A96145">
        <w:tc>
          <w:tcPr>
            <w:tcW w:w="2122" w:type="dxa"/>
          </w:tcPr>
          <w:p w:rsidR="00A44AB1" w:rsidRPr="00D33A30" w:rsidRDefault="00A44AB1" w:rsidP="00A96145">
            <w:pPr>
              <w:spacing w:line="360" w:lineRule="auto"/>
              <w:rPr>
                <w:rFonts w:ascii="Times New Roman" w:hAnsi="Times New Roman"/>
                <w:i/>
                <w:iCs/>
                <w:sz w:val="24"/>
              </w:rPr>
            </w:pPr>
            <w:r w:rsidRPr="00D33A30">
              <w:rPr>
                <w:rFonts w:ascii="Times New Roman" w:hAnsi="Times New Roman"/>
                <w:i/>
                <w:iCs/>
                <w:sz w:val="24"/>
              </w:rPr>
              <w:t>Col3a1 reverse</w:t>
            </w:r>
          </w:p>
        </w:tc>
        <w:tc>
          <w:tcPr>
            <w:tcW w:w="6168" w:type="dxa"/>
          </w:tcPr>
          <w:p w:rsidR="00A44AB1" w:rsidRPr="00D33A30" w:rsidRDefault="00A44AB1" w:rsidP="00A96145">
            <w:pPr>
              <w:spacing w:line="360" w:lineRule="auto"/>
              <w:rPr>
                <w:rFonts w:ascii="Times New Roman" w:hAnsi="Times New Roman" w:cs="Times New Roman"/>
                <w:sz w:val="24"/>
              </w:rPr>
            </w:pPr>
            <w:r w:rsidRPr="00D33A30">
              <w:rPr>
                <w:rFonts w:ascii="Times New Roman" w:eastAsia="微软雅黑" w:hAnsi="Times New Roman" w:cs="Times New Roman"/>
                <w:color w:val="222222"/>
                <w:sz w:val="24"/>
                <w:shd w:val="clear" w:color="auto" w:fill="FFFFFF"/>
              </w:rPr>
              <w:t>CAGGAGATCCAGGATGTCCAGAGG</w:t>
            </w:r>
          </w:p>
        </w:tc>
      </w:tr>
    </w:tbl>
    <w:p w:rsidR="00A44AB1" w:rsidRDefault="00A44AB1" w:rsidP="00A44AB1">
      <w:pPr>
        <w:spacing w:line="360" w:lineRule="auto"/>
        <w:rPr>
          <w:rFonts w:ascii="Times New Roman" w:hAnsi="Times New Roman"/>
          <w:sz w:val="24"/>
        </w:rPr>
      </w:pPr>
    </w:p>
    <w:p w:rsidR="00A44AB1" w:rsidRPr="005F0F19" w:rsidRDefault="00A44AB1" w:rsidP="00A44AB1">
      <w:pPr>
        <w:spacing w:line="360" w:lineRule="auto"/>
        <w:rPr>
          <w:rFonts w:ascii="Times New Roman" w:hAnsi="Times New Roman"/>
          <w:b/>
          <w:bCs/>
          <w:sz w:val="24"/>
        </w:rPr>
      </w:pPr>
      <w:r w:rsidRPr="005F0F19">
        <w:rPr>
          <w:rFonts w:ascii="Times New Roman" w:hAnsi="Times New Roman"/>
          <w:b/>
          <w:bCs/>
          <w:sz w:val="24"/>
        </w:rPr>
        <w:t>ELISA</w:t>
      </w:r>
    </w:p>
    <w:p w:rsidR="00A44AB1" w:rsidRDefault="00A44AB1" w:rsidP="00A44AB1">
      <w:pPr>
        <w:spacing w:line="360" w:lineRule="auto"/>
        <w:ind w:firstLineChars="100" w:firstLine="240"/>
        <w:rPr>
          <w:rFonts w:ascii="Times New Roman" w:hAnsi="Times New Roman"/>
          <w:sz w:val="24"/>
        </w:rPr>
      </w:pPr>
      <w:bookmarkStart w:id="66" w:name="OLE_LINK7"/>
      <w:r w:rsidRPr="004757C1">
        <w:rPr>
          <w:rFonts w:ascii="Times New Roman" w:hAnsi="Times New Roman"/>
          <w:sz w:val="24"/>
        </w:rPr>
        <w:t xml:space="preserve">POSTN was determined from heart tissue and serum using Elisa kit </w:t>
      </w:r>
      <w:r w:rsidRPr="004757C1">
        <w:rPr>
          <w:rFonts w:ascii="Times New Roman" w:hAnsi="Times New Roman" w:cs="Times New Roman"/>
          <w:color w:val="212121"/>
          <w:sz w:val="24"/>
          <w:shd w:val="clear" w:color="auto" w:fill="FFFFFF"/>
        </w:rPr>
        <w:t xml:space="preserve">(ZC-36167, Shanghai </w:t>
      </w:r>
      <w:r>
        <w:rPr>
          <w:rFonts w:ascii="Times New Roman" w:hAnsi="Times New Roman" w:cs="Times New Roman"/>
          <w:color w:val="212121"/>
          <w:sz w:val="24"/>
          <w:shd w:val="clear" w:color="auto" w:fill="FFFFFF"/>
        </w:rPr>
        <w:t>ZCIBIO</w:t>
      </w:r>
      <w:r w:rsidRPr="004757C1">
        <w:rPr>
          <w:rFonts w:ascii="Times New Roman" w:hAnsi="Times New Roman" w:cs="Times New Roman"/>
          <w:color w:val="212121"/>
          <w:sz w:val="24"/>
          <w:shd w:val="clear" w:color="auto" w:fill="FFFFFF"/>
        </w:rPr>
        <w:t xml:space="preserve"> Technology Co., Ltd.)</w:t>
      </w:r>
      <w:r w:rsidRPr="004757C1">
        <w:rPr>
          <w:rFonts w:ascii="Times New Roman" w:hAnsi="Times New Roman"/>
          <w:sz w:val="24"/>
        </w:rPr>
        <w:t xml:space="preserve">, the expression level of POSTN were measured with a Tecan Spark microplate reader (Tecan, </w:t>
      </w:r>
      <w:proofErr w:type="spellStart"/>
      <w:r w:rsidRPr="004757C1">
        <w:rPr>
          <w:rFonts w:ascii="Times New Roman" w:hAnsi="Times New Roman"/>
          <w:sz w:val="24"/>
        </w:rPr>
        <w:t>Groedig</w:t>
      </w:r>
      <w:proofErr w:type="spellEnd"/>
      <w:r w:rsidRPr="004757C1">
        <w:rPr>
          <w:rFonts w:ascii="Times New Roman" w:hAnsi="Times New Roman"/>
          <w:sz w:val="24"/>
        </w:rPr>
        <w:t>, Austria) at a wavelength of 450nm. The standard curve from the kit, which included standards at gradient concentrations, was used to compute the protein concentration of POSTN. The OD value is brought into the formula of the standard curve to obtain the protein concentration of POSTN in serum and tissue.</w:t>
      </w:r>
    </w:p>
    <w:bookmarkEnd w:id="66"/>
    <w:p w:rsidR="00A44AB1" w:rsidRPr="005F0F19" w:rsidRDefault="00A44AB1" w:rsidP="00A44AB1">
      <w:pPr>
        <w:spacing w:line="360" w:lineRule="auto"/>
        <w:rPr>
          <w:rFonts w:ascii="Times New Roman" w:hAnsi="Times New Roman"/>
          <w:b/>
          <w:bCs/>
          <w:sz w:val="24"/>
        </w:rPr>
      </w:pPr>
      <w:r w:rsidRPr="005F0F19">
        <w:rPr>
          <w:rFonts w:ascii="Times New Roman" w:hAnsi="Times New Roman"/>
          <w:b/>
          <w:bCs/>
          <w:sz w:val="24"/>
        </w:rPr>
        <w:t xml:space="preserve">Establishment of </w:t>
      </w:r>
      <w:r w:rsidRPr="005F0F19">
        <w:rPr>
          <w:rFonts w:ascii="Times New Roman" w:hAnsi="Times New Roman" w:hint="eastAsia"/>
          <w:b/>
          <w:bCs/>
          <w:sz w:val="24"/>
        </w:rPr>
        <w:t>cardiac</w:t>
      </w:r>
      <w:r w:rsidRPr="005F0F19">
        <w:rPr>
          <w:rFonts w:ascii="Times New Roman" w:hAnsi="Times New Roman"/>
          <w:b/>
          <w:bCs/>
          <w:sz w:val="24"/>
        </w:rPr>
        <w:t xml:space="preserve"> fibrosis model </w:t>
      </w:r>
      <w:r w:rsidRPr="005F0F19">
        <w:rPr>
          <w:rFonts w:ascii="Times New Roman" w:hAnsi="Times New Roman" w:hint="eastAsia"/>
          <w:b/>
          <w:bCs/>
          <w:sz w:val="24"/>
        </w:rPr>
        <w:t>and</w:t>
      </w:r>
      <w:r w:rsidRPr="005F0F19">
        <w:rPr>
          <w:rFonts w:ascii="Times New Roman" w:hAnsi="Times New Roman"/>
          <w:b/>
          <w:bCs/>
          <w:sz w:val="24"/>
        </w:rPr>
        <w:t xml:space="preserve"> drug administration</w:t>
      </w:r>
    </w:p>
    <w:p w:rsidR="00A44AB1" w:rsidRDefault="00A44AB1" w:rsidP="00A44AB1">
      <w:pPr>
        <w:widowControl/>
        <w:spacing w:line="360" w:lineRule="auto"/>
        <w:ind w:firstLineChars="200" w:firstLine="480"/>
        <w:rPr>
          <w:rFonts w:ascii="Times New Roman" w:hAnsi="Times New Roman"/>
          <w:sz w:val="24"/>
        </w:rPr>
      </w:pPr>
      <w:r>
        <w:rPr>
          <w:rFonts w:ascii="Times New Roman" w:hAnsi="Times New Roman" w:hint="eastAsia"/>
          <w:sz w:val="24"/>
        </w:rPr>
        <w:t>C</w:t>
      </w:r>
      <w:r>
        <w:rPr>
          <w:rFonts w:ascii="Times New Roman" w:hAnsi="Times New Roman"/>
          <w:sz w:val="24"/>
        </w:rPr>
        <w:t xml:space="preserve">ardiac cell suspensions </w:t>
      </w:r>
      <w:r>
        <w:rPr>
          <w:rFonts w:ascii="Times New Roman" w:hAnsi="Times New Roman" w:hint="eastAsia"/>
          <w:sz w:val="24"/>
        </w:rPr>
        <w:t>were</w:t>
      </w:r>
      <w:r>
        <w:rPr>
          <w:rFonts w:ascii="Times New Roman" w:hAnsi="Times New Roman"/>
          <w:sz w:val="24"/>
        </w:rPr>
        <w:t xml:space="preserve"> cultured in M199 medium with 5% FBS till 3D cardiac spheroid formed. </w:t>
      </w:r>
      <w:bookmarkStart w:id="67" w:name="OLE_LINK462"/>
      <w:bookmarkStart w:id="68" w:name="OLE_LINK463"/>
      <w:r>
        <w:rPr>
          <w:rFonts w:ascii="Times New Roman" w:hAnsi="Times New Roman" w:hint="eastAsia"/>
          <w:sz w:val="24"/>
        </w:rPr>
        <w:t>T</w:t>
      </w:r>
      <w:r>
        <w:rPr>
          <w:rFonts w:ascii="Times New Roman" w:hAnsi="Times New Roman"/>
          <w:sz w:val="24"/>
        </w:rPr>
        <w:t xml:space="preserve">hen, </w:t>
      </w:r>
      <w:r>
        <w:rPr>
          <w:rFonts w:ascii="Times New Roman" w:hAnsi="Times New Roman" w:hint="eastAsia"/>
          <w:sz w:val="24"/>
        </w:rPr>
        <w:t>Ang</w:t>
      </w:r>
      <w:r>
        <w:rPr>
          <w:rFonts w:ascii="Times New Roman" w:hAnsi="Times New Roman"/>
          <w:sz w:val="24"/>
        </w:rPr>
        <w:t xml:space="preserve"> </w:t>
      </w:r>
      <w:r>
        <w:rPr>
          <w:rFonts w:ascii="Times New Roman" w:hAnsi="Times New Roman" w:hint="eastAsia"/>
          <w:sz w:val="24"/>
        </w:rPr>
        <w:t>II</w:t>
      </w:r>
      <w:r>
        <w:rPr>
          <w:rFonts w:ascii="Times New Roman" w:hAnsi="Times New Roman"/>
          <w:sz w:val="24"/>
        </w:rPr>
        <w:t xml:space="preserve"> was given to induce cardiac spheroid fibrosis as described previously</w:t>
      </w:r>
      <w:r w:rsidRPr="004757C1">
        <w:rPr>
          <w:rFonts w:ascii="Times New Roman" w:hAnsi="Times New Roman"/>
          <w:sz w:val="24"/>
        </w:rPr>
        <w:fldChar w:fldCharType="begin">
          <w:fldData xml:space="preserve">PEVuZE5vdGU+PENpdGU+PEF1dGhvcj5XYW5nPC9BdXRob3I+PFllYXI+MjAxODwvWWVhcj48UmVj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PEVuZE5vdGU+PENpdGU+PEF1dGhvcj5XYW5nPC9BdXRob3I+PFllYXI+MjAxODwvWWVhcj48UmVj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sidRPr="004757C1">
        <w:rPr>
          <w:rFonts w:ascii="Times New Roman" w:hAnsi="Times New Roman"/>
          <w:sz w:val="24"/>
        </w:rPr>
      </w:r>
      <w:r w:rsidRPr="004757C1">
        <w:rPr>
          <w:rFonts w:ascii="Times New Roman" w:hAnsi="Times New Roman"/>
          <w:sz w:val="24"/>
        </w:rPr>
        <w:fldChar w:fldCharType="separate"/>
      </w:r>
      <w:r>
        <w:rPr>
          <w:rFonts w:ascii="Times New Roman" w:hAnsi="Times New Roman"/>
          <w:noProof/>
          <w:sz w:val="24"/>
        </w:rPr>
        <w:t>(Ma et al., 2023; Wang et al., 2018)</w:t>
      </w:r>
      <w:r w:rsidRPr="004757C1">
        <w:rPr>
          <w:rFonts w:ascii="Times New Roman" w:hAnsi="Times New Roman"/>
          <w:sz w:val="24"/>
        </w:rPr>
        <w:fldChar w:fldCharType="end"/>
      </w:r>
      <w:r w:rsidRPr="00011C1E">
        <w:rPr>
          <w:rFonts w:ascii="Times New Roman" w:hAnsi="Times New Roman"/>
          <w:sz w:val="24"/>
        </w:rPr>
        <w:t>.</w:t>
      </w:r>
      <w:bookmarkEnd w:id="67"/>
      <w:bookmarkEnd w:id="68"/>
      <w:r>
        <w:rPr>
          <w:rFonts w:ascii="Times New Roman" w:hAnsi="Times New Roman"/>
          <w:sz w:val="24"/>
        </w:rPr>
        <w:t xml:space="preserve"> In QSYQ study, the cardiac </w:t>
      </w:r>
      <w:r>
        <w:rPr>
          <w:rFonts w:ascii="Times New Roman" w:hAnsi="Times New Roman"/>
          <w:sz w:val="24"/>
        </w:rPr>
        <w:lastRenderedPageBreak/>
        <w:t xml:space="preserve">spheroids were divided into 5 groups: </w:t>
      </w:r>
      <w:bookmarkStart w:id="69" w:name="OLE_LINK436"/>
      <w:bookmarkStart w:id="70" w:name="OLE_LINK437"/>
      <w:r>
        <w:rPr>
          <w:rFonts w:ascii="Times New Roman" w:hAnsi="Times New Roman"/>
          <w:sz w:val="24"/>
        </w:rPr>
        <w:t xml:space="preserve">Control with normal growth </w:t>
      </w:r>
      <w:bookmarkEnd w:id="69"/>
      <w:bookmarkEnd w:id="70"/>
      <w:r>
        <w:rPr>
          <w:rFonts w:ascii="Times New Roman" w:hAnsi="Times New Roman"/>
          <w:sz w:val="24"/>
        </w:rPr>
        <w:t xml:space="preserve">medium, Model (Cardiac spheroids were treated with 0.1 </w:t>
      </w:r>
      <w:proofErr w:type="spellStart"/>
      <w:r>
        <w:rPr>
          <w:rFonts w:ascii="Cambria Math" w:hAnsi="Cambria Math"/>
          <w:sz w:val="24"/>
        </w:rPr>
        <w:t>μ</w:t>
      </w:r>
      <w:r>
        <w:rPr>
          <w:rFonts w:ascii="Times New Roman" w:hAnsi="Times New Roman"/>
          <w:sz w:val="24"/>
        </w:rPr>
        <w:t>M</w:t>
      </w:r>
      <w:proofErr w:type="spellEnd"/>
      <w:r>
        <w:rPr>
          <w:rFonts w:ascii="Times New Roman" w:hAnsi="Times New Roman"/>
          <w:sz w:val="24"/>
        </w:rPr>
        <w:t xml:space="preserve"> Ang II</w:t>
      </w:r>
      <w:bookmarkStart w:id="71" w:name="OLE_LINK438"/>
      <w:bookmarkStart w:id="72" w:name="OLE_LINK439"/>
      <w:r>
        <w:rPr>
          <w:rFonts w:ascii="Times New Roman" w:hAnsi="Times New Roman"/>
          <w:sz w:val="24"/>
        </w:rPr>
        <w:t>)</w:t>
      </w:r>
      <w:bookmarkEnd w:id="71"/>
      <w:bookmarkEnd w:id="72"/>
      <w:r>
        <w:rPr>
          <w:rFonts w:ascii="Times New Roman" w:hAnsi="Times New Roman"/>
          <w:sz w:val="24"/>
        </w:rPr>
        <w:t>, QSYQ doses (</w:t>
      </w:r>
      <w:bookmarkStart w:id="73" w:name="OLE_LINK440"/>
      <w:bookmarkStart w:id="74" w:name="OLE_LINK441"/>
      <w:r>
        <w:rPr>
          <w:rFonts w:ascii="Times New Roman" w:hAnsi="Times New Roman"/>
          <w:sz w:val="24"/>
        </w:rPr>
        <w:t xml:space="preserve">Cardiac spheroids were cultured in M199 medium containing 0.05 </w:t>
      </w:r>
      <w:proofErr w:type="spellStart"/>
      <w:r>
        <w:rPr>
          <w:rFonts w:ascii="Cambria Math" w:hAnsi="Cambria Math"/>
          <w:sz w:val="24"/>
        </w:rPr>
        <w:t>μ</w:t>
      </w:r>
      <w:r>
        <w:rPr>
          <w:rFonts w:ascii="Times New Roman" w:hAnsi="Times New Roman"/>
          <w:sz w:val="24"/>
        </w:rPr>
        <w:t>M</w:t>
      </w:r>
      <w:proofErr w:type="spellEnd"/>
      <w:r>
        <w:rPr>
          <w:rFonts w:ascii="Times New Roman" w:hAnsi="Times New Roman"/>
          <w:sz w:val="24"/>
        </w:rPr>
        <w:t xml:space="preserve">, 0.1 </w:t>
      </w:r>
      <w:proofErr w:type="spellStart"/>
      <w:r>
        <w:rPr>
          <w:rFonts w:ascii="Cambria Math" w:hAnsi="Cambria Math"/>
          <w:sz w:val="24"/>
        </w:rPr>
        <w:t>μ</w:t>
      </w:r>
      <w:r>
        <w:rPr>
          <w:rFonts w:ascii="Times New Roman" w:hAnsi="Times New Roman"/>
          <w:sz w:val="24"/>
        </w:rPr>
        <w:t>M</w:t>
      </w:r>
      <w:proofErr w:type="spellEnd"/>
      <w:r>
        <w:rPr>
          <w:rFonts w:ascii="Times New Roman" w:hAnsi="Times New Roman"/>
          <w:sz w:val="24"/>
        </w:rPr>
        <w:t xml:space="preserve"> and 0.2 </w:t>
      </w:r>
      <w:proofErr w:type="spellStart"/>
      <w:r>
        <w:rPr>
          <w:rFonts w:ascii="Cambria Math" w:hAnsi="Cambria Math"/>
          <w:sz w:val="24"/>
        </w:rPr>
        <w:t>μ</w:t>
      </w:r>
      <w:r>
        <w:rPr>
          <w:rFonts w:ascii="Times New Roman" w:hAnsi="Times New Roman"/>
          <w:sz w:val="24"/>
        </w:rPr>
        <w:t>M</w:t>
      </w:r>
      <w:proofErr w:type="spellEnd"/>
      <w:r>
        <w:rPr>
          <w:rFonts w:ascii="Times New Roman" w:hAnsi="Times New Roman"/>
          <w:sz w:val="24"/>
        </w:rPr>
        <w:t xml:space="preserve"> QSYQ and 0.1 </w:t>
      </w:r>
      <w:proofErr w:type="spellStart"/>
      <w:r>
        <w:rPr>
          <w:rFonts w:ascii="Cambria Math" w:hAnsi="Cambria Math"/>
          <w:sz w:val="24"/>
        </w:rPr>
        <w:t>μ</w:t>
      </w:r>
      <w:r>
        <w:rPr>
          <w:rFonts w:ascii="Times New Roman" w:hAnsi="Times New Roman"/>
          <w:sz w:val="24"/>
        </w:rPr>
        <w:t>M</w:t>
      </w:r>
      <w:proofErr w:type="spellEnd"/>
      <w:r>
        <w:rPr>
          <w:rFonts w:ascii="Times New Roman" w:hAnsi="Times New Roman"/>
          <w:sz w:val="24"/>
        </w:rPr>
        <w:t xml:space="preserve"> Ang II for 3 days and 7 days </w:t>
      </w:r>
      <w:r>
        <w:rPr>
          <w:rFonts w:ascii="Times New Roman" w:hAnsi="Times New Roman" w:hint="eastAsia"/>
          <w:sz w:val="24"/>
        </w:rPr>
        <w:t>respectively</w:t>
      </w:r>
      <w:bookmarkEnd w:id="73"/>
      <w:bookmarkEnd w:id="74"/>
      <w:r>
        <w:rPr>
          <w:rFonts w:ascii="Times New Roman" w:hAnsi="Times New Roman"/>
          <w:sz w:val="24"/>
        </w:rPr>
        <w:t>).</w:t>
      </w:r>
    </w:p>
    <w:p w:rsidR="00A44AB1" w:rsidRPr="005F0F19" w:rsidRDefault="00A44AB1" w:rsidP="00A44AB1">
      <w:pPr>
        <w:widowControl/>
        <w:spacing w:line="360" w:lineRule="auto"/>
        <w:rPr>
          <w:rFonts w:ascii="Times New Roman" w:hAnsi="Times New Roman"/>
          <w:b/>
          <w:bCs/>
          <w:sz w:val="24"/>
        </w:rPr>
      </w:pPr>
      <w:bookmarkStart w:id="75" w:name="OLE_LINK466"/>
      <w:bookmarkStart w:id="76" w:name="OLE_LINK467"/>
      <w:r w:rsidRPr="005F0F19">
        <w:rPr>
          <w:rFonts w:ascii="Times New Roman" w:hAnsi="Times New Roman"/>
          <w:b/>
          <w:bCs/>
          <w:sz w:val="24"/>
        </w:rPr>
        <w:t>Immunofluorescence (IF)</w:t>
      </w:r>
      <w:bookmarkEnd w:id="75"/>
      <w:bookmarkEnd w:id="76"/>
    </w:p>
    <w:p w:rsidR="00A44AB1" w:rsidRDefault="00A44AB1" w:rsidP="00A44AB1">
      <w:pPr>
        <w:widowControl/>
        <w:spacing w:line="360" w:lineRule="auto"/>
        <w:ind w:firstLineChars="200" w:firstLine="480"/>
        <w:rPr>
          <w:rFonts w:ascii="Times New Roman" w:hAnsi="Times New Roman"/>
          <w:sz w:val="24"/>
        </w:rPr>
      </w:pPr>
      <w:r>
        <w:rPr>
          <w:rFonts w:ascii="Times New Roman" w:hAnsi="Times New Roman" w:hint="eastAsia"/>
          <w:sz w:val="24"/>
        </w:rPr>
        <w:t>I</w:t>
      </w:r>
      <w:r>
        <w:rPr>
          <w:rFonts w:ascii="Times New Roman" w:hAnsi="Times New Roman"/>
          <w:sz w:val="24"/>
        </w:rPr>
        <w:t>mmunofluorescence of cardiac spheroid was performed as previously described</w:t>
      </w:r>
      <w:r>
        <w:rPr>
          <w:rFonts w:ascii="Times New Roman" w:hAnsi="Times New Roman"/>
          <w:sz w:val="24"/>
        </w:rPr>
        <w:fldChar w:fldCharType="begin">
          <w:fldData xml:space="preserve">PEVuZE5vdGU+PENpdGU+PEF1dGhvcj5GYW48L0F1dGhvcj48WWVhcj4yMDIzPC9ZZWFyPjxSZWNO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PEVuZE5vdGU+PENpdGU+PEF1dGhvcj5GYW48L0F1dGhvcj48WWVhcj4yMDIzPC9ZZWFyPjxSZWNO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Pr>
          <w:rFonts w:ascii="Times New Roman" w:hAnsi="Times New Roman"/>
          <w:sz w:val="24"/>
        </w:rPr>
      </w:r>
      <w:r>
        <w:rPr>
          <w:rFonts w:ascii="Times New Roman" w:hAnsi="Times New Roman"/>
          <w:sz w:val="24"/>
        </w:rPr>
        <w:fldChar w:fldCharType="separate"/>
      </w:r>
      <w:r>
        <w:rPr>
          <w:rFonts w:ascii="Times New Roman" w:hAnsi="Times New Roman"/>
          <w:noProof/>
          <w:sz w:val="24"/>
        </w:rPr>
        <w:t>(Fan et al., 2023)</w:t>
      </w:r>
      <w:r>
        <w:rPr>
          <w:rFonts w:ascii="Times New Roman" w:hAnsi="Times New Roman"/>
          <w:sz w:val="24"/>
        </w:rPr>
        <w:fldChar w:fldCharType="end"/>
      </w:r>
      <w:r>
        <w:rPr>
          <w:rFonts w:ascii="Times New Roman" w:hAnsi="Times New Roman"/>
          <w:sz w:val="24"/>
        </w:rPr>
        <w:t xml:space="preserve">. </w:t>
      </w:r>
      <w:bookmarkStart w:id="77" w:name="OLE_LINK444"/>
      <w:bookmarkStart w:id="78" w:name="OLE_LINK445"/>
      <w:r>
        <w:rPr>
          <w:rFonts w:ascii="Times New Roman" w:hAnsi="Times New Roman"/>
          <w:sz w:val="24"/>
        </w:rPr>
        <w:t>The cardiac spheroids were fixed in 4% paraformaldehyde solution</w:t>
      </w:r>
      <w:bookmarkEnd w:id="77"/>
      <w:bookmarkEnd w:id="78"/>
      <w:r>
        <w:rPr>
          <w:rFonts w:ascii="Times New Roman" w:hAnsi="Times New Roman"/>
          <w:sz w:val="24"/>
        </w:rPr>
        <w:t xml:space="preserve"> for 30 min. </w:t>
      </w:r>
      <w:bookmarkStart w:id="79" w:name="OLE_LINK450"/>
      <w:bookmarkStart w:id="80" w:name="OLE_LINK451"/>
      <w:r>
        <w:rPr>
          <w:rFonts w:ascii="Times New Roman" w:hAnsi="Times New Roman"/>
          <w:sz w:val="24"/>
        </w:rPr>
        <w:t xml:space="preserve">After </w:t>
      </w:r>
      <w:bookmarkStart w:id="81" w:name="OLE_LINK446"/>
      <w:bookmarkStart w:id="82" w:name="OLE_LINK447"/>
      <w:bookmarkStart w:id="83" w:name="OLE_LINK448"/>
      <w:bookmarkStart w:id="84" w:name="OLE_LINK449"/>
      <w:r>
        <w:rPr>
          <w:rFonts w:ascii="Times New Roman" w:hAnsi="Times New Roman" w:hint="eastAsia"/>
          <w:sz w:val="24"/>
        </w:rPr>
        <w:t>perforating</w:t>
      </w:r>
      <w:r>
        <w:rPr>
          <w:rFonts w:ascii="Times New Roman" w:hAnsi="Times New Roman"/>
          <w:sz w:val="24"/>
        </w:rPr>
        <w:t xml:space="preserve"> </w:t>
      </w:r>
      <w:bookmarkEnd w:id="81"/>
      <w:bookmarkEnd w:id="82"/>
      <w:r>
        <w:rPr>
          <w:rFonts w:ascii="Times New Roman" w:hAnsi="Times New Roman" w:hint="eastAsia"/>
          <w:sz w:val="24"/>
        </w:rPr>
        <w:t>with</w:t>
      </w:r>
      <w:bookmarkEnd w:id="83"/>
      <w:bookmarkEnd w:id="84"/>
      <w:r>
        <w:rPr>
          <w:rFonts w:ascii="Times New Roman" w:hAnsi="Times New Roman"/>
          <w:sz w:val="24"/>
        </w:rPr>
        <w:t xml:space="preserve"> 0.5% Triton</w:t>
      </w:r>
      <w:bookmarkEnd w:id="79"/>
      <w:bookmarkEnd w:id="80"/>
      <w:r>
        <w:rPr>
          <w:rFonts w:ascii="Times New Roman" w:hAnsi="Times New Roman"/>
          <w:sz w:val="24"/>
        </w:rPr>
        <w:t xml:space="preserve"> for 30 min, cardiac spheroids were washed, blocked with 5% BSA for 90 min, incubated with the indicated primary antibody (vimentin, 1:200; TGF-</w:t>
      </w:r>
      <w:r w:rsidRPr="00772339">
        <w:rPr>
          <w:rFonts w:ascii="Times New Roman" w:hAnsi="Times New Roman" w:cs="Times New Roman"/>
          <w:color w:val="000000" w:themeColor="text1"/>
          <w:sz w:val="24"/>
          <w:shd w:val="clear" w:color="auto" w:fill="FFFFFF"/>
        </w:rPr>
        <w:t>β</w:t>
      </w:r>
      <w:r>
        <w:rPr>
          <w:rFonts w:ascii="Times New Roman" w:hAnsi="Times New Roman"/>
          <w:color w:val="000000" w:themeColor="text1"/>
          <w:sz w:val="24"/>
          <w:shd w:val="clear" w:color="auto" w:fill="FFFFFF"/>
        </w:rPr>
        <w:t>, 1:300;</w:t>
      </w:r>
      <w:r>
        <w:rPr>
          <w:rFonts w:ascii="Times New Roman" w:hAnsi="Times New Roman"/>
          <w:sz w:val="24"/>
        </w:rPr>
        <w:t xml:space="preserve"> </w:t>
      </w:r>
      <w:r>
        <w:rPr>
          <w:rFonts w:ascii="Cambria Math" w:hAnsi="Cambria Math"/>
          <w:sz w:val="24"/>
        </w:rPr>
        <w:t>𝛼-</w:t>
      </w:r>
      <w:r>
        <w:rPr>
          <w:rFonts w:ascii="Times New Roman" w:hAnsi="Times New Roman"/>
          <w:sz w:val="24"/>
        </w:rPr>
        <w:t xml:space="preserve">SMA, 1:300; and POSTN, 1:200) overnight 4˚C, </w:t>
      </w:r>
      <w:bookmarkStart w:id="85" w:name="OLE_LINK456"/>
      <w:bookmarkStart w:id="86" w:name="OLE_LINK457"/>
      <w:r>
        <w:rPr>
          <w:rFonts w:ascii="Times New Roman" w:hAnsi="Times New Roman"/>
          <w:sz w:val="24"/>
        </w:rPr>
        <w:t xml:space="preserve">washed with PBST </w:t>
      </w:r>
      <w:bookmarkEnd w:id="85"/>
      <w:bookmarkEnd w:id="86"/>
      <w:r>
        <w:rPr>
          <w:rFonts w:ascii="Times New Roman" w:hAnsi="Times New Roman"/>
          <w:sz w:val="24"/>
        </w:rPr>
        <w:t>and then incubated with the corresponding secondary antibody (</w:t>
      </w:r>
      <w:r w:rsidRPr="00DF1596">
        <w:rPr>
          <w:rFonts w:ascii="Times New Roman" w:hAnsi="Times New Roman" w:cs="Times New Roman"/>
          <w:color w:val="000000" w:themeColor="text1"/>
          <w:sz w:val="24"/>
        </w:rPr>
        <w:t>Alexa Fluor 488, 1:1000; Alexa Fluor 5</w:t>
      </w:r>
      <w:r w:rsidRPr="00DF1596">
        <w:rPr>
          <w:rFonts w:ascii="Times New Roman" w:hAnsi="Times New Roman"/>
          <w:color w:val="000000" w:themeColor="text1"/>
          <w:sz w:val="24"/>
        </w:rPr>
        <w:t>94</w:t>
      </w:r>
      <w:r w:rsidRPr="00DF1596">
        <w:rPr>
          <w:rFonts w:ascii="Times New Roman" w:hAnsi="Times New Roman" w:cs="Times New Roman"/>
          <w:color w:val="000000" w:themeColor="text1"/>
          <w:sz w:val="24"/>
        </w:rPr>
        <w:t xml:space="preserve">, 1:1000; </w:t>
      </w:r>
      <w:r>
        <w:rPr>
          <w:rFonts w:ascii="Times New Roman" w:hAnsi="Times New Roman" w:cs="Times New Roman"/>
          <w:color w:val="000000" w:themeColor="text1"/>
          <w:sz w:val="24"/>
        </w:rPr>
        <w:t xml:space="preserve">and </w:t>
      </w:r>
      <w:r w:rsidRPr="00DF1596">
        <w:rPr>
          <w:rFonts w:ascii="Times New Roman" w:hAnsi="Times New Roman" w:cs="Times New Roman"/>
          <w:color w:val="000000" w:themeColor="text1"/>
          <w:sz w:val="24"/>
        </w:rPr>
        <w:t>Alexa Fluor 647, 1:1000)</w:t>
      </w:r>
      <w:r>
        <w:rPr>
          <w:rFonts w:ascii="Times New Roman" w:hAnsi="Times New Roman"/>
          <w:color w:val="000000" w:themeColor="text1"/>
          <w:sz w:val="24"/>
        </w:rPr>
        <w:t xml:space="preserve"> and Hoechst 3342 at room temperature for 2 h in the dark, and washed with PBST and PBS respectively.</w:t>
      </w:r>
      <w:bookmarkStart w:id="87" w:name="OLE_LINK458"/>
      <w:bookmarkStart w:id="88" w:name="OLE_LINK459"/>
      <w:r w:rsidRPr="00DF1596">
        <w:t xml:space="preserve"> </w:t>
      </w:r>
      <w:bookmarkStart w:id="89" w:name="OLE_LINK460"/>
      <w:bookmarkStart w:id="90" w:name="OLE_LINK461"/>
      <w:r w:rsidRPr="00DF1596">
        <w:rPr>
          <w:rFonts w:ascii="Times New Roman" w:hAnsi="Times New Roman"/>
          <w:color w:val="000000" w:themeColor="text1"/>
          <w:sz w:val="24"/>
        </w:rPr>
        <w:t xml:space="preserve">Finally, the expression levels of the target proteins were determined by measuring the fluorescence intensity using an </w:t>
      </w:r>
      <w:r>
        <w:rPr>
          <w:rFonts w:ascii="Times New Roman" w:hAnsi="Times New Roman"/>
          <w:color w:val="000000" w:themeColor="text1"/>
          <w:sz w:val="24"/>
        </w:rPr>
        <w:t>O</w:t>
      </w:r>
      <w:r w:rsidRPr="00DF1596">
        <w:rPr>
          <w:rFonts w:ascii="Times New Roman" w:hAnsi="Times New Roman"/>
          <w:color w:val="000000" w:themeColor="text1"/>
          <w:sz w:val="24"/>
        </w:rPr>
        <w:t>peretta high</w:t>
      </w:r>
      <w:r>
        <w:rPr>
          <w:rFonts w:ascii="Times New Roman" w:hAnsi="Times New Roman"/>
          <w:color w:val="000000" w:themeColor="text1"/>
          <w:sz w:val="24"/>
        </w:rPr>
        <w:t xml:space="preserve"> </w:t>
      </w:r>
      <w:r w:rsidRPr="00DF1596">
        <w:rPr>
          <w:rFonts w:ascii="Times New Roman" w:hAnsi="Times New Roman"/>
          <w:color w:val="000000" w:themeColor="text1"/>
          <w:sz w:val="24"/>
        </w:rPr>
        <w:t xml:space="preserve">content </w:t>
      </w:r>
      <w:r>
        <w:rPr>
          <w:rFonts w:ascii="Times New Roman" w:hAnsi="Times New Roman"/>
          <w:color w:val="000000" w:themeColor="text1"/>
          <w:sz w:val="24"/>
        </w:rPr>
        <w:t>analysis</w:t>
      </w:r>
      <w:r w:rsidRPr="00DF1596">
        <w:rPr>
          <w:rFonts w:ascii="Times New Roman" w:hAnsi="Times New Roman"/>
          <w:color w:val="000000" w:themeColor="text1"/>
          <w:sz w:val="24"/>
        </w:rPr>
        <w:t xml:space="preserve"> system </w:t>
      </w:r>
      <w:r w:rsidRPr="00011C1E">
        <w:rPr>
          <w:rFonts w:ascii="Times New Roman" w:hAnsi="Times New Roman"/>
          <w:color w:val="000000" w:themeColor="text1"/>
          <w:sz w:val="24"/>
        </w:rPr>
        <w:t>(</w:t>
      </w:r>
      <w:r w:rsidRPr="004757C1">
        <w:rPr>
          <w:rFonts w:ascii="Times New Roman" w:hAnsi="Times New Roman"/>
          <w:color w:val="000000" w:themeColor="text1"/>
          <w:sz w:val="24"/>
        </w:rPr>
        <w:t>Vectra 3</w:t>
      </w:r>
      <w:r w:rsidRPr="00011C1E">
        <w:rPr>
          <w:rFonts w:ascii="Times New Roman" w:hAnsi="Times New Roman"/>
          <w:color w:val="000000" w:themeColor="text1"/>
          <w:sz w:val="24"/>
        </w:rPr>
        <w:t xml:space="preserve">, PerkinElmer, Waltham, MA, </w:t>
      </w:r>
      <w:r w:rsidRPr="004757C1">
        <w:rPr>
          <w:rFonts w:ascii="Times New Roman" w:hAnsi="Times New Roman"/>
          <w:sz w:val="24"/>
        </w:rPr>
        <w:t>United States</w:t>
      </w:r>
      <w:r w:rsidRPr="00DF1596">
        <w:rPr>
          <w:rFonts w:ascii="Times New Roman" w:hAnsi="Times New Roman"/>
          <w:color w:val="000000" w:themeColor="text1"/>
          <w:sz w:val="24"/>
        </w:rPr>
        <w:t>).</w:t>
      </w:r>
      <w:bookmarkEnd w:id="87"/>
      <w:bookmarkEnd w:id="88"/>
      <w:bookmarkEnd w:id="89"/>
      <w:bookmarkEnd w:id="90"/>
    </w:p>
    <w:p w:rsidR="00A44AB1" w:rsidRPr="005F0F19" w:rsidRDefault="00A44AB1" w:rsidP="00A44AB1">
      <w:pPr>
        <w:widowControl/>
        <w:spacing w:line="360" w:lineRule="auto"/>
        <w:rPr>
          <w:rFonts w:ascii="Times New Roman" w:hAnsi="Times New Roman"/>
          <w:b/>
          <w:bCs/>
          <w:sz w:val="24"/>
        </w:rPr>
      </w:pPr>
      <w:bookmarkStart w:id="91" w:name="OLE_LINK468"/>
      <w:bookmarkStart w:id="92" w:name="OLE_LINK469"/>
      <w:r w:rsidRPr="005F0F19">
        <w:rPr>
          <w:rFonts w:ascii="Times New Roman" w:hAnsi="Times New Roman"/>
          <w:b/>
          <w:bCs/>
          <w:sz w:val="24"/>
        </w:rPr>
        <w:t>Histology</w:t>
      </w:r>
      <w:bookmarkEnd w:id="91"/>
      <w:bookmarkEnd w:id="92"/>
    </w:p>
    <w:p w:rsidR="00A44AB1" w:rsidRDefault="00A44AB1" w:rsidP="00A44AB1">
      <w:pPr>
        <w:widowControl/>
        <w:spacing w:line="360" w:lineRule="auto"/>
        <w:ind w:firstLineChars="200" w:firstLine="480"/>
        <w:rPr>
          <w:rFonts w:ascii="Times New Roman" w:hAnsi="Times New Roman"/>
          <w:sz w:val="24"/>
        </w:rPr>
      </w:pPr>
      <w:bookmarkStart w:id="93" w:name="OLE_LINK484"/>
      <w:bookmarkStart w:id="94" w:name="OLE_LINK485"/>
      <w:bookmarkStart w:id="95" w:name="OLE_LINK472"/>
      <w:bookmarkStart w:id="96" w:name="OLE_LINK473"/>
      <w:r>
        <w:rPr>
          <w:rFonts w:ascii="Times New Roman" w:hAnsi="Times New Roman" w:hint="eastAsia"/>
          <w:sz w:val="24"/>
        </w:rPr>
        <w:t>A</w:t>
      </w:r>
      <w:r>
        <w:rPr>
          <w:rFonts w:ascii="Times New Roman" w:hAnsi="Times New Roman"/>
          <w:sz w:val="24"/>
        </w:rPr>
        <w:t>s previously described</w:t>
      </w:r>
      <w:r>
        <w:rPr>
          <w:rFonts w:ascii="Times New Roman" w:hAnsi="Times New Roman"/>
          <w:sz w:val="24"/>
        </w:rPr>
        <w:fldChar w:fldCharType="begin">
          <w:fldData xml:space="preserve">PEVuZE5vdGU+PENpdGU+PEF1dGhvcj5GYW48L0F1dGhvcj48WWVhcj4yMDIzPC9ZZWFyPjxSZWNO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PEVuZE5vdGU+PENpdGU+PEF1dGhvcj5GYW48L0F1dGhvcj48WWVhcj4yMDIzPC9ZZWFyPjxSZWNO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Pr>
          <w:rFonts w:ascii="Times New Roman" w:hAnsi="Times New Roman"/>
          <w:sz w:val="24"/>
        </w:rPr>
      </w:r>
      <w:r>
        <w:rPr>
          <w:rFonts w:ascii="Times New Roman" w:hAnsi="Times New Roman"/>
          <w:sz w:val="24"/>
        </w:rPr>
        <w:fldChar w:fldCharType="separate"/>
      </w:r>
      <w:r>
        <w:rPr>
          <w:rFonts w:ascii="Times New Roman" w:hAnsi="Times New Roman"/>
          <w:noProof/>
          <w:sz w:val="24"/>
        </w:rPr>
        <w:t>(Fan et al., 2023)</w:t>
      </w:r>
      <w:r>
        <w:rPr>
          <w:rFonts w:ascii="Times New Roman" w:hAnsi="Times New Roman"/>
          <w:sz w:val="24"/>
        </w:rPr>
        <w:fldChar w:fldCharType="end"/>
      </w:r>
      <w:r>
        <w:rPr>
          <w:rFonts w:ascii="Times New Roman" w:hAnsi="Times New Roman"/>
          <w:sz w:val="24"/>
        </w:rPr>
        <w:t>, sections of cardiac organoids were fixed in 4% paraformaldehyde for 1 h,</w:t>
      </w:r>
      <w:r>
        <w:rPr>
          <w:rFonts w:ascii="Times New Roman" w:hAnsi="Times New Roman" w:hint="eastAsia"/>
          <w:sz w:val="24"/>
        </w:rPr>
        <w:t xml:space="preserve"> and</w:t>
      </w:r>
      <w:r>
        <w:rPr>
          <w:rFonts w:ascii="Times New Roman" w:hAnsi="Times New Roman"/>
          <w:sz w:val="24"/>
        </w:rPr>
        <w:t xml:space="preserve"> then dehydrated in ethanol, ethanol/xylene, xylene, xylene/paraffin and paraffin solution respectively</w:t>
      </w:r>
      <w:bookmarkEnd w:id="93"/>
      <w:bookmarkEnd w:id="94"/>
      <w:r>
        <w:rPr>
          <w:rFonts w:ascii="Times New Roman" w:hAnsi="Times New Roman"/>
          <w:sz w:val="24"/>
        </w:rPr>
        <w:t xml:space="preserve">. </w:t>
      </w:r>
      <w:bookmarkStart w:id="97" w:name="OLE_LINK476"/>
      <w:bookmarkStart w:id="98" w:name="OLE_LINK477"/>
      <w:r>
        <w:rPr>
          <w:rFonts w:ascii="Times New Roman" w:hAnsi="Times New Roman"/>
          <w:sz w:val="24"/>
        </w:rPr>
        <w:t xml:space="preserve">The </w:t>
      </w:r>
      <w:bookmarkStart w:id="99" w:name="OLE_LINK474"/>
      <w:bookmarkStart w:id="100" w:name="OLE_LINK475"/>
      <w:r>
        <w:rPr>
          <w:rFonts w:ascii="Times New Roman" w:hAnsi="Times New Roman"/>
          <w:sz w:val="24"/>
        </w:rPr>
        <w:t>paraffin block</w:t>
      </w:r>
      <w:bookmarkEnd w:id="99"/>
      <w:bookmarkEnd w:id="100"/>
      <w:r>
        <w:rPr>
          <w:rFonts w:ascii="Times New Roman" w:hAnsi="Times New Roman"/>
          <w:sz w:val="24"/>
        </w:rPr>
        <w:t xml:space="preserve"> containing the spheroids was cut into 4</w:t>
      </w:r>
      <w:r w:rsidRPr="00960229">
        <w:rPr>
          <w:rFonts w:ascii="Times New Roman" w:hAnsi="Times New Roman"/>
          <w:sz w:val="24"/>
        </w:rPr>
        <w:t>µm</w:t>
      </w:r>
      <w:r>
        <w:rPr>
          <w:rFonts w:ascii="Times New Roman" w:hAnsi="Times New Roman"/>
          <w:sz w:val="24"/>
        </w:rPr>
        <w:t xml:space="preserve"> slices with a manual microtome (</w:t>
      </w:r>
      <w:r w:rsidRPr="00960229">
        <w:rPr>
          <w:rFonts w:ascii="Times New Roman" w:hAnsi="Times New Roman"/>
          <w:sz w:val="24"/>
        </w:rPr>
        <w:t xml:space="preserve">HM355S, </w:t>
      </w:r>
      <w:proofErr w:type="spellStart"/>
      <w:r w:rsidRPr="00960229">
        <w:rPr>
          <w:rFonts w:ascii="Times New Roman" w:hAnsi="Times New Roman"/>
          <w:sz w:val="24"/>
        </w:rPr>
        <w:t>Thermo</w:t>
      </w:r>
      <w:proofErr w:type="spellEnd"/>
      <w:r w:rsidRPr="00960229">
        <w:rPr>
          <w:rFonts w:ascii="Times New Roman" w:hAnsi="Times New Roman"/>
          <w:sz w:val="24"/>
        </w:rPr>
        <w:t xml:space="preserve"> Fisher Scientific, Waltham, MA, United States</w:t>
      </w:r>
      <w:r>
        <w:rPr>
          <w:rFonts w:ascii="Times New Roman" w:hAnsi="Times New Roman"/>
          <w:sz w:val="24"/>
        </w:rPr>
        <w:t>), and kept until use after the microsphere had been embedded using an embedding machine.</w:t>
      </w:r>
      <w:bookmarkEnd w:id="97"/>
      <w:bookmarkEnd w:id="98"/>
    </w:p>
    <w:p w:rsidR="00A44AB1" w:rsidRPr="00A96145" w:rsidRDefault="00A44AB1" w:rsidP="00A44AB1">
      <w:pPr>
        <w:widowControl/>
        <w:spacing w:line="360" w:lineRule="auto"/>
        <w:ind w:firstLineChars="200" w:firstLine="480"/>
        <w:rPr>
          <w:rFonts w:ascii="Times New Roman" w:hAnsi="Times New Roman"/>
          <w:color w:val="000000" w:themeColor="text1"/>
          <w:sz w:val="24"/>
        </w:rPr>
      </w:pPr>
      <w:bookmarkStart w:id="101" w:name="OLE_LINK478"/>
      <w:bookmarkStart w:id="102" w:name="OLE_LINK479"/>
      <w:bookmarkStart w:id="103" w:name="OLE_LINK480"/>
      <w:bookmarkStart w:id="104" w:name="OLE_LINK481"/>
      <w:bookmarkStart w:id="105" w:name="OLE_LINK482"/>
      <w:bookmarkStart w:id="106" w:name="OLE_LINK483"/>
      <w:bookmarkStart w:id="107" w:name="OLE_LINK486"/>
      <w:bookmarkStart w:id="108" w:name="OLE_LINK487"/>
      <w:bookmarkStart w:id="109" w:name="OLE_LINK488"/>
      <w:r>
        <w:rPr>
          <w:rFonts w:ascii="Times New Roman" w:hAnsi="Times New Roman" w:hint="eastAsia"/>
          <w:sz w:val="24"/>
        </w:rPr>
        <w:t>F</w:t>
      </w:r>
      <w:bookmarkStart w:id="110" w:name="OLE_LINK489"/>
      <w:bookmarkStart w:id="111" w:name="OLE_LINK490"/>
      <w:r>
        <w:rPr>
          <w:rFonts w:ascii="Times New Roman" w:hAnsi="Times New Roman"/>
          <w:sz w:val="24"/>
        </w:rPr>
        <w:t>or sections of rat heart</w:t>
      </w:r>
      <w:bookmarkEnd w:id="101"/>
      <w:bookmarkEnd w:id="102"/>
      <w:r>
        <w:rPr>
          <w:rFonts w:ascii="Times New Roman" w:hAnsi="Times New Roman"/>
          <w:sz w:val="24"/>
        </w:rPr>
        <w:t>,</w:t>
      </w:r>
      <w:bookmarkEnd w:id="103"/>
      <w:bookmarkEnd w:id="104"/>
      <w:r>
        <w:rPr>
          <w:rFonts w:ascii="Times New Roman" w:hAnsi="Times New Roman"/>
          <w:sz w:val="24"/>
        </w:rPr>
        <w:t xml:space="preserve"> heart tissue was dehydrated using an automatic dehydrator (Excelsior, </w:t>
      </w:r>
      <w:proofErr w:type="spellStart"/>
      <w:r>
        <w:rPr>
          <w:rFonts w:ascii="Times New Roman" w:hAnsi="Times New Roman"/>
          <w:sz w:val="24"/>
        </w:rPr>
        <w:t>Thermo</w:t>
      </w:r>
      <w:proofErr w:type="spellEnd"/>
      <w:r>
        <w:rPr>
          <w:rFonts w:ascii="Times New Roman" w:hAnsi="Times New Roman"/>
          <w:sz w:val="24"/>
        </w:rPr>
        <w:t xml:space="preserve"> Fisher Scientific, Ltd., Waltham, United States), embedded in paraffin, and fixed in 4% paraformaldehyde. A manual slicer (HM355S, </w:t>
      </w:r>
      <w:proofErr w:type="spellStart"/>
      <w:r>
        <w:rPr>
          <w:rFonts w:ascii="Times New Roman" w:hAnsi="Times New Roman"/>
          <w:sz w:val="24"/>
        </w:rPr>
        <w:t>Thermo</w:t>
      </w:r>
      <w:proofErr w:type="spellEnd"/>
      <w:r>
        <w:rPr>
          <w:rFonts w:ascii="Times New Roman" w:hAnsi="Times New Roman"/>
          <w:sz w:val="24"/>
        </w:rPr>
        <w:t xml:space="preserve"> Fisher Scientific, Ltd.) was then used to manually cut the implanted tissue into-5</w:t>
      </w:r>
      <w:r w:rsidRPr="00960229">
        <w:rPr>
          <w:rFonts w:ascii="Times New Roman" w:hAnsi="Times New Roman"/>
          <w:sz w:val="24"/>
        </w:rPr>
        <w:t>µm</w:t>
      </w:r>
      <w:r>
        <w:rPr>
          <w:rFonts w:ascii="Times New Roman" w:hAnsi="Times New Roman"/>
          <w:sz w:val="24"/>
        </w:rPr>
        <w:t xml:space="preserve"> thick slice</w:t>
      </w:r>
      <w:bookmarkEnd w:id="105"/>
      <w:bookmarkEnd w:id="106"/>
      <w:r>
        <w:rPr>
          <w:rFonts w:ascii="Times New Roman" w:hAnsi="Times New Roman"/>
          <w:sz w:val="24"/>
        </w:rPr>
        <w:t>s, as previously describe</w:t>
      </w:r>
      <w:bookmarkEnd w:id="110"/>
      <w:bookmarkEnd w:id="111"/>
      <w:r>
        <w:rPr>
          <w:rFonts w:ascii="Times New Roman" w:hAnsi="Times New Roman"/>
          <w:sz w:val="24"/>
        </w:rPr>
        <w:t>d</w:t>
      </w:r>
      <w:r>
        <w:rPr>
          <w:rFonts w:ascii="Times New Roman" w:hAnsi="Times New Roman"/>
          <w:sz w:val="24"/>
        </w:rPr>
        <w:fldChar w:fldCharType="begin">
          <w:fldData xml:space="preserve">PEVuZE5vdGU+PENpdGU+PEF1dGhvcj5YaWFvPC9BdXRob3I+PFllYXI+MjAyMjwvWWVhcj48UmVj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PEVuZE5vdGU+PENpdGU+PEF1dGhvcj5YaWFvPC9BdXRob3I+PFllYXI+MjAyMjwvWWVhcj48UmVj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Pr>
          <w:rFonts w:ascii="Times New Roman" w:hAnsi="Times New Roman"/>
          <w:sz w:val="24"/>
        </w:rPr>
      </w:r>
      <w:r>
        <w:rPr>
          <w:rFonts w:ascii="Times New Roman" w:hAnsi="Times New Roman"/>
          <w:sz w:val="24"/>
        </w:rPr>
        <w:fldChar w:fldCharType="separate"/>
      </w:r>
      <w:r>
        <w:rPr>
          <w:rFonts w:ascii="Times New Roman" w:hAnsi="Times New Roman"/>
          <w:noProof/>
          <w:sz w:val="24"/>
        </w:rPr>
        <w:t>(Xiao et al., 2022)</w:t>
      </w:r>
      <w:r>
        <w:rPr>
          <w:rFonts w:ascii="Times New Roman" w:hAnsi="Times New Roman"/>
          <w:sz w:val="24"/>
        </w:rPr>
        <w:fldChar w:fldCharType="end"/>
      </w:r>
      <w:r>
        <w:rPr>
          <w:rFonts w:ascii="Times New Roman" w:hAnsi="Times New Roman"/>
          <w:sz w:val="24"/>
        </w:rPr>
        <w:t xml:space="preserve">. </w:t>
      </w:r>
      <w:r>
        <w:rPr>
          <w:rFonts w:ascii="Times New Roman" w:hAnsi="Times New Roman" w:hint="eastAsia"/>
          <w:sz w:val="24"/>
        </w:rPr>
        <w:t>T</w:t>
      </w:r>
      <w:r>
        <w:rPr>
          <w:rFonts w:ascii="Times New Roman" w:hAnsi="Times New Roman"/>
          <w:sz w:val="24"/>
        </w:rPr>
        <w:t xml:space="preserve">he slices were then put into an automatic slice </w:t>
      </w:r>
      <w:proofErr w:type="spellStart"/>
      <w:r>
        <w:rPr>
          <w:rFonts w:ascii="Times New Roman" w:hAnsi="Times New Roman"/>
          <w:sz w:val="24"/>
        </w:rPr>
        <w:t>stainer</w:t>
      </w:r>
      <w:proofErr w:type="spellEnd"/>
      <w:r>
        <w:rPr>
          <w:rFonts w:ascii="Times New Roman" w:hAnsi="Times New Roman"/>
          <w:sz w:val="24"/>
        </w:rPr>
        <w:t xml:space="preserve"> for H&amp;E staining (Gemini, </w:t>
      </w:r>
      <w:proofErr w:type="spellStart"/>
      <w:r>
        <w:rPr>
          <w:rFonts w:ascii="Times New Roman" w:hAnsi="Times New Roman"/>
          <w:sz w:val="24"/>
        </w:rPr>
        <w:t>Thermo</w:t>
      </w:r>
      <w:proofErr w:type="spellEnd"/>
      <w:r>
        <w:rPr>
          <w:rFonts w:ascii="Times New Roman" w:hAnsi="Times New Roman"/>
          <w:sz w:val="24"/>
        </w:rPr>
        <w:t xml:space="preserve"> Fisher Scientific, Ltd.). </w:t>
      </w:r>
      <w:bookmarkStart w:id="112" w:name="OLE_LINK491"/>
      <w:bookmarkStart w:id="113" w:name="OLE_LINK492"/>
      <w:r>
        <w:rPr>
          <w:rFonts w:ascii="Times New Roman" w:hAnsi="Times New Roman"/>
          <w:sz w:val="24"/>
        </w:rPr>
        <w:t>To evaluate the fibrosis</w:t>
      </w:r>
      <w:r w:rsidRPr="007047DF">
        <w:rPr>
          <w:rFonts w:ascii="Times New Roman" w:hAnsi="Times New Roman"/>
          <w:sz w:val="24"/>
        </w:rPr>
        <w:t xml:space="preserve"> </w:t>
      </w:r>
      <w:r>
        <w:rPr>
          <w:rFonts w:ascii="Times New Roman" w:hAnsi="Times New Roman"/>
          <w:sz w:val="24"/>
        </w:rPr>
        <w:t>of cardiac spheroids and heart tissue,</w:t>
      </w:r>
      <w:bookmarkEnd w:id="112"/>
      <w:bookmarkEnd w:id="113"/>
      <w:r>
        <w:rPr>
          <w:rFonts w:ascii="Times New Roman" w:hAnsi="Times New Roman"/>
          <w:sz w:val="24"/>
        </w:rPr>
        <w:t xml:space="preserve"> </w:t>
      </w:r>
      <w:bookmarkStart w:id="114" w:name="OLE_LINK894"/>
      <w:bookmarkStart w:id="115" w:name="OLE_LINK895"/>
      <w:bookmarkStart w:id="116" w:name="OLE_LINK896"/>
      <w:r>
        <w:rPr>
          <w:rFonts w:ascii="Times New Roman" w:hAnsi="Times New Roman"/>
          <w:sz w:val="24"/>
        </w:rPr>
        <w:t xml:space="preserve">collagen fibers and </w:t>
      </w:r>
      <w:r>
        <w:rPr>
          <w:rFonts w:ascii="Times New Roman" w:hAnsi="Times New Roman"/>
          <w:sz w:val="24"/>
        </w:rPr>
        <w:lastRenderedPageBreak/>
        <w:t>deposition</w:t>
      </w:r>
      <w:bookmarkEnd w:id="114"/>
      <w:bookmarkEnd w:id="115"/>
      <w:bookmarkEnd w:id="116"/>
      <w:r>
        <w:rPr>
          <w:rFonts w:ascii="Times New Roman" w:hAnsi="Times New Roman"/>
          <w:sz w:val="24"/>
        </w:rPr>
        <w:t xml:space="preserve"> were also stained using a Masson trichromatic staining kit (G1346, </w:t>
      </w:r>
      <w:proofErr w:type="spellStart"/>
      <w:r>
        <w:rPr>
          <w:rFonts w:ascii="Times New Roman" w:hAnsi="Times New Roman"/>
          <w:sz w:val="24"/>
        </w:rPr>
        <w:t>Solarbio</w:t>
      </w:r>
      <w:proofErr w:type="spellEnd"/>
      <w:r>
        <w:rPr>
          <w:rFonts w:ascii="Times New Roman" w:hAnsi="Times New Roman"/>
          <w:sz w:val="24"/>
        </w:rPr>
        <w:t xml:space="preserve">, Beijing, China) and </w:t>
      </w:r>
      <w:proofErr w:type="spellStart"/>
      <w:r>
        <w:rPr>
          <w:rFonts w:ascii="Times New Roman" w:hAnsi="Times New Roman"/>
          <w:sz w:val="24"/>
        </w:rPr>
        <w:t>Picro</w:t>
      </w:r>
      <w:proofErr w:type="spellEnd"/>
      <w:r>
        <w:rPr>
          <w:rFonts w:ascii="Times New Roman" w:hAnsi="Times New Roman"/>
          <w:sz w:val="24"/>
        </w:rPr>
        <w:t xml:space="preserve"> Sirius Red staining kit (PH1099</w:t>
      </w:r>
      <w:r w:rsidRPr="00A96145">
        <w:rPr>
          <w:rFonts w:ascii="Times New Roman" w:hAnsi="Times New Roman"/>
          <w:color w:val="000000" w:themeColor="text1"/>
          <w:sz w:val="24"/>
        </w:rPr>
        <w:t xml:space="preserve">, </w:t>
      </w:r>
      <w:r w:rsidRPr="00A96145">
        <w:rPr>
          <w:rFonts w:ascii="Times New Roman" w:hAnsi="Times New Roman" w:cs="Times New Roman"/>
          <w:color w:val="000000" w:themeColor="text1"/>
          <w:sz w:val="24"/>
        </w:rPr>
        <w:t>Beijing, China</w:t>
      </w:r>
      <w:r w:rsidRPr="00A96145">
        <w:rPr>
          <w:rFonts w:ascii="Times New Roman" w:hAnsi="Times New Roman"/>
          <w:color w:val="000000" w:themeColor="text1"/>
          <w:sz w:val="24"/>
        </w:rPr>
        <w:t xml:space="preserve">). Finally, using an automated quantitative pathology imaging system (Vectra 3, PerkinElmer), the cardiac microspheres and </w:t>
      </w:r>
      <w:r>
        <w:rPr>
          <w:rFonts w:ascii="Times New Roman" w:hAnsi="Times New Roman"/>
          <w:color w:val="000000" w:themeColor="text1"/>
          <w:sz w:val="24"/>
        </w:rPr>
        <w:t>mouse</w:t>
      </w:r>
      <w:r w:rsidRPr="00A96145">
        <w:rPr>
          <w:rFonts w:ascii="Times New Roman" w:hAnsi="Times New Roman"/>
          <w:color w:val="000000" w:themeColor="text1"/>
          <w:sz w:val="24"/>
        </w:rPr>
        <w:t xml:space="preserve"> myocardial tissue were imaged and quantified.</w:t>
      </w:r>
    </w:p>
    <w:p w:rsidR="00A44AB1" w:rsidRPr="005F0F19" w:rsidRDefault="00A44AB1" w:rsidP="00A44AB1">
      <w:pPr>
        <w:spacing w:line="360" w:lineRule="auto"/>
        <w:rPr>
          <w:rFonts w:ascii="Times New Roman" w:hAnsi="Times New Roman"/>
          <w:b/>
          <w:bCs/>
          <w:sz w:val="24"/>
        </w:rPr>
      </w:pPr>
      <w:bookmarkStart w:id="117" w:name="OLE_LINK22"/>
      <w:bookmarkEnd w:id="95"/>
      <w:bookmarkEnd w:id="96"/>
      <w:bookmarkEnd w:id="107"/>
      <w:bookmarkEnd w:id="108"/>
      <w:bookmarkEnd w:id="109"/>
      <w:r w:rsidRPr="005F0F19">
        <w:rPr>
          <w:rFonts w:ascii="Times New Roman" w:hAnsi="Times New Roman" w:hint="eastAsia"/>
          <w:b/>
          <w:bCs/>
          <w:sz w:val="24"/>
        </w:rPr>
        <w:t>Wes</w:t>
      </w:r>
      <w:r w:rsidRPr="005F0F19">
        <w:rPr>
          <w:rFonts w:ascii="Times New Roman" w:hAnsi="Times New Roman"/>
          <w:b/>
          <w:bCs/>
          <w:sz w:val="24"/>
        </w:rPr>
        <w:t>tern blotting (WB)</w:t>
      </w:r>
      <w:bookmarkEnd w:id="117"/>
    </w:p>
    <w:p w:rsidR="00A44AB1" w:rsidRDefault="00A44AB1" w:rsidP="00A44AB1">
      <w:pPr>
        <w:spacing w:line="360" w:lineRule="auto"/>
        <w:ind w:firstLineChars="200" w:firstLine="480"/>
        <w:rPr>
          <w:rFonts w:ascii="Times New Roman" w:hAnsi="Times New Roman"/>
          <w:sz w:val="24"/>
        </w:rPr>
      </w:pPr>
      <w:bookmarkStart w:id="118" w:name="OLE_LINK501"/>
      <w:bookmarkStart w:id="119" w:name="OLE_LINK502"/>
      <w:bookmarkStart w:id="120" w:name="OLE_LINK499"/>
      <w:bookmarkStart w:id="121" w:name="OLE_LINK500"/>
      <w:bookmarkStart w:id="122" w:name="OLE_LINK503"/>
      <w:r>
        <w:rPr>
          <w:rFonts w:ascii="Times New Roman" w:hAnsi="Times New Roman"/>
          <w:sz w:val="24"/>
        </w:rPr>
        <w:t>Western blotting was performed as described previously</w:t>
      </w:r>
      <w:bookmarkEnd w:id="118"/>
      <w:bookmarkEnd w:id="119"/>
      <w:r>
        <w:rPr>
          <w:rFonts w:ascii="Times New Roman" w:hAnsi="Times New Roman"/>
          <w:sz w:val="24"/>
        </w:rPr>
        <w:fldChar w:fldCharType="begin">
          <w:fldData xml:space="preserve">PEVuZE5vdGU+PENpdGU+PEF1dGhvcj5IdWFuZzwvQXV0aG9yPjxZZWFyPjIwMjA8L1llYXI+PFJl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PEVuZE5vdGU+PENpdGU+PEF1dGhvcj5IdWFuZzwvQXV0aG9yPjxZZWFyPjIwMjA8L1llYXI+PFJl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Pr>
          <w:rFonts w:ascii="Times New Roman" w:hAnsi="Times New Roman"/>
          <w:sz w:val="24"/>
        </w:rPr>
      </w:r>
      <w:r>
        <w:rPr>
          <w:rFonts w:ascii="Times New Roman" w:hAnsi="Times New Roman"/>
          <w:sz w:val="24"/>
        </w:rPr>
        <w:fldChar w:fldCharType="separate"/>
      </w:r>
      <w:r>
        <w:rPr>
          <w:rFonts w:ascii="Times New Roman" w:hAnsi="Times New Roman"/>
          <w:noProof/>
          <w:sz w:val="24"/>
        </w:rPr>
        <w:t>(Huang et al., 2020)</w:t>
      </w:r>
      <w:r>
        <w:rPr>
          <w:rFonts w:ascii="Times New Roman" w:hAnsi="Times New Roman"/>
          <w:sz w:val="24"/>
        </w:rPr>
        <w:fldChar w:fldCharType="end"/>
      </w:r>
      <w:r>
        <w:rPr>
          <w:rFonts w:ascii="Times New Roman" w:hAnsi="Times New Roman"/>
          <w:sz w:val="24"/>
        </w:rPr>
        <w:t xml:space="preserve">. </w:t>
      </w:r>
      <w:bookmarkStart w:id="123" w:name="OLE_LINK504"/>
      <w:bookmarkStart w:id="124" w:name="OLE_LINK505"/>
      <w:r w:rsidRPr="00DD507D">
        <w:rPr>
          <w:rFonts w:ascii="Times New Roman" w:hAnsi="Times New Roman" w:cs="Times New Roman"/>
          <w:sz w:val="24"/>
        </w:rPr>
        <w:t>The CF</w:t>
      </w:r>
      <w:r>
        <w:rPr>
          <w:rFonts w:ascii="Times New Roman" w:hAnsi="Times New Roman" w:hint="eastAsia"/>
          <w:sz w:val="24"/>
        </w:rPr>
        <w:t>s</w:t>
      </w:r>
      <w:r>
        <w:rPr>
          <w:rFonts w:ascii="Times New Roman" w:hAnsi="Times New Roman"/>
          <w:sz w:val="24"/>
        </w:rPr>
        <w:t xml:space="preserve"> were lysed with high-efficiency RIPA cell lysate and centrifuged</w:t>
      </w:r>
      <w:bookmarkEnd w:id="120"/>
      <w:bookmarkEnd w:id="121"/>
      <w:bookmarkEnd w:id="122"/>
      <w:r>
        <w:rPr>
          <w:rFonts w:ascii="Times New Roman" w:hAnsi="Times New Roman"/>
          <w:sz w:val="24"/>
        </w:rPr>
        <w:t xml:space="preserve">, and a BCA kit was used to assess the protein content in the supernatant. SDS-polyacrylamide gel electrophoresis was used to separate the proteins, which were transferred to a PVDF membrane. </w:t>
      </w:r>
      <w:bookmarkStart w:id="125" w:name="OLE_LINK510"/>
      <w:bookmarkStart w:id="126" w:name="OLE_LINK511"/>
      <w:bookmarkEnd w:id="123"/>
      <w:bookmarkEnd w:id="124"/>
      <w:r>
        <w:rPr>
          <w:rFonts w:ascii="Times New Roman" w:hAnsi="Times New Roman"/>
          <w:sz w:val="24"/>
        </w:rPr>
        <w:t>A</w:t>
      </w:r>
      <w:bookmarkStart w:id="127" w:name="OLE_LINK508"/>
      <w:bookmarkStart w:id="128" w:name="OLE_LINK509"/>
      <w:r>
        <w:rPr>
          <w:rFonts w:ascii="Times New Roman" w:hAnsi="Times New Roman"/>
          <w:sz w:val="24"/>
        </w:rPr>
        <w:t>fter blocking with 5% skim milk powder, the membranes were treated with the primary antibody (anti-POSTN, 1:1000) overnight at 4˚C</w:t>
      </w:r>
      <w:bookmarkEnd w:id="127"/>
      <w:bookmarkEnd w:id="128"/>
      <w:r>
        <w:rPr>
          <w:rFonts w:ascii="Times New Roman" w:hAnsi="Times New Roman"/>
          <w:sz w:val="24"/>
        </w:rPr>
        <w:t>, washed and then incubated for two hours with the appropriate secondary antibody.</w:t>
      </w:r>
      <w:bookmarkEnd w:id="125"/>
      <w:bookmarkEnd w:id="126"/>
      <w:r>
        <w:rPr>
          <w:rFonts w:ascii="Times New Roman" w:hAnsi="Times New Roman"/>
          <w:sz w:val="24"/>
        </w:rPr>
        <w:t xml:space="preserve"> </w:t>
      </w:r>
      <w:r>
        <w:rPr>
          <w:rFonts w:ascii="Times New Roman" w:hAnsi="Times New Roman" w:hint="eastAsia"/>
          <w:sz w:val="24"/>
        </w:rPr>
        <w:t>The</w:t>
      </w:r>
      <w:r>
        <w:rPr>
          <w:rFonts w:ascii="Times New Roman" w:hAnsi="Times New Roman"/>
          <w:sz w:val="24"/>
        </w:rPr>
        <w:t xml:space="preserve"> protein bands were developed using BCL luminous solution, </w:t>
      </w:r>
      <w:bookmarkStart w:id="129" w:name="OLE_LINK514"/>
      <w:bookmarkStart w:id="130" w:name="OLE_LINK515"/>
      <w:r>
        <w:rPr>
          <w:rFonts w:ascii="Times New Roman" w:hAnsi="Times New Roman"/>
          <w:sz w:val="24"/>
        </w:rPr>
        <w:t xml:space="preserve">visualized using gel imaging equipment (BOX F3, </w:t>
      </w:r>
      <w:proofErr w:type="spellStart"/>
      <w:r>
        <w:rPr>
          <w:rFonts w:ascii="Times New Roman" w:hAnsi="Times New Roman"/>
          <w:sz w:val="24"/>
        </w:rPr>
        <w:t>Syngene</w:t>
      </w:r>
      <w:proofErr w:type="spellEnd"/>
      <w:r>
        <w:rPr>
          <w:rFonts w:ascii="Times New Roman" w:hAnsi="Times New Roman"/>
          <w:sz w:val="24"/>
        </w:rPr>
        <w:t xml:space="preserve">, England) and quantified using </w:t>
      </w:r>
      <w:r>
        <w:rPr>
          <w:rFonts w:ascii="Times New Roman" w:hAnsi="Times New Roman" w:hint="eastAsia"/>
          <w:sz w:val="24"/>
        </w:rPr>
        <w:t>ImageJ</w:t>
      </w:r>
      <w:r>
        <w:rPr>
          <w:rFonts w:ascii="Times New Roman" w:hAnsi="Times New Roman"/>
          <w:sz w:val="24"/>
        </w:rPr>
        <w:t xml:space="preserve"> software (National institutes of Health, Bethesda, Maryland, USA).</w:t>
      </w:r>
      <w:bookmarkEnd w:id="129"/>
      <w:bookmarkEnd w:id="130"/>
    </w:p>
    <w:p w:rsidR="00A44AB1" w:rsidRDefault="00A44AB1" w:rsidP="00A44AB1">
      <w:pPr>
        <w:rPr>
          <w:rFonts w:ascii="Times New Roman" w:hAnsi="Times New Roman"/>
          <w:sz w:val="24"/>
        </w:rPr>
      </w:pPr>
    </w:p>
    <w:p w:rsidR="00A44AB1" w:rsidRPr="00A44AB1" w:rsidRDefault="00A44AB1" w:rsidP="00A44AB1">
      <w:pPr>
        <w:pStyle w:val="EndNoteBibliography"/>
        <w:rPr>
          <w:noProof/>
        </w:rPr>
      </w:pPr>
      <w:r>
        <w:fldChar w:fldCharType="begin"/>
      </w:r>
      <w:r>
        <w:instrText xml:space="preserve"> ADDIN EN.REFLIST </w:instrText>
      </w:r>
      <w:r>
        <w:fldChar w:fldCharType="separate"/>
      </w:r>
      <w:r w:rsidRPr="00A44AB1">
        <w:rPr>
          <w:noProof/>
        </w:rPr>
        <w:t>Fan, S., Xiao, G., Ni, J., Zhao, Y., Du, H., Liang, Y., Lv, M., He, S., Fan, G., Zhu, Y., 2023. Guanxinning injection ameliorates cardiac remodeling in HF mouse and 3D heart spheroid models via p38/FOS/MMP1-mediated inhibition of myocardial hypertrophy and fibrosis. Biomed Pharmacother 162, 114642.</w:t>
      </w:r>
    </w:p>
    <w:p w:rsidR="00A44AB1" w:rsidRPr="00A44AB1" w:rsidRDefault="00A44AB1" w:rsidP="00A44AB1">
      <w:pPr>
        <w:pStyle w:val="EndNoteBibliography"/>
        <w:rPr>
          <w:noProof/>
        </w:rPr>
      </w:pPr>
      <w:r w:rsidRPr="00A44AB1">
        <w:rPr>
          <w:noProof/>
        </w:rPr>
        <w:t>Huang, Y., Zhang, K., Jiang, M., Ni, J., Chen, J., Li, L., Deng, J., Zhu, Y., Mao, J., Gao, X., Fan, G., 2020. Regulation of energy metabolism by combination therapy attenuates cardiac metabolic remodeling in heart failure. Int J Biol Sci 16, 3133-3148.</w:t>
      </w:r>
    </w:p>
    <w:p w:rsidR="00A44AB1" w:rsidRPr="00A44AB1" w:rsidRDefault="00A44AB1" w:rsidP="00A44AB1">
      <w:pPr>
        <w:pStyle w:val="EndNoteBibliography"/>
        <w:rPr>
          <w:noProof/>
        </w:rPr>
      </w:pPr>
      <w:r w:rsidRPr="00A44AB1">
        <w:rPr>
          <w:noProof/>
        </w:rPr>
        <w:t>Ma, Z.G., Yuan, Y.P., Fan, D., Zhang, X., Teng, T., Song, P., Kong, C.Y., Hu, C., Wei, W.Y., Tang, Q.Z., 2023. IRX2 regulates angiotensin II-induced cardiac fibrosis by transcriptionally activating EGR1 in male mice. Nat Commun 14, 4967.</w:t>
      </w:r>
    </w:p>
    <w:p w:rsidR="00A44AB1" w:rsidRPr="00A44AB1" w:rsidRDefault="00A44AB1" w:rsidP="00A44AB1">
      <w:pPr>
        <w:pStyle w:val="EndNoteBibliography"/>
        <w:rPr>
          <w:noProof/>
        </w:rPr>
      </w:pPr>
      <w:r w:rsidRPr="00A44AB1">
        <w:rPr>
          <w:noProof/>
        </w:rPr>
        <w:t>Wang, L., Zhang, Y.L., Lin, Q.Y., Liu, Y., Guan, X.M., Ma, X.L., Cao, H.J., Liu, Y., Bai, J., Xia, Y.L., Du, J., Li, H.H., 2018. CXCL1-CXCR2 axis mediates angiotensin II-induced cardiac hypertrophy and remodelling through regulation of monocyte infiltration. Eur Heart J 39, 1818-1831.</w:t>
      </w:r>
    </w:p>
    <w:p w:rsidR="00A44AB1" w:rsidRPr="00A44AB1" w:rsidRDefault="00A44AB1" w:rsidP="00A44AB1">
      <w:pPr>
        <w:pStyle w:val="EndNoteBibliography"/>
        <w:rPr>
          <w:noProof/>
        </w:rPr>
      </w:pPr>
      <w:r w:rsidRPr="00A44AB1">
        <w:rPr>
          <w:noProof/>
        </w:rPr>
        <w:t>Xiao, G., Liu, J., Wang, H., He, S., Liu, J., Fan, G., Lyu, M., Zhu, Y., 2022. CXCR1 and its downstream NF-κB inflammation signaling pathway as a key target of Guanxinning injection for myocardial ischemia/reperfusion injury. Front Immunol 13, 1007341.</w:t>
      </w:r>
    </w:p>
    <w:p w:rsidR="0013702D" w:rsidRDefault="00A44AB1" w:rsidP="00A44AB1">
      <w:r>
        <w:fldChar w:fldCharType="end"/>
      </w:r>
    </w:p>
    <w:p w:rsidR="00DF6DCA" w:rsidRDefault="00DF6DCA" w:rsidP="00A44AB1"/>
    <w:p w:rsidR="00DF6DCA" w:rsidRDefault="00DF6DCA" w:rsidP="00A44AB1">
      <w:r w:rsidRPr="00DF6DCA">
        <w:lastRenderedPageBreak/>
        <w:drawing>
          <wp:inline distT="0" distB="0" distL="0" distR="0" wp14:anchorId="2E7FB995" wp14:editId="193BC4DC">
            <wp:extent cx="5270500" cy="1948180"/>
            <wp:effectExtent l="0" t="0" r="0" b="0"/>
            <wp:docPr id="10626275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627545" name=""/>
                    <pic:cNvPicPr/>
                  </pic:nvPicPr>
                  <pic:blipFill>
                    <a:blip r:embed="rId4"/>
                    <a:stretch>
                      <a:fillRect/>
                    </a:stretch>
                  </pic:blipFill>
                  <pic:spPr>
                    <a:xfrm>
                      <a:off x="0" y="0"/>
                      <a:ext cx="5270500" cy="1948180"/>
                    </a:xfrm>
                    <a:prstGeom prst="rect">
                      <a:avLst/>
                    </a:prstGeom>
                  </pic:spPr>
                </pic:pic>
              </a:graphicData>
            </a:graphic>
          </wp:inline>
        </w:drawing>
      </w:r>
    </w:p>
    <w:p w:rsidR="00DF6DCA" w:rsidRDefault="00DF6DCA" w:rsidP="00DF6DCA">
      <w:pPr>
        <w:pStyle w:val="a5"/>
        <w:jc w:val="center"/>
        <w:rPr>
          <w:rFonts w:ascii="Times New Roman" w:eastAsia="宋体" w:hAnsi="Times New Roman" w:cs="宋体"/>
          <w:sz w:val="21"/>
          <w:szCs w:val="21"/>
        </w:rPr>
      </w:pPr>
      <w:r>
        <w:rPr>
          <w:rFonts w:ascii="Times New Roman" w:eastAsia="宋体" w:hAnsi="Times New Roman"/>
          <w:sz w:val="21"/>
          <w:szCs w:val="21"/>
        </w:rPr>
        <w:t xml:space="preserve">Fig. S1 </w:t>
      </w:r>
      <w:r>
        <w:rPr>
          <w:rFonts w:ascii="Times New Roman" w:eastAsia="宋体" w:hAnsi="Times New Roman" w:hint="eastAsia"/>
          <w:sz w:val="21"/>
          <w:szCs w:val="21"/>
        </w:rPr>
        <w:t>Operetta</w:t>
      </w:r>
      <w:r>
        <w:rPr>
          <w:rFonts w:ascii="Times New Roman" w:eastAsia="宋体" w:hAnsi="Times New Roman"/>
          <w:sz w:val="21"/>
          <w:szCs w:val="21"/>
        </w:rPr>
        <w:t xml:space="preserve"> image of cellular immunofluorescence</w:t>
      </w:r>
    </w:p>
    <w:p w:rsidR="00DF6DCA" w:rsidRPr="00DF6DCA" w:rsidRDefault="00DF6DCA" w:rsidP="00A44AB1">
      <w:pPr>
        <w:rPr>
          <w:rFonts w:hint="eastAsia"/>
        </w:rPr>
      </w:pPr>
    </w:p>
    <w:sectPr w:rsidR="00DF6DCA" w:rsidRPr="00DF6DCA" w:rsidSect="00151ED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Phytomedicine&lt;/Style&gt;&lt;LeftDelim&gt;{&lt;/LeftDelim&gt;&lt;RightDelim&gt;}&lt;/RightDelim&gt;&lt;FontName&gt;DengXi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5vwfd98999wcee9ea5x0strs5seva2xwd5&quot;&gt;My EndNote Library&lt;record-ids&gt;&lt;item&gt;878&lt;/item&gt;&lt;item&gt;880&lt;/item&gt;&lt;item&gt;882&lt;/item&gt;&lt;item&gt;1005&lt;/item&gt;&lt;item&gt;1007&lt;/item&gt;&lt;/record-ids&gt;&lt;/item&gt;&lt;/Libraries&gt;"/>
  </w:docVars>
  <w:rsids>
    <w:rsidRoot w:val="00A44AB1"/>
    <w:rsid w:val="000F0475"/>
    <w:rsid w:val="000F30AA"/>
    <w:rsid w:val="0013702D"/>
    <w:rsid w:val="00151ED2"/>
    <w:rsid w:val="001B7028"/>
    <w:rsid w:val="00354E66"/>
    <w:rsid w:val="003B1841"/>
    <w:rsid w:val="003E3501"/>
    <w:rsid w:val="00407E29"/>
    <w:rsid w:val="00543067"/>
    <w:rsid w:val="00561E2C"/>
    <w:rsid w:val="005674CE"/>
    <w:rsid w:val="005B4DFF"/>
    <w:rsid w:val="00734794"/>
    <w:rsid w:val="00786B41"/>
    <w:rsid w:val="008A1A5B"/>
    <w:rsid w:val="009C4A10"/>
    <w:rsid w:val="009E0BD2"/>
    <w:rsid w:val="00A44AB1"/>
    <w:rsid w:val="00A5474E"/>
    <w:rsid w:val="00A6309F"/>
    <w:rsid w:val="00AD2D29"/>
    <w:rsid w:val="00AF6069"/>
    <w:rsid w:val="00B1733E"/>
    <w:rsid w:val="00C149FB"/>
    <w:rsid w:val="00C17AF9"/>
    <w:rsid w:val="00CA7F67"/>
    <w:rsid w:val="00CE62EF"/>
    <w:rsid w:val="00DA77C6"/>
    <w:rsid w:val="00DC4374"/>
    <w:rsid w:val="00DE54D7"/>
    <w:rsid w:val="00DF6DCA"/>
    <w:rsid w:val="00E66804"/>
    <w:rsid w:val="00F05998"/>
    <w:rsid w:val="00F10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9C3814E"/>
  <w15:chartTrackingRefBased/>
  <w15:docId w15:val="{B8A0A4EC-31FA-CA46-BD4B-C9331462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A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44AB1"/>
  </w:style>
  <w:style w:type="character" w:styleId="a3">
    <w:name w:val="Hyperlink"/>
    <w:basedOn w:val="a0"/>
    <w:uiPriority w:val="99"/>
    <w:semiHidden/>
    <w:unhideWhenUsed/>
    <w:rsid w:val="00A44AB1"/>
    <w:rPr>
      <w:color w:val="0000FF"/>
      <w:u w:val="single"/>
    </w:rPr>
  </w:style>
  <w:style w:type="table" w:styleId="a4">
    <w:name w:val="Table Grid"/>
    <w:basedOn w:val="a1"/>
    <w:uiPriority w:val="39"/>
    <w:rsid w:val="00A4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A44AB1"/>
    <w:pPr>
      <w:jc w:val="center"/>
    </w:pPr>
    <w:rPr>
      <w:rFonts w:ascii="DengXian" w:eastAsia="DengXian" w:hAnsi="DengXian"/>
      <w:sz w:val="20"/>
    </w:rPr>
  </w:style>
  <w:style w:type="character" w:customStyle="1" w:styleId="EndNoteBibliographyTitle0">
    <w:name w:val="EndNote Bibliography Title 字符"/>
    <w:basedOn w:val="a0"/>
    <w:link w:val="EndNoteBibliographyTitle"/>
    <w:rsid w:val="00A44AB1"/>
    <w:rPr>
      <w:rFonts w:ascii="DengXian" w:eastAsia="DengXian" w:hAnsi="DengXian"/>
      <w:sz w:val="20"/>
    </w:rPr>
  </w:style>
  <w:style w:type="paragraph" w:customStyle="1" w:styleId="EndNoteBibliography">
    <w:name w:val="EndNote Bibliography"/>
    <w:basedOn w:val="a"/>
    <w:link w:val="EndNoteBibliography0"/>
    <w:rsid w:val="00A44AB1"/>
    <w:rPr>
      <w:rFonts w:ascii="DengXian" w:eastAsia="DengXian" w:hAnsi="DengXian"/>
      <w:sz w:val="20"/>
    </w:rPr>
  </w:style>
  <w:style w:type="character" w:customStyle="1" w:styleId="EndNoteBibliography0">
    <w:name w:val="EndNote Bibliography 字符"/>
    <w:basedOn w:val="a0"/>
    <w:link w:val="EndNoteBibliography"/>
    <w:rsid w:val="00A44AB1"/>
    <w:rPr>
      <w:rFonts w:ascii="DengXian" w:eastAsia="DengXian" w:hAnsi="DengXian"/>
      <w:sz w:val="20"/>
    </w:rPr>
  </w:style>
  <w:style w:type="paragraph" w:styleId="a5">
    <w:name w:val="caption"/>
    <w:basedOn w:val="a"/>
    <w:next w:val="a"/>
    <w:uiPriority w:val="99"/>
    <w:qFormat/>
    <w:rsid w:val="00DF6DCA"/>
    <w:pPr>
      <w:widowControl/>
      <w:spacing w:after="100" w:afterAutospacing="1"/>
      <w:jc w:val="left"/>
    </w:pPr>
    <w:rPr>
      <w:rFonts w:ascii="宋体" w:eastAsia="黑体" w:hAnsi="宋体"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1952</Words>
  <Characters>11127</Characters>
  <Application>Microsoft Office Word</Application>
  <DocSecurity>0</DocSecurity>
  <Lines>92</Lines>
  <Paragraphs>26</Paragraphs>
  <ScaleCrop>false</ScaleCrop>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Siwen Fan</dc:creator>
  <cp:keywords/>
  <dc:description/>
  <cp:lastModifiedBy>Siwen Fan</cp:lastModifiedBy>
  <cp:revision>3</cp:revision>
  <dcterms:created xsi:type="dcterms:W3CDTF">2024-03-04T09:10:00Z</dcterms:created>
  <dcterms:modified xsi:type="dcterms:W3CDTF">2024-06-06T09:30:00Z</dcterms:modified>
</cp:coreProperties>
</file>