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A5B8BB" w14:textId="31134D81" w:rsidR="00B9796E" w:rsidRPr="00077234" w:rsidRDefault="00B9796E" w:rsidP="007973E2">
      <w:pPr>
        <w:spacing w:line="360" w:lineRule="auto"/>
        <w:jc w:val="center"/>
        <w:rPr>
          <w:rFonts w:cstheme="minorHAnsi"/>
          <w:b/>
          <w:bCs/>
          <w:color w:val="000000" w:themeColor="text1"/>
        </w:rPr>
      </w:pPr>
      <w:r w:rsidRPr="00077234">
        <w:rPr>
          <w:rFonts w:cstheme="minorHAnsi"/>
          <w:b/>
          <w:bCs/>
          <w:color w:val="000000" w:themeColor="text1"/>
        </w:rPr>
        <w:t xml:space="preserve">Supplementary </w:t>
      </w:r>
      <w:r w:rsidR="00F75099">
        <w:rPr>
          <w:rFonts w:cstheme="minorHAnsi"/>
          <w:b/>
          <w:bCs/>
          <w:color w:val="000000" w:themeColor="text1"/>
        </w:rPr>
        <w:t>M</w:t>
      </w:r>
      <w:r w:rsidRPr="00077234">
        <w:rPr>
          <w:rFonts w:cstheme="minorHAnsi"/>
          <w:b/>
          <w:bCs/>
          <w:color w:val="000000" w:themeColor="text1"/>
        </w:rPr>
        <w:t>aterials</w:t>
      </w:r>
    </w:p>
    <w:p w14:paraId="0D00E698" w14:textId="77777777" w:rsidR="00B9796E" w:rsidRPr="00077234" w:rsidRDefault="00B9796E" w:rsidP="00B9796E">
      <w:pPr>
        <w:spacing w:line="360" w:lineRule="auto"/>
        <w:rPr>
          <w:rFonts w:cstheme="minorHAnsi"/>
          <w:b/>
          <w:bCs/>
          <w:color w:val="000000" w:themeColor="text1"/>
        </w:rPr>
      </w:pPr>
    </w:p>
    <w:p w14:paraId="357E1CC4" w14:textId="77777777" w:rsidR="00B9796E" w:rsidRPr="00077234" w:rsidRDefault="00B9796E" w:rsidP="00B9796E">
      <w:pPr>
        <w:spacing w:line="360" w:lineRule="auto"/>
        <w:rPr>
          <w:rFonts w:cstheme="minorHAnsi"/>
          <w:b/>
          <w:bCs/>
          <w:color w:val="000000" w:themeColor="text1"/>
        </w:rPr>
      </w:pPr>
    </w:p>
    <w:p w14:paraId="0DD110E0" w14:textId="77777777" w:rsidR="00B9796E" w:rsidRPr="00077234" w:rsidRDefault="00B9796E" w:rsidP="00B9796E">
      <w:pPr>
        <w:spacing w:line="360" w:lineRule="auto"/>
        <w:rPr>
          <w:rFonts w:cstheme="minorHAnsi"/>
          <w:b/>
          <w:bCs/>
          <w:color w:val="000000" w:themeColor="text1"/>
        </w:rPr>
      </w:pPr>
    </w:p>
    <w:p w14:paraId="75F7A7E1" w14:textId="77777777" w:rsidR="008C232B" w:rsidRPr="002577B6" w:rsidRDefault="008C232B" w:rsidP="008C232B">
      <w:pPr>
        <w:spacing w:line="360" w:lineRule="auto"/>
        <w:jc w:val="center"/>
        <w:rPr>
          <w:rFonts w:cstheme="minorHAnsi"/>
          <w:b/>
          <w:bCs/>
          <w:color w:val="000000" w:themeColor="text1"/>
          <w:lang w:val="en-AU"/>
        </w:rPr>
      </w:pPr>
      <w:r w:rsidRPr="002577B6">
        <w:rPr>
          <w:rFonts w:cstheme="minorHAnsi"/>
          <w:b/>
          <w:bCs/>
          <w:color w:val="000000" w:themeColor="text1"/>
          <w:lang w:val="en-AU"/>
        </w:rPr>
        <w:t xml:space="preserve">A minority of </w:t>
      </w:r>
      <w:r>
        <w:rPr>
          <w:rFonts w:cstheme="minorHAnsi"/>
          <w:b/>
          <w:bCs/>
          <w:color w:val="000000" w:themeColor="text1"/>
          <w:lang w:val="en-AU"/>
        </w:rPr>
        <w:t>proliferating</w:t>
      </w:r>
      <w:r w:rsidRPr="002577B6">
        <w:rPr>
          <w:rFonts w:cstheme="minorHAnsi"/>
          <w:b/>
          <w:bCs/>
          <w:color w:val="000000" w:themeColor="text1"/>
          <w:lang w:val="en-AU"/>
        </w:rPr>
        <w:t xml:space="preserve"> human CD4</w:t>
      </w:r>
      <w:r w:rsidRPr="002577B6">
        <w:rPr>
          <w:rFonts w:cstheme="minorHAnsi"/>
          <w:b/>
          <w:bCs/>
          <w:color w:val="000000" w:themeColor="text1"/>
          <w:vertAlign w:val="superscript"/>
          <w:lang w:val="en-AU"/>
        </w:rPr>
        <w:t>+</w:t>
      </w:r>
      <w:r w:rsidRPr="002577B6">
        <w:rPr>
          <w:rFonts w:cstheme="minorHAnsi"/>
          <w:b/>
          <w:bCs/>
          <w:color w:val="000000" w:themeColor="text1"/>
          <w:lang w:val="en-AU"/>
        </w:rPr>
        <w:t xml:space="preserve"> T cells</w:t>
      </w:r>
      <w:r>
        <w:rPr>
          <w:rFonts w:cstheme="minorHAnsi"/>
          <w:b/>
          <w:bCs/>
          <w:color w:val="000000" w:themeColor="text1"/>
          <w:lang w:val="en-AU"/>
        </w:rPr>
        <w:t xml:space="preserve"> in antigen-driven proliferation assays are antigen specific</w:t>
      </w:r>
      <w:r w:rsidRPr="002577B6">
        <w:rPr>
          <w:rFonts w:cstheme="minorHAnsi"/>
          <w:b/>
          <w:bCs/>
          <w:color w:val="000000" w:themeColor="text1"/>
          <w:lang w:val="en-AU"/>
        </w:rPr>
        <w:t xml:space="preserve"> </w:t>
      </w:r>
    </w:p>
    <w:p w14:paraId="57769782" w14:textId="77777777" w:rsidR="00D5105A" w:rsidRPr="002577B6" w:rsidRDefault="00D5105A" w:rsidP="00D5105A">
      <w:pPr>
        <w:spacing w:line="360" w:lineRule="auto"/>
        <w:jc w:val="center"/>
        <w:rPr>
          <w:rFonts w:cstheme="minorHAnsi"/>
          <w:b/>
          <w:bCs/>
          <w:color w:val="000000" w:themeColor="text1"/>
          <w:lang w:val="en-AU"/>
        </w:rPr>
      </w:pPr>
    </w:p>
    <w:p w14:paraId="7B9F47BD" w14:textId="46581E63" w:rsidR="00D5105A" w:rsidRPr="00B05D1C" w:rsidRDefault="00D5105A" w:rsidP="00D5105A">
      <w:pPr>
        <w:spacing w:line="360" w:lineRule="auto"/>
        <w:jc w:val="both"/>
        <w:rPr>
          <w:b/>
          <w:bCs/>
          <w:color w:val="000000" w:themeColor="text1"/>
          <w:lang w:val="en-AU"/>
        </w:rPr>
      </w:pPr>
      <w:r w:rsidRPr="00B05D1C">
        <w:rPr>
          <w:color w:val="000000" w:themeColor="text1"/>
          <w:lang w:val="en-AU"/>
        </w:rPr>
        <w:t xml:space="preserve">Pushpak Bhattacharjee, Miha </w:t>
      </w:r>
      <w:proofErr w:type="spellStart"/>
      <w:r w:rsidRPr="00B05D1C">
        <w:rPr>
          <w:color w:val="000000" w:themeColor="text1"/>
          <w:lang w:val="en-AU"/>
        </w:rPr>
        <w:t>Pakusch</w:t>
      </w:r>
      <w:proofErr w:type="spellEnd"/>
      <w:r w:rsidRPr="00B05D1C">
        <w:rPr>
          <w:lang w:val="en-AU"/>
        </w:rPr>
        <w:t xml:space="preserve">, Matthew </w:t>
      </w:r>
      <w:proofErr w:type="spellStart"/>
      <w:r w:rsidRPr="00B05D1C">
        <w:rPr>
          <w:lang w:val="en-AU"/>
        </w:rPr>
        <w:t>Lacorcia</w:t>
      </w:r>
      <w:proofErr w:type="spellEnd"/>
      <w:r w:rsidRPr="00B05D1C">
        <w:rPr>
          <w:lang w:val="en-AU"/>
        </w:rPr>
        <w:t xml:space="preserve">, </w:t>
      </w:r>
      <w:r w:rsidRPr="00B05D1C">
        <w:rPr>
          <w:color w:val="000000" w:themeColor="text1"/>
          <w:lang w:val="en-AU"/>
        </w:rPr>
        <w:t xml:space="preserve">Chris </w:t>
      </w:r>
      <w:r>
        <w:rPr>
          <w:color w:val="000000" w:themeColor="text1"/>
          <w:lang w:val="en-AU"/>
        </w:rPr>
        <w:t xml:space="preserve">Y. </w:t>
      </w:r>
      <w:r w:rsidRPr="00B05D1C">
        <w:rPr>
          <w:color w:val="000000" w:themeColor="text1"/>
          <w:lang w:val="en-AU"/>
        </w:rPr>
        <w:t xml:space="preserve">Chiu, </w:t>
      </w:r>
      <w:r>
        <w:rPr>
          <w:color w:val="000000" w:themeColor="text1"/>
          <w:lang w:val="en-AU"/>
        </w:rPr>
        <w:t>Xin</w:t>
      </w:r>
      <w:r w:rsidRPr="00B05D1C">
        <w:rPr>
          <w:color w:val="000000" w:themeColor="text1"/>
          <w:lang w:val="en-AU"/>
        </w:rPr>
        <w:t xml:space="preserve"> Liu,</w:t>
      </w:r>
      <w:r w:rsidRPr="00B05D1C">
        <w:rPr>
          <w:b/>
          <w:bCs/>
          <w:color w:val="000000" w:themeColor="text1"/>
          <w:lang w:val="en-AU"/>
        </w:rPr>
        <w:t xml:space="preserve"> </w:t>
      </w:r>
      <w:r w:rsidRPr="00B05D1C">
        <w:rPr>
          <w:color w:val="000000" w:themeColor="text1"/>
          <w:lang w:val="en-AU"/>
        </w:rPr>
        <w:t>Eleonora Tresoldi, Abby Foster, Laura King, Fergus J. Cameron, Stuart I. Mannering</w:t>
      </w:r>
      <w:r w:rsidRPr="00B05D1C">
        <w:rPr>
          <w:vertAlign w:val="superscript"/>
          <w:lang w:val="en-AU"/>
        </w:rPr>
        <w:t xml:space="preserve"> </w:t>
      </w:r>
    </w:p>
    <w:p w14:paraId="4506F050" w14:textId="77777777" w:rsidR="00B9796E" w:rsidRPr="00077234" w:rsidRDefault="00B9796E" w:rsidP="00B9796E">
      <w:pPr>
        <w:spacing w:line="360" w:lineRule="auto"/>
        <w:rPr>
          <w:rFonts w:cstheme="minorHAnsi"/>
          <w:b/>
          <w:bCs/>
          <w:color w:val="000000" w:themeColor="text1"/>
          <w:sz w:val="20"/>
          <w:szCs w:val="20"/>
        </w:rPr>
      </w:pPr>
    </w:p>
    <w:p w14:paraId="064ACA32" w14:textId="77777777" w:rsidR="00B9796E" w:rsidRPr="00077234" w:rsidRDefault="00B9796E" w:rsidP="00B9796E">
      <w:pPr>
        <w:spacing w:line="360" w:lineRule="auto"/>
        <w:rPr>
          <w:rFonts w:cstheme="minorHAnsi"/>
          <w:b/>
          <w:bCs/>
          <w:color w:val="000000" w:themeColor="text1"/>
          <w:sz w:val="20"/>
          <w:szCs w:val="20"/>
        </w:rPr>
      </w:pPr>
    </w:p>
    <w:p w14:paraId="0FAC9DDA" w14:textId="5FE490D3" w:rsidR="00B9796E" w:rsidRPr="00077234" w:rsidRDefault="00B9796E">
      <w:pPr>
        <w:rPr>
          <w:rFonts w:cstheme="minorHAnsi"/>
          <w:b/>
          <w:bCs/>
          <w:color w:val="000000" w:themeColor="text1"/>
          <w:sz w:val="20"/>
          <w:szCs w:val="20"/>
        </w:rPr>
      </w:pPr>
      <w:r w:rsidRPr="00077234">
        <w:rPr>
          <w:rFonts w:cstheme="minorHAnsi"/>
          <w:b/>
          <w:bCs/>
          <w:color w:val="000000" w:themeColor="text1"/>
          <w:sz w:val="20"/>
          <w:szCs w:val="20"/>
        </w:rPr>
        <w:br w:type="page"/>
      </w:r>
    </w:p>
    <w:p w14:paraId="6D491545" w14:textId="663E2896" w:rsidR="007F45ED" w:rsidRPr="00184A78" w:rsidRDefault="007F45ED" w:rsidP="007F45ED">
      <w:pPr>
        <w:spacing w:line="360" w:lineRule="auto"/>
        <w:rPr>
          <w:rFonts w:cstheme="minorHAnsi"/>
          <w:b/>
          <w:bCs/>
          <w:color w:val="000000" w:themeColor="text1"/>
        </w:rPr>
      </w:pPr>
      <w:r w:rsidRPr="00184A78">
        <w:rPr>
          <w:rFonts w:cstheme="minorHAnsi"/>
          <w:b/>
          <w:bCs/>
          <w:color w:val="000000" w:themeColor="text1"/>
        </w:rPr>
        <w:lastRenderedPageBreak/>
        <w:t>Supplementary Methods</w:t>
      </w:r>
    </w:p>
    <w:p w14:paraId="7F153E8E" w14:textId="7EF711AE" w:rsidR="00372C95" w:rsidRPr="00372C95" w:rsidRDefault="00372C95" w:rsidP="00372C95">
      <w:pPr>
        <w:jc w:val="both"/>
        <w:rPr>
          <w:rFonts w:cstheme="minorHAnsi"/>
          <w:b/>
          <w:bCs/>
          <w:lang w:val="en-AU"/>
        </w:rPr>
      </w:pPr>
      <w:r w:rsidRPr="00372C95">
        <w:rPr>
          <w:rFonts w:cstheme="minorHAnsi"/>
          <w:b/>
          <w:bCs/>
          <w:color w:val="000000" w:themeColor="text1"/>
        </w:rPr>
        <w:t xml:space="preserve">Supplementary Methods 1: </w:t>
      </w:r>
      <w:r w:rsidRPr="00372C95">
        <w:rPr>
          <w:rFonts w:cstheme="minorHAnsi"/>
          <w:lang w:val="en-AU"/>
        </w:rPr>
        <w:t>The CFSE-based proliferation assay</w:t>
      </w:r>
      <w:r w:rsidR="00D42CC2">
        <w:rPr>
          <w:rFonts w:cstheme="minorHAnsi"/>
          <w:lang w:val="en-AU"/>
        </w:rPr>
        <w:t xml:space="preserve"> </w:t>
      </w:r>
      <w:r w:rsidR="00D42CC2" w:rsidRPr="00D42CC2">
        <w:rPr>
          <w:rFonts w:cstheme="minorHAnsi"/>
          <w:lang w:val="en-AU"/>
        </w:rPr>
        <w:t>and 10X analysis</w:t>
      </w:r>
    </w:p>
    <w:p w14:paraId="64E260CD" w14:textId="557F49BB" w:rsidR="00372C95" w:rsidRPr="00184A78" w:rsidRDefault="00372C95" w:rsidP="00D42CC2">
      <w:pPr>
        <w:rPr>
          <w:rFonts w:cstheme="minorHAnsi"/>
          <w:b/>
          <w:bCs/>
          <w:color w:val="000000" w:themeColor="text1"/>
        </w:rPr>
      </w:pPr>
      <w:r w:rsidRPr="00184A78">
        <w:rPr>
          <w:rFonts w:cstheme="minorHAnsi"/>
          <w:b/>
          <w:bCs/>
          <w:color w:val="000000" w:themeColor="text1"/>
        </w:rPr>
        <w:t>Supplementary Methods</w:t>
      </w:r>
      <w:r>
        <w:rPr>
          <w:rFonts w:cstheme="minorHAnsi"/>
          <w:b/>
          <w:bCs/>
          <w:color w:val="000000" w:themeColor="text1"/>
        </w:rPr>
        <w:t xml:space="preserve"> 2: </w:t>
      </w:r>
      <w:r w:rsidR="00D42CC2" w:rsidRPr="00D42CC2">
        <w:rPr>
          <w:rFonts w:cstheme="minorHAnsi"/>
          <w:lang w:val="en-AU"/>
        </w:rPr>
        <w:t>TCR analysis</w:t>
      </w:r>
    </w:p>
    <w:p w14:paraId="23869B7E" w14:textId="77777777" w:rsidR="00D42CC2" w:rsidRPr="00D42CC2" w:rsidRDefault="00372C95" w:rsidP="00D42CC2">
      <w:pPr>
        <w:spacing w:line="360" w:lineRule="auto"/>
        <w:jc w:val="both"/>
        <w:rPr>
          <w:lang w:val="en-AU"/>
        </w:rPr>
      </w:pPr>
      <w:r w:rsidRPr="00D42CC2">
        <w:rPr>
          <w:rFonts w:cstheme="minorHAnsi"/>
          <w:b/>
          <w:bCs/>
          <w:color w:val="000000" w:themeColor="text1"/>
        </w:rPr>
        <w:t xml:space="preserve">Supplementary Methods 3: </w:t>
      </w:r>
      <w:r w:rsidR="00D42CC2" w:rsidRPr="00D42CC2">
        <w:rPr>
          <w:lang w:val="en-AU"/>
        </w:rPr>
        <w:t>Lentiviral constructs for expressing TCR genes</w:t>
      </w:r>
    </w:p>
    <w:p w14:paraId="5BA897C6" w14:textId="7E0808BC" w:rsidR="00372C95" w:rsidRPr="00184A78" w:rsidRDefault="00372C95" w:rsidP="00372C95">
      <w:pPr>
        <w:spacing w:line="360" w:lineRule="auto"/>
        <w:rPr>
          <w:rFonts w:cstheme="minorHAnsi"/>
          <w:b/>
          <w:bCs/>
          <w:color w:val="000000" w:themeColor="text1"/>
        </w:rPr>
      </w:pPr>
    </w:p>
    <w:p w14:paraId="1F7D4368" w14:textId="77777777" w:rsidR="007F45ED" w:rsidRPr="00184A78" w:rsidRDefault="007F45ED" w:rsidP="00B9796E">
      <w:pPr>
        <w:spacing w:line="360" w:lineRule="auto"/>
        <w:rPr>
          <w:rFonts w:cstheme="minorHAnsi"/>
          <w:b/>
          <w:bCs/>
          <w:color w:val="000000" w:themeColor="text1"/>
        </w:rPr>
      </w:pPr>
    </w:p>
    <w:p w14:paraId="4AD9DE8C" w14:textId="773150B0" w:rsidR="00270B8C" w:rsidRPr="00184A78" w:rsidRDefault="00B9796E" w:rsidP="00B9796E">
      <w:pPr>
        <w:spacing w:line="360" w:lineRule="auto"/>
        <w:rPr>
          <w:rFonts w:cstheme="minorHAnsi"/>
          <w:b/>
          <w:bCs/>
          <w:color w:val="000000" w:themeColor="text1"/>
        </w:rPr>
      </w:pPr>
      <w:r w:rsidRPr="00184A78">
        <w:rPr>
          <w:rFonts w:cstheme="minorHAnsi"/>
          <w:b/>
          <w:bCs/>
          <w:color w:val="000000" w:themeColor="text1"/>
        </w:rPr>
        <w:t>Supplementary Tables</w:t>
      </w:r>
    </w:p>
    <w:p w14:paraId="2075AC5C" w14:textId="1BD17498" w:rsidR="00E83A96" w:rsidRPr="00184A78" w:rsidRDefault="00B9796E" w:rsidP="00D42CC2">
      <w:pPr>
        <w:snapToGrid w:val="0"/>
        <w:rPr>
          <w:rFonts w:cstheme="minorHAnsi"/>
          <w:b/>
          <w:bCs/>
          <w:color w:val="000000" w:themeColor="text1"/>
        </w:rPr>
      </w:pPr>
      <w:r w:rsidRPr="00184A78">
        <w:rPr>
          <w:b/>
          <w:bCs/>
          <w:color w:val="000000" w:themeColor="text1"/>
        </w:rPr>
        <w:t>Supplementary Table 1</w:t>
      </w:r>
      <w:r w:rsidRPr="00270B8C">
        <w:rPr>
          <w:b/>
          <w:bCs/>
          <w:color w:val="000000" w:themeColor="text1"/>
        </w:rPr>
        <w:t>:</w:t>
      </w:r>
      <w:r w:rsidRPr="00184A78">
        <w:rPr>
          <w:color w:val="000000" w:themeColor="text1"/>
        </w:rPr>
        <w:t xml:space="preserve"> Demographics and HLA</w:t>
      </w:r>
      <w:r w:rsidR="00E81D65" w:rsidRPr="00184A78">
        <w:rPr>
          <w:color w:val="000000" w:themeColor="text1"/>
        </w:rPr>
        <w:t xml:space="preserve"> </w:t>
      </w:r>
      <w:r w:rsidRPr="00184A78">
        <w:rPr>
          <w:color w:val="000000" w:themeColor="text1"/>
        </w:rPr>
        <w:t xml:space="preserve">of </w:t>
      </w:r>
      <w:r w:rsidR="00134312" w:rsidRPr="00184A78">
        <w:rPr>
          <w:color w:val="000000" w:themeColor="text1"/>
        </w:rPr>
        <w:t>T1D</w:t>
      </w:r>
      <w:r w:rsidRPr="00184A78">
        <w:rPr>
          <w:color w:val="000000" w:themeColor="text1"/>
        </w:rPr>
        <w:t xml:space="preserve"> </w:t>
      </w:r>
      <w:r w:rsidR="00134312" w:rsidRPr="00184A78">
        <w:rPr>
          <w:color w:val="000000" w:themeColor="text1"/>
        </w:rPr>
        <w:t>blood donor</w:t>
      </w:r>
      <w:r w:rsidR="00E83A96" w:rsidRPr="00184A78">
        <w:rPr>
          <w:color w:val="000000" w:themeColor="text1"/>
        </w:rPr>
        <w:t>s</w:t>
      </w:r>
      <w:r w:rsidRPr="00184A78">
        <w:rPr>
          <w:color w:val="000000" w:themeColor="text1"/>
        </w:rPr>
        <w:t>.</w:t>
      </w:r>
      <w:r w:rsidR="00E83A96" w:rsidRPr="00184A78">
        <w:rPr>
          <w:color w:val="000000" w:themeColor="text1"/>
        </w:rPr>
        <w:t xml:space="preserve"> </w:t>
      </w:r>
    </w:p>
    <w:p w14:paraId="79C24D07" w14:textId="1866A90E" w:rsidR="00E81D65" w:rsidRPr="00184A78" w:rsidRDefault="00B9796E" w:rsidP="00D42CC2">
      <w:pPr>
        <w:rPr>
          <w:color w:val="000000" w:themeColor="text1"/>
        </w:rPr>
      </w:pPr>
      <w:r w:rsidRPr="00184A78">
        <w:rPr>
          <w:b/>
          <w:bCs/>
          <w:color w:val="000000" w:themeColor="text1"/>
        </w:rPr>
        <w:t>Supplementary Table 2</w:t>
      </w:r>
      <w:r w:rsidRPr="00270B8C">
        <w:rPr>
          <w:b/>
          <w:bCs/>
          <w:color w:val="000000" w:themeColor="text1"/>
        </w:rPr>
        <w:t>:</w:t>
      </w:r>
      <w:r w:rsidRPr="00184A78">
        <w:rPr>
          <w:color w:val="000000" w:themeColor="text1"/>
        </w:rPr>
        <w:t xml:space="preserve"> </w:t>
      </w:r>
      <w:r w:rsidR="00E81D65" w:rsidRPr="00184A78">
        <w:rPr>
          <w:color w:val="000000" w:themeColor="text1"/>
        </w:rPr>
        <w:t>TCR sequence of C-peptide specific CD4</w:t>
      </w:r>
      <w:r w:rsidR="00E81D65" w:rsidRPr="00184A78">
        <w:rPr>
          <w:color w:val="000000" w:themeColor="text1"/>
          <w:vertAlign w:val="superscript"/>
        </w:rPr>
        <w:t>+</w:t>
      </w:r>
      <w:r w:rsidR="00D5105A" w:rsidRPr="00184A78">
        <w:rPr>
          <w:color w:val="000000" w:themeColor="text1"/>
        </w:rPr>
        <w:t>T cell</w:t>
      </w:r>
      <w:r w:rsidR="00E81D65" w:rsidRPr="00184A78">
        <w:rPr>
          <w:color w:val="000000" w:themeColor="text1"/>
        </w:rPr>
        <w:t xml:space="preserve"> clones</w:t>
      </w:r>
      <w:r w:rsidR="00270B8C">
        <w:rPr>
          <w:color w:val="000000" w:themeColor="text1"/>
        </w:rPr>
        <w:t>.</w:t>
      </w:r>
    </w:p>
    <w:p w14:paraId="69325D3E" w14:textId="648F3460" w:rsidR="00270B8C" w:rsidRDefault="00E81D65" w:rsidP="00D42CC2">
      <w:pPr>
        <w:rPr>
          <w:rFonts w:cstheme="minorHAnsi"/>
          <w:color w:val="000000" w:themeColor="text1"/>
        </w:rPr>
      </w:pPr>
      <w:r w:rsidRPr="00184A78">
        <w:rPr>
          <w:b/>
          <w:bCs/>
          <w:color w:val="000000" w:themeColor="text1"/>
        </w:rPr>
        <w:t>Supplementary Table 3</w:t>
      </w:r>
      <w:r w:rsidR="00270B8C" w:rsidRPr="00077234">
        <w:rPr>
          <w:rFonts w:cstheme="minorHAnsi"/>
          <w:b/>
          <w:bCs/>
          <w:color w:val="000000" w:themeColor="text1"/>
          <w:sz w:val="22"/>
          <w:szCs w:val="22"/>
        </w:rPr>
        <w:t>:</w:t>
      </w:r>
      <w:r w:rsidR="00270B8C" w:rsidRPr="00077234">
        <w:rPr>
          <w:rFonts w:cstheme="minorHAnsi"/>
          <w:color w:val="000000" w:themeColor="text1"/>
          <w:sz w:val="22"/>
          <w:szCs w:val="22"/>
        </w:rPr>
        <w:t xml:space="preserve"> </w:t>
      </w:r>
      <w:r w:rsidR="00270B8C" w:rsidRPr="008C5014">
        <w:rPr>
          <w:rFonts w:cstheme="minorHAnsi"/>
          <w:color w:val="000000" w:themeColor="text1"/>
        </w:rPr>
        <w:t xml:space="preserve">Summary of </w:t>
      </w:r>
      <w:r w:rsidR="00270B8C">
        <w:rPr>
          <w:rFonts w:cstheme="minorHAnsi"/>
          <w:color w:val="000000" w:themeColor="text1"/>
        </w:rPr>
        <w:t>CFSE assay responses and TCR antigen specificity screening.</w:t>
      </w:r>
    </w:p>
    <w:p w14:paraId="47B5FE48" w14:textId="77777777" w:rsidR="008C232B" w:rsidRPr="008C232B" w:rsidRDefault="008C232B" w:rsidP="008C232B">
      <w:pPr>
        <w:spacing w:line="480" w:lineRule="auto"/>
        <w:rPr>
          <w:b/>
          <w:bCs/>
        </w:rPr>
      </w:pPr>
      <w:r w:rsidRPr="008C232B">
        <w:rPr>
          <w:b/>
          <w:bCs/>
        </w:rPr>
        <w:t xml:space="preserve">Supplementary Table 4. </w:t>
      </w:r>
      <w:r w:rsidRPr="008C232B">
        <w:t>Plasmids used for lentivirus production.</w:t>
      </w:r>
    </w:p>
    <w:p w14:paraId="6DBB5B99" w14:textId="77777777" w:rsidR="008C232B" w:rsidRPr="00A41EBD" w:rsidRDefault="008C232B" w:rsidP="00D42CC2">
      <w:pPr>
        <w:rPr>
          <w:rFonts w:cstheme="minorHAnsi"/>
          <w:b/>
          <w:bCs/>
          <w:color w:val="000000" w:themeColor="text1"/>
          <w:sz w:val="20"/>
          <w:szCs w:val="20"/>
        </w:rPr>
      </w:pPr>
    </w:p>
    <w:p w14:paraId="5F2D1C62" w14:textId="4C300B2F" w:rsidR="00B9796E" w:rsidRPr="00184A78" w:rsidRDefault="00B9796E" w:rsidP="00B9796E">
      <w:pPr>
        <w:spacing w:line="360" w:lineRule="auto"/>
        <w:rPr>
          <w:color w:val="000000" w:themeColor="text1"/>
        </w:rPr>
      </w:pPr>
    </w:p>
    <w:p w14:paraId="0D778332" w14:textId="77777777" w:rsidR="00B9796E" w:rsidRPr="00184A78" w:rsidRDefault="00B9796E" w:rsidP="00B9796E">
      <w:pPr>
        <w:spacing w:line="360" w:lineRule="auto"/>
        <w:rPr>
          <w:rFonts w:cstheme="minorHAnsi"/>
          <w:color w:val="000000" w:themeColor="text1"/>
        </w:rPr>
      </w:pPr>
    </w:p>
    <w:p w14:paraId="3BAE18E6" w14:textId="39F173D0" w:rsidR="00270B8C" w:rsidRPr="00184A78" w:rsidRDefault="00B9796E" w:rsidP="00B9796E">
      <w:pPr>
        <w:spacing w:line="360" w:lineRule="auto"/>
        <w:rPr>
          <w:rFonts w:cstheme="minorHAnsi"/>
          <w:b/>
          <w:bCs/>
          <w:color w:val="000000" w:themeColor="text1"/>
        </w:rPr>
      </w:pPr>
      <w:r w:rsidRPr="00184A78">
        <w:rPr>
          <w:rFonts w:cstheme="minorHAnsi"/>
          <w:b/>
          <w:bCs/>
          <w:color w:val="000000" w:themeColor="text1"/>
        </w:rPr>
        <w:t>Supplementary Figures</w:t>
      </w:r>
    </w:p>
    <w:p w14:paraId="55D9ACCD" w14:textId="1AC70A6B" w:rsidR="00184A78" w:rsidRPr="00184A78" w:rsidRDefault="00B9796E" w:rsidP="00D42CC2">
      <w:pPr>
        <w:rPr>
          <w:rFonts w:cstheme="minorHAnsi"/>
          <w:b/>
          <w:bCs/>
          <w:color w:val="000000" w:themeColor="text1"/>
        </w:rPr>
      </w:pPr>
      <w:r w:rsidRPr="00184A78">
        <w:rPr>
          <w:rFonts w:cstheme="minorHAnsi"/>
          <w:b/>
          <w:bCs/>
          <w:color w:val="000000" w:themeColor="text1"/>
        </w:rPr>
        <w:t>Supplementary Figure 1</w:t>
      </w:r>
      <w:r w:rsidRPr="00270B8C">
        <w:rPr>
          <w:rFonts w:cstheme="minorHAnsi"/>
          <w:b/>
          <w:bCs/>
          <w:color w:val="000000" w:themeColor="text1"/>
        </w:rPr>
        <w:t>:</w:t>
      </w:r>
      <w:r w:rsidRPr="00184A78">
        <w:rPr>
          <w:rFonts w:cstheme="minorHAnsi"/>
          <w:color w:val="000000" w:themeColor="text1"/>
        </w:rPr>
        <w:t xml:space="preserve"> </w:t>
      </w:r>
      <w:r w:rsidR="00184A78" w:rsidRPr="00184A78">
        <w:rPr>
          <w:rFonts w:cstheme="minorHAnsi"/>
          <w:color w:val="000000" w:themeColor="text1"/>
        </w:rPr>
        <w:t>An example of a CFSE-based proliferation assay.</w:t>
      </w:r>
      <w:r w:rsidR="00184A78" w:rsidRPr="00184A78">
        <w:rPr>
          <w:rFonts w:cstheme="minorHAnsi"/>
          <w:b/>
          <w:bCs/>
          <w:color w:val="000000" w:themeColor="text1"/>
        </w:rPr>
        <w:t xml:space="preserve"> </w:t>
      </w:r>
    </w:p>
    <w:p w14:paraId="39BDB1EA" w14:textId="273E343C" w:rsidR="00184A78" w:rsidRPr="00184A78" w:rsidRDefault="00535F78" w:rsidP="00D42CC2">
      <w:pPr>
        <w:rPr>
          <w:rFonts w:cstheme="minorHAnsi"/>
          <w:b/>
          <w:bCs/>
          <w:color w:val="000000" w:themeColor="text1"/>
        </w:rPr>
      </w:pPr>
      <w:r w:rsidRPr="00184A78">
        <w:rPr>
          <w:rFonts w:cstheme="minorHAnsi"/>
          <w:b/>
          <w:bCs/>
          <w:color w:val="000000" w:themeColor="text1"/>
        </w:rPr>
        <w:t>Supplementary Figure 2</w:t>
      </w:r>
      <w:r w:rsidRPr="00270B8C">
        <w:rPr>
          <w:rFonts w:cstheme="minorHAnsi"/>
          <w:b/>
          <w:bCs/>
          <w:color w:val="000000" w:themeColor="text1"/>
        </w:rPr>
        <w:t>:</w:t>
      </w:r>
      <w:r w:rsidRPr="00184A78">
        <w:rPr>
          <w:rFonts w:cstheme="minorHAnsi"/>
          <w:color w:val="000000" w:themeColor="text1"/>
        </w:rPr>
        <w:t xml:space="preserve"> </w:t>
      </w:r>
      <w:r w:rsidR="00184A78" w:rsidRPr="00184A78">
        <w:rPr>
          <w:rFonts w:cstheme="minorHAnsi"/>
          <w:color w:val="000000" w:themeColor="text1"/>
        </w:rPr>
        <w:t>TCR clonotype distribution</w:t>
      </w:r>
      <w:r w:rsidR="00270B8C">
        <w:rPr>
          <w:rFonts w:cstheme="minorHAnsi"/>
          <w:color w:val="000000" w:themeColor="text1"/>
        </w:rPr>
        <w:t>.</w:t>
      </w:r>
      <w:r w:rsidR="00184A78" w:rsidRPr="00184A78">
        <w:rPr>
          <w:rFonts w:cstheme="minorHAnsi"/>
          <w:b/>
          <w:bCs/>
          <w:color w:val="000000" w:themeColor="text1"/>
        </w:rPr>
        <w:t xml:space="preserve"> </w:t>
      </w:r>
    </w:p>
    <w:p w14:paraId="7D1742BA" w14:textId="6043E1E7" w:rsidR="00B9796E" w:rsidRPr="00184A78" w:rsidRDefault="00B9796E" w:rsidP="00D42CC2">
      <w:pPr>
        <w:rPr>
          <w:rFonts w:cstheme="minorHAnsi"/>
          <w:color w:val="000000" w:themeColor="text1"/>
        </w:rPr>
      </w:pPr>
      <w:r w:rsidRPr="00184A78">
        <w:rPr>
          <w:rFonts w:cstheme="minorHAnsi"/>
          <w:b/>
          <w:bCs/>
          <w:color w:val="000000" w:themeColor="text1"/>
        </w:rPr>
        <w:t xml:space="preserve">Supplementary Figure </w:t>
      </w:r>
      <w:r w:rsidR="00535F78" w:rsidRPr="00184A78">
        <w:rPr>
          <w:rFonts w:cstheme="minorHAnsi"/>
          <w:b/>
          <w:bCs/>
          <w:color w:val="000000" w:themeColor="text1"/>
        </w:rPr>
        <w:t>3</w:t>
      </w:r>
      <w:r w:rsidRPr="00270B8C">
        <w:rPr>
          <w:rFonts w:cstheme="minorHAnsi"/>
          <w:b/>
          <w:bCs/>
          <w:color w:val="000000" w:themeColor="text1"/>
        </w:rPr>
        <w:t>:</w:t>
      </w:r>
      <w:r w:rsidRPr="00184A78">
        <w:rPr>
          <w:rFonts w:cstheme="minorHAnsi"/>
          <w:color w:val="000000" w:themeColor="text1"/>
        </w:rPr>
        <w:t xml:space="preserve"> </w:t>
      </w:r>
      <w:r w:rsidR="004A7E4E" w:rsidRPr="00184A78">
        <w:rPr>
          <w:rFonts w:cstheme="minorHAnsi"/>
          <w:color w:val="000000" w:themeColor="text1"/>
        </w:rPr>
        <w:t xml:space="preserve">Dose response </w:t>
      </w:r>
      <w:r w:rsidR="00134312" w:rsidRPr="00184A78">
        <w:rPr>
          <w:rFonts w:cstheme="minorHAnsi"/>
          <w:color w:val="000000" w:themeColor="text1"/>
        </w:rPr>
        <w:t>curve for C-peptide</w:t>
      </w:r>
      <w:r w:rsidR="004A7E4E" w:rsidRPr="00184A78">
        <w:rPr>
          <w:rFonts w:cstheme="minorHAnsi"/>
          <w:color w:val="000000" w:themeColor="text1"/>
        </w:rPr>
        <w:t xml:space="preserve"> responding cells</w:t>
      </w:r>
      <w:r w:rsidR="00270B8C">
        <w:rPr>
          <w:rFonts w:cstheme="minorHAnsi"/>
          <w:color w:val="000000" w:themeColor="text1"/>
        </w:rPr>
        <w:t>.</w:t>
      </w:r>
      <w:r w:rsidR="004A7E4E" w:rsidRPr="00184A78">
        <w:rPr>
          <w:rFonts w:cstheme="minorHAnsi"/>
          <w:color w:val="000000" w:themeColor="text1"/>
        </w:rPr>
        <w:t xml:space="preserve"> </w:t>
      </w:r>
    </w:p>
    <w:p w14:paraId="4DEC8A10" w14:textId="03EB584E" w:rsidR="00B9796E" w:rsidRDefault="00AA7C73" w:rsidP="00D42CC2">
      <w:pPr>
        <w:rPr>
          <w:rFonts w:cstheme="minorHAnsi"/>
          <w:b/>
          <w:bCs/>
          <w:color w:val="000000" w:themeColor="text1"/>
          <w:sz w:val="20"/>
          <w:szCs w:val="20"/>
        </w:rPr>
      </w:pPr>
      <w:r w:rsidRPr="00184A78">
        <w:rPr>
          <w:rFonts w:cstheme="minorHAnsi"/>
          <w:b/>
          <w:bCs/>
          <w:color w:val="000000" w:themeColor="text1"/>
        </w:rPr>
        <w:t>Supplementary Figure 4</w:t>
      </w:r>
      <w:r w:rsidRPr="00270B8C">
        <w:rPr>
          <w:rFonts w:cstheme="minorHAnsi"/>
          <w:b/>
          <w:bCs/>
          <w:color w:val="000000" w:themeColor="text1"/>
        </w:rPr>
        <w:t>:</w:t>
      </w:r>
      <w:r w:rsidRPr="00184A78">
        <w:rPr>
          <w:rFonts w:cstheme="minorHAnsi"/>
          <w:color w:val="000000" w:themeColor="text1"/>
        </w:rPr>
        <w:t xml:space="preserve"> </w:t>
      </w:r>
      <w:r w:rsidR="00270B8C" w:rsidRPr="00270B8C">
        <w:rPr>
          <w:rFonts w:cstheme="minorHAnsi"/>
          <w:color w:val="000000" w:themeColor="text1"/>
        </w:rPr>
        <w:t>Validation of the TCR screening assay</w:t>
      </w:r>
      <w:r w:rsidR="00270B8C">
        <w:rPr>
          <w:rFonts w:cstheme="minorHAnsi"/>
          <w:b/>
          <w:bCs/>
          <w:color w:val="000000" w:themeColor="text1"/>
          <w:sz w:val="20"/>
          <w:szCs w:val="20"/>
        </w:rPr>
        <w:t>.</w:t>
      </w:r>
      <w:r w:rsidR="00270B8C" w:rsidRPr="00270B8C">
        <w:rPr>
          <w:rFonts w:cstheme="minorHAnsi"/>
          <w:b/>
          <w:bCs/>
          <w:color w:val="000000" w:themeColor="text1"/>
          <w:sz w:val="20"/>
          <w:szCs w:val="20"/>
        </w:rPr>
        <w:t xml:space="preserve"> </w:t>
      </w:r>
      <w:r w:rsidR="00B9796E" w:rsidRPr="00077234">
        <w:rPr>
          <w:rFonts w:cstheme="minorHAnsi"/>
          <w:b/>
          <w:bCs/>
          <w:color w:val="000000" w:themeColor="text1"/>
          <w:sz w:val="20"/>
          <w:szCs w:val="20"/>
        </w:rPr>
        <w:br w:type="page"/>
      </w:r>
    </w:p>
    <w:p w14:paraId="7B82444A" w14:textId="77777777" w:rsidR="00061137" w:rsidRDefault="00061137" w:rsidP="00061137">
      <w:pPr>
        <w:jc w:val="both"/>
        <w:rPr>
          <w:rFonts w:cstheme="minorHAnsi"/>
          <w:b/>
          <w:bCs/>
          <w:lang w:val="en-AU"/>
        </w:rPr>
      </w:pPr>
      <w:r w:rsidRPr="001C3DF9">
        <w:rPr>
          <w:rFonts w:cstheme="minorHAnsi"/>
          <w:b/>
          <w:bCs/>
          <w:lang w:val="en-AU"/>
        </w:rPr>
        <w:lastRenderedPageBreak/>
        <w:t xml:space="preserve">Supplementary Method </w:t>
      </w:r>
    </w:p>
    <w:p w14:paraId="4F82C158" w14:textId="77777777" w:rsidR="00061137" w:rsidRPr="001C3DF9" w:rsidRDefault="00061137" w:rsidP="00061137">
      <w:pPr>
        <w:jc w:val="both"/>
        <w:rPr>
          <w:rFonts w:cstheme="minorHAnsi"/>
          <w:b/>
          <w:bCs/>
          <w:lang w:val="en-AU"/>
        </w:rPr>
      </w:pPr>
    </w:p>
    <w:p w14:paraId="306BA1F9" w14:textId="44A8D96A" w:rsidR="00270B8C" w:rsidRPr="00270B8C" w:rsidRDefault="00270B8C" w:rsidP="00270B8C">
      <w:pPr>
        <w:pStyle w:val="ListParagraph"/>
        <w:numPr>
          <w:ilvl w:val="0"/>
          <w:numId w:val="3"/>
        </w:numPr>
        <w:jc w:val="both"/>
        <w:rPr>
          <w:rFonts w:cstheme="minorHAnsi"/>
          <w:b/>
          <w:bCs/>
          <w:lang w:val="en-AU"/>
        </w:rPr>
      </w:pPr>
      <w:r>
        <w:rPr>
          <w:rFonts w:cstheme="minorHAnsi"/>
          <w:b/>
          <w:bCs/>
          <w:lang w:val="en-AU"/>
        </w:rPr>
        <w:t xml:space="preserve">The </w:t>
      </w:r>
      <w:r w:rsidR="00061137" w:rsidRPr="00270B8C">
        <w:rPr>
          <w:rFonts w:cstheme="minorHAnsi"/>
          <w:b/>
          <w:bCs/>
          <w:lang w:val="en-AU"/>
        </w:rPr>
        <w:t>CFSE</w:t>
      </w:r>
      <w:r>
        <w:rPr>
          <w:rFonts w:cstheme="minorHAnsi"/>
          <w:b/>
          <w:bCs/>
          <w:lang w:val="en-AU"/>
        </w:rPr>
        <w:t>-based proliferation</w:t>
      </w:r>
      <w:r w:rsidR="00061137" w:rsidRPr="00270B8C">
        <w:rPr>
          <w:rFonts w:cstheme="minorHAnsi"/>
          <w:b/>
          <w:bCs/>
          <w:lang w:val="en-AU"/>
        </w:rPr>
        <w:t xml:space="preserve"> assay</w:t>
      </w:r>
      <w:r w:rsidR="00D42CC2">
        <w:rPr>
          <w:rFonts w:cstheme="minorHAnsi"/>
          <w:b/>
          <w:bCs/>
          <w:lang w:val="en-AU"/>
        </w:rPr>
        <w:t xml:space="preserve"> and 10X analysis</w:t>
      </w:r>
    </w:p>
    <w:p w14:paraId="4720593B" w14:textId="748823D8" w:rsidR="00061137" w:rsidRPr="002577B6" w:rsidRDefault="00061137" w:rsidP="00270B8C">
      <w:pPr>
        <w:spacing w:line="360" w:lineRule="auto"/>
        <w:jc w:val="both"/>
        <w:rPr>
          <w:rFonts w:cstheme="minorHAnsi"/>
          <w:lang w:val="en-AU"/>
        </w:rPr>
      </w:pPr>
      <w:r w:rsidRPr="002577B6">
        <w:rPr>
          <w:rFonts w:cstheme="minorHAnsi"/>
          <w:lang w:val="en-AU"/>
        </w:rPr>
        <w:t>The CFSE (5,6-carboxylfluorescein</w:t>
      </w:r>
      <w:r>
        <w:rPr>
          <w:rFonts w:cstheme="minorHAnsi"/>
          <w:lang w:val="en-AU"/>
        </w:rPr>
        <w:t xml:space="preserve"> </w:t>
      </w:r>
      <w:r w:rsidRPr="002577B6">
        <w:rPr>
          <w:rFonts w:cstheme="minorHAnsi"/>
          <w:lang w:val="en-AU"/>
        </w:rPr>
        <w:t xml:space="preserve">diacetate </w:t>
      </w:r>
      <w:proofErr w:type="spellStart"/>
      <w:r w:rsidRPr="002577B6">
        <w:rPr>
          <w:rFonts w:cstheme="minorHAnsi"/>
          <w:lang w:val="en-AU"/>
        </w:rPr>
        <w:t>succinimidyl</w:t>
      </w:r>
      <w:proofErr w:type="spellEnd"/>
      <w:r w:rsidRPr="002577B6">
        <w:rPr>
          <w:rFonts w:cstheme="minorHAnsi"/>
          <w:lang w:val="en-AU"/>
        </w:rPr>
        <w:t xml:space="preserve"> ester) proliferation assays were performed as described previously </w:t>
      </w:r>
      <w:r>
        <w:rPr>
          <w:rFonts w:cstheme="minorHAnsi"/>
          <w:lang w:val="en-AU"/>
        </w:rPr>
        <w:fldChar w:fldCharType="begin">
          <w:fldData xml:space="preserve">PEVuZE5vdGU+PENpdGU+PEF1dGhvcj5NYW5uZXJpbmc8L0F1dGhvcj48WWVhcj4yMDAzPC9ZZWFy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</w:fldData>
        </w:fldChar>
      </w:r>
      <w:r>
        <w:rPr>
          <w:rFonts w:cstheme="minorHAnsi"/>
          <w:lang w:val="en-AU"/>
        </w:rPr>
        <w:instrText xml:space="preserve"> ADDIN EN.CITE </w:instrText>
      </w:r>
      <w:r>
        <w:rPr>
          <w:rFonts w:cstheme="minorHAnsi"/>
          <w:lang w:val="en-AU"/>
        </w:rPr>
        <w:fldChar w:fldCharType="begin">
          <w:fldData xml:space="preserve">PEVuZE5vdGU+PENpdGU+PEF1dGhvcj5NYW5uZXJpbmc8L0F1dGhvcj48WWVhcj4yMDAzPC9ZZWFy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</w:fldData>
        </w:fldChar>
      </w:r>
      <w:r>
        <w:rPr>
          <w:rFonts w:cstheme="minorHAnsi"/>
          <w:lang w:val="en-AU"/>
        </w:rPr>
        <w:instrText xml:space="preserve"> ADDIN EN.CITE.DATA </w:instrText>
      </w:r>
      <w:r>
        <w:rPr>
          <w:rFonts w:cstheme="minorHAnsi"/>
          <w:lang w:val="en-AU"/>
        </w:rPr>
      </w:r>
      <w:r>
        <w:rPr>
          <w:rFonts w:cstheme="minorHAnsi"/>
          <w:lang w:val="en-AU"/>
        </w:rPr>
        <w:fldChar w:fldCharType="end"/>
      </w:r>
      <w:r>
        <w:rPr>
          <w:rFonts w:cstheme="minorHAnsi"/>
          <w:lang w:val="en-AU"/>
        </w:rPr>
      </w:r>
      <w:r>
        <w:rPr>
          <w:rFonts w:cstheme="minorHAnsi"/>
          <w:lang w:val="en-AU"/>
        </w:rPr>
        <w:fldChar w:fldCharType="separate"/>
      </w:r>
      <w:r>
        <w:rPr>
          <w:rFonts w:cstheme="minorHAnsi"/>
          <w:noProof/>
          <w:lang w:val="en-AU"/>
        </w:rPr>
        <w:t>[6]</w:t>
      </w:r>
      <w:r>
        <w:rPr>
          <w:rFonts w:cstheme="minorHAnsi"/>
          <w:lang w:val="en-AU"/>
        </w:rPr>
        <w:fldChar w:fldCharType="end"/>
      </w:r>
      <w:r w:rsidRPr="002577B6">
        <w:rPr>
          <w:rFonts w:cstheme="minorHAnsi"/>
          <w:lang w:val="en-AU"/>
        </w:rPr>
        <w:t>. Briefly, PBMC from T1D subjects were labelled with 0.1</w:t>
      </w:r>
      <w:r w:rsidRPr="002577B6">
        <w:rPr>
          <w:rFonts w:ascii="Symbol" w:hAnsi="Symbol" w:cstheme="minorHAnsi"/>
          <w:lang w:val="en-AU"/>
        </w:rPr>
        <w:t>m</w:t>
      </w:r>
      <w:r w:rsidRPr="002577B6">
        <w:rPr>
          <w:rFonts w:cstheme="minorHAnsi"/>
          <w:lang w:val="en-AU"/>
        </w:rPr>
        <w:t xml:space="preserve">M CFSE (Life Technologies, Carlsbad, CA) </w:t>
      </w:r>
      <w:r w:rsidR="00846084" w:rsidRPr="0033699E">
        <w:rPr>
          <w:rFonts w:cstheme="minorHAnsi"/>
          <w:lang w:val="en-AU"/>
        </w:rPr>
        <w:t>and</w:t>
      </w:r>
      <w:r w:rsidRPr="00846084">
        <w:rPr>
          <w:rFonts w:cstheme="minorHAnsi"/>
          <w:lang w:val="en-AU"/>
        </w:rPr>
        <w:t xml:space="preserve"> </w:t>
      </w:r>
      <w:r w:rsidRPr="002577B6">
        <w:rPr>
          <w:rFonts w:cstheme="minorHAnsi"/>
          <w:lang w:val="en-AU"/>
        </w:rPr>
        <w:t xml:space="preserve">cultured </w:t>
      </w:r>
      <w:r w:rsidR="003F458A">
        <w:rPr>
          <w:rFonts w:cstheme="minorHAnsi"/>
          <w:lang w:val="en-AU"/>
        </w:rPr>
        <w:t>in presence</w:t>
      </w:r>
      <w:r w:rsidR="00846084">
        <w:rPr>
          <w:rFonts w:cstheme="minorHAnsi"/>
          <w:lang w:val="en-AU"/>
        </w:rPr>
        <w:t>, or absence,</w:t>
      </w:r>
      <w:r w:rsidR="003F458A">
        <w:rPr>
          <w:rFonts w:cstheme="minorHAnsi"/>
          <w:lang w:val="en-AU"/>
        </w:rPr>
        <w:t xml:space="preserve"> of </w:t>
      </w:r>
      <w:r w:rsidRPr="002577B6">
        <w:rPr>
          <w:rFonts w:cstheme="minorHAnsi"/>
          <w:lang w:val="en-AU"/>
        </w:rPr>
        <w:t xml:space="preserve">C-peptide (10 </w:t>
      </w:r>
      <w:r w:rsidRPr="002577B6">
        <w:rPr>
          <w:rFonts w:ascii="Symbol" w:hAnsi="Symbol" w:cstheme="minorHAnsi"/>
          <w:lang w:val="en-AU"/>
        </w:rPr>
        <w:t>m</w:t>
      </w:r>
      <w:r w:rsidRPr="002577B6">
        <w:rPr>
          <w:rFonts w:cstheme="minorHAnsi"/>
          <w:lang w:val="en-AU"/>
        </w:rPr>
        <w:t xml:space="preserve">M) </w:t>
      </w:r>
      <w:r w:rsidR="002C5BCB">
        <w:rPr>
          <w:rFonts w:cstheme="minorHAnsi"/>
          <w:lang w:val="en-AU"/>
        </w:rPr>
        <w:t>and</w:t>
      </w:r>
      <w:r w:rsidR="003F458A">
        <w:rPr>
          <w:rFonts w:cstheme="minorHAnsi"/>
          <w:lang w:val="en-AU"/>
        </w:rPr>
        <w:t xml:space="preserve"> </w:t>
      </w:r>
      <w:r>
        <w:rPr>
          <w:rFonts w:cstheme="minorHAnsi"/>
          <w:lang w:val="en-AU"/>
        </w:rPr>
        <w:t>t</w:t>
      </w:r>
      <w:r w:rsidRPr="002577B6">
        <w:rPr>
          <w:rFonts w:cstheme="minorHAnsi"/>
          <w:lang w:val="en-AU"/>
        </w:rPr>
        <w:t>etanus toxoid (</w:t>
      </w:r>
      <w:r w:rsidR="008C730F" w:rsidRPr="00056F9D">
        <w:rPr>
          <w:rFonts w:cstheme="minorHAnsi"/>
          <w:lang w:val="en-AU"/>
        </w:rPr>
        <w:t>0.33</w:t>
      </w:r>
      <w:r w:rsidR="00A80409">
        <w:rPr>
          <w:rFonts w:cstheme="minorHAnsi"/>
          <w:lang w:val="en-AU"/>
        </w:rPr>
        <w:t xml:space="preserve"> </w:t>
      </w:r>
      <w:proofErr w:type="spellStart"/>
      <w:r w:rsidRPr="002577B6">
        <w:rPr>
          <w:rFonts w:cstheme="minorHAnsi"/>
          <w:lang w:val="en-AU"/>
        </w:rPr>
        <w:t>LfU</w:t>
      </w:r>
      <w:proofErr w:type="spellEnd"/>
      <w:r w:rsidRPr="002577B6">
        <w:rPr>
          <w:rFonts w:cstheme="minorHAnsi"/>
          <w:lang w:val="en-AU"/>
        </w:rPr>
        <w:t>/ml). After 7 days of culture</w:t>
      </w:r>
      <w:r w:rsidR="003F458A">
        <w:rPr>
          <w:rFonts w:cstheme="minorHAnsi"/>
          <w:lang w:val="en-AU"/>
        </w:rPr>
        <w:t xml:space="preserve"> labelling buffer (1%BSAin PBS) was used to wash</w:t>
      </w:r>
      <w:r w:rsidRPr="002577B6">
        <w:rPr>
          <w:rFonts w:cstheme="minorHAnsi"/>
          <w:lang w:val="en-AU"/>
        </w:rPr>
        <w:t xml:space="preserve"> </w:t>
      </w:r>
      <w:r w:rsidR="002C5BCB">
        <w:rPr>
          <w:rFonts w:cstheme="minorHAnsi"/>
          <w:lang w:val="en-AU"/>
        </w:rPr>
        <w:t xml:space="preserve">and </w:t>
      </w:r>
      <w:r w:rsidRPr="002577B6">
        <w:rPr>
          <w:rFonts w:cstheme="minorHAnsi"/>
          <w:lang w:val="en-AU"/>
        </w:rPr>
        <w:t>resuspende</w:t>
      </w:r>
      <w:r w:rsidRPr="0033699E">
        <w:rPr>
          <w:rFonts w:cstheme="minorHAnsi"/>
          <w:strike/>
          <w:lang w:val="en-AU"/>
        </w:rPr>
        <w:t>d</w:t>
      </w:r>
      <w:r w:rsidRPr="002577B6">
        <w:rPr>
          <w:rFonts w:cstheme="minorHAnsi"/>
          <w:lang w:val="en-AU"/>
        </w:rPr>
        <w:t xml:space="preserve"> </w:t>
      </w:r>
      <w:r w:rsidR="00EC5D82">
        <w:rPr>
          <w:rFonts w:cstheme="minorHAnsi"/>
          <w:lang w:val="en-AU"/>
        </w:rPr>
        <w:t xml:space="preserve">the cells </w:t>
      </w:r>
      <w:r w:rsidRPr="002577B6">
        <w:rPr>
          <w:rFonts w:cstheme="minorHAnsi"/>
          <w:lang w:val="en-AU"/>
        </w:rPr>
        <w:t xml:space="preserve">in </w:t>
      </w:r>
      <w:r w:rsidR="00EC5D82">
        <w:rPr>
          <w:rFonts w:cstheme="minorHAnsi"/>
          <w:lang w:val="en-AU"/>
        </w:rPr>
        <w:t xml:space="preserve">a final volume of </w:t>
      </w:r>
      <w:r w:rsidRPr="002577B6">
        <w:rPr>
          <w:rFonts w:cstheme="minorHAnsi"/>
          <w:lang w:val="en-AU"/>
        </w:rPr>
        <w:t>100</w:t>
      </w:r>
      <w:r w:rsidRPr="002577B6">
        <w:rPr>
          <w:rFonts w:ascii="Symbol" w:hAnsi="Symbol" w:cstheme="minorHAnsi"/>
          <w:lang w:val="en-AU"/>
        </w:rPr>
        <w:t>m</w:t>
      </w:r>
      <w:r w:rsidRPr="002577B6">
        <w:rPr>
          <w:rFonts w:cstheme="minorHAnsi"/>
          <w:lang w:val="en-AU"/>
        </w:rPr>
        <w:t xml:space="preserve">l </w:t>
      </w:r>
      <w:r w:rsidR="002C5BCB">
        <w:rPr>
          <w:rFonts w:cstheme="minorHAnsi"/>
          <w:lang w:val="en-AU"/>
        </w:rPr>
        <w:t xml:space="preserve">per conditions. </w:t>
      </w:r>
      <w:r w:rsidRPr="002577B6">
        <w:rPr>
          <w:rFonts w:cstheme="minorHAnsi"/>
          <w:lang w:val="en-AU"/>
        </w:rPr>
        <w:t>10</w:t>
      </w:r>
      <w:r w:rsidRPr="002577B6">
        <w:rPr>
          <w:rFonts w:ascii="Symbol" w:hAnsi="Symbol" w:cstheme="minorHAnsi"/>
          <w:lang w:val="en-AU"/>
        </w:rPr>
        <w:t>m</w:t>
      </w:r>
      <w:r w:rsidRPr="002577B6">
        <w:rPr>
          <w:rFonts w:cstheme="minorHAnsi"/>
          <w:lang w:val="en-AU"/>
        </w:rPr>
        <w:t xml:space="preserve">l of </w:t>
      </w:r>
      <w:proofErr w:type="spellStart"/>
      <w:r w:rsidRPr="002577B6">
        <w:rPr>
          <w:rFonts w:cstheme="minorHAnsi"/>
          <w:lang w:val="en-AU"/>
        </w:rPr>
        <w:t>TruStain</w:t>
      </w:r>
      <w:proofErr w:type="spellEnd"/>
      <w:r w:rsidRPr="002577B6">
        <w:rPr>
          <w:rFonts w:cstheme="minorHAnsi"/>
          <w:lang w:val="en-AU"/>
        </w:rPr>
        <w:t xml:space="preserve"> </w:t>
      </w:r>
      <w:proofErr w:type="spellStart"/>
      <w:r w:rsidRPr="002577B6">
        <w:rPr>
          <w:rFonts w:cstheme="minorHAnsi"/>
          <w:lang w:val="en-AU"/>
        </w:rPr>
        <w:t>FcX</w:t>
      </w:r>
      <w:proofErr w:type="spellEnd"/>
      <w:r w:rsidRPr="002577B6">
        <w:rPr>
          <w:rFonts w:cstheme="minorHAnsi"/>
          <w:lang w:val="en-AU"/>
        </w:rPr>
        <w:t xml:space="preserve"> </w:t>
      </w:r>
      <w:r w:rsidRPr="00CD7E5B">
        <w:rPr>
          <w:rFonts w:cstheme="minorHAnsi"/>
          <w:lang w:val="en-AU"/>
        </w:rPr>
        <w:t>(</w:t>
      </w:r>
      <w:proofErr w:type="spellStart"/>
      <w:r w:rsidRPr="00E14C7A">
        <w:rPr>
          <w:rFonts w:cstheme="minorHAnsi"/>
          <w:lang w:val="en-AU"/>
        </w:rPr>
        <w:t>Biolegend</w:t>
      </w:r>
      <w:proofErr w:type="spellEnd"/>
      <w:r w:rsidRPr="00CD7E5B">
        <w:rPr>
          <w:rFonts w:cstheme="minorHAnsi"/>
          <w:lang w:val="en-AU"/>
        </w:rPr>
        <w:t>)</w:t>
      </w:r>
      <w:r w:rsidR="002C5BCB">
        <w:rPr>
          <w:rFonts w:cstheme="minorHAnsi"/>
          <w:lang w:val="en-AU"/>
        </w:rPr>
        <w:t xml:space="preserve"> </w:t>
      </w:r>
      <w:r w:rsidR="003F458A">
        <w:rPr>
          <w:rFonts w:cstheme="minorHAnsi"/>
          <w:lang w:val="en-AU"/>
        </w:rPr>
        <w:t xml:space="preserve">was </w:t>
      </w:r>
      <w:r w:rsidRPr="002577B6">
        <w:rPr>
          <w:rFonts w:cstheme="minorHAnsi"/>
          <w:lang w:val="en-AU"/>
        </w:rPr>
        <w:t xml:space="preserve">added to the suspension </w:t>
      </w:r>
      <w:r w:rsidR="00EC5D82">
        <w:rPr>
          <w:rFonts w:cstheme="minorHAnsi"/>
          <w:lang w:val="en-AU"/>
        </w:rPr>
        <w:t xml:space="preserve">per each condition then </w:t>
      </w:r>
      <w:r w:rsidRPr="002577B6">
        <w:rPr>
          <w:rFonts w:cstheme="minorHAnsi"/>
          <w:lang w:val="en-AU"/>
        </w:rPr>
        <w:t>gently mixed and incubated for 10 min at 4</w:t>
      </w:r>
      <w:r w:rsidRPr="002577B6">
        <w:rPr>
          <w:rFonts w:cstheme="minorHAnsi"/>
          <w:lang w:val="en-AU"/>
        </w:rPr>
        <w:sym w:font="Symbol" w:char="F0B0"/>
      </w:r>
      <w:r w:rsidRPr="002577B6">
        <w:rPr>
          <w:rFonts w:cstheme="minorHAnsi"/>
          <w:lang w:val="en-AU"/>
        </w:rPr>
        <w:t xml:space="preserve">C. </w:t>
      </w:r>
      <w:r w:rsidR="002C5BCB">
        <w:rPr>
          <w:rFonts w:cstheme="minorHAnsi"/>
          <w:lang w:val="en-AU"/>
        </w:rPr>
        <w:t xml:space="preserve">Cells were stained </w:t>
      </w:r>
      <w:r w:rsidR="0033699E">
        <w:rPr>
          <w:rFonts w:cstheme="minorHAnsi"/>
          <w:lang w:val="en-AU"/>
        </w:rPr>
        <w:t xml:space="preserve">with </w:t>
      </w:r>
      <w:proofErr w:type="spellStart"/>
      <w:r w:rsidR="0033699E">
        <w:rPr>
          <w:rFonts w:cstheme="minorHAnsi"/>
          <w:lang w:val="en-AU"/>
        </w:rPr>
        <w:t>TotalSeq</w:t>
      </w:r>
      <w:proofErr w:type="spellEnd"/>
      <w:r w:rsidR="0033699E">
        <w:rPr>
          <w:rFonts w:cstheme="minorHAnsi"/>
          <w:lang w:val="en-AU"/>
        </w:rPr>
        <w:t xml:space="preserve">-C </w:t>
      </w:r>
      <w:r w:rsidR="00FD5E2C">
        <w:rPr>
          <w:rFonts w:cstheme="minorHAnsi"/>
          <w:lang w:val="en-AU"/>
        </w:rPr>
        <w:t xml:space="preserve">anti-human </w:t>
      </w:r>
      <w:r w:rsidR="0033699E">
        <w:rPr>
          <w:rFonts w:cstheme="minorHAnsi"/>
          <w:lang w:val="en-AU"/>
        </w:rPr>
        <w:t>h</w:t>
      </w:r>
      <w:r w:rsidR="0033699E" w:rsidRPr="002577B6">
        <w:rPr>
          <w:rFonts w:cstheme="minorHAnsi"/>
          <w:lang w:val="en-AU"/>
        </w:rPr>
        <w:t>as</w:t>
      </w:r>
      <w:r w:rsidR="0033699E">
        <w:rPr>
          <w:rFonts w:cstheme="minorHAnsi"/>
          <w:lang w:val="en-AU"/>
        </w:rPr>
        <w:t>h</w:t>
      </w:r>
      <w:r w:rsidR="0033699E" w:rsidRPr="002577B6">
        <w:rPr>
          <w:rFonts w:cstheme="minorHAnsi"/>
          <w:lang w:val="en-AU"/>
        </w:rPr>
        <w:t>tag antibod</w:t>
      </w:r>
      <w:r w:rsidR="0033699E">
        <w:rPr>
          <w:rFonts w:cstheme="minorHAnsi"/>
          <w:lang w:val="en-AU"/>
        </w:rPr>
        <w:t>ies (</w:t>
      </w:r>
      <w:proofErr w:type="spellStart"/>
      <w:r w:rsidR="0033699E" w:rsidRPr="00372C95">
        <w:rPr>
          <w:rFonts w:cstheme="minorHAnsi"/>
          <w:lang w:val="en-AU"/>
        </w:rPr>
        <w:t>BioLegend</w:t>
      </w:r>
      <w:proofErr w:type="spellEnd"/>
      <w:r w:rsidR="0033699E" w:rsidRPr="00372C95">
        <w:rPr>
          <w:rFonts w:cstheme="minorHAnsi"/>
          <w:lang w:val="en-AU"/>
        </w:rPr>
        <w:t xml:space="preserve"> #</w:t>
      </w:r>
      <w:r w:rsidR="00FD5E2C">
        <w:rPr>
          <w:rFonts w:cstheme="minorHAnsi"/>
          <w:lang w:val="en-AU"/>
        </w:rPr>
        <w:t>TotalSeq</w:t>
      </w:r>
      <w:r w:rsidR="00FD5E2C" w:rsidRPr="00FD5E2C">
        <w:rPr>
          <w:rFonts w:cstheme="minorHAnsi"/>
          <w:vertAlign w:val="superscript"/>
          <w:lang w:val="en-AU"/>
        </w:rPr>
        <w:t>TM</w:t>
      </w:r>
      <w:r w:rsidR="00FD5E2C">
        <w:rPr>
          <w:rFonts w:cstheme="minorHAnsi"/>
          <w:lang w:val="en-AU"/>
        </w:rPr>
        <w:t>-C0251, TotalSeq</w:t>
      </w:r>
      <w:r w:rsidR="00FD5E2C" w:rsidRPr="00FD5E2C">
        <w:rPr>
          <w:rFonts w:cstheme="minorHAnsi"/>
          <w:vertAlign w:val="superscript"/>
          <w:lang w:val="en-AU"/>
        </w:rPr>
        <w:t>TM</w:t>
      </w:r>
      <w:r w:rsidR="00FD5E2C">
        <w:rPr>
          <w:rFonts w:cstheme="minorHAnsi"/>
          <w:lang w:val="en-AU"/>
        </w:rPr>
        <w:t>-C0256</w:t>
      </w:r>
      <w:r w:rsidR="0033699E" w:rsidRPr="00372C95">
        <w:rPr>
          <w:rFonts w:cstheme="minorHAnsi"/>
          <w:lang w:val="en-AU"/>
        </w:rPr>
        <w:t xml:space="preserve">) </w:t>
      </w:r>
      <w:r w:rsidR="002C5BCB" w:rsidRPr="00372C95">
        <w:rPr>
          <w:rFonts w:cstheme="minorHAnsi"/>
          <w:lang w:val="en-AU"/>
        </w:rPr>
        <w:t xml:space="preserve">at </w:t>
      </w:r>
      <w:r w:rsidR="002C5BCB">
        <w:rPr>
          <w:rFonts w:cstheme="minorHAnsi"/>
          <w:lang w:val="en-AU"/>
        </w:rPr>
        <w:t>the final concentration of 1:100 a</w:t>
      </w:r>
      <w:r w:rsidR="00EC5D82">
        <w:rPr>
          <w:rFonts w:cstheme="minorHAnsi"/>
          <w:lang w:val="en-AU"/>
        </w:rPr>
        <w:t>long</w:t>
      </w:r>
      <w:r w:rsidR="002C5BCB">
        <w:rPr>
          <w:rFonts w:cstheme="minorHAnsi"/>
          <w:lang w:val="en-AU"/>
        </w:rPr>
        <w:t xml:space="preserve"> </w:t>
      </w:r>
      <w:r w:rsidR="00A41858">
        <w:rPr>
          <w:rFonts w:cstheme="minorHAnsi"/>
          <w:lang w:val="en-AU"/>
        </w:rPr>
        <w:t xml:space="preserve">with anti-human CDA AF647 (clone OKT4). </w:t>
      </w:r>
      <w:r w:rsidRPr="002577B6">
        <w:rPr>
          <w:rFonts w:cstheme="minorHAnsi"/>
          <w:lang w:val="en-AU"/>
        </w:rPr>
        <w:t>After 30 min</w:t>
      </w:r>
      <w:r w:rsidR="00A41858">
        <w:rPr>
          <w:rFonts w:cstheme="minorHAnsi"/>
          <w:lang w:val="en-AU"/>
        </w:rPr>
        <w:t xml:space="preserve"> of</w:t>
      </w:r>
      <w:r w:rsidRPr="002577B6">
        <w:rPr>
          <w:rFonts w:cstheme="minorHAnsi"/>
          <w:lang w:val="en-AU"/>
        </w:rPr>
        <w:t xml:space="preserve"> incubation at 4</w:t>
      </w:r>
      <w:r w:rsidRPr="002577B6">
        <w:rPr>
          <w:rFonts w:cstheme="minorHAnsi"/>
          <w:lang w:val="en-AU"/>
        </w:rPr>
        <w:sym w:font="Symbol" w:char="F0B0"/>
      </w:r>
      <w:r w:rsidRPr="002577B6">
        <w:rPr>
          <w:rFonts w:cstheme="minorHAnsi"/>
          <w:lang w:val="en-AU"/>
        </w:rPr>
        <w:t>C cells were washed</w:t>
      </w:r>
      <w:r w:rsidR="00A41858">
        <w:rPr>
          <w:rFonts w:cstheme="minorHAnsi"/>
          <w:lang w:val="en-AU"/>
        </w:rPr>
        <w:t xml:space="preserve"> and kept</w:t>
      </w:r>
      <w:r w:rsidRPr="002577B6">
        <w:rPr>
          <w:rFonts w:cstheme="minorHAnsi"/>
          <w:lang w:val="en-AU"/>
        </w:rPr>
        <w:t xml:space="preserve"> in Resuspension buffer (0.04% BSA in PBS)</w:t>
      </w:r>
      <w:r w:rsidR="0033699E">
        <w:rPr>
          <w:rFonts w:cstheme="minorHAnsi"/>
          <w:lang w:val="en-AU"/>
        </w:rPr>
        <w:t>.</w:t>
      </w:r>
      <w:r w:rsidRPr="002577B6">
        <w:rPr>
          <w:rFonts w:cstheme="minorHAnsi"/>
          <w:lang w:val="en-AU"/>
        </w:rPr>
        <w:t xml:space="preserve"> CD4</w:t>
      </w:r>
      <w:r w:rsidRPr="002577B6">
        <w:rPr>
          <w:rFonts w:cstheme="minorHAnsi"/>
          <w:vertAlign w:val="superscript"/>
          <w:lang w:val="en-AU"/>
        </w:rPr>
        <w:t>+</w:t>
      </w:r>
      <w:r w:rsidRPr="002577B6">
        <w:rPr>
          <w:rFonts w:cstheme="minorHAnsi"/>
          <w:lang w:val="en-AU"/>
        </w:rPr>
        <w:t xml:space="preserve"> T-cell proliferation was measured by determining the number of CD4</w:t>
      </w:r>
      <w:r w:rsidRPr="002577B6">
        <w:rPr>
          <w:rFonts w:cstheme="minorHAnsi"/>
          <w:vertAlign w:val="superscript"/>
          <w:lang w:val="en-AU"/>
        </w:rPr>
        <w:t>+</w:t>
      </w:r>
      <w:r w:rsidRPr="0033699E">
        <w:rPr>
          <w:rFonts w:cstheme="minorHAnsi"/>
          <w:strike/>
          <w:lang w:val="en-AU"/>
        </w:rPr>
        <w:t>,</w:t>
      </w:r>
      <w:r w:rsidRPr="002577B6">
        <w:rPr>
          <w:rFonts w:cstheme="minorHAnsi"/>
          <w:lang w:val="en-AU"/>
        </w:rPr>
        <w:t xml:space="preserve"> </w:t>
      </w:r>
      <w:proofErr w:type="spellStart"/>
      <w:r w:rsidRPr="002577B6">
        <w:rPr>
          <w:rFonts w:cstheme="minorHAnsi"/>
          <w:lang w:val="en-AU"/>
        </w:rPr>
        <w:t>CFSE</w:t>
      </w:r>
      <w:r w:rsidRPr="002577B6">
        <w:rPr>
          <w:rFonts w:cstheme="minorHAnsi"/>
          <w:vertAlign w:val="superscript"/>
          <w:lang w:val="en-AU"/>
        </w:rPr>
        <w:t>dim</w:t>
      </w:r>
      <w:proofErr w:type="spellEnd"/>
      <w:r w:rsidRPr="002577B6">
        <w:rPr>
          <w:rFonts w:cstheme="minorHAnsi"/>
          <w:lang w:val="en-AU"/>
        </w:rPr>
        <w:t xml:space="preserve"> cells for every 5,000 CD4</w:t>
      </w:r>
      <w:r w:rsidRPr="002577B6">
        <w:rPr>
          <w:rFonts w:cstheme="minorHAnsi"/>
          <w:vertAlign w:val="superscript"/>
          <w:lang w:val="en-AU"/>
        </w:rPr>
        <w:t>+</w:t>
      </w:r>
      <w:r w:rsidRPr="002577B6">
        <w:rPr>
          <w:rFonts w:cstheme="minorHAnsi"/>
          <w:lang w:val="en-AU"/>
        </w:rPr>
        <w:t xml:space="preserve"> </w:t>
      </w:r>
      <w:proofErr w:type="spellStart"/>
      <w:r w:rsidRPr="002577B6">
        <w:rPr>
          <w:rFonts w:cstheme="minorHAnsi"/>
          <w:lang w:val="en-AU"/>
        </w:rPr>
        <w:t>CFSE</w:t>
      </w:r>
      <w:r w:rsidRPr="002577B6">
        <w:rPr>
          <w:rFonts w:cstheme="minorHAnsi"/>
          <w:vertAlign w:val="superscript"/>
          <w:lang w:val="en-AU"/>
        </w:rPr>
        <w:t>bright</w:t>
      </w:r>
      <w:proofErr w:type="spellEnd"/>
      <w:r w:rsidRPr="002577B6">
        <w:rPr>
          <w:rFonts w:cstheme="minorHAnsi"/>
          <w:lang w:val="en-AU"/>
        </w:rPr>
        <w:t xml:space="preserve"> cells. The results are presented as a Cell Division Index (CDI) which is the ratio of the number of CD4</w:t>
      </w:r>
      <w:r w:rsidRPr="002577B6">
        <w:rPr>
          <w:rFonts w:cstheme="minorHAnsi"/>
          <w:vertAlign w:val="superscript"/>
          <w:lang w:val="en-AU"/>
        </w:rPr>
        <w:t xml:space="preserve">+ </w:t>
      </w:r>
      <w:r w:rsidRPr="002577B6">
        <w:rPr>
          <w:rFonts w:cstheme="minorHAnsi"/>
          <w:lang w:val="en-AU"/>
        </w:rPr>
        <w:t>cells that have proliferated in the presence of antigen: without antigen</w:t>
      </w:r>
      <w:r>
        <w:rPr>
          <w:rFonts w:cstheme="minorHAnsi"/>
          <w:lang w:val="en-AU"/>
        </w:rPr>
        <w:t xml:space="preserve"> </w:t>
      </w:r>
      <w:r>
        <w:rPr>
          <w:rFonts w:cstheme="minorHAnsi"/>
          <w:lang w:val="en-AU"/>
        </w:rPr>
        <w:fldChar w:fldCharType="begin">
          <w:fldData xml:space="preserve">PEVuZE5vdGU+PENpdGU+PEF1dGhvcj5NYW5uZXJpbmc8L0F1dGhvcj48WWVhcj4yMDAzPC9ZZWFy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</w:fldData>
        </w:fldChar>
      </w:r>
      <w:r>
        <w:rPr>
          <w:rFonts w:cstheme="minorHAnsi"/>
          <w:lang w:val="en-AU"/>
        </w:rPr>
        <w:instrText xml:space="preserve"> ADDIN EN.CITE </w:instrText>
      </w:r>
      <w:r>
        <w:rPr>
          <w:rFonts w:cstheme="minorHAnsi"/>
          <w:lang w:val="en-AU"/>
        </w:rPr>
        <w:fldChar w:fldCharType="begin">
          <w:fldData xml:space="preserve">PEVuZE5vdGU+PENpdGU+PEF1dGhvcj5NYW5uZXJpbmc8L0F1dGhvcj48WWVhcj4yMDAzPC9ZZWFy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</w:fldData>
        </w:fldChar>
      </w:r>
      <w:r>
        <w:rPr>
          <w:rFonts w:cstheme="minorHAnsi"/>
          <w:lang w:val="en-AU"/>
        </w:rPr>
        <w:instrText xml:space="preserve"> ADDIN EN.CITE.DATA </w:instrText>
      </w:r>
      <w:r>
        <w:rPr>
          <w:rFonts w:cstheme="minorHAnsi"/>
          <w:lang w:val="en-AU"/>
        </w:rPr>
      </w:r>
      <w:r>
        <w:rPr>
          <w:rFonts w:cstheme="minorHAnsi"/>
          <w:lang w:val="en-AU"/>
        </w:rPr>
        <w:fldChar w:fldCharType="end"/>
      </w:r>
      <w:r>
        <w:rPr>
          <w:rFonts w:cstheme="minorHAnsi"/>
          <w:lang w:val="en-AU"/>
        </w:rPr>
      </w:r>
      <w:r>
        <w:rPr>
          <w:rFonts w:cstheme="minorHAnsi"/>
          <w:lang w:val="en-AU"/>
        </w:rPr>
        <w:fldChar w:fldCharType="separate"/>
      </w:r>
      <w:r>
        <w:rPr>
          <w:rFonts w:cstheme="minorHAnsi"/>
          <w:noProof/>
          <w:lang w:val="en-AU"/>
        </w:rPr>
        <w:t>[6]</w:t>
      </w:r>
      <w:r>
        <w:rPr>
          <w:rFonts w:cstheme="minorHAnsi"/>
          <w:lang w:val="en-AU"/>
        </w:rPr>
        <w:fldChar w:fldCharType="end"/>
      </w:r>
      <w:r w:rsidRPr="002577B6">
        <w:rPr>
          <w:rFonts w:cstheme="minorHAnsi"/>
          <w:lang w:val="en-AU"/>
        </w:rPr>
        <w:t>. CD4</w:t>
      </w:r>
      <w:r w:rsidRPr="002577B6">
        <w:rPr>
          <w:rFonts w:cstheme="minorHAnsi"/>
          <w:vertAlign w:val="superscript"/>
          <w:lang w:val="en-AU"/>
        </w:rPr>
        <w:t>+</w:t>
      </w:r>
      <w:r w:rsidRPr="002577B6">
        <w:rPr>
          <w:rFonts w:cstheme="minorHAnsi"/>
          <w:lang w:val="en-AU"/>
        </w:rPr>
        <w:t xml:space="preserve"> </w:t>
      </w:r>
      <w:proofErr w:type="spellStart"/>
      <w:r w:rsidRPr="002577B6">
        <w:rPr>
          <w:rFonts w:cstheme="minorHAnsi"/>
          <w:lang w:val="en-AU"/>
        </w:rPr>
        <w:t>CFSE</w:t>
      </w:r>
      <w:r w:rsidRPr="002577B6">
        <w:rPr>
          <w:rFonts w:cstheme="minorHAnsi"/>
          <w:vertAlign w:val="superscript"/>
          <w:lang w:val="en-AU"/>
        </w:rPr>
        <w:t>dim</w:t>
      </w:r>
      <w:proofErr w:type="spellEnd"/>
      <w:r w:rsidRPr="002577B6">
        <w:rPr>
          <w:rFonts w:cstheme="minorHAnsi"/>
          <w:vertAlign w:val="superscript"/>
          <w:lang w:val="en-AU"/>
        </w:rPr>
        <w:t xml:space="preserve"> </w:t>
      </w:r>
      <w:r w:rsidRPr="002577B6">
        <w:rPr>
          <w:rFonts w:cstheme="minorHAnsi"/>
          <w:lang w:val="en-AU"/>
        </w:rPr>
        <w:t xml:space="preserve">cells from both C-peptide and </w:t>
      </w:r>
      <w:r>
        <w:rPr>
          <w:rFonts w:cstheme="minorHAnsi"/>
          <w:lang w:val="en-AU"/>
        </w:rPr>
        <w:t>t</w:t>
      </w:r>
      <w:r w:rsidRPr="002577B6">
        <w:rPr>
          <w:rFonts w:cstheme="minorHAnsi"/>
          <w:lang w:val="en-AU"/>
        </w:rPr>
        <w:t>etanus toxoid treated sample were sorted separately using FACS Aria Fusion</w:t>
      </w:r>
      <w:r>
        <w:rPr>
          <w:rFonts w:cstheme="minorHAnsi"/>
          <w:lang w:val="en-AU"/>
        </w:rPr>
        <w:t xml:space="preserve"> (BD).</w:t>
      </w:r>
      <w:r w:rsidRPr="002577B6">
        <w:rPr>
          <w:rFonts w:cstheme="minorHAnsi"/>
          <w:lang w:val="en-AU"/>
        </w:rPr>
        <w:t xml:space="preserve"> Pre</w:t>
      </w:r>
      <w:r>
        <w:rPr>
          <w:rFonts w:cstheme="minorHAnsi"/>
          <w:lang w:val="en-AU"/>
        </w:rPr>
        <w:t>-</w:t>
      </w:r>
      <w:r w:rsidRPr="002577B6">
        <w:rPr>
          <w:rFonts w:cstheme="minorHAnsi"/>
          <w:lang w:val="en-AU"/>
        </w:rPr>
        <w:t xml:space="preserve">barcoded sorted cells from both the antigen treatment </w:t>
      </w:r>
      <w:r w:rsidR="003F458A">
        <w:rPr>
          <w:rFonts w:cstheme="minorHAnsi"/>
          <w:lang w:val="en-AU"/>
        </w:rPr>
        <w:t xml:space="preserve">were </w:t>
      </w:r>
      <w:r w:rsidRPr="002577B6">
        <w:rPr>
          <w:rFonts w:cstheme="minorHAnsi"/>
          <w:lang w:val="en-AU"/>
        </w:rPr>
        <w:t>mixed at 1:1 ratio and washed before loaded into Chromium Next GEM Chip K as per rest of Chromium Next GEM Single cells 5’v2 Dual index with feature barcode kit</w:t>
      </w:r>
      <w:r>
        <w:rPr>
          <w:rFonts w:cstheme="minorHAnsi"/>
          <w:lang w:val="en-AU"/>
        </w:rPr>
        <w:t xml:space="preserve"> according to 10X </w:t>
      </w:r>
      <w:r w:rsidRPr="00E14C7A">
        <w:rPr>
          <w:rFonts w:cstheme="minorHAnsi"/>
          <w:lang w:val="en-AU"/>
        </w:rPr>
        <w:t>Genomics</w:t>
      </w:r>
      <w:r w:rsidRPr="002577B6">
        <w:rPr>
          <w:rFonts w:cstheme="minorHAnsi"/>
          <w:lang w:val="en-AU"/>
        </w:rPr>
        <w:t xml:space="preserve"> protocol. </w:t>
      </w:r>
    </w:p>
    <w:p w14:paraId="3F0C1290" w14:textId="77777777" w:rsidR="00061137" w:rsidRDefault="00061137" w:rsidP="00061137">
      <w:pPr>
        <w:rPr>
          <w:rFonts w:cstheme="minorHAnsi"/>
          <w:lang w:val="en-AU"/>
        </w:rPr>
      </w:pPr>
    </w:p>
    <w:p w14:paraId="788D1A43" w14:textId="7A1B2E25" w:rsidR="00270B8C" w:rsidRPr="00372C95" w:rsidRDefault="00270B8C" w:rsidP="00270B8C">
      <w:pPr>
        <w:pStyle w:val="ListParagraph"/>
        <w:numPr>
          <w:ilvl w:val="0"/>
          <w:numId w:val="3"/>
        </w:numPr>
        <w:rPr>
          <w:rFonts w:cstheme="minorHAnsi"/>
          <w:b/>
          <w:bCs/>
          <w:lang w:val="en-AU"/>
        </w:rPr>
      </w:pPr>
      <w:r w:rsidRPr="00372C95">
        <w:rPr>
          <w:rFonts w:cstheme="minorHAnsi"/>
          <w:b/>
          <w:bCs/>
          <w:lang w:val="en-AU"/>
        </w:rPr>
        <w:t>TCR analysis</w:t>
      </w:r>
    </w:p>
    <w:p w14:paraId="6B545F2E" w14:textId="77777777" w:rsidR="00B90D21" w:rsidRDefault="0033699E" w:rsidP="00270B8C">
      <w:pPr>
        <w:spacing w:line="360" w:lineRule="auto"/>
        <w:jc w:val="both"/>
        <w:rPr>
          <w:lang w:val="en-AU"/>
        </w:rPr>
      </w:pPr>
      <w:r>
        <w:rPr>
          <w:rFonts w:cstheme="minorHAnsi"/>
          <w:lang w:val="en-AU"/>
        </w:rPr>
        <w:t>V(D)J</w:t>
      </w:r>
      <w:r w:rsidR="00061137" w:rsidRPr="002577B6">
        <w:rPr>
          <w:rFonts w:cstheme="minorHAnsi"/>
          <w:lang w:val="en-AU"/>
        </w:rPr>
        <w:t xml:space="preserve"> and feature barcode libraries were prepared by using the 10X Genomics Chromium Single Cell Immune Profiling Solution Kit (5′ Gene Expression and V(D)J) as per manufacture protocol. The libraries were sequenced following Illumina’s specifications using paired-end sequencing (2 × 150bp) on Illumina </w:t>
      </w:r>
      <w:proofErr w:type="spellStart"/>
      <w:r w:rsidR="00061137" w:rsidRPr="002577B6">
        <w:rPr>
          <w:rFonts w:cstheme="minorHAnsi"/>
          <w:lang w:val="en-AU"/>
        </w:rPr>
        <w:t>NovaSeq</w:t>
      </w:r>
      <w:proofErr w:type="spellEnd"/>
      <w:r w:rsidR="00061137" w:rsidRPr="002577B6">
        <w:rPr>
          <w:rFonts w:cstheme="minorHAnsi"/>
          <w:lang w:val="en-AU"/>
        </w:rPr>
        <w:t xml:space="preserve"> system with minimal of ~5,000 reads/cell for V(D)J and feature barcode libraries. </w:t>
      </w:r>
      <w:r w:rsidR="00061137" w:rsidRPr="002577B6">
        <w:rPr>
          <w:lang w:val="en-AU"/>
        </w:rPr>
        <w:t xml:space="preserve">The </w:t>
      </w:r>
      <w:r>
        <w:rPr>
          <w:rFonts w:cstheme="minorHAnsi"/>
          <w:lang w:val="en-AU"/>
        </w:rPr>
        <w:t>V(D)J</w:t>
      </w:r>
      <w:r w:rsidRPr="002577B6">
        <w:rPr>
          <w:rFonts w:cstheme="minorHAnsi"/>
          <w:lang w:val="en-AU"/>
        </w:rPr>
        <w:t xml:space="preserve"> </w:t>
      </w:r>
      <w:r>
        <w:rPr>
          <w:rFonts w:cstheme="minorHAnsi"/>
          <w:lang w:val="en-AU"/>
        </w:rPr>
        <w:t xml:space="preserve">reads </w:t>
      </w:r>
      <w:r w:rsidR="00061137" w:rsidRPr="002577B6">
        <w:rPr>
          <w:lang w:val="en-AU"/>
        </w:rPr>
        <w:t xml:space="preserve">were aligned to the 10x pre-built reference genome to GRCh38 (GRCh38-2020-A and vdj_GRCh38_alts_ensembl-5.0.0) and quantified using </w:t>
      </w:r>
      <w:proofErr w:type="spellStart"/>
      <w:r w:rsidR="00061137" w:rsidRPr="002577B6">
        <w:rPr>
          <w:lang w:val="en-AU"/>
        </w:rPr>
        <w:t>CellRanger</w:t>
      </w:r>
      <w:proofErr w:type="spellEnd"/>
      <w:r w:rsidR="00061137" w:rsidRPr="002577B6">
        <w:rPr>
          <w:lang w:val="en-AU"/>
        </w:rPr>
        <w:t xml:space="preserve"> multi pipeline (10x Genomics, version 6.0.1). Filtered gene count matrix from </w:t>
      </w:r>
      <w:proofErr w:type="spellStart"/>
      <w:r w:rsidR="00061137" w:rsidRPr="002577B6">
        <w:rPr>
          <w:lang w:val="en-AU"/>
        </w:rPr>
        <w:t>CellRanger</w:t>
      </w:r>
      <w:proofErr w:type="spellEnd"/>
      <w:r w:rsidR="00061137" w:rsidRPr="002577B6">
        <w:rPr>
          <w:lang w:val="en-AU"/>
        </w:rPr>
        <w:t xml:space="preserve"> was analysed by using R (version 4.1.0) and Seurat (version 4.0.5). Cell-specific filtering was performed by retaining cells with RNA features between 200 and 7</w:t>
      </w:r>
      <w:r w:rsidR="00270B8C">
        <w:rPr>
          <w:lang w:val="en-AU"/>
        </w:rPr>
        <w:t>,</w:t>
      </w:r>
      <w:r w:rsidR="00061137" w:rsidRPr="002577B6">
        <w:rPr>
          <w:lang w:val="en-AU"/>
        </w:rPr>
        <w:t xml:space="preserve">500, and less than 5% mitochondrial RNA. </w:t>
      </w:r>
      <w:r w:rsidR="00061137">
        <w:rPr>
          <w:lang w:val="en-AU"/>
        </w:rPr>
        <w:t>C</w:t>
      </w:r>
      <w:r w:rsidR="00061137" w:rsidRPr="00DB10C6">
        <w:rPr>
          <w:lang w:val="en-AU"/>
        </w:rPr>
        <w:t>entred</w:t>
      </w:r>
      <w:r w:rsidR="00061137" w:rsidRPr="002577B6">
        <w:rPr>
          <w:lang w:val="en-AU"/>
        </w:rPr>
        <w:t xml:space="preserve"> log ratio transformation across cells by Seurat’s function </w:t>
      </w:r>
      <w:proofErr w:type="spellStart"/>
      <w:r w:rsidR="00061137" w:rsidRPr="002577B6">
        <w:rPr>
          <w:lang w:val="en-AU"/>
        </w:rPr>
        <w:t>NormalizeData</w:t>
      </w:r>
      <w:proofErr w:type="spellEnd"/>
      <w:r w:rsidR="00061137" w:rsidRPr="002577B6">
        <w:rPr>
          <w:lang w:val="en-AU"/>
        </w:rPr>
        <w:t xml:space="preserve"> was used to normalise raw counts of feature barcode. </w:t>
      </w:r>
      <w:r w:rsidR="00061137" w:rsidRPr="002577B6">
        <w:rPr>
          <w:lang w:val="en-AU"/>
        </w:rPr>
        <w:lastRenderedPageBreak/>
        <w:t xml:space="preserve">Expression of </w:t>
      </w:r>
      <w:proofErr w:type="spellStart"/>
      <w:r w:rsidR="00CA629A">
        <w:rPr>
          <w:lang w:val="en-AU"/>
        </w:rPr>
        <w:t>hastag</w:t>
      </w:r>
      <w:proofErr w:type="spellEnd"/>
      <w:r w:rsidR="00CA629A">
        <w:rPr>
          <w:lang w:val="en-AU"/>
        </w:rPr>
        <w:t xml:space="preserve"> antibodies </w:t>
      </w:r>
      <w:r w:rsidR="00061137" w:rsidRPr="00CA629A">
        <w:rPr>
          <w:lang w:val="en-AU"/>
        </w:rPr>
        <w:t>was used to distinguish T cells that had responded to C-peptide or tetanus</w:t>
      </w:r>
      <w:r w:rsidR="00061137" w:rsidRPr="00C44E53">
        <w:rPr>
          <w:lang w:val="en-AU"/>
        </w:rPr>
        <w:t xml:space="preserve"> toxoid</w:t>
      </w:r>
      <w:r>
        <w:rPr>
          <w:lang w:val="en-AU"/>
        </w:rPr>
        <w:t xml:space="preserve">, </w:t>
      </w:r>
      <w:r w:rsidR="00061137">
        <w:rPr>
          <w:lang w:val="en-AU"/>
        </w:rPr>
        <w:t>these data</w:t>
      </w:r>
      <w:r w:rsidR="00061137" w:rsidRPr="002577B6">
        <w:rPr>
          <w:lang w:val="en-AU"/>
        </w:rPr>
        <w:t xml:space="preserve"> </w:t>
      </w:r>
      <w:r w:rsidR="00061137">
        <w:rPr>
          <w:lang w:val="en-AU"/>
        </w:rPr>
        <w:t>were then</w:t>
      </w:r>
      <w:r w:rsidR="00061137" w:rsidRPr="002577B6">
        <w:rPr>
          <w:lang w:val="en-AU"/>
        </w:rPr>
        <w:t xml:space="preserve"> filter</w:t>
      </w:r>
      <w:r w:rsidR="00061137">
        <w:rPr>
          <w:lang w:val="en-AU"/>
        </w:rPr>
        <w:t>ed</w:t>
      </w:r>
      <w:r w:rsidR="00061137" w:rsidRPr="002577B6">
        <w:rPr>
          <w:lang w:val="en-AU"/>
        </w:rPr>
        <w:t xml:space="preserve"> include</w:t>
      </w:r>
      <w:r w:rsidR="00061137">
        <w:rPr>
          <w:lang w:val="en-AU"/>
        </w:rPr>
        <w:t xml:space="preserve"> only cells that expressed </w:t>
      </w:r>
      <w:r w:rsidR="00061137" w:rsidRPr="00C44E53">
        <w:rPr>
          <w:lang w:val="en-AU"/>
        </w:rPr>
        <w:t>one</w:t>
      </w:r>
      <w:r w:rsidR="00061137">
        <w:rPr>
          <w:lang w:val="en-AU"/>
        </w:rPr>
        <w:t xml:space="preserve"> </w:t>
      </w:r>
      <w:r w:rsidR="00061137" w:rsidRPr="00C44E53">
        <w:rPr>
          <w:lang w:val="en-AU"/>
        </w:rPr>
        <w:t>TRB</w:t>
      </w:r>
      <w:r w:rsidR="00061137" w:rsidRPr="002577B6">
        <w:rPr>
          <w:lang w:val="en-AU"/>
        </w:rPr>
        <w:t xml:space="preserve"> chains and one</w:t>
      </w:r>
      <w:r w:rsidR="00061137">
        <w:rPr>
          <w:lang w:val="en-AU"/>
        </w:rPr>
        <w:t xml:space="preserve"> or </w:t>
      </w:r>
      <w:r w:rsidR="00061137" w:rsidRPr="002577B6">
        <w:rPr>
          <w:lang w:val="en-AU"/>
        </w:rPr>
        <w:t xml:space="preserve">two TRA chains. </w:t>
      </w:r>
      <w:r w:rsidR="00CA629A">
        <w:rPr>
          <w:lang w:val="en-AU"/>
        </w:rPr>
        <w:t xml:space="preserve">Clones with two TRA chains will be split as two sister clones harbouring one of the two TRA chain with the shared TRB chain. </w:t>
      </w:r>
      <w:r w:rsidR="00061137">
        <w:rPr>
          <w:lang w:val="en-AU"/>
        </w:rPr>
        <w:t xml:space="preserve">The </w:t>
      </w:r>
      <w:r w:rsidR="00061137" w:rsidRPr="002577B6">
        <w:rPr>
          <w:lang w:val="en-AU"/>
        </w:rPr>
        <w:t>TCR sequence</w:t>
      </w:r>
      <w:r w:rsidR="00061137">
        <w:rPr>
          <w:lang w:val="en-AU"/>
        </w:rPr>
        <w:t>s</w:t>
      </w:r>
      <w:r w:rsidR="00061137" w:rsidRPr="002577B6">
        <w:rPr>
          <w:lang w:val="en-AU"/>
        </w:rPr>
        <w:t xml:space="preserve"> of </w:t>
      </w:r>
      <w:r w:rsidR="00061137">
        <w:rPr>
          <w:lang w:val="en-AU"/>
        </w:rPr>
        <w:t xml:space="preserve">up to </w:t>
      </w:r>
      <w:r w:rsidR="00061137" w:rsidRPr="002577B6">
        <w:rPr>
          <w:lang w:val="en-AU"/>
        </w:rPr>
        <w:t xml:space="preserve">the </w:t>
      </w:r>
      <w:r w:rsidR="00061137">
        <w:rPr>
          <w:lang w:val="en-AU"/>
        </w:rPr>
        <w:t>30</w:t>
      </w:r>
      <w:r w:rsidR="00061137" w:rsidRPr="002577B6">
        <w:rPr>
          <w:lang w:val="en-AU"/>
        </w:rPr>
        <w:t xml:space="preserve"> </w:t>
      </w:r>
      <w:r w:rsidR="00061137">
        <w:rPr>
          <w:lang w:val="en-AU"/>
        </w:rPr>
        <w:t xml:space="preserve">most abundant </w:t>
      </w:r>
      <w:r w:rsidR="00061137" w:rsidRPr="002577B6">
        <w:rPr>
          <w:lang w:val="en-AU"/>
        </w:rPr>
        <w:t xml:space="preserve">clonotypes </w:t>
      </w:r>
      <w:r w:rsidR="00061137">
        <w:rPr>
          <w:lang w:val="en-AU"/>
        </w:rPr>
        <w:t>for</w:t>
      </w:r>
      <w:r w:rsidR="00061137" w:rsidRPr="002577B6">
        <w:rPr>
          <w:lang w:val="en-AU"/>
        </w:rPr>
        <w:t xml:space="preserve"> CD4</w:t>
      </w:r>
      <w:r w:rsidR="00061137" w:rsidRPr="002577B6">
        <w:rPr>
          <w:vertAlign w:val="superscript"/>
          <w:lang w:val="en-AU"/>
        </w:rPr>
        <w:t>+</w:t>
      </w:r>
      <w:r w:rsidR="00061137" w:rsidRPr="002577B6">
        <w:rPr>
          <w:lang w:val="en-AU"/>
        </w:rPr>
        <w:t xml:space="preserve"> T cell</w:t>
      </w:r>
      <w:r w:rsidR="00061137">
        <w:rPr>
          <w:lang w:val="en-AU"/>
        </w:rPr>
        <w:t xml:space="preserve"> population</w:t>
      </w:r>
      <w:r w:rsidR="00061137" w:rsidRPr="002577B6">
        <w:rPr>
          <w:lang w:val="en-AU"/>
        </w:rPr>
        <w:t xml:space="preserve"> were assembled by using custom R script for </w:t>
      </w:r>
      <w:r w:rsidR="00061137">
        <w:rPr>
          <w:lang w:val="en-AU"/>
        </w:rPr>
        <w:t xml:space="preserve">DNA synthesis and </w:t>
      </w:r>
      <w:r w:rsidR="00061137" w:rsidRPr="002577B6">
        <w:rPr>
          <w:lang w:val="en-AU"/>
        </w:rPr>
        <w:t>cloning</w:t>
      </w:r>
      <w:r w:rsidR="00061137">
        <w:rPr>
          <w:lang w:val="en-AU"/>
        </w:rPr>
        <w:t>.</w:t>
      </w:r>
      <w:r w:rsidR="00061137" w:rsidRPr="002577B6">
        <w:rPr>
          <w:lang w:val="en-AU"/>
        </w:rPr>
        <w:t xml:space="preserve"> </w:t>
      </w:r>
    </w:p>
    <w:p w14:paraId="50FA6359" w14:textId="77777777" w:rsidR="00B90D21" w:rsidRDefault="00B90D21" w:rsidP="00270B8C">
      <w:pPr>
        <w:spacing w:line="360" w:lineRule="auto"/>
        <w:jc w:val="both"/>
        <w:rPr>
          <w:lang w:val="en-AU"/>
        </w:rPr>
      </w:pPr>
    </w:p>
    <w:p w14:paraId="683CFDE7" w14:textId="38C588A4" w:rsidR="00061137" w:rsidRPr="00B90D21" w:rsidRDefault="00270B8C" w:rsidP="00B90D21">
      <w:pPr>
        <w:pStyle w:val="ListParagraph"/>
        <w:numPr>
          <w:ilvl w:val="0"/>
          <w:numId w:val="3"/>
        </w:numPr>
        <w:spacing w:line="360" w:lineRule="auto"/>
        <w:jc w:val="both"/>
        <w:rPr>
          <w:lang w:val="en-AU"/>
        </w:rPr>
      </w:pPr>
      <w:r w:rsidRPr="00B90D21">
        <w:rPr>
          <w:b/>
          <w:bCs/>
          <w:lang w:val="en-AU"/>
        </w:rPr>
        <w:t>Lentiviral constructs for expressing TCR genes</w:t>
      </w:r>
    </w:p>
    <w:p w14:paraId="06E56C3A" w14:textId="17CA8FEC" w:rsidR="00061137" w:rsidRPr="00CA629A" w:rsidRDefault="00061137" w:rsidP="00B90D21">
      <w:pPr>
        <w:spacing w:line="360" w:lineRule="auto"/>
        <w:jc w:val="both"/>
        <w:rPr>
          <w:rFonts w:cstheme="minorHAnsi"/>
          <w:lang w:val="en-AU"/>
        </w:rPr>
      </w:pPr>
      <w:r w:rsidRPr="002577B6">
        <w:rPr>
          <w:rFonts w:cstheme="minorHAnsi"/>
          <w:lang w:val="en-AU"/>
        </w:rPr>
        <w:t>The</w:t>
      </w:r>
      <w:r>
        <w:rPr>
          <w:rFonts w:cstheme="minorHAnsi"/>
          <w:lang w:val="en-AU"/>
        </w:rPr>
        <w:t xml:space="preserve"> </w:t>
      </w:r>
      <w:r w:rsidRPr="00CA629A">
        <w:rPr>
          <w:rFonts w:cstheme="minorHAnsi"/>
          <w:lang w:val="en-AU"/>
        </w:rPr>
        <w:t xml:space="preserve">TCR genes expressed by the most abundant TCR clonotypes were cloned into modified versions of </w:t>
      </w:r>
      <w:proofErr w:type="spellStart"/>
      <w:r w:rsidRPr="00CA629A">
        <w:rPr>
          <w:rFonts w:cstheme="minorHAnsi"/>
          <w:lang w:val="en-AU"/>
        </w:rPr>
        <w:t>pRRLSIN.cPPT.PGK</w:t>
      </w:r>
      <w:proofErr w:type="spellEnd"/>
      <w:r w:rsidRPr="00CA629A">
        <w:rPr>
          <w:rFonts w:cstheme="minorHAnsi"/>
          <w:lang w:val="en-AU"/>
        </w:rPr>
        <w:t xml:space="preserve">-GFP.WPRE. More specifically, the EGFP gene (from </w:t>
      </w:r>
      <w:proofErr w:type="spellStart"/>
      <w:r w:rsidRPr="00CA629A">
        <w:rPr>
          <w:rFonts w:cstheme="minorHAnsi"/>
          <w:lang w:val="en-AU"/>
        </w:rPr>
        <w:t>pRRLSIN.cPPT.PGK</w:t>
      </w:r>
      <w:proofErr w:type="spellEnd"/>
      <w:r w:rsidRPr="00CA629A">
        <w:rPr>
          <w:rFonts w:cstheme="minorHAnsi"/>
          <w:lang w:val="en-AU"/>
        </w:rPr>
        <w:t xml:space="preserve">-GFP.WPRE) was excised by </w:t>
      </w:r>
      <w:proofErr w:type="spellStart"/>
      <w:r w:rsidRPr="00CA629A">
        <w:rPr>
          <w:rFonts w:cstheme="minorHAnsi"/>
          <w:lang w:val="en-AU"/>
        </w:rPr>
        <w:t>BamHI</w:t>
      </w:r>
      <w:proofErr w:type="spellEnd"/>
      <w:r w:rsidRPr="00CA629A">
        <w:rPr>
          <w:rFonts w:cstheme="minorHAnsi"/>
          <w:lang w:val="en-AU"/>
        </w:rPr>
        <w:t>/</w:t>
      </w:r>
      <w:proofErr w:type="spellStart"/>
      <w:r w:rsidRPr="00CA629A">
        <w:rPr>
          <w:rFonts w:cstheme="minorHAnsi"/>
          <w:lang w:val="en-AU"/>
        </w:rPr>
        <w:t>SalI</w:t>
      </w:r>
      <w:proofErr w:type="spellEnd"/>
      <w:r w:rsidRPr="00CA629A">
        <w:rPr>
          <w:rFonts w:cstheme="minorHAnsi"/>
          <w:lang w:val="en-AU"/>
        </w:rPr>
        <w:t xml:space="preserve"> digestion and replaced by human TRAC or TRBC2 with either </w:t>
      </w:r>
      <w:proofErr w:type="spellStart"/>
      <w:r w:rsidRPr="00CA629A">
        <w:rPr>
          <w:rFonts w:cstheme="minorHAnsi"/>
          <w:lang w:val="en-AU"/>
        </w:rPr>
        <w:t>PmeI</w:t>
      </w:r>
      <w:proofErr w:type="spellEnd"/>
      <w:r w:rsidRPr="00CA629A">
        <w:rPr>
          <w:rFonts w:cstheme="minorHAnsi"/>
          <w:lang w:val="en-AU"/>
        </w:rPr>
        <w:t xml:space="preserve"> (TRAC) or </w:t>
      </w:r>
      <w:proofErr w:type="spellStart"/>
      <w:r w:rsidRPr="00CA629A">
        <w:rPr>
          <w:rFonts w:cstheme="minorHAnsi"/>
          <w:lang w:val="en-AU"/>
        </w:rPr>
        <w:t>SbfI</w:t>
      </w:r>
      <w:proofErr w:type="spellEnd"/>
      <w:r w:rsidRPr="00CA629A">
        <w:rPr>
          <w:rFonts w:cstheme="minorHAnsi"/>
          <w:lang w:val="en-AU"/>
        </w:rPr>
        <w:t xml:space="preserve"> (TRBC2) site at the 5’ end of the TCR constant regions. TCR variable alpha and TCR beta genes were synthesized by IDT as gene blocks and cloned into the modified </w:t>
      </w:r>
      <w:proofErr w:type="spellStart"/>
      <w:r w:rsidRPr="00CA629A">
        <w:rPr>
          <w:rFonts w:cstheme="minorHAnsi"/>
          <w:lang w:val="en-AU"/>
        </w:rPr>
        <w:t>pRRLSIN</w:t>
      </w:r>
      <w:proofErr w:type="spellEnd"/>
      <w:r w:rsidRPr="00CA629A">
        <w:rPr>
          <w:rFonts w:cstheme="minorHAnsi"/>
          <w:lang w:val="en-AU"/>
        </w:rPr>
        <w:t xml:space="preserve"> vectors by In-fusion cloning</w:t>
      </w:r>
      <w:r w:rsidRPr="00CA629A">
        <w:rPr>
          <w:rFonts w:cstheme="minorHAnsi"/>
          <w:b/>
          <w:bCs/>
          <w:lang w:val="en-AU"/>
        </w:rPr>
        <w:t xml:space="preserve"> </w:t>
      </w:r>
      <w:r w:rsidRPr="00CA629A">
        <w:rPr>
          <w:rFonts w:cstheme="minorHAnsi"/>
          <w:lang w:val="en-AU"/>
        </w:rPr>
        <w:t xml:space="preserve">(Takara) according to the manufacturer’s protocol. Plasmids were extracted from growing </w:t>
      </w:r>
      <w:r w:rsidRPr="00CA629A">
        <w:rPr>
          <w:rFonts w:cstheme="minorHAnsi"/>
          <w:i/>
          <w:iCs/>
          <w:lang w:val="en-AU"/>
        </w:rPr>
        <w:t>E. coli</w:t>
      </w:r>
      <w:r w:rsidRPr="00CA629A">
        <w:rPr>
          <w:rFonts w:cstheme="minorHAnsi"/>
          <w:lang w:val="en-AU"/>
        </w:rPr>
        <w:t xml:space="preserve"> and the inserts were verified by sequencing.</w:t>
      </w:r>
    </w:p>
    <w:p w14:paraId="76C84169" w14:textId="484A1D99" w:rsidR="00270B8C" w:rsidRDefault="00270B8C">
      <w:pPr>
        <w:rPr>
          <w:rFonts w:cstheme="minorHAnsi"/>
          <w:b/>
          <w:bCs/>
          <w:color w:val="000000" w:themeColor="text1"/>
          <w:sz w:val="20"/>
          <w:szCs w:val="20"/>
        </w:rPr>
      </w:pPr>
      <w:r>
        <w:rPr>
          <w:rFonts w:cstheme="minorHAnsi"/>
          <w:b/>
          <w:bCs/>
          <w:color w:val="000000" w:themeColor="text1"/>
          <w:sz w:val="20"/>
          <w:szCs w:val="20"/>
        </w:rPr>
        <w:br w:type="page"/>
      </w:r>
    </w:p>
    <w:p w14:paraId="3186A030" w14:textId="77777777" w:rsidR="00270B8C" w:rsidRDefault="00270B8C" w:rsidP="00270B8C">
      <w:pPr>
        <w:snapToGrid w:val="0"/>
        <w:spacing w:after="120"/>
        <w:rPr>
          <w:rFonts w:cstheme="minorHAnsi"/>
          <w:b/>
          <w:bCs/>
          <w:color w:val="000000" w:themeColor="text1"/>
        </w:rPr>
      </w:pPr>
      <w:r w:rsidRPr="00077234">
        <w:rPr>
          <w:rFonts w:cstheme="minorHAnsi"/>
          <w:b/>
          <w:bCs/>
          <w:color w:val="000000" w:themeColor="text1"/>
        </w:rPr>
        <w:lastRenderedPageBreak/>
        <w:t>Supplementary Table 1</w:t>
      </w:r>
      <w:r w:rsidRPr="00077234">
        <w:rPr>
          <w:rFonts w:cstheme="minorHAnsi"/>
          <w:color w:val="000000" w:themeColor="text1"/>
        </w:rPr>
        <w:t xml:space="preserve">: Demographics and HLA of </w:t>
      </w:r>
      <w:r>
        <w:rPr>
          <w:rFonts w:cstheme="minorHAnsi"/>
          <w:color w:val="000000" w:themeColor="text1"/>
        </w:rPr>
        <w:t>T1D</w:t>
      </w:r>
      <w:r w:rsidRPr="00077234">
        <w:rPr>
          <w:rFonts w:cstheme="minorHAnsi"/>
          <w:color w:val="000000" w:themeColor="text1"/>
        </w:rPr>
        <w:t xml:space="preserve"> </w:t>
      </w:r>
      <w:r>
        <w:rPr>
          <w:rFonts w:cstheme="minorHAnsi"/>
          <w:color w:val="000000" w:themeColor="text1"/>
        </w:rPr>
        <w:t>blood donors</w:t>
      </w:r>
    </w:p>
    <w:p w14:paraId="5E5E4F12" w14:textId="77777777" w:rsidR="00061137" w:rsidRDefault="00061137" w:rsidP="00B9796E">
      <w:pPr>
        <w:spacing w:line="360" w:lineRule="auto"/>
        <w:rPr>
          <w:rFonts w:cstheme="minorHAnsi"/>
          <w:b/>
          <w:bCs/>
          <w:color w:val="000000" w:themeColor="text1"/>
          <w:sz w:val="20"/>
          <w:szCs w:val="20"/>
        </w:rPr>
      </w:pPr>
    </w:p>
    <w:p w14:paraId="6AE1FBA3" w14:textId="77777777" w:rsidR="00270B8C" w:rsidRDefault="00270B8C" w:rsidP="00B9796E">
      <w:pPr>
        <w:spacing w:line="360" w:lineRule="auto"/>
        <w:rPr>
          <w:rFonts w:cstheme="minorHAnsi"/>
          <w:b/>
          <w:bCs/>
          <w:color w:val="000000" w:themeColor="text1"/>
          <w:sz w:val="20"/>
          <w:szCs w:val="20"/>
        </w:rPr>
      </w:pPr>
    </w:p>
    <w:p w14:paraId="09E0463B" w14:textId="77777777" w:rsidR="00270B8C" w:rsidRDefault="00270B8C" w:rsidP="00B9796E">
      <w:pPr>
        <w:spacing w:line="360" w:lineRule="auto"/>
        <w:rPr>
          <w:rFonts w:cstheme="minorHAnsi"/>
          <w:b/>
          <w:bCs/>
          <w:color w:val="000000" w:themeColor="text1"/>
          <w:sz w:val="20"/>
          <w:szCs w:val="20"/>
        </w:rPr>
      </w:pPr>
    </w:p>
    <w:p w14:paraId="3509FFE2" w14:textId="77777777" w:rsidR="00270B8C" w:rsidRPr="00077234" w:rsidRDefault="00270B8C" w:rsidP="00B9796E">
      <w:pPr>
        <w:spacing w:line="360" w:lineRule="auto"/>
        <w:rPr>
          <w:rFonts w:cstheme="minorHAnsi"/>
          <w:b/>
          <w:bCs/>
          <w:color w:val="000000" w:themeColor="text1"/>
          <w:sz w:val="20"/>
          <w:szCs w:val="20"/>
        </w:rPr>
      </w:pPr>
    </w:p>
    <w:p w14:paraId="4C0DCE38" w14:textId="77777777" w:rsidR="00061137" w:rsidRDefault="00061137" w:rsidP="00077234">
      <w:pPr>
        <w:snapToGrid w:val="0"/>
        <w:spacing w:after="120"/>
        <w:rPr>
          <w:rFonts w:cstheme="minorHAnsi"/>
          <w:b/>
          <w:bCs/>
          <w:color w:val="000000" w:themeColor="text1"/>
        </w:rPr>
      </w:pPr>
    </w:p>
    <w:p w14:paraId="3DE25266" w14:textId="7D09855A" w:rsidR="00B9796E" w:rsidRPr="00077234" w:rsidRDefault="00B9796E" w:rsidP="00077234">
      <w:pPr>
        <w:snapToGrid w:val="0"/>
        <w:spacing w:after="120"/>
        <w:rPr>
          <w:rFonts w:cstheme="minorHAnsi"/>
          <w:b/>
          <w:bCs/>
          <w:color w:val="000000" w:themeColor="text1"/>
        </w:rPr>
      </w:pPr>
    </w:p>
    <w:tbl>
      <w:tblPr>
        <w:tblpPr w:leftFromText="180" w:rightFromText="180" w:vertAnchor="page" w:horzAnchor="margin" w:tblpY="2104"/>
        <w:tblW w:w="8863" w:type="dxa"/>
        <w:tblLayout w:type="fixed"/>
        <w:tblLook w:val="04A0" w:firstRow="1" w:lastRow="0" w:firstColumn="1" w:lastColumn="0" w:noHBand="0" w:noVBand="1"/>
      </w:tblPr>
      <w:tblGrid>
        <w:gridCol w:w="1070"/>
        <w:gridCol w:w="1170"/>
        <w:gridCol w:w="1170"/>
        <w:gridCol w:w="810"/>
        <w:gridCol w:w="1530"/>
        <w:gridCol w:w="3113"/>
      </w:tblGrid>
      <w:tr w:rsidR="006D5193" w:rsidRPr="00077234" w14:paraId="0F03591E" w14:textId="77777777" w:rsidTr="00CC5236">
        <w:trPr>
          <w:trHeight w:val="680"/>
        </w:trPr>
        <w:tc>
          <w:tcPr>
            <w:tcW w:w="107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E7FEA6C" w14:textId="14BC303A" w:rsidR="006D5193" w:rsidRPr="00F75099" w:rsidRDefault="006D5193" w:rsidP="00B9796E">
            <w:pPr>
              <w:spacing w:line="360" w:lineRule="auto"/>
              <w:jc w:val="center"/>
              <w:rPr>
                <w:b/>
                <w:bCs/>
                <w:color w:val="000000" w:themeColor="text1"/>
                <w:sz w:val="20"/>
                <w:szCs w:val="20"/>
              </w:rPr>
            </w:pPr>
            <w:r w:rsidRPr="00F75099">
              <w:rPr>
                <w:b/>
                <w:bCs/>
                <w:color w:val="000000" w:themeColor="text1"/>
                <w:sz w:val="20"/>
                <w:szCs w:val="20"/>
              </w:rPr>
              <w:t>identifier</w:t>
            </w:r>
          </w:p>
        </w:tc>
        <w:tc>
          <w:tcPr>
            <w:tcW w:w="1170" w:type="dxa"/>
            <w:vMerge w:val="restart"/>
            <w:tcBorders>
              <w:top w:val="single" w:sz="8" w:space="0" w:color="auto"/>
              <w:left w:val="nil"/>
              <w:right w:val="single" w:sz="8" w:space="0" w:color="auto"/>
            </w:tcBorders>
            <w:shd w:val="clear" w:color="auto" w:fill="auto"/>
            <w:vAlign w:val="center"/>
            <w:hideMark/>
          </w:tcPr>
          <w:p w14:paraId="7C510321" w14:textId="2E355A9D" w:rsidR="006D5193" w:rsidRPr="00F75099" w:rsidRDefault="006D5193" w:rsidP="00B9796E">
            <w:pPr>
              <w:spacing w:line="360" w:lineRule="auto"/>
              <w:jc w:val="center"/>
              <w:rPr>
                <w:b/>
                <w:bCs/>
                <w:color w:val="000000" w:themeColor="text1"/>
                <w:sz w:val="20"/>
                <w:szCs w:val="20"/>
              </w:rPr>
            </w:pPr>
            <w:r w:rsidRPr="00F75099">
              <w:rPr>
                <w:b/>
                <w:bCs/>
                <w:color w:val="000000" w:themeColor="text1"/>
                <w:sz w:val="20"/>
                <w:szCs w:val="20"/>
              </w:rPr>
              <w:t>Sex</w:t>
            </w:r>
          </w:p>
        </w:tc>
        <w:tc>
          <w:tcPr>
            <w:tcW w:w="117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C02ECD8" w14:textId="77777777" w:rsidR="006D5193" w:rsidRPr="00F75099" w:rsidRDefault="006D5193" w:rsidP="00B9796E">
            <w:pPr>
              <w:spacing w:line="360" w:lineRule="auto"/>
              <w:jc w:val="center"/>
              <w:rPr>
                <w:b/>
                <w:bCs/>
                <w:color w:val="000000" w:themeColor="text1"/>
                <w:sz w:val="20"/>
                <w:szCs w:val="20"/>
              </w:rPr>
            </w:pPr>
            <w:r w:rsidRPr="00F75099">
              <w:rPr>
                <w:b/>
                <w:bCs/>
                <w:color w:val="000000" w:themeColor="text1"/>
                <w:sz w:val="20"/>
                <w:szCs w:val="20"/>
              </w:rPr>
              <w:t>T1D duration</w:t>
            </w:r>
          </w:p>
          <w:p w14:paraId="4AF1F748" w14:textId="68D2DA05" w:rsidR="006D5193" w:rsidRPr="00F75099" w:rsidRDefault="006D5193" w:rsidP="00B9796E">
            <w:pPr>
              <w:spacing w:line="360" w:lineRule="auto"/>
              <w:jc w:val="center"/>
              <w:rPr>
                <w:b/>
                <w:bCs/>
                <w:color w:val="000000" w:themeColor="text1"/>
                <w:sz w:val="20"/>
                <w:szCs w:val="20"/>
              </w:rPr>
            </w:pPr>
            <w:r w:rsidRPr="00F75099">
              <w:rPr>
                <w:b/>
                <w:bCs/>
                <w:color w:val="000000" w:themeColor="text1"/>
                <w:sz w:val="20"/>
                <w:szCs w:val="20"/>
              </w:rPr>
              <w:t>(years)</w:t>
            </w:r>
          </w:p>
        </w:tc>
        <w:tc>
          <w:tcPr>
            <w:tcW w:w="810" w:type="dxa"/>
            <w:tcBorders>
              <w:top w:val="single" w:sz="8" w:space="0" w:color="auto"/>
              <w:left w:val="nil"/>
              <w:bottom w:val="nil"/>
              <w:right w:val="single" w:sz="8" w:space="0" w:color="auto"/>
            </w:tcBorders>
            <w:shd w:val="clear" w:color="auto" w:fill="auto"/>
            <w:vAlign w:val="center"/>
            <w:hideMark/>
          </w:tcPr>
          <w:p w14:paraId="3FA86D62" w14:textId="77777777" w:rsidR="006D5193" w:rsidRPr="00F75099" w:rsidRDefault="006D5193" w:rsidP="00B9796E">
            <w:pPr>
              <w:spacing w:line="360" w:lineRule="auto"/>
              <w:jc w:val="center"/>
              <w:rPr>
                <w:b/>
                <w:bCs/>
                <w:color w:val="000000" w:themeColor="text1"/>
                <w:sz w:val="20"/>
                <w:szCs w:val="20"/>
              </w:rPr>
            </w:pPr>
            <w:r w:rsidRPr="00F75099">
              <w:rPr>
                <w:b/>
                <w:bCs/>
                <w:color w:val="000000" w:themeColor="text1"/>
                <w:sz w:val="20"/>
                <w:szCs w:val="20"/>
              </w:rPr>
              <w:t>Age</w:t>
            </w:r>
          </w:p>
        </w:tc>
        <w:tc>
          <w:tcPr>
            <w:tcW w:w="15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F39D119" w14:textId="2615D266" w:rsidR="006D5193" w:rsidRPr="00F75099" w:rsidRDefault="006D5193" w:rsidP="00B9796E">
            <w:pPr>
              <w:spacing w:line="360" w:lineRule="auto"/>
              <w:jc w:val="center"/>
              <w:rPr>
                <w:b/>
                <w:bCs/>
                <w:color w:val="000000" w:themeColor="text1"/>
                <w:sz w:val="20"/>
                <w:szCs w:val="20"/>
              </w:rPr>
            </w:pPr>
            <w:r w:rsidRPr="00F75099">
              <w:rPr>
                <w:b/>
                <w:bCs/>
                <w:color w:val="000000" w:themeColor="text1"/>
                <w:sz w:val="20"/>
                <w:szCs w:val="20"/>
              </w:rPr>
              <w:t>HLA Class I</w:t>
            </w:r>
            <w:r w:rsidR="00F75099">
              <w:rPr>
                <w:b/>
                <w:bCs/>
                <w:color w:val="000000" w:themeColor="text1"/>
                <w:sz w:val="20"/>
                <w:szCs w:val="20"/>
              </w:rPr>
              <w:t xml:space="preserve"> alleles</w:t>
            </w:r>
          </w:p>
        </w:tc>
        <w:tc>
          <w:tcPr>
            <w:tcW w:w="3113" w:type="dxa"/>
            <w:vMerge w:val="restart"/>
            <w:tcBorders>
              <w:top w:val="single" w:sz="8" w:space="0" w:color="auto"/>
              <w:left w:val="nil"/>
              <w:right w:val="single" w:sz="8" w:space="0" w:color="auto"/>
            </w:tcBorders>
            <w:shd w:val="clear" w:color="auto" w:fill="auto"/>
            <w:vAlign w:val="center"/>
            <w:hideMark/>
          </w:tcPr>
          <w:p w14:paraId="58177583" w14:textId="74416DB5" w:rsidR="006D5193" w:rsidRPr="00F75099" w:rsidRDefault="006D5193" w:rsidP="00B9796E">
            <w:pPr>
              <w:spacing w:line="360" w:lineRule="auto"/>
              <w:jc w:val="center"/>
              <w:rPr>
                <w:b/>
                <w:bCs/>
                <w:color w:val="000000" w:themeColor="text1"/>
                <w:sz w:val="20"/>
                <w:szCs w:val="20"/>
              </w:rPr>
            </w:pPr>
            <w:r w:rsidRPr="00F75099">
              <w:rPr>
                <w:b/>
                <w:bCs/>
                <w:color w:val="000000" w:themeColor="text1"/>
                <w:sz w:val="20"/>
                <w:szCs w:val="20"/>
              </w:rPr>
              <w:t>HLA Class II</w:t>
            </w:r>
            <w:r w:rsidR="00F75099">
              <w:rPr>
                <w:b/>
                <w:bCs/>
                <w:color w:val="000000" w:themeColor="text1"/>
                <w:sz w:val="20"/>
                <w:szCs w:val="20"/>
              </w:rPr>
              <w:t xml:space="preserve"> alleles</w:t>
            </w:r>
          </w:p>
          <w:p w14:paraId="1703FCBB" w14:textId="77777777" w:rsidR="006D5193" w:rsidRPr="00F75099" w:rsidRDefault="006D5193" w:rsidP="00B9796E">
            <w:pPr>
              <w:spacing w:line="360" w:lineRule="auto"/>
              <w:jc w:val="center"/>
              <w:rPr>
                <w:b/>
                <w:bCs/>
                <w:color w:val="000000" w:themeColor="text1"/>
                <w:sz w:val="20"/>
                <w:szCs w:val="20"/>
              </w:rPr>
            </w:pPr>
          </w:p>
        </w:tc>
      </w:tr>
      <w:tr w:rsidR="006D5193" w:rsidRPr="00077234" w14:paraId="019B185E" w14:textId="77777777" w:rsidTr="00CC5236">
        <w:trPr>
          <w:trHeight w:val="42"/>
        </w:trPr>
        <w:tc>
          <w:tcPr>
            <w:tcW w:w="1070" w:type="dxa"/>
            <w:vMerge/>
            <w:tcBorders>
              <w:top w:val="single" w:sz="8" w:space="0" w:color="auto"/>
              <w:left w:val="single" w:sz="8" w:space="0" w:color="auto"/>
              <w:bottom w:val="single" w:sz="8" w:space="0" w:color="000000"/>
              <w:right w:val="single" w:sz="8" w:space="0" w:color="auto"/>
            </w:tcBorders>
            <w:vAlign w:val="center"/>
            <w:hideMark/>
          </w:tcPr>
          <w:p w14:paraId="0E7E9CCF" w14:textId="77777777" w:rsidR="006D5193" w:rsidRPr="00F75099" w:rsidRDefault="006D5193" w:rsidP="00D267F3">
            <w:pPr>
              <w:spacing w:line="360" w:lineRule="auto"/>
              <w:jc w:val="center"/>
              <w:rPr>
                <w:b/>
                <w:bCs/>
                <w:color w:val="000000" w:themeColor="text1"/>
                <w:sz w:val="20"/>
                <w:szCs w:val="20"/>
              </w:rPr>
            </w:pPr>
          </w:p>
        </w:tc>
        <w:tc>
          <w:tcPr>
            <w:tcW w:w="1170" w:type="dxa"/>
            <w:vMerge/>
            <w:tcBorders>
              <w:left w:val="single" w:sz="8" w:space="0" w:color="auto"/>
              <w:bottom w:val="single" w:sz="4" w:space="0" w:color="auto"/>
              <w:right w:val="single" w:sz="8" w:space="0" w:color="auto"/>
            </w:tcBorders>
            <w:shd w:val="clear" w:color="auto" w:fill="auto"/>
            <w:vAlign w:val="center"/>
          </w:tcPr>
          <w:p w14:paraId="2A525A90" w14:textId="77777777" w:rsidR="006D5193" w:rsidRPr="00F75099" w:rsidRDefault="006D5193" w:rsidP="00D267F3">
            <w:pPr>
              <w:spacing w:line="360" w:lineRule="auto"/>
              <w:rPr>
                <w:b/>
                <w:bCs/>
                <w:color w:val="000000" w:themeColor="text1"/>
                <w:sz w:val="20"/>
                <w:szCs w:val="20"/>
              </w:rPr>
            </w:pPr>
          </w:p>
        </w:tc>
        <w:tc>
          <w:tcPr>
            <w:tcW w:w="1170" w:type="dxa"/>
            <w:vMerge/>
            <w:tcBorders>
              <w:top w:val="single" w:sz="8" w:space="0" w:color="auto"/>
              <w:left w:val="single" w:sz="8" w:space="0" w:color="auto"/>
              <w:bottom w:val="single" w:sz="8" w:space="0" w:color="000000"/>
              <w:right w:val="single" w:sz="8" w:space="0" w:color="auto"/>
            </w:tcBorders>
            <w:vAlign w:val="center"/>
            <w:hideMark/>
          </w:tcPr>
          <w:p w14:paraId="346903FB" w14:textId="77777777" w:rsidR="006D5193" w:rsidRPr="00F75099" w:rsidRDefault="006D5193" w:rsidP="00D267F3">
            <w:pPr>
              <w:spacing w:line="360" w:lineRule="auto"/>
              <w:jc w:val="center"/>
              <w:rPr>
                <w:b/>
                <w:bCs/>
                <w:color w:val="000000" w:themeColor="text1"/>
                <w:sz w:val="20"/>
                <w:szCs w:val="20"/>
              </w:rPr>
            </w:pPr>
          </w:p>
        </w:tc>
        <w:tc>
          <w:tcPr>
            <w:tcW w:w="810" w:type="dxa"/>
            <w:tcBorders>
              <w:top w:val="nil"/>
              <w:left w:val="nil"/>
              <w:bottom w:val="single" w:sz="8" w:space="0" w:color="auto"/>
              <w:right w:val="single" w:sz="8" w:space="0" w:color="auto"/>
            </w:tcBorders>
            <w:shd w:val="clear" w:color="auto" w:fill="auto"/>
            <w:hideMark/>
          </w:tcPr>
          <w:p w14:paraId="3BCA7A78" w14:textId="67A28DFC" w:rsidR="006D5193" w:rsidRPr="00F75099" w:rsidRDefault="006D5193" w:rsidP="00D267F3">
            <w:pPr>
              <w:spacing w:line="360" w:lineRule="auto"/>
              <w:rPr>
                <w:b/>
                <w:bCs/>
                <w:color w:val="000000" w:themeColor="text1"/>
                <w:sz w:val="20"/>
                <w:szCs w:val="20"/>
              </w:rPr>
            </w:pPr>
            <w:r w:rsidRPr="00F75099">
              <w:rPr>
                <w:b/>
                <w:bCs/>
                <w:color w:val="000000" w:themeColor="text1"/>
                <w:sz w:val="20"/>
                <w:szCs w:val="20"/>
              </w:rPr>
              <w:t>(years)</w:t>
            </w:r>
          </w:p>
        </w:tc>
        <w:tc>
          <w:tcPr>
            <w:tcW w:w="1530" w:type="dxa"/>
            <w:vMerge/>
            <w:tcBorders>
              <w:top w:val="single" w:sz="8" w:space="0" w:color="auto"/>
              <w:left w:val="single" w:sz="8" w:space="0" w:color="auto"/>
              <w:bottom w:val="single" w:sz="8" w:space="0" w:color="000000"/>
              <w:right w:val="single" w:sz="8" w:space="0" w:color="auto"/>
            </w:tcBorders>
            <w:vAlign w:val="center"/>
            <w:hideMark/>
          </w:tcPr>
          <w:p w14:paraId="7968881E" w14:textId="77777777" w:rsidR="006D5193" w:rsidRPr="00F75099" w:rsidRDefault="006D5193" w:rsidP="00D267F3">
            <w:pPr>
              <w:spacing w:line="360" w:lineRule="auto"/>
              <w:jc w:val="center"/>
              <w:rPr>
                <w:b/>
                <w:bCs/>
                <w:color w:val="000000" w:themeColor="text1"/>
                <w:sz w:val="20"/>
                <w:szCs w:val="20"/>
              </w:rPr>
            </w:pPr>
          </w:p>
        </w:tc>
        <w:tc>
          <w:tcPr>
            <w:tcW w:w="3113" w:type="dxa"/>
            <w:vMerge/>
            <w:tcBorders>
              <w:left w:val="nil"/>
              <w:bottom w:val="single" w:sz="8" w:space="0" w:color="auto"/>
              <w:right w:val="single" w:sz="8" w:space="0" w:color="auto"/>
            </w:tcBorders>
            <w:shd w:val="clear" w:color="auto" w:fill="auto"/>
            <w:hideMark/>
          </w:tcPr>
          <w:p w14:paraId="3A3AECCC" w14:textId="77777777" w:rsidR="006D5193" w:rsidRPr="00F75099" w:rsidRDefault="006D5193" w:rsidP="00D267F3">
            <w:pPr>
              <w:spacing w:line="360" w:lineRule="auto"/>
              <w:jc w:val="center"/>
              <w:rPr>
                <w:b/>
                <w:bCs/>
                <w:color w:val="000000" w:themeColor="text1"/>
                <w:sz w:val="20"/>
                <w:szCs w:val="20"/>
              </w:rPr>
            </w:pPr>
          </w:p>
        </w:tc>
      </w:tr>
      <w:tr w:rsidR="006D5193" w:rsidRPr="00077234" w14:paraId="3B92582A" w14:textId="77777777" w:rsidTr="00CC5236">
        <w:trPr>
          <w:trHeight w:val="1540"/>
        </w:trPr>
        <w:tc>
          <w:tcPr>
            <w:tcW w:w="1070" w:type="dxa"/>
            <w:tcBorders>
              <w:top w:val="nil"/>
              <w:left w:val="single" w:sz="8" w:space="0" w:color="auto"/>
              <w:bottom w:val="single" w:sz="4" w:space="0" w:color="auto"/>
              <w:right w:val="single" w:sz="8" w:space="0" w:color="auto"/>
            </w:tcBorders>
            <w:shd w:val="clear" w:color="auto" w:fill="auto"/>
            <w:vAlign w:val="center"/>
            <w:hideMark/>
          </w:tcPr>
          <w:p w14:paraId="360281DA" w14:textId="55FD0D81" w:rsidR="006D5193" w:rsidRPr="00F75099" w:rsidRDefault="00393856" w:rsidP="00573266">
            <w:pPr>
              <w:spacing w:line="360" w:lineRule="auto"/>
              <w:jc w:val="center"/>
              <w:rPr>
                <w:color w:val="000000" w:themeColor="text1"/>
                <w:sz w:val="20"/>
                <w:szCs w:val="20"/>
              </w:rPr>
            </w:pPr>
            <w:r w:rsidRPr="00F75099">
              <w:rPr>
                <w:color w:val="000000"/>
                <w:sz w:val="20"/>
                <w:szCs w:val="20"/>
              </w:rPr>
              <w:t>312T4</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193C486A" w14:textId="0FDDAF2C" w:rsidR="006D5193" w:rsidRPr="00F75099" w:rsidRDefault="006D5193" w:rsidP="00573266">
            <w:pPr>
              <w:spacing w:line="360" w:lineRule="auto"/>
              <w:jc w:val="center"/>
              <w:rPr>
                <w:color w:val="000000" w:themeColor="text1"/>
                <w:sz w:val="20"/>
                <w:szCs w:val="20"/>
              </w:rPr>
            </w:pPr>
            <w:r w:rsidRPr="00F75099">
              <w:rPr>
                <w:color w:val="000000"/>
                <w:sz w:val="20"/>
                <w:szCs w:val="20"/>
              </w:rPr>
              <w:t>F</w:t>
            </w:r>
          </w:p>
        </w:tc>
        <w:tc>
          <w:tcPr>
            <w:tcW w:w="1170" w:type="dxa"/>
            <w:tcBorders>
              <w:top w:val="nil"/>
              <w:left w:val="single" w:sz="8" w:space="0" w:color="auto"/>
              <w:bottom w:val="single" w:sz="4" w:space="0" w:color="auto"/>
              <w:right w:val="single" w:sz="8" w:space="0" w:color="auto"/>
            </w:tcBorders>
            <w:shd w:val="clear" w:color="auto" w:fill="auto"/>
            <w:vAlign w:val="center"/>
            <w:hideMark/>
          </w:tcPr>
          <w:p w14:paraId="38B2BCA3" w14:textId="0936504A" w:rsidR="006D5193" w:rsidRPr="00F75099" w:rsidRDefault="006D5193" w:rsidP="00573266">
            <w:pPr>
              <w:spacing w:line="360" w:lineRule="auto"/>
              <w:jc w:val="center"/>
              <w:rPr>
                <w:color w:val="000000" w:themeColor="text1"/>
                <w:sz w:val="20"/>
                <w:szCs w:val="20"/>
              </w:rPr>
            </w:pPr>
            <w:r w:rsidRPr="00F75099">
              <w:rPr>
                <w:color w:val="000000"/>
                <w:sz w:val="20"/>
                <w:szCs w:val="20"/>
              </w:rPr>
              <w:t xml:space="preserve">14 </w:t>
            </w:r>
          </w:p>
        </w:tc>
        <w:tc>
          <w:tcPr>
            <w:tcW w:w="810" w:type="dxa"/>
            <w:tcBorders>
              <w:top w:val="nil"/>
              <w:left w:val="single" w:sz="8" w:space="0" w:color="auto"/>
              <w:bottom w:val="single" w:sz="4" w:space="0" w:color="auto"/>
              <w:right w:val="single" w:sz="8" w:space="0" w:color="auto"/>
            </w:tcBorders>
            <w:shd w:val="clear" w:color="auto" w:fill="auto"/>
            <w:vAlign w:val="center"/>
            <w:hideMark/>
          </w:tcPr>
          <w:p w14:paraId="3BFB808C" w14:textId="04AC6230" w:rsidR="006D5193" w:rsidRPr="00F75099" w:rsidRDefault="006D5193" w:rsidP="00573266">
            <w:pPr>
              <w:spacing w:line="360" w:lineRule="auto"/>
              <w:jc w:val="center"/>
              <w:rPr>
                <w:color w:val="000000" w:themeColor="text1"/>
                <w:sz w:val="20"/>
                <w:szCs w:val="20"/>
              </w:rPr>
            </w:pPr>
            <w:r w:rsidRPr="00F75099">
              <w:rPr>
                <w:color w:val="000000"/>
                <w:sz w:val="20"/>
                <w:szCs w:val="20"/>
              </w:rPr>
              <w:t>22</w:t>
            </w:r>
          </w:p>
        </w:tc>
        <w:tc>
          <w:tcPr>
            <w:tcW w:w="1530" w:type="dxa"/>
            <w:tcBorders>
              <w:top w:val="nil"/>
              <w:left w:val="single" w:sz="8" w:space="0" w:color="auto"/>
              <w:bottom w:val="single" w:sz="4" w:space="0" w:color="auto"/>
              <w:right w:val="single" w:sz="8" w:space="0" w:color="auto"/>
            </w:tcBorders>
            <w:shd w:val="clear" w:color="auto" w:fill="auto"/>
            <w:vAlign w:val="center"/>
            <w:hideMark/>
          </w:tcPr>
          <w:p w14:paraId="416E2DDF" w14:textId="7411FECB" w:rsidR="006D5193" w:rsidRPr="00F75099" w:rsidRDefault="006D5193" w:rsidP="00F75099">
            <w:pPr>
              <w:spacing w:line="360" w:lineRule="auto"/>
              <w:rPr>
                <w:color w:val="000000" w:themeColor="text1"/>
                <w:sz w:val="20"/>
                <w:szCs w:val="20"/>
              </w:rPr>
            </w:pPr>
            <w:r w:rsidRPr="00F75099">
              <w:rPr>
                <w:color w:val="000000" w:themeColor="text1"/>
                <w:sz w:val="20"/>
                <w:szCs w:val="20"/>
              </w:rPr>
              <w:t>A</w:t>
            </w:r>
            <w:r w:rsidRPr="00F75099">
              <w:rPr>
                <w:sz w:val="20"/>
                <w:szCs w:val="20"/>
              </w:rPr>
              <w:t xml:space="preserve"> </w:t>
            </w:r>
            <w:r w:rsidRPr="00F75099">
              <w:rPr>
                <w:color w:val="000000" w:themeColor="text1"/>
                <w:sz w:val="20"/>
                <w:szCs w:val="20"/>
              </w:rPr>
              <w:t>11:01, 24:0</w:t>
            </w:r>
            <w:r w:rsidR="00F91D85" w:rsidRPr="00F75099">
              <w:rPr>
                <w:color w:val="000000" w:themeColor="text1"/>
                <w:sz w:val="20"/>
                <w:szCs w:val="20"/>
              </w:rPr>
              <w:t>2</w:t>
            </w:r>
          </w:p>
          <w:p w14:paraId="3AE2A8CA" w14:textId="60AC59FD" w:rsidR="006D5193" w:rsidRPr="00F75099" w:rsidRDefault="006D5193" w:rsidP="00F75099">
            <w:pPr>
              <w:spacing w:line="360" w:lineRule="auto"/>
              <w:rPr>
                <w:color w:val="000000" w:themeColor="text1"/>
                <w:sz w:val="20"/>
                <w:szCs w:val="20"/>
              </w:rPr>
            </w:pPr>
            <w:r w:rsidRPr="00F75099">
              <w:rPr>
                <w:color w:val="000000" w:themeColor="text1"/>
                <w:sz w:val="20"/>
                <w:szCs w:val="20"/>
              </w:rPr>
              <w:t xml:space="preserve">B </w:t>
            </w:r>
            <w:r w:rsidR="00F91D85" w:rsidRPr="00F75099">
              <w:rPr>
                <w:color w:val="000000" w:themeColor="text1"/>
                <w:sz w:val="20"/>
                <w:szCs w:val="20"/>
              </w:rPr>
              <w:t>15</w:t>
            </w:r>
            <w:r w:rsidRPr="00F75099">
              <w:rPr>
                <w:color w:val="000000" w:themeColor="text1"/>
                <w:sz w:val="20"/>
                <w:szCs w:val="20"/>
              </w:rPr>
              <w:t xml:space="preserve">:01, </w:t>
            </w:r>
            <w:r w:rsidR="00F91D85" w:rsidRPr="00F75099">
              <w:rPr>
                <w:color w:val="000000" w:themeColor="text1"/>
                <w:sz w:val="20"/>
                <w:szCs w:val="20"/>
              </w:rPr>
              <w:t>18</w:t>
            </w:r>
            <w:r w:rsidRPr="00F75099">
              <w:rPr>
                <w:color w:val="000000" w:themeColor="text1"/>
                <w:sz w:val="20"/>
                <w:szCs w:val="20"/>
              </w:rPr>
              <w:t>:01</w:t>
            </w:r>
          </w:p>
          <w:p w14:paraId="247232FD" w14:textId="5F03DE84" w:rsidR="006D5193" w:rsidRPr="00F75099" w:rsidRDefault="006D5193" w:rsidP="00F75099">
            <w:pPr>
              <w:spacing w:line="360" w:lineRule="auto"/>
              <w:rPr>
                <w:color w:val="000000" w:themeColor="text1"/>
                <w:sz w:val="20"/>
                <w:szCs w:val="20"/>
              </w:rPr>
            </w:pPr>
            <w:r w:rsidRPr="00F75099">
              <w:rPr>
                <w:color w:val="000000" w:themeColor="text1"/>
                <w:sz w:val="20"/>
                <w:szCs w:val="20"/>
              </w:rPr>
              <w:t xml:space="preserve">C </w:t>
            </w:r>
            <w:r w:rsidR="00F91D85" w:rsidRPr="00F75099">
              <w:rPr>
                <w:color w:val="000000" w:themeColor="text1"/>
                <w:sz w:val="20"/>
                <w:szCs w:val="20"/>
              </w:rPr>
              <w:t>03</w:t>
            </w:r>
            <w:r w:rsidRPr="00F75099">
              <w:rPr>
                <w:color w:val="000000" w:themeColor="text1"/>
                <w:sz w:val="20"/>
                <w:szCs w:val="20"/>
              </w:rPr>
              <w:t>:</w:t>
            </w:r>
            <w:r w:rsidR="00F91D85" w:rsidRPr="00F75099">
              <w:rPr>
                <w:color w:val="000000" w:themeColor="text1"/>
                <w:sz w:val="20"/>
                <w:szCs w:val="20"/>
              </w:rPr>
              <w:t>03</w:t>
            </w:r>
            <w:r w:rsidRPr="00F75099">
              <w:rPr>
                <w:color w:val="000000" w:themeColor="text1"/>
                <w:sz w:val="20"/>
                <w:szCs w:val="20"/>
              </w:rPr>
              <w:t xml:space="preserve">, </w:t>
            </w:r>
            <w:r w:rsidR="00F91D85" w:rsidRPr="00F75099">
              <w:rPr>
                <w:color w:val="000000" w:themeColor="text1"/>
                <w:sz w:val="20"/>
                <w:szCs w:val="20"/>
              </w:rPr>
              <w:t>05</w:t>
            </w:r>
            <w:r w:rsidRPr="00F75099">
              <w:rPr>
                <w:color w:val="000000" w:themeColor="text1"/>
                <w:sz w:val="20"/>
                <w:szCs w:val="20"/>
              </w:rPr>
              <w:t>:0</w:t>
            </w:r>
            <w:r w:rsidR="00F91D85" w:rsidRPr="00F75099">
              <w:rPr>
                <w:color w:val="000000" w:themeColor="text1"/>
                <w:sz w:val="20"/>
                <w:szCs w:val="20"/>
              </w:rPr>
              <w:t>1</w:t>
            </w:r>
          </w:p>
        </w:tc>
        <w:tc>
          <w:tcPr>
            <w:tcW w:w="3113" w:type="dxa"/>
            <w:tcBorders>
              <w:top w:val="nil"/>
              <w:left w:val="nil"/>
              <w:bottom w:val="single" w:sz="4" w:space="0" w:color="auto"/>
              <w:right w:val="single" w:sz="8" w:space="0" w:color="auto"/>
            </w:tcBorders>
            <w:shd w:val="clear" w:color="auto" w:fill="auto"/>
            <w:vAlign w:val="center"/>
            <w:hideMark/>
          </w:tcPr>
          <w:p w14:paraId="2CE5AF90" w14:textId="0983F948" w:rsidR="00573266" w:rsidRPr="00F75099" w:rsidRDefault="00573266" w:rsidP="00F75099">
            <w:pPr>
              <w:spacing w:line="360" w:lineRule="auto"/>
              <w:rPr>
                <w:color w:val="000000" w:themeColor="text1"/>
                <w:sz w:val="20"/>
                <w:szCs w:val="20"/>
              </w:rPr>
            </w:pPr>
            <w:r w:rsidRPr="00F75099">
              <w:rPr>
                <w:color w:val="000000" w:themeColor="text1"/>
                <w:sz w:val="20"/>
                <w:szCs w:val="20"/>
              </w:rPr>
              <w:t>DRB1*03:01, 04:01</w:t>
            </w:r>
          </w:p>
          <w:p w14:paraId="624431E8" w14:textId="516F3793" w:rsidR="00573266" w:rsidRPr="00F75099" w:rsidRDefault="00573266" w:rsidP="00F75099">
            <w:pPr>
              <w:spacing w:line="360" w:lineRule="auto"/>
              <w:rPr>
                <w:color w:val="000000" w:themeColor="text1"/>
                <w:sz w:val="20"/>
                <w:szCs w:val="20"/>
              </w:rPr>
            </w:pPr>
            <w:r w:rsidRPr="00F75099">
              <w:rPr>
                <w:color w:val="000000" w:themeColor="text1"/>
                <w:sz w:val="20"/>
                <w:szCs w:val="20"/>
              </w:rPr>
              <w:t>DRB3*02:02 DRB4*01:03</w:t>
            </w:r>
          </w:p>
          <w:p w14:paraId="028CE3B5" w14:textId="5BA1D7E3" w:rsidR="00573266" w:rsidRPr="00F75099" w:rsidRDefault="00573266" w:rsidP="00F75099">
            <w:pPr>
              <w:spacing w:line="360" w:lineRule="auto"/>
              <w:rPr>
                <w:color w:val="000000" w:themeColor="text1"/>
                <w:sz w:val="20"/>
                <w:szCs w:val="20"/>
              </w:rPr>
            </w:pPr>
            <w:r w:rsidRPr="00F75099">
              <w:rPr>
                <w:color w:val="000000" w:themeColor="text1"/>
                <w:sz w:val="20"/>
                <w:szCs w:val="20"/>
              </w:rPr>
              <w:t>DPB1*02:02, 03:01</w:t>
            </w:r>
          </w:p>
          <w:p w14:paraId="48D3DB31" w14:textId="07B14A39" w:rsidR="00573266" w:rsidRPr="00F75099" w:rsidRDefault="00573266" w:rsidP="00F75099">
            <w:pPr>
              <w:spacing w:line="360" w:lineRule="auto"/>
              <w:rPr>
                <w:color w:val="000000" w:themeColor="text1"/>
                <w:sz w:val="20"/>
                <w:szCs w:val="20"/>
              </w:rPr>
            </w:pPr>
            <w:r w:rsidRPr="00F75099">
              <w:rPr>
                <w:color w:val="000000" w:themeColor="text1"/>
                <w:sz w:val="20"/>
                <w:szCs w:val="20"/>
              </w:rPr>
              <w:t>DPA1*01:03</w:t>
            </w:r>
          </w:p>
          <w:p w14:paraId="40D4B78C" w14:textId="363C7E32" w:rsidR="006D5193" w:rsidRPr="00F75099" w:rsidRDefault="00573266" w:rsidP="00F75099">
            <w:pPr>
              <w:spacing w:line="360" w:lineRule="auto"/>
              <w:rPr>
                <w:color w:val="000000" w:themeColor="text1"/>
                <w:sz w:val="20"/>
                <w:szCs w:val="20"/>
              </w:rPr>
            </w:pPr>
            <w:r w:rsidRPr="00F75099">
              <w:rPr>
                <w:color w:val="000000" w:themeColor="text1"/>
                <w:sz w:val="20"/>
                <w:szCs w:val="20"/>
              </w:rPr>
              <w:t>DQB1*02:01, 03:02                       DQA1*03:01, 05:01</w:t>
            </w:r>
          </w:p>
        </w:tc>
      </w:tr>
      <w:tr w:rsidR="006D5193" w:rsidRPr="00077234" w14:paraId="741A8F9D" w14:textId="77777777" w:rsidTr="00CC5236">
        <w:trPr>
          <w:trHeight w:val="1530"/>
        </w:trPr>
        <w:tc>
          <w:tcPr>
            <w:tcW w:w="107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84D2915" w14:textId="70EECFAF" w:rsidR="006D5193" w:rsidRPr="00F75099" w:rsidRDefault="00393856" w:rsidP="00573266">
            <w:pPr>
              <w:spacing w:line="360" w:lineRule="auto"/>
              <w:jc w:val="center"/>
              <w:rPr>
                <w:color w:val="000000" w:themeColor="text1"/>
                <w:sz w:val="20"/>
                <w:szCs w:val="20"/>
              </w:rPr>
            </w:pPr>
            <w:r w:rsidRPr="00F75099">
              <w:rPr>
                <w:color w:val="000000"/>
                <w:sz w:val="20"/>
                <w:szCs w:val="20"/>
              </w:rPr>
              <w:t>199T1</w:t>
            </w:r>
          </w:p>
        </w:tc>
        <w:tc>
          <w:tcPr>
            <w:tcW w:w="117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432E0510" w14:textId="46EFC866" w:rsidR="006D5193" w:rsidRPr="00F75099" w:rsidRDefault="003C5A2F" w:rsidP="00573266">
            <w:pPr>
              <w:spacing w:line="360" w:lineRule="auto"/>
              <w:jc w:val="center"/>
              <w:rPr>
                <w:color w:val="000000" w:themeColor="text1"/>
                <w:sz w:val="20"/>
                <w:szCs w:val="20"/>
              </w:rPr>
            </w:pPr>
            <w:r w:rsidRPr="00F75099">
              <w:rPr>
                <w:color w:val="000000" w:themeColor="text1"/>
                <w:sz w:val="20"/>
                <w:szCs w:val="20"/>
              </w:rPr>
              <w:t>M</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57850902" w14:textId="4072A525" w:rsidR="006D5193" w:rsidRPr="00F75099" w:rsidRDefault="000E21D7" w:rsidP="00573266">
            <w:pPr>
              <w:spacing w:line="360" w:lineRule="auto"/>
              <w:jc w:val="center"/>
              <w:rPr>
                <w:color w:val="000000" w:themeColor="text1"/>
                <w:sz w:val="20"/>
                <w:szCs w:val="20"/>
              </w:rPr>
            </w:pPr>
            <w:r w:rsidRPr="00F75099">
              <w:rPr>
                <w:color w:val="000000"/>
                <w:sz w:val="20"/>
                <w:szCs w:val="20"/>
              </w:rPr>
              <w:t>0.12</w:t>
            </w:r>
            <w:r w:rsidR="006D5193" w:rsidRPr="00F75099">
              <w:rPr>
                <w:color w:val="000000"/>
                <w:sz w:val="20"/>
                <w:szCs w:val="20"/>
              </w:rPr>
              <w:t xml:space="preserve"> </w:t>
            </w:r>
          </w:p>
        </w:tc>
        <w:tc>
          <w:tcPr>
            <w:tcW w:w="81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5B77588" w14:textId="4D8F93A6" w:rsidR="006D5193" w:rsidRPr="00F75099" w:rsidRDefault="006D5193" w:rsidP="00573266">
            <w:pPr>
              <w:spacing w:line="360" w:lineRule="auto"/>
              <w:jc w:val="center"/>
              <w:rPr>
                <w:color w:val="000000" w:themeColor="text1"/>
                <w:sz w:val="20"/>
                <w:szCs w:val="20"/>
              </w:rPr>
            </w:pPr>
            <w:r w:rsidRPr="00F75099">
              <w:rPr>
                <w:color w:val="000000"/>
                <w:sz w:val="20"/>
                <w:szCs w:val="20"/>
              </w:rPr>
              <w:t>15</w:t>
            </w:r>
          </w:p>
        </w:tc>
        <w:tc>
          <w:tcPr>
            <w:tcW w:w="1530" w:type="dxa"/>
            <w:tcBorders>
              <w:top w:val="single" w:sz="4" w:space="0" w:color="auto"/>
              <w:left w:val="nil"/>
              <w:bottom w:val="single" w:sz="4" w:space="0" w:color="auto"/>
              <w:right w:val="single" w:sz="8" w:space="0" w:color="auto"/>
            </w:tcBorders>
            <w:shd w:val="clear" w:color="auto" w:fill="auto"/>
            <w:vAlign w:val="center"/>
            <w:hideMark/>
          </w:tcPr>
          <w:p w14:paraId="3E06122E" w14:textId="73E7C7DA" w:rsidR="006D5193" w:rsidRPr="00F75099" w:rsidRDefault="006D5193" w:rsidP="00F75099">
            <w:pPr>
              <w:spacing w:line="360" w:lineRule="auto"/>
              <w:rPr>
                <w:color w:val="000000" w:themeColor="text1"/>
                <w:sz w:val="20"/>
                <w:szCs w:val="20"/>
              </w:rPr>
            </w:pPr>
            <w:r w:rsidRPr="00F75099">
              <w:rPr>
                <w:color w:val="000000" w:themeColor="text1"/>
                <w:sz w:val="20"/>
                <w:szCs w:val="20"/>
              </w:rPr>
              <w:t xml:space="preserve">A </w:t>
            </w:r>
            <w:r w:rsidR="00F91D85" w:rsidRPr="00F75099">
              <w:rPr>
                <w:color w:val="000000" w:themeColor="text1"/>
                <w:sz w:val="20"/>
                <w:szCs w:val="20"/>
              </w:rPr>
              <w:t>11</w:t>
            </w:r>
            <w:r w:rsidRPr="00F75099">
              <w:rPr>
                <w:color w:val="000000" w:themeColor="text1"/>
                <w:sz w:val="20"/>
                <w:szCs w:val="20"/>
              </w:rPr>
              <w:t>:01</w:t>
            </w:r>
          </w:p>
          <w:p w14:paraId="09F44867" w14:textId="757E311A" w:rsidR="006D5193" w:rsidRPr="00F75099" w:rsidRDefault="006D5193" w:rsidP="00F75099">
            <w:pPr>
              <w:spacing w:line="360" w:lineRule="auto"/>
              <w:rPr>
                <w:color w:val="000000" w:themeColor="text1"/>
                <w:sz w:val="20"/>
                <w:szCs w:val="20"/>
              </w:rPr>
            </w:pPr>
            <w:r w:rsidRPr="00F75099">
              <w:rPr>
                <w:color w:val="000000" w:themeColor="text1"/>
                <w:sz w:val="20"/>
                <w:szCs w:val="20"/>
              </w:rPr>
              <w:t xml:space="preserve">B </w:t>
            </w:r>
            <w:r w:rsidR="00F91D85" w:rsidRPr="00F75099">
              <w:rPr>
                <w:color w:val="000000" w:themeColor="text1"/>
                <w:sz w:val="20"/>
                <w:szCs w:val="20"/>
              </w:rPr>
              <w:t>35:01</w:t>
            </w:r>
          </w:p>
          <w:p w14:paraId="7B8A5B26" w14:textId="322D80D9" w:rsidR="006D5193" w:rsidRPr="00F75099" w:rsidRDefault="006D5193" w:rsidP="00F75099">
            <w:pPr>
              <w:spacing w:line="360" w:lineRule="auto"/>
              <w:rPr>
                <w:color w:val="000000" w:themeColor="text1"/>
                <w:sz w:val="20"/>
                <w:szCs w:val="20"/>
              </w:rPr>
            </w:pPr>
            <w:r w:rsidRPr="00F75099">
              <w:rPr>
                <w:color w:val="000000" w:themeColor="text1"/>
                <w:sz w:val="20"/>
                <w:szCs w:val="20"/>
              </w:rPr>
              <w:t xml:space="preserve">C </w:t>
            </w:r>
            <w:r w:rsidR="00F91D85" w:rsidRPr="00F75099">
              <w:rPr>
                <w:color w:val="000000" w:themeColor="text1"/>
                <w:sz w:val="20"/>
                <w:szCs w:val="20"/>
              </w:rPr>
              <w:t>04</w:t>
            </w:r>
            <w:r w:rsidRPr="00F75099">
              <w:rPr>
                <w:color w:val="000000" w:themeColor="text1"/>
                <w:sz w:val="20"/>
                <w:szCs w:val="20"/>
              </w:rPr>
              <w:t>:</w:t>
            </w:r>
            <w:r w:rsidR="00F91D85" w:rsidRPr="00F75099">
              <w:rPr>
                <w:color w:val="000000" w:themeColor="text1"/>
                <w:sz w:val="20"/>
                <w:szCs w:val="20"/>
              </w:rPr>
              <w:t>01</w:t>
            </w:r>
          </w:p>
        </w:tc>
        <w:tc>
          <w:tcPr>
            <w:tcW w:w="3113" w:type="dxa"/>
            <w:tcBorders>
              <w:top w:val="single" w:sz="4" w:space="0" w:color="auto"/>
              <w:left w:val="nil"/>
              <w:bottom w:val="single" w:sz="4" w:space="0" w:color="auto"/>
              <w:right w:val="single" w:sz="8" w:space="0" w:color="auto"/>
            </w:tcBorders>
            <w:shd w:val="clear" w:color="auto" w:fill="auto"/>
            <w:vAlign w:val="center"/>
            <w:hideMark/>
          </w:tcPr>
          <w:p w14:paraId="05D7C8CE" w14:textId="14D80792" w:rsidR="006D5193" w:rsidRPr="00F75099" w:rsidRDefault="006D5193" w:rsidP="00F75099">
            <w:pPr>
              <w:spacing w:line="360" w:lineRule="auto"/>
              <w:rPr>
                <w:color w:val="000000" w:themeColor="text1"/>
                <w:sz w:val="20"/>
                <w:szCs w:val="20"/>
              </w:rPr>
            </w:pPr>
            <w:r w:rsidRPr="00F75099">
              <w:rPr>
                <w:color w:val="000000" w:themeColor="text1"/>
                <w:sz w:val="20"/>
                <w:szCs w:val="20"/>
              </w:rPr>
              <w:t>DRB1*</w:t>
            </w:r>
            <w:r w:rsidR="00573266" w:rsidRPr="00F75099">
              <w:rPr>
                <w:color w:val="000000" w:themeColor="text1"/>
                <w:sz w:val="20"/>
                <w:szCs w:val="20"/>
              </w:rPr>
              <w:t>01</w:t>
            </w:r>
            <w:r w:rsidRPr="00F75099">
              <w:rPr>
                <w:color w:val="000000" w:themeColor="text1"/>
                <w:sz w:val="20"/>
                <w:szCs w:val="20"/>
              </w:rPr>
              <w:t xml:space="preserve">:01, </w:t>
            </w:r>
            <w:r w:rsidR="00573266" w:rsidRPr="00F75099">
              <w:rPr>
                <w:color w:val="000000" w:themeColor="text1"/>
                <w:sz w:val="20"/>
                <w:szCs w:val="20"/>
              </w:rPr>
              <w:t>15</w:t>
            </w:r>
            <w:r w:rsidRPr="00F75099">
              <w:rPr>
                <w:color w:val="000000" w:themeColor="text1"/>
                <w:sz w:val="20"/>
                <w:szCs w:val="20"/>
              </w:rPr>
              <w:t>:0</w:t>
            </w:r>
            <w:r w:rsidR="00573266" w:rsidRPr="00F75099">
              <w:rPr>
                <w:color w:val="000000" w:themeColor="text1"/>
                <w:sz w:val="20"/>
                <w:szCs w:val="20"/>
              </w:rPr>
              <w:t>2</w:t>
            </w:r>
          </w:p>
          <w:p w14:paraId="53525206" w14:textId="5A3A0DAB" w:rsidR="00573266" w:rsidRPr="00F75099" w:rsidRDefault="00573266" w:rsidP="00F75099">
            <w:pPr>
              <w:spacing w:line="360" w:lineRule="auto"/>
              <w:rPr>
                <w:color w:val="000000" w:themeColor="text1"/>
                <w:sz w:val="20"/>
                <w:szCs w:val="20"/>
              </w:rPr>
            </w:pPr>
            <w:r w:rsidRPr="00F75099">
              <w:rPr>
                <w:color w:val="000000" w:themeColor="text1"/>
                <w:sz w:val="20"/>
                <w:szCs w:val="20"/>
              </w:rPr>
              <w:t>DPB1*04:01, 13:01</w:t>
            </w:r>
          </w:p>
          <w:p w14:paraId="0CD575F2" w14:textId="792E2A39" w:rsidR="006D5193" w:rsidRPr="00F75099" w:rsidRDefault="006D5193" w:rsidP="00F75099">
            <w:pPr>
              <w:spacing w:line="360" w:lineRule="auto"/>
              <w:rPr>
                <w:color w:val="000000" w:themeColor="text1"/>
                <w:sz w:val="20"/>
                <w:szCs w:val="20"/>
              </w:rPr>
            </w:pPr>
            <w:r w:rsidRPr="00F75099">
              <w:rPr>
                <w:color w:val="000000" w:themeColor="text1"/>
                <w:sz w:val="20"/>
                <w:szCs w:val="20"/>
              </w:rPr>
              <w:t>DQB1*</w:t>
            </w:r>
            <w:r w:rsidR="005606BE" w:rsidRPr="00F75099">
              <w:rPr>
                <w:color w:val="000000" w:themeColor="text1"/>
                <w:sz w:val="20"/>
                <w:szCs w:val="20"/>
              </w:rPr>
              <w:t>05</w:t>
            </w:r>
            <w:r w:rsidRPr="00F75099">
              <w:rPr>
                <w:color w:val="000000" w:themeColor="text1"/>
                <w:sz w:val="20"/>
                <w:szCs w:val="20"/>
              </w:rPr>
              <w:t xml:space="preserve">:01, </w:t>
            </w:r>
            <w:r w:rsidR="005606BE" w:rsidRPr="00F75099">
              <w:rPr>
                <w:color w:val="000000" w:themeColor="text1"/>
                <w:sz w:val="20"/>
                <w:szCs w:val="20"/>
              </w:rPr>
              <w:t>06:01</w:t>
            </w:r>
            <w:r w:rsidRPr="00F75099">
              <w:rPr>
                <w:color w:val="000000" w:themeColor="text1"/>
                <w:sz w:val="20"/>
                <w:szCs w:val="20"/>
              </w:rPr>
              <w:t xml:space="preserve">                       DQA1*</w:t>
            </w:r>
            <w:r w:rsidR="005606BE" w:rsidRPr="00F75099">
              <w:rPr>
                <w:color w:val="000000" w:themeColor="text1"/>
                <w:sz w:val="20"/>
                <w:szCs w:val="20"/>
              </w:rPr>
              <w:t>01</w:t>
            </w:r>
            <w:r w:rsidRPr="00F75099">
              <w:rPr>
                <w:color w:val="000000" w:themeColor="text1"/>
                <w:sz w:val="20"/>
                <w:szCs w:val="20"/>
              </w:rPr>
              <w:t xml:space="preserve">:01, </w:t>
            </w:r>
            <w:r w:rsidR="005606BE" w:rsidRPr="00F75099">
              <w:rPr>
                <w:color w:val="000000" w:themeColor="text1"/>
                <w:sz w:val="20"/>
                <w:szCs w:val="20"/>
              </w:rPr>
              <w:t>01</w:t>
            </w:r>
            <w:r w:rsidRPr="00F75099">
              <w:rPr>
                <w:color w:val="000000" w:themeColor="text1"/>
                <w:sz w:val="20"/>
                <w:szCs w:val="20"/>
              </w:rPr>
              <w:t>:0</w:t>
            </w:r>
            <w:r w:rsidR="005606BE" w:rsidRPr="00F75099">
              <w:rPr>
                <w:color w:val="000000" w:themeColor="text1"/>
                <w:sz w:val="20"/>
                <w:szCs w:val="20"/>
              </w:rPr>
              <w:t>3</w:t>
            </w:r>
          </w:p>
        </w:tc>
      </w:tr>
      <w:tr w:rsidR="006D5193" w:rsidRPr="00077234" w14:paraId="026205B8" w14:textId="77777777" w:rsidTr="00CC5236">
        <w:trPr>
          <w:trHeight w:val="1520"/>
        </w:trPr>
        <w:tc>
          <w:tcPr>
            <w:tcW w:w="107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A047DE9" w14:textId="75C50841" w:rsidR="006D5193" w:rsidRPr="00F75099" w:rsidRDefault="00393856" w:rsidP="00573266">
            <w:pPr>
              <w:spacing w:line="360" w:lineRule="auto"/>
              <w:jc w:val="center"/>
              <w:rPr>
                <w:color w:val="000000" w:themeColor="text1"/>
                <w:sz w:val="20"/>
                <w:szCs w:val="20"/>
              </w:rPr>
            </w:pPr>
            <w:r w:rsidRPr="00F75099">
              <w:rPr>
                <w:color w:val="000000"/>
                <w:sz w:val="20"/>
                <w:szCs w:val="20"/>
              </w:rPr>
              <w:t>282T2</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tcPr>
          <w:p w14:paraId="595F217E" w14:textId="0093B27D" w:rsidR="006D5193" w:rsidRPr="00F75099" w:rsidRDefault="006D5193" w:rsidP="00BB73E2">
            <w:pPr>
              <w:spacing w:line="360" w:lineRule="auto"/>
              <w:jc w:val="center"/>
              <w:rPr>
                <w:color w:val="000000" w:themeColor="text1"/>
                <w:sz w:val="20"/>
                <w:szCs w:val="20"/>
              </w:rPr>
            </w:pPr>
            <w:r w:rsidRPr="00F75099">
              <w:rPr>
                <w:color w:val="000000"/>
                <w:sz w:val="20"/>
                <w:szCs w:val="20"/>
              </w:rPr>
              <w:t>M</w:t>
            </w:r>
          </w:p>
        </w:tc>
        <w:tc>
          <w:tcPr>
            <w:tcW w:w="117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3194D469" w14:textId="1901D89D" w:rsidR="006D5193" w:rsidRPr="00F75099" w:rsidRDefault="006D5193" w:rsidP="00573266">
            <w:pPr>
              <w:spacing w:line="360" w:lineRule="auto"/>
              <w:jc w:val="center"/>
              <w:rPr>
                <w:color w:val="000000" w:themeColor="text1"/>
                <w:sz w:val="20"/>
                <w:szCs w:val="20"/>
              </w:rPr>
            </w:pPr>
            <w:r w:rsidRPr="00F75099">
              <w:rPr>
                <w:color w:val="000000"/>
                <w:sz w:val="20"/>
                <w:szCs w:val="20"/>
              </w:rPr>
              <w:t>2</w:t>
            </w:r>
            <w:r w:rsidR="000E21D7" w:rsidRPr="00F75099">
              <w:rPr>
                <w:color w:val="000000"/>
                <w:sz w:val="20"/>
                <w:szCs w:val="20"/>
              </w:rPr>
              <w:t>.10</w:t>
            </w:r>
            <w:r w:rsidRPr="00F75099">
              <w:rPr>
                <w:color w:val="000000"/>
                <w:sz w:val="20"/>
                <w:szCs w:val="20"/>
              </w:rPr>
              <w:t xml:space="preserve"> </w:t>
            </w:r>
          </w:p>
        </w:tc>
        <w:tc>
          <w:tcPr>
            <w:tcW w:w="810"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35A5A0BA" w14:textId="59A3F015" w:rsidR="006D5193" w:rsidRPr="00F75099" w:rsidRDefault="006D5193" w:rsidP="00573266">
            <w:pPr>
              <w:spacing w:line="360" w:lineRule="auto"/>
              <w:jc w:val="center"/>
              <w:rPr>
                <w:color w:val="000000" w:themeColor="text1"/>
                <w:sz w:val="20"/>
                <w:szCs w:val="20"/>
              </w:rPr>
            </w:pPr>
            <w:r w:rsidRPr="00F75099">
              <w:rPr>
                <w:color w:val="000000"/>
                <w:sz w:val="20"/>
                <w:szCs w:val="20"/>
              </w:rPr>
              <w:t>20</w:t>
            </w:r>
          </w:p>
        </w:tc>
        <w:tc>
          <w:tcPr>
            <w:tcW w:w="1530" w:type="dxa"/>
            <w:tcBorders>
              <w:top w:val="single" w:sz="4" w:space="0" w:color="auto"/>
              <w:left w:val="nil"/>
              <w:bottom w:val="single" w:sz="4" w:space="0" w:color="auto"/>
              <w:right w:val="single" w:sz="8" w:space="0" w:color="auto"/>
            </w:tcBorders>
            <w:shd w:val="clear" w:color="auto" w:fill="auto"/>
            <w:vAlign w:val="center"/>
            <w:hideMark/>
          </w:tcPr>
          <w:p w14:paraId="4B4EB9E4" w14:textId="4A1D0A9E" w:rsidR="006D5193" w:rsidRPr="00F75099" w:rsidRDefault="006D5193" w:rsidP="00F75099">
            <w:pPr>
              <w:spacing w:line="360" w:lineRule="auto"/>
              <w:rPr>
                <w:color w:val="000000" w:themeColor="text1"/>
                <w:sz w:val="20"/>
                <w:szCs w:val="20"/>
              </w:rPr>
            </w:pPr>
            <w:r w:rsidRPr="00F75099">
              <w:rPr>
                <w:color w:val="000000" w:themeColor="text1"/>
                <w:sz w:val="20"/>
                <w:szCs w:val="20"/>
              </w:rPr>
              <w:t xml:space="preserve">A </w:t>
            </w:r>
            <w:r w:rsidR="00F91D85" w:rsidRPr="00F75099">
              <w:rPr>
                <w:color w:val="000000" w:themeColor="text1"/>
                <w:sz w:val="20"/>
                <w:szCs w:val="20"/>
              </w:rPr>
              <w:t>01</w:t>
            </w:r>
            <w:r w:rsidRPr="00F75099">
              <w:rPr>
                <w:color w:val="000000" w:themeColor="text1"/>
                <w:sz w:val="20"/>
                <w:szCs w:val="20"/>
              </w:rPr>
              <w:t xml:space="preserve">:01, </w:t>
            </w:r>
            <w:r w:rsidR="00F91D85" w:rsidRPr="00F75099">
              <w:rPr>
                <w:color w:val="000000" w:themeColor="text1"/>
                <w:sz w:val="20"/>
                <w:szCs w:val="20"/>
              </w:rPr>
              <w:t>03</w:t>
            </w:r>
            <w:r w:rsidRPr="00F75099">
              <w:rPr>
                <w:color w:val="000000" w:themeColor="text1"/>
                <w:sz w:val="20"/>
                <w:szCs w:val="20"/>
              </w:rPr>
              <w:t>:01</w:t>
            </w:r>
          </w:p>
          <w:p w14:paraId="263E4FC6" w14:textId="5D1138DF" w:rsidR="006D5193" w:rsidRPr="00F75099" w:rsidRDefault="006D5193" w:rsidP="00F75099">
            <w:pPr>
              <w:spacing w:line="360" w:lineRule="auto"/>
              <w:rPr>
                <w:color w:val="000000" w:themeColor="text1"/>
                <w:sz w:val="20"/>
                <w:szCs w:val="20"/>
              </w:rPr>
            </w:pPr>
            <w:r w:rsidRPr="00F75099">
              <w:rPr>
                <w:color w:val="000000" w:themeColor="text1"/>
                <w:sz w:val="20"/>
                <w:szCs w:val="20"/>
              </w:rPr>
              <w:t xml:space="preserve">B </w:t>
            </w:r>
            <w:r w:rsidR="00F91D85" w:rsidRPr="00F75099">
              <w:rPr>
                <w:color w:val="000000" w:themeColor="text1"/>
                <w:sz w:val="20"/>
                <w:szCs w:val="20"/>
              </w:rPr>
              <w:t>08</w:t>
            </w:r>
            <w:r w:rsidRPr="00F75099">
              <w:rPr>
                <w:color w:val="000000" w:themeColor="text1"/>
                <w:sz w:val="20"/>
                <w:szCs w:val="20"/>
              </w:rPr>
              <w:t>:</w:t>
            </w:r>
            <w:r w:rsidR="00F91D85" w:rsidRPr="00F75099">
              <w:rPr>
                <w:color w:val="000000" w:themeColor="text1"/>
                <w:sz w:val="20"/>
                <w:szCs w:val="20"/>
              </w:rPr>
              <w:t>01</w:t>
            </w:r>
          </w:p>
          <w:p w14:paraId="3F8720A4" w14:textId="147D0EB5" w:rsidR="006D5193" w:rsidRPr="00F75099" w:rsidRDefault="006D5193" w:rsidP="00F75099">
            <w:pPr>
              <w:spacing w:line="360" w:lineRule="auto"/>
              <w:rPr>
                <w:color w:val="000000" w:themeColor="text1"/>
                <w:sz w:val="20"/>
                <w:szCs w:val="20"/>
              </w:rPr>
            </w:pPr>
            <w:r w:rsidRPr="00F75099">
              <w:rPr>
                <w:color w:val="000000" w:themeColor="text1"/>
                <w:sz w:val="20"/>
                <w:szCs w:val="20"/>
              </w:rPr>
              <w:t>C 07:0</w:t>
            </w:r>
            <w:r w:rsidR="00F91D85" w:rsidRPr="00F75099">
              <w:rPr>
                <w:color w:val="000000" w:themeColor="text1"/>
                <w:sz w:val="20"/>
                <w:szCs w:val="20"/>
              </w:rPr>
              <w:t>1</w:t>
            </w:r>
          </w:p>
        </w:tc>
        <w:tc>
          <w:tcPr>
            <w:tcW w:w="3113" w:type="dxa"/>
            <w:tcBorders>
              <w:top w:val="single" w:sz="4" w:space="0" w:color="auto"/>
              <w:left w:val="nil"/>
              <w:bottom w:val="single" w:sz="4" w:space="0" w:color="auto"/>
              <w:right w:val="single" w:sz="8" w:space="0" w:color="auto"/>
            </w:tcBorders>
            <w:shd w:val="clear" w:color="auto" w:fill="auto"/>
            <w:vAlign w:val="center"/>
            <w:hideMark/>
          </w:tcPr>
          <w:p w14:paraId="3DFC18E2" w14:textId="60BDFDA7" w:rsidR="006D5193" w:rsidRPr="00F75099" w:rsidRDefault="006D5193" w:rsidP="00F75099">
            <w:pPr>
              <w:spacing w:line="360" w:lineRule="auto"/>
              <w:rPr>
                <w:color w:val="000000" w:themeColor="text1"/>
                <w:sz w:val="20"/>
                <w:szCs w:val="20"/>
              </w:rPr>
            </w:pPr>
            <w:r w:rsidRPr="00F75099">
              <w:rPr>
                <w:color w:val="000000" w:themeColor="text1"/>
                <w:sz w:val="20"/>
                <w:szCs w:val="20"/>
              </w:rPr>
              <w:t>DRB1*</w:t>
            </w:r>
            <w:r w:rsidR="005606BE" w:rsidRPr="00F75099">
              <w:rPr>
                <w:color w:val="000000" w:themeColor="text1"/>
                <w:sz w:val="20"/>
                <w:szCs w:val="20"/>
              </w:rPr>
              <w:t>03</w:t>
            </w:r>
            <w:r w:rsidRPr="00F75099">
              <w:rPr>
                <w:color w:val="000000" w:themeColor="text1"/>
                <w:sz w:val="20"/>
                <w:szCs w:val="20"/>
              </w:rPr>
              <w:t>:0</w:t>
            </w:r>
            <w:r w:rsidR="005606BE" w:rsidRPr="00F75099">
              <w:rPr>
                <w:color w:val="000000" w:themeColor="text1"/>
                <w:sz w:val="20"/>
                <w:szCs w:val="20"/>
              </w:rPr>
              <w:t>1</w:t>
            </w:r>
          </w:p>
          <w:p w14:paraId="12675422" w14:textId="4A47C9AD" w:rsidR="005606BE" w:rsidRPr="00F75099" w:rsidRDefault="005606BE" w:rsidP="00F75099">
            <w:pPr>
              <w:spacing w:line="360" w:lineRule="auto"/>
              <w:rPr>
                <w:color w:val="000000" w:themeColor="text1"/>
                <w:sz w:val="20"/>
                <w:szCs w:val="20"/>
              </w:rPr>
            </w:pPr>
            <w:r w:rsidRPr="00F75099">
              <w:rPr>
                <w:color w:val="000000" w:themeColor="text1"/>
                <w:sz w:val="20"/>
                <w:szCs w:val="20"/>
              </w:rPr>
              <w:t>DRB3*01:01, 02:02</w:t>
            </w:r>
          </w:p>
          <w:p w14:paraId="0B535FC2" w14:textId="79E4D9CD" w:rsidR="006D5193" w:rsidRPr="00F75099" w:rsidRDefault="006D5193" w:rsidP="00F75099">
            <w:pPr>
              <w:spacing w:line="360" w:lineRule="auto"/>
              <w:rPr>
                <w:color w:val="000000" w:themeColor="text1"/>
                <w:sz w:val="20"/>
                <w:szCs w:val="20"/>
              </w:rPr>
            </w:pPr>
            <w:r w:rsidRPr="00F75099">
              <w:rPr>
                <w:color w:val="000000" w:themeColor="text1"/>
                <w:sz w:val="20"/>
                <w:szCs w:val="20"/>
              </w:rPr>
              <w:t>DPB1*04:01</w:t>
            </w:r>
            <w:r w:rsidR="005606BE" w:rsidRPr="00F75099">
              <w:rPr>
                <w:color w:val="000000" w:themeColor="text1"/>
                <w:sz w:val="20"/>
                <w:szCs w:val="20"/>
              </w:rPr>
              <w:t xml:space="preserve"> </w:t>
            </w:r>
            <w:r w:rsidRPr="00F75099">
              <w:rPr>
                <w:color w:val="000000" w:themeColor="text1"/>
                <w:sz w:val="20"/>
                <w:szCs w:val="20"/>
              </w:rPr>
              <w:t>DPA1*01:03</w:t>
            </w:r>
          </w:p>
          <w:p w14:paraId="188D5E29" w14:textId="731F7BAA" w:rsidR="006D5193" w:rsidRPr="00F75099" w:rsidRDefault="006D5193" w:rsidP="00F75099">
            <w:pPr>
              <w:spacing w:line="360" w:lineRule="auto"/>
              <w:rPr>
                <w:color w:val="000000" w:themeColor="text1"/>
                <w:sz w:val="20"/>
                <w:szCs w:val="20"/>
              </w:rPr>
            </w:pPr>
            <w:r w:rsidRPr="00F75099">
              <w:rPr>
                <w:color w:val="000000" w:themeColor="text1"/>
                <w:sz w:val="20"/>
                <w:szCs w:val="20"/>
              </w:rPr>
              <w:t>DQB1*0</w:t>
            </w:r>
            <w:r w:rsidR="005606BE" w:rsidRPr="00F75099">
              <w:rPr>
                <w:color w:val="000000" w:themeColor="text1"/>
                <w:sz w:val="20"/>
                <w:szCs w:val="20"/>
              </w:rPr>
              <w:t>2</w:t>
            </w:r>
            <w:r w:rsidRPr="00F75099">
              <w:rPr>
                <w:color w:val="000000" w:themeColor="text1"/>
                <w:sz w:val="20"/>
                <w:szCs w:val="20"/>
              </w:rPr>
              <w:t>:0</w:t>
            </w:r>
            <w:r w:rsidR="005606BE" w:rsidRPr="00F75099">
              <w:rPr>
                <w:color w:val="000000" w:themeColor="text1"/>
                <w:sz w:val="20"/>
                <w:szCs w:val="20"/>
              </w:rPr>
              <w:t>1</w:t>
            </w:r>
            <w:r w:rsidRPr="00F75099">
              <w:rPr>
                <w:color w:val="000000" w:themeColor="text1"/>
                <w:sz w:val="20"/>
                <w:szCs w:val="20"/>
              </w:rPr>
              <w:t xml:space="preserve"> DQA1*</w:t>
            </w:r>
            <w:r w:rsidR="005606BE" w:rsidRPr="00F75099">
              <w:rPr>
                <w:color w:val="000000" w:themeColor="text1"/>
                <w:sz w:val="20"/>
                <w:szCs w:val="20"/>
              </w:rPr>
              <w:t>05</w:t>
            </w:r>
            <w:r w:rsidRPr="00F75099">
              <w:rPr>
                <w:color w:val="000000" w:themeColor="text1"/>
                <w:sz w:val="20"/>
                <w:szCs w:val="20"/>
              </w:rPr>
              <w:t>:01</w:t>
            </w:r>
          </w:p>
        </w:tc>
      </w:tr>
      <w:tr w:rsidR="006D5193" w:rsidRPr="00077234" w14:paraId="31654346" w14:textId="77777777" w:rsidTr="00CC5236">
        <w:trPr>
          <w:trHeight w:val="1423"/>
        </w:trPr>
        <w:tc>
          <w:tcPr>
            <w:tcW w:w="107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5820783" w14:textId="2DC9916F" w:rsidR="006D5193" w:rsidRPr="00F75099" w:rsidRDefault="00393856" w:rsidP="00573266">
            <w:pPr>
              <w:spacing w:line="360" w:lineRule="auto"/>
              <w:jc w:val="center"/>
              <w:rPr>
                <w:color w:val="000000" w:themeColor="text1"/>
                <w:sz w:val="20"/>
                <w:szCs w:val="20"/>
              </w:rPr>
            </w:pPr>
            <w:r w:rsidRPr="00F75099">
              <w:rPr>
                <w:color w:val="000000"/>
                <w:sz w:val="20"/>
                <w:szCs w:val="20"/>
              </w:rPr>
              <w:t>260T1</w:t>
            </w:r>
          </w:p>
        </w:tc>
        <w:tc>
          <w:tcPr>
            <w:tcW w:w="117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866F1C0" w14:textId="77E7C472" w:rsidR="006D5193" w:rsidRPr="00F75099" w:rsidRDefault="003C5A2F" w:rsidP="00573266">
            <w:pPr>
              <w:spacing w:line="360" w:lineRule="auto"/>
              <w:jc w:val="center"/>
              <w:rPr>
                <w:color w:val="000000" w:themeColor="text1"/>
                <w:sz w:val="20"/>
                <w:szCs w:val="20"/>
              </w:rPr>
            </w:pPr>
            <w:r w:rsidRPr="00F75099">
              <w:rPr>
                <w:color w:val="000000" w:themeColor="text1"/>
                <w:sz w:val="20"/>
                <w:szCs w:val="20"/>
              </w:rPr>
              <w:t>M</w:t>
            </w:r>
          </w:p>
        </w:tc>
        <w:tc>
          <w:tcPr>
            <w:tcW w:w="117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0553653" w14:textId="256CE734" w:rsidR="006D5193" w:rsidRPr="00F75099" w:rsidRDefault="000E21D7" w:rsidP="00573266">
            <w:pPr>
              <w:spacing w:line="360" w:lineRule="auto"/>
              <w:jc w:val="center"/>
              <w:rPr>
                <w:color w:val="000000" w:themeColor="text1"/>
                <w:sz w:val="20"/>
                <w:szCs w:val="20"/>
              </w:rPr>
            </w:pPr>
            <w:r w:rsidRPr="00F75099">
              <w:rPr>
                <w:color w:val="000000"/>
                <w:sz w:val="20"/>
                <w:szCs w:val="20"/>
              </w:rPr>
              <w:t>0.2</w:t>
            </w:r>
          </w:p>
        </w:tc>
        <w:tc>
          <w:tcPr>
            <w:tcW w:w="81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011EFB5" w14:textId="4D803A70" w:rsidR="006D5193" w:rsidRPr="00F75099" w:rsidRDefault="006D5193" w:rsidP="00573266">
            <w:pPr>
              <w:spacing w:line="360" w:lineRule="auto"/>
              <w:jc w:val="center"/>
              <w:rPr>
                <w:color w:val="000000" w:themeColor="text1"/>
                <w:sz w:val="20"/>
                <w:szCs w:val="20"/>
              </w:rPr>
            </w:pPr>
            <w:r w:rsidRPr="00F75099">
              <w:rPr>
                <w:color w:val="000000"/>
                <w:sz w:val="20"/>
                <w:szCs w:val="20"/>
              </w:rPr>
              <w:t>14</w:t>
            </w:r>
          </w:p>
        </w:tc>
        <w:tc>
          <w:tcPr>
            <w:tcW w:w="1530" w:type="dxa"/>
            <w:tcBorders>
              <w:top w:val="single" w:sz="4" w:space="0" w:color="auto"/>
              <w:left w:val="nil"/>
              <w:bottom w:val="single" w:sz="4" w:space="0" w:color="auto"/>
              <w:right w:val="single" w:sz="8" w:space="0" w:color="auto"/>
            </w:tcBorders>
            <w:shd w:val="clear" w:color="auto" w:fill="auto"/>
            <w:noWrap/>
            <w:vAlign w:val="center"/>
            <w:hideMark/>
          </w:tcPr>
          <w:p w14:paraId="7700D41D" w14:textId="3A2AC0B7" w:rsidR="006D5193" w:rsidRPr="00F75099" w:rsidRDefault="006D5193" w:rsidP="00F75099">
            <w:pPr>
              <w:spacing w:line="360" w:lineRule="auto"/>
              <w:rPr>
                <w:color w:val="000000" w:themeColor="text1"/>
                <w:sz w:val="20"/>
                <w:szCs w:val="20"/>
              </w:rPr>
            </w:pPr>
            <w:r w:rsidRPr="00F75099">
              <w:rPr>
                <w:color w:val="000000" w:themeColor="text1"/>
                <w:sz w:val="20"/>
                <w:szCs w:val="20"/>
              </w:rPr>
              <w:t>A</w:t>
            </w:r>
            <w:r w:rsidR="00F91D85" w:rsidRPr="00F75099">
              <w:rPr>
                <w:color w:val="000000" w:themeColor="text1"/>
                <w:sz w:val="20"/>
                <w:szCs w:val="20"/>
              </w:rPr>
              <w:t xml:space="preserve"> </w:t>
            </w:r>
            <w:r w:rsidRPr="00F75099">
              <w:rPr>
                <w:color w:val="000000" w:themeColor="text1"/>
                <w:sz w:val="20"/>
                <w:szCs w:val="20"/>
              </w:rPr>
              <w:t>02</w:t>
            </w:r>
            <w:r w:rsidR="00F91D85" w:rsidRPr="00F75099">
              <w:rPr>
                <w:color w:val="000000" w:themeColor="text1"/>
                <w:sz w:val="20"/>
                <w:szCs w:val="20"/>
              </w:rPr>
              <w:t>:01</w:t>
            </w:r>
            <w:r w:rsidRPr="00F75099">
              <w:rPr>
                <w:color w:val="000000" w:themeColor="text1"/>
                <w:sz w:val="20"/>
                <w:szCs w:val="20"/>
              </w:rPr>
              <w:t xml:space="preserve">; </w:t>
            </w:r>
            <w:r w:rsidR="00F91D85" w:rsidRPr="00F75099">
              <w:rPr>
                <w:color w:val="000000" w:themeColor="text1"/>
                <w:sz w:val="20"/>
                <w:szCs w:val="20"/>
              </w:rPr>
              <w:t>03;01</w:t>
            </w:r>
          </w:p>
          <w:p w14:paraId="75D65863" w14:textId="3B6A5EBE" w:rsidR="006D5193" w:rsidRPr="00F75099" w:rsidRDefault="006D5193" w:rsidP="00F75099">
            <w:pPr>
              <w:spacing w:line="360" w:lineRule="auto"/>
              <w:rPr>
                <w:color w:val="000000" w:themeColor="text1"/>
                <w:sz w:val="20"/>
                <w:szCs w:val="20"/>
              </w:rPr>
            </w:pPr>
            <w:r w:rsidRPr="00F75099">
              <w:rPr>
                <w:color w:val="000000" w:themeColor="text1"/>
                <w:sz w:val="20"/>
                <w:szCs w:val="20"/>
              </w:rPr>
              <w:t>B</w:t>
            </w:r>
            <w:r w:rsidR="00F91D85" w:rsidRPr="00F75099">
              <w:rPr>
                <w:color w:val="000000" w:themeColor="text1"/>
                <w:sz w:val="20"/>
                <w:szCs w:val="20"/>
              </w:rPr>
              <w:t xml:space="preserve"> 15:01</w:t>
            </w:r>
            <w:r w:rsidRPr="00F75099">
              <w:rPr>
                <w:color w:val="000000" w:themeColor="text1"/>
                <w:sz w:val="20"/>
                <w:szCs w:val="20"/>
              </w:rPr>
              <w:t xml:space="preserve">, </w:t>
            </w:r>
            <w:r w:rsidR="00F91D85" w:rsidRPr="00F75099">
              <w:rPr>
                <w:color w:val="000000" w:themeColor="text1"/>
                <w:sz w:val="20"/>
                <w:szCs w:val="20"/>
              </w:rPr>
              <w:t>38</w:t>
            </w:r>
            <w:r w:rsidRPr="00F75099">
              <w:rPr>
                <w:color w:val="000000" w:themeColor="text1"/>
                <w:sz w:val="20"/>
                <w:szCs w:val="20"/>
              </w:rPr>
              <w:t>:01</w:t>
            </w:r>
          </w:p>
          <w:p w14:paraId="3B09D7E9" w14:textId="5F6906DD" w:rsidR="006D5193" w:rsidRPr="00F75099" w:rsidRDefault="006D5193" w:rsidP="00F75099">
            <w:pPr>
              <w:spacing w:line="360" w:lineRule="auto"/>
              <w:rPr>
                <w:color w:val="000000" w:themeColor="text1"/>
                <w:sz w:val="20"/>
                <w:szCs w:val="20"/>
              </w:rPr>
            </w:pPr>
            <w:r w:rsidRPr="00F75099">
              <w:rPr>
                <w:color w:val="000000" w:themeColor="text1"/>
                <w:sz w:val="20"/>
                <w:szCs w:val="20"/>
              </w:rPr>
              <w:t>C</w:t>
            </w:r>
            <w:r w:rsidR="00F91D85" w:rsidRPr="00F75099">
              <w:rPr>
                <w:color w:val="000000" w:themeColor="text1"/>
                <w:sz w:val="20"/>
                <w:szCs w:val="20"/>
              </w:rPr>
              <w:t xml:space="preserve"> </w:t>
            </w:r>
            <w:r w:rsidRPr="00F75099">
              <w:rPr>
                <w:color w:val="000000" w:themeColor="text1"/>
                <w:sz w:val="20"/>
                <w:szCs w:val="20"/>
              </w:rPr>
              <w:t>03:0</w:t>
            </w:r>
            <w:r w:rsidR="00F91D85" w:rsidRPr="00F75099">
              <w:rPr>
                <w:color w:val="000000" w:themeColor="text1"/>
                <w:sz w:val="20"/>
                <w:szCs w:val="20"/>
              </w:rPr>
              <w:t>4</w:t>
            </w:r>
            <w:r w:rsidRPr="00F75099">
              <w:rPr>
                <w:color w:val="000000" w:themeColor="text1"/>
                <w:sz w:val="20"/>
                <w:szCs w:val="20"/>
              </w:rPr>
              <w:t xml:space="preserve">, </w:t>
            </w:r>
            <w:r w:rsidR="00F91D85" w:rsidRPr="00F75099">
              <w:rPr>
                <w:color w:val="000000" w:themeColor="text1"/>
                <w:sz w:val="20"/>
                <w:szCs w:val="20"/>
              </w:rPr>
              <w:t>12:03</w:t>
            </w:r>
          </w:p>
          <w:p w14:paraId="03ACC88F" w14:textId="77777777" w:rsidR="006D5193" w:rsidRPr="00F75099" w:rsidRDefault="006D5193" w:rsidP="00F75099">
            <w:pPr>
              <w:spacing w:line="360" w:lineRule="auto"/>
              <w:rPr>
                <w:color w:val="000000" w:themeColor="text1"/>
                <w:sz w:val="20"/>
                <w:szCs w:val="20"/>
              </w:rPr>
            </w:pPr>
          </w:p>
          <w:p w14:paraId="1696D14C" w14:textId="77777777" w:rsidR="006D5193" w:rsidRPr="00F75099" w:rsidRDefault="006D5193" w:rsidP="00F75099">
            <w:pPr>
              <w:spacing w:line="360" w:lineRule="auto"/>
              <w:rPr>
                <w:color w:val="000000" w:themeColor="text1"/>
                <w:sz w:val="20"/>
                <w:szCs w:val="20"/>
              </w:rPr>
            </w:pPr>
          </w:p>
        </w:tc>
        <w:tc>
          <w:tcPr>
            <w:tcW w:w="3113" w:type="dxa"/>
            <w:tcBorders>
              <w:top w:val="single" w:sz="4" w:space="0" w:color="auto"/>
              <w:left w:val="nil"/>
              <w:bottom w:val="single" w:sz="4" w:space="0" w:color="auto"/>
              <w:right w:val="single" w:sz="8" w:space="0" w:color="auto"/>
            </w:tcBorders>
            <w:shd w:val="clear" w:color="auto" w:fill="auto"/>
            <w:noWrap/>
            <w:vAlign w:val="center"/>
            <w:hideMark/>
          </w:tcPr>
          <w:p w14:paraId="32E7FEB1" w14:textId="728D209A" w:rsidR="006D5193" w:rsidRPr="00F75099" w:rsidRDefault="006D5193" w:rsidP="00F75099">
            <w:pPr>
              <w:spacing w:line="360" w:lineRule="auto"/>
              <w:rPr>
                <w:color w:val="000000" w:themeColor="text1"/>
                <w:sz w:val="20"/>
                <w:szCs w:val="20"/>
              </w:rPr>
            </w:pPr>
            <w:r w:rsidRPr="00F75099">
              <w:rPr>
                <w:color w:val="000000" w:themeColor="text1"/>
                <w:sz w:val="20"/>
                <w:szCs w:val="20"/>
              </w:rPr>
              <w:t>DRB1*03:01, 04</w:t>
            </w:r>
            <w:r w:rsidR="005606BE" w:rsidRPr="00F75099">
              <w:rPr>
                <w:color w:val="000000" w:themeColor="text1"/>
                <w:sz w:val="20"/>
                <w:szCs w:val="20"/>
              </w:rPr>
              <w:t>:01</w:t>
            </w:r>
          </w:p>
          <w:p w14:paraId="09229AFB" w14:textId="643A05B5" w:rsidR="006D5193" w:rsidRPr="00F75099" w:rsidRDefault="006D5193" w:rsidP="00F75099">
            <w:pPr>
              <w:spacing w:line="360" w:lineRule="auto"/>
              <w:rPr>
                <w:color w:val="000000" w:themeColor="text1"/>
                <w:sz w:val="20"/>
                <w:szCs w:val="20"/>
              </w:rPr>
            </w:pPr>
            <w:r w:rsidRPr="00F75099">
              <w:rPr>
                <w:color w:val="000000" w:themeColor="text1"/>
                <w:sz w:val="20"/>
                <w:szCs w:val="20"/>
              </w:rPr>
              <w:t>DRB3*01</w:t>
            </w:r>
            <w:r w:rsidR="005606BE" w:rsidRPr="00F75099">
              <w:rPr>
                <w:color w:val="000000" w:themeColor="text1"/>
                <w:sz w:val="20"/>
                <w:szCs w:val="20"/>
              </w:rPr>
              <w:t>:01</w:t>
            </w:r>
            <w:r w:rsidRPr="00F75099">
              <w:rPr>
                <w:color w:val="000000" w:themeColor="text1"/>
                <w:sz w:val="20"/>
                <w:szCs w:val="20"/>
              </w:rPr>
              <w:t>, DRB4*01</w:t>
            </w:r>
            <w:r w:rsidR="005606BE" w:rsidRPr="00F75099">
              <w:rPr>
                <w:color w:val="000000" w:themeColor="text1"/>
                <w:sz w:val="20"/>
                <w:szCs w:val="20"/>
              </w:rPr>
              <w:t>:03</w:t>
            </w:r>
          </w:p>
          <w:p w14:paraId="0FA03806" w14:textId="3AC51F81" w:rsidR="006D5193" w:rsidRPr="00F75099" w:rsidRDefault="006D5193" w:rsidP="00F75099">
            <w:pPr>
              <w:spacing w:line="360" w:lineRule="auto"/>
              <w:rPr>
                <w:color w:val="000000" w:themeColor="text1"/>
                <w:sz w:val="20"/>
                <w:szCs w:val="20"/>
              </w:rPr>
            </w:pPr>
            <w:r w:rsidRPr="00F75099">
              <w:rPr>
                <w:color w:val="000000" w:themeColor="text1"/>
                <w:sz w:val="20"/>
                <w:szCs w:val="20"/>
              </w:rPr>
              <w:t>DPB1*01:01, *</w:t>
            </w:r>
            <w:r w:rsidR="005606BE" w:rsidRPr="00F75099">
              <w:rPr>
                <w:color w:val="000000" w:themeColor="text1"/>
                <w:sz w:val="20"/>
                <w:szCs w:val="20"/>
              </w:rPr>
              <w:t>02</w:t>
            </w:r>
            <w:r w:rsidRPr="00F75099">
              <w:rPr>
                <w:color w:val="000000" w:themeColor="text1"/>
                <w:sz w:val="20"/>
                <w:szCs w:val="20"/>
              </w:rPr>
              <w:t>:01</w:t>
            </w:r>
          </w:p>
          <w:p w14:paraId="1091F16F" w14:textId="7CC8DA26" w:rsidR="006D5193" w:rsidRPr="00F75099" w:rsidRDefault="006D5193" w:rsidP="00F75099">
            <w:pPr>
              <w:spacing w:line="360" w:lineRule="auto"/>
              <w:rPr>
                <w:color w:val="000000" w:themeColor="text1"/>
                <w:sz w:val="20"/>
                <w:szCs w:val="20"/>
              </w:rPr>
            </w:pPr>
            <w:r w:rsidRPr="00F75099">
              <w:rPr>
                <w:color w:val="000000" w:themeColor="text1"/>
                <w:sz w:val="20"/>
                <w:szCs w:val="20"/>
              </w:rPr>
              <w:t>DPA1*0</w:t>
            </w:r>
            <w:r w:rsidR="005606BE" w:rsidRPr="00F75099">
              <w:rPr>
                <w:color w:val="000000" w:themeColor="text1"/>
                <w:sz w:val="20"/>
                <w:szCs w:val="20"/>
              </w:rPr>
              <w:t>1:03, 02:01</w:t>
            </w:r>
          </w:p>
          <w:p w14:paraId="49E7EC17" w14:textId="22670681" w:rsidR="006D5193" w:rsidRPr="00F75099" w:rsidRDefault="006D5193" w:rsidP="00F75099">
            <w:pPr>
              <w:spacing w:line="360" w:lineRule="auto"/>
              <w:rPr>
                <w:color w:val="000000" w:themeColor="text1"/>
                <w:sz w:val="20"/>
                <w:szCs w:val="20"/>
              </w:rPr>
            </w:pPr>
            <w:r w:rsidRPr="00F75099">
              <w:rPr>
                <w:color w:val="000000" w:themeColor="text1"/>
                <w:sz w:val="20"/>
                <w:szCs w:val="20"/>
              </w:rPr>
              <w:t>DQB1*02</w:t>
            </w:r>
            <w:r w:rsidR="005606BE" w:rsidRPr="00F75099">
              <w:rPr>
                <w:color w:val="000000" w:themeColor="text1"/>
                <w:sz w:val="20"/>
                <w:szCs w:val="20"/>
              </w:rPr>
              <w:t>:01</w:t>
            </w:r>
            <w:r w:rsidRPr="00F75099">
              <w:rPr>
                <w:color w:val="000000" w:themeColor="text1"/>
                <w:sz w:val="20"/>
                <w:szCs w:val="20"/>
              </w:rPr>
              <w:t>, 03:02</w:t>
            </w:r>
          </w:p>
          <w:p w14:paraId="6159141B" w14:textId="2ABE9D5F" w:rsidR="006D5193" w:rsidRPr="00F75099" w:rsidRDefault="006D5193" w:rsidP="00F75099">
            <w:pPr>
              <w:spacing w:line="360" w:lineRule="auto"/>
              <w:rPr>
                <w:color w:val="000000" w:themeColor="text1"/>
                <w:sz w:val="20"/>
                <w:szCs w:val="20"/>
              </w:rPr>
            </w:pPr>
            <w:r w:rsidRPr="00F75099">
              <w:rPr>
                <w:color w:val="000000" w:themeColor="text1"/>
                <w:sz w:val="20"/>
                <w:szCs w:val="20"/>
              </w:rPr>
              <w:t>DQA1*03</w:t>
            </w:r>
            <w:r w:rsidR="005606BE" w:rsidRPr="00F75099">
              <w:rPr>
                <w:color w:val="000000" w:themeColor="text1"/>
                <w:sz w:val="20"/>
                <w:szCs w:val="20"/>
              </w:rPr>
              <w:t>:01</w:t>
            </w:r>
            <w:r w:rsidRPr="00F75099">
              <w:rPr>
                <w:color w:val="000000" w:themeColor="text1"/>
                <w:sz w:val="20"/>
                <w:szCs w:val="20"/>
              </w:rPr>
              <w:t>, 05</w:t>
            </w:r>
            <w:r w:rsidR="005606BE" w:rsidRPr="00F75099">
              <w:rPr>
                <w:color w:val="000000" w:themeColor="text1"/>
                <w:sz w:val="20"/>
                <w:szCs w:val="20"/>
              </w:rPr>
              <w:t>:01</w:t>
            </w:r>
          </w:p>
        </w:tc>
      </w:tr>
      <w:tr w:rsidR="006D5193" w:rsidRPr="00077234" w14:paraId="29372684" w14:textId="77777777" w:rsidTr="00CC5236">
        <w:trPr>
          <w:trHeight w:val="1423"/>
        </w:trPr>
        <w:tc>
          <w:tcPr>
            <w:tcW w:w="107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0962299A" w14:textId="1424A35E" w:rsidR="006D5193" w:rsidRPr="00F75099" w:rsidRDefault="00393856" w:rsidP="00573266">
            <w:pPr>
              <w:spacing w:line="360" w:lineRule="auto"/>
              <w:jc w:val="center"/>
              <w:rPr>
                <w:color w:val="000000"/>
                <w:sz w:val="20"/>
                <w:szCs w:val="20"/>
              </w:rPr>
            </w:pPr>
            <w:r w:rsidRPr="00F75099">
              <w:rPr>
                <w:color w:val="000000"/>
                <w:sz w:val="20"/>
                <w:szCs w:val="20"/>
              </w:rPr>
              <w:t>590T1</w:t>
            </w:r>
          </w:p>
        </w:tc>
        <w:tc>
          <w:tcPr>
            <w:tcW w:w="1170" w:type="dxa"/>
            <w:tcBorders>
              <w:top w:val="single" w:sz="4" w:space="0" w:color="auto"/>
              <w:left w:val="single" w:sz="8" w:space="0" w:color="auto"/>
              <w:bottom w:val="single" w:sz="8" w:space="0" w:color="000000"/>
              <w:right w:val="single" w:sz="8" w:space="0" w:color="auto"/>
            </w:tcBorders>
            <w:shd w:val="clear" w:color="auto" w:fill="auto"/>
            <w:noWrap/>
            <w:vAlign w:val="center"/>
          </w:tcPr>
          <w:p w14:paraId="15E2B02C" w14:textId="00918119" w:rsidR="006D5193" w:rsidRPr="00F75099" w:rsidRDefault="006D5193" w:rsidP="00573266">
            <w:pPr>
              <w:spacing w:line="360" w:lineRule="auto"/>
              <w:jc w:val="center"/>
              <w:rPr>
                <w:color w:val="000000"/>
                <w:sz w:val="20"/>
                <w:szCs w:val="20"/>
              </w:rPr>
            </w:pPr>
            <w:r w:rsidRPr="00F75099">
              <w:rPr>
                <w:color w:val="000000"/>
                <w:sz w:val="20"/>
                <w:szCs w:val="20"/>
              </w:rPr>
              <w:t>M</w:t>
            </w:r>
          </w:p>
        </w:tc>
        <w:tc>
          <w:tcPr>
            <w:tcW w:w="117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348D3671" w14:textId="710BFDBC" w:rsidR="006D5193" w:rsidRPr="00F75099" w:rsidRDefault="006D5193" w:rsidP="00573266">
            <w:pPr>
              <w:spacing w:line="360" w:lineRule="auto"/>
              <w:jc w:val="center"/>
              <w:rPr>
                <w:color w:val="000000" w:themeColor="text1"/>
                <w:sz w:val="20"/>
                <w:szCs w:val="20"/>
              </w:rPr>
            </w:pPr>
            <w:r w:rsidRPr="00F75099">
              <w:rPr>
                <w:color w:val="000000"/>
                <w:sz w:val="20"/>
                <w:szCs w:val="20"/>
              </w:rPr>
              <w:t>1</w:t>
            </w:r>
            <w:r w:rsidR="000E21D7" w:rsidRPr="00F75099">
              <w:rPr>
                <w:color w:val="000000"/>
                <w:sz w:val="20"/>
                <w:szCs w:val="20"/>
              </w:rPr>
              <w:t xml:space="preserve">.4 </w:t>
            </w:r>
          </w:p>
        </w:tc>
        <w:tc>
          <w:tcPr>
            <w:tcW w:w="810" w:type="dxa"/>
            <w:tcBorders>
              <w:top w:val="single" w:sz="4" w:space="0" w:color="auto"/>
              <w:left w:val="single" w:sz="8" w:space="0" w:color="auto"/>
              <w:bottom w:val="single" w:sz="4" w:space="0" w:color="auto"/>
              <w:right w:val="single" w:sz="8" w:space="0" w:color="auto"/>
            </w:tcBorders>
            <w:shd w:val="clear" w:color="auto" w:fill="auto"/>
            <w:noWrap/>
            <w:vAlign w:val="center"/>
          </w:tcPr>
          <w:p w14:paraId="286E5835" w14:textId="4B4EB966" w:rsidR="006D5193" w:rsidRPr="00F75099" w:rsidRDefault="006D5193" w:rsidP="00573266">
            <w:pPr>
              <w:spacing w:line="360" w:lineRule="auto"/>
              <w:jc w:val="center"/>
              <w:rPr>
                <w:color w:val="000000" w:themeColor="text1"/>
                <w:sz w:val="20"/>
                <w:szCs w:val="20"/>
              </w:rPr>
            </w:pPr>
            <w:r w:rsidRPr="00F75099">
              <w:rPr>
                <w:color w:val="000000"/>
                <w:sz w:val="20"/>
                <w:szCs w:val="20"/>
              </w:rPr>
              <w:t>14</w:t>
            </w:r>
          </w:p>
        </w:tc>
        <w:tc>
          <w:tcPr>
            <w:tcW w:w="1530" w:type="dxa"/>
            <w:tcBorders>
              <w:top w:val="single" w:sz="4" w:space="0" w:color="auto"/>
              <w:left w:val="nil"/>
              <w:bottom w:val="single" w:sz="4" w:space="0" w:color="auto"/>
              <w:right w:val="single" w:sz="8" w:space="0" w:color="auto"/>
            </w:tcBorders>
            <w:shd w:val="clear" w:color="auto" w:fill="auto"/>
            <w:noWrap/>
            <w:vAlign w:val="center"/>
          </w:tcPr>
          <w:p w14:paraId="3A6223AF" w14:textId="5AC3056D" w:rsidR="00F91D85" w:rsidRPr="00F75099" w:rsidRDefault="00F91D85" w:rsidP="00573266">
            <w:pPr>
              <w:spacing w:line="360" w:lineRule="auto"/>
              <w:jc w:val="center"/>
              <w:rPr>
                <w:color w:val="000000" w:themeColor="text1"/>
                <w:sz w:val="20"/>
                <w:szCs w:val="20"/>
              </w:rPr>
            </w:pPr>
            <w:r w:rsidRPr="00F75099">
              <w:rPr>
                <w:color w:val="000000" w:themeColor="text1"/>
                <w:sz w:val="20"/>
                <w:szCs w:val="20"/>
              </w:rPr>
              <w:t>A 02:01; 03;01</w:t>
            </w:r>
          </w:p>
          <w:p w14:paraId="61FFC564" w14:textId="21BD7674" w:rsidR="00F91D85" w:rsidRPr="00F75099" w:rsidRDefault="00F91D85" w:rsidP="00573266">
            <w:pPr>
              <w:spacing w:line="360" w:lineRule="auto"/>
              <w:jc w:val="center"/>
              <w:rPr>
                <w:color w:val="000000" w:themeColor="text1"/>
                <w:sz w:val="20"/>
                <w:szCs w:val="20"/>
              </w:rPr>
            </w:pPr>
            <w:r w:rsidRPr="00F75099">
              <w:rPr>
                <w:color w:val="000000" w:themeColor="text1"/>
                <w:sz w:val="20"/>
                <w:szCs w:val="20"/>
              </w:rPr>
              <w:t>B 08:01, 47:01</w:t>
            </w:r>
          </w:p>
          <w:p w14:paraId="2C447ED9" w14:textId="61560A06" w:rsidR="00F91D85" w:rsidRPr="00F75099" w:rsidRDefault="00F91D85" w:rsidP="00573266">
            <w:pPr>
              <w:spacing w:line="360" w:lineRule="auto"/>
              <w:jc w:val="center"/>
              <w:rPr>
                <w:color w:val="000000" w:themeColor="text1"/>
                <w:sz w:val="20"/>
                <w:szCs w:val="20"/>
              </w:rPr>
            </w:pPr>
            <w:r w:rsidRPr="00F75099">
              <w:rPr>
                <w:color w:val="000000" w:themeColor="text1"/>
                <w:sz w:val="20"/>
                <w:szCs w:val="20"/>
              </w:rPr>
              <w:t>C 06:02, 07:01</w:t>
            </w:r>
          </w:p>
          <w:p w14:paraId="60AC9751" w14:textId="77777777" w:rsidR="006D5193" w:rsidRPr="00F75099" w:rsidRDefault="006D5193" w:rsidP="00573266">
            <w:pPr>
              <w:spacing w:line="360" w:lineRule="auto"/>
              <w:jc w:val="center"/>
              <w:rPr>
                <w:color w:val="000000" w:themeColor="text1"/>
                <w:sz w:val="20"/>
                <w:szCs w:val="20"/>
              </w:rPr>
            </w:pPr>
          </w:p>
        </w:tc>
        <w:tc>
          <w:tcPr>
            <w:tcW w:w="3113" w:type="dxa"/>
            <w:tcBorders>
              <w:top w:val="single" w:sz="4" w:space="0" w:color="auto"/>
              <w:left w:val="nil"/>
              <w:bottom w:val="single" w:sz="4" w:space="0" w:color="auto"/>
              <w:right w:val="single" w:sz="8" w:space="0" w:color="auto"/>
            </w:tcBorders>
            <w:shd w:val="clear" w:color="auto" w:fill="auto"/>
            <w:noWrap/>
            <w:vAlign w:val="center"/>
          </w:tcPr>
          <w:p w14:paraId="621541E7" w14:textId="01C0387A" w:rsidR="00F91D85" w:rsidRPr="00F75099" w:rsidRDefault="00F91D85" w:rsidP="00F75099">
            <w:pPr>
              <w:spacing w:line="360" w:lineRule="auto"/>
              <w:rPr>
                <w:color w:val="000000" w:themeColor="text1"/>
                <w:sz w:val="20"/>
                <w:szCs w:val="20"/>
              </w:rPr>
            </w:pPr>
            <w:r w:rsidRPr="00F75099">
              <w:rPr>
                <w:color w:val="000000" w:themeColor="text1"/>
                <w:sz w:val="20"/>
                <w:szCs w:val="20"/>
              </w:rPr>
              <w:t>DRB1*04:01, 04:05</w:t>
            </w:r>
            <w:r w:rsidR="005606BE" w:rsidRPr="00F75099">
              <w:rPr>
                <w:color w:val="000000" w:themeColor="text1"/>
                <w:sz w:val="20"/>
                <w:szCs w:val="20"/>
              </w:rPr>
              <w:t xml:space="preserve"> DRB4*01:03</w:t>
            </w:r>
          </w:p>
          <w:p w14:paraId="39D3473E" w14:textId="428BB3B7" w:rsidR="00F91D85" w:rsidRPr="00F75099" w:rsidRDefault="00F91D85" w:rsidP="00F75099">
            <w:pPr>
              <w:spacing w:line="360" w:lineRule="auto"/>
              <w:rPr>
                <w:color w:val="000000" w:themeColor="text1"/>
                <w:sz w:val="20"/>
                <w:szCs w:val="20"/>
              </w:rPr>
            </w:pPr>
            <w:r w:rsidRPr="00F75099">
              <w:rPr>
                <w:color w:val="000000" w:themeColor="text1"/>
                <w:sz w:val="20"/>
                <w:szCs w:val="20"/>
              </w:rPr>
              <w:t>DPB1*</w:t>
            </w:r>
            <w:r w:rsidR="005606BE" w:rsidRPr="00F75099">
              <w:rPr>
                <w:color w:val="000000" w:themeColor="text1"/>
                <w:sz w:val="20"/>
                <w:szCs w:val="20"/>
              </w:rPr>
              <w:t>04</w:t>
            </w:r>
            <w:r w:rsidRPr="00F75099">
              <w:rPr>
                <w:color w:val="000000" w:themeColor="text1"/>
                <w:sz w:val="20"/>
                <w:szCs w:val="20"/>
              </w:rPr>
              <w:t>:</w:t>
            </w:r>
            <w:r w:rsidR="005606BE" w:rsidRPr="00F75099">
              <w:rPr>
                <w:color w:val="000000" w:themeColor="text1"/>
                <w:sz w:val="20"/>
                <w:szCs w:val="20"/>
              </w:rPr>
              <w:t>01</w:t>
            </w:r>
            <w:r w:rsidRPr="00F75099">
              <w:rPr>
                <w:color w:val="000000" w:themeColor="text1"/>
                <w:sz w:val="20"/>
                <w:szCs w:val="20"/>
              </w:rPr>
              <w:t>, *</w:t>
            </w:r>
            <w:r w:rsidR="005606BE" w:rsidRPr="00F75099">
              <w:rPr>
                <w:color w:val="000000" w:themeColor="text1"/>
                <w:sz w:val="20"/>
                <w:szCs w:val="20"/>
              </w:rPr>
              <w:t>17</w:t>
            </w:r>
            <w:r w:rsidRPr="00F75099">
              <w:rPr>
                <w:color w:val="000000" w:themeColor="text1"/>
                <w:sz w:val="20"/>
                <w:szCs w:val="20"/>
              </w:rPr>
              <w:t>:01</w:t>
            </w:r>
          </w:p>
          <w:p w14:paraId="7960F86D" w14:textId="742807B5" w:rsidR="00F91D85" w:rsidRPr="00F75099" w:rsidRDefault="00F91D85" w:rsidP="00F75099">
            <w:pPr>
              <w:spacing w:line="360" w:lineRule="auto"/>
              <w:rPr>
                <w:color w:val="000000" w:themeColor="text1"/>
                <w:sz w:val="20"/>
                <w:szCs w:val="20"/>
              </w:rPr>
            </w:pPr>
            <w:r w:rsidRPr="00F75099">
              <w:rPr>
                <w:color w:val="000000" w:themeColor="text1"/>
                <w:sz w:val="20"/>
                <w:szCs w:val="20"/>
              </w:rPr>
              <w:t>DPA1*</w:t>
            </w:r>
            <w:r w:rsidR="005606BE" w:rsidRPr="00F75099">
              <w:rPr>
                <w:color w:val="000000" w:themeColor="text1"/>
                <w:sz w:val="20"/>
                <w:szCs w:val="20"/>
              </w:rPr>
              <w:t>01:03, 02:01</w:t>
            </w:r>
          </w:p>
          <w:p w14:paraId="182764D0" w14:textId="7C5A47D7" w:rsidR="00F91D85" w:rsidRPr="00F75099" w:rsidRDefault="00F91D85" w:rsidP="00F75099">
            <w:pPr>
              <w:spacing w:line="360" w:lineRule="auto"/>
              <w:rPr>
                <w:color w:val="000000" w:themeColor="text1"/>
                <w:sz w:val="20"/>
                <w:szCs w:val="20"/>
              </w:rPr>
            </w:pPr>
            <w:r w:rsidRPr="00F75099">
              <w:rPr>
                <w:color w:val="000000" w:themeColor="text1"/>
                <w:sz w:val="20"/>
                <w:szCs w:val="20"/>
              </w:rPr>
              <w:t>DQB1*</w:t>
            </w:r>
            <w:r w:rsidR="005606BE" w:rsidRPr="00F75099">
              <w:rPr>
                <w:color w:val="000000" w:themeColor="text1"/>
                <w:sz w:val="20"/>
                <w:szCs w:val="20"/>
              </w:rPr>
              <w:t>03:01</w:t>
            </w:r>
            <w:r w:rsidRPr="00F75099">
              <w:rPr>
                <w:color w:val="000000" w:themeColor="text1"/>
                <w:sz w:val="20"/>
                <w:szCs w:val="20"/>
              </w:rPr>
              <w:t>, 03:02</w:t>
            </w:r>
          </w:p>
          <w:p w14:paraId="5835F64F" w14:textId="770AE732" w:rsidR="006D5193" w:rsidRPr="00F75099" w:rsidRDefault="00F91D85" w:rsidP="00F75099">
            <w:pPr>
              <w:spacing w:line="360" w:lineRule="auto"/>
              <w:rPr>
                <w:color w:val="000000" w:themeColor="text1"/>
                <w:sz w:val="20"/>
                <w:szCs w:val="20"/>
              </w:rPr>
            </w:pPr>
            <w:r w:rsidRPr="00F75099">
              <w:rPr>
                <w:color w:val="000000" w:themeColor="text1"/>
                <w:sz w:val="20"/>
                <w:szCs w:val="20"/>
              </w:rPr>
              <w:t>DQA1*03</w:t>
            </w:r>
            <w:r w:rsidR="005606BE" w:rsidRPr="00F75099">
              <w:rPr>
                <w:color w:val="000000" w:themeColor="text1"/>
                <w:sz w:val="20"/>
                <w:szCs w:val="20"/>
              </w:rPr>
              <w:t>:03</w:t>
            </w:r>
          </w:p>
        </w:tc>
      </w:tr>
    </w:tbl>
    <w:p w14:paraId="48C57767" w14:textId="1BED4F80" w:rsidR="00B9796E" w:rsidRPr="00077234" w:rsidRDefault="00B9796E">
      <w:pPr>
        <w:rPr>
          <w:rFonts w:cstheme="minorHAnsi"/>
          <w:b/>
          <w:bCs/>
          <w:color w:val="000000" w:themeColor="text1"/>
          <w:sz w:val="20"/>
          <w:szCs w:val="20"/>
        </w:rPr>
      </w:pPr>
    </w:p>
    <w:p w14:paraId="2BEFF959" w14:textId="277DAB3B" w:rsidR="00A41EBD" w:rsidRPr="00A41EBD" w:rsidRDefault="00B9796E" w:rsidP="00A41EBD">
      <w:pPr>
        <w:rPr>
          <w:rFonts w:cstheme="minorHAnsi"/>
          <w:b/>
          <w:bCs/>
          <w:color w:val="000000" w:themeColor="text1"/>
          <w:sz w:val="20"/>
          <w:szCs w:val="20"/>
        </w:rPr>
      </w:pPr>
      <w:r w:rsidRPr="00077234">
        <w:rPr>
          <w:rFonts w:cstheme="minorHAnsi"/>
          <w:b/>
          <w:bCs/>
          <w:color w:val="000000" w:themeColor="text1"/>
          <w:sz w:val="20"/>
          <w:szCs w:val="20"/>
        </w:rPr>
        <w:br w:type="page"/>
      </w:r>
      <w:r w:rsidR="00A41EBD" w:rsidRPr="00077234">
        <w:rPr>
          <w:rFonts w:cstheme="minorHAnsi"/>
          <w:b/>
          <w:bCs/>
          <w:color w:val="000000" w:themeColor="text1"/>
          <w:sz w:val="22"/>
          <w:szCs w:val="22"/>
        </w:rPr>
        <w:lastRenderedPageBreak/>
        <w:t xml:space="preserve">Supplementary Table </w:t>
      </w:r>
      <w:r w:rsidR="00A41EBD">
        <w:rPr>
          <w:rFonts w:cstheme="minorHAnsi"/>
          <w:b/>
          <w:bCs/>
          <w:color w:val="000000" w:themeColor="text1"/>
          <w:sz w:val="22"/>
          <w:szCs w:val="22"/>
        </w:rPr>
        <w:t>2</w:t>
      </w:r>
      <w:r w:rsidR="00A41EBD" w:rsidRPr="00077234">
        <w:rPr>
          <w:rFonts w:cstheme="minorHAnsi"/>
          <w:b/>
          <w:bCs/>
          <w:color w:val="000000" w:themeColor="text1"/>
          <w:sz w:val="22"/>
          <w:szCs w:val="22"/>
        </w:rPr>
        <w:t>:</w:t>
      </w:r>
      <w:r w:rsidR="00A41EBD" w:rsidRPr="00077234">
        <w:rPr>
          <w:rFonts w:cstheme="minorHAnsi"/>
          <w:color w:val="000000" w:themeColor="text1"/>
          <w:sz w:val="22"/>
          <w:szCs w:val="22"/>
        </w:rPr>
        <w:t xml:space="preserve"> </w:t>
      </w:r>
      <w:r w:rsidR="00A41EBD" w:rsidRPr="008C5014">
        <w:rPr>
          <w:rFonts w:cstheme="minorHAnsi"/>
          <w:color w:val="000000" w:themeColor="text1"/>
        </w:rPr>
        <w:t xml:space="preserve">Summary of </w:t>
      </w:r>
      <w:r w:rsidR="00270B8C">
        <w:rPr>
          <w:rFonts w:cstheme="minorHAnsi"/>
          <w:color w:val="000000" w:themeColor="text1"/>
        </w:rPr>
        <w:t>CFSE assay responses and TCR antigen specificity screening.</w:t>
      </w:r>
    </w:p>
    <w:p w14:paraId="7262E1DC" w14:textId="77777777" w:rsidR="00A41EBD" w:rsidRDefault="00A41EBD" w:rsidP="00A41EBD">
      <w:pPr>
        <w:spacing w:line="360" w:lineRule="auto"/>
        <w:rPr>
          <w:rFonts w:cstheme="minorHAnsi"/>
          <w:color w:val="000000" w:themeColor="text1"/>
          <w:sz w:val="20"/>
          <w:szCs w:val="20"/>
        </w:rPr>
      </w:pPr>
    </w:p>
    <w:p w14:paraId="7D4013C3" w14:textId="77777777" w:rsidR="00A41EBD" w:rsidRPr="00F75099" w:rsidRDefault="00A41EBD" w:rsidP="00A41EBD">
      <w:pPr>
        <w:spacing w:line="360" w:lineRule="auto"/>
        <w:rPr>
          <w:color w:val="000000" w:themeColor="text1"/>
          <w:sz w:val="20"/>
          <w:szCs w:val="20"/>
        </w:rPr>
      </w:pPr>
    </w:p>
    <w:p w14:paraId="303D9763" w14:textId="567FBB44" w:rsidR="00A41EBD" w:rsidRDefault="00A41EBD" w:rsidP="00A41EBD">
      <w:pPr>
        <w:spacing w:line="360" w:lineRule="auto"/>
        <w:rPr>
          <w:color w:val="000000" w:themeColor="text1"/>
          <w:sz w:val="20"/>
          <w:szCs w:val="20"/>
        </w:rPr>
      </w:pPr>
      <w:r w:rsidRPr="00F75099">
        <w:rPr>
          <w:color w:val="000000" w:themeColor="text1"/>
          <w:sz w:val="20"/>
          <w:szCs w:val="20"/>
        </w:rPr>
        <w:t>*Frozen sample used</w:t>
      </w:r>
    </w:p>
    <w:p w14:paraId="3AC02E18" w14:textId="42036F75" w:rsidR="00F75099" w:rsidRDefault="00F75099" w:rsidP="00A41EBD">
      <w:pPr>
        <w:spacing w:line="360" w:lineRule="auto"/>
        <w:rPr>
          <w:color w:val="000000" w:themeColor="text1"/>
          <w:sz w:val="20"/>
          <w:szCs w:val="20"/>
        </w:rPr>
      </w:pPr>
      <w:r>
        <w:rPr>
          <w:color w:val="000000" w:themeColor="text1"/>
          <w:sz w:val="20"/>
          <w:szCs w:val="20"/>
        </w:rPr>
        <w:t>C-</w:t>
      </w:r>
      <w:proofErr w:type="spellStart"/>
      <w:r>
        <w:rPr>
          <w:color w:val="000000" w:themeColor="text1"/>
          <w:sz w:val="20"/>
          <w:szCs w:val="20"/>
        </w:rPr>
        <w:t>pept</w:t>
      </w:r>
      <w:proofErr w:type="spellEnd"/>
      <w:r>
        <w:rPr>
          <w:color w:val="000000" w:themeColor="text1"/>
          <w:sz w:val="20"/>
          <w:szCs w:val="20"/>
        </w:rPr>
        <w:t>: Full length C-peptide (PI</w:t>
      </w:r>
      <w:r w:rsidRPr="00F75099">
        <w:rPr>
          <w:color w:val="000000" w:themeColor="text1"/>
          <w:sz w:val="20"/>
          <w:szCs w:val="20"/>
          <w:vertAlign w:val="subscript"/>
        </w:rPr>
        <w:t>33-63</w:t>
      </w:r>
      <w:r>
        <w:rPr>
          <w:color w:val="000000" w:themeColor="text1"/>
          <w:sz w:val="20"/>
          <w:szCs w:val="20"/>
        </w:rPr>
        <w:t>)</w:t>
      </w:r>
    </w:p>
    <w:p w14:paraId="25354F93" w14:textId="673E47AF" w:rsidR="00F75099" w:rsidRPr="00F75099" w:rsidRDefault="00F75099" w:rsidP="00A41EBD">
      <w:pPr>
        <w:spacing w:line="360" w:lineRule="auto"/>
        <w:rPr>
          <w:color w:val="000000" w:themeColor="text1"/>
          <w:sz w:val="20"/>
          <w:szCs w:val="20"/>
        </w:rPr>
      </w:pPr>
      <w:r>
        <w:rPr>
          <w:color w:val="000000" w:themeColor="text1"/>
          <w:sz w:val="20"/>
          <w:szCs w:val="20"/>
        </w:rPr>
        <w:t>TT: Tetanus toxoid</w:t>
      </w:r>
    </w:p>
    <w:p w14:paraId="45E57274" w14:textId="77777777" w:rsidR="00A41EBD" w:rsidRPr="00F75099" w:rsidRDefault="00A41EBD" w:rsidP="00A41EBD">
      <w:pPr>
        <w:pStyle w:val="ListParagraph"/>
        <w:rPr>
          <w:b/>
          <w:bCs/>
          <w:color w:val="000000" w:themeColor="text1"/>
          <w:sz w:val="22"/>
          <w:szCs w:val="22"/>
        </w:rPr>
      </w:pPr>
    </w:p>
    <w:tbl>
      <w:tblPr>
        <w:tblpPr w:leftFromText="180" w:rightFromText="180" w:vertAnchor="page" w:horzAnchor="margin" w:tblpXSpec="center" w:tblpY="2825"/>
        <w:tblW w:w="9202" w:type="dxa"/>
        <w:tblLayout w:type="fixed"/>
        <w:tblCellMar>
          <w:left w:w="0" w:type="dxa"/>
          <w:right w:w="0" w:type="dxa"/>
        </w:tblCellMar>
        <w:tblLook w:val="0600" w:firstRow="0" w:lastRow="0" w:firstColumn="0" w:lastColumn="0" w:noHBand="1" w:noVBand="1"/>
      </w:tblPr>
      <w:tblGrid>
        <w:gridCol w:w="672"/>
        <w:gridCol w:w="848"/>
        <w:gridCol w:w="848"/>
        <w:gridCol w:w="961"/>
        <w:gridCol w:w="1569"/>
        <w:gridCol w:w="1336"/>
        <w:gridCol w:w="1171"/>
        <w:gridCol w:w="1797"/>
      </w:tblGrid>
      <w:tr w:rsidR="00A41EBD" w:rsidRPr="00F75099" w14:paraId="52AAC455" w14:textId="77777777" w:rsidTr="0092048D">
        <w:trPr>
          <w:trHeight w:val="967"/>
        </w:trPr>
        <w:tc>
          <w:tcPr>
            <w:tcW w:w="672" w:type="dxa"/>
            <w:tcBorders>
              <w:top w:val="single" w:sz="8" w:space="0" w:color="000000"/>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14:paraId="0E649C8B" w14:textId="77777777" w:rsidR="00A41EBD" w:rsidRPr="00F75099" w:rsidRDefault="00A41EBD" w:rsidP="0092048D">
            <w:pPr>
              <w:jc w:val="center"/>
              <w:rPr>
                <w:color w:val="000000" w:themeColor="text1"/>
              </w:rPr>
            </w:pPr>
            <w:r w:rsidRPr="00F75099">
              <w:rPr>
                <w:color w:val="000000" w:themeColor="text1"/>
              </w:rPr>
              <w:t>ID</w:t>
            </w:r>
          </w:p>
        </w:tc>
        <w:tc>
          <w:tcPr>
            <w:tcW w:w="848" w:type="dxa"/>
            <w:tcBorders>
              <w:top w:val="single" w:sz="8" w:space="0" w:color="000000"/>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14:paraId="44D63027" w14:textId="77777777" w:rsidR="00A41EBD" w:rsidRPr="00F75099" w:rsidRDefault="00A41EBD" w:rsidP="0092048D">
            <w:pPr>
              <w:jc w:val="center"/>
              <w:rPr>
                <w:color w:val="000000" w:themeColor="text1"/>
              </w:rPr>
            </w:pPr>
            <w:r w:rsidRPr="00F75099">
              <w:rPr>
                <w:color w:val="000000" w:themeColor="text1"/>
              </w:rPr>
              <w:t>Antigen</w:t>
            </w:r>
          </w:p>
        </w:tc>
        <w:tc>
          <w:tcPr>
            <w:tcW w:w="848" w:type="dxa"/>
            <w:tcBorders>
              <w:top w:val="single" w:sz="8" w:space="0" w:color="000000"/>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14:paraId="68020FB9" w14:textId="77777777" w:rsidR="00A41EBD" w:rsidRPr="00F75099" w:rsidRDefault="00A41EBD" w:rsidP="0092048D">
            <w:pPr>
              <w:jc w:val="center"/>
              <w:rPr>
                <w:color w:val="000000" w:themeColor="text1"/>
              </w:rPr>
            </w:pPr>
            <w:r w:rsidRPr="00F75099">
              <w:rPr>
                <w:color w:val="000000" w:themeColor="text1"/>
              </w:rPr>
              <w:t>CDI</w:t>
            </w:r>
          </w:p>
        </w:tc>
        <w:tc>
          <w:tcPr>
            <w:tcW w:w="961" w:type="dxa"/>
            <w:tcBorders>
              <w:top w:val="single" w:sz="8" w:space="0" w:color="000000"/>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14:paraId="322217F5" w14:textId="77777777" w:rsidR="00A41EBD" w:rsidRPr="00F75099" w:rsidRDefault="00A41EBD" w:rsidP="0092048D">
            <w:pPr>
              <w:jc w:val="center"/>
              <w:rPr>
                <w:color w:val="000000" w:themeColor="text1"/>
              </w:rPr>
            </w:pPr>
            <w:r w:rsidRPr="00F75099">
              <w:rPr>
                <w:color w:val="000000" w:themeColor="text1"/>
              </w:rPr>
              <w:t>TCR screened</w:t>
            </w:r>
          </w:p>
        </w:tc>
        <w:tc>
          <w:tcPr>
            <w:tcW w:w="1569" w:type="dxa"/>
            <w:tcBorders>
              <w:top w:val="single" w:sz="8" w:space="0" w:color="000000"/>
              <w:left w:val="single" w:sz="8" w:space="0" w:color="FFFFFF"/>
              <w:bottom w:val="single" w:sz="8" w:space="0" w:color="000000"/>
              <w:right w:val="single" w:sz="8" w:space="0" w:color="FFFFFF"/>
            </w:tcBorders>
            <w:vAlign w:val="center"/>
          </w:tcPr>
          <w:p w14:paraId="60FDCD1F" w14:textId="77777777" w:rsidR="00A41EBD" w:rsidRPr="00F75099" w:rsidRDefault="00A41EBD" w:rsidP="0092048D">
            <w:pPr>
              <w:jc w:val="center"/>
              <w:rPr>
                <w:color w:val="000000" w:themeColor="text1"/>
              </w:rPr>
            </w:pPr>
            <w:r w:rsidRPr="00F75099">
              <w:rPr>
                <w:color w:val="000000" w:themeColor="text1"/>
              </w:rPr>
              <w:t>Frequency range</w:t>
            </w:r>
          </w:p>
        </w:tc>
        <w:tc>
          <w:tcPr>
            <w:tcW w:w="2507" w:type="dxa"/>
            <w:gridSpan w:val="2"/>
            <w:tcBorders>
              <w:top w:val="single" w:sz="8" w:space="0" w:color="000000"/>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14:paraId="03B3042B" w14:textId="77777777" w:rsidR="00A41EBD" w:rsidRPr="00F75099" w:rsidRDefault="00A41EBD" w:rsidP="0092048D">
            <w:pPr>
              <w:jc w:val="center"/>
              <w:rPr>
                <w:color w:val="000000" w:themeColor="text1"/>
              </w:rPr>
            </w:pPr>
            <w:r w:rsidRPr="00F75099">
              <w:rPr>
                <w:color w:val="000000" w:themeColor="text1"/>
              </w:rPr>
              <w:t>Antigen specific TCR</w:t>
            </w:r>
          </w:p>
          <w:p w14:paraId="05B39A4D" w14:textId="77777777" w:rsidR="00A41EBD" w:rsidRPr="00F75099" w:rsidRDefault="00A41EBD" w:rsidP="0092048D">
            <w:pPr>
              <w:jc w:val="center"/>
              <w:rPr>
                <w:color w:val="000000" w:themeColor="text1"/>
              </w:rPr>
            </w:pPr>
            <w:r w:rsidRPr="00F75099">
              <w:rPr>
                <w:color w:val="000000" w:themeColor="text1"/>
              </w:rPr>
              <w:t xml:space="preserve">Hi                  </w:t>
            </w:r>
            <w:proofErr w:type="gramStart"/>
            <w:r w:rsidRPr="00F75099">
              <w:rPr>
                <w:color w:val="000000" w:themeColor="text1"/>
              </w:rPr>
              <w:t>Low</w:t>
            </w:r>
            <w:proofErr w:type="gramEnd"/>
            <w:r w:rsidRPr="00F75099">
              <w:rPr>
                <w:color w:val="000000" w:themeColor="text1"/>
              </w:rPr>
              <w:t xml:space="preserve">             </w:t>
            </w:r>
          </w:p>
        </w:tc>
        <w:tc>
          <w:tcPr>
            <w:tcW w:w="1797" w:type="dxa"/>
            <w:tcBorders>
              <w:top w:val="single" w:sz="8" w:space="0" w:color="000000"/>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14:paraId="563323AF" w14:textId="77777777" w:rsidR="00A41EBD" w:rsidRPr="00F75099" w:rsidRDefault="00A41EBD" w:rsidP="0092048D">
            <w:pPr>
              <w:jc w:val="center"/>
              <w:rPr>
                <w:color w:val="000000" w:themeColor="text1"/>
              </w:rPr>
            </w:pPr>
            <w:r w:rsidRPr="00F75099">
              <w:rPr>
                <w:color w:val="000000" w:themeColor="text1"/>
              </w:rPr>
              <w:t>% Antigen Specific TCR</w:t>
            </w:r>
          </w:p>
          <w:p w14:paraId="02ECD4C2" w14:textId="77777777" w:rsidR="00A41EBD" w:rsidRPr="00F75099" w:rsidRDefault="00A41EBD" w:rsidP="0092048D">
            <w:pPr>
              <w:jc w:val="center"/>
              <w:rPr>
                <w:color w:val="000000" w:themeColor="text1"/>
              </w:rPr>
            </w:pPr>
            <w:r w:rsidRPr="00F75099">
              <w:rPr>
                <w:color w:val="000000" w:themeColor="text1"/>
              </w:rPr>
              <w:t>(incl Hi and low)</w:t>
            </w:r>
          </w:p>
        </w:tc>
      </w:tr>
      <w:tr w:rsidR="00A41EBD" w:rsidRPr="00F75099" w14:paraId="31CA4B9E" w14:textId="77777777" w:rsidTr="0092048D">
        <w:trPr>
          <w:trHeight w:val="489"/>
        </w:trPr>
        <w:tc>
          <w:tcPr>
            <w:tcW w:w="672" w:type="dxa"/>
            <w:vMerge w:val="restart"/>
            <w:tcBorders>
              <w:top w:val="single" w:sz="8" w:space="0" w:color="000000"/>
              <w:left w:val="single" w:sz="8" w:space="0" w:color="FFFFFF"/>
              <w:right w:val="single" w:sz="8" w:space="0" w:color="FFFFFF"/>
            </w:tcBorders>
            <w:shd w:val="clear" w:color="auto" w:fill="auto"/>
            <w:tcMar>
              <w:top w:w="15" w:type="dxa"/>
              <w:left w:w="15" w:type="dxa"/>
              <w:bottom w:w="0" w:type="dxa"/>
              <w:right w:w="15" w:type="dxa"/>
            </w:tcMar>
            <w:vAlign w:val="center"/>
            <w:hideMark/>
          </w:tcPr>
          <w:p w14:paraId="7C3AD103" w14:textId="77777777" w:rsidR="00A41EBD" w:rsidRPr="00F75099" w:rsidRDefault="00A41EBD" w:rsidP="0092048D">
            <w:pPr>
              <w:jc w:val="center"/>
              <w:rPr>
                <w:color w:val="000000" w:themeColor="text1"/>
              </w:rPr>
            </w:pPr>
            <w:r w:rsidRPr="00F75099">
              <w:rPr>
                <w:color w:val="000000" w:themeColor="text1"/>
              </w:rPr>
              <w:t>312T4</w:t>
            </w:r>
          </w:p>
        </w:tc>
        <w:tc>
          <w:tcPr>
            <w:tcW w:w="848" w:type="dxa"/>
            <w:tcBorders>
              <w:top w:val="single" w:sz="8" w:space="0" w:color="000000"/>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777152A7" w14:textId="1CD97BDB" w:rsidR="00A41EBD" w:rsidRPr="00F75099" w:rsidRDefault="00A41EBD" w:rsidP="0092048D">
            <w:pPr>
              <w:jc w:val="center"/>
              <w:rPr>
                <w:color w:val="000000" w:themeColor="text1"/>
              </w:rPr>
            </w:pPr>
            <w:r w:rsidRPr="00F75099">
              <w:rPr>
                <w:color w:val="000000" w:themeColor="text1"/>
              </w:rPr>
              <w:t>C</w:t>
            </w:r>
            <w:r w:rsidR="00F75099">
              <w:rPr>
                <w:color w:val="000000" w:themeColor="text1"/>
              </w:rPr>
              <w:t>-</w:t>
            </w:r>
            <w:proofErr w:type="spellStart"/>
            <w:r w:rsidRPr="00F75099">
              <w:rPr>
                <w:color w:val="000000" w:themeColor="text1"/>
              </w:rPr>
              <w:t>pep</w:t>
            </w:r>
            <w:r w:rsidR="00F75099">
              <w:rPr>
                <w:color w:val="000000" w:themeColor="text1"/>
              </w:rPr>
              <w:t>t</w:t>
            </w:r>
            <w:proofErr w:type="spellEnd"/>
          </w:p>
        </w:tc>
        <w:tc>
          <w:tcPr>
            <w:tcW w:w="848" w:type="dxa"/>
            <w:tcBorders>
              <w:top w:val="single" w:sz="8" w:space="0" w:color="000000"/>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517CC688" w14:textId="77777777" w:rsidR="00A41EBD" w:rsidRPr="00F75099" w:rsidRDefault="00A41EBD" w:rsidP="0092048D">
            <w:pPr>
              <w:jc w:val="center"/>
              <w:rPr>
                <w:color w:val="000000" w:themeColor="text1"/>
              </w:rPr>
            </w:pPr>
            <w:r w:rsidRPr="00F75099">
              <w:rPr>
                <w:color w:val="000000" w:themeColor="text1"/>
              </w:rPr>
              <w:t>4.3</w:t>
            </w:r>
          </w:p>
        </w:tc>
        <w:tc>
          <w:tcPr>
            <w:tcW w:w="961" w:type="dxa"/>
            <w:tcBorders>
              <w:top w:val="single" w:sz="8" w:space="0" w:color="000000"/>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3AD91E9B" w14:textId="77777777" w:rsidR="00A41EBD" w:rsidRPr="00F75099" w:rsidRDefault="00A41EBD" w:rsidP="0092048D">
            <w:pPr>
              <w:jc w:val="center"/>
              <w:rPr>
                <w:color w:val="000000" w:themeColor="text1"/>
              </w:rPr>
            </w:pPr>
            <w:r w:rsidRPr="00F75099">
              <w:rPr>
                <w:color w:val="000000" w:themeColor="text1"/>
              </w:rPr>
              <w:t>30</w:t>
            </w:r>
          </w:p>
        </w:tc>
        <w:tc>
          <w:tcPr>
            <w:tcW w:w="1569" w:type="dxa"/>
            <w:tcBorders>
              <w:top w:val="single" w:sz="8" w:space="0" w:color="000000"/>
              <w:left w:val="single" w:sz="8" w:space="0" w:color="FFFFFF"/>
              <w:bottom w:val="single" w:sz="8" w:space="0" w:color="FFFFFF"/>
              <w:right w:val="single" w:sz="8" w:space="0" w:color="FFFFFF"/>
            </w:tcBorders>
            <w:vAlign w:val="center"/>
          </w:tcPr>
          <w:p w14:paraId="3677F9EC" w14:textId="77777777" w:rsidR="00A41EBD" w:rsidRPr="00F75099" w:rsidRDefault="00A41EBD" w:rsidP="0092048D">
            <w:pPr>
              <w:jc w:val="center"/>
              <w:rPr>
                <w:color w:val="000000" w:themeColor="text1"/>
              </w:rPr>
            </w:pPr>
            <w:r w:rsidRPr="00F75099">
              <w:rPr>
                <w:color w:val="000000" w:themeColor="text1"/>
              </w:rPr>
              <w:t>126-2</w:t>
            </w:r>
          </w:p>
        </w:tc>
        <w:tc>
          <w:tcPr>
            <w:tcW w:w="1336" w:type="dxa"/>
            <w:tcBorders>
              <w:top w:val="single" w:sz="8" w:space="0" w:color="000000"/>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33BBB5DE" w14:textId="77777777" w:rsidR="00A41EBD" w:rsidRPr="00F75099" w:rsidRDefault="00A41EBD" w:rsidP="0092048D">
            <w:pPr>
              <w:jc w:val="center"/>
              <w:rPr>
                <w:color w:val="000000" w:themeColor="text1"/>
              </w:rPr>
            </w:pPr>
            <w:r w:rsidRPr="00F75099">
              <w:rPr>
                <w:color w:val="000000" w:themeColor="text1"/>
              </w:rPr>
              <w:t>1</w:t>
            </w:r>
          </w:p>
        </w:tc>
        <w:tc>
          <w:tcPr>
            <w:tcW w:w="1170" w:type="dxa"/>
            <w:tcBorders>
              <w:top w:val="single" w:sz="8" w:space="0" w:color="000000"/>
              <w:left w:val="single" w:sz="8" w:space="0" w:color="FFFFFF"/>
              <w:bottom w:val="single" w:sz="8" w:space="0" w:color="FFFFFF"/>
              <w:right w:val="single" w:sz="8" w:space="0" w:color="FFFFFF"/>
            </w:tcBorders>
            <w:vAlign w:val="center"/>
          </w:tcPr>
          <w:p w14:paraId="433CC50A" w14:textId="77777777" w:rsidR="00A41EBD" w:rsidRPr="00F75099" w:rsidRDefault="00A41EBD" w:rsidP="0092048D">
            <w:pPr>
              <w:jc w:val="center"/>
              <w:rPr>
                <w:color w:val="000000" w:themeColor="text1"/>
              </w:rPr>
            </w:pPr>
            <w:r w:rsidRPr="00F75099">
              <w:rPr>
                <w:color w:val="000000" w:themeColor="text1"/>
              </w:rPr>
              <w:t>0</w:t>
            </w:r>
          </w:p>
        </w:tc>
        <w:tc>
          <w:tcPr>
            <w:tcW w:w="1797" w:type="dxa"/>
            <w:tcBorders>
              <w:top w:val="single" w:sz="8" w:space="0" w:color="000000"/>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0D5FDDBD" w14:textId="77777777" w:rsidR="00A41EBD" w:rsidRPr="00F75099" w:rsidRDefault="00A41EBD" w:rsidP="0092048D">
            <w:pPr>
              <w:jc w:val="center"/>
              <w:rPr>
                <w:color w:val="000000" w:themeColor="text1"/>
              </w:rPr>
            </w:pPr>
            <w:r w:rsidRPr="00F75099">
              <w:rPr>
                <w:color w:val="000000" w:themeColor="text1"/>
              </w:rPr>
              <w:t>3.3</w:t>
            </w:r>
          </w:p>
        </w:tc>
      </w:tr>
      <w:tr w:rsidR="00A41EBD" w:rsidRPr="00F75099" w14:paraId="134A366D" w14:textId="77777777" w:rsidTr="0092048D">
        <w:trPr>
          <w:trHeight w:val="489"/>
        </w:trPr>
        <w:tc>
          <w:tcPr>
            <w:tcW w:w="672" w:type="dxa"/>
            <w:vMerge/>
            <w:tcBorders>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38C3A977" w14:textId="77777777" w:rsidR="00A41EBD" w:rsidRPr="00F75099" w:rsidRDefault="00A41EBD" w:rsidP="0092048D">
            <w:pPr>
              <w:jc w:val="center"/>
              <w:rPr>
                <w:color w:val="000000" w:themeColor="text1"/>
              </w:rPr>
            </w:pPr>
          </w:p>
        </w:tc>
        <w:tc>
          <w:tcPr>
            <w:tcW w:w="84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4549157E" w14:textId="77777777" w:rsidR="00A41EBD" w:rsidRPr="00F75099" w:rsidRDefault="00A41EBD" w:rsidP="0092048D">
            <w:pPr>
              <w:jc w:val="center"/>
              <w:rPr>
                <w:color w:val="000000" w:themeColor="text1"/>
              </w:rPr>
            </w:pPr>
            <w:r w:rsidRPr="00F75099">
              <w:rPr>
                <w:color w:val="000000" w:themeColor="text1"/>
              </w:rPr>
              <w:t>TT</w:t>
            </w:r>
          </w:p>
        </w:tc>
        <w:tc>
          <w:tcPr>
            <w:tcW w:w="84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1FCA65C2" w14:textId="77777777" w:rsidR="00A41EBD" w:rsidRPr="00F75099" w:rsidRDefault="00A41EBD" w:rsidP="0092048D">
            <w:pPr>
              <w:jc w:val="center"/>
              <w:rPr>
                <w:color w:val="000000" w:themeColor="text1"/>
              </w:rPr>
            </w:pPr>
            <w:r w:rsidRPr="00F75099">
              <w:rPr>
                <w:color w:val="000000" w:themeColor="text1"/>
              </w:rPr>
              <w:t>398.3</w:t>
            </w:r>
          </w:p>
        </w:tc>
        <w:tc>
          <w:tcPr>
            <w:tcW w:w="961"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32AE74EE" w14:textId="77777777" w:rsidR="00A41EBD" w:rsidRPr="00F75099" w:rsidRDefault="00A41EBD" w:rsidP="0092048D">
            <w:pPr>
              <w:jc w:val="center"/>
              <w:rPr>
                <w:color w:val="000000" w:themeColor="text1"/>
              </w:rPr>
            </w:pPr>
            <w:r w:rsidRPr="00F75099">
              <w:rPr>
                <w:color w:val="000000" w:themeColor="text1"/>
              </w:rPr>
              <w:t>15</w:t>
            </w:r>
          </w:p>
        </w:tc>
        <w:tc>
          <w:tcPr>
            <w:tcW w:w="1569" w:type="dxa"/>
            <w:tcBorders>
              <w:top w:val="single" w:sz="8" w:space="0" w:color="FFFFFF"/>
              <w:left w:val="single" w:sz="8" w:space="0" w:color="FFFFFF"/>
              <w:bottom w:val="single" w:sz="8" w:space="0" w:color="FFFFFF"/>
              <w:right w:val="single" w:sz="8" w:space="0" w:color="FFFFFF"/>
            </w:tcBorders>
            <w:vAlign w:val="center"/>
          </w:tcPr>
          <w:p w14:paraId="69C8A3CD" w14:textId="77777777" w:rsidR="00A41EBD" w:rsidRPr="00F75099" w:rsidRDefault="00A41EBD" w:rsidP="0092048D">
            <w:pPr>
              <w:jc w:val="center"/>
              <w:rPr>
                <w:color w:val="000000" w:themeColor="text1"/>
              </w:rPr>
            </w:pPr>
            <w:r w:rsidRPr="00F75099">
              <w:rPr>
                <w:color w:val="000000" w:themeColor="text1"/>
              </w:rPr>
              <w:t>41-13</w:t>
            </w:r>
          </w:p>
        </w:tc>
        <w:tc>
          <w:tcPr>
            <w:tcW w:w="1336"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5140EB67" w14:textId="77777777" w:rsidR="00A41EBD" w:rsidRPr="00F75099" w:rsidRDefault="00A41EBD" w:rsidP="0092048D">
            <w:pPr>
              <w:jc w:val="center"/>
              <w:rPr>
                <w:color w:val="000000" w:themeColor="text1"/>
              </w:rPr>
            </w:pPr>
            <w:r w:rsidRPr="00F75099">
              <w:rPr>
                <w:color w:val="000000" w:themeColor="text1"/>
              </w:rPr>
              <w:t>5</w:t>
            </w:r>
          </w:p>
        </w:tc>
        <w:tc>
          <w:tcPr>
            <w:tcW w:w="1170" w:type="dxa"/>
            <w:tcBorders>
              <w:top w:val="single" w:sz="8" w:space="0" w:color="FFFFFF"/>
              <w:left w:val="single" w:sz="8" w:space="0" w:color="FFFFFF"/>
              <w:bottom w:val="single" w:sz="8" w:space="0" w:color="FFFFFF"/>
              <w:right w:val="single" w:sz="8" w:space="0" w:color="FFFFFF"/>
            </w:tcBorders>
            <w:vAlign w:val="center"/>
          </w:tcPr>
          <w:p w14:paraId="4293B8E4" w14:textId="77777777" w:rsidR="00A41EBD" w:rsidRPr="00F75099" w:rsidRDefault="00A41EBD" w:rsidP="0092048D">
            <w:pPr>
              <w:jc w:val="center"/>
              <w:rPr>
                <w:color w:val="000000" w:themeColor="text1"/>
              </w:rPr>
            </w:pPr>
            <w:r w:rsidRPr="00F75099">
              <w:rPr>
                <w:color w:val="000000" w:themeColor="text1"/>
              </w:rPr>
              <w:t>3</w:t>
            </w:r>
          </w:p>
        </w:tc>
        <w:tc>
          <w:tcPr>
            <w:tcW w:w="1797"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3828E0F0" w14:textId="77777777" w:rsidR="00A41EBD" w:rsidRPr="00F75099" w:rsidRDefault="00A41EBD" w:rsidP="0092048D">
            <w:pPr>
              <w:jc w:val="center"/>
              <w:rPr>
                <w:color w:val="000000" w:themeColor="text1"/>
              </w:rPr>
            </w:pPr>
            <w:r w:rsidRPr="00F75099">
              <w:rPr>
                <w:color w:val="000000" w:themeColor="text1"/>
              </w:rPr>
              <w:t>53.3</w:t>
            </w:r>
          </w:p>
        </w:tc>
      </w:tr>
      <w:tr w:rsidR="00A41EBD" w:rsidRPr="00F75099" w14:paraId="2BD2FDB1" w14:textId="77777777" w:rsidTr="0092048D">
        <w:trPr>
          <w:trHeight w:val="489"/>
        </w:trPr>
        <w:tc>
          <w:tcPr>
            <w:tcW w:w="672"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2116A1E8" w14:textId="77777777" w:rsidR="00A41EBD" w:rsidRPr="00F75099" w:rsidRDefault="00A41EBD" w:rsidP="0092048D">
            <w:pPr>
              <w:jc w:val="center"/>
              <w:rPr>
                <w:color w:val="000000" w:themeColor="text1"/>
              </w:rPr>
            </w:pPr>
          </w:p>
        </w:tc>
        <w:tc>
          <w:tcPr>
            <w:tcW w:w="84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7C4DFE7F" w14:textId="77777777" w:rsidR="00A41EBD" w:rsidRPr="00F75099" w:rsidRDefault="00A41EBD" w:rsidP="0092048D">
            <w:pPr>
              <w:jc w:val="center"/>
              <w:rPr>
                <w:color w:val="000000" w:themeColor="text1"/>
              </w:rPr>
            </w:pPr>
          </w:p>
        </w:tc>
        <w:tc>
          <w:tcPr>
            <w:tcW w:w="84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57293756" w14:textId="77777777" w:rsidR="00A41EBD" w:rsidRPr="00F75099" w:rsidRDefault="00A41EBD" w:rsidP="0092048D">
            <w:pPr>
              <w:jc w:val="center"/>
              <w:rPr>
                <w:color w:val="000000" w:themeColor="text1"/>
              </w:rPr>
            </w:pPr>
          </w:p>
        </w:tc>
        <w:tc>
          <w:tcPr>
            <w:tcW w:w="961"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633CB8FB" w14:textId="77777777" w:rsidR="00A41EBD" w:rsidRPr="00F75099" w:rsidRDefault="00A41EBD" w:rsidP="0092048D">
            <w:pPr>
              <w:jc w:val="center"/>
              <w:rPr>
                <w:color w:val="000000" w:themeColor="text1"/>
              </w:rPr>
            </w:pPr>
          </w:p>
        </w:tc>
        <w:tc>
          <w:tcPr>
            <w:tcW w:w="1569" w:type="dxa"/>
            <w:tcBorders>
              <w:top w:val="single" w:sz="8" w:space="0" w:color="FFFFFF"/>
              <w:left w:val="single" w:sz="8" w:space="0" w:color="FFFFFF"/>
              <w:bottom w:val="single" w:sz="8" w:space="0" w:color="FFFFFF"/>
              <w:right w:val="single" w:sz="8" w:space="0" w:color="FFFFFF"/>
            </w:tcBorders>
            <w:vAlign w:val="center"/>
          </w:tcPr>
          <w:p w14:paraId="2B914DC0" w14:textId="77777777" w:rsidR="00A41EBD" w:rsidRPr="00F75099" w:rsidRDefault="00A41EBD" w:rsidP="0092048D">
            <w:pPr>
              <w:jc w:val="center"/>
              <w:rPr>
                <w:color w:val="000000" w:themeColor="text1"/>
              </w:rPr>
            </w:pPr>
          </w:p>
        </w:tc>
        <w:tc>
          <w:tcPr>
            <w:tcW w:w="1336"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00608D0E" w14:textId="77777777" w:rsidR="00A41EBD" w:rsidRPr="00F75099" w:rsidRDefault="00A41EBD" w:rsidP="0092048D">
            <w:pPr>
              <w:jc w:val="center"/>
              <w:rPr>
                <w:color w:val="000000" w:themeColor="text1"/>
              </w:rPr>
            </w:pPr>
          </w:p>
        </w:tc>
        <w:tc>
          <w:tcPr>
            <w:tcW w:w="1170" w:type="dxa"/>
            <w:tcBorders>
              <w:top w:val="single" w:sz="8" w:space="0" w:color="FFFFFF"/>
              <w:left w:val="single" w:sz="8" w:space="0" w:color="FFFFFF"/>
              <w:bottom w:val="single" w:sz="8" w:space="0" w:color="FFFFFF"/>
              <w:right w:val="single" w:sz="8" w:space="0" w:color="FFFFFF"/>
            </w:tcBorders>
            <w:vAlign w:val="center"/>
          </w:tcPr>
          <w:p w14:paraId="130FFE72" w14:textId="77777777" w:rsidR="00A41EBD" w:rsidRPr="00F75099" w:rsidRDefault="00A41EBD" w:rsidP="0092048D">
            <w:pPr>
              <w:jc w:val="center"/>
              <w:rPr>
                <w:color w:val="000000" w:themeColor="text1"/>
              </w:rPr>
            </w:pPr>
          </w:p>
        </w:tc>
        <w:tc>
          <w:tcPr>
            <w:tcW w:w="1797"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67A12345" w14:textId="77777777" w:rsidR="00A41EBD" w:rsidRPr="00F75099" w:rsidRDefault="00A41EBD" w:rsidP="0092048D">
            <w:pPr>
              <w:jc w:val="center"/>
              <w:rPr>
                <w:color w:val="000000" w:themeColor="text1"/>
              </w:rPr>
            </w:pPr>
          </w:p>
        </w:tc>
      </w:tr>
      <w:tr w:rsidR="00A41EBD" w:rsidRPr="00F75099" w14:paraId="7ABD05A1" w14:textId="77777777" w:rsidTr="0092048D">
        <w:trPr>
          <w:trHeight w:val="489"/>
        </w:trPr>
        <w:tc>
          <w:tcPr>
            <w:tcW w:w="672" w:type="dxa"/>
            <w:vMerge w:val="restart"/>
            <w:tcBorders>
              <w:top w:val="single" w:sz="8" w:space="0" w:color="FFFFFF"/>
              <w:left w:val="single" w:sz="8" w:space="0" w:color="FFFFFF"/>
              <w:right w:val="single" w:sz="8" w:space="0" w:color="FFFFFF"/>
            </w:tcBorders>
            <w:shd w:val="clear" w:color="auto" w:fill="auto"/>
            <w:tcMar>
              <w:top w:w="15" w:type="dxa"/>
              <w:left w:w="15" w:type="dxa"/>
              <w:bottom w:w="0" w:type="dxa"/>
              <w:right w:w="15" w:type="dxa"/>
            </w:tcMar>
            <w:vAlign w:val="center"/>
            <w:hideMark/>
          </w:tcPr>
          <w:p w14:paraId="585B435F" w14:textId="77777777" w:rsidR="00A41EBD" w:rsidRPr="00F75099" w:rsidRDefault="00A41EBD" w:rsidP="0092048D">
            <w:pPr>
              <w:jc w:val="center"/>
              <w:rPr>
                <w:color w:val="000000" w:themeColor="text1"/>
              </w:rPr>
            </w:pPr>
            <w:r w:rsidRPr="00F75099">
              <w:rPr>
                <w:color w:val="000000" w:themeColor="text1"/>
              </w:rPr>
              <w:t>199T1*</w:t>
            </w:r>
          </w:p>
        </w:tc>
        <w:tc>
          <w:tcPr>
            <w:tcW w:w="84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403465B5" w14:textId="7486EFAA" w:rsidR="00A41EBD" w:rsidRPr="00F75099" w:rsidRDefault="00A41EBD" w:rsidP="0092048D">
            <w:pPr>
              <w:jc w:val="center"/>
              <w:rPr>
                <w:color w:val="000000" w:themeColor="text1"/>
              </w:rPr>
            </w:pPr>
            <w:r w:rsidRPr="00F75099">
              <w:rPr>
                <w:color w:val="000000" w:themeColor="text1"/>
              </w:rPr>
              <w:t>C</w:t>
            </w:r>
            <w:r w:rsidR="00F75099">
              <w:rPr>
                <w:color w:val="000000" w:themeColor="text1"/>
              </w:rPr>
              <w:t>-</w:t>
            </w:r>
            <w:proofErr w:type="spellStart"/>
            <w:r w:rsidRPr="00F75099">
              <w:rPr>
                <w:color w:val="000000" w:themeColor="text1"/>
              </w:rPr>
              <w:t>pep</w:t>
            </w:r>
            <w:r w:rsidR="00F75099">
              <w:rPr>
                <w:color w:val="000000" w:themeColor="text1"/>
              </w:rPr>
              <w:t>t</w:t>
            </w:r>
            <w:proofErr w:type="spellEnd"/>
          </w:p>
        </w:tc>
        <w:tc>
          <w:tcPr>
            <w:tcW w:w="84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352EB48F" w14:textId="77777777" w:rsidR="00A41EBD" w:rsidRPr="00F75099" w:rsidRDefault="00A41EBD" w:rsidP="0092048D">
            <w:pPr>
              <w:jc w:val="center"/>
              <w:rPr>
                <w:color w:val="000000" w:themeColor="text1"/>
              </w:rPr>
            </w:pPr>
            <w:r w:rsidRPr="00F75099">
              <w:rPr>
                <w:color w:val="000000" w:themeColor="text1"/>
              </w:rPr>
              <w:t>3.1</w:t>
            </w:r>
          </w:p>
        </w:tc>
        <w:tc>
          <w:tcPr>
            <w:tcW w:w="961"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5BD1A9B0" w14:textId="77777777" w:rsidR="00A41EBD" w:rsidRPr="00F75099" w:rsidRDefault="00A41EBD" w:rsidP="0092048D">
            <w:pPr>
              <w:jc w:val="center"/>
              <w:rPr>
                <w:color w:val="000000" w:themeColor="text1"/>
              </w:rPr>
            </w:pPr>
            <w:r w:rsidRPr="00F75099">
              <w:rPr>
                <w:color w:val="000000" w:themeColor="text1"/>
              </w:rPr>
              <w:t>25</w:t>
            </w:r>
          </w:p>
        </w:tc>
        <w:tc>
          <w:tcPr>
            <w:tcW w:w="1569" w:type="dxa"/>
            <w:tcBorders>
              <w:top w:val="single" w:sz="8" w:space="0" w:color="FFFFFF"/>
              <w:left w:val="single" w:sz="8" w:space="0" w:color="FFFFFF"/>
              <w:bottom w:val="single" w:sz="8" w:space="0" w:color="FFFFFF"/>
              <w:right w:val="single" w:sz="8" w:space="0" w:color="FFFFFF"/>
            </w:tcBorders>
            <w:vAlign w:val="center"/>
          </w:tcPr>
          <w:p w14:paraId="1567B9AE" w14:textId="77777777" w:rsidR="00A41EBD" w:rsidRPr="00F75099" w:rsidRDefault="00A41EBD" w:rsidP="0092048D">
            <w:pPr>
              <w:jc w:val="center"/>
              <w:rPr>
                <w:color w:val="000000" w:themeColor="text1"/>
              </w:rPr>
            </w:pPr>
            <w:r w:rsidRPr="00F75099">
              <w:rPr>
                <w:color w:val="000000" w:themeColor="text1"/>
              </w:rPr>
              <w:t>45-2</w:t>
            </w:r>
          </w:p>
        </w:tc>
        <w:tc>
          <w:tcPr>
            <w:tcW w:w="1336"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474AFB89" w14:textId="77777777" w:rsidR="00A41EBD" w:rsidRPr="00F75099" w:rsidRDefault="00A41EBD" w:rsidP="0092048D">
            <w:pPr>
              <w:jc w:val="center"/>
              <w:rPr>
                <w:color w:val="000000" w:themeColor="text1"/>
              </w:rPr>
            </w:pPr>
            <w:r w:rsidRPr="00F75099">
              <w:rPr>
                <w:color w:val="000000" w:themeColor="text1"/>
              </w:rPr>
              <w:t>0</w:t>
            </w:r>
          </w:p>
        </w:tc>
        <w:tc>
          <w:tcPr>
            <w:tcW w:w="1170" w:type="dxa"/>
            <w:tcBorders>
              <w:top w:val="single" w:sz="8" w:space="0" w:color="FFFFFF"/>
              <w:left w:val="single" w:sz="8" w:space="0" w:color="FFFFFF"/>
              <w:bottom w:val="single" w:sz="8" w:space="0" w:color="FFFFFF"/>
              <w:right w:val="single" w:sz="8" w:space="0" w:color="FFFFFF"/>
            </w:tcBorders>
            <w:vAlign w:val="center"/>
          </w:tcPr>
          <w:p w14:paraId="22A0A0DF" w14:textId="77777777" w:rsidR="00A41EBD" w:rsidRPr="00F75099" w:rsidRDefault="00A41EBD" w:rsidP="0092048D">
            <w:pPr>
              <w:jc w:val="center"/>
              <w:rPr>
                <w:color w:val="000000" w:themeColor="text1"/>
              </w:rPr>
            </w:pPr>
            <w:r w:rsidRPr="00F75099">
              <w:rPr>
                <w:color w:val="000000" w:themeColor="text1"/>
              </w:rPr>
              <w:t>0</w:t>
            </w:r>
          </w:p>
        </w:tc>
        <w:tc>
          <w:tcPr>
            <w:tcW w:w="1797"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07484649" w14:textId="77777777" w:rsidR="00A41EBD" w:rsidRPr="00F75099" w:rsidRDefault="00A41EBD" w:rsidP="0092048D">
            <w:pPr>
              <w:jc w:val="center"/>
              <w:rPr>
                <w:color w:val="000000" w:themeColor="text1"/>
              </w:rPr>
            </w:pPr>
            <w:r w:rsidRPr="00F75099">
              <w:rPr>
                <w:color w:val="000000" w:themeColor="text1"/>
              </w:rPr>
              <w:t>0.0</w:t>
            </w:r>
          </w:p>
        </w:tc>
      </w:tr>
      <w:tr w:rsidR="00A41EBD" w:rsidRPr="00F75099" w14:paraId="19B968AC" w14:textId="77777777" w:rsidTr="0092048D">
        <w:trPr>
          <w:trHeight w:val="489"/>
        </w:trPr>
        <w:tc>
          <w:tcPr>
            <w:tcW w:w="672" w:type="dxa"/>
            <w:vMerge/>
            <w:tcBorders>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408DEAA6" w14:textId="77777777" w:rsidR="00A41EBD" w:rsidRPr="00F75099" w:rsidRDefault="00A41EBD" w:rsidP="0092048D">
            <w:pPr>
              <w:jc w:val="center"/>
              <w:rPr>
                <w:color w:val="000000" w:themeColor="text1"/>
              </w:rPr>
            </w:pPr>
          </w:p>
        </w:tc>
        <w:tc>
          <w:tcPr>
            <w:tcW w:w="84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1F6FB135" w14:textId="77777777" w:rsidR="00A41EBD" w:rsidRPr="00F75099" w:rsidRDefault="00A41EBD" w:rsidP="0092048D">
            <w:pPr>
              <w:jc w:val="center"/>
              <w:rPr>
                <w:color w:val="000000" w:themeColor="text1"/>
              </w:rPr>
            </w:pPr>
            <w:r w:rsidRPr="00F75099">
              <w:rPr>
                <w:color w:val="000000" w:themeColor="text1"/>
              </w:rPr>
              <w:t>TT</w:t>
            </w:r>
          </w:p>
        </w:tc>
        <w:tc>
          <w:tcPr>
            <w:tcW w:w="84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1AEDFBFF" w14:textId="77777777" w:rsidR="00A41EBD" w:rsidRPr="00F75099" w:rsidRDefault="00A41EBD" w:rsidP="0092048D">
            <w:pPr>
              <w:jc w:val="center"/>
              <w:rPr>
                <w:color w:val="000000" w:themeColor="text1"/>
              </w:rPr>
            </w:pPr>
            <w:r w:rsidRPr="00F75099">
              <w:rPr>
                <w:color w:val="000000" w:themeColor="text1"/>
              </w:rPr>
              <w:t>676.4</w:t>
            </w:r>
          </w:p>
        </w:tc>
        <w:tc>
          <w:tcPr>
            <w:tcW w:w="961"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36E932E3" w14:textId="77777777" w:rsidR="00A41EBD" w:rsidRPr="00F75099" w:rsidRDefault="00A41EBD" w:rsidP="0092048D">
            <w:pPr>
              <w:jc w:val="center"/>
              <w:rPr>
                <w:color w:val="000000" w:themeColor="text1"/>
              </w:rPr>
            </w:pPr>
            <w:r w:rsidRPr="00F75099">
              <w:rPr>
                <w:color w:val="000000" w:themeColor="text1"/>
              </w:rPr>
              <w:t>11</w:t>
            </w:r>
          </w:p>
        </w:tc>
        <w:tc>
          <w:tcPr>
            <w:tcW w:w="1569" w:type="dxa"/>
            <w:tcBorders>
              <w:top w:val="single" w:sz="8" w:space="0" w:color="FFFFFF"/>
              <w:left w:val="single" w:sz="8" w:space="0" w:color="FFFFFF"/>
              <w:bottom w:val="single" w:sz="8" w:space="0" w:color="FFFFFF"/>
              <w:right w:val="single" w:sz="8" w:space="0" w:color="FFFFFF"/>
            </w:tcBorders>
            <w:vAlign w:val="center"/>
          </w:tcPr>
          <w:p w14:paraId="2B5212B8" w14:textId="77777777" w:rsidR="00A41EBD" w:rsidRPr="00F75099" w:rsidRDefault="00A41EBD" w:rsidP="0092048D">
            <w:pPr>
              <w:jc w:val="center"/>
              <w:rPr>
                <w:color w:val="000000" w:themeColor="text1"/>
              </w:rPr>
            </w:pPr>
            <w:r w:rsidRPr="00F75099">
              <w:rPr>
                <w:color w:val="000000" w:themeColor="text1"/>
              </w:rPr>
              <w:t>27-12</w:t>
            </w:r>
          </w:p>
        </w:tc>
        <w:tc>
          <w:tcPr>
            <w:tcW w:w="1336"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06A4F809" w14:textId="77777777" w:rsidR="00A41EBD" w:rsidRPr="00F75099" w:rsidRDefault="00A41EBD" w:rsidP="0092048D">
            <w:pPr>
              <w:jc w:val="center"/>
              <w:rPr>
                <w:color w:val="000000" w:themeColor="text1"/>
              </w:rPr>
            </w:pPr>
            <w:r w:rsidRPr="00F75099">
              <w:rPr>
                <w:color w:val="000000" w:themeColor="text1"/>
              </w:rPr>
              <w:t>8</w:t>
            </w:r>
          </w:p>
        </w:tc>
        <w:tc>
          <w:tcPr>
            <w:tcW w:w="1170" w:type="dxa"/>
            <w:tcBorders>
              <w:top w:val="single" w:sz="8" w:space="0" w:color="FFFFFF"/>
              <w:left w:val="single" w:sz="8" w:space="0" w:color="FFFFFF"/>
              <w:bottom w:val="single" w:sz="8" w:space="0" w:color="FFFFFF"/>
              <w:right w:val="single" w:sz="8" w:space="0" w:color="FFFFFF"/>
            </w:tcBorders>
            <w:vAlign w:val="center"/>
          </w:tcPr>
          <w:p w14:paraId="01CC26EC" w14:textId="77777777" w:rsidR="00A41EBD" w:rsidRPr="00F75099" w:rsidRDefault="00A41EBD" w:rsidP="0092048D">
            <w:pPr>
              <w:jc w:val="center"/>
              <w:rPr>
                <w:color w:val="000000" w:themeColor="text1"/>
              </w:rPr>
            </w:pPr>
            <w:r w:rsidRPr="00F75099">
              <w:rPr>
                <w:color w:val="000000" w:themeColor="text1"/>
              </w:rPr>
              <w:t>1</w:t>
            </w:r>
          </w:p>
        </w:tc>
        <w:tc>
          <w:tcPr>
            <w:tcW w:w="1797"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0FFDE150" w14:textId="77777777" w:rsidR="00A41EBD" w:rsidRPr="00F75099" w:rsidRDefault="00A41EBD" w:rsidP="0092048D">
            <w:pPr>
              <w:jc w:val="center"/>
              <w:rPr>
                <w:color w:val="000000" w:themeColor="text1"/>
              </w:rPr>
            </w:pPr>
            <w:r w:rsidRPr="00F75099">
              <w:rPr>
                <w:color w:val="000000" w:themeColor="text1"/>
              </w:rPr>
              <w:t>81.8</w:t>
            </w:r>
          </w:p>
        </w:tc>
      </w:tr>
      <w:tr w:rsidR="00A41EBD" w:rsidRPr="00F75099" w14:paraId="04CE2A40" w14:textId="77777777" w:rsidTr="0092048D">
        <w:trPr>
          <w:trHeight w:val="489"/>
        </w:trPr>
        <w:tc>
          <w:tcPr>
            <w:tcW w:w="672"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78F15836" w14:textId="77777777" w:rsidR="00A41EBD" w:rsidRPr="00F75099" w:rsidRDefault="00A41EBD" w:rsidP="0092048D">
            <w:pPr>
              <w:jc w:val="center"/>
              <w:rPr>
                <w:color w:val="000000" w:themeColor="text1"/>
              </w:rPr>
            </w:pPr>
          </w:p>
        </w:tc>
        <w:tc>
          <w:tcPr>
            <w:tcW w:w="84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5DD205A1" w14:textId="77777777" w:rsidR="00A41EBD" w:rsidRPr="00F75099" w:rsidRDefault="00A41EBD" w:rsidP="0092048D">
            <w:pPr>
              <w:jc w:val="center"/>
              <w:rPr>
                <w:color w:val="000000" w:themeColor="text1"/>
              </w:rPr>
            </w:pPr>
          </w:p>
        </w:tc>
        <w:tc>
          <w:tcPr>
            <w:tcW w:w="84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5D2ECE9F" w14:textId="77777777" w:rsidR="00A41EBD" w:rsidRPr="00F75099" w:rsidRDefault="00A41EBD" w:rsidP="0092048D">
            <w:pPr>
              <w:jc w:val="center"/>
              <w:rPr>
                <w:color w:val="000000" w:themeColor="text1"/>
              </w:rPr>
            </w:pPr>
          </w:p>
        </w:tc>
        <w:tc>
          <w:tcPr>
            <w:tcW w:w="961"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67B9A17F" w14:textId="77777777" w:rsidR="00A41EBD" w:rsidRPr="00F75099" w:rsidRDefault="00A41EBD" w:rsidP="0092048D">
            <w:pPr>
              <w:jc w:val="center"/>
              <w:rPr>
                <w:color w:val="000000" w:themeColor="text1"/>
              </w:rPr>
            </w:pPr>
          </w:p>
        </w:tc>
        <w:tc>
          <w:tcPr>
            <w:tcW w:w="1569" w:type="dxa"/>
            <w:tcBorders>
              <w:top w:val="single" w:sz="8" w:space="0" w:color="FFFFFF"/>
              <w:left w:val="single" w:sz="8" w:space="0" w:color="FFFFFF"/>
              <w:bottom w:val="single" w:sz="8" w:space="0" w:color="FFFFFF"/>
              <w:right w:val="single" w:sz="8" w:space="0" w:color="FFFFFF"/>
            </w:tcBorders>
            <w:vAlign w:val="center"/>
          </w:tcPr>
          <w:p w14:paraId="57756904" w14:textId="77777777" w:rsidR="00A41EBD" w:rsidRPr="00F75099" w:rsidRDefault="00A41EBD" w:rsidP="0092048D">
            <w:pPr>
              <w:jc w:val="center"/>
              <w:rPr>
                <w:color w:val="000000" w:themeColor="text1"/>
              </w:rPr>
            </w:pPr>
          </w:p>
        </w:tc>
        <w:tc>
          <w:tcPr>
            <w:tcW w:w="1336"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4E4A9D29" w14:textId="77777777" w:rsidR="00A41EBD" w:rsidRPr="00F75099" w:rsidRDefault="00A41EBD" w:rsidP="0092048D">
            <w:pPr>
              <w:jc w:val="center"/>
              <w:rPr>
                <w:color w:val="000000" w:themeColor="text1"/>
              </w:rPr>
            </w:pPr>
          </w:p>
        </w:tc>
        <w:tc>
          <w:tcPr>
            <w:tcW w:w="1170" w:type="dxa"/>
            <w:tcBorders>
              <w:top w:val="single" w:sz="8" w:space="0" w:color="FFFFFF"/>
              <w:left w:val="single" w:sz="8" w:space="0" w:color="FFFFFF"/>
              <w:bottom w:val="single" w:sz="8" w:space="0" w:color="FFFFFF"/>
              <w:right w:val="single" w:sz="8" w:space="0" w:color="FFFFFF"/>
            </w:tcBorders>
            <w:vAlign w:val="center"/>
          </w:tcPr>
          <w:p w14:paraId="1F7C1E84" w14:textId="77777777" w:rsidR="00A41EBD" w:rsidRPr="00F75099" w:rsidRDefault="00A41EBD" w:rsidP="0092048D">
            <w:pPr>
              <w:jc w:val="center"/>
              <w:rPr>
                <w:color w:val="000000" w:themeColor="text1"/>
              </w:rPr>
            </w:pPr>
          </w:p>
        </w:tc>
        <w:tc>
          <w:tcPr>
            <w:tcW w:w="1797"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77AB61A7" w14:textId="77777777" w:rsidR="00A41EBD" w:rsidRPr="00F75099" w:rsidRDefault="00A41EBD" w:rsidP="0092048D">
            <w:pPr>
              <w:jc w:val="center"/>
              <w:rPr>
                <w:color w:val="000000" w:themeColor="text1"/>
              </w:rPr>
            </w:pPr>
          </w:p>
        </w:tc>
      </w:tr>
      <w:tr w:rsidR="00A41EBD" w:rsidRPr="00F75099" w14:paraId="28B09BC6" w14:textId="77777777" w:rsidTr="0092048D">
        <w:trPr>
          <w:trHeight w:val="489"/>
        </w:trPr>
        <w:tc>
          <w:tcPr>
            <w:tcW w:w="672" w:type="dxa"/>
            <w:vMerge w:val="restart"/>
            <w:tcBorders>
              <w:top w:val="single" w:sz="8" w:space="0" w:color="FFFFFF"/>
              <w:left w:val="single" w:sz="8" w:space="0" w:color="FFFFFF"/>
              <w:right w:val="single" w:sz="8" w:space="0" w:color="FFFFFF"/>
            </w:tcBorders>
            <w:shd w:val="clear" w:color="auto" w:fill="auto"/>
            <w:tcMar>
              <w:top w:w="15" w:type="dxa"/>
              <w:left w:w="15" w:type="dxa"/>
              <w:bottom w:w="0" w:type="dxa"/>
              <w:right w:w="15" w:type="dxa"/>
            </w:tcMar>
            <w:vAlign w:val="center"/>
            <w:hideMark/>
          </w:tcPr>
          <w:p w14:paraId="74377FFC" w14:textId="77777777" w:rsidR="00A41EBD" w:rsidRPr="00F75099" w:rsidRDefault="00A41EBD" w:rsidP="0092048D">
            <w:pPr>
              <w:jc w:val="center"/>
              <w:rPr>
                <w:color w:val="000000" w:themeColor="text1"/>
              </w:rPr>
            </w:pPr>
            <w:r w:rsidRPr="00F75099">
              <w:rPr>
                <w:color w:val="000000" w:themeColor="text1"/>
              </w:rPr>
              <w:t>282T2</w:t>
            </w:r>
          </w:p>
        </w:tc>
        <w:tc>
          <w:tcPr>
            <w:tcW w:w="84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1035E33B" w14:textId="4D2BB109" w:rsidR="00A41EBD" w:rsidRPr="00F75099" w:rsidRDefault="00A41EBD" w:rsidP="0092048D">
            <w:pPr>
              <w:jc w:val="center"/>
              <w:rPr>
                <w:color w:val="000000" w:themeColor="text1"/>
              </w:rPr>
            </w:pPr>
            <w:r w:rsidRPr="00F75099">
              <w:rPr>
                <w:color w:val="000000" w:themeColor="text1"/>
              </w:rPr>
              <w:t>C</w:t>
            </w:r>
            <w:r w:rsidR="00F75099">
              <w:rPr>
                <w:color w:val="000000" w:themeColor="text1"/>
              </w:rPr>
              <w:t>-</w:t>
            </w:r>
            <w:proofErr w:type="spellStart"/>
            <w:r w:rsidRPr="00F75099">
              <w:rPr>
                <w:color w:val="000000" w:themeColor="text1"/>
              </w:rPr>
              <w:t>pep</w:t>
            </w:r>
            <w:r w:rsidR="00F75099">
              <w:rPr>
                <w:color w:val="000000" w:themeColor="text1"/>
              </w:rPr>
              <w:t>t</w:t>
            </w:r>
            <w:proofErr w:type="spellEnd"/>
          </w:p>
        </w:tc>
        <w:tc>
          <w:tcPr>
            <w:tcW w:w="84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7E5B0B7F" w14:textId="77777777" w:rsidR="00A41EBD" w:rsidRPr="00F75099" w:rsidRDefault="00A41EBD" w:rsidP="0092048D">
            <w:pPr>
              <w:jc w:val="center"/>
              <w:rPr>
                <w:color w:val="000000" w:themeColor="text1"/>
              </w:rPr>
            </w:pPr>
            <w:r w:rsidRPr="00F75099">
              <w:rPr>
                <w:color w:val="000000" w:themeColor="text1"/>
              </w:rPr>
              <w:t>6.3</w:t>
            </w:r>
          </w:p>
        </w:tc>
        <w:tc>
          <w:tcPr>
            <w:tcW w:w="961"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05D508C4" w14:textId="77777777" w:rsidR="00A41EBD" w:rsidRPr="00F75099" w:rsidRDefault="00A41EBD" w:rsidP="0092048D">
            <w:pPr>
              <w:jc w:val="center"/>
              <w:rPr>
                <w:color w:val="000000" w:themeColor="text1"/>
              </w:rPr>
            </w:pPr>
            <w:r w:rsidRPr="00F75099">
              <w:rPr>
                <w:color w:val="000000" w:themeColor="text1"/>
              </w:rPr>
              <w:t>25</w:t>
            </w:r>
          </w:p>
        </w:tc>
        <w:tc>
          <w:tcPr>
            <w:tcW w:w="1569" w:type="dxa"/>
            <w:tcBorders>
              <w:top w:val="single" w:sz="8" w:space="0" w:color="FFFFFF"/>
              <w:left w:val="single" w:sz="8" w:space="0" w:color="FFFFFF"/>
              <w:bottom w:val="single" w:sz="8" w:space="0" w:color="FFFFFF"/>
              <w:right w:val="single" w:sz="8" w:space="0" w:color="FFFFFF"/>
            </w:tcBorders>
            <w:vAlign w:val="center"/>
          </w:tcPr>
          <w:p w14:paraId="58BE03D2" w14:textId="77777777" w:rsidR="00A41EBD" w:rsidRPr="00F75099" w:rsidRDefault="00A41EBD" w:rsidP="0092048D">
            <w:pPr>
              <w:jc w:val="center"/>
              <w:rPr>
                <w:color w:val="000000" w:themeColor="text1"/>
              </w:rPr>
            </w:pPr>
            <w:r w:rsidRPr="00F75099">
              <w:rPr>
                <w:color w:val="000000" w:themeColor="text1"/>
              </w:rPr>
              <w:t>63-3</w:t>
            </w:r>
          </w:p>
        </w:tc>
        <w:tc>
          <w:tcPr>
            <w:tcW w:w="1336"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0CA5671C" w14:textId="77777777" w:rsidR="00A41EBD" w:rsidRPr="00F75099" w:rsidRDefault="00A41EBD" w:rsidP="0092048D">
            <w:pPr>
              <w:jc w:val="center"/>
              <w:rPr>
                <w:color w:val="000000" w:themeColor="text1"/>
              </w:rPr>
            </w:pPr>
            <w:r w:rsidRPr="00F75099">
              <w:rPr>
                <w:color w:val="000000" w:themeColor="text1"/>
              </w:rPr>
              <w:t>1</w:t>
            </w:r>
          </w:p>
        </w:tc>
        <w:tc>
          <w:tcPr>
            <w:tcW w:w="1170" w:type="dxa"/>
            <w:tcBorders>
              <w:top w:val="single" w:sz="8" w:space="0" w:color="FFFFFF"/>
              <w:left w:val="single" w:sz="8" w:space="0" w:color="FFFFFF"/>
              <w:bottom w:val="single" w:sz="8" w:space="0" w:color="FFFFFF"/>
              <w:right w:val="single" w:sz="8" w:space="0" w:color="FFFFFF"/>
            </w:tcBorders>
            <w:vAlign w:val="center"/>
          </w:tcPr>
          <w:p w14:paraId="40714C27" w14:textId="77777777" w:rsidR="00A41EBD" w:rsidRPr="00F75099" w:rsidRDefault="00A41EBD" w:rsidP="0092048D">
            <w:pPr>
              <w:jc w:val="center"/>
              <w:rPr>
                <w:color w:val="000000" w:themeColor="text1"/>
              </w:rPr>
            </w:pPr>
            <w:r w:rsidRPr="00F75099">
              <w:rPr>
                <w:color w:val="000000" w:themeColor="text1"/>
              </w:rPr>
              <w:t>1</w:t>
            </w:r>
          </w:p>
        </w:tc>
        <w:tc>
          <w:tcPr>
            <w:tcW w:w="1797"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558349BC" w14:textId="77777777" w:rsidR="00A41EBD" w:rsidRPr="00F75099" w:rsidRDefault="00A41EBD" w:rsidP="0092048D">
            <w:pPr>
              <w:jc w:val="center"/>
              <w:rPr>
                <w:color w:val="000000" w:themeColor="text1"/>
              </w:rPr>
            </w:pPr>
            <w:r w:rsidRPr="00F75099">
              <w:rPr>
                <w:color w:val="000000" w:themeColor="text1"/>
              </w:rPr>
              <w:t>8.0</w:t>
            </w:r>
          </w:p>
        </w:tc>
      </w:tr>
      <w:tr w:rsidR="00A41EBD" w:rsidRPr="00F75099" w14:paraId="0594A826" w14:textId="77777777" w:rsidTr="0092048D">
        <w:trPr>
          <w:trHeight w:val="489"/>
        </w:trPr>
        <w:tc>
          <w:tcPr>
            <w:tcW w:w="672" w:type="dxa"/>
            <w:vMerge/>
            <w:tcBorders>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1A54B2AE" w14:textId="77777777" w:rsidR="00A41EBD" w:rsidRPr="00F75099" w:rsidRDefault="00A41EBD" w:rsidP="0092048D">
            <w:pPr>
              <w:jc w:val="center"/>
              <w:rPr>
                <w:color w:val="000000" w:themeColor="text1"/>
              </w:rPr>
            </w:pPr>
          </w:p>
        </w:tc>
        <w:tc>
          <w:tcPr>
            <w:tcW w:w="84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3E577615" w14:textId="77777777" w:rsidR="00A41EBD" w:rsidRPr="00F75099" w:rsidRDefault="00A41EBD" w:rsidP="0092048D">
            <w:pPr>
              <w:jc w:val="center"/>
              <w:rPr>
                <w:color w:val="000000" w:themeColor="text1"/>
              </w:rPr>
            </w:pPr>
            <w:r w:rsidRPr="00F75099">
              <w:rPr>
                <w:color w:val="000000" w:themeColor="text1"/>
              </w:rPr>
              <w:t>TT</w:t>
            </w:r>
          </w:p>
        </w:tc>
        <w:tc>
          <w:tcPr>
            <w:tcW w:w="84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3C59D84C" w14:textId="77777777" w:rsidR="00A41EBD" w:rsidRPr="00F75099" w:rsidRDefault="00A41EBD" w:rsidP="0092048D">
            <w:pPr>
              <w:jc w:val="center"/>
              <w:rPr>
                <w:color w:val="000000" w:themeColor="text1"/>
              </w:rPr>
            </w:pPr>
            <w:r w:rsidRPr="00F75099">
              <w:rPr>
                <w:color w:val="000000" w:themeColor="text1"/>
              </w:rPr>
              <w:t>374.5</w:t>
            </w:r>
          </w:p>
        </w:tc>
        <w:tc>
          <w:tcPr>
            <w:tcW w:w="961"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5DCBBF30" w14:textId="77777777" w:rsidR="00A41EBD" w:rsidRPr="00F75099" w:rsidRDefault="00A41EBD" w:rsidP="0092048D">
            <w:pPr>
              <w:jc w:val="center"/>
              <w:rPr>
                <w:color w:val="000000" w:themeColor="text1"/>
              </w:rPr>
            </w:pPr>
            <w:r w:rsidRPr="00F75099">
              <w:rPr>
                <w:color w:val="000000" w:themeColor="text1"/>
              </w:rPr>
              <w:t>25</w:t>
            </w:r>
          </w:p>
        </w:tc>
        <w:tc>
          <w:tcPr>
            <w:tcW w:w="1569" w:type="dxa"/>
            <w:tcBorders>
              <w:top w:val="single" w:sz="8" w:space="0" w:color="FFFFFF"/>
              <w:left w:val="single" w:sz="8" w:space="0" w:color="FFFFFF"/>
              <w:bottom w:val="single" w:sz="8" w:space="0" w:color="FFFFFF"/>
              <w:right w:val="single" w:sz="8" w:space="0" w:color="FFFFFF"/>
            </w:tcBorders>
            <w:vAlign w:val="center"/>
          </w:tcPr>
          <w:p w14:paraId="6C727DA2" w14:textId="77777777" w:rsidR="00A41EBD" w:rsidRPr="00F75099" w:rsidRDefault="00A41EBD" w:rsidP="0092048D">
            <w:pPr>
              <w:jc w:val="center"/>
              <w:rPr>
                <w:color w:val="000000" w:themeColor="text1"/>
              </w:rPr>
            </w:pPr>
            <w:r w:rsidRPr="00F75099">
              <w:rPr>
                <w:color w:val="000000" w:themeColor="text1"/>
              </w:rPr>
              <w:t>299-11</w:t>
            </w:r>
          </w:p>
        </w:tc>
        <w:tc>
          <w:tcPr>
            <w:tcW w:w="1336"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7F4AB0F3" w14:textId="77777777" w:rsidR="00A41EBD" w:rsidRPr="00F75099" w:rsidRDefault="00A41EBD" w:rsidP="0092048D">
            <w:pPr>
              <w:jc w:val="center"/>
              <w:rPr>
                <w:color w:val="000000" w:themeColor="text1"/>
              </w:rPr>
            </w:pPr>
            <w:r w:rsidRPr="00F75099">
              <w:rPr>
                <w:color w:val="000000" w:themeColor="text1"/>
              </w:rPr>
              <w:t>6</w:t>
            </w:r>
          </w:p>
        </w:tc>
        <w:tc>
          <w:tcPr>
            <w:tcW w:w="1170" w:type="dxa"/>
            <w:tcBorders>
              <w:top w:val="single" w:sz="8" w:space="0" w:color="FFFFFF"/>
              <w:left w:val="single" w:sz="8" w:space="0" w:color="FFFFFF"/>
              <w:bottom w:val="single" w:sz="8" w:space="0" w:color="FFFFFF"/>
              <w:right w:val="single" w:sz="8" w:space="0" w:color="FFFFFF"/>
            </w:tcBorders>
            <w:vAlign w:val="center"/>
          </w:tcPr>
          <w:p w14:paraId="6F735947" w14:textId="77777777" w:rsidR="00A41EBD" w:rsidRPr="00F75099" w:rsidRDefault="00A41EBD" w:rsidP="0092048D">
            <w:pPr>
              <w:jc w:val="center"/>
              <w:rPr>
                <w:color w:val="000000" w:themeColor="text1"/>
              </w:rPr>
            </w:pPr>
            <w:r w:rsidRPr="00F75099">
              <w:rPr>
                <w:color w:val="000000" w:themeColor="text1"/>
              </w:rPr>
              <w:t>6</w:t>
            </w:r>
          </w:p>
        </w:tc>
        <w:tc>
          <w:tcPr>
            <w:tcW w:w="1797"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3734F480" w14:textId="77777777" w:rsidR="00A41EBD" w:rsidRPr="00F75099" w:rsidRDefault="00A41EBD" w:rsidP="0092048D">
            <w:pPr>
              <w:jc w:val="center"/>
              <w:rPr>
                <w:color w:val="000000" w:themeColor="text1"/>
              </w:rPr>
            </w:pPr>
            <w:r w:rsidRPr="00F75099">
              <w:rPr>
                <w:color w:val="000000" w:themeColor="text1"/>
              </w:rPr>
              <w:t>48.0</w:t>
            </w:r>
          </w:p>
        </w:tc>
      </w:tr>
      <w:tr w:rsidR="00A41EBD" w:rsidRPr="00F75099" w14:paraId="67DF901A" w14:textId="77777777" w:rsidTr="0092048D">
        <w:trPr>
          <w:trHeight w:val="489"/>
        </w:trPr>
        <w:tc>
          <w:tcPr>
            <w:tcW w:w="672"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33035E85" w14:textId="77777777" w:rsidR="00A41EBD" w:rsidRPr="00F75099" w:rsidRDefault="00A41EBD" w:rsidP="0092048D">
            <w:pPr>
              <w:jc w:val="center"/>
              <w:rPr>
                <w:color w:val="000000" w:themeColor="text1"/>
              </w:rPr>
            </w:pPr>
          </w:p>
        </w:tc>
        <w:tc>
          <w:tcPr>
            <w:tcW w:w="84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234DEE4F" w14:textId="77777777" w:rsidR="00A41EBD" w:rsidRPr="00F75099" w:rsidRDefault="00A41EBD" w:rsidP="0092048D">
            <w:pPr>
              <w:jc w:val="center"/>
              <w:rPr>
                <w:color w:val="000000" w:themeColor="text1"/>
              </w:rPr>
            </w:pPr>
          </w:p>
        </w:tc>
        <w:tc>
          <w:tcPr>
            <w:tcW w:w="84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7FBC05F1" w14:textId="77777777" w:rsidR="00A41EBD" w:rsidRPr="00F75099" w:rsidRDefault="00A41EBD" w:rsidP="0092048D">
            <w:pPr>
              <w:jc w:val="center"/>
              <w:rPr>
                <w:color w:val="000000" w:themeColor="text1"/>
              </w:rPr>
            </w:pPr>
          </w:p>
        </w:tc>
        <w:tc>
          <w:tcPr>
            <w:tcW w:w="961"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6B3CE60F" w14:textId="77777777" w:rsidR="00A41EBD" w:rsidRPr="00F75099" w:rsidRDefault="00A41EBD" w:rsidP="0092048D">
            <w:pPr>
              <w:jc w:val="center"/>
              <w:rPr>
                <w:color w:val="000000" w:themeColor="text1"/>
              </w:rPr>
            </w:pPr>
          </w:p>
        </w:tc>
        <w:tc>
          <w:tcPr>
            <w:tcW w:w="1569" w:type="dxa"/>
            <w:tcBorders>
              <w:top w:val="single" w:sz="8" w:space="0" w:color="FFFFFF"/>
              <w:left w:val="single" w:sz="8" w:space="0" w:color="FFFFFF"/>
              <w:bottom w:val="single" w:sz="8" w:space="0" w:color="FFFFFF"/>
              <w:right w:val="single" w:sz="8" w:space="0" w:color="FFFFFF"/>
            </w:tcBorders>
            <w:vAlign w:val="center"/>
          </w:tcPr>
          <w:p w14:paraId="1A52C2DD" w14:textId="77777777" w:rsidR="00A41EBD" w:rsidRPr="00F75099" w:rsidRDefault="00A41EBD" w:rsidP="0092048D">
            <w:pPr>
              <w:jc w:val="center"/>
              <w:rPr>
                <w:color w:val="000000" w:themeColor="text1"/>
              </w:rPr>
            </w:pPr>
          </w:p>
        </w:tc>
        <w:tc>
          <w:tcPr>
            <w:tcW w:w="1336"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740A6409" w14:textId="77777777" w:rsidR="00A41EBD" w:rsidRPr="00F75099" w:rsidRDefault="00A41EBD" w:rsidP="0092048D">
            <w:pPr>
              <w:jc w:val="center"/>
              <w:rPr>
                <w:color w:val="000000" w:themeColor="text1"/>
              </w:rPr>
            </w:pPr>
          </w:p>
        </w:tc>
        <w:tc>
          <w:tcPr>
            <w:tcW w:w="1170" w:type="dxa"/>
            <w:tcBorders>
              <w:top w:val="single" w:sz="8" w:space="0" w:color="FFFFFF"/>
              <w:left w:val="single" w:sz="8" w:space="0" w:color="FFFFFF"/>
              <w:bottom w:val="single" w:sz="8" w:space="0" w:color="FFFFFF"/>
              <w:right w:val="single" w:sz="8" w:space="0" w:color="FFFFFF"/>
            </w:tcBorders>
            <w:vAlign w:val="center"/>
          </w:tcPr>
          <w:p w14:paraId="4DAC9F9C" w14:textId="77777777" w:rsidR="00A41EBD" w:rsidRPr="00F75099" w:rsidRDefault="00A41EBD" w:rsidP="0092048D">
            <w:pPr>
              <w:jc w:val="center"/>
              <w:rPr>
                <w:color w:val="000000" w:themeColor="text1"/>
              </w:rPr>
            </w:pPr>
          </w:p>
        </w:tc>
        <w:tc>
          <w:tcPr>
            <w:tcW w:w="1797"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7274048D" w14:textId="77777777" w:rsidR="00A41EBD" w:rsidRPr="00F75099" w:rsidRDefault="00A41EBD" w:rsidP="0092048D">
            <w:pPr>
              <w:jc w:val="center"/>
              <w:rPr>
                <w:color w:val="000000" w:themeColor="text1"/>
              </w:rPr>
            </w:pPr>
          </w:p>
        </w:tc>
      </w:tr>
      <w:tr w:rsidR="00A41EBD" w:rsidRPr="00F75099" w14:paraId="3FE2900D" w14:textId="77777777" w:rsidTr="0092048D">
        <w:trPr>
          <w:trHeight w:val="489"/>
        </w:trPr>
        <w:tc>
          <w:tcPr>
            <w:tcW w:w="672" w:type="dxa"/>
            <w:vMerge w:val="restart"/>
            <w:tcBorders>
              <w:top w:val="single" w:sz="8" w:space="0" w:color="FFFFFF"/>
              <w:left w:val="single" w:sz="8" w:space="0" w:color="FFFFFF"/>
              <w:right w:val="single" w:sz="8" w:space="0" w:color="FFFFFF"/>
            </w:tcBorders>
            <w:shd w:val="clear" w:color="auto" w:fill="auto"/>
            <w:tcMar>
              <w:top w:w="15" w:type="dxa"/>
              <w:left w:w="15" w:type="dxa"/>
              <w:bottom w:w="0" w:type="dxa"/>
              <w:right w:w="15" w:type="dxa"/>
            </w:tcMar>
            <w:vAlign w:val="center"/>
            <w:hideMark/>
          </w:tcPr>
          <w:p w14:paraId="06A83175" w14:textId="77777777" w:rsidR="00A41EBD" w:rsidRPr="00F75099" w:rsidRDefault="00A41EBD" w:rsidP="0092048D">
            <w:pPr>
              <w:jc w:val="center"/>
              <w:rPr>
                <w:color w:val="000000" w:themeColor="text1"/>
              </w:rPr>
            </w:pPr>
            <w:r w:rsidRPr="00F75099">
              <w:rPr>
                <w:color w:val="000000" w:themeColor="text1"/>
              </w:rPr>
              <w:t>260T1</w:t>
            </w:r>
          </w:p>
        </w:tc>
        <w:tc>
          <w:tcPr>
            <w:tcW w:w="84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7D7DFA37" w14:textId="69A0BE04" w:rsidR="00A41EBD" w:rsidRPr="00F75099" w:rsidRDefault="00A41EBD" w:rsidP="0092048D">
            <w:pPr>
              <w:jc w:val="center"/>
              <w:rPr>
                <w:color w:val="000000" w:themeColor="text1"/>
              </w:rPr>
            </w:pPr>
            <w:r w:rsidRPr="00F75099">
              <w:rPr>
                <w:color w:val="000000" w:themeColor="text1"/>
              </w:rPr>
              <w:t>C</w:t>
            </w:r>
            <w:r w:rsidR="00F75099">
              <w:rPr>
                <w:color w:val="000000" w:themeColor="text1"/>
              </w:rPr>
              <w:t>-</w:t>
            </w:r>
            <w:proofErr w:type="spellStart"/>
            <w:r w:rsidRPr="00F75099">
              <w:rPr>
                <w:color w:val="000000" w:themeColor="text1"/>
              </w:rPr>
              <w:t>pep</w:t>
            </w:r>
            <w:r w:rsidR="00F75099">
              <w:rPr>
                <w:color w:val="000000" w:themeColor="text1"/>
              </w:rPr>
              <w:t>t</w:t>
            </w:r>
            <w:proofErr w:type="spellEnd"/>
          </w:p>
        </w:tc>
        <w:tc>
          <w:tcPr>
            <w:tcW w:w="84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64F51055" w14:textId="77777777" w:rsidR="00A41EBD" w:rsidRPr="00F75099" w:rsidRDefault="00A41EBD" w:rsidP="0092048D">
            <w:pPr>
              <w:jc w:val="center"/>
              <w:rPr>
                <w:color w:val="000000" w:themeColor="text1"/>
              </w:rPr>
            </w:pPr>
            <w:r w:rsidRPr="00F75099">
              <w:rPr>
                <w:color w:val="000000" w:themeColor="text1"/>
              </w:rPr>
              <w:t>26.4</w:t>
            </w:r>
          </w:p>
        </w:tc>
        <w:tc>
          <w:tcPr>
            <w:tcW w:w="961"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28806C90" w14:textId="77777777" w:rsidR="00A41EBD" w:rsidRPr="00F75099" w:rsidRDefault="00A41EBD" w:rsidP="0092048D">
            <w:pPr>
              <w:jc w:val="center"/>
              <w:rPr>
                <w:color w:val="000000" w:themeColor="text1"/>
              </w:rPr>
            </w:pPr>
            <w:r w:rsidRPr="00F75099">
              <w:rPr>
                <w:color w:val="000000" w:themeColor="text1"/>
              </w:rPr>
              <w:t>25</w:t>
            </w:r>
          </w:p>
        </w:tc>
        <w:tc>
          <w:tcPr>
            <w:tcW w:w="1569" w:type="dxa"/>
            <w:tcBorders>
              <w:top w:val="single" w:sz="8" w:space="0" w:color="FFFFFF"/>
              <w:left w:val="single" w:sz="8" w:space="0" w:color="FFFFFF"/>
              <w:bottom w:val="single" w:sz="8" w:space="0" w:color="FFFFFF"/>
              <w:right w:val="single" w:sz="8" w:space="0" w:color="FFFFFF"/>
            </w:tcBorders>
            <w:vAlign w:val="center"/>
          </w:tcPr>
          <w:p w14:paraId="61D1A86D" w14:textId="77777777" w:rsidR="00A41EBD" w:rsidRPr="00F75099" w:rsidRDefault="00A41EBD" w:rsidP="0092048D">
            <w:pPr>
              <w:jc w:val="center"/>
              <w:rPr>
                <w:color w:val="000000" w:themeColor="text1"/>
              </w:rPr>
            </w:pPr>
            <w:r w:rsidRPr="00F75099">
              <w:rPr>
                <w:color w:val="000000" w:themeColor="text1"/>
              </w:rPr>
              <w:t>15-1</w:t>
            </w:r>
          </w:p>
        </w:tc>
        <w:tc>
          <w:tcPr>
            <w:tcW w:w="1336"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43374ED0" w14:textId="77777777" w:rsidR="00A41EBD" w:rsidRPr="00F75099" w:rsidRDefault="00A41EBD" w:rsidP="0092048D">
            <w:pPr>
              <w:jc w:val="center"/>
              <w:rPr>
                <w:color w:val="000000" w:themeColor="text1"/>
              </w:rPr>
            </w:pPr>
            <w:r w:rsidRPr="00F75099">
              <w:rPr>
                <w:color w:val="000000" w:themeColor="text1"/>
              </w:rPr>
              <w:t>1</w:t>
            </w:r>
          </w:p>
        </w:tc>
        <w:tc>
          <w:tcPr>
            <w:tcW w:w="1170" w:type="dxa"/>
            <w:tcBorders>
              <w:top w:val="single" w:sz="8" w:space="0" w:color="FFFFFF"/>
              <w:left w:val="single" w:sz="8" w:space="0" w:color="FFFFFF"/>
              <w:bottom w:val="single" w:sz="8" w:space="0" w:color="FFFFFF"/>
              <w:right w:val="single" w:sz="8" w:space="0" w:color="FFFFFF"/>
            </w:tcBorders>
            <w:vAlign w:val="center"/>
          </w:tcPr>
          <w:p w14:paraId="3BD76D03" w14:textId="77777777" w:rsidR="00A41EBD" w:rsidRPr="00F75099" w:rsidRDefault="00A41EBD" w:rsidP="0092048D">
            <w:pPr>
              <w:jc w:val="center"/>
              <w:rPr>
                <w:color w:val="000000" w:themeColor="text1"/>
              </w:rPr>
            </w:pPr>
            <w:r w:rsidRPr="00F75099">
              <w:rPr>
                <w:color w:val="000000" w:themeColor="text1"/>
              </w:rPr>
              <w:t>1</w:t>
            </w:r>
          </w:p>
        </w:tc>
        <w:tc>
          <w:tcPr>
            <w:tcW w:w="1797"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527DD1B3" w14:textId="77777777" w:rsidR="00A41EBD" w:rsidRPr="00F75099" w:rsidRDefault="00A41EBD" w:rsidP="0092048D">
            <w:pPr>
              <w:jc w:val="center"/>
              <w:rPr>
                <w:color w:val="000000" w:themeColor="text1"/>
              </w:rPr>
            </w:pPr>
            <w:r w:rsidRPr="00F75099">
              <w:rPr>
                <w:color w:val="000000" w:themeColor="text1"/>
              </w:rPr>
              <w:t>8.0</w:t>
            </w:r>
          </w:p>
        </w:tc>
      </w:tr>
      <w:tr w:rsidR="00A41EBD" w:rsidRPr="00F75099" w14:paraId="4B15E6B4" w14:textId="77777777" w:rsidTr="0092048D">
        <w:trPr>
          <w:trHeight w:val="489"/>
        </w:trPr>
        <w:tc>
          <w:tcPr>
            <w:tcW w:w="672" w:type="dxa"/>
            <w:vMerge/>
            <w:tcBorders>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71BD1C42" w14:textId="77777777" w:rsidR="00A41EBD" w:rsidRPr="00F75099" w:rsidRDefault="00A41EBD" w:rsidP="0092048D">
            <w:pPr>
              <w:jc w:val="center"/>
              <w:rPr>
                <w:color w:val="000000" w:themeColor="text1"/>
              </w:rPr>
            </w:pPr>
          </w:p>
        </w:tc>
        <w:tc>
          <w:tcPr>
            <w:tcW w:w="84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7EF21280" w14:textId="77777777" w:rsidR="00A41EBD" w:rsidRPr="00F75099" w:rsidRDefault="00A41EBD" w:rsidP="0092048D">
            <w:pPr>
              <w:jc w:val="center"/>
              <w:rPr>
                <w:color w:val="000000" w:themeColor="text1"/>
              </w:rPr>
            </w:pPr>
            <w:r w:rsidRPr="00F75099">
              <w:rPr>
                <w:color w:val="000000" w:themeColor="text1"/>
              </w:rPr>
              <w:t>TT</w:t>
            </w:r>
          </w:p>
        </w:tc>
        <w:tc>
          <w:tcPr>
            <w:tcW w:w="84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27BCA260" w14:textId="77777777" w:rsidR="00A41EBD" w:rsidRPr="00F75099" w:rsidRDefault="00A41EBD" w:rsidP="0092048D">
            <w:pPr>
              <w:jc w:val="center"/>
              <w:rPr>
                <w:color w:val="000000" w:themeColor="text1"/>
              </w:rPr>
            </w:pPr>
            <w:r w:rsidRPr="00F75099">
              <w:rPr>
                <w:color w:val="000000" w:themeColor="text1"/>
              </w:rPr>
              <w:t>211.2</w:t>
            </w:r>
          </w:p>
        </w:tc>
        <w:tc>
          <w:tcPr>
            <w:tcW w:w="961"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0AAE09AE" w14:textId="77777777" w:rsidR="00A41EBD" w:rsidRPr="00F75099" w:rsidRDefault="00A41EBD" w:rsidP="0092048D">
            <w:pPr>
              <w:jc w:val="center"/>
              <w:rPr>
                <w:color w:val="000000" w:themeColor="text1"/>
              </w:rPr>
            </w:pPr>
            <w:r w:rsidRPr="00F75099">
              <w:rPr>
                <w:color w:val="000000" w:themeColor="text1"/>
              </w:rPr>
              <w:t>25</w:t>
            </w:r>
          </w:p>
        </w:tc>
        <w:tc>
          <w:tcPr>
            <w:tcW w:w="1569" w:type="dxa"/>
            <w:tcBorders>
              <w:top w:val="single" w:sz="8" w:space="0" w:color="FFFFFF"/>
              <w:left w:val="single" w:sz="8" w:space="0" w:color="FFFFFF"/>
              <w:bottom w:val="single" w:sz="8" w:space="0" w:color="FFFFFF"/>
              <w:right w:val="single" w:sz="8" w:space="0" w:color="FFFFFF"/>
            </w:tcBorders>
            <w:vAlign w:val="center"/>
          </w:tcPr>
          <w:p w14:paraId="51B612A7" w14:textId="77777777" w:rsidR="00A41EBD" w:rsidRPr="00F75099" w:rsidRDefault="00A41EBD" w:rsidP="0092048D">
            <w:pPr>
              <w:jc w:val="center"/>
              <w:rPr>
                <w:color w:val="000000" w:themeColor="text1"/>
              </w:rPr>
            </w:pPr>
            <w:r w:rsidRPr="00F75099">
              <w:rPr>
                <w:color w:val="000000" w:themeColor="text1"/>
              </w:rPr>
              <w:t>13-2</w:t>
            </w:r>
          </w:p>
        </w:tc>
        <w:tc>
          <w:tcPr>
            <w:tcW w:w="1336"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50F68495" w14:textId="77777777" w:rsidR="00A41EBD" w:rsidRPr="00F75099" w:rsidRDefault="00A41EBD" w:rsidP="0092048D">
            <w:pPr>
              <w:jc w:val="center"/>
              <w:rPr>
                <w:color w:val="000000" w:themeColor="text1"/>
              </w:rPr>
            </w:pPr>
            <w:r w:rsidRPr="00F75099">
              <w:rPr>
                <w:color w:val="000000" w:themeColor="text1"/>
              </w:rPr>
              <w:t>1</w:t>
            </w:r>
          </w:p>
        </w:tc>
        <w:tc>
          <w:tcPr>
            <w:tcW w:w="1170" w:type="dxa"/>
            <w:tcBorders>
              <w:top w:val="single" w:sz="8" w:space="0" w:color="FFFFFF"/>
              <w:left w:val="single" w:sz="8" w:space="0" w:color="FFFFFF"/>
              <w:bottom w:val="single" w:sz="8" w:space="0" w:color="FFFFFF"/>
              <w:right w:val="single" w:sz="8" w:space="0" w:color="FFFFFF"/>
            </w:tcBorders>
            <w:vAlign w:val="center"/>
          </w:tcPr>
          <w:p w14:paraId="1C4921E5" w14:textId="77777777" w:rsidR="00A41EBD" w:rsidRPr="00F75099" w:rsidRDefault="00A41EBD" w:rsidP="0092048D">
            <w:pPr>
              <w:jc w:val="center"/>
              <w:rPr>
                <w:color w:val="000000" w:themeColor="text1"/>
              </w:rPr>
            </w:pPr>
            <w:r w:rsidRPr="00F75099">
              <w:rPr>
                <w:color w:val="000000" w:themeColor="text1"/>
              </w:rPr>
              <w:t>2</w:t>
            </w:r>
          </w:p>
        </w:tc>
        <w:tc>
          <w:tcPr>
            <w:tcW w:w="1797"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3CA618E5" w14:textId="77777777" w:rsidR="00A41EBD" w:rsidRPr="00F75099" w:rsidRDefault="00A41EBD" w:rsidP="0092048D">
            <w:pPr>
              <w:jc w:val="center"/>
              <w:rPr>
                <w:color w:val="000000" w:themeColor="text1"/>
              </w:rPr>
            </w:pPr>
            <w:r w:rsidRPr="00F75099">
              <w:rPr>
                <w:color w:val="000000" w:themeColor="text1"/>
              </w:rPr>
              <w:t>12.0</w:t>
            </w:r>
          </w:p>
        </w:tc>
      </w:tr>
      <w:tr w:rsidR="00A41EBD" w:rsidRPr="00F75099" w14:paraId="030512E2" w14:textId="77777777" w:rsidTr="0092048D">
        <w:trPr>
          <w:trHeight w:val="489"/>
        </w:trPr>
        <w:tc>
          <w:tcPr>
            <w:tcW w:w="672"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2240553E" w14:textId="77777777" w:rsidR="00A41EBD" w:rsidRPr="00F75099" w:rsidRDefault="00A41EBD" w:rsidP="0092048D">
            <w:pPr>
              <w:jc w:val="center"/>
              <w:rPr>
                <w:color w:val="000000" w:themeColor="text1"/>
              </w:rPr>
            </w:pPr>
          </w:p>
        </w:tc>
        <w:tc>
          <w:tcPr>
            <w:tcW w:w="84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1912FACD" w14:textId="77777777" w:rsidR="00A41EBD" w:rsidRPr="00F75099" w:rsidRDefault="00A41EBD" w:rsidP="0092048D">
            <w:pPr>
              <w:jc w:val="center"/>
              <w:rPr>
                <w:color w:val="000000" w:themeColor="text1"/>
              </w:rPr>
            </w:pPr>
          </w:p>
        </w:tc>
        <w:tc>
          <w:tcPr>
            <w:tcW w:w="84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082C44B2" w14:textId="77777777" w:rsidR="00A41EBD" w:rsidRPr="00F75099" w:rsidRDefault="00A41EBD" w:rsidP="0092048D">
            <w:pPr>
              <w:jc w:val="center"/>
              <w:rPr>
                <w:color w:val="000000" w:themeColor="text1"/>
              </w:rPr>
            </w:pPr>
          </w:p>
        </w:tc>
        <w:tc>
          <w:tcPr>
            <w:tcW w:w="961"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25541950" w14:textId="77777777" w:rsidR="00A41EBD" w:rsidRPr="00F75099" w:rsidRDefault="00A41EBD" w:rsidP="0092048D">
            <w:pPr>
              <w:jc w:val="center"/>
              <w:rPr>
                <w:color w:val="000000" w:themeColor="text1"/>
              </w:rPr>
            </w:pPr>
          </w:p>
        </w:tc>
        <w:tc>
          <w:tcPr>
            <w:tcW w:w="1569" w:type="dxa"/>
            <w:tcBorders>
              <w:top w:val="single" w:sz="8" w:space="0" w:color="FFFFFF"/>
              <w:left w:val="single" w:sz="8" w:space="0" w:color="FFFFFF"/>
              <w:bottom w:val="single" w:sz="8" w:space="0" w:color="FFFFFF"/>
              <w:right w:val="single" w:sz="8" w:space="0" w:color="FFFFFF"/>
            </w:tcBorders>
            <w:vAlign w:val="center"/>
          </w:tcPr>
          <w:p w14:paraId="265BD1D4" w14:textId="77777777" w:rsidR="00A41EBD" w:rsidRPr="00F75099" w:rsidRDefault="00A41EBD" w:rsidP="0092048D">
            <w:pPr>
              <w:jc w:val="center"/>
              <w:rPr>
                <w:color w:val="000000" w:themeColor="text1"/>
              </w:rPr>
            </w:pPr>
          </w:p>
        </w:tc>
        <w:tc>
          <w:tcPr>
            <w:tcW w:w="1336"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2B8D7B99" w14:textId="77777777" w:rsidR="00A41EBD" w:rsidRPr="00F75099" w:rsidRDefault="00A41EBD" w:rsidP="0092048D">
            <w:pPr>
              <w:jc w:val="center"/>
              <w:rPr>
                <w:color w:val="000000" w:themeColor="text1"/>
              </w:rPr>
            </w:pPr>
          </w:p>
        </w:tc>
        <w:tc>
          <w:tcPr>
            <w:tcW w:w="1170" w:type="dxa"/>
            <w:tcBorders>
              <w:top w:val="single" w:sz="8" w:space="0" w:color="FFFFFF"/>
              <w:left w:val="single" w:sz="8" w:space="0" w:color="FFFFFF"/>
              <w:bottom w:val="single" w:sz="8" w:space="0" w:color="FFFFFF"/>
              <w:right w:val="single" w:sz="8" w:space="0" w:color="FFFFFF"/>
            </w:tcBorders>
            <w:vAlign w:val="center"/>
          </w:tcPr>
          <w:p w14:paraId="6DCB5E4B" w14:textId="77777777" w:rsidR="00A41EBD" w:rsidRPr="00F75099" w:rsidRDefault="00A41EBD" w:rsidP="0092048D">
            <w:pPr>
              <w:jc w:val="center"/>
              <w:rPr>
                <w:color w:val="000000" w:themeColor="text1"/>
              </w:rPr>
            </w:pPr>
          </w:p>
        </w:tc>
        <w:tc>
          <w:tcPr>
            <w:tcW w:w="1797"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2DED488D" w14:textId="77777777" w:rsidR="00A41EBD" w:rsidRPr="00F75099" w:rsidRDefault="00A41EBD" w:rsidP="0092048D">
            <w:pPr>
              <w:jc w:val="center"/>
              <w:rPr>
                <w:color w:val="000000" w:themeColor="text1"/>
              </w:rPr>
            </w:pPr>
          </w:p>
        </w:tc>
      </w:tr>
      <w:tr w:rsidR="00A41EBD" w:rsidRPr="00F75099" w14:paraId="213C8904" w14:textId="77777777" w:rsidTr="00F75099">
        <w:trPr>
          <w:trHeight w:val="29"/>
        </w:trPr>
        <w:tc>
          <w:tcPr>
            <w:tcW w:w="672" w:type="dxa"/>
            <w:vMerge w:val="restart"/>
            <w:tcBorders>
              <w:top w:val="single" w:sz="8" w:space="0" w:color="FFFFFF"/>
              <w:left w:val="single" w:sz="8" w:space="0" w:color="FFFFFF"/>
              <w:right w:val="single" w:sz="8" w:space="0" w:color="FFFFFF"/>
            </w:tcBorders>
            <w:shd w:val="clear" w:color="auto" w:fill="auto"/>
            <w:tcMar>
              <w:top w:w="15" w:type="dxa"/>
              <w:left w:w="15" w:type="dxa"/>
              <w:bottom w:w="0" w:type="dxa"/>
              <w:right w:w="15" w:type="dxa"/>
            </w:tcMar>
            <w:vAlign w:val="center"/>
            <w:hideMark/>
          </w:tcPr>
          <w:p w14:paraId="74B20A6A" w14:textId="77777777" w:rsidR="00A41EBD" w:rsidRPr="00F75099" w:rsidRDefault="00A41EBD" w:rsidP="0092048D">
            <w:pPr>
              <w:jc w:val="center"/>
              <w:rPr>
                <w:color w:val="000000" w:themeColor="text1"/>
              </w:rPr>
            </w:pPr>
            <w:r w:rsidRPr="00F75099">
              <w:rPr>
                <w:color w:val="000000" w:themeColor="text1"/>
              </w:rPr>
              <w:t>590T1</w:t>
            </w:r>
          </w:p>
        </w:tc>
        <w:tc>
          <w:tcPr>
            <w:tcW w:w="84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6D468C0E" w14:textId="3F85BE09" w:rsidR="00A41EBD" w:rsidRPr="00F75099" w:rsidRDefault="00A41EBD" w:rsidP="0092048D">
            <w:pPr>
              <w:jc w:val="center"/>
              <w:rPr>
                <w:color w:val="000000" w:themeColor="text1"/>
              </w:rPr>
            </w:pPr>
            <w:r w:rsidRPr="00F75099">
              <w:rPr>
                <w:color w:val="000000" w:themeColor="text1"/>
              </w:rPr>
              <w:t>C</w:t>
            </w:r>
            <w:r w:rsidR="00F75099">
              <w:rPr>
                <w:color w:val="000000" w:themeColor="text1"/>
              </w:rPr>
              <w:t>-</w:t>
            </w:r>
            <w:proofErr w:type="spellStart"/>
            <w:r w:rsidRPr="00F75099">
              <w:rPr>
                <w:color w:val="000000" w:themeColor="text1"/>
              </w:rPr>
              <w:t>pep</w:t>
            </w:r>
            <w:r w:rsidR="00F75099">
              <w:rPr>
                <w:color w:val="000000" w:themeColor="text1"/>
              </w:rPr>
              <w:t>t</w:t>
            </w:r>
            <w:proofErr w:type="spellEnd"/>
          </w:p>
        </w:tc>
        <w:tc>
          <w:tcPr>
            <w:tcW w:w="84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4677D61E" w14:textId="77777777" w:rsidR="00A41EBD" w:rsidRPr="00F75099" w:rsidRDefault="00A41EBD" w:rsidP="0092048D">
            <w:pPr>
              <w:jc w:val="center"/>
              <w:rPr>
                <w:color w:val="000000" w:themeColor="text1"/>
              </w:rPr>
            </w:pPr>
            <w:r w:rsidRPr="00F75099">
              <w:rPr>
                <w:color w:val="000000" w:themeColor="text1"/>
              </w:rPr>
              <w:t>3.5</w:t>
            </w:r>
          </w:p>
        </w:tc>
        <w:tc>
          <w:tcPr>
            <w:tcW w:w="961"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7E5E1F6D" w14:textId="77777777" w:rsidR="00A41EBD" w:rsidRPr="00F75099" w:rsidRDefault="00A41EBD" w:rsidP="0092048D">
            <w:pPr>
              <w:jc w:val="center"/>
              <w:rPr>
                <w:color w:val="000000" w:themeColor="text1"/>
              </w:rPr>
            </w:pPr>
            <w:r w:rsidRPr="00F75099">
              <w:rPr>
                <w:color w:val="000000" w:themeColor="text1"/>
              </w:rPr>
              <w:t>25</w:t>
            </w:r>
          </w:p>
        </w:tc>
        <w:tc>
          <w:tcPr>
            <w:tcW w:w="1569" w:type="dxa"/>
            <w:tcBorders>
              <w:top w:val="single" w:sz="8" w:space="0" w:color="FFFFFF"/>
              <w:left w:val="single" w:sz="8" w:space="0" w:color="FFFFFF"/>
              <w:bottom w:val="single" w:sz="8" w:space="0" w:color="FFFFFF"/>
              <w:right w:val="single" w:sz="8" w:space="0" w:color="FFFFFF"/>
            </w:tcBorders>
            <w:vAlign w:val="center"/>
          </w:tcPr>
          <w:p w14:paraId="7BE89354" w14:textId="77777777" w:rsidR="00A41EBD" w:rsidRPr="00F75099" w:rsidRDefault="00A41EBD" w:rsidP="0092048D">
            <w:pPr>
              <w:jc w:val="center"/>
              <w:rPr>
                <w:color w:val="000000" w:themeColor="text1"/>
              </w:rPr>
            </w:pPr>
            <w:r w:rsidRPr="00F75099">
              <w:rPr>
                <w:color w:val="000000" w:themeColor="text1"/>
              </w:rPr>
              <w:t>68-9</w:t>
            </w:r>
          </w:p>
        </w:tc>
        <w:tc>
          <w:tcPr>
            <w:tcW w:w="1336"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2468EB96" w14:textId="77777777" w:rsidR="00A41EBD" w:rsidRPr="00F75099" w:rsidRDefault="00A41EBD" w:rsidP="0092048D">
            <w:pPr>
              <w:jc w:val="center"/>
              <w:rPr>
                <w:color w:val="000000" w:themeColor="text1"/>
              </w:rPr>
            </w:pPr>
            <w:r w:rsidRPr="00F75099">
              <w:rPr>
                <w:color w:val="000000" w:themeColor="text1"/>
              </w:rPr>
              <w:t>1</w:t>
            </w:r>
          </w:p>
        </w:tc>
        <w:tc>
          <w:tcPr>
            <w:tcW w:w="1170" w:type="dxa"/>
            <w:tcBorders>
              <w:top w:val="single" w:sz="8" w:space="0" w:color="FFFFFF"/>
              <w:left w:val="single" w:sz="8" w:space="0" w:color="FFFFFF"/>
              <w:bottom w:val="single" w:sz="8" w:space="0" w:color="FFFFFF"/>
              <w:right w:val="single" w:sz="8" w:space="0" w:color="FFFFFF"/>
            </w:tcBorders>
            <w:vAlign w:val="center"/>
          </w:tcPr>
          <w:p w14:paraId="6822ACE3" w14:textId="77777777" w:rsidR="00A41EBD" w:rsidRPr="00F75099" w:rsidRDefault="00A41EBD" w:rsidP="0092048D">
            <w:pPr>
              <w:jc w:val="center"/>
              <w:rPr>
                <w:color w:val="000000" w:themeColor="text1"/>
              </w:rPr>
            </w:pPr>
            <w:r w:rsidRPr="00F75099">
              <w:rPr>
                <w:color w:val="000000" w:themeColor="text1"/>
              </w:rPr>
              <w:t>0</w:t>
            </w:r>
          </w:p>
        </w:tc>
        <w:tc>
          <w:tcPr>
            <w:tcW w:w="1797"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154F60AD" w14:textId="77777777" w:rsidR="00A41EBD" w:rsidRPr="00F75099" w:rsidRDefault="00A41EBD" w:rsidP="0092048D">
            <w:pPr>
              <w:jc w:val="center"/>
              <w:rPr>
                <w:color w:val="000000" w:themeColor="text1"/>
              </w:rPr>
            </w:pPr>
            <w:r w:rsidRPr="00F75099">
              <w:rPr>
                <w:color w:val="000000" w:themeColor="text1"/>
              </w:rPr>
              <w:t>4.0</w:t>
            </w:r>
          </w:p>
        </w:tc>
      </w:tr>
      <w:tr w:rsidR="00A41EBD" w:rsidRPr="00F75099" w14:paraId="5143EC5A" w14:textId="77777777" w:rsidTr="0092048D">
        <w:trPr>
          <w:trHeight w:val="23"/>
        </w:trPr>
        <w:tc>
          <w:tcPr>
            <w:tcW w:w="672" w:type="dxa"/>
            <w:vMerge/>
            <w:tcBorders>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14:paraId="2A6132D3" w14:textId="77777777" w:rsidR="00A41EBD" w:rsidRPr="00F75099" w:rsidRDefault="00A41EBD" w:rsidP="0092048D">
            <w:pPr>
              <w:jc w:val="center"/>
              <w:rPr>
                <w:color w:val="000000" w:themeColor="text1"/>
              </w:rPr>
            </w:pPr>
          </w:p>
        </w:tc>
        <w:tc>
          <w:tcPr>
            <w:tcW w:w="848" w:type="dxa"/>
            <w:tcBorders>
              <w:top w:val="single" w:sz="8" w:space="0" w:color="FFFFFF"/>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14:paraId="6DE7905B" w14:textId="77777777" w:rsidR="00A41EBD" w:rsidRPr="00F75099" w:rsidRDefault="00A41EBD" w:rsidP="0092048D">
            <w:pPr>
              <w:jc w:val="center"/>
              <w:rPr>
                <w:color w:val="000000" w:themeColor="text1"/>
              </w:rPr>
            </w:pPr>
            <w:r w:rsidRPr="00F75099">
              <w:rPr>
                <w:color w:val="000000" w:themeColor="text1"/>
              </w:rPr>
              <w:t>TT</w:t>
            </w:r>
          </w:p>
        </w:tc>
        <w:tc>
          <w:tcPr>
            <w:tcW w:w="848" w:type="dxa"/>
            <w:tcBorders>
              <w:top w:val="single" w:sz="8" w:space="0" w:color="FFFFFF"/>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14:paraId="6799ECBD" w14:textId="77777777" w:rsidR="00A41EBD" w:rsidRPr="00F75099" w:rsidRDefault="00A41EBD" w:rsidP="0092048D">
            <w:pPr>
              <w:jc w:val="center"/>
              <w:rPr>
                <w:color w:val="000000" w:themeColor="text1"/>
              </w:rPr>
            </w:pPr>
            <w:r w:rsidRPr="00F75099">
              <w:rPr>
                <w:color w:val="000000" w:themeColor="text1"/>
              </w:rPr>
              <w:t>18.3</w:t>
            </w:r>
          </w:p>
        </w:tc>
        <w:tc>
          <w:tcPr>
            <w:tcW w:w="961" w:type="dxa"/>
            <w:tcBorders>
              <w:top w:val="single" w:sz="8" w:space="0" w:color="FFFFFF"/>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14:paraId="171C0E44" w14:textId="77777777" w:rsidR="00A41EBD" w:rsidRPr="00F75099" w:rsidRDefault="00A41EBD" w:rsidP="0092048D">
            <w:pPr>
              <w:jc w:val="center"/>
              <w:rPr>
                <w:color w:val="000000" w:themeColor="text1"/>
              </w:rPr>
            </w:pPr>
            <w:r w:rsidRPr="00F75099">
              <w:rPr>
                <w:color w:val="000000" w:themeColor="text1"/>
              </w:rPr>
              <w:t>25</w:t>
            </w:r>
          </w:p>
        </w:tc>
        <w:tc>
          <w:tcPr>
            <w:tcW w:w="1569" w:type="dxa"/>
            <w:tcBorders>
              <w:top w:val="single" w:sz="8" w:space="0" w:color="FFFFFF"/>
              <w:left w:val="single" w:sz="8" w:space="0" w:color="FFFFFF"/>
              <w:bottom w:val="single" w:sz="8" w:space="0" w:color="000000"/>
              <w:right w:val="single" w:sz="8" w:space="0" w:color="FFFFFF"/>
            </w:tcBorders>
            <w:vAlign w:val="center"/>
          </w:tcPr>
          <w:p w14:paraId="2A5C06FE" w14:textId="77777777" w:rsidR="00A41EBD" w:rsidRPr="00F75099" w:rsidRDefault="00A41EBD" w:rsidP="0092048D">
            <w:pPr>
              <w:jc w:val="center"/>
              <w:rPr>
                <w:color w:val="000000" w:themeColor="text1"/>
              </w:rPr>
            </w:pPr>
            <w:r w:rsidRPr="00F75099">
              <w:rPr>
                <w:color w:val="000000" w:themeColor="text1"/>
              </w:rPr>
              <w:t>329-9</w:t>
            </w:r>
          </w:p>
        </w:tc>
        <w:tc>
          <w:tcPr>
            <w:tcW w:w="1336" w:type="dxa"/>
            <w:tcBorders>
              <w:top w:val="single" w:sz="8" w:space="0" w:color="FFFFFF"/>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14:paraId="27851245" w14:textId="77777777" w:rsidR="00A41EBD" w:rsidRPr="00F75099" w:rsidRDefault="00A41EBD" w:rsidP="0092048D">
            <w:pPr>
              <w:jc w:val="center"/>
              <w:rPr>
                <w:color w:val="000000" w:themeColor="text1"/>
              </w:rPr>
            </w:pPr>
            <w:r w:rsidRPr="00F75099">
              <w:rPr>
                <w:color w:val="000000" w:themeColor="text1"/>
              </w:rPr>
              <w:t>5</w:t>
            </w:r>
          </w:p>
        </w:tc>
        <w:tc>
          <w:tcPr>
            <w:tcW w:w="1170" w:type="dxa"/>
            <w:tcBorders>
              <w:top w:val="single" w:sz="8" w:space="0" w:color="FFFFFF"/>
              <w:left w:val="single" w:sz="8" w:space="0" w:color="FFFFFF"/>
              <w:bottom w:val="single" w:sz="8" w:space="0" w:color="000000"/>
              <w:right w:val="single" w:sz="8" w:space="0" w:color="FFFFFF"/>
            </w:tcBorders>
            <w:vAlign w:val="center"/>
          </w:tcPr>
          <w:p w14:paraId="371AAC4C" w14:textId="77777777" w:rsidR="00A41EBD" w:rsidRPr="00F75099" w:rsidRDefault="00A41EBD" w:rsidP="0092048D">
            <w:pPr>
              <w:jc w:val="center"/>
              <w:rPr>
                <w:color w:val="000000" w:themeColor="text1"/>
              </w:rPr>
            </w:pPr>
            <w:r w:rsidRPr="00F75099">
              <w:rPr>
                <w:color w:val="000000" w:themeColor="text1"/>
              </w:rPr>
              <w:t>0</w:t>
            </w:r>
          </w:p>
        </w:tc>
        <w:tc>
          <w:tcPr>
            <w:tcW w:w="1797" w:type="dxa"/>
            <w:tcBorders>
              <w:top w:val="single" w:sz="8" w:space="0" w:color="FFFFFF"/>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14:paraId="1550A12D" w14:textId="77777777" w:rsidR="00A41EBD" w:rsidRPr="00F75099" w:rsidRDefault="00A41EBD" w:rsidP="0092048D">
            <w:pPr>
              <w:jc w:val="center"/>
              <w:rPr>
                <w:color w:val="000000" w:themeColor="text1"/>
              </w:rPr>
            </w:pPr>
            <w:r w:rsidRPr="00F75099">
              <w:rPr>
                <w:color w:val="000000" w:themeColor="text1"/>
              </w:rPr>
              <w:t>20.0</w:t>
            </w:r>
          </w:p>
        </w:tc>
      </w:tr>
    </w:tbl>
    <w:p w14:paraId="35CF0A98" w14:textId="77777777" w:rsidR="00A41EBD" w:rsidRDefault="00A41EBD" w:rsidP="00A41EBD">
      <w:pPr>
        <w:rPr>
          <w:rFonts w:cstheme="minorHAnsi"/>
          <w:b/>
          <w:bCs/>
          <w:color w:val="000000" w:themeColor="text1"/>
          <w:sz w:val="22"/>
          <w:szCs w:val="22"/>
        </w:rPr>
      </w:pPr>
    </w:p>
    <w:p w14:paraId="4AF8CACC" w14:textId="0DDE626F" w:rsidR="00B9796E" w:rsidRPr="00A41EBD" w:rsidRDefault="00A41EBD">
      <w:pPr>
        <w:rPr>
          <w:rFonts w:cstheme="minorHAnsi"/>
          <w:sz w:val="20"/>
          <w:szCs w:val="20"/>
        </w:rPr>
      </w:pPr>
      <w:r>
        <w:rPr>
          <w:rFonts w:cstheme="minorHAnsi"/>
          <w:sz w:val="20"/>
          <w:szCs w:val="20"/>
        </w:rPr>
        <w:br w:type="page"/>
      </w:r>
    </w:p>
    <w:p w14:paraId="5DB593DE" w14:textId="77777777" w:rsidR="00C852D0" w:rsidRDefault="00C852D0" w:rsidP="008C5014">
      <w:pPr>
        <w:rPr>
          <w:rFonts w:cstheme="minorHAnsi"/>
          <w:b/>
          <w:bCs/>
          <w:color w:val="000000" w:themeColor="text1"/>
          <w:sz w:val="22"/>
          <w:szCs w:val="22"/>
        </w:rPr>
        <w:sectPr w:rsidR="00C852D0" w:rsidSect="00226FB3">
          <w:headerReference w:type="default" r:id="rId8"/>
          <w:pgSz w:w="11906" w:h="16838"/>
          <w:pgMar w:top="1675" w:right="1440" w:bottom="1440" w:left="1440" w:header="708" w:footer="708" w:gutter="0"/>
          <w:cols w:space="708"/>
          <w:docGrid w:linePitch="360"/>
        </w:sectPr>
      </w:pPr>
    </w:p>
    <w:p w14:paraId="2B87DF7C" w14:textId="0943D691" w:rsidR="00A8776C" w:rsidRPr="008C5014" w:rsidRDefault="008C5014" w:rsidP="008C5014">
      <w:pPr>
        <w:rPr>
          <w:rFonts w:cstheme="minorHAnsi"/>
          <w:b/>
          <w:bCs/>
          <w:color w:val="000000" w:themeColor="text1"/>
          <w:sz w:val="22"/>
          <w:szCs w:val="22"/>
        </w:rPr>
      </w:pPr>
      <w:r w:rsidRPr="00077234">
        <w:rPr>
          <w:rFonts w:cstheme="minorHAnsi"/>
          <w:b/>
          <w:bCs/>
          <w:color w:val="000000" w:themeColor="text1"/>
          <w:sz w:val="22"/>
          <w:szCs w:val="22"/>
        </w:rPr>
        <w:lastRenderedPageBreak/>
        <w:t xml:space="preserve">Supplementary Table </w:t>
      </w:r>
      <w:r w:rsidR="00A41EBD">
        <w:rPr>
          <w:rFonts w:cstheme="minorHAnsi"/>
          <w:b/>
          <w:bCs/>
          <w:color w:val="000000" w:themeColor="text1"/>
          <w:sz w:val="22"/>
          <w:szCs w:val="22"/>
        </w:rPr>
        <w:t>3</w:t>
      </w:r>
      <w:r w:rsidRPr="00077234">
        <w:rPr>
          <w:rFonts w:cstheme="minorHAnsi"/>
          <w:b/>
          <w:bCs/>
          <w:color w:val="000000" w:themeColor="text1"/>
          <w:sz w:val="22"/>
          <w:szCs w:val="22"/>
        </w:rPr>
        <w:t>:</w:t>
      </w:r>
      <w:r w:rsidRPr="00077234">
        <w:rPr>
          <w:rFonts w:cstheme="minorHAnsi"/>
          <w:color w:val="000000" w:themeColor="text1"/>
          <w:sz w:val="22"/>
          <w:szCs w:val="22"/>
        </w:rPr>
        <w:t xml:space="preserve"> </w:t>
      </w:r>
      <w:r>
        <w:rPr>
          <w:rFonts w:cstheme="minorHAnsi"/>
          <w:color w:val="000000" w:themeColor="text1"/>
        </w:rPr>
        <w:t>TCR sequence of C-peptide specific CD4</w:t>
      </w:r>
      <w:r w:rsidRPr="00CA629A">
        <w:rPr>
          <w:rFonts w:cstheme="minorHAnsi"/>
          <w:color w:val="000000" w:themeColor="text1"/>
          <w:vertAlign w:val="superscript"/>
        </w:rPr>
        <w:t>+</w:t>
      </w:r>
      <w:r w:rsidR="00496F9F">
        <w:rPr>
          <w:rFonts w:cstheme="minorHAnsi"/>
          <w:color w:val="000000" w:themeColor="text1"/>
        </w:rPr>
        <w:t xml:space="preserve"> T</w:t>
      </w:r>
      <w:r w:rsidR="00242AEF">
        <w:rPr>
          <w:rFonts w:cstheme="minorHAnsi"/>
          <w:color w:val="000000" w:themeColor="text1"/>
        </w:rPr>
        <w:t>-</w:t>
      </w:r>
      <w:r w:rsidR="00496F9F">
        <w:rPr>
          <w:rFonts w:cstheme="minorHAnsi"/>
          <w:color w:val="000000" w:themeColor="text1"/>
        </w:rPr>
        <w:t xml:space="preserve">cell </w:t>
      </w:r>
      <w:r w:rsidR="00CA629A">
        <w:rPr>
          <w:rFonts w:cstheme="minorHAnsi"/>
          <w:color w:val="000000" w:themeColor="text1"/>
        </w:rPr>
        <w:t>clones</w:t>
      </w:r>
    </w:p>
    <w:p w14:paraId="323C4D42" w14:textId="77777777" w:rsidR="00C852D0" w:rsidRPr="00F75099" w:rsidRDefault="00C852D0" w:rsidP="00C852D0">
      <w:pPr>
        <w:rPr>
          <w:color w:val="000000"/>
          <w:sz w:val="22"/>
          <w:szCs w:val="22"/>
        </w:rPr>
      </w:pPr>
    </w:p>
    <w:tbl>
      <w:tblPr>
        <w:tblpPr w:leftFromText="180" w:rightFromText="180" w:vertAnchor="page" w:horzAnchor="page" w:tblpX="961" w:tblpY="2044"/>
        <w:tblW w:w="15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1"/>
        <w:gridCol w:w="1241"/>
        <w:gridCol w:w="926"/>
        <w:gridCol w:w="1023"/>
        <w:gridCol w:w="730"/>
        <w:gridCol w:w="725"/>
        <w:gridCol w:w="2216"/>
        <w:gridCol w:w="1174"/>
        <w:gridCol w:w="883"/>
        <w:gridCol w:w="2449"/>
        <w:gridCol w:w="1062"/>
        <w:gridCol w:w="860"/>
        <w:gridCol w:w="899"/>
      </w:tblGrid>
      <w:tr w:rsidR="003B62F6" w:rsidRPr="00F75099" w14:paraId="4C111D39" w14:textId="77777777" w:rsidTr="00F75099">
        <w:trPr>
          <w:trHeight w:val="618"/>
        </w:trPr>
        <w:tc>
          <w:tcPr>
            <w:tcW w:w="881" w:type="dxa"/>
            <w:shd w:val="clear" w:color="auto" w:fill="auto"/>
            <w:noWrap/>
            <w:vAlign w:val="center"/>
            <w:hideMark/>
          </w:tcPr>
          <w:p w14:paraId="4E6CA4C2" w14:textId="0633FFC1" w:rsidR="003B62F6" w:rsidRPr="00F75099" w:rsidRDefault="003B62F6" w:rsidP="00EF3682">
            <w:pPr>
              <w:jc w:val="center"/>
              <w:rPr>
                <w:b/>
                <w:bCs/>
                <w:color w:val="000000"/>
                <w:sz w:val="22"/>
                <w:szCs w:val="22"/>
              </w:rPr>
            </w:pPr>
            <w:r w:rsidRPr="00F75099">
              <w:rPr>
                <w:b/>
                <w:bCs/>
                <w:color w:val="000000"/>
                <w:sz w:val="22"/>
                <w:szCs w:val="22"/>
              </w:rPr>
              <w:t>Donor ID</w:t>
            </w:r>
          </w:p>
        </w:tc>
        <w:tc>
          <w:tcPr>
            <w:tcW w:w="1241" w:type="dxa"/>
            <w:shd w:val="clear" w:color="auto" w:fill="auto"/>
            <w:noWrap/>
            <w:vAlign w:val="center"/>
            <w:hideMark/>
          </w:tcPr>
          <w:p w14:paraId="38F980C4" w14:textId="77777777" w:rsidR="003B62F6" w:rsidRPr="00F75099" w:rsidRDefault="003B62F6" w:rsidP="00EF3682">
            <w:pPr>
              <w:ind w:right="-22"/>
              <w:jc w:val="center"/>
              <w:rPr>
                <w:b/>
                <w:bCs/>
                <w:color w:val="000000"/>
                <w:sz w:val="22"/>
                <w:szCs w:val="22"/>
              </w:rPr>
            </w:pPr>
            <w:r w:rsidRPr="00F75099">
              <w:rPr>
                <w:b/>
                <w:bCs/>
                <w:color w:val="000000"/>
                <w:sz w:val="22"/>
                <w:szCs w:val="22"/>
              </w:rPr>
              <w:t>Clonotype</w:t>
            </w:r>
          </w:p>
          <w:p w14:paraId="56CDB452" w14:textId="77777777" w:rsidR="003B62F6" w:rsidRPr="00F75099" w:rsidRDefault="003B62F6" w:rsidP="00EF3682">
            <w:pPr>
              <w:ind w:right="-22"/>
              <w:jc w:val="center"/>
              <w:rPr>
                <w:b/>
                <w:bCs/>
                <w:color w:val="000000"/>
                <w:sz w:val="22"/>
                <w:szCs w:val="22"/>
              </w:rPr>
            </w:pPr>
            <w:r w:rsidRPr="00F75099">
              <w:rPr>
                <w:b/>
                <w:bCs/>
                <w:color w:val="000000"/>
                <w:sz w:val="22"/>
                <w:szCs w:val="22"/>
              </w:rPr>
              <w:t>ID</w:t>
            </w:r>
          </w:p>
        </w:tc>
        <w:tc>
          <w:tcPr>
            <w:tcW w:w="926" w:type="dxa"/>
          </w:tcPr>
          <w:p w14:paraId="63AD600D" w14:textId="77777777" w:rsidR="003B62F6" w:rsidRPr="00F75099" w:rsidRDefault="003B62F6" w:rsidP="00EF3682">
            <w:pPr>
              <w:jc w:val="center"/>
              <w:rPr>
                <w:b/>
                <w:bCs/>
                <w:color w:val="000000"/>
                <w:sz w:val="22"/>
                <w:szCs w:val="22"/>
              </w:rPr>
            </w:pPr>
            <w:r w:rsidRPr="00F75099">
              <w:rPr>
                <w:b/>
                <w:bCs/>
                <w:color w:val="000000"/>
                <w:sz w:val="22"/>
                <w:szCs w:val="22"/>
              </w:rPr>
              <w:t>MSC</w:t>
            </w:r>
          </w:p>
          <w:p w14:paraId="53FE509A" w14:textId="0D4ABFD2" w:rsidR="003B62F6" w:rsidRPr="00F75099" w:rsidRDefault="003B62F6" w:rsidP="00EF3682">
            <w:pPr>
              <w:jc w:val="center"/>
              <w:rPr>
                <w:b/>
                <w:bCs/>
                <w:color w:val="000000"/>
                <w:sz w:val="22"/>
                <w:szCs w:val="22"/>
              </w:rPr>
            </w:pPr>
            <w:r w:rsidRPr="00F75099">
              <w:rPr>
                <w:b/>
                <w:bCs/>
                <w:color w:val="000000"/>
                <w:sz w:val="22"/>
                <w:szCs w:val="22"/>
              </w:rPr>
              <w:t>(</w:t>
            </w:r>
            <w:r w:rsidRPr="00F75099">
              <w:rPr>
                <w:rFonts w:ascii="Symbol" w:hAnsi="Symbol"/>
                <w:b/>
                <w:bCs/>
                <w:color w:val="000000"/>
                <w:sz w:val="22"/>
                <w:szCs w:val="22"/>
              </w:rPr>
              <w:t>m</w:t>
            </w:r>
            <w:r w:rsidRPr="00F75099">
              <w:rPr>
                <w:b/>
                <w:bCs/>
                <w:color w:val="000000"/>
                <w:sz w:val="22"/>
                <w:szCs w:val="22"/>
              </w:rPr>
              <w:t>M)</w:t>
            </w:r>
          </w:p>
        </w:tc>
        <w:tc>
          <w:tcPr>
            <w:tcW w:w="1023" w:type="dxa"/>
            <w:shd w:val="clear" w:color="auto" w:fill="auto"/>
            <w:noWrap/>
            <w:vAlign w:val="center"/>
            <w:hideMark/>
          </w:tcPr>
          <w:p w14:paraId="2C8B94D1" w14:textId="0040E0D7" w:rsidR="003B62F6" w:rsidRPr="00F75099" w:rsidRDefault="003B62F6" w:rsidP="00EF3682">
            <w:pPr>
              <w:jc w:val="center"/>
              <w:rPr>
                <w:b/>
                <w:bCs/>
                <w:color w:val="000000"/>
                <w:sz w:val="22"/>
                <w:szCs w:val="22"/>
              </w:rPr>
            </w:pPr>
            <w:r w:rsidRPr="00F75099">
              <w:rPr>
                <w:b/>
                <w:bCs/>
                <w:color w:val="000000"/>
                <w:sz w:val="22"/>
                <w:szCs w:val="22"/>
              </w:rPr>
              <w:t>EC</w:t>
            </w:r>
            <w:r w:rsidRPr="00F75099">
              <w:rPr>
                <w:b/>
                <w:bCs/>
                <w:color w:val="000000"/>
                <w:sz w:val="22"/>
                <w:szCs w:val="22"/>
                <w:vertAlign w:val="subscript"/>
              </w:rPr>
              <w:t>50</w:t>
            </w:r>
            <w:r w:rsidRPr="00F75099">
              <w:rPr>
                <w:b/>
                <w:bCs/>
                <w:color w:val="000000"/>
                <w:sz w:val="22"/>
                <w:szCs w:val="22"/>
              </w:rPr>
              <w:t xml:space="preserve"> (</w:t>
            </w:r>
            <w:r w:rsidRPr="00F75099">
              <w:rPr>
                <w:rFonts w:ascii="Symbol" w:hAnsi="Symbol"/>
                <w:b/>
                <w:bCs/>
                <w:color w:val="000000"/>
                <w:sz w:val="22"/>
                <w:szCs w:val="22"/>
              </w:rPr>
              <w:t>m</w:t>
            </w:r>
            <w:r w:rsidRPr="00F75099">
              <w:rPr>
                <w:b/>
                <w:bCs/>
                <w:color w:val="000000"/>
                <w:sz w:val="22"/>
                <w:szCs w:val="22"/>
              </w:rPr>
              <w:t>M)</w:t>
            </w:r>
          </w:p>
        </w:tc>
        <w:tc>
          <w:tcPr>
            <w:tcW w:w="730" w:type="dxa"/>
            <w:vAlign w:val="center"/>
          </w:tcPr>
          <w:p w14:paraId="26B7906B" w14:textId="40773A08" w:rsidR="003B62F6" w:rsidRPr="00F75099" w:rsidRDefault="003B62F6" w:rsidP="00EF3682">
            <w:pPr>
              <w:jc w:val="center"/>
              <w:rPr>
                <w:b/>
                <w:bCs/>
                <w:color w:val="000000"/>
                <w:sz w:val="22"/>
                <w:szCs w:val="22"/>
              </w:rPr>
            </w:pPr>
            <w:r w:rsidRPr="00F75099">
              <w:rPr>
                <w:b/>
                <w:bCs/>
                <w:color w:val="000000"/>
                <w:sz w:val="22"/>
                <w:szCs w:val="22"/>
              </w:rPr>
              <w:t>Freq</w:t>
            </w:r>
          </w:p>
        </w:tc>
        <w:tc>
          <w:tcPr>
            <w:tcW w:w="725" w:type="dxa"/>
            <w:shd w:val="clear" w:color="auto" w:fill="auto"/>
            <w:noWrap/>
            <w:vAlign w:val="center"/>
            <w:hideMark/>
          </w:tcPr>
          <w:p w14:paraId="01D8E667" w14:textId="143B358C" w:rsidR="003B62F6" w:rsidRPr="00F75099" w:rsidRDefault="003B62F6" w:rsidP="00EF3682">
            <w:pPr>
              <w:jc w:val="center"/>
              <w:rPr>
                <w:b/>
                <w:bCs/>
                <w:color w:val="000000"/>
                <w:sz w:val="22"/>
                <w:szCs w:val="22"/>
              </w:rPr>
            </w:pPr>
            <w:r w:rsidRPr="00F75099">
              <w:rPr>
                <w:b/>
                <w:bCs/>
                <w:color w:val="000000"/>
                <w:sz w:val="22"/>
                <w:szCs w:val="22"/>
              </w:rPr>
              <w:t>rank</w:t>
            </w:r>
          </w:p>
        </w:tc>
        <w:tc>
          <w:tcPr>
            <w:tcW w:w="2216" w:type="dxa"/>
            <w:shd w:val="clear" w:color="auto" w:fill="auto"/>
            <w:noWrap/>
            <w:vAlign w:val="center"/>
            <w:hideMark/>
          </w:tcPr>
          <w:p w14:paraId="790BB40A" w14:textId="77777777" w:rsidR="003B62F6" w:rsidRPr="00F75099" w:rsidRDefault="003B62F6" w:rsidP="00EF3682">
            <w:pPr>
              <w:jc w:val="center"/>
              <w:rPr>
                <w:b/>
                <w:bCs/>
                <w:color w:val="000000"/>
                <w:sz w:val="22"/>
                <w:szCs w:val="22"/>
              </w:rPr>
            </w:pPr>
            <w:r w:rsidRPr="00F75099">
              <w:rPr>
                <w:b/>
                <w:bCs/>
                <w:color w:val="000000"/>
                <w:sz w:val="22"/>
                <w:szCs w:val="22"/>
              </w:rPr>
              <w:t>tra_cdr3</w:t>
            </w:r>
          </w:p>
        </w:tc>
        <w:tc>
          <w:tcPr>
            <w:tcW w:w="1174" w:type="dxa"/>
            <w:shd w:val="clear" w:color="auto" w:fill="auto"/>
            <w:noWrap/>
            <w:vAlign w:val="center"/>
            <w:hideMark/>
          </w:tcPr>
          <w:p w14:paraId="5106CD6F" w14:textId="77777777" w:rsidR="003B62F6" w:rsidRPr="00F75099" w:rsidRDefault="003B62F6" w:rsidP="00EF3682">
            <w:pPr>
              <w:jc w:val="center"/>
              <w:rPr>
                <w:b/>
                <w:bCs/>
                <w:color w:val="000000"/>
                <w:sz w:val="22"/>
                <w:szCs w:val="22"/>
              </w:rPr>
            </w:pPr>
            <w:r w:rsidRPr="00F75099">
              <w:rPr>
                <w:b/>
                <w:bCs/>
                <w:color w:val="000000"/>
                <w:sz w:val="22"/>
                <w:szCs w:val="22"/>
              </w:rPr>
              <w:t>TRAV</w:t>
            </w:r>
          </w:p>
        </w:tc>
        <w:tc>
          <w:tcPr>
            <w:tcW w:w="883" w:type="dxa"/>
            <w:shd w:val="clear" w:color="auto" w:fill="auto"/>
            <w:noWrap/>
            <w:vAlign w:val="center"/>
            <w:hideMark/>
          </w:tcPr>
          <w:p w14:paraId="0D03F804" w14:textId="77777777" w:rsidR="003B62F6" w:rsidRPr="00F75099" w:rsidRDefault="003B62F6" w:rsidP="00EF3682">
            <w:pPr>
              <w:jc w:val="center"/>
              <w:rPr>
                <w:b/>
                <w:bCs/>
                <w:color w:val="000000"/>
                <w:sz w:val="22"/>
                <w:szCs w:val="22"/>
              </w:rPr>
            </w:pPr>
            <w:r w:rsidRPr="00F75099">
              <w:rPr>
                <w:b/>
                <w:bCs/>
                <w:color w:val="000000"/>
                <w:sz w:val="22"/>
                <w:szCs w:val="22"/>
              </w:rPr>
              <w:t>TRAJ</w:t>
            </w:r>
          </w:p>
        </w:tc>
        <w:tc>
          <w:tcPr>
            <w:tcW w:w="2449" w:type="dxa"/>
            <w:shd w:val="clear" w:color="auto" w:fill="auto"/>
            <w:noWrap/>
            <w:vAlign w:val="center"/>
            <w:hideMark/>
          </w:tcPr>
          <w:p w14:paraId="6C4E5903" w14:textId="77777777" w:rsidR="003B62F6" w:rsidRPr="00F75099" w:rsidRDefault="003B62F6" w:rsidP="00EF3682">
            <w:pPr>
              <w:jc w:val="center"/>
              <w:rPr>
                <w:b/>
                <w:bCs/>
                <w:color w:val="000000"/>
                <w:sz w:val="22"/>
                <w:szCs w:val="22"/>
              </w:rPr>
            </w:pPr>
            <w:r w:rsidRPr="00F75099">
              <w:rPr>
                <w:b/>
                <w:bCs/>
                <w:color w:val="000000"/>
                <w:sz w:val="22"/>
                <w:szCs w:val="22"/>
              </w:rPr>
              <w:t>trb_cdr3</w:t>
            </w:r>
          </w:p>
        </w:tc>
        <w:tc>
          <w:tcPr>
            <w:tcW w:w="1062" w:type="dxa"/>
            <w:shd w:val="clear" w:color="auto" w:fill="auto"/>
            <w:noWrap/>
            <w:vAlign w:val="center"/>
            <w:hideMark/>
          </w:tcPr>
          <w:p w14:paraId="14B9C4B3" w14:textId="77777777" w:rsidR="003B62F6" w:rsidRPr="00F75099" w:rsidRDefault="003B62F6" w:rsidP="00EF3682">
            <w:pPr>
              <w:jc w:val="center"/>
              <w:rPr>
                <w:b/>
                <w:bCs/>
                <w:color w:val="000000"/>
                <w:sz w:val="22"/>
                <w:szCs w:val="22"/>
              </w:rPr>
            </w:pPr>
            <w:r w:rsidRPr="00F75099">
              <w:rPr>
                <w:b/>
                <w:bCs/>
                <w:color w:val="000000"/>
                <w:sz w:val="22"/>
                <w:szCs w:val="22"/>
              </w:rPr>
              <w:t>TRBV</w:t>
            </w:r>
          </w:p>
        </w:tc>
        <w:tc>
          <w:tcPr>
            <w:tcW w:w="860" w:type="dxa"/>
            <w:shd w:val="clear" w:color="auto" w:fill="auto"/>
            <w:noWrap/>
            <w:vAlign w:val="center"/>
            <w:hideMark/>
          </w:tcPr>
          <w:p w14:paraId="35BBBD34" w14:textId="77777777" w:rsidR="003B62F6" w:rsidRPr="00F75099" w:rsidRDefault="003B62F6" w:rsidP="00EF3682">
            <w:pPr>
              <w:jc w:val="center"/>
              <w:rPr>
                <w:b/>
                <w:bCs/>
                <w:color w:val="000000"/>
                <w:sz w:val="22"/>
                <w:szCs w:val="22"/>
              </w:rPr>
            </w:pPr>
            <w:r w:rsidRPr="00F75099">
              <w:rPr>
                <w:b/>
                <w:bCs/>
                <w:color w:val="000000"/>
                <w:sz w:val="22"/>
                <w:szCs w:val="22"/>
              </w:rPr>
              <w:t>TRBD</w:t>
            </w:r>
          </w:p>
        </w:tc>
        <w:tc>
          <w:tcPr>
            <w:tcW w:w="899" w:type="dxa"/>
            <w:shd w:val="clear" w:color="auto" w:fill="auto"/>
            <w:noWrap/>
            <w:vAlign w:val="center"/>
            <w:hideMark/>
          </w:tcPr>
          <w:p w14:paraId="7E5633E0" w14:textId="77777777" w:rsidR="003B62F6" w:rsidRPr="00F75099" w:rsidRDefault="003B62F6" w:rsidP="00EF3682">
            <w:pPr>
              <w:jc w:val="center"/>
              <w:rPr>
                <w:b/>
                <w:bCs/>
                <w:color w:val="000000"/>
                <w:sz w:val="22"/>
                <w:szCs w:val="22"/>
              </w:rPr>
            </w:pPr>
            <w:r w:rsidRPr="00F75099">
              <w:rPr>
                <w:b/>
                <w:bCs/>
                <w:color w:val="000000"/>
                <w:sz w:val="22"/>
                <w:szCs w:val="22"/>
              </w:rPr>
              <w:t>TRBJ</w:t>
            </w:r>
          </w:p>
        </w:tc>
      </w:tr>
      <w:tr w:rsidR="003B62F6" w14:paraId="06954EFE" w14:textId="77777777" w:rsidTr="00F75099">
        <w:trPr>
          <w:trHeight w:val="449"/>
        </w:trPr>
        <w:tc>
          <w:tcPr>
            <w:tcW w:w="881" w:type="dxa"/>
            <w:shd w:val="clear" w:color="auto" w:fill="auto"/>
            <w:noWrap/>
            <w:vAlign w:val="center"/>
            <w:hideMark/>
          </w:tcPr>
          <w:p w14:paraId="479AEF7E" w14:textId="03D02EB8" w:rsidR="003B62F6" w:rsidRPr="00F75099" w:rsidRDefault="00393856" w:rsidP="003B62F6">
            <w:pPr>
              <w:jc w:val="center"/>
              <w:rPr>
                <w:color w:val="000000"/>
                <w:sz w:val="22"/>
                <w:szCs w:val="22"/>
              </w:rPr>
            </w:pPr>
            <w:r w:rsidRPr="00F75099">
              <w:rPr>
                <w:color w:val="000000"/>
                <w:sz w:val="22"/>
                <w:szCs w:val="22"/>
              </w:rPr>
              <w:t>312T1</w:t>
            </w:r>
          </w:p>
        </w:tc>
        <w:tc>
          <w:tcPr>
            <w:tcW w:w="1241" w:type="dxa"/>
            <w:shd w:val="clear" w:color="auto" w:fill="auto"/>
            <w:noWrap/>
            <w:vAlign w:val="center"/>
            <w:hideMark/>
          </w:tcPr>
          <w:p w14:paraId="1DE2A22C" w14:textId="33A29B83" w:rsidR="003B62F6" w:rsidRPr="00F75099" w:rsidRDefault="003B62F6" w:rsidP="003B62F6">
            <w:pPr>
              <w:ind w:right="-22"/>
              <w:jc w:val="center"/>
              <w:rPr>
                <w:color w:val="000000"/>
                <w:sz w:val="22"/>
                <w:szCs w:val="22"/>
              </w:rPr>
            </w:pPr>
            <w:r w:rsidRPr="00F75099">
              <w:rPr>
                <w:color w:val="000000"/>
                <w:sz w:val="22"/>
                <w:szCs w:val="22"/>
              </w:rPr>
              <w:t>11</w:t>
            </w:r>
          </w:p>
        </w:tc>
        <w:tc>
          <w:tcPr>
            <w:tcW w:w="926" w:type="dxa"/>
            <w:vAlign w:val="center"/>
          </w:tcPr>
          <w:p w14:paraId="2FE3AAED" w14:textId="5C41AB03" w:rsidR="003B62F6" w:rsidRPr="00F75099" w:rsidRDefault="003B62F6" w:rsidP="003B62F6">
            <w:pPr>
              <w:jc w:val="center"/>
              <w:rPr>
                <w:color w:val="000000"/>
                <w:sz w:val="22"/>
                <w:szCs w:val="22"/>
              </w:rPr>
            </w:pPr>
            <w:r w:rsidRPr="00F75099">
              <w:rPr>
                <w:color w:val="000000"/>
                <w:sz w:val="22"/>
                <w:szCs w:val="22"/>
              </w:rPr>
              <w:t>10</w:t>
            </w:r>
          </w:p>
        </w:tc>
        <w:tc>
          <w:tcPr>
            <w:tcW w:w="1023" w:type="dxa"/>
            <w:shd w:val="clear" w:color="auto" w:fill="auto"/>
            <w:noWrap/>
            <w:vAlign w:val="center"/>
            <w:hideMark/>
          </w:tcPr>
          <w:p w14:paraId="1A742CF5" w14:textId="5E66FC23" w:rsidR="003B62F6" w:rsidRPr="00F75099" w:rsidRDefault="003B62F6" w:rsidP="003B62F6">
            <w:pPr>
              <w:jc w:val="center"/>
              <w:rPr>
                <w:color w:val="000000"/>
                <w:sz w:val="22"/>
                <w:szCs w:val="22"/>
              </w:rPr>
            </w:pPr>
            <w:r w:rsidRPr="00F75099">
              <w:rPr>
                <w:color w:val="000000"/>
                <w:sz w:val="22"/>
                <w:szCs w:val="22"/>
              </w:rPr>
              <w:t>34.4</w:t>
            </w:r>
          </w:p>
        </w:tc>
        <w:tc>
          <w:tcPr>
            <w:tcW w:w="730" w:type="dxa"/>
            <w:vAlign w:val="center"/>
          </w:tcPr>
          <w:p w14:paraId="1757DC2D" w14:textId="38FA2172" w:rsidR="003B62F6" w:rsidRPr="00F75099" w:rsidRDefault="003B62F6" w:rsidP="003B62F6">
            <w:pPr>
              <w:jc w:val="center"/>
              <w:rPr>
                <w:color w:val="000000"/>
                <w:sz w:val="22"/>
                <w:szCs w:val="22"/>
              </w:rPr>
            </w:pPr>
            <w:r w:rsidRPr="00F75099">
              <w:rPr>
                <w:color w:val="000000"/>
                <w:sz w:val="22"/>
                <w:szCs w:val="22"/>
              </w:rPr>
              <w:t>7</w:t>
            </w:r>
          </w:p>
        </w:tc>
        <w:tc>
          <w:tcPr>
            <w:tcW w:w="725" w:type="dxa"/>
            <w:shd w:val="clear" w:color="auto" w:fill="auto"/>
            <w:noWrap/>
            <w:vAlign w:val="center"/>
            <w:hideMark/>
          </w:tcPr>
          <w:p w14:paraId="75ED649A" w14:textId="1CAD268D" w:rsidR="003B62F6" w:rsidRPr="00F75099" w:rsidRDefault="003B62F6" w:rsidP="003B62F6">
            <w:pPr>
              <w:jc w:val="center"/>
              <w:rPr>
                <w:color w:val="000000"/>
                <w:sz w:val="22"/>
                <w:szCs w:val="22"/>
              </w:rPr>
            </w:pPr>
            <w:r w:rsidRPr="00F75099">
              <w:rPr>
                <w:color w:val="000000"/>
                <w:sz w:val="22"/>
                <w:szCs w:val="22"/>
              </w:rPr>
              <w:t>12</w:t>
            </w:r>
          </w:p>
        </w:tc>
        <w:tc>
          <w:tcPr>
            <w:tcW w:w="2216" w:type="dxa"/>
            <w:shd w:val="clear" w:color="auto" w:fill="auto"/>
            <w:noWrap/>
            <w:vAlign w:val="center"/>
            <w:hideMark/>
          </w:tcPr>
          <w:p w14:paraId="2F397197" w14:textId="77777777" w:rsidR="003B62F6" w:rsidRPr="00F75099" w:rsidRDefault="003B62F6" w:rsidP="003B62F6">
            <w:pPr>
              <w:jc w:val="center"/>
              <w:rPr>
                <w:rFonts w:ascii="Courier New" w:hAnsi="Courier New" w:cs="Courier New"/>
                <w:color w:val="000000"/>
                <w:sz w:val="22"/>
                <w:szCs w:val="22"/>
              </w:rPr>
            </w:pPr>
            <w:r w:rsidRPr="00F75099">
              <w:rPr>
                <w:rFonts w:ascii="Courier New" w:hAnsi="Courier New" w:cs="Courier New"/>
                <w:color w:val="000000"/>
                <w:sz w:val="22"/>
                <w:szCs w:val="22"/>
              </w:rPr>
              <w:t>CAVKAHTNAGKSTF</w:t>
            </w:r>
          </w:p>
        </w:tc>
        <w:tc>
          <w:tcPr>
            <w:tcW w:w="1174" w:type="dxa"/>
            <w:shd w:val="clear" w:color="auto" w:fill="auto"/>
            <w:noWrap/>
            <w:vAlign w:val="center"/>
            <w:hideMark/>
          </w:tcPr>
          <w:p w14:paraId="49C77B42" w14:textId="77777777" w:rsidR="003B62F6" w:rsidRPr="00F75099" w:rsidRDefault="003B62F6" w:rsidP="003B62F6">
            <w:pPr>
              <w:jc w:val="center"/>
              <w:rPr>
                <w:color w:val="000000"/>
                <w:sz w:val="22"/>
                <w:szCs w:val="22"/>
              </w:rPr>
            </w:pPr>
            <w:r w:rsidRPr="00F75099">
              <w:rPr>
                <w:color w:val="000000"/>
                <w:sz w:val="22"/>
                <w:szCs w:val="22"/>
              </w:rPr>
              <w:t>12-2*01</w:t>
            </w:r>
          </w:p>
        </w:tc>
        <w:tc>
          <w:tcPr>
            <w:tcW w:w="883" w:type="dxa"/>
            <w:shd w:val="clear" w:color="auto" w:fill="auto"/>
            <w:noWrap/>
            <w:vAlign w:val="center"/>
            <w:hideMark/>
          </w:tcPr>
          <w:p w14:paraId="04D05ECF" w14:textId="77777777" w:rsidR="003B62F6" w:rsidRPr="00F75099" w:rsidRDefault="003B62F6" w:rsidP="003B62F6">
            <w:pPr>
              <w:jc w:val="center"/>
              <w:rPr>
                <w:color w:val="000000"/>
                <w:sz w:val="22"/>
                <w:szCs w:val="22"/>
              </w:rPr>
            </w:pPr>
            <w:r w:rsidRPr="00F75099">
              <w:rPr>
                <w:color w:val="000000"/>
                <w:sz w:val="22"/>
                <w:szCs w:val="22"/>
              </w:rPr>
              <w:t>27*01</w:t>
            </w:r>
          </w:p>
        </w:tc>
        <w:tc>
          <w:tcPr>
            <w:tcW w:w="2449" w:type="dxa"/>
            <w:shd w:val="clear" w:color="auto" w:fill="auto"/>
            <w:noWrap/>
            <w:vAlign w:val="center"/>
            <w:hideMark/>
          </w:tcPr>
          <w:p w14:paraId="48D1D7C8" w14:textId="77777777" w:rsidR="003B62F6" w:rsidRPr="00F75099" w:rsidRDefault="003B62F6" w:rsidP="003B62F6">
            <w:pPr>
              <w:jc w:val="center"/>
              <w:rPr>
                <w:rFonts w:ascii="Courier New" w:hAnsi="Courier New" w:cs="Courier New"/>
                <w:color w:val="000000"/>
                <w:sz w:val="22"/>
                <w:szCs w:val="22"/>
              </w:rPr>
            </w:pPr>
            <w:r w:rsidRPr="00F75099">
              <w:rPr>
                <w:rFonts w:ascii="Courier New" w:hAnsi="Courier New" w:cs="Courier New"/>
                <w:color w:val="000000"/>
                <w:sz w:val="22"/>
                <w:szCs w:val="22"/>
              </w:rPr>
              <w:t>CASSWGGKGSGNYGYTF</w:t>
            </w:r>
          </w:p>
        </w:tc>
        <w:tc>
          <w:tcPr>
            <w:tcW w:w="1062" w:type="dxa"/>
            <w:shd w:val="clear" w:color="auto" w:fill="auto"/>
            <w:noWrap/>
            <w:vAlign w:val="center"/>
            <w:hideMark/>
          </w:tcPr>
          <w:p w14:paraId="354FF06B" w14:textId="77777777" w:rsidR="003B62F6" w:rsidRPr="00F75099" w:rsidRDefault="003B62F6" w:rsidP="003B62F6">
            <w:pPr>
              <w:jc w:val="center"/>
              <w:rPr>
                <w:color w:val="000000"/>
                <w:sz w:val="22"/>
                <w:szCs w:val="22"/>
              </w:rPr>
            </w:pPr>
            <w:r w:rsidRPr="00F75099">
              <w:rPr>
                <w:color w:val="000000"/>
                <w:sz w:val="22"/>
                <w:szCs w:val="22"/>
              </w:rPr>
              <w:t>5-5*02</w:t>
            </w:r>
          </w:p>
        </w:tc>
        <w:tc>
          <w:tcPr>
            <w:tcW w:w="860" w:type="dxa"/>
            <w:shd w:val="clear" w:color="auto" w:fill="auto"/>
            <w:noWrap/>
            <w:vAlign w:val="center"/>
            <w:hideMark/>
          </w:tcPr>
          <w:p w14:paraId="56C70DC4" w14:textId="77777777" w:rsidR="003B62F6" w:rsidRPr="00F75099" w:rsidRDefault="003B62F6" w:rsidP="003B62F6">
            <w:pPr>
              <w:jc w:val="center"/>
              <w:rPr>
                <w:color w:val="000000"/>
                <w:sz w:val="22"/>
                <w:szCs w:val="22"/>
              </w:rPr>
            </w:pPr>
            <w:r w:rsidRPr="00F75099">
              <w:rPr>
                <w:color w:val="000000"/>
                <w:sz w:val="22"/>
                <w:szCs w:val="22"/>
              </w:rPr>
              <w:t>1*01</w:t>
            </w:r>
          </w:p>
        </w:tc>
        <w:tc>
          <w:tcPr>
            <w:tcW w:w="899" w:type="dxa"/>
            <w:shd w:val="clear" w:color="auto" w:fill="auto"/>
            <w:noWrap/>
            <w:vAlign w:val="center"/>
            <w:hideMark/>
          </w:tcPr>
          <w:p w14:paraId="2D67EA53" w14:textId="77777777" w:rsidR="003B62F6" w:rsidRPr="00F75099" w:rsidRDefault="003B62F6" w:rsidP="003B62F6">
            <w:pPr>
              <w:jc w:val="center"/>
              <w:rPr>
                <w:color w:val="000000"/>
                <w:sz w:val="22"/>
                <w:szCs w:val="22"/>
              </w:rPr>
            </w:pPr>
            <w:r w:rsidRPr="00F75099">
              <w:rPr>
                <w:color w:val="000000"/>
                <w:sz w:val="22"/>
                <w:szCs w:val="22"/>
              </w:rPr>
              <w:t>1-2*01</w:t>
            </w:r>
          </w:p>
        </w:tc>
      </w:tr>
      <w:tr w:rsidR="003B62F6" w14:paraId="2C40FF8A" w14:textId="77777777" w:rsidTr="00F75099">
        <w:trPr>
          <w:trHeight w:val="450"/>
        </w:trPr>
        <w:tc>
          <w:tcPr>
            <w:tcW w:w="881" w:type="dxa"/>
            <w:shd w:val="clear" w:color="auto" w:fill="auto"/>
            <w:noWrap/>
            <w:vAlign w:val="center"/>
            <w:hideMark/>
          </w:tcPr>
          <w:p w14:paraId="29041BC6" w14:textId="39A5B4DB" w:rsidR="003B62F6" w:rsidRPr="00F75099" w:rsidRDefault="00393856" w:rsidP="003B62F6">
            <w:pPr>
              <w:jc w:val="center"/>
              <w:rPr>
                <w:color w:val="000000"/>
                <w:sz w:val="22"/>
                <w:szCs w:val="22"/>
              </w:rPr>
            </w:pPr>
            <w:r w:rsidRPr="00F75099">
              <w:rPr>
                <w:color w:val="000000"/>
                <w:sz w:val="22"/>
                <w:szCs w:val="22"/>
              </w:rPr>
              <w:t>282T2</w:t>
            </w:r>
          </w:p>
        </w:tc>
        <w:tc>
          <w:tcPr>
            <w:tcW w:w="1241" w:type="dxa"/>
            <w:shd w:val="clear" w:color="auto" w:fill="auto"/>
            <w:noWrap/>
            <w:vAlign w:val="center"/>
            <w:hideMark/>
          </w:tcPr>
          <w:p w14:paraId="1DAA48EF" w14:textId="0371F935" w:rsidR="003B62F6" w:rsidRPr="00F75099" w:rsidRDefault="003B62F6" w:rsidP="003B62F6">
            <w:pPr>
              <w:ind w:right="-22"/>
              <w:jc w:val="center"/>
              <w:rPr>
                <w:color w:val="000000"/>
                <w:sz w:val="22"/>
                <w:szCs w:val="22"/>
              </w:rPr>
            </w:pPr>
            <w:r w:rsidRPr="00F75099">
              <w:rPr>
                <w:color w:val="000000"/>
                <w:sz w:val="22"/>
                <w:szCs w:val="22"/>
              </w:rPr>
              <w:t>3_2</w:t>
            </w:r>
          </w:p>
        </w:tc>
        <w:tc>
          <w:tcPr>
            <w:tcW w:w="926" w:type="dxa"/>
            <w:vAlign w:val="center"/>
          </w:tcPr>
          <w:p w14:paraId="2960BF13" w14:textId="05858798" w:rsidR="003B62F6" w:rsidRPr="00F75099" w:rsidRDefault="003B62F6" w:rsidP="003B62F6">
            <w:pPr>
              <w:jc w:val="center"/>
              <w:rPr>
                <w:color w:val="000000"/>
                <w:sz w:val="22"/>
                <w:szCs w:val="22"/>
              </w:rPr>
            </w:pPr>
            <w:r w:rsidRPr="00F75099">
              <w:rPr>
                <w:color w:val="000000"/>
                <w:sz w:val="22"/>
                <w:szCs w:val="22"/>
              </w:rPr>
              <w:t>10</w:t>
            </w:r>
          </w:p>
        </w:tc>
        <w:tc>
          <w:tcPr>
            <w:tcW w:w="1023" w:type="dxa"/>
            <w:shd w:val="clear" w:color="auto" w:fill="auto"/>
            <w:noWrap/>
            <w:vAlign w:val="center"/>
            <w:hideMark/>
          </w:tcPr>
          <w:p w14:paraId="28BCAFAC" w14:textId="4C210244" w:rsidR="003B62F6" w:rsidRPr="00F75099" w:rsidRDefault="003B62F6" w:rsidP="003B62F6">
            <w:pPr>
              <w:jc w:val="center"/>
              <w:rPr>
                <w:color w:val="000000"/>
                <w:sz w:val="22"/>
                <w:szCs w:val="22"/>
              </w:rPr>
            </w:pPr>
            <w:r w:rsidRPr="00F75099">
              <w:rPr>
                <w:color w:val="000000"/>
                <w:sz w:val="22"/>
                <w:szCs w:val="22"/>
              </w:rPr>
              <w:t>38.5</w:t>
            </w:r>
          </w:p>
        </w:tc>
        <w:tc>
          <w:tcPr>
            <w:tcW w:w="730" w:type="dxa"/>
            <w:vAlign w:val="center"/>
          </w:tcPr>
          <w:p w14:paraId="28DA7FCB" w14:textId="6EE1D266" w:rsidR="003B62F6" w:rsidRPr="00F75099" w:rsidRDefault="003B62F6" w:rsidP="003B62F6">
            <w:pPr>
              <w:jc w:val="center"/>
              <w:rPr>
                <w:color w:val="000000"/>
                <w:sz w:val="22"/>
                <w:szCs w:val="22"/>
              </w:rPr>
            </w:pPr>
            <w:r w:rsidRPr="00F75099">
              <w:rPr>
                <w:color w:val="000000"/>
                <w:sz w:val="22"/>
                <w:szCs w:val="22"/>
              </w:rPr>
              <w:t>23</w:t>
            </w:r>
          </w:p>
        </w:tc>
        <w:tc>
          <w:tcPr>
            <w:tcW w:w="725" w:type="dxa"/>
            <w:shd w:val="clear" w:color="auto" w:fill="auto"/>
            <w:noWrap/>
            <w:vAlign w:val="center"/>
            <w:hideMark/>
          </w:tcPr>
          <w:p w14:paraId="69AC31D3" w14:textId="307CEC98" w:rsidR="003B62F6" w:rsidRPr="00F75099" w:rsidRDefault="003B62F6" w:rsidP="003B62F6">
            <w:pPr>
              <w:jc w:val="center"/>
              <w:rPr>
                <w:color w:val="000000"/>
                <w:sz w:val="22"/>
                <w:szCs w:val="22"/>
              </w:rPr>
            </w:pPr>
            <w:r w:rsidRPr="00F75099">
              <w:rPr>
                <w:color w:val="000000"/>
                <w:sz w:val="22"/>
                <w:szCs w:val="22"/>
              </w:rPr>
              <w:t>4</w:t>
            </w:r>
          </w:p>
        </w:tc>
        <w:tc>
          <w:tcPr>
            <w:tcW w:w="2216" w:type="dxa"/>
            <w:shd w:val="clear" w:color="auto" w:fill="auto"/>
            <w:noWrap/>
            <w:vAlign w:val="center"/>
            <w:hideMark/>
          </w:tcPr>
          <w:p w14:paraId="0E004B6A" w14:textId="77777777" w:rsidR="003B62F6" w:rsidRPr="00F75099" w:rsidRDefault="003B62F6" w:rsidP="003B62F6">
            <w:pPr>
              <w:jc w:val="center"/>
              <w:rPr>
                <w:rFonts w:ascii="Courier New" w:hAnsi="Courier New" w:cs="Courier New"/>
                <w:color w:val="000000"/>
                <w:sz w:val="22"/>
                <w:szCs w:val="22"/>
              </w:rPr>
            </w:pPr>
            <w:r w:rsidRPr="00F75099">
              <w:rPr>
                <w:rFonts w:ascii="Courier New" w:hAnsi="Courier New" w:cs="Courier New"/>
                <w:color w:val="000000"/>
                <w:sz w:val="22"/>
                <w:szCs w:val="22"/>
              </w:rPr>
              <w:t>CAVDITGRGGATNKLIF</w:t>
            </w:r>
          </w:p>
        </w:tc>
        <w:tc>
          <w:tcPr>
            <w:tcW w:w="1174" w:type="dxa"/>
            <w:shd w:val="clear" w:color="auto" w:fill="auto"/>
            <w:noWrap/>
            <w:vAlign w:val="center"/>
            <w:hideMark/>
          </w:tcPr>
          <w:p w14:paraId="3C59DA3B" w14:textId="77777777" w:rsidR="003B62F6" w:rsidRPr="00F75099" w:rsidRDefault="003B62F6" w:rsidP="003B62F6">
            <w:pPr>
              <w:jc w:val="center"/>
              <w:rPr>
                <w:color w:val="000000"/>
                <w:sz w:val="22"/>
                <w:szCs w:val="22"/>
              </w:rPr>
            </w:pPr>
            <w:r w:rsidRPr="00F75099">
              <w:rPr>
                <w:color w:val="000000"/>
                <w:sz w:val="22"/>
                <w:szCs w:val="22"/>
              </w:rPr>
              <w:t>39*01</w:t>
            </w:r>
          </w:p>
        </w:tc>
        <w:tc>
          <w:tcPr>
            <w:tcW w:w="883" w:type="dxa"/>
            <w:shd w:val="clear" w:color="auto" w:fill="auto"/>
            <w:noWrap/>
            <w:vAlign w:val="center"/>
            <w:hideMark/>
          </w:tcPr>
          <w:p w14:paraId="5E15D02A" w14:textId="77777777" w:rsidR="003B62F6" w:rsidRPr="00F75099" w:rsidRDefault="003B62F6" w:rsidP="003B62F6">
            <w:pPr>
              <w:jc w:val="center"/>
              <w:rPr>
                <w:color w:val="000000"/>
                <w:sz w:val="22"/>
                <w:szCs w:val="22"/>
              </w:rPr>
            </w:pPr>
            <w:r w:rsidRPr="00F75099">
              <w:rPr>
                <w:color w:val="000000"/>
                <w:sz w:val="22"/>
                <w:szCs w:val="22"/>
              </w:rPr>
              <w:t>43*01</w:t>
            </w:r>
          </w:p>
        </w:tc>
        <w:tc>
          <w:tcPr>
            <w:tcW w:w="2449" w:type="dxa"/>
            <w:shd w:val="clear" w:color="auto" w:fill="auto"/>
            <w:noWrap/>
            <w:vAlign w:val="center"/>
            <w:hideMark/>
          </w:tcPr>
          <w:p w14:paraId="05DFC715" w14:textId="77777777" w:rsidR="003B62F6" w:rsidRPr="00F75099" w:rsidRDefault="003B62F6" w:rsidP="003B62F6">
            <w:pPr>
              <w:jc w:val="center"/>
              <w:rPr>
                <w:rFonts w:ascii="Courier New" w:hAnsi="Courier New" w:cs="Courier New"/>
                <w:color w:val="000000"/>
                <w:sz w:val="22"/>
                <w:szCs w:val="22"/>
              </w:rPr>
            </w:pPr>
            <w:r w:rsidRPr="00F75099">
              <w:rPr>
                <w:rFonts w:ascii="Courier New" w:hAnsi="Courier New" w:cs="Courier New"/>
                <w:color w:val="000000"/>
                <w:sz w:val="22"/>
                <w:szCs w:val="22"/>
              </w:rPr>
              <w:t>CATSRGDPSSSYEQYF</w:t>
            </w:r>
          </w:p>
        </w:tc>
        <w:tc>
          <w:tcPr>
            <w:tcW w:w="1062" w:type="dxa"/>
            <w:shd w:val="clear" w:color="auto" w:fill="auto"/>
            <w:noWrap/>
            <w:vAlign w:val="center"/>
            <w:hideMark/>
          </w:tcPr>
          <w:p w14:paraId="74E532B6" w14:textId="77777777" w:rsidR="003B62F6" w:rsidRPr="00F75099" w:rsidRDefault="003B62F6" w:rsidP="003B62F6">
            <w:pPr>
              <w:jc w:val="center"/>
              <w:rPr>
                <w:color w:val="000000"/>
                <w:sz w:val="22"/>
                <w:szCs w:val="22"/>
              </w:rPr>
            </w:pPr>
            <w:r w:rsidRPr="00F75099">
              <w:rPr>
                <w:color w:val="000000"/>
                <w:sz w:val="22"/>
                <w:szCs w:val="22"/>
              </w:rPr>
              <w:t>15*02</w:t>
            </w:r>
          </w:p>
        </w:tc>
        <w:tc>
          <w:tcPr>
            <w:tcW w:w="860" w:type="dxa"/>
            <w:shd w:val="clear" w:color="auto" w:fill="auto"/>
            <w:noWrap/>
            <w:vAlign w:val="center"/>
            <w:hideMark/>
          </w:tcPr>
          <w:p w14:paraId="17D77844" w14:textId="77777777" w:rsidR="003B62F6" w:rsidRPr="00F75099" w:rsidRDefault="003B62F6" w:rsidP="003B62F6">
            <w:pPr>
              <w:jc w:val="center"/>
              <w:rPr>
                <w:color w:val="000000"/>
                <w:sz w:val="22"/>
                <w:szCs w:val="22"/>
              </w:rPr>
            </w:pPr>
            <w:r w:rsidRPr="00F75099">
              <w:rPr>
                <w:color w:val="000000"/>
                <w:sz w:val="22"/>
                <w:szCs w:val="22"/>
              </w:rPr>
              <w:t>2*01</w:t>
            </w:r>
          </w:p>
        </w:tc>
        <w:tc>
          <w:tcPr>
            <w:tcW w:w="899" w:type="dxa"/>
            <w:shd w:val="clear" w:color="auto" w:fill="auto"/>
            <w:noWrap/>
            <w:vAlign w:val="center"/>
            <w:hideMark/>
          </w:tcPr>
          <w:p w14:paraId="402D7DD4" w14:textId="77777777" w:rsidR="003B62F6" w:rsidRPr="00F75099" w:rsidRDefault="003B62F6" w:rsidP="003B62F6">
            <w:pPr>
              <w:jc w:val="center"/>
              <w:rPr>
                <w:color w:val="000000"/>
                <w:sz w:val="22"/>
                <w:szCs w:val="22"/>
              </w:rPr>
            </w:pPr>
            <w:r w:rsidRPr="00F75099">
              <w:rPr>
                <w:color w:val="000000"/>
                <w:sz w:val="22"/>
                <w:szCs w:val="22"/>
              </w:rPr>
              <w:t>2-7*01</w:t>
            </w:r>
          </w:p>
        </w:tc>
      </w:tr>
      <w:tr w:rsidR="003B62F6" w14:paraId="0C95C0C2" w14:textId="77777777" w:rsidTr="00F75099">
        <w:trPr>
          <w:trHeight w:val="450"/>
        </w:trPr>
        <w:tc>
          <w:tcPr>
            <w:tcW w:w="881" w:type="dxa"/>
            <w:shd w:val="clear" w:color="auto" w:fill="auto"/>
            <w:noWrap/>
            <w:vAlign w:val="center"/>
          </w:tcPr>
          <w:p w14:paraId="3D343B0E" w14:textId="641255B7" w:rsidR="003B62F6" w:rsidRPr="00F75099" w:rsidRDefault="00393856" w:rsidP="003B62F6">
            <w:pPr>
              <w:jc w:val="center"/>
              <w:rPr>
                <w:color w:val="000000"/>
                <w:sz w:val="22"/>
                <w:szCs w:val="22"/>
              </w:rPr>
            </w:pPr>
            <w:r w:rsidRPr="00F75099">
              <w:rPr>
                <w:color w:val="000000"/>
                <w:sz w:val="22"/>
                <w:szCs w:val="22"/>
              </w:rPr>
              <w:t>282T2</w:t>
            </w:r>
          </w:p>
        </w:tc>
        <w:tc>
          <w:tcPr>
            <w:tcW w:w="1241" w:type="dxa"/>
            <w:shd w:val="clear" w:color="auto" w:fill="auto"/>
            <w:noWrap/>
            <w:vAlign w:val="center"/>
          </w:tcPr>
          <w:p w14:paraId="17CA6A9F" w14:textId="21F5FF1E" w:rsidR="003B62F6" w:rsidRPr="00F75099" w:rsidRDefault="003B62F6" w:rsidP="003B62F6">
            <w:pPr>
              <w:ind w:right="-22"/>
              <w:jc w:val="center"/>
              <w:rPr>
                <w:color w:val="000000"/>
                <w:sz w:val="22"/>
                <w:szCs w:val="22"/>
              </w:rPr>
            </w:pPr>
            <w:r w:rsidRPr="00F75099">
              <w:rPr>
                <w:color w:val="000000"/>
                <w:sz w:val="22"/>
                <w:szCs w:val="22"/>
              </w:rPr>
              <w:t>9</w:t>
            </w:r>
          </w:p>
        </w:tc>
        <w:tc>
          <w:tcPr>
            <w:tcW w:w="926" w:type="dxa"/>
            <w:vAlign w:val="center"/>
          </w:tcPr>
          <w:p w14:paraId="2C8A4AFE" w14:textId="2AFCA7D7" w:rsidR="003B62F6" w:rsidRPr="00F75099" w:rsidRDefault="003B62F6" w:rsidP="003B62F6">
            <w:pPr>
              <w:jc w:val="center"/>
              <w:rPr>
                <w:color w:val="000000"/>
                <w:sz w:val="22"/>
                <w:szCs w:val="22"/>
              </w:rPr>
            </w:pPr>
            <w:r w:rsidRPr="00F75099">
              <w:rPr>
                <w:color w:val="000000"/>
                <w:sz w:val="22"/>
                <w:szCs w:val="22"/>
              </w:rPr>
              <w:t>50</w:t>
            </w:r>
          </w:p>
        </w:tc>
        <w:tc>
          <w:tcPr>
            <w:tcW w:w="1023" w:type="dxa"/>
            <w:shd w:val="clear" w:color="auto" w:fill="auto"/>
            <w:noWrap/>
            <w:vAlign w:val="center"/>
          </w:tcPr>
          <w:p w14:paraId="4B6903C4" w14:textId="7F8F039B" w:rsidR="003B62F6" w:rsidRPr="00F75099" w:rsidRDefault="003B62F6" w:rsidP="003B62F6">
            <w:pPr>
              <w:jc w:val="center"/>
              <w:rPr>
                <w:color w:val="000000"/>
                <w:sz w:val="22"/>
                <w:szCs w:val="22"/>
              </w:rPr>
            </w:pPr>
            <w:r w:rsidRPr="00F75099">
              <w:rPr>
                <w:color w:val="000000"/>
                <w:sz w:val="22"/>
                <w:szCs w:val="22"/>
              </w:rPr>
              <w:t>&gt;50</w:t>
            </w:r>
          </w:p>
        </w:tc>
        <w:tc>
          <w:tcPr>
            <w:tcW w:w="730" w:type="dxa"/>
            <w:vAlign w:val="center"/>
          </w:tcPr>
          <w:p w14:paraId="06BB3E96" w14:textId="66BD15DE" w:rsidR="003B62F6" w:rsidRPr="00F75099" w:rsidRDefault="003B62F6" w:rsidP="003B62F6">
            <w:pPr>
              <w:jc w:val="center"/>
              <w:rPr>
                <w:color w:val="000000"/>
                <w:sz w:val="22"/>
                <w:szCs w:val="22"/>
              </w:rPr>
            </w:pPr>
            <w:r w:rsidRPr="00F75099">
              <w:rPr>
                <w:color w:val="000000"/>
                <w:sz w:val="22"/>
                <w:szCs w:val="22"/>
              </w:rPr>
              <w:t>15</w:t>
            </w:r>
          </w:p>
        </w:tc>
        <w:tc>
          <w:tcPr>
            <w:tcW w:w="725" w:type="dxa"/>
            <w:shd w:val="clear" w:color="auto" w:fill="auto"/>
            <w:noWrap/>
            <w:vAlign w:val="center"/>
          </w:tcPr>
          <w:p w14:paraId="16C26447" w14:textId="3AD369EA" w:rsidR="003B62F6" w:rsidRPr="00F75099" w:rsidRDefault="003B62F6" w:rsidP="003B62F6">
            <w:pPr>
              <w:jc w:val="center"/>
              <w:rPr>
                <w:color w:val="000000"/>
                <w:sz w:val="22"/>
                <w:szCs w:val="22"/>
              </w:rPr>
            </w:pPr>
            <w:r w:rsidRPr="00F75099">
              <w:rPr>
                <w:color w:val="000000"/>
                <w:sz w:val="22"/>
                <w:szCs w:val="22"/>
              </w:rPr>
              <w:t>8</w:t>
            </w:r>
          </w:p>
        </w:tc>
        <w:tc>
          <w:tcPr>
            <w:tcW w:w="2216" w:type="dxa"/>
            <w:shd w:val="clear" w:color="auto" w:fill="auto"/>
            <w:noWrap/>
            <w:vAlign w:val="center"/>
          </w:tcPr>
          <w:p w14:paraId="3A8DA4C0" w14:textId="0253CB56" w:rsidR="003B62F6" w:rsidRPr="00F75099" w:rsidRDefault="003B62F6" w:rsidP="003B62F6">
            <w:pPr>
              <w:jc w:val="center"/>
              <w:rPr>
                <w:rFonts w:ascii="Courier New" w:hAnsi="Courier New" w:cs="Courier New"/>
                <w:color w:val="000000"/>
                <w:sz w:val="22"/>
                <w:szCs w:val="22"/>
              </w:rPr>
            </w:pPr>
            <w:r w:rsidRPr="00F75099">
              <w:rPr>
                <w:rFonts w:ascii="Courier New" w:hAnsi="Courier New" w:cs="Courier New"/>
                <w:color w:val="000000"/>
                <w:sz w:val="22"/>
                <w:szCs w:val="22"/>
              </w:rPr>
              <w:t>CAVVRNTGKLIF</w:t>
            </w:r>
          </w:p>
        </w:tc>
        <w:tc>
          <w:tcPr>
            <w:tcW w:w="1174" w:type="dxa"/>
            <w:shd w:val="clear" w:color="auto" w:fill="auto"/>
            <w:noWrap/>
            <w:vAlign w:val="center"/>
          </w:tcPr>
          <w:p w14:paraId="66F632FD" w14:textId="508C653B" w:rsidR="003B62F6" w:rsidRPr="00F75099" w:rsidRDefault="003B62F6" w:rsidP="003B62F6">
            <w:pPr>
              <w:jc w:val="center"/>
              <w:rPr>
                <w:color w:val="000000"/>
                <w:sz w:val="22"/>
                <w:szCs w:val="22"/>
              </w:rPr>
            </w:pPr>
            <w:r w:rsidRPr="00F75099">
              <w:rPr>
                <w:color w:val="000000"/>
                <w:sz w:val="22"/>
                <w:szCs w:val="22"/>
              </w:rPr>
              <w:t>8-3*01</w:t>
            </w:r>
          </w:p>
        </w:tc>
        <w:tc>
          <w:tcPr>
            <w:tcW w:w="883" w:type="dxa"/>
            <w:shd w:val="clear" w:color="auto" w:fill="auto"/>
            <w:noWrap/>
            <w:vAlign w:val="center"/>
          </w:tcPr>
          <w:p w14:paraId="0E0EFA91" w14:textId="27939000" w:rsidR="003B62F6" w:rsidRPr="00F75099" w:rsidRDefault="003B62F6" w:rsidP="003B62F6">
            <w:pPr>
              <w:jc w:val="center"/>
              <w:rPr>
                <w:color w:val="000000"/>
                <w:sz w:val="22"/>
                <w:szCs w:val="22"/>
              </w:rPr>
            </w:pPr>
            <w:r w:rsidRPr="00F75099">
              <w:rPr>
                <w:color w:val="000000"/>
                <w:sz w:val="22"/>
                <w:szCs w:val="22"/>
              </w:rPr>
              <w:t>37*01</w:t>
            </w:r>
          </w:p>
        </w:tc>
        <w:tc>
          <w:tcPr>
            <w:tcW w:w="2449" w:type="dxa"/>
            <w:shd w:val="clear" w:color="auto" w:fill="auto"/>
            <w:noWrap/>
            <w:vAlign w:val="center"/>
          </w:tcPr>
          <w:p w14:paraId="6FAF3A4E" w14:textId="7F9CC0FA" w:rsidR="003B62F6" w:rsidRPr="00F75099" w:rsidRDefault="003B62F6" w:rsidP="003B62F6">
            <w:pPr>
              <w:jc w:val="center"/>
              <w:rPr>
                <w:rFonts w:ascii="Courier New" w:hAnsi="Courier New" w:cs="Courier New"/>
                <w:color w:val="000000"/>
                <w:sz w:val="22"/>
                <w:szCs w:val="22"/>
              </w:rPr>
            </w:pPr>
            <w:r w:rsidRPr="00F75099">
              <w:rPr>
                <w:rFonts w:ascii="Courier New" w:hAnsi="Courier New" w:cs="Courier New"/>
                <w:color w:val="000000"/>
                <w:sz w:val="22"/>
                <w:szCs w:val="22"/>
              </w:rPr>
              <w:t>CASSPTTGTGGETQYF</w:t>
            </w:r>
          </w:p>
        </w:tc>
        <w:tc>
          <w:tcPr>
            <w:tcW w:w="1062" w:type="dxa"/>
            <w:shd w:val="clear" w:color="auto" w:fill="auto"/>
            <w:noWrap/>
            <w:vAlign w:val="center"/>
          </w:tcPr>
          <w:p w14:paraId="305CB3EE" w14:textId="3B2EC0A6" w:rsidR="003B62F6" w:rsidRPr="00F75099" w:rsidRDefault="003B62F6" w:rsidP="003B62F6">
            <w:pPr>
              <w:jc w:val="center"/>
              <w:rPr>
                <w:color w:val="000000"/>
                <w:sz w:val="22"/>
                <w:szCs w:val="22"/>
              </w:rPr>
            </w:pPr>
            <w:r w:rsidRPr="00F75099">
              <w:rPr>
                <w:color w:val="000000"/>
                <w:sz w:val="22"/>
                <w:szCs w:val="22"/>
              </w:rPr>
              <w:t>7-6*01</w:t>
            </w:r>
          </w:p>
        </w:tc>
        <w:tc>
          <w:tcPr>
            <w:tcW w:w="860" w:type="dxa"/>
            <w:shd w:val="clear" w:color="auto" w:fill="auto"/>
            <w:noWrap/>
            <w:vAlign w:val="center"/>
          </w:tcPr>
          <w:p w14:paraId="6F6F7305" w14:textId="13FF72F5" w:rsidR="003B62F6" w:rsidRPr="00F75099" w:rsidRDefault="003B62F6" w:rsidP="003B62F6">
            <w:pPr>
              <w:jc w:val="center"/>
              <w:rPr>
                <w:color w:val="000000"/>
                <w:sz w:val="22"/>
                <w:szCs w:val="22"/>
              </w:rPr>
            </w:pPr>
            <w:r w:rsidRPr="00F75099">
              <w:rPr>
                <w:color w:val="000000"/>
                <w:sz w:val="22"/>
                <w:szCs w:val="22"/>
              </w:rPr>
              <w:t>1*01</w:t>
            </w:r>
          </w:p>
        </w:tc>
        <w:tc>
          <w:tcPr>
            <w:tcW w:w="899" w:type="dxa"/>
            <w:shd w:val="clear" w:color="auto" w:fill="auto"/>
            <w:noWrap/>
            <w:vAlign w:val="center"/>
          </w:tcPr>
          <w:p w14:paraId="219C848C" w14:textId="1AE120D3" w:rsidR="003B62F6" w:rsidRPr="00F75099" w:rsidRDefault="003B62F6" w:rsidP="003B62F6">
            <w:pPr>
              <w:jc w:val="center"/>
              <w:rPr>
                <w:color w:val="000000"/>
                <w:sz w:val="22"/>
                <w:szCs w:val="22"/>
              </w:rPr>
            </w:pPr>
            <w:r w:rsidRPr="00F75099">
              <w:rPr>
                <w:color w:val="000000"/>
                <w:sz w:val="22"/>
                <w:szCs w:val="22"/>
              </w:rPr>
              <w:t>2-5*01</w:t>
            </w:r>
          </w:p>
        </w:tc>
      </w:tr>
      <w:tr w:rsidR="003B62F6" w14:paraId="561900EC" w14:textId="77777777" w:rsidTr="00F75099">
        <w:trPr>
          <w:trHeight w:val="450"/>
        </w:trPr>
        <w:tc>
          <w:tcPr>
            <w:tcW w:w="881" w:type="dxa"/>
            <w:shd w:val="clear" w:color="auto" w:fill="auto"/>
            <w:noWrap/>
            <w:vAlign w:val="center"/>
            <w:hideMark/>
          </w:tcPr>
          <w:p w14:paraId="54981C96" w14:textId="66796B02" w:rsidR="003B62F6" w:rsidRPr="00F75099" w:rsidRDefault="00393856" w:rsidP="003B62F6">
            <w:pPr>
              <w:jc w:val="center"/>
              <w:rPr>
                <w:color w:val="000000"/>
                <w:sz w:val="22"/>
                <w:szCs w:val="22"/>
              </w:rPr>
            </w:pPr>
            <w:r w:rsidRPr="00F75099">
              <w:rPr>
                <w:color w:val="000000"/>
                <w:sz w:val="22"/>
                <w:szCs w:val="22"/>
              </w:rPr>
              <w:t>260T1</w:t>
            </w:r>
          </w:p>
        </w:tc>
        <w:tc>
          <w:tcPr>
            <w:tcW w:w="1241" w:type="dxa"/>
            <w:shd w:val="clear" w:color="auto" w:fill="auto"/>
            <w:noWrap/>
            <w:vAlign w:val="center"/>
            <w:hideMark/>
          </w:tcPr>
          <w:p w14:paraId="6A8D7CF5" w14:textId="0A3C46DD" w:rsidR="003B62F6" w:rsidRPr="00F75099" w:rsidRDefault="003B62F6" w:rsidP="003B62F6">
            <w:pPr>
              <w:ind w:right="-22"/>
              <w:jc w:val="center"/>
              <w:rPr>
                <w:color w:val="000000"/>
                <w:sz w:val="22"/>
                <w:szCs w:val="22"/>
              </w:rPr>
            </w:pPr>
            <w:r w:rsidRPr="00F75099">
              <w:rPr>
                <w:color w:val="000000"/>
                <w:sz w:val="22"/>
                <w:szCs w:val="22"/>
              </w:rPr>
              <w:t>4</w:t>
            </w:r>
          </w:p>
        </w:tc>
        <w:tc>
          <w:tcPr>
            <w:tcW w:w="926" w:type="dxa"/>
            <w:vAlign w:val="center"/>
          </w:tcPr>
          <w:p w14:paraId="526B473E" w14:textId="4A6B9A3F" w:rsidR="003B62F6" w:rsidRPr="00F75099" w:rsidRDefault="003B62F6" w:rsidP="003B62F6">
            <w:pPr>
              <w:jc w:val="center"/>
              <w:rPr>
                <w:color w:val="000000"/>
                <w:sz w:val="22"/>
                <w:szCs w:val="22"/>
              </w:rPr>
            </w:pPr>
            <w:r w:rsidRPr="00F75099">
              <w:rPr>
                <w:color w:val="000000"/>
                <w:sz w:val="22"/>
                <w:szCs w:val="22"/>
              </w:rPr>
              <w:t>2</w:t>
            </w:r>
          </w:p>
        </w:tc>
        <w:tc>
          <w:tcPr>
            <w:tcW w:w="1023" w:type="dxa"/>
            <w:shd w:val="clear" w:color="auto" w:fill="auto"/>
            <w:noWrap/>
            <w:vAlign w:val="center"/>
            <w:hideMark/>
          </w:tcPr>
          <w:p w14:paraId="50FFB45F" w14:textId="506BCB83" w:rsidR="003B62F6" w:rsidRPr="00F75099" w:rsidRDefault="003B62F6" w:rsidP="003B62F6">
            <w:pPr>
              <w:jc w:val="center"/>
              <w:rPr>
                <w:color w:val="000000"/>
                <w:sz w:val="22"/>
                <w:szCs w:val="22"/>
              </w:rPr>
            </w:pPr>
            <w:r w:rsidRPr="00F75099">
              <w:rPr>
                <w:color w:val="000000"/>
                <w:sz w:val="22"/>
                <w:szCs w:val="22"/>
              </w:rPr>
              <w:t>10.75</w:t>
            </w:r>
          </w:p>
        </w:tc>
        <w:tc>
          <w:tcPr>
            <w:tcW w:w="730" w:type="dxa"/>
            <w:vAlign w:val="center"/>
          </w:tcPr>
          <w:p w14:paraId="78B8B405" w14:textId="685197E7" w:rsidR="003B62F6" w:rsidRPr="00F75099" w:rsidRDefault="003B62F6" w:rsidP="003B62F6">
            <w:pPr>
              <w:jc w:val="center"/>
              <w:rPr>
                <w:color w:val="000000"/>
                <w:sz w:val="22"/>
                <w:szCs w:val="22"/>
              </w:rPr>
            </w:pPr>
            <w:r w:rsidRPr="00F75099">
              <w:rPr>
                <w:color w:val="000000"/>
                <w:sz w:val="22"/>
                <w:szCs w:val="22"/>
              </w:rPr>
              <w:t>6</w:t>
            </w:r>
          </w:p>
        </w:tc>
        <w:tc>
          <w:tcPr>
            <w:tcW w:w="725" w:type="dxa"/>
            <w:shd w:val="clear" w:color="auto" w:fill="auto"/>
            <w:noWrap/>
            <w:vAlign w:val="center"/>
            <w:hideMark/>
          </w:tcPr>
          <w:p w14:paraId="7CB77387" w14:textId="2A409F9F" w:rsidR="003B62F6" w:rsidRPr="00F75099" w:rsidRDefault="003B62F6" w:rsidP="003B62F6">
            <w:pPr>
              <w:jc w:val="center"/>
              <w:rPr>
                <w:color w:val="000000"/>
                <w:sz w:val="22"/>
                <w:szCs w:val="22"/>
              </w:rPr>
            </w:pPr>
            <w:r w:rsidRPr="00F75099">
              <w:rPr>
                <w:color w:val="000000"/>
                <w:sz w:val="22"/>
                <w:szCs w:val="22"/>
              </w:rPr>
              <w:t>4</w:t>
            </w:r>
          </w:p>
        </w:tc>
        <w:tc>
          <w:tcPr>
            <w:tcW w:w="2216" w:type="dxa"/>
            <w:shd w:val="clear" w:color="auto" w:fill="auto"/>
            <w:noWrap/>
            <w:vAlign w:val="center"/>
            <w:hideMark/>
          </w:tcPr>
          <w:p w14:paraId="24D80C23" w14:textId="77777777" w:rsidR="003B62F6" w:rsidRPr="00F75099" w:rsidRDefault="003B62F6" w:rsidP="003B62F6">
            <w:pPr>
              <w:jc w:val="center"/>
              <w:rPr>
                <w:rFonts w:ascii="Courier New" w:hAnsi="Courier New" w:cs="Courier New"/>
                <w:color w:val="000000"/>
                <w:sz w:val="22"/>
                <w:szCs w:val="22"/>
              </w:rPr>
            </w:pPr>
            <w:r w:rsidRPr="00F75099">
              <w:rPr>
                <w:rFonts w:ascii="Courier New" w:hAnsi="Courier New" w:cs="Courier New"/>
                <w:color w:val="000000"/>
                <w:sz w:val="22"/>
                <w:szCs w:val="22"/>
              </w:rPr>
              <w:t>CAVSVDNAGNMLTF</w:t>
            </w:r>
          </w:p>
        </w:tc>
        <w:tc>
          <w:tcPr>
            <w:tcW w:w="1174" w:type="dxa"/>
            <w:shd w:val="clear" w:color="auto" w:fill="auto"/>
            <w:noWrap/>
            <w:vAlign w:val="center"/>
            <w:hideMark/>
          </w:tcPr>
          <w:p w14:paraId="0F566B91" w14:textId="77777777" w:rsidR="003B62F6" w:rsidRPr="00F75099" w:rsidRDefault="003B62F6" w:rsidP="003B62F6">
            <w:pPr>
              <w:jc w:val="center"/>
              <w:rPr>
                <w:color w:val="000000"/>
                <w:sz w:val="22"/>
                <w:szCs w:val="22"/>
              </w:rPr>
            </w:pPr>
            <w:r w:rsidRPr="00F75099">
              <w:rPr>
                <w:color w:val="000000"/>
                <w:sz w:val="22"/>
                <w:szCs w:val="22"/>
              </w:rPr>
              <w:t>8-4*01</w:t>
            </w:r>
          </w:p>
        </w:tc>
        <w:tc>
          <w:tcPr>
            <w:tcW w:w="883" w:type="dxa"/>
            <w:shd w:val="clear" w:color="auto" w:fill="auto"/>
            <w:noWrap/>
            <w:vAlign w:val="center"/>
            <w:hideMark/>
          </w:tcPr>
          <w:p w14:paraId="01694CC8" w14:textId="77777777" w:rsidR="003B62F6" w:rsidRPr="00F75099" w:rsidRDefault="003B62F6" w:rsidP="003B62F6">
            <w:pPr>
              <w:jc w:val="center"/>
              <w:rPr>
                <w:color w:val="000000"/>
                <w:sz w:val="22"/>
                <w:szCs w:val="22"/>
              </w:rPr>
            </w:pPr>
            <w:r w:rsidRPr="00F75099">
              <w:rPr>
                <w:color w:val="000000"/>
                <w:sz w:val="22"/>
                <w:szCs w:val="22"/>
              </w:rPr>
              <w:t>39*01</w:t>
            </w:r>
          </w:p>
        </w:tc>
        <w:tc>
          <w:tcPr>
            <w:tcW w:w="2449" w:type="dxa"/>
            <w:shd w:val="clear" w:color="auto" w:fill="auto"/>
            <w:noWrap/>
            <w:vAlign w:val="center"/>
            <w:hideMark/>
          </w:tcPr>
          <w:p w14:paraId="3FB3437D" w14:textId="77777777" w:rsidR="003B62F6" w:rsidRPr="00F75099" w:rsidRDefault="003B62F6" w:rsidP="003B62F6">
            <w:pPr>
              <w:jc w:val="center"/>
              <w:rPr>
                <w:rFonts w:ascii="Courier New" w:hAnsi="Courier New" w:cs="Courier New"/>
                <w:color w:val="000000"/>
                <w:sz w:val="22"/>
                <w:szCs w:val="22"/>
              </w:rPr>
            </w:pPr>
            <w:r w:rsidRPr="00F75099">
              <w:rPr>
                <w:rFonts w:ascii="Courier New" w:hAnsi="Courier New" w:cs="Courier New"/>
                <w:color w:val="000000"/>
                <w:sz w:val="22"/>
                <w:szCs w:val="22"/>
              </w:rPr>
              <w:t>CSAGLAGGGTQYF</w:t>
            </w:r>
          </w:p>
        </w:tc>
        <w:tc>
          <w:tcPr>
            <w:tcW w:w="1062" w:type="dxa"/>
            <w:shd w:val="clear" w:color="auto" w:fill="auto"/>
            <w:noWrap/>
            <w:vAlign w:val="center"/>
            <w:hideMark/>
          </w:tcPr>
          <w:p w14:paraId="5B30DA0B" w14:textId="77777777" w:rsidR="003B62F6" w:rsidRPr="00F75099" w:rsidRDefault="003B62F6" w:rsidP="003B62F6">
            <w:pPr>
              <w:jc w:val="center"/>
              <w:rPr>
                <w:color w:val="000000"/>
                <w:sz w:val="22"/>
                <w:szCs w:val="22"/>
              </w:rPr>
            </w:pPr>
            <w:r w:rsidRPr="00F75099">
              <w:rPr>
                <w:color w:val="000000"/>
                <w:sz w:val="22"/>
                <w:szCs w:val="22"/>
              </w:rPr>
              <w:t>20-1*02</w:t>
            </w:r>
          </w:p>
        </w:tc>
        <w:tc>
          <w:tcPr>
            <w:tcW w:w="860" w:type="dxa"/>
            <w:shd w:val="clear" w:color="auto" w:fill="auto"/>
            <w:noWrap/>
            <w:vAlign w:val="center"/>
            <w:hideMark/>
          </w:tcPr>
          <w:p w14:paraId="7C29AFCF" w14:textId="77777777" w:rsidR="003B62F6" w:rsidRPr="00F75099" w:rsidRDefault="003B62F6" w:rsidP="003B62F6">
            <w:pPr>
              <w:jc w:val="center"/>
              <w:rPr>
                <w:color w:val="000000"/>
                <w:sz w:val="22"/>
                <w:szCs w:val="22"/>
              </w:rPr>
            </w:pPr>
            <w:r w:rsidRPr="00F75099">
              <w:rPr>
                <w:color w:val="000000"/>
                <w:sz w:val="22"/>
                <w:szCs w:val="22"/>
              </w:rPr>
              <w:t>2*02</w:t>
            </w:r>
          </w:p>
        </w:tc>
        <w:tc>
          <w:tcPr>
            <w:tcW w:w="899" w:type="dxa"/>
            <w:shd w:val="clear" w:color="auto" w:fill="auto"/>
            <w:noWrap/>
            <w:vAlign w:val="center"/>
            <w:hideMark/>
          </w:tcPr>
          <w:p w14:paraId="664A93E7" w14:textId="77777777" w:rsidR="003B62F6" w:rsidRPr="00F75099" w:rsidRDefault="003B62F6" w:rsidP="003B62F6">
            <w:pPr>
              <w:jc w:val="center"/>
              <w:rPr>
                <w:color w:val="000000"/>
                <w:sz w:val="22"/>
                <w:szCs w:val="22"/>
              </w:rPr>
            </w:pPr>
            <w:r w:rsidRPr="00F75099">
              <w:rPr>
                <w:color w:val="000000"/>
                <w:sz w:val="22"/>
                <w:szCs w:val="22"/>
              </w:rPr>
              <w:t>2-3*01</w:t>
            </w:r>
          </w:p>
        </w:tc>
      </w:tr>
      <w:tr w:rsidR="003B62F6" w14:paraId="5FEA9992" w14:textId="77777777" w:rsidTr="00F75099">
        <w:trPr>
          <w:trHeight w:val="450"/>
        </w:trPr>
        <w:tc>
          <w:tcPr>
            <w:tcW w:w="881" w:type="dxa"/>
            <w:shd w:val="clear" w:color="auto" w:fill="auto"/>
            <w:noWrap/>
            <w:vAlign w:val="center"/>
          </w:tcPr>
          <w:p w14:paraId="1357DBC0" w14:textId="28693470" w:rsidR="003B62F6" w:rsidRPr="00F75099" w:rsidRDefault="00393856" w:rsidP="003B62F6">
            <w:pPr>
              <w:jc w:val="center"/>
              <w:rPr>
                <w:color w:val="000000"/>
                <w:sz w:val="22"/>
                <w:szCs w:val="22"/>
              </w:rPr>
            </w:pPr>
            <w:r w:rsidRPr="00F75099">
              <w:rPr>
                <w:color w:val="000000"/>
                <w:sz w:val="22"/>
                <w:szCs w:val="22"/>
              </w:rPr>
              <w:t>260T1</w:t>
            </w:r>
          </w:p>
        </w:tc>
        <w:tc>
          <w:tcPr>
            <w:tcW w:w="1241" w:type="dxa"/>
            <w:shd w:val="clear" w:color="auto" w:fill="auto"/>
            <w:noWrap/>
            <w:vAlign w:val="center"/>
          </w:tcPr>
          <w:p w14:paraId="2C96156A" w14:textId="409785F8" w:rsidR="003B62F6" w:rsidRPr="00F75099" w:rsidRDefault="003B62F6" w:rsidP="003B62F6">
            <w:pPr>
              <w:ind w:right="-22"/>
              <w:jc w:val="center"/>
              <w:rPr>
                <w:color w:val="000000"/>
                <w:sz w:val="22"/>
                <w:szCs w:val="22"/>
              </w:rPr>
            </w:pPr>
            <w:r w:rsidRPr="00F75099">
              <w:rPr>
                <w:color w:val="000000"/>
                <w:sz w:val="22"/>
                <w:szCs w:val="22"/>
              </w:rPr>
              <w:t>24</w:t>
            </w:r>
          </w:p>
        </w:tc>
        <w:tc>
          <w:tcPr>
            <w:tcW w:w="926" w:type="dxa"/>
            <w:vAlign w:val="center"/>
          </w:tcPr>
          <w:p w14:paraId="1D435E8C" w14:textId="07315619" w:rsidR="003B62F6" w:rsidRPr="00F75099" w:rsidRDefault="003B62F6" w:rsidP="003B62F6">
            <w:pPr>
              <w:jc w:val="center"/>
              <w:rPr>
                <w:color w:val="000000"/>
                <w:sz w:val="22"/>
                <w:szCs w:val="22"/>
              </w:rPr>
            </w:pPr>
            <w:r w:rsidRPr="00F75099">
              <w:rPr>
                <w:color w:val="000000"/>
                <w:sz w:val="22"/>
                <w:szCs w:val="22"/>
              </w:rPr>
              <w:t>50</w:t>
            </w:r>
          </w:p>
        </w:tc>
        <w:tc>
          <w:tcPr>
            <w:tcW w:w="1023" w:type="dxa"/>
            <w:shd w:val="clear" w:color="auto" w:fill="auto"/>
            <w:noWrap/>
            <w:vAlign w:val="center"/>
          </w:tcPr>
          <w:p w14:paraId="14C053FC" w14:textId="7898E984" w:rsidR="003B62F6" w:rsidRPr="00F75099" w:rsidRDefault="003B62F6" w:rsidP="003B62F6">
            <w:pPr>
              <w:jc w:val="center"/>
              <w:rPr>
                <w:color w:val="000000"/>
                <w:sz w:val="22"/>
                <w:szCs w:val="22"/>
              </w:rPr>
            </w:pPr>
            <w:r w:rsidRPr="00F75099">
              <w:rPr>
                <w:color w:val="000000"/>
                <w:sz w:val="22"/>
                <w:szCs w:val="22"/>
              </w:rPr>
              <w:t>&gt;50</w:t>
            </w:r>
          </w:p>
        </w:tc>
        <w:tc>
          <w:tcPr>
            <w:tcW w:w="730" w:type="dxa"/>
            <w:vAlign w:val="center"/>
          </w:tcPr>
          <w:p w14:paraId="3162A12C" w14:textId="0FFB6439" w:rsidR="003B62F6" w:rsidRPr="00F75099" w:rsidRDefault="003B62F6" w:rsidP="003B62F6">
            <w:pPr>
              <w:jc w:val="center"/>
              <w:rPr>
                <w:color w:val="000000"/>
                <w:sz w:val="22"/>
                <w:szCs w:val="22"/>
              </w:rPr>
            </w:pPr>
            <w:r w:rsidRPr="00F75099">
              <w:rPr>
                <w:color w:val="000000"/>
                <w:sz w:val="22"/>
                <w:szCs w:val="22"/>
              </w:rPr>
              <w:t>1</w:t>
            </w:r>
          </w:p>
        </w:tc>
        <w:tc>
          <w:tcPr>
            <w:tcW w:w="725" w:type="dxa"/>
            <w:shd w:val="clear" w:color="auto" w:fill="auto"/>
            <w:noWrap/>
            <w:vAlign w:val="center"/>
          </w:tcPr>
          <w:p w14:paraId="2FCDD86C" w14:textId="3A408C1D" w:rsidR="003B62F6" w:rsidRPr="00F75099" w:rsidRDefault="003B62F6" w:rsidP="003B62F6">
            <w:pPr>
              <w:jc w:val="center"/>
              <w:rPr>
                <w:color w:val="000000"/>
                <w:sz w:val="22"/>
                <w:szCs w:val="22"/>
              </w:rPr>
            </w:pPr>
            <w:r w:rsidRPr="00F75099">
              <w:rPr>
                <w:color w:val="000000"/>
                <w:sz w:val="22"/>
                <w:szCs w:val="22"/>
              </w:rPr>
              <w:t>9</w:t>
            </w:r>
          </w:p>
        </w:tc>
        <w:tc>
          <w:tcPr>
            <w:tcW w:w="2216" w:type="dxa"/>
            <w:shd w:val="clear" w:color="auto" w:fill="auto"/>
            <w:noWrap/>
            <w:vAlign w:val="center"/>
          </w:tcPr>
          <w:p w14:paraId="06F46CFF" w14:textId="1BA08EC2" w:rsidR="003B62F6" w:rsidRPr="00F75099" w:rsidRDefault="003B62F6" w:rsidP="003B62F6">
            <w:pPr>
              <w:jc w:val="center"/>
              <w:rPr>
                <w:rFonts w:ascii="Courier New" w:hAnsi="Courier New" w:cs="Courier New"/>
                <w:color w:val="000000"/>
                <w:sz w:val="22"/>
                <w:szCs w:val="22"/>
              </w:rPr>
            </w:pPr>
            <w:r w:rsidRPr="00F75099">
              <w:rPr>
                <w:rFonts w:ascii="Courier New" w:hAnsi="Courier New" w:cs="Courier New"/>
                <w:color w:val="000000"/>
                <w:sz w:val="22"/>
                <w:szCs w:val="22"/>
              </w:rPr>
              <w:t>CAALKGGANNAGKSTF</w:t>
            </w:r>
          </w:p>
        </w:tc>
        <w:tc>
          <w:tcPr>
            <w:tcW w:w="1174" w:type="dxa"/>
            <w:shd w:val="clear" w:color="auto" w:fill="auto"/>
            <w:noWrap/>
            <w:vAlign w:val="center"/>
          </w:tcPr>
          <w:p w14:paraId="6A062A3B" w14:textId="77399807" w:rsidR="003B62F6" w:rsidRPr="00F75099" w:rsidRDefault="003B62F6" w:rsidP="003B62F6">
            <w:pPr>
              <w:jc w:val="center"/>
              <w:rPr>
                <w:color w:val="000000"/>
                <w:sz w:val="22"/>
                <w:szCs w:val="22"/>
              </w:rPr>
            </w:pPr>
            <w:r w:rsidRPr="00F75099">
              <w:rPr>
                <w:color w:val="000000"/>
                <w:sz w:val="22"/>
                <w:szCs w:val="22"/>
              </w:rPr>
              <w:t>13-1*02</w:t>
            </w:r>
          </w:p>
        </w:tc>
        <w:tc>
          <w:tcPr>
            <w:tcW w:w="883" w:type="dxa"/>
            <w:shd w:val="clear" w:color="auto" w:fill="auto"/>
            <w:noWrap/>
            <w:vAlign w:val="center"/>
          </w:tcPr>
          <w:p w14:paraId="098F1119" w14:textId="2D288DF5" w:rsidR="003B62F6" w:rsidRPr="00F75099" w:rsidRDefault="003B62F6" w:rsidP="003B62F6">
            <w:pPr>
              <w:jc w:val="center"/>
              <w:rPr>
                <w:color w:val="000000"/>
                <w:sz w:val="22"/>
                <w:szCs w:val="22"/>
              </w:rPr>
            </w:pPr>
            <w:r w:rsidRPr="00F75099">
              <w:rPr>
                <w:color w:val="000000"/>
                <w:sz w:val="22"/>
                <w:szCs w:val="22"/>
              </w:rPr>
              <w:t>27*01</w:t>
            </w:r>
          </w:p>
        </w:tc>
        <w:tc>
          <w:tcPr>
            <w:tcW w:w="2449" w:type="dxa"/>
            <w:shd w:val="clear" w:color="auto" w:fill="auto"/>
            <w:noWrap/>
            <w:vAlign w:val="center"/>
          </w:tcPr>
          <w:p w14:paraId="508FA2A1" w14:textId="59B02921" w:rsidR="003B62F6" w:rsidRPr="00F75099" w:rsidRDefault="003B62F6" w:rsidP="003B62F6">
            <w:pPr>
              <w:jc w:val="center"/>
              <w:rPr>
                <w:rFonts w:ascii="Courier New" w:hAnsi="Courier New" w:cs="Courier New"/>
                <w:color w:val="000000"/>
                <w:sz w:val="22"/>
                <w:szCs w:val="22"/>
              </w:rPr>
            </w:pPr>
            <w:r w:rsidRPr="00F75099">
              <w:rPr>
                <w:rFonts w:ascii="Courier New" w:hAnsi="Courier New" w:cs="Courier New"/>
                <w:color w:val="000000"/>
                <w:sz w:val="22"/>
                <w:szCs w:val="22"/>
              </w:rPr>
              <w:t>CASSQVGGWTYEQYF</w:t>
            </w:r>
          </w:p>
        </w:tc>
        <w:tc>
          <w:tcPr>
            <w:tcW w:w="1062" w:type="dxa"/>
            <w:shd w:val="clear" w:color="auto" w:fill="auto"/>
            <w:noWrap/>
            <w:vAlign w:val="center"/>
          </w:tcPr>
          <w:p w14:paraId="315EDD52" w14:textId="4A986021" w:rsidR="003B62F6" w:rsidRPr="00F75099" w:rsidRDefault="003B62F6" w:rsidP="003B62F6">
            <w:pPr>
              <w:jc w:val="center"/>
              <w:rPr>
                <w:color w:val="000000"/>
                <w:sz w:val="22"/>
                <w:szCs w:val="22"/>
              </w:rPr>
            </w:pPr>
            <w:r w:rsidRPr="00F75099">
              <w:rPr>
                <w:color w:val="000000"/>
                <w:sz w:val="22"/>
                <w:szCs w:val="22"/>
              </w:rPr>
              <w:t>4-2*01</w:t>
            </w:r>
          </w:p>
        </w:tc>
        <w:tc>
          <w:tcPr>
            <w:tcW w:w="860" w:type="dxa"/>
            <w:shd w:val="clear" w:color="auto" w:fill="auto"/>
            <w:noWrap/>
            <w:vAlign w:val="center"/>
          </w:tcPr>
          <w:p w14:paraId="1F5D5CAC" w14:textId="14C34381" w:rsidR="003B62F6" w:rsidRPr="00F75099" w:rsidRDefault="003B62F6" w:rsidP="003B62F6">
            <w:pPr>
              <w:jc w:val="center"/>
              <w:rPr>
                <w:color w:val="000000"/>
                <w:sz w:val="22"/>
                <w:szCs w:val="22"/>
              </w:rPr>
            </w:pPr>
            <w:r w:rsidRPr="00F75099">
              <w:rPr>
                <w:color w:val="000000"/>
                <w:sz w:val="22"/>
                <w:szCs w:val="22"/>
              </w:rPr>
              <w:t>2*01</w:t>
            </w:r>
          </w:p>
        </w:tc>
        <w:tc>
          <w:tcPr>
            <w:tcW w:w="899" w:type="dxa"/>
            <w:shd w:val="clear" w:color="auto" w:fill="auto"/>
            <w:noWrap/>
            <w:vAlign w:val="center"/>
          </w:tcPr>
          <w:p w14:paraId="5BB8E9B5" w14:textId="315298A2" w:rsidR="003B62F6" w:rsidRPr="00F75099" w:rsidRDefault="003B62F6" w:rsidP="003B62F6">
            <w:pPr>
              <w:jc w:val="center"/>
              <w:rPr>
                <w:color w:val="000000"/>
                <w:sz w:val="22"/>
                <w:szCs w:val="22"/>
              </w:rPr>
            </w:pPr>
            <w:r w:rsidRPr="00F75099">
              <w:rPr>
                <w:color w:val="000000"/>
                <w:sz w:val="22"/>
                <w:szCs w:val="22"/>
              </w:rPr>
              <w:t>2-7*01</w:t>
            </w:r>
          </w:p>
        </w:tc>
      </w:tr>
      <w:tr w:rsidR="003B62F6" w14:paraId="1460A672" w14:textId="77777777" w:rsidTr="00F75099">
        <w:trPr>
          <w:trHeight w:val="450"/>
        </w:trPr>
        <w:tc>
          <w:tcPr>
            <w:tcW w:w="881" w:type="dxa"/>
            <w:shd w:val="clear" w:color="auto" w:fill="auto"/>
            <w:noWrap/>
            <w:vAlign w:val="center"/>
            <w:hideMark/>
          </w:tcPr>
          <w:p w14:paraId="18454F2E" w14:textId="6566D644" w:rsidR="003B62F6" w:rsidRPr="00F75099" w:rsidRDefault="00393856" w:rsidP="003B62F6">
            <w:pPr>
              <w:jc w:val="center"/>
              <w:rPr>
                <w:color w:val="000000"/>
                <w:sz w:val="22"/>
                <w:szCs w:val="22"/>
              </w:rPr>
            </w:pPr>
            <w:r w:rsidRPr="00F75099">
              <w:rPr>
                <w:color w:val="000000"/>
                <w:sz w:val="22"/>
                <w:szCs w:val="22"/>
              </w:rPr>
              <w:t>590T1</w:t>
            </w:r>
          </w:p>
        </w:tc>
        <w:tc>
          <w:tcPr>
            <w:tcW w:w="1241" w:type="dxa"/>
            <w:shd w:val="clear" w:color="auto" w:fill="auto"/>
            <w:noWrap/>
            <w:vAlign w:val="center"/>
            <w:hideMark/>
          </w:tcPr>
          <w:p w14:paraId="35FB4B56" w14:textId="0C0C5F8C" w:rsidR="003B62F6" w:rsidRPr="00F75099" w:rsidRDefault="003B62F6" w:rsidP="003B62F6">
            <w:pPr>
              <w:ind w:right="-22"/>
              <w:jc w:val="center"/>
              <w:rPr>
                <w:color w:val="000000"/>
                <w:sz w:val="22"/>
                <w:szCs w:val="22"/>
              </w:rPr>
            </w:pPr>
            <w:r w:rsidRPr="00F75099">
              <w:rPr>
                <w:color w:val="000000"/>
                <w:sz w:val="22"/>
                <w:szCs w:val="22"/>
              </w:rPr>
              <w:t>1</w:t>
            </w:r>
          </w:p>
        </w:tc>
        <w:tc>
          <w:tcPr>
            <w:tcW w:w="926" w:type="dxa"/>
            <w:vAlign w:val="center"/>
          </w:tcPr>
          <w:p w14:paraId="5091209A" w14:textId="0EE5377A" w:rsidR="003B62F6" w:rsidRPr="00F75099" w:rsidRDefault="003B62F6" w:rsidP="003B62F6">
            <w:pPr>
              <w:jc w:val="center"/>
              <w:rPr>
                <w:color w:val="000000"/>
                <w:sz w:val="22"/>
                <w:szCs w:val="22"/>
              </w:rPr>
            </w:pPr>
            <w:r w:rsidRPr="00F75099">
              <w:rPr>
                <w:color w:val="000000"/>
                <w:sz w:val="22"/>
                <w:szCs w:val="22"/>
              </w:rPr>
              <w:t>0.4</w:t>
            </w:r>
          </w:p>
        </w:tc>
        <w:tc>
          <w:tcPr>
            <w:tcW w:w="1023" w:type="dxa"/>
            <w:shd w:val="clear" w:color="auto" w:fill="auto"/>
            <w:noWrap/>
            <w:vAlign w:val="center"/>
            <w:hideMark/>
          </w:tcPr>
          <w:p w14:paraId="048601DB" w14:textId="3C8EE26C" w:rsidR="003B62F6" w:rsidRPr="00F75099" w:rsidRDefault="003B62F6" w:rsidP="003B62F6">
            <w:pPr>
              <w:jc w:val="center"/>
              <w:rPr>
                <w:color w:val="000000"/>
                <w:sz w:val="22"/>
                <w:szCs w:val="22"/>
              </w:rPr>
            </w:pPr>
            <w:r w:rsidRPr="00F75099">
              <w:rPr>
                <w:color w:val="000000"/>
                <w:sz w:val="22"/>
                <w:szCs w:val="22"/>
              </w:rPr>
              <w:t>2.6</w:t>
            </w:r>
          </w:p>
        </w:tc>
        <w:tc>
          <w:tcPr>
            <w:tcW w:w="730" w:type="dxa"/>
            <w:vAlign w:val="center"/>
          </w:tcPr>
          <w:p w14:paraId="35B8E6D3" w14:textId="1D3D54B5" w:rsidR="003B62F6" w:rsidRPr="00F75099" w:rsidRDefault="003B62F6" w:rsidP="003B62F6">
            <w:pPr>
              <w:jc w:val="center"/>
              <w:rPr>
                <w:color w:val="000000"/>
                <w:sz w:val="22"/>
                <w:szCs w:val="22"/>
              </w:rPr>
            </w:pPr>
            <w:r w:rsidRPr="00F75099">
              <w:rPr>
                <w:color w:val="000000"/>
                <w:sz w:val="22"/>
                <w:szCs w:val="22"/>
              </w:rPr>
              <w:t>64</w:t>
            </w:r>
          </w:p>
        </w:tc>
        <w:tc>
          <w:tcPr>
            <w:tcW w:w="725" w:type="dxa"/>
            <w:shd w:val="clear" w:color="auto" w:fill="auto"/>
            <w:noWrap/>
            <w:vAlign w:val="center"/>
            <w:hideMark/>
          </w:tcPr>
          <w:p w14:paraId="2401D958" w14:textId="5328E0B6" w:rsidR="003B62F6" w:rsidRPr="00F75099" w:rsidRDefault="003B62F6" w:rsidP="003B62F6">
            <w:pPr>
              <w:jc w:val="center"/>
              <w:rPr>
                <w:color w:val="000000"/>
                <w:sz w:val="22"/>
                <w:szCs w:val="22"/>
              </w:rPr>
            </w:pPr>
            <w:r w:rsidRPr="00F75099">
              <w:rPr>
                <w:color w:val="000000"/>
                <w:sz w:val="22"/>
                <w:szCs w:val="22"/>
              </w:rPr>
              <w:t>2</w:t>
            </w:r>
          </w:p>
        </w:tc>
        <w:tc>
          <w:tcPr>
            <w:tcW w:w="2216" w:type="dxa"/>
            <w:shd w:val="clear" w:color="auto" w:fill="auto"/>
            <w:noWrap/>
            <w:vAlign w:val="center"/>
            <w:hideMark/>
          </w:tcPr>
          <w:p w14:paraId="75FBD3F1" w14:textId="77777777" w:rsidR="003B62F6" w:rsidRPr="00F75099" w:rsidRDefault="003B62F6" w:rsidP="003B62F6">
            <w:pPr>
              <w:jc w:val="center"/>
              <w:rPr>
                <w:rFonts w:ascii="Courier New" w:hAnsi="Courier New" w:cs="Courier New"/>
                <w:color w:val="000000"/>
                <w:sz w:val="22"/>
                <w:szCs w:val="22"/>
              </w:rPr>
            </w:pPr>
            <w:r w:rsidRPr="00F75099">
              <w:rPr>
                <w:rFonts w:ascii="Courier New" w:hAnsi="Courier New" w:cs="Courier New"/>
                <w:color w:val="000000"/>
                <w:sz w:val="22"/>
                <w:szCs w:val="22"/>
              </w:rPr>
              <w:t>CIVESGANNLFF</w:t>
            </w:r>
          </w:p>
        </w:tc>
        <w:tc>
          <w:tcPr>
            <w:tcW w:w="1174" w:type="dxa"/>
            <w:shd w:val="clear" w:color="auto" w:fill="auto"/>
            <w:noWrap/>
            <w:vAlign w:val="center"/>
            <w:hideMark/>
          </w:tcPr>
          <w:p w14:paraId="58FEAF9F" w14:textId="77777777" w:rsidR="003B62F6" w:rsidRPr="00F75099" w:rsidRDefault="003B62F6" w:rsidP="003B62F6">
            <w:pPr>
              <w:jc w:val="center"/>
              <w:rPr>
                <w:color w:val="000000"/>
                <w:sz w:val="22"/>
                <w:szCs w:val="22"/>
              </w:rPr>
            </w:pPr>
            <w:r w:rsidRPr="00F75099">
              <w:rPr>
                <w:color w:val="000000"/>
                <w:sz w:val="22"/>
                <w:szCs w:val="22"/>
              </w:rPr>
              <w:t>26-1*02</w:t>
            </w:r>
          </w:p>
        </w:tc>
        <w:tc>
          <w:tcPr>
            <w:tcW w:w="883" w:type="dxa"/>
            <w:shd w:val="clear" w:color="auto" w:fill="auto"/>
            <w:noWrap/>
            <w:vAlign w:val="center"/>
            <w:hideMark/>
          </w:tcPr>
          <w:p w14:paraId="3DA45655" w14:textId="77777777" w:rsidR="003B62F6" w:rsidRPr="00F75099" w:rsidRDefault="003B62F6" w:rsidP="003B62F6">
            <w:pPr>
              <w:jc w:val="center"/>
              <w:rPr>
                <w:color w:val="000000"/>
                <w:sz w:val="22"/>
                <w:szCs w:val="22"/>
              </w:rPr>
            </w:pPr>
            <w:r w:rsidRPr="00F75099">
              <w:rPr>
                <w:color w:val="000000"/>
                <w:sz w:val="22"/>
                <w:szCs w:val="22"/>
              </w:rPr>
              <w:t>36*01</w:t>
            </w:r>
          </w:p>
        </w:tc>
        <w:tc>
          <w:tcPr>
            <w:tcW w:w="2449" w:type="dxa"/>
            <w:shd w:val="clear" w:color="auto" w:fill="auto"/>
            <w:noWrap/>
            <w:vAlign w:val="center"/>
            <w:hideMark/>
          </w:tcPr>
          <w:p w14:paraId="6490C01C" w14:textId="77777777" w:rsidR="003B62F6" w:rsidRPr="00F75099" w:rsidRDefault="003B62F6" w:rsidP="003B62F6">
            <w:pPr>
              <w:jc w:val="center"/>
              <w:rPr>
                <w:rFonts w:ascii="Courier New" w:hAnsi="Courier New" w:cs="Courier New"/>
                <w:color w:val="000000"/>
                <w:sz w:val="22"/>
                <w:szCs w:val="22"/>
              </w:rPr>
            </w:pPr>
            <w:r w:rsidRPr="00F75099">
              <w:rPr>
                <w:rFonts w:ascii="Courier New" w:hAnsi="Courier New" w:cs="Courier New"/>
                <w:color w:val="000000"/>
                <w:sz w:val="22"/>
                <w:szCs w:val="22"/>
              </w:rPr>
              <w:t>CASSLGLRLYNEQFF</w:t>
            </w:r>
          </w:p>
        </w:tc>
        <w:tc>
          <w:tcPr>
            <w:tcW w:w="1062" w:type="dxa"/>
            <w:shd w:val="clear" w:color="auto" w:fill="auto"/>
            <w:noWrap/>
            <w:vAlign w:val="center"/>
            <w:hideMark/>
          </w:tcPr>
          <w:p w14:paraId="2026EC15" w14:textId="77777777" w:rsidR="003B62F6" w:rsidRPr="00F75099" w:rsidRDefault="003B62F6" w:rsidP="003B62F6">
            <w:pPr>
              <w:jc w:val="center"/>
              <w:rPr>
                <w:color w:val="000000"/>
                <w:sz w:val="22"/>
                <w:szCs w:val="22"/>
              </w:rPr>
            </w:pPr>
            <w:r w:rsidRPr="00F75099">
              <w:rPr>
                <w:color w:val="000000"/>
                <w:sz w:val="22"/>
                <w:szCs w:val="22"/>
              </w:rPr>
              <w:t>7-2*01</w:t>
            </w:r>
          </w:p>
        </w:tc>
        <w:tc>
          <w:tcPr>
            <w:tcW w:w="860" w:type="dxa"/>
            <w:shd w:val="clear" w:color="auto" w:fill="auto"/>
            <w:noWrap/>
            <w:vAlign w:val="center"/>
            <w:hideMark/>
          </w:tcPr>
          <w:p w14:paraId="103BA96A" w14:textId="77777777" w:rsidR="003B62F6" w:rsidRPr="00F75099" w:rsidRDefault="003B62F6" w:rsidP="003B62F6">
            <w:pPr>
              <w:jc w:val="center"/>
              <w:rPr>
                <w:color w:val="000000"/>
                <w:sz w:val="22"/>
                <w:szCs w:val="22"/>
              </w:rPr>
            </w:pPr>
            <w:r w:rsidRPr="00F75099">
              <w:rPr>
                <w:color w:val="000000"/>
                <w:sz w:val="22"/>
                <w:szCs w:val="22"/>
              </w:rPr>
              <w:t>2*01</w:t>
            </w:r>
          </w:p>
        </w:tc>
        <w:tc>
          <w:tcPr>
            <w:tcW w:w="899" w:type="dxa"/>
            <w:shd w:val="clear" w:color="auto" w:fill="auto"/>
            <w:noWrap/>
            <w:vAlign w:val="center"/>
            <w:hideMark/>
          </w:tcPr>
          <w:p w14:paraId="5BDEFB6F" w14:textId="77777777" w:rsidR="003B62F6" w:rsidRPr="00F75099" w:rsidRDefault="003B62F6" w:rsidP="003B62F6">
            <w:pPr>
              <w:jc w:val="center"/>
              <w:rPr>
                <w:color w:val="000000"/>
                <w:sz w:val="22"/>
                <w:szCs w:val="22"/>
              </w:rPr>
            </w:pPr>
            <w:r w:rsidRPr="00F75099">
              <w:rPr>
                <w:color w:val="000000"/>
                <w:sz w:val="22"/>
                <w:szCs w:val="22"/>
              </w:rPr>
              <w:t>2-1*01</w:t>
            </w:r>
          </w:p>
        </w:tc>
      </w:tr>
    </w:tbl>
    <w:p w14:paraId="19F69034" w14:textId="77777777" w:rsidR="00C852D0" w:rsidRDefault="00C852D0" w:rsidP="00C852D0">
      <w:pPr>
        <w:rPr>
          <w:rFonts w:ascii="Calibri" w:hAnsi="Calibri" w:cs="Calibri"/>
          <w:color w:val="000000"/>
          <w:sz w:val="22"/>
          <w:szCs w:val="22"/>
        </w:rPr>
        <w:sectPr w:rsidR="00C852D0" w:rsidSect="00C852D0">
          <w:pgSz w:w="16819" w:h="11894" w:orient="landscape"/>
          <w:pgMar w:top="1440" w:right="1440" w:bottom="1440" w:left="1670" w:header="706" w:footer="706" w:gutter="0"/>
          <w:cols w:space="708"/>
          <w:docGrid w:linePitch="360"/>
        </w:sectPr>
      </w:pPr>
    </w:p>
    <w:p w14:paraId="4D1E3CCA" w14:textId="76919747" w:rsidR="008C232B" w:rsidRPr="008C232B" w:rsidRDefault="008C232B" w:rsidP="008C232B">
      <w:pPr>
        <w:spacing w:line="480" w:lineRule="auto"/>
        <w:rPr>
          <w:b/>
          <w:bCs/>
        </w:rPr>
      </w:pPr>
      <w:r w:rsidRPr="008C232B">
        <w:rPr>
          <w:b/>
          <w:bCs/>
        </w:rPr>
        <w:lastRenderedPageBreak/>
        <w:t xml:space="preserve">Supplementary Table 4. </w:t>
      </w:r>
      <w:r w:rsidRPr="008C232B">
        <w:t>Plasmids used for lentivirus production.</w:t>
      </w:r>
    </w:p>
    <w:tbl>
      <w:tblPr>
        <w:tblStyle w:val="TableGrid"/>
        <w:tblW w:w="9351" w:type="dxa"/>
        <w:tblLook w:val="04A0" w:firstRow="1" w:lastRow="0" w:firstColumn="1" w:lastColumn="0" w:noHBand="0" w:noVBand="1"/>
      </w:tblPr>
      <w:tblGrid>
        <w:gridCol w:w="2390"/>
        <w:gridCol w:w="1954"/>
        <w:gridCol w:w="5007"/>
      </w:tblGrid>
      <w:tr w:rsidR="008C232B" w:rsidRPr="008C232B" w14:paraId="2FF9A56E" w14:textId="77777777" w:rsidTr="004F3709">
        <w:tc>
          <w:tcPr>
            <w:tcW w:w="2252" w:type="dxa"/>
          </w:tcPr>
          <w:p w14:paraId="1C0EE8E7" w14:textId="77777777" w:rsidR="008C232B" w:rsidRPr="008C232B" w:rsidRDefault="008C232B" w:rsidP="004F3709">
            <w:pPr>
              <w:spacing w:line="480" w:lineRule="auto"/>
              <w:jc w:val="center"/>
              <w:rPr>
                <w:b/>
                <w:bCs/>
              </w:rPr>
            </w:pPr>
            <w:r w:rsidRPr="008C232B">
              <w:rPr>
                <w:b/>
                <w:bCs/>
              </w:rPr>
              <w:t>Plasmid name</w:t>
            </w:r>
          </w:p>
        </w:tc>
        <w:tc>
          <w:tcPr>
            <w:tcW w:w="1996" w:type="dxa"/>
          </w:tcPr>
          <w:p w14:paraId="03099F64" w14:textId="77777777" w:rsidR="008C232B" w:rsidRPr="008C232B" w:rsidRDefault="008C232B" w:rsidP="004F3709">
            <w:pPr>
              <w:spacing w:line="480" w:lineRule="auto"/>
              <w:jc w:val="center"/>
              <w:rPr>
                <w:b/>
                <w:bCs/>
              </w:rPr>
            </w:pPr>
            <w:r w:rsidRPr="008C232B">
              <w:rPr>
                <w:b/>
                <w:bCs/>
              </w:rPr>
              <w:t>Protein encoded</w:t>
            </w:r>
          </w:p>
        </w:tc>
        <w:tc>
          <w:tcPr>
            <w:tcW w:w="5103" w:type="dxa"/>
          </w:tcPr>
          <w:p w14:paraId="23347F05" w14:textId="77777777" w:rsidR="008C232B" w:rsidRPr="008C232B" w:rsidRDefault="008C232B" w:rsidP="004F3709">
            <w:pPr>
              <w:spacing w:line="480" w:lineRule="auto"/>
              <w:jc w:val="center"/>
              <w:rPr>
                <w:b/>
                <w:bCs/>
              </w:rPr>
            </w:pPr>
            <w:r w:rsidRPr="008C232B">
              <w:rPr>
                <w:b/>
                <w:bCs/>
              </w:rPr>
              <w:t>Source</w:t>
            </w:r>
          </w:p>
        </w:tc>
      </w:tr>
      <w:tr w:rsidR="008C232B" w:rsidRPr="008C232B" w14:paraId="5CDE4DB7" w14:textId="77777777" w:rsidTr="004F3709">
        <w:tc>
          <w:tcPr>
            <w:tcW w:w="2252" w:type="dxa"/>
          </w:tcPr>
          <w:p w14:paraId="174C49CD" w14:textId="77777777" w:rsidR="008C232B" w:rsidRPr="008C232B" w:rsidRDefault="008C232B" w:rsidP="004F3709">
            <w:pPr>
              <w:spacing w:before="120" w:after="120" w:line="360" w:lineRule="auto"/>
              <w:rPr>
                <w:b/>
                <w:bCs/>
              </w:rPr>
            </w:pPr>
            <w:proofErr w:type="spellStart"/>
            <w:r w:rsidRPr="008C232B">
              <w:t>pRRLSIN.cPPT.PGK</w:t>
            </w:r>
            <w:proofErr w:type="spellEnd"/>
            <w:r w:rsidRPr="008C232B">
              <w:t>-GFP.WPRE</w:t>
            </w:r>
          </w:p>
        </w:tc>
        <w:tc>
          <w:tcPr>
            <w:tcW w:w="1996" w:type="dxa"/>
          </w:tcPr>
          <w:p w14:paraId="64B7F2F8" w14:textId="77777777" w:rsidR="008C232B" w:rsidRPr="008C232B" w:rsidRDefault="008C232B" w:rsidP="004F3709">
            <w:pPr>
              <w:spacing w:before="120" w:after="120" w:line="360" w:lineRule="auto"/>
            </w:pPr>
            <w:r w:rsidRPr="008C232B">
              <w:t>EGFP</w:t>
            </w:r>
          </w:p>
        </w:tc>
        <w:tc>
          <w:tcPr>
            <w:tcW w:w="5103" w:type="dxa"/>
          </w:tcPr>
          <w:p w14:paraId="7FF10874" w14:textId="77777777" w:rsidR="008C232B" w:rsidRPr="008C232B" w:rsidRDefault="008C232B" w:rsidP="004F3709">
            <w:pPr>
              <w:spacing w:before="120" w:after="120" w:line="360" w:lineRule="auto"/>
              <w:rPr>
                <w:b/>
                <w:bCs/>
              </w:rPr>
            </w:pPr>
            <w:r w:rsidRPr="008C232B">
              <w:t>A gift from Didier Trono (</w:t>
            </w:r>
            <w:proofErr w:type="spellStart"/>
            <w:r w:rsidRPr="008C232B">
              <w:t>Addgene</w:t>
            </w:r>
            <w:proofErr w:type="spellEnd"/>
            <w:r w:rsidRPr="008C232B">
              <w:t xml:space="preserve"> plasmid # </w:t>
            </w:r>
            <w:proofErr w:type="gramStart"/>
            <w:r w:rsidRPr="008C232B">
              <w:t>12252 ;</w:t>
            </w:r>
            <w:proofErr w:type="gramEnd"/>
            <w:r w:rsidRPr="008C232B">
              <w:t xml:space="preserve"> http://n2t.net/addgene:12252 ; RRID:Addgene_12252).</w:t>
            </w:r>
          </w:p>
        </w:tc>
      </w:tr>
      <w:tr w:rsidR="008C232B" w:rsidRPr="008C232B" w14:paraId="42FE4439" w14:textId="77777777" w:rsidTr="004F3709">
        <w:tc>
          <w:tcPr>
            <w:tcW w:w="2252" w:type="dxa"/>
          </w:tcPr>
          <w:p w14:paraId="57583DD2" w14:textId="77777777" w:rsidR="008C232B" w:rsidRPr="008C232B" w:rsidRDefault="008C232B" w:rsidP="004F3709">
            <w:pPr>
              <w:spacing w:before="120" w:after="120" w:line="360" w:lineRule="auto"/>
              <w:rPr>
                <w:b/>
                <w:bCs/>
              </w:rPr>
            </w:pPr>
            <w:proofErr w:type="spellStart"/>
            <w:r w:rsidRPr="008C232B">
              <w:t>pMDLg</w:t>
            </w:r>
            <w:proofErr w:type="spellEnd"/>
            <w:r w:rsidRPr="008C232B">
              <w:t>/</w:t>
            </w:r>
            <w:proofErr w:type="spellStart"/>
            <w:r w:rsidRPr="008C232B">
              <w:t>pRRE</w:t>
            </w:r>
            <w:proofErr w:type="spellEnd"/>
          </w:p>
        </w:tc>
        <w:tc>
          <w:tcPr>
            <w:tcW w:w="1996" w:type="dxa"/>
          </w:tcPr>
          <w:p w14:paraId="6F48810B" w14:textId="77777777" w:rsidR="008C232B" w:rsidRPr="008C232B" w:rsidRDefault="008C232B" w:rsidP="004F3709">
            <w:pPr>
              <w:spacing w:before="120" w:after="120" w:line="360" w:lineRule="auto"/>
            </w:pPr>
            <w:r w:rsidRPr="008C232B">
              <w:t>HIV Gag, Pol</w:t>
            </w:r>
          </w:p>
        </w:tc>
        <w:tc>
          <w:tcPr>
            <w:tcW w:w="5103" w:type="dxa"/>
          </w:tcPr>
          <w:p w14:paraId="4B8B8871" w14:textId="77777777" w:rsidR="008C232B" w:rsidRPr="008C232B" w:rsidRDefault="008C232B" w:rsidP="004F3709">
            <w:pPr>
              <w:spacing w:before="120" w:after="120" w:line="360" w:lineRule="auto"/>
              <w:rPr>
                <w:b/>
                <w:bCs/>
              </w:rPr>
            </w:pPr>
            <w:r w:rsidRPr="008C232B">
              <w:t>A gift from Didier Trono (</w:t>
            </w:r>
            <w:proofErr w:type="spellStart"/>
            <w:r w:rsidRPr="008C232B">
              <w:t>Addgene</w:t>
            </w:r>
            <w:proofErr w:type="spellEnd"/>
            <w:r w:rsidRPr="008C232B">
              <w:t xml:space="preserve"> plasmid # </w:t>
            </w:r>
            <w:proofErr w:type="gramStart"/>
            <w:r w:rsidRPr="008C232B">
              <w:t>12251 ;</w:t>
            </w:r>
            <w:proofErr w:type="gramEnd"/>
            <w:r w:rsidRPr="008C232B">
              <w:t xml:space="preserve"> http://n2t.net/addgene:12251 ; RRID:Addgene_12251).</w:t>
            </w:r>
          </w:p>
        </w:tc>
      </w:tr>
      <w:tr w:rsidR="008C232B" w:rsidRPr="008C232B" w14:paraId="341F020A" w14:textId="77777777" w:rsidTr="004F3709">
        <w:tc>
          <w:tcPr>
            <w:tcW w:w="2252" w:type="dxa"/>
          </w:tcPr>
          <w:p w14:paraId="2F8C0B23" w14:textId="77777777" w:rsidR="008C232B" w:rsidRPr="008C232B" w:rsidRDefault="008C232B" w:rsidP="004F3709">
            <w:pPr>
              <w:spacing w:before="120" w:after="120" w:line="360" w:lineRule="auto"/>
              <w:rPr>
                <w:b/>
                <w:bCs/>
              </w:rPr>
            </w:pPr>
            <w:proofErr w:type="spellStart"/>
            <w:r w:rsidRPr="008C232B">
              <w:t>pRSV</w:t>
            </w:r>
            <w:proofErr w:type="spellEnd"/>
            <w:r w:rsidRPr="008C232B">
              <w:t>-Rev</w:t>
            </w:r>
          </w:p>
        </w:tc>
        <w:tc>
          <w:tcPr>
            <w:tcW w:w="1996" w:type="dxa"/>
          </w:tcPr>
          <w:p w14:paraId="2A93FBAF" w14:textId="77777777" w:rsidR="008C232B" w:rsidRPr="008C232B" w:rsidRDefault="008C232B" w:rsidP="004F3709">
            <w:pPr>
              <w:spacing w:before="120" w:after="120" w:line="360" w:lineRule="auto"/>
            </w:pPr>
            <w:r w:rsidRPr="008C232B">
              <w:t>Rev</w:t>
            </w:r>
          </w:p>
        </w:tc>
        <w:tc>
          <w:tcPr>
            <w:tcW w:w="5103" w:type="dxa"/>
          </w:tcPr>
          <w:p w14:paraId="0A2B245F" w14:textId="77777777" w:rsidR="008C232B" w:rsidRPr="008C232B" w:rsidRDefault="008C232B" w:rsidP="004F3709">
            <w:pPr>
              <w:spacing w:before="120" w:after="120" w:line="360" w:lineRule="auto"/>
              <w:rPr>
                <w:b/>
                <w:bCs/>
              </w:rPr>
            </w:pPr>
            <w:r w:rsidRPr="008C232B">
              <w:t>A gift from Didier Trono (</w:t>
            </w:r>
            <w:proofErr w:type="spellStart"/>
            <w:r w:rsidRPr="008C232B">
              <w:t>Addgene</w:t>
            </w:r>
            <w:proofErr w:type="spellEnd"/>
            <w:r w:rsidRPr="008C232B">
              <w:t xml:space="preserve"> plasmid # </w:t>
            </w:r>
            <w:proofErr w:type="gramStart"/>
            <w:r w:rsidRPr="008C232B">
              <w:t>12253 ;</w:t>
            </w:r>
            <w:proofErr w:type="gramEnd"/>
            <w:r w:rsidRPr="008C232B">
              <w:t xml:space="preserve"> http://n2t.net/addgene:12253 ; RRID:Addgene_12253).</w:t>
            </w:r>
          </w:p>
        </w:tc>
      </w:tr>
      <w:tr w:rsidR="008C232B" w:rsidRPr="008C232B" w14:paraId="320B7BA8" w14:textId="77777777" w:rsidTr="004F3709">
        <w:tc>
          <w:tcPr>
            <w:tcW w:w="2252" w:type="dxa"/>
          </w:tcPr>
          <w:p w14:paraId="249E15F2" w14:textId="77777777" w:rsidR="008C232B" w:rsidRPr="008C232B" w:rsidRDefault="008C232B" w:rsidP="004F3709">
            <w:pPr>
              <w:spacing w:before="120" w:after="120" w:line="360" w:lineRule="auto"/>
              <w:rPr>
                <w:b/>
                <w:bCs/>
              </w:rPr>
            </w:pPr>
            <w:r w:rsidRPr="008C232B">
              <w:t>pMD2.G</w:t>
            </w:r>
          </w:p>
        </w:tc>
        <w:tc>
          <w:tcPr>
            <w:tcW w:w="1996" w:type="dxa"/>
          </w:tcPr>
          <w:p w14:paraId="5FBCB65C" w14:textId="77777777" w:rsidR="008C232B" w:rsidRPr="008C232B" w:rsidRDefault="008C232B" w:rsidP="004F3709">
            <w:pPr>
              <w:spacing w:before="120" w:after="120" w:line="360" w:lineRule="auto"/>
            </w:pPr>
            <w:r w:rsidRPr="008C232B">
              <w:t>VSV-G</w:t>
            </w:r>
          </w:p>
        </w:tc>
        <w:tc>
          <w:tcPr>
            <w:tcW w:w="5103" w:type="dxa"/>
          </w:tcPr>
          <w:p w14:paraId="65ACD245" w14:textId="77777777" w:rsidR="008C232B" w:rsidRPr="008C232B" w:rsidRDefault="008C232B" w:rsidP="004F3709">
            <w:pPr>
              <w:spacing w:before="120" w:after="120" w:line="360" w:lineRule="auto"/>
            </w:pPr>
            <w:r w:rsidRPr="008C232B">
              <w:t>A gift from Didier Trono (</w:t>
            </w:r>
            <w:proofErr w:type="spellStart"/>
            <w:r w:rsidRPr="008C232B">
              <w:t>Addgene</w:t>
            </w:r>
            <w:proofErr w:type="spellEnd"/>
            <w:r w:rsidRPr="008C232B">
              <w:t xml:space="preserve"> plasmid # </w:t>
            </w:r>
            <w:proofErr w:type="gramStart"/>
            <w:r w:rsidRPr="008C232B">
              <w:t>12259 ;</w:t>
            </w:r>
            <w:proofErr w:type="gramEnd"/>
            <w:r w:rsidRPr="008C232B">
              <w:t xml:space="preserve"> http://n2t.net/addgene:12259 ; RRID:Addgene_12259).</w:t>
            </w:r>
          </w:p>
        </w:tc>
      </w:tr>
      <w:tr w:rsidR="008C232B" w:rsidRPr="008C232B" w14:paraId="13EC771C" w14:textId="77777777" w:rsidTr="004F3709">
        <w:tc>
          <w:tcPr>
            <w:tcW w:w="2252" w:type="dxa"/>
          </w:tcPr>
          <w:p w14:paraId="543424BD" w14:textId="77777777" w:rsidR="008C232B" w:rsidRPr="008C232B" w:rsidRDefault="008C232B" w:rsidP="004F3709">
            <w:pPr>
              <w:spacing w:before="120" w:after="120" w:line="360" w:lineRule="auto"/>
            </w:pPr>
            <w:proofErr w:type="spellStart"/>
            <w:r w:rsidRPr="008C232B">
              <w:t>pRRLSIN.cPPT.PGK</w:t>
            </w:r>
            <w:proofErr w:type="spellEnd"/>
            <w:r w:rsidRPr="008C232B">
              <w:t>-TRAC.WPRE</w:t>
            </w:r>
          </w:p>
        </w:tc>
        <w:tc>
          <w:tcPr>
            <w:tcW w:w="1996" w:type="dxa"/>
          </w:tcPr>
          <w:p w14:paraId="6F725AB9" w14:textId="77777777" w:rsidR="008C232B" w:rsidRPr="008C232B" w:rsidRDefault="008C232B" w:rsidP="004F3709">
            <w:pPr>
              <w:spacing w:before="120" w:after="120" w:line="360" w:lineRule="auto"/>
            </w:pPr>
            <w:r w:rsidRPr="008C232B">
              <w:t>TCR alpha constant region</w:t>
            </w:r>
          </w:p>
        </w:tc>
        <w:tc>
          <w:tcPr>
            <w:tcW w:w="5103" w:type="dxa"/>
          </w:tcPr>
          <w:p w14:paraId="110F52E9" w14:textId="77777777" w:rsidR="008C232B" w:rsidRPr="008C232B" w:rsidRDefault="008C232B" w:rsidP="004F3709">
            <w:pPr>
              <w:spacing w:before="120" w:after="120" w:line="360" w:lineRule="auto"/>
            </w:pPr>
            <w:r w:rsidRPr="008C232B">
              <w:t>This paper.</w:t>
            </w:r>
          </w:p>
        </w:tc>
      </w:tr>
      <w:tr w:rsidR="008C232B" w:rsidRPr="008C232B" w14:paraId="2B44EAC1" w14:textId="77777777" w:rsidTr="004F3709">
        <w:tc>
          <w:tcPr>
            <w:tcW w:w="2252" w:type="dxa"/>
          </w:tcPr>
          <w:p w14:paraId="71A22511" w14:textId="77777777" w:rsidR="008C232B" w:rsidRPr="008C232B" w:rsidRDefault="008C232B" w:rsidP="004F3709">
            <w:pPr>
              <w:spacing w:before="120" w:after="120" w:line="360" w:lineRule="auto"/>
            </w:pPr>
            <w:proofErr w:type="spellStart"/>
            <w:r w:rsidRPr="008C232B">
              <w:t>pRRLSIN.cPPT.PGK</w:t>
            </w:r>
            <w:proofErr w:type="spellEnd"/>
            <w:r w:rsidRPr="008C232B">
              <w:t>-TRBC.WPRE</w:t>
            </w:r>
          </w:p>
        </w:tc>
        <w:tc>
          <w:tcPr>
            <w:tcW w:w="1996" w:type="dxa"/>
          </w:tcPr>
          <w:p w14:paraId="7474EA58" w14:textId="77777777" w:rsidR="008C232B" w:rsidRPr="008C232B" w:rsidRDefault="008C232B" w:rsidP="004F3709">
            <w:pPr>
              <w:spacing w:before="120" w:after="120" w:line="360" w:lineRule="auto"/>
            </w:pPr>
            <w:r w:rsidRPr="008C232B">
              <w:t xml:space="preserve">TCR beta 2 constant </w:t>
            </w:r>
            <w:proofErr w:type="gramStart"/>
            <w:r w:rsidRPr="008C232B">
              <w:t>region</w:t>
            </w:r>
            <w:proofErr w:type="gramEnd"/>
          </w:p>
        </w:tc>
        <w:tc>
          <w:tcPr>
            <w:tcW w:w="5103" w:type="dxa"/>
          </w:tcPr>
          <w:p w14:paraId="444F24D5" w14:textId="77777777" w:rsidR="008C232B" w:rsidRPr="008C232B" w:rsidRDefault="008C232B" w:rsidP="004F3709">
            <w:pPr>
              <w:spacing w:before="120" w:after="120" w:line="360" w:lineRule="auto"/>
            </w:pPr>
            <w:r w:rsidRPr="008C232B">
              <w:t>This paper.</w:t>
            </w:r>
          </w:p>
        </w:tc>
      </w:tr>
    </w:tbl>
    <w:p w14:paraId="0DEEACC2" w14:textId="77777777" w:rsidR="008C232B" w:rsidRPr="008C232B" w:rsidRDefault="008C232B" w:rsidP="008C232B">
      <w:pPr>
        <w:spacing w:line="480" w:lineRule="auto"/>
        <w:rPr>
          <w:b/>
          <w:bCs/>
        </w:rPr>
      </w:pPr>
    </w:p>
    <w:p w14:paraId="1D8ED8D3" w14:textId="0C20DE4A" w:rsidR="008C5014" w:rsidRDefault="008C232B" w:rsidP="008C232B">
      <w:pPr>
        <w:rPr>
          <w:rFonts w:cstheme="minorHAnsi"/>
          <w:color w:val="000000" w:themeColor="text1"/>
          <w:sz w:val="20"/>
          <w:szCs w:val="20"/>
        </w:rPr>
      </w:pPr>
      <w:r>
        <w:rPr>
          <w:rFonts w:cstheme="minorHAnsi"/>
          <w:color w:val="000000" w:themeColor="text1"/>
          <w:sz w:val="20"/>
          <w:szCs w:val="20"/>
        </w:rPr>
        <w:br w:type="page"/>
      </w:r>
    </w:p>
    <w:p w14:paraId="6469E25F" w14:textId="77777777" w:rsidR="008C232B" w:rsidRDefault="008C232B" w:rsidP="008C232B">
      <w:pPr>
        <w:rPr>
          <w:rFonts w:cstheme="minorHAnsi"/>
          <w:color w:val="000000" w:themeColor="text1"/>
          <w:sz w:val="20"/>
          <w:szCs w:val="20"/>
        </w:rPr>
      </w:pPr>
    </w:p>
    <w:p w14:paraId="687631FC" w14:textId="2EA46DED" w:rsidR="00077234" w:rsidRDefault="00B56EE2" w:rsidP="00B9796E">
      <w:pPr>
        <w:rPr>
          <w:rFonts w:cstheme="minorHAnsi"/>
          <w:sz w:val="20"/>
          <w:szCs w:val="20"/>
        </w:rPr>
      </w:pPr>
      <w:r>
        <w:rPr>
          <w:rFonts w:cstheme="minorHAnsi"/>
          <w:noProof/>
          <w:sz w:val="20"/>
          <w:szCs w:val="20"/>
          <w14:ligatures w14:val="standardContextual"/>
        </w:rPr>
        <w:drawing>
          <wp:inline distT="0" distB="0" distL="0" distR="0" wp14:anchorId="7519E853" wp14:editId="2D4C56B2">
            <wp:extent cx="5731510" cy="2425065"/>
            <wp:effectExtent l="0" t="0" r="0" b="0"/>
            <wp:docPr id="306639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63995" name="Picture 30663995"/>
                    <pic:cNvPicPr/>
                  </pic:nvPicPr>
                  <pic:blipFill>
                    <a:blip r:embed="rId9"/>
                    <a:stretch>
                      <a:fillRect/>
                    </a:stretch>
                  </pic:blipFill>
                  <pic:spPr>
                    <a:xfrm>
                      <a:off x="0" y="0"/>
                      <a:ext cx="5731510" cy="2425065"/>
                    </a:xfrm>
                    <a:prstGeom prst="rect">
                      <a:avLst/>
                    </a:prstGeom>
                  </pic:spPr>
                </pic:pic>
              </a:graphicData>
            </a:graphic>
          </wp:inline>
        </w:drawing>
      </w:r>
    </w:p>
    <w:p w14:paraId="5F4D57AB" w14:textId="77777777" w:rsidR="002F7794" w:rsidRDefault="002F7794" w:rsidP="00B9796E">
      <w:pPr>
        <w:rPr>
          <w:rFonts w:cstheme="minorHAnsi"/>
          <w:sz w:val="20"/>
          <w:szCs w:val="20"/>
        </w:rPr>
      </w:pPr>
    </w:p>
    <w:p w14:paraId="45C0FDB5" w14:textId="77777777" w:rsidR="00C852D0" w:rsidRDefault="00C852D0" w:rsidP="00CC5236">
      <w:pPr>
        <w:spacing w:line="360" w:lineRule="auto"/>
        <w:rPr>
          <w:rFonts w:cstheme="minorHAnsi"/>
          <w:b/>
          <w:bCs/>
          <w:color w:val="000000" w:themeColor="text1"/>
          <w:sz w:val="22"/>
          <w:szCs w:val="22"/>
        </w:rPr>
      </w:pPr>
    </w:p>
    <w:p w14:paraId="08D01C99" w14:textId="24A63F68" w:rsidR="002F7794" w:rsidRDefault="00CC5236" w:rsidP="00C35A6C">
      <w:pPr>
        <w:spacing w:line="360" w:lineRule="auto"/>
        <w:rPr>
          <w:rFonts w:cstheme="minorHAnsi"/>
          <w:sz w:val="20"/>
          <w:szCs w:val="20"/>
        </w:rPr>
      </w:pPr>
      <w:r w:rsidRPr="00077234">
        <w:rPr>
          <w:rFonts w:cstheme="minorHAnsi"/>
          <w:b/>
          <w:bCs/>
          <w:color w:val="000000" w:themeColor="text1"/>
          <w:sz w:val="22"/>
          <w:szCs w:val="22"/>
        </w:rPr>
        <w:t xml:space="preserve">Supplementary </w:t>
      </w:r>
      <w:r>
        <w:rPr>
          <w:rFonts w:cstheme="minorHAnsi"/>
          <w:b/>
          <w:bCs/>
          <w:color w:val="000000" w:themeColor="text1"/>
          <w:sz w:val="22"/>
          <w:szCs w:val="22"/>
        </w:rPr>
        <w:t>Figure 1</w:t>
      </w:r>
      <w:r w:rsidRPr="00077234">
        <w:rPr>
          <w:rFonts w:cstheme="minorHAnsi"/>
          <w:b/>
          <w:bCs/>
          <w:color w:val="000000" w:themeColor="text1"/>
          <w:sz w:val="22"/>
          <w:szCs w:val="22"/>
        </w:rPr>
        <w:t>:</w:t>
      </w:r>
      <w:r w:rsidRPr="00077234">
        <w:rPr>
          <w:rFonts w:cstheme="minorHAnsi"/>
          <w:color w:val="000000" w:themeColor="text1"/>
          <w:sz w:val="22"/>
          <w:szCs w:val="22"/>
        </w:rPr>
        <w:t xml:space="preserve"> </w:t>
      </w:r>
      <w:r w:rsidR="00184A78">
        <w:rPr>
          <w:rFonts w:cstheme="minorHAnsi"/>
          <w:color w:val="000000" w:themeColor="text1"/>
          <w:sz w:val="22"/>
          <w:szCs w:val="22"/>
        </w:rPr>
        <w:t xml:space="preserve">An example of a CFSE-based proliferation assay. </w:t>
      </w:r>
      <w:r>
        <w:rPr>
          <w:rFonts w:cstheme="minorHAnsi"/>
          <w:color w:val="000000" w:themeColor="text1"/>
        </w:rPr>
        <w:t xml:space="preserve">Representative </w:t>
      </w:r>
      <w:r w:rsidR="00C35A6C">
        <w:rPr>
          <w:rFonts w:cstheme="minorHAnsi"/>
          <w:color w:val="000000" w:themeColor="text1"/>
        </w:rPr>
        <w:t>FACS</w:t>
      </w:r>
      <w:r w:rsidR="00D5105A">
        <w:rPr>
          <w:rFonts w:cstheme="minorHAnsi"/>
          <w:color w:val="000000" w:themeColor="text1"/>
        </w:rPr>
        <w:t xml:space="preserve"> plot</w:t>
      </w:r>
      <w:r w:rsidR="00C35A6C">
        <w:rPr>
          <w:rFonts w:cstheme="minorHAnsi"/>
          <w:color w:val="000000" w:themeColor="text1"/>
        </w:rPr>
        <w:t>s from a CFSE-based proliferation assay with donor 260T1’s PBMC: no antigen ‘</w:t>
      </w:r>
      <w:r>
        <w:rPr>
          <w:rFonts w:cstheme="minorHAnsi"/>
          <w:color w:val="000000" w:themeColor="text1"/>
        </w:rPr>
        <w:t>Nil</w:t>
      </w:r>
      <w:r w:rsidR="00C35A6C">
        <w:rPr>
          <w:rFonts w:cstheme="minorHAnsi"/>
          <w:color w:val="000000" w:themeColor="text1"/>
        </w:rPr>
        <w:t>’,</w:t>
      </w:r>
      <w:r>
        <w:rPr>
          <w:rFonts w:cstheme="minorHAnsi"/>
          <w:color w:val="000000" w:themeColor="text1"/>
        </w:rPr>
        <w:t xml:space="preserve"> </w:t>
      </w:r>
      <w:r w:rsidR="00C35A6C">
        <w:rPr>
          <w:rFonts w:cstheme="minorHAnsi"/>
          <w:color w:val="000000" w:themeColor="text1"/>
        </w:rPr>
        <w:t>tetanus toxoid (</w:t>
      </w:r>
      <w:r>
        <w:rPr>
          <w:rFonts w:cstheme="minorHAnsi"/>
          <w:color w:val="000000" w:themeColor="text1"/>
        </w:rPr>
        <w:t>TT</w:t>
      </w:r>
      <w:r w:rsidR="00C35A6C">
        <w:rPr>
          <w:rFonts w:cstheme="minorHAnsi"/>
          <w:color w:val="000000" w:themeColor="text1"/>
        </w:rPr>
        <w:t>)</w:t>
      </w:r>
      <w:r>
        <w:rPr>
          <w:rFonts w:cstheme="minorHAnsi"/>
          <w:color w:val="000000" w:themeColor="text1"/>
        </w:rPr>
        <w:t xml:space="preserve"> and </w:t>
      </w:r>
      <w:r w:rsidR="00C35A6C">
        <w:rPr>
          <w:rFonts w:cstheme="minorHAnsi"/>
          <w:color w:val="000000" w:themeColor="text1"/>
        </w:rPr>
        <w:t>full</w:t>
      </w:r>
      <w:r w:rsidR="00270B8C">
        <w:rPr>
          <w:rFonts w:cstheme="minorHAnsi"/>
          <w:color w:val="000000" w:themeColor="text1"/>
        </w:rPr>
        <w:t>-</w:t>
      </w:r>
      <w:r w:rsidR="00C35A6C">
        <w:rPr>
          <w:rFonts w:cstheme="minorHAnsi"/>
          <w:color w:val="000000" w:themeColor="text1"/>
        </w:rPr>
        <w:t xml:space="preserve">length </w:t>
      </w:r>
      <w:r>
        <w:rPr>
          <w:rFonts w:cstheme="minorHAnsi"/>
          <w:color w:val="000000" w:themeColor="text1"/>
        </w:rPr>
        <w:t>C-peptide</w:t>
      </w:r>
      <w:r w:rsidR="00C35A6C">
        <w:rPr>
          <w:rFonts w:cstheme="minorHAnsi"/>
          <w:color w:val="000000" w:themeColor="text1"/>
        </w:rPr>
        <w:t xml:space="preserve"> (C-pep)</w:t>
      </w:r>
      <w:r w:rsidR="00B56EE2">
        <w:rPr>
          <w:rFonts w:cstheme="minorHAnsi"/>
          <w:color w:val="000000" w:themeColor="text1"/>
        </w:rPr>
        <w:t>. Cells</w:t>
      </w:r>
      <w:r w:rsidR="00E25D5A">
        <w:rPr>
          <w:rFonts w:cstheme="minorHAnsi"/>
          <w:color w:val="000000" w:themeColor="text1"/>
        </w:rPr>
        <w:t xml:space="preserve"> within the</w:t>
      </w:r>
      <w:r w:rsidR="00C35A6C">
        <w:rPr>
          <w:rFonts w:cstheme="minorHAnsi"/>
          <w:color w:val="000000" w:themeColor="text1"/>
        </w:rPr>
        <w:t xml:space="preserve"> CD4</w:t>
      </w:r>
      <w:r w:rsidR="00C35A6C" w:rsidRPr="00C35A6C">
        <w:rPr>
          <w:rFonts w:cstheme="minorHAnsi"/>
          <w:color w:val="000000" w:themeColor="text1"/>
          <w:vertAlign w:val="superscript"/>
        </w:rPr>
        <w:t>+</w:t>
      </w:r>
      <w:r w:rsidR="00B56EE2">
        <w:rPr>
          <w:rFonts w:cstheme="minorHAnsi"/>
          <w:color w:val="000000" w:themeColor="text1"/>
        </w:rPr>
        <w:t xml:space="preserve"> </w:t>
      </w:r>
      <w:proofErr w:type="spellStart"/>
      <w:r w:rsidR="00B56EE2">
        <w:rPr>
          <w:rFonts w:cstheme="minorHAnsi"/>
          <w:color w:val="000000" w:themeColor="text1"/>
        </w:rPr>
        <w:t>CFSE</w:t>
      </w:r>
      <w:r w:rsidR="00C35A6C">
        <w:rPr>
          <w:rFonts w:cstheme="minorHAnsi"/>
          <w:color w:val="000000" w:themeColor="text1"/>
          <w:vertAlign w:val="superscript"/>
        </w:rPr>
        <w:t>dim</w:t>
      </w:r>
      <w:proofErr w:type="spellEnd"/>
      <w:r w:rsidR="00B56EE2">
        <w:rPr>
          <w:rFonts w:cstheme="minorHAnsi"/>
          <w:color w:val="000000" w:themeColor="text1"/>
          <w:vertAlign w:val="superscript"/>
        </w:rPr>
        <w:t xml:space="preserve"> </w:t>
      </w:r>
      <w:r w:rsidR="00FB424E" w:rsidRPr="00B84A73">
        <w:rPr>
          <w:rFonts w:cstheme="minorHAnsi"/>
          <w:color w:val="000000" w:themeColor="text1"/>
        </w:rPr>
        <w:t>gate</w:t>
      </w:r>
      <w:r w:rsidR="00E25D5A" w:rsidRPr="00B84A73">
        <w:rPr>
          <w:rFonts w:cstheme="minorHAnsi"/>
          <w:color w:val="000000" w:themeColor="text1"/>
        </w:rPr>
        <w:t xml:space="preserve"> </w:t>
      </w:r>
      <w:r w:rsidR="00B56EE2">
        <w:rPr>
          <w:rFonts w:cstheme="minorHAnsi"/>
          <w:color w:val="000000" w:themeColor="text1"/>
        </w:rPr>
        <w:t xml:space="preserve">were sorted </w:t>
      </w:r>
      <w:r w:rsidR="00496F9F">
        <w:rPr>
          <w:rFonts w:cstheme="minorHAnsi"/>
          <w:color w:val="000000" w:themeColor="text1"/>
        </w:rPr>
        <w:t>a</w:t>
      </w:r>
      <w:r w:rsidR="00496F9F" w:rsidRPr="00B84A73">
        <w:rPr>
          <w:rFonts w:cstheme="minorHAnsi"/>
          <w:color w:val="000000" w:themeColor="text1"/>
        </w:rPr>
        <w:t xml:space="preserve">nd </w:t>
      </w:r>
      <w:r w:rsidR="00C35A6C">
        <w:rPr>
          <w:rFonts w:cstheme="minorHAnsi"/>
          <w:color w:val="000000" w:themeColor="text1"/>
        </w:rPr>
        <w:t xml:space="preserve">further </w:t>
      </w:r>
      <w:proofErr w:type="spellStart"/>
      <w:r w:rsidR="00C35A6C">
        <w:rPr>
          <w:rFonts w:cstheme="minorHAnsi"/>
          <w:color w:val="000000" w:themeColor="text1"/>
        </w:rPr>
        <w:t>analysed</w:t>
      </w:r>
      <w:proofErr w:type="spellEnd"/>
      <w:r w:rsidR="00C35A6C">
        <w:rPr>
          <w:rFonts w:cstheme="minorHAnsi"/>
          <w:color w:val="000000" w:themeColor="text1"/>
        </w:rPr>
        <w:t xml:space="preserve">. </w:t>
      </w:r>
    </w:p>
    <w:p w14:paraId="31F53C2D" w14:textId="77777777" w:rsidR="00B56EE2" w:rsidRDefault="00B56EE2">
      <w:pPr>
        <w:rPr>
          <w:rFonts w:cstheme="minorHAnsi"/>
          <w:b/>
          <w:bCs/>
          <w:color w:val="000000" w:themeColor="text1"/>
          <w:sz w:val="22"/>
          <w:szCs w:val="22"/>
        </w:rPr>
      </w:pPr>
      <w:r>
        <w:rPr>
          <w:rFonts w:cstheme="minorHAnsi"/>
          <w:b/>
          <w:bCs/>
          <w:color w:val="000000" w:themeColor="text1"/>
          <w:sz w:val="22"/>
          <w:szCs w:val="22"/>
        </w:rPr>
        <w:br w:type="page"/>
      </w:r>
    </w:p>
    <w:p w14:paraId="60EC07AE" w14:textId="04A11BEF" w:rsidR="00B56EE2" w:rsidRDefault="00AA7C73">
      <w:pPr>
        <w:rPr>
          <w:rFonts w:cstheme="minorHAnsi"/>
          <w:b/>
          <w:bCs/>
          <w:color w:val="000000" w:themeColor="text1"/>
          <w:sz w:val="22"/>
          <w:szCs w:val="22"/>
        </w:rPr>
      </w:pPr>
      <w:r>
        <w:rPr>
          <w:rFonts w:cstheme="minorHAnsi"/>
          <w:b/>
          <w:bCs/>
          <w:noProof/>
          <w:color w:val="000000" w:themeColor="text1"/>
          <w:sz w:val="22"/>
          <w:szCs w:val="22"/>
          <w14:ligatures w14:val="standardContextual"/>
        </w:rPr>
        <w:lastRenderedPageBreak/>
        <w:drawing>
          <wp:inline distT="0" distB="0" distL="0" distR="0" wp14:anchorId="33B95B8B" wp14:editId="20615F00">
            <wp:extent cx="5731510" cy="6790690"/>
            <wp:effectExtent l="0" t="0" r="0" b="3810"/>
            <wp:docPr id="7626358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635803" name="Picture 762635803"/>
                    <pic:cNvPicPr/>
                  </pic:nvPicPr>
                  <pic:blipFill>
                    <a:blip r:embed="rId10"/>
                    <a:stretch>
                      <a:fillRect/>
                    </a:stretch>
                  </pic:blipFill>
                  <pic:spPr>
                    <a:xfrm>
                      <a:off x="0" y="0"/>
                      <a:ext cx="5731510" cy="6790690"/>
                    </a:xfrm>
                    <a:prstGeom prst="rect">
                      <a:avLst/>
                    </a:prstGeom>
                  </pic:spPr>
                </pic:pic>
              </a:graphicData>
            </a:graphic>
          </wp:inline>
        </w:drawing>
      </w:r>
    </w:p>
    <w:p w14:paraId="255ED82F" w14:textId="46FFB96B" w:rsidR="008C5014" w:rsidRDefault="00B56EE2" w:rsidP="00D5105A">
      <w:pPr>
        <w:spacing w:line="360" w:lineRule="auto"/>
        <w:jc w:val="both"/>
        <w:rPr>
          <w:rFonts w:cstheme="minorHAnsi"/>
          <w:b/>
          <w:bCs/>
          <w:color w:val="000000" w:themeColor="text1"/>
          <w:sz w:val="22"/>
          <w:szCs w:val="22"/>
        </w:rPr>
      </w:pPr>
      <w:r>
        <w:rPr>
          <w:rFonts w:cstheme="minorHAnsi"/>
          <w:b/>
          <w:bCs/>
          <w:color w:val="000000" w:themeColor="text1"/>
          <w:sz w:val="22"/>
          <w:szCs w:val="22"/>
        </w:rPr>
        <w:t>Supplementary Figure 2</w:t>
      </w:r>
      <w:r w:rsidRPr="00184A78">
        <w:rPr>
          <w:rFonts w:cstheme="minorHAnsi"/>
          <w:color w:val="000000" w:themeColor="text1"/>
          <w:sz w:val="22"/>
          <w:szCs w:val="22"/>
        </w:rPr>
        <w:t xml:space="preserve"> </w:t>
      </w:r>
      <w:r w:rsidR="00184A78" w:rsidRPr="00184A78">
        <w:rPr>
          <w:rFonts w:cstheme="minorHAnsi"/>
          <w:color w:val="000000" w:themeColor="text1"/>
          <w:sz w:val="22"/>
          <w:szCs w:val="22"/>
        </w:rPr>
        <w:t>TCR clonotype distribution</w:t>
      </w:r>
      <w:r w:rsidR="00184A78">
        <w:rPr>
          <w:rFonts w:cstheme="minorHAnsi"/>
          <w:color w:val="000000" w:themeColor="text1"/>
          <w:sz w:val="22"/>
          <w:szCs w:val="22"/>
        </w:rPr>
        <w:t>. The</w:t>
      </w:r>
      <w:r w:rsidR="00184A78" w:rsidRPr="00184A78">
        <w:rPr>
          <w:rFonts w:cstheme="minorHAnsi"/>
          <w:color w:val="000000" w:themeColor="text1"/>
          <w:sz w:val="22"/>
          <w:szCs w:val="22"/>
        </w:rPr>
        <w:t xml:space="preserve"> </w:t>
      </w:r>
      <w:r w:rsidR="00184A78">
        <w:rPr>
          <w:rFonts w:cstheme="minorHAnsi"/>
          <w:color w:val="000000" w:themeColor="text1"/>
          <w:sz w:val="22"/>
          <w:szCs w:val="22"/>
        </w:rPr>
        <w:t>c</w:t>
      </w:r>
      <w:r w:rsidRPr="00B56EE2">
        <w:rPr>
          <w:rFonts w:cstheme="minorHAnsi"/>
          <w:color w:val="000000" w:themeColor="text1"/>
          <w:sz w:val="22"/>
          <w:szCs w:val="22"/>
        </w:rPr>
        <w:t xml:space="preserve">lonotype distribution for </w:t>
      </w:r>
      <w:r w:rsidR="00E25D5A" w:rsidRPr="00B84A73">
        <w:rPr>
          <w:rFonts w:cstheme="minorHAnsi"/>
          <w:color w:val="000000" w:themeColor="text1"/>
          <w:sz w:val="22"/>
          <w:szCs w:val="22"/>
        </w:rPr>
        <w:t>the most</w:t>
      </w:r>
      <w:r w:rsidR="00E25D5A">
        <w:rPr>
          <w:rFonts w:cstheme="minorHAnsi"/>
          <w:strike/>
          <w:color w:val="000000" w:themeColor="text1"/>
          <w:sz w:val="22"/>
          <w:szCs w:val="22"/>
        </w:rPr>
        <w:t xml:space="preserve"> </w:t>
      </w:r>
      <w:r w:rsidRPr="00B56EE2">
        <w:rPr>
          <w:rFonts w:cstheme="minorHAnsi"/>
          <w:color w:val="000000" w:themeColor="text1"/>
          <w:sz w:val="22"/>
          <w:szCs w:val="22"/>
        </w:rPr>
        <w:t>abundant TCR</w:t>
      </w:r>
      <w:r w:rsidR="00E25D5A">
        <w:rPr>
          <w:rFonts w:cstheme="minorHAnsi"/>
          <w:color w:val="000000" w:themeColor="text1"/>
          <w:sz w:val="22"/>
          <w:szCs w:val="22"/>
        </w:rPr>
        <w:t>s</w:t>
      </w:r>
      <w:r w:rsidRPr="00B56EE2">
        <w:rPr>
          <w:rFonts w:cstheme="minorHAnsi"/>
          <w:color w:val="000000" w:themeColor="text1"/>
          <w:sz w:val="22"/>
          <w:szCs w:val="22"/>
        </w:rPr>
        <w:t xml:space="preserve"> tested </w:t>
      </w:r>
      <w:r w:rsidR="001B77E8">
        <w:rPr>
          <w:rFonts w:cstheme="minorHAnsi"/>
          <w:color w:val="000000" w:themeColor="text1"/>
          <w:sz w:val="22"/>
          <w:szCs w:val="22"/>
        </w:rPr>
        <w:t xml:space="preserve">against </w:t>
      </w:r>
      <w:r w:rsidRPr="00B56EE2">
        <w:rPr>
          <w:rFonts w:cstheme="minorHAnsi"/>
          <w:color w:val="000000" w:themeColor="text1"/>
          <w:sz w:val="22"/>
          <w:szCs w:val="22"/>
        </w:rPr>
        <w:t xml:space="preserve">each antigen </w:t>
      </w:r>
      <w:r w:rsidR="00E25D5A">
        <w:rPr>
          <w:rFonts w:cstheme="minorHAnsi"/>
          <w:color w:val="000000" w:themeColor="text1"/>
          <w:sz w:val="22"/>
          <w:szCs w:val="22"/>
        </w:rPr>
        <w:t xml:space="preserve">was </w:t>
      </w:r>
      <w:r w:rsidRPr="00B56EE2">
        <w:rPr>
          <w:rFonts w:cstheme="minorHAnsi"/>
          <w:color w:val="000000" w:themeColor="text1"/>
          <w:sz w:val="22"/>
          <w:szCs w:val="22"/>
        </w:rPr>
        <w:t>plotted for all donor</w:t>
      </w:r>
      <w:r>
        <w:rPr>
          <w:rFonts w:cstheme="minorHAnsi"/>
          <w:color w:val="000000" w:themeColor="text1"/>
          <w:sz w:val="22"/>
          <w:szCs w:val="22"/>
        </w:rPr>
        <w:t>s</w:t>
      </w:r>
      <w:r w:rsidRPr="00B56EE2">
        <w:rPr>
          <w:rFonts w:cstheme="minorHAnsi"/>
          <w:color w:val="000000" w:themeColor="text1"/>
          <w:sz w:val="22"/>
          <w:szCs w:val="22"/>
        </w:rPr>
        <w:t xml:space="preserve">. </w:t>
      </w:r>
      <w:r>
        <w:rPr>
          <w:rFonts w:cstheme="minorHAnsi"/>
          <w:color w:val="000000" w:themeColor="text1"/>
          <w:sz w:val="22"/>
          <w:szCs w:val="22"/>
        </w:rPr>
        <w:t xml:space="preserve">On left side </w:t>
      </w:r>
      <w:r w:rsidR="00B84A73">
        <w:rPr>
          <w:rFonts w:cstheme="minorHAnsi"/>
          <w:color w:val="000000" w:themeColor="text1"/>
          <w:sz w:val="22"/>
          <w:szCs w:val="22"/>
        </w:rPr>
        <w:t xml:space="preserve">in </w:t>
      </w:r>
      <w:r w:rsidR="00125D01">
        <w:rPr>
          <w:rFonts w:cstheme="minorHAnsi"/>
          <w:color w:val="000000" w:themeColor="text1"/>
          <w:sz w:val="22"/>
          <w:szCs w:val="22"/>
        </w:rPr>
        <w:t xml:space="preserve">blue are the </w:t>
      </w:r>
      <w:r>
        <w:rPr>
          <w:rFonts w:cstheme="minorHAnsi"/>
          <w:color w:val="000000" w:themeColor="text1"/>
          <w:sz w:val="22"/>
          <w:szCs w:val="22"/>
        </w:rPr>
        <w:t xml:space="preserve">Tetanus toxoid responding clones/TCR and right side </w:t>
      </w:r>
      <w:r w:rsidR="00B84A73">
        <w:rPr>
          <w:rFonts w:cstheme="minorHAnsi"/>
          <w:color w:val="000000" w:themeColor="text1"/>
          <w:sz w:val="22"/>
          <w:szCs w:val="22"/>
        </w:rPr>
        <w:t xml:space="preserve">in </w:t>
      </w:r>
      <w:r w:rsidR="00125D01">
        <w:rPr>
          <w:rFonts w:cstheme="minorHAnsi"/>
          <w:color w:val="000000" w:themeColor="text1"/>
          <w:sz w:val="22"/>
          <w:szCs w:val="22"/>
        </w:rPr>
        <w:t>red</w:t>
      </w:r>
      <w:r w:rsidR="00B84A73">
        <w:rPr>
          <w:rFonts w:cstheme="minorHAnsi"/>
          <w:color w:val="000000" w:themeColor="text1"/>
          <w:sz w:val="22"/>
          <w:szCs w:val="22"/>
        </w:rPr>
        <w:t xml:space="preserve"> bars </w:t>
      </w:r>
      <w:r w:rsidR="00125D01">
        <w:rPr>
          <w:rFonts w:cstheme="minorHAnsi"/>
          <w:color w:val="000000" w:themeColor="text1"/>
          <w:sz w:val="22"/>
          <w:szCs w:val="22"/>
        </w:rPr>
        <w:t xml:space="preserve">are the </w:t>
      </w:r>
      <w:r>
        <w:rPr>
          <w:rFonts w:cstheme="minorHAnsi"/>
          <w:color w:val="000000" w:themeColor="text1"/>
          <w:sz w:val="22"/>
          <w:szCs w:val="22"/>
        </w:rPr>
        <w:t xml:space="preserve">C-peptide responding clones/TCR. From top to bottom the order </w:t>
      </w:r>
      <w:r w:rsidR="00125D01">
        <w:rPr>
          <w:rFonts w:cstheme="minorHAnsi"/>
          <w:color w:val="000000" w:themeColor="text1"/>
          <w:sz w:val="22"/>
          <w:szCs w:val="22"/>
        </w:rPr>
        <w:t xml:space="preserve">(sequence) </w:t>
      </w:r>
      <w:r>
        <w:rPr>
          <w:rFonts w:cstheme="minorHAnsi"/>
          <w:color w:val="000000" w:themeColor="text1"/>
          <w:sz w:val="22"/>
          <w:szCs w:val="22"/>
        </w:rPr>
        <w:t>of the donor</w:t>
      </w:r>
      <w:r w:rsidR="00125D01">
        <w:rPr>
          <w:rFonts w:cstheme="minorHAnsi"/>
          <w:color w:val="000000" w:themeColor="text1"/>
          <w:sz w:val="22"/>
          <w:szCs w:val="22"/>
        </w:rPr>
        <w:t>s</w:t>
      </w:r>
      <w:r>
        <w:rPr>
          <w:rFonts w:cstheme="minorHAnsi"/>
          <w:color w:val="000000" w:themeColor="text1"/>
          <w:sz w:val="22"/>
          <w:szCs w:val="22"/>
        </w:rPr>
        <w:t xml:space="preserve"> </w:t>
      </w:r>
      <w:r w:rsidR="00125D01">
        <w:rPr>
          <w:rFonts w:cstheme="minorHAnsi"/>
          <w:color w:val="000000" w:themeColor="text1"/>
          <w:sz w:val="22"/>
          <w:szCs w:val="22"/>
        </w:rPr>
        <w:t xml:space="preserve">is </w:t>
      </w:r>
      <w:r>
        <w:rPr>
          <w:rFonts w:cstheme="minorHAnsi"/>
          <w:color w:val="000000" w:themeColor="text1"/>
          <w:sz w:val="22"/>
          <w:szCs w:val="22"/>
        </w:rPr>
        <w:t xml:space="preserve">312T4, 199T1, 282T2, 260T1 and 590T1. </w:t>
      </w:r>
      <w:r>
        <w:t>TCR Clones were</w:t>
      </w:r>
      <w:r w:rsidR="00AE0C77">
        <w:t xml:space="preserve"> ranked </w:t>
      </w:r>
      <w:r>
        <w:t>as per abundance</w:t>
      </w:r>
      <w:r w:rsidR="003A58C3">
        <w:t>,</w:t>
      </w:r>
      <w:r w:rsidR="00125D01">
        <w:t xml:space="preserve"> where</w:t>
      </w:r>
      <w:r>
        <w:t xml:space="preserve"> 1 is more abundant and 25 is least abundant. TCR clone/s </w:t>
      </w:r>
      <w:r w:rsidR="00125D01">
        <w:t xml:space="preserve">with identical </w:t>
      </w:r>
      <w:r>
        <w:t xml:space="preserve">beta chain </w:t>
      </w:r>
      <w:r w:rsidR="001B77E8">
        <w:t xml:space="preserve">but different alpha chain </w:t>
      </w:r>
      <w:proofErr w:type="gramStart"/>
      <w:r w:rsidR="00125D01">
        <w:t>are</w:t>
      </w:r>
      <w:proofErr w:type="gramEnd"/>
      <w:r w:rsidR="00125D01">
        <w:t xml:space="preserve"> denoted </w:t>
      </w:r>
      <w:r>
        <w:t xml:space="preserve">as A and B </w:t>
      </w:r>
      <w:r w:rsidR="00125D01">
        <w:t xml:space="preserve">following </w:t>
      </w:r>
      <w:r>
        <w:t xml:space="preserve">the clone number. </w:t>
      </w:r>
      <w:r w:rsidR="008C5014">
        <w:rPr>
          <w:rFonts w:cstheme="minorHAnsi"/>
          <w:b/>
          <w:bCs/>
          <w:color w:val="000000" w:themeColor="text1"/>
          <w:sz w:val="22"/>
          <w:szCs w:val="22"/>
        </w:rPr>
        <w:br w:type="page"/>
      </w:r>
    </w:p>
    <w:p w14:paraId="35CFD413" w14:textId="150429D7" w:rsidR="002F7794" w:rsidRDefault="00B56EE2" w:rsidP="002F7794">
      <w:pPr>
        <w:spacing w:line="360" w:lineRule="auto"/>
        <w:rPr>
          <w:rFonts w:cstheme="minorHAnsi"/>
          <w:color w:val="000000" w:themeColor="text1"/>
        </w:rPr>
      </w:pPr>
      <w:r>
        <w:rPr>
          <w:rFonts w:cstheme="minorHAnsi"/>
          <w:noProof/>
          <w:color w:val="000000" w:themeColor="text1"/>
          <w14:ligatures w14:val="standardContextual"/>
        </w:rPr>
        <w:lastRenderedPageBreak/>
        <w:drawing>
          <wp:inline distT="0" distB="0" distL="0" distR="0" wp14:anchorId="60D9DAC7" wp14:editId="24DA5562">
            <wp:extent cx="5731510" cy="5731510"/>
            <wp:effectExtent l="0" t="0" r="0" b="0"/>
            <wp:docPr id="16070499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049962" name="Picture 1607049962"/>
                    <pic:cNvPicPr/>
                  </pic:nvPicPr>
                  <pic:blipFill>
                    <a:blip r:embed="rId11"/>
                    <a:stretch>
                      <a:fillRect/>
                    </a:stretch>
                  </pic:blipFill>
                  <pic:spPr>
                    <a:xfrm>
                      <a:off x="0" y="0"/>
                      <a:ext cx="5731510" cy="5731510"/>
                    </a:xfrm>
                    <a:prstGeom prst="rect">
                      <a:avLst/>
                    </a:prstGeom>
                  </pic:spPr>
                </pic:pic>
              </a:graphicData>
            </a:graphic>
          </wp:inline>
        </w:drawing>
      </w:r>
    </w:p>
    <w:p w14:paraId="51238C7A" w14:textId="2D5CEFC5" w:rsidR="00466D51" w:rsidRPr="00184A78" w:rsidRDefault="00466D51" w:rsidP="00466D51">
      <w:pPr>
        <w:pStyle w:val="Header"/>
        <w:tabs>
          <w:tab w:val="left" w:pos="720"/>
        </w:tabs>
        <w:spacing w:line="360" w:lineRule="auto"/>
        <w:rPr>
          <w:rStyle w:val="xcontentpasted0"/>
          <w:rFonts w:eastAsiaTheme="minorEastAsia"/>
          <w:color w:val="000000" w:themeColor="text1"/>
        </w:rPr>
      </w:pPr>
      <w:r w:rsidRPr="00184A78">
        <w:rPr>
          <w:b/>
          <w:bCs/>
          <w:color w:val="000000" w:themeColor="text1"/>
          <w:sz w:val="22"/>
          <w:szCs w:val="22"/>
        </w:rPr>
        <w:t xml:space="preserve">Supplementary Figure </w:t>
      </w:r>
      <w:r w:rsidR="00B56EE2" w:rsidRPr="00184A78">
        <w:rPr>
          <w:b/>
          <w:bCs/>
          <w:color w:val="000000" w:themeColor="text1"/>
          <w:sz w:val="22"/>
          <w:szCs w:val="22"/>
        </w:rPr>
        <w:t>3</w:t>
      </w:r>
      <w:r w:rsidRPr="00184A78">
        <w:rPr>
          <w:b/>
          <w:bCs/>
          <w:color w:val="000000" w:themeColor="text1"/>
          <w:sz w:val="22"/>
          <w:szCs w:val="22"/>
        </w:rPr>
        <w:t>:</w:t>
      </w:r>
      <w:r w:rsidRPr="00184A78">
        <w:rPr>
          <w:color w:val="000000" w:themeColor="text1"/>
          <w:sz w:val="22"/>
          <w:szCs w:val="22"/>
        </w:rPr>
        <w:t xml:space="preserve"> </w:t>
      </w:r>
      <w:r w:rsidR="00184A78" w:rsidRPr="00184A78">
        <w:rPr>
          <w:color w:val="000000" w:themeColor="text1"/>
          <w:sz w:val="22"/>
          <w:szCs w:val="22"/>
        </w:rPr>
        <w:t>C-peptide d</w:t>
      </w:r>
      <w:r w:rsidRPr="00184A78">
        <w:rPr>
          <w:rStyle w:val="xcontentpasted0"/>
          <w:rFonts w:eastAsiaTheme="minorEastAsia"/>
          <w:color w:val="000000" w:themeColor="text1"/>
        </w:rPr>
        <w:t>ose-response curves</w:t>
      </w:r>
      <w:r w:rsidR="00184A78" w:rsidRPr="00184A78">
        <w:rPr>
          <w:rStyle w:val="xcontentpasted0"/>
          <w:rFonts w:eastAsiaTheme="minorEastAsia"/>
          <w:color w:val="000000" w:themeColor="text1"/>
        </w:rPr>
        <w:t xml:space="preserve">. The dose-response curves for </w:t>
      </w:r>
      <w:r w:rsidR="00B84A73" w:rsidRPr="00184A78">
        <w:rPr>
          <w:rStyle w:val="xcontentpasted0"/>
          <w:rFonts w:eastAsiaTheme="minorEastAsia"/>
          <w:color w:val="000000" w:themeColor="text1"/>
        </w:rPr>
        <w:t>CD4</w:t>
      </w:r>
      <w:r w:rsidR="00B84A73" w:rsidRPr="00184A78">
        <w:rPr>
          <w:rStyle w:val="xcontentpasted0"/>
          <w:rFonts w:eastAsiaTheme="minorEastAsia"/>
          <w:color w:val="000000" w:themeColor="text1"/>
          <w:vertAlign w:val="superscript"/>
        </w:rPr>
        <w:t>+</w:t>
      </w:r>
      <w:r w:rsidRPr="00184A78">
        <w:rPr>
          <w:rStyle w:val="xcontentpasted0"/>
          <w:rFonts w:eastAsiaTheme="minorEastAsia"/>
          <w:color w:val="000000" w:themeColor="text1"/>
        </w:rPr>
        <w:t xml:space="preserve"> T-cell </w:t>
      </w:r>
      <w:r w:rsidR="00B84A73" w:rsidRPr="00184A78">
        <w:rPr>
          <w:rStyle w:val="xcontentpasted0"/>
          <w:rFonts w:eastAsiaTheme="minorEastAsia"/>
          <w:color w:val="000000" w:themeColor="text1"/>
        </w:rPr>
        <w:t xml:space="preserve">avatar </w:t>
      </w:r>
      <w:r w:rsidR="00184A78" w:rsidRPr="00184A78">
        <w:rPr>
          <w:rStyle w:val="xcontentpasted0"/>
          <w:rFonts w:eastAsiaTheme="minorEastAsia"/>
          <w:color w:val="000000" w:themeColor="text1"/>
        </w:rPr>
        <w:t xml:space="preserve">stimulated with C-peptide are </w:t>
      </w:r>
      <w:r w:rsidRPr="00184A78">
        <w:rPr>
          <w:rStyle w:val="xcontentpasted0"/>
          <w:rFonts w:eastAsiaTheme="minorEastAsia"/>
          <w:color w:val="000000" w:themeColor="text1"/>
        </w:rPr>
        <w:t xml:space="preserve">shown. </w:t>
      </w:r>
      <w:r w:rsidR="00184A78">
        <w:rPr>
          <w:rStyle w:val="xcontentpasted0"/>
          <w:rFonts w:eastAsiaTheme="minorEastAsia"/>
          <w:color w:val="000000" w:themeColor="text1"/>
        </w:rPr>
        <w:t>A selection of C-peptide</w:t>
      </w:r>
      <w:r w:rsidR="00B84A73" w:rsidRPr="00184A78">
        <w:rPr>
          <w:rStyle w:val="xcontentpasted0"/>
          <w:rFonts w:eastAsiaTheme="minorEastAsia"/>
          <w:color w:val="000000" w:themeColor="text1"/>
        </w:rPr>
        <w:t xml:space="preserve"> specific and non-specific TCR</w:t>
      </w:r>
      <w:r w:rsidR="00D5105A" w:rsidRPr="00184A78">
        <w:rPr>
          <w:rStyle w:val="xcontentpasted0"/>
          <w:rFonts w:eastAsiaTheme="minorEastAsia"/>
          <w:color w:val="000000" w:themeColor="text1"/>
        </w:rPr>
        <w:t>s</w:t>
      </w:r>
      <w:r w:rsidR="00B84A73" w:rsidRPr="00184A78">
        <w:rPr>
          <w:rStyle w:val="xcontentpasted0"/>
          <w:rFonts w:eastAsiaTheme="minorEastAsia"/>
          <w:color w:val="000000" w:themeColor="text1"/>
        </w:rPr>
        <w:t xml:space="preserve"> from each donor </w:t>
      </w:r>
      <w:r w:rsidR="00184A78">
        <w:rPr>
          <w:rStyle w:val="xcontentpasted0"/>
          <w:rFonts w:eastAsiaTheme="minorEastAsia"/>
          <w:color w:val="000000" w:themeColor="text1"/>
        </w:rPr>
        <w:t xml:space="preserve">were transduced into the Jurka reporter line, </w:t>
      </w:r>
      <w:r w:rsidR="00B84A73" w:rsidRPr="00184A78">
        <w:rPr>
          <w:rStyle w:val="xcontentpasted0"/>
          <w:rFonts w:eastAsiaTheme="minorEastAsia"/>
          <w:color w:val="000000" w:themeColor="text1"/>
        </w:rPr>
        <w:t>JNL</w:t>
      </w:r>
      <w:r w:rsidR="00184A78">
        <w:rPr>
          <w:rStyle w:val="xcontentpasted0"/>
          <w:rFonts w:eastAsiaTheme="minorEastAsia"/>
          <w:color w:val="000000" w:themeColor="text1"/>
        </w:rPr>
        <w:t xml:space="preserve">. TCR transduced cells were purified </w:t>
      </w:r>
      <w:r w:rsidR="00270B8C">
        <w:rPr>
          <w:rStyle w:val="xcontentpasted0"/>
          <w:rFonts w:eastAsiaTheme="minorEastAsia"/>
          <w:color w:val="000000" w:themeColor="text1"/>
        </w:rPr>
        <w:t>to</w:t>
      </w:r>
      <w:r w:rsidR="00184A78">
        <w:rPr>
          <w:rStyle w:val="xcontentpasted0"/>
          <w:rFonts w:eastAsiaTheme="minorEastAsia"/>
          <w:color w:val="000000" w:themeColor="text1"/>
        </w:rPr>
        <w:t xml:space="preserve"> &gt;</w:t>
      </w:r>
      <w:r w:rsidR="00B84A73" w:rsidRPr="00184A78">
        <w:rPr>
          <w:rStyle w:val="xcontentpasted0"/>
          <w:rFonts w:eastAsiaTheme="minorEastAsia"/>
          <w:color w:val="000000" w:themeColor="text1"/>
        </w:rPr>
        <w:t xml:space="preserve"> 90% TCR</w:t>
      </w:r>
      <w:r w:rsidR="00184A78" w:rsidRPr="00184A78">
        <w:rPr>
          <w:rStyle w:val="xcontentpasted0"/>
          <w:rFonts w:eastAsiaTheme="minorEastAsia"/>
          <w:color w:val="000000" w:themeColor="text1"/>
          <w:vertAlign w:val="superscript"/>
        </w:rPr>
        <w:t>+</w:t>
      </w:r>
      <w:r w:rsidR="00B84A73" w:rsidRPr="00184A78">
        <w:rPr>
          <w:rStyle w:val="xcontentpasted0"/>
          <w:rFonts w:eastAsiaTheme="minorEastAsia"/>
          <w:color w:val="000000" w:themeColor="text1"/>
        </w:rPr>
        <w:t>.  Th</w:t>
      </w:r>
      <w:r w:rsidR="00184A78">
        <w:rPr>
          <w:rStyle w:val="xcontentpasted0"/>
          <w:rFonts w:eastAsiaTheme="minorEastAsia"/>
          <w:color w:val="000000" w:themeColor="text1"/>
        </w:rPr>
        <w:t>ese</w:t>
      </w:r>
      <w:r w:rsidR="00B84A73" w:rsidRPr="00184A78">
        <w:rPr>
          <w:rStyle w:val="xcontentpasted0"/>
          <w:rFonts w:eastAsiaTheme="minorEastAsia"/>
          <w:color w:val="000000" w:themeColor="text1"/>
        </w:rPr>
        <w:t xml:space="preserve"> T</w:t>
      </w:r>
      <w:r w:rsidR="00184A78">
        <w:rPr>
          <w:rStyle w:val="xcontentpasted0"/>
          <w:rFonts w:eastAsiaTheme="minorEastAsia"/>
          <w:color w:val="000000" w:themeColor="text1"/>
        </w:rPr>
        <w:t>-</w:t>
      </w:r>
      <w:r w:rsidR="00B84A73" w:rsidRPr="00184A78">
        <w:rPr>
          <w:rStyle w:val="xcontentpasted0"/>
          <w:rFonts w:eastAsiaTheme="minorEastAsia"/>
          <w:color w:val="000000" w:themeColor="text1"/>
        </w:rPr>
        <w:t>cell avatar</w:t>
      </w:r>
      <w:r w:rsidR="00184A78">
        <w:rPr>
          <w:rStyle w:val="xcontentpasted0"/>
          <w:rFonts w:eastAsiaTheme="minorEastAsia"/>
          <w:color w:val="000000" w:themeColor="text1"/>
        </w:rPr>
        <w:t>s</w:t>
      </w:r>
      <w:r w:rsidR="00B84A73" w:rsidRPr="00184A78">
        <w:rPr>
          <w:rStyle w:val="xcontentpasted0"/>
          <w:rFonts w:eastAsiaTheme="minorEastAsia"/>
          <w:color w:val="000000" w:themeColor="text1"/>
        </w:rPr>
        <w:t xml:space="preserve"> </w:t>
      </w:r>
      <w:r w:rsidR="00184A78">
        <w:rPr>
          <w:rStyle w:val="xcontentpasted0"/>
          <w:rFonts w:eastAsiaTheme="minorEastAsia"/>
          <w:color w:val="000000" w:themeColor="text1"/>
        </w:rPr>
        <w:t xml:space="preserve">were tested against </w:t>
      </w:r>
      <w:r w:rsidR="00D05943" w:rsidRPr="00184A78">
        <w:rPr>
          <w:rStyle w:val="xcontentpasted0"/>
          <w:rFonts w:eastAsiaTheme="minorEastAsia"/>
          <w:color w:val="000000" w:themeColor="text1"/>
        </w:rPr>
        <w:t xml:space="preserve">titrated </w:t>
      </w:r>
      <w:r w:rsidR="00184A78">
        <w:rPr>
          <w:rStyle w:val="xcontentpasted0"/>
          <w:rFonts w:eastAsiaTheme="minorEastAsia"/>
          <w:color w:val="000000" w:themeColor="text1"/>
        </w:rPr>
        <w:t>concentration of f</w:t>
      </w:r>
      <w:r w:rsidR="00D05943" w:rsidRPr="00184A78">
        <w:rPr>
          <w:rStyle w:val="xcontentpasted0"/>
          <w:rFonts w:eastAsiaTheme="minorEastAsia"/>
          <w:color w:val="000000" w:themeColor="text1"/>
        </w:rPr>
        <w:t>ull</w:t>
      </w:r>
      <w:r w:rsidR="00184A78">
        <w:rPr>
          <w:rStyle w:val="xcontentpasted0"/>
          <w:rFonts w:eastAsiaTheme="minorEastAsia"/>
          <w:color w:val="000000" w:themeColor="text1"/>
        </w:rPr>
        <w:t>-</w:t>
      </w:r>
      <w:r w:rsidR="00D05943" w:rsidRPr="00184A78">
        <w:rPr>
          <w:rStyle w:val="xcontentpasted0"/>
          <w:rFonts w:eastAsiaTheme="minorEastAsia"/>
          <w:color w:val="000000" w:themeColor="text1"/>
        </w:rPr>
        <w:t>length C-peptide (0.016-50mM)</w:t>
      </w:r>
      <w:r w:rsidR="00CC5236" w:rsidRPr="00184A78">
        <w:rPr>
          <w:rStyle w:val="xcontentpasted0"/>
          <w:rFonts w:eastAsiaTheme="minorEastAsia"/>
          <w:color w:val="000000" w:themeColor="text1"/>
        </w:rPr>
        <w:t>.</w:t>
      </w:r>
      <w:r w:rsidR="00B90D21">
        <w:rPr>
          <w:rStyle w:val="xcontentpasted0"/>
          <w:rFonts w:eastAsiaTheme="minorEastAsia"/>
          <w:color w:val="000000" w:themeColor="text1"/>
        </w:rPr>
        <w:t xml:space="preserve"> </w:t>
      </w:r>
      <w:r w:rsidR="00242AEF">
        <w:rPr>
          <w:rStyle w:val="xcontentpasted0"/>
          <w:rFonts w:eastAsiaTheme="minorEastAsia"/>
          <w:color w:val="000000" w:themeColor="text1"/>
        </w:rPr>
        <w:t>the symbols indicate t</w:t>
      </w:r>
      <w:r w:rsidR="004F1EA3">
        <w:rPr>
          <w:rStyle w:val="xcontentpasted0"/>
          <w:rFonts w:eastAsiaTheme="minorEastAsia"/>
          <w:color w:val="000000" w:themeColor="text1"/>
        </w:rPr>
        <w:t>he T</w:t>
      </w:r>
      <w:r w:rsidR="00E51B6F">
        <w:rPr>
          <w:rStyle w:val="xcontentpasted0"/>
          <w:rFonts w:eastAsiaTheme="minorEastAsia"/>
          <w:color w:val="000000" w:themeColor="text1"/>
        </w:rPr>
        <w:t>CR</w:t>
      </w:r>
      <w:r w:rsidR="00242AEF">
        <w:rPr>
          <w:rStyle w:val="xcontentpasted0"/>
          <w:rFonts w:eastAsiaTheme="minorEastAsia"/>
          <w:color w:val="000000" w:themeColor="text1"/>
        </w:rPr>
        <w:t>s</w:t>
      </w:r>
      <w:r w:rsidR="004F1EA3">
        <w:rPr>
          <w:rStyle w:val="xcontentpasted0"/>
          <w:rFonts w:eastAsiaTheme="minorEastAsia"/>
          <w:color w:val="000000" w:themeColor="text1"/>
        </w:rPr>
        <w:t xml:space="preserve"> tested for each donor. </w:t>
      </w:r>
      <w:r w:rsidR="00184A78">
        <w:rPr>
          <w:rStyle w:val="xcontentpasted0"/>
          <w:rFonts w:eastAsiaTheme="minorEastAsia"/>
          <w:color w:val="000000" w:themeColor="text1"/>
        </w:rPr>
        <w:t xml:space="preserve">Responses in the absence of any antigen were used to </w:t>
      </w:r>
      <w:r w:rsidR="00D5105A" w:rsidRPr="00184A78">
        <w:rPr>
          <w:rStyle w:val="xcontentpasted0"/>
          <w:rFonts w:eastAsiaTheme="minorEastAsia"/>
          <w:color w:val="000000" w:themeColor="text1"/>
        </w:rPr>
        <w:t>determine</w:t>
      </w:r>
      <w:r w:rsidR="00184A78">
        <w:rPr>
          <w:rStyle w:val="xcontentpasted0"/>
          <w:rFonts w:eastAsiaTheme="minorEastAsia"/>
          <w:color w:val="000000" w:themeColor="text1"/>
        </w:rPr>
        <w:t xml:space="preserve"> the background luciferase signal and calculate the </w:t>
      </w:r>
      <w:r w:rsidR="00184A78" w:rsidRPr="00184A78">
        <w:rPr>
          <w:rStyle w:val="xcontentpasted0"/>
          <w:rFonts w:ascii="Symbol" w:eastAsiaTheme="minorEastAsia" w:hAnsi="Symbol"/>
          <w:color w:val="000000" w:themeColor="text1"/>
        </w:rPr>
        <w:t>D</w:t>
      </w:r>
      <w:r w:rsidR="00D5105A" w:rsidRPr="00184A78">
        <w:rPr>
          <w:rStyle w:val="xcontentpasted0"/>
          <w:rFonts w:eastAsiaTheme="minorEastAsia"/>
          <w:color w:val="000000" w:themeColor="text1"/>
        </w:rPr>
        <w:t xml:space="preserve">luciferase. </w:t>
      </w:r>
      <w:r w:rsidR="003A58C3" w:rsidRPr="00184A78">
        <w:rPr>
          <w:rStyle w:val="xcontentpasted0"/>
          <w:rFonts w:eastAsiaTheme="minorEastAsia"/>
          <w:color w:val="000000" w:themeColor="text1"/>
        </w:rPr>
        <w:t xml:space="preserve">The </w:t>
      </w:r>
      <w:r w:rsidR="00184A78">
        <w:rPr>
          <w:rStyle w:val="xcontentpasted0"/>
          <w:rFonts w:eastAsiaTheme="minorEastAsia"/>
          <w:color w:val="000000" w:themeColor="text1"/>
        </w:rPr>
        <w:t>d</w:t>
      </w:r>
      <w:r w:rsidR="00B56EE2" w:rsidRPr="00184A78">
        <w:rPr>
          <w:rStyle w:val="xcontentpasted0"/>
          <w:rFonts w:eastAsiaTheme="minorEastAsia"/>
          <w:color w:val="000000" w:themeColor="text1"/>
        </w:rPr>
        <w:t xml:space="preserve">otted line </w:t>
      </w:r>
      <w:r w:rsidR="00492879" w:rsidRPr="00184A78">
        <w:rPr>
          <w:rStyle w:val="xcontentpasted0"/>
          <w:rFonts w:eastAsiaTheme="minorEastAsia"/>
          <w:color w:val="000000" w:themeColor="text1"/>
        </w:rPr>
        <w:t xml:space="preserve">at </w:t>
      </w:r>
      <w:r w:rsidR="00B84A73" w:rsidRPr="00184A78">
        <w:rPr>
          <w:rStyle w:val="xcontentpasted0"/>
          <w:rFonts w:eastAsiaTheme="minorEastAsia"/>
          <w:color w:val="000000" w:themeColor="text1"/>
        </w:rPr>
        <w:t>2x10</w:t>
      </w:r>
      <w:r w:rsidR="00B84A73" w:rsidRPr="00184A78">
        <w:rPr>
          <w:rStyle w:val="xcontentpasted0"/>
          <w:rFonts w:eastAsiaTheme="minorEastAsia"/>
          <w:color w:val="000000" w:themeColor="text1"/>
          <w:vertAlign w:val="superscript"/>
        </w:rPr>
        <w:t>4</w:t>
      </w:r>
      <w:r w:rsidR="00B56EE2" w:rsidRPr="00184A78">
        <w:rPr>
          <w:rStyle w:val="xcontentpasted0"/>
          <w:rFonts w:eastAsiaTheme="minorEastAsia"/>
          <w:color w:val="000000" w:themeColor="text1"/>
        </w:rPr>
        <w:t xml:space="preserve"> </w:t>
      </w:r>
      <w:r w:rsidR="00184A78" w:rsidRPr="00184A78">
        <w:rPr>
          <w:rStyle w:val="xcontentpasted0"/>
          <w:rFonts w:ascii="Symbol" w:eastAsiaTheme="minorEastAsia" w:hAnsi="Symbol"/>
          <w:color w:val="000000" w:themeColor="text1"/>
        </w:rPr>
        <w:t>D</w:t>
      </w:r>
      <w:r w:rsidR="00B56EE2" w:rsidRPr="00184A78">
        <w:rPr>
          <w:rStyle w:val="xcontentpasted0"/>
          <w:rFonts w:eastAsiaTheme="minorEastAsia"/>
          <w:color w:val="000000" w:themeColor="text1"/>
        </w:rPr>
        <w:t xml:space="preserve">luciferase </w:t>
      </w:r>
      <w:r w:rsidR="00184A78">
        <w:rPr>
          <w:rStyle w:val="xcontentpasted0"/>
          <w:rFonts w:eastAsiaTheme="minorEastAsia"/>
          <w:color w:val="000000" w:themeColor="text1"/>
        </w:rPr>
        <w:t>indicates the</w:t>
      </w:r>
      <w:r w:rsidR="00B56EE2" w:rsidRPr="00184A78">
        <w:rPr>
          <w:rStyle w:val="xcontentpasted0"/>
          <w:rFonts w:eastAsiaTheme="minorEastAsia"/>
          <w:color w:val="000000" w:themeColor="text1"/>
        </w:rPr>
        <w:t xml:space="preserve"> threshold</w:t>
      </w:r>
      <w:r w:rsidR="00184A78">
        <w:rPr>
          <w:rStyle w:val="xcontentpasted0"/>
          <w:rFonts w:eastAsiaTheme="minorEastAsia"/>
          <w:color w:val="000000" w:themeColor="text1"/>
        </w:rPr>
        <w:t xml:space="preserve"> above which </w:t>
      </w:r>
      <w:proofErr w:type="gramStart"/>
      <w:r w:rsidR="00184A78">
        <w:rPr>
          <w:rStyle w:val="xcontentpasted0"/>
          <w:rFonts w:eastAsiaTheme="minorEastAsia"/>
          <w:color w:val="000000" w:themeColor="text1"/>
        </w:rPr>
        <w:t>is considered to be</w:t>
      </w:r>
      <w:proofErr w:type="gramEnd"/>
      <w:r w:rsidR="00184A78">
        <w:rPr>
          <w:rStyle w:val="xcontentpasted0"/>
          <w:rFonts w:eastAsiaTheme="minorEastAsia"/>
          <w:color w:val="000000" w:themeColor="text1"/>
        </w:rPr>
        <w:t xml:space="preserve"> a positive</w:t>
      </w:r>
      <w:r w:rsidR="00B56EE2" w:rsidRPr="00184A78">
        <w:rPr>
          <w:rStyle w:val="xcontentpasted0"/>
          <w:rFonts w:eastAsiaTheme="minorEastAsia"/>
          <w:color w:val="000000" w:themeColor="text1"/>
        </w:rPr>
        <w:t xml:space="preserve"> response</w:t>
      </w:r>
      <w:r w:rsidR="00B84A73" w:rsidRPr="00184A78">
        <w:rPr>
          <w:rStyle w:val="xcontentpasted0"/>
          <w:rFonts w:eastAsiaTheme="minorEastAsia"/>
          <w:color w:val="000000" w:themeColor="text1"/>
        </w:rPr>
        <w:t xml:space="preserve">. </w:t>
      </w:r>
      <w:r w:rsidRPr="00184A78">
        <w:rPr>
          <w:rStyle w:val="xcontentpasted0"/>
          <w:rFonts w:eastAsiaTheme="minorEastAsia"/>
          <w:color w:val="000000" w:themeColor="text1"/>
        </w:rPr>
        <w:t xml:space="preserve">One representative of at least two experiments is shown.  </w:t>
      </w:r>
    </w:p>
    <w:p w14:paraId="78A40D5D" w14:textId="4ED70EF3" w:rsidR="00550C78" w:rsidRDefault="00550C78">
      <w:pPr>
        <w:rPr>
          <w:rStyle w:val="xcontentpasted0"/>
          <w:rFonts w:asciiTheme="minorHAnsi" w:eastAsiaTheme="minorEastAsia" w:hAnsiTheme="minorHAnsi" w:cstheme="minorHAnsi"/>
          <w:color w:val="000000" w:themeColor="text1"/>
        </w:rPr>
      </w:pPr>
    </w:p>
    <w:p w14:paraId="7B4775D0" w14:textId="455549DC" w:rsidR="00550C78" w:rsidRPr="002D6E69" w:rsidRDefault="00553985" w:rsidP="00466D51">
      <w:pPr>
        <w:pStyle w:val="Header"/>
        <w:tabs>
          <w:tab w:val="left" w:pos="720"/>
        </w:tabs>
        <w:spacing w:line="360" w:lineRule="auto"/>
        <w:rPr>
          <w:rFonts w:asciiTheme="minorHAnsi" w:eastAsiaTheme="minorEastAsia" w:hAnsiTheme="minorHAnsi" w:cstheme="minorHAnsi"/>
          <w:color w:val="000000" w:themeColor="text1"/>
        </w:rPr>
      </w:pPr>
      <w:r>
        <w:rPr>
          <w:rFonts w:asciiTheme="minorHAnsi" w:eastAsiaTheme="minorEastAsia" w:hAnsiTheme="minorHAnsi" w:cstheme="minorHAnsi"/>
          <w:noProof/>
          <w:color w:val="000000" w:themeColor="text1"/>
          <w14:ligatures w14:val="standardContextual"/>
        </w:rPr>
        <w:lastRenderedPageBreak/>
        <w:drawing>
          <wp:inline distT="0" distB="0" distL="0" distR="0" wp14:anchorId="73FF4FB7" wp14:editId="22838437">
            <wp:extent cx="5731510" cy="2764790"/>
            <wp:effectExtent l="0" t="0" r="0" b="0"/>
            <wp:docPr id="7007858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85806" name="Picture 700785806"/>
                    <pic:cNvPicPr/>
                  </pic:nvPicPr>
                  <pic:blipFill>
                    <a:blip r:embed="rId12"/>
                    <a:stretch>
                      <a:fillRect/>
                    </a:stretch>
                  </pic:blipFill>
                  <pic:spPr>
                    <a:xfrm>
                      <a:off x="0" y="0"/>
                      <a:ext cx="5731510" cy="2764790"/>
                    </a:xfrm>
                    <a:prstGeom prst="rect">
                      <a:avLst/>
                    </a:prstGeom>
                  </pic:spPr>
                </pic:pic>
              </a:graphicData>
            </a:graphic>
          </wp:inline>
        </w:drawing>
      </w:r>
    </w:p>
    <w:p w14:paraId="5975279D" w14:textId="7815F906" w:rsidR="002F7794" w:rsidRPr="00077234" w:rsidRDefault="002F7794" w:rsidP="002F7794">
      <w:pPr>
        <w:spacing w:line="360" w:lineRule="auto"/>
        <w:rPr>
          <w:rFonts w:cstheme="minorHAnsi"/>
          <w:color w:val="000000" w:themeColor="text1"/>
          <w:sz w:val="22"/>
          <w:szCs w:val="22"/>
        </w:rPr>
      </w:pPr>
    </w:p>
    <w:p w14:paraId="3248D920" w14:textId="0389654D" w:rsidR="00E25D5A" w:rsidRPr="00490CA0" w:rsidRDefault="00550C78" w:rsidP="00D5105A">
      <w:pPr>
        <w:pStyle w:val="Header"/>
        <w:tabs>
          <w:tab w:val="left" w:pos="720"/>
        </w:tabs>
        <w:spacing w:line="360" w:lineRule="auto"/>
      </w:pPr>
      <w:r w:rsidRPr="00077234">
        <w:rPr>
          <w:rFonts w:cstheme="minorHAnsi"/>
          <w:b/>
          <w:bCs/>
          <w:color w:val="000000" w:themeColor="text1"/>
          <w:sz w:val="22"/>
          <w:szCs w:val="22"/>
        </w:rPr>
        <w:t xml:space="preserve">Supplementary </w:t>
      </w:r>
      <w:r>
        <w:rPr>
          <w:rFonts w:cstheme="minorHAnsi"/>
          <w:b/>
          <w:bCs/>
          <w:color w:val="000000" w:themeColor="text1"/>
          <w:sz w:val="22"/>
          <w:szCs w:val="22"/>
        </w:rPr>
        <w:t>Figure 4</w:t>
      </w:r>
      <w:r w:rsidRPr="00077234">
        <w:rPr>
          <w:rFonts w:cstheme="minorHAnsi"/>
          <w:b/>
          <w:bCs/>
          <w:color w:val="000000" w:themeColor="text1"/>
          <w:sz w:val="22"/>
          <w:szCs w:val="22"/>
        </w:rPr>
        <w:t>:</w:t>
      </w:r>
      <w:r w:rsidR="00270B8C">
        <w:rPr>
          <w:rFonts w:cstheme="minorHAnsi"/>
          <w:b/>
          <w:bCs/>
          <w:color w:val="000000" w:themeColor="text1"/>
          <w:sz w:val="22"/>
          <w:szCs w:val="22"/>
        </w:rPr>
        <w:t xml:space="preserve"> </w:t>
      </w:r>
      <w:r w:rsidR="00270B8C" w:rsidRPr="00270B8C">
        <w:rPr>
          <w:rFonts w:cstheme="minorHAnsi"/>
          <w:color w:val="000000" w:themeColor="text1"/>
          <w:sz w:val="22"/>
          <w:szCs w:val="22"/>
        </w:rPr>
        <w:t>Validation of the TCR screening assay</w:t>
      </w:r>
      <w:r w:rsidR="00270B8C">
        <w:rPr>
          <w:rFonts w:cstheme="minorHAnsi"/>
          <w:b/>
          <w:bCs/>
          <w:color w:val="000000" w:themeColor="text1"/>
          <w:sz w:val="22"/>
          <w:szCs w:val="22"/>
        </w:rPr>
        <w:t xml:space="preserve">. </w:t>
      </w:r>
      <w:r w:rsidR="00E25D5A" w:rsidRPr="00490CA0">
        <w:t>Receiver-Operator Characteristic (ROC) curves for antigen-responsive clonotypes were plotted to show the sensitivity and specificity of the screening response. Separate curves were generated for validated responder and non-responder TCR clones for C-peptide (A) and Tetanus toxoid (B). The area under the ROC curve for C-peptide was 1.00, while for Tetanus toxoid it was 0.70</w:t>
      </w:r>
    </w:p>
    <w:p w14:paraId="6C46C6E5" w14:textId="77777777" w:rsidR="00E25D5A" w:rsidRDefault="00E25D5A" w:rsidP="00550C78">
      <w:pPr>
        <w:pStyle w:val="Header"/>
        <w:tabs>
          <w:tab w:val="left" w:pos="720"/>
        </w:tabs>
        <w:spacing w:line="360" w:lineRule="auto"/>
        <w:rPr>
          <w:rStyle w:val="xcontentpasted0"/>
          <w:rFonts w:asciiTheme="minorHAnsi" w:eastAsiaTheme="minorEastAsia" w:hAnsiTheme="minorHAnsi" w:cstheme="minorHAnsi"/>
          <w:color w:val="000000" w:themeColor="text1"/>
        </w:rPr>
      </w:pPr>
    </w:p>
    <w:p w14:paraId="339CB9C5" w14:textId="77777777" w:rsidR="002F7794" w:rsidRDefault="002F7794" w:rsidP="00B9796E">
      <w:pPr>
        <w:rPr>
          <w:rFonts w:cstheme="minorHAnsi"/>
          <w:sz w:val="20"/>
          <w:szCs w:val="20"/>
        </w:rPr>
      </w:pPr>
    </w:p>
    <w:p w14:paraId="097294EF" w14:textId="1A608666" w:rsidR="006F7071" w:rsidRPr="00077234" w:rsidRDefault="006F7071">
      <w:pPr>
        <w:rPr>
          <w:rFonts w:cstheme="minorHAnsi"/>
          <w:sz w:val="20"/>
          <w:szCs w:val="20"/>
        </w:rPr>
      </w:pPr>
    </w:p>
    <w:sectPr w:rsidR="006F7071" w:rsidRPr="00077234" w:rsidSect="00226FB3">
      <w:pgSz w:w="11906" w:h="16838"/>
      <w:pgMar w:top="167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0BB64A" w14:textId="77777777" w:rsidR="00DA6679" w:rsidRDefault="00DA6679" w:rsidP="00226FB3">
      <w:r>
        <w:separator/>
      </w:r>
    </w:p>
  </w:endnote>
  <w:endnote w:type="continuationSeparator" w:id="0">
    <w:p w14:paraId="02227966" w14:textId="77777777" w:rsidR="00DA6679" w:rsidRDefault="00DA6679" w:rsidP="00226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20C63C" w14:textId="77777777" w:rsidR="00DA6679" w:rsidRDefault="00DA6679" w:rsidP="00226FB3">
      <w:r>
        <w:separator/>
      </w:r>
    </w:p>
  </w:footnote>
  <w:footnote w:type="continuationSeparator" w:id="0">
    <w:p w14:paraId="730694FC" w14:textId="77777777" w:rsidR="00DA6679" w:rsidRDefault="00DA6679" w:rsidP="00226F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AA81E4" w14:textId="3B53A4B1" w:rsidR="00226FB3" w:rsidRDefault="00226FB3">
    <w:pPr>
      <w:pStyle w:val="Header"/>
    </w:pPr>
    <w:r w:rsidRPr="005A1D84">
      <w:rPr>
        <w:b/>
        <w:noProof/>
        <w:color w:val="A6A6A6" w:themeColor="background1" w:themeShade="A6"/>
        <w:lang w:val="en-GB" w:eastAsia="en-GB"/>
      </w:rPr>
      <w:drawing>
        <wp:inline distT="0" distB="0" distL="0" distR="0" wp14:anchorId="12E1FBDC" wp14:editId="0287ED6F">
          <wp:extent cx="1382534" cy="497091"/>
          <wp:effectExtent l="0" t="0" r="0" b="0"/>
          <wp:docPr id="291308017" name="Picture 29130801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375B6E"/>
    <w:multiLevelType w:val="hybridMultilevel"/>
    <w:tmpl w:val="AEF22E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09E41F7"/>
    <w:multiLevelType w:val="hybridMultilevel"/>
    <w:tmpl w:val="BE74FCE8"/>
    <w:lvl w:ilvl="0" w:tplc="B37AEE7C">
      <w:start w:val="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D1A566C"/>
    <w:multiLevelType w:val="hybridMultilevel"/>
    <w:tmpl w:val="9FE225D6"/>
    <w:lvl w:ilvl="0" w:tplc="23E21E74">
      <w:start w:val="1"/>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6446658">
    <w:abstractNumId w:val="2"/>
  </w:num>
  <w:num w:numId="2" w16cid:durableId="135807285">
    <w:abstractNumId w:val="1"/>
  </w:num>
  <w:num w:numId="3" w16cid:durableId="16035353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2E9"/>
    <w:rsid w:val="00040874"/>
    <w:rsid w:val="0005475B"/>
    <w:rsid w:val="00056F9D"/>
    <w:rsid w:val="00061137"/>
    <w:rsid w:val="00064C55"/>
    <w:rsid w:val="00077234"/>
    <w:rsid w:val="000C667C"/>
    <w:rsid w:val="000D2EEF"/>
    <w:rsid w:val="000E21D7"/>
    <w:rsid w:val="0010364F"/>
    <w:rsid w:val="00106799"/>
    <w:rsid w:val="00125D01"/>
    <w:rsid w:val="00132557"/>
    <w:rsid w:val="00134312"/>
    <w:rsid w:val="0014451F"/>
    <w:rsid w:val="0014688F"/>
    <w:rsid w:val="00174848"/>
    <w:rsid w:val="00183EB2"/>
    <w:rsid w:val="00184A78"/>
    <w:rsid w:val="00197D3E"/>
    <w:rsid w:val="001B77E8"/>
    <w:rsid w:val="001E3FAF"/>
    <w:rsid w:val="00203F67"/>
    <w:rsid w:val="00226FB3"/>
    <w:rsid w:val="00242AEF"/>
    <w:rsid w:val="00270B8C"/>
    <w:rsid w:val="002737E2"/>
    <w:rsid w:val="002C5BCB"/>
    <w:rsid w:val="002D76AF"/>
    <w:rsid w:val="002F0922"/>
    <w:rsid w:val="002F7794"/>
    <w:rsid w:val="0033699E"/>
    <w:rsid w:val="00343E3E"/>
    <w:rsid w:val="00351260"/>
    <w:rsid w:val="00365A16"/>
    <w:rsid w:val="00372C95"/>
    <w:rsid w:val="00393856"/>
    <w:rsid w:val="003A1552"/>
    <w:rsid w:val="003A58C3"/>
    <w:rsid w:val="003B62F6"/>
    <w:rsid w:val="003C0588"/>
    <w:rsid w:val="003C5A2F"/>
    <w:rsid w:val="003F458A"/>
    <w:rsid w:val="004358A1"/>
    <w:rsid w:val="00451255"/>
    <w:rsid w:val="0045191C"/>
    <w:rsid w:val="00466D51"/>
    <w:rsid w:val="00473D94"/>
    <w:rsid w:val="00492879"/>
    <w:rsid w:val="00496F9F"/>
    <w:rsid w:val="004A7E4E"/>
    <w:rsid w:val="004C0FA7"/>
    <w:rsid w:val="004C5544"/>
    <w:rsid w:val="004F1642"/>
    <w:rsid w:val="004F1EA3"/>
    <w:rsid w:val="00532188"/>
    <w:rsid w:val="00535F78"/>
    <w:rsid w:val="00550C78"/>
    <w:rsid w:val="00553985"/>
    <w:rsid w:val="005606BE"/>
    <w:rsid w:val="00573266"/>
    <w:rsid w:val="00597F51"/>
    <w:rsid w:val="005B23E8"/>
    <w:rsid w:val="005E7344"/>
    <w:rsid w:val="005F3CBE"/>
    <w:rsid w:val="00633E34"/>
    <w:rsid w:val="0067251D"/>
    <w:rsid w:val="006837DB"/>
    <w:rsid w:val="006852AD"/>
    <w:rsid w:val="006D284D"/>
    <w:rsid w:val="006D5193"/>
    <w:rsid w:val="006E671B"/>
    <w:rsid w:val="006F7071"/>
    <w:rsid w:val="007032E9"/>
    <w:rsid w:val="00703A36"/>
    <w:rsid w:val="00707606"/>
    <w:rsid w:val="00745422"/>
    <w:rsid w:val="007973E2"/>
    <w:rsid w:val="007C0B25"/>
    <w:rsid w:val="007C543C"/>
    <w:rsid w:val="007D1A76"/>
    <w:rsid w:val="007D62DA"/>
    <w:rsid w:val="007F1B59"/>
    <w:rsid w:val="007F45ED"/>
    <w:rsid w:val="00807A8F"/>
    <w:rsid w:val="00813A3E"/>
    <w:rsid w:val="00846084"/>
    <w:rsid w:val="008477B8"/>
    <w:rsid w:val="00887E0F"/>
    <w:rsid w:val="008A5D4C"/>
    <w:rsid w:val="008C232B"/>
    <w:rsid w:val="008C5014"/>
    <w:rsid w:val="008C730F"/>
    <w:rsid w:val="008E1F7D"/>
    <w:rsid w:val="008E7F08"/>
    <w:rsid w:val="008F6E09"/>
    <w:rsid w:val="009213C6"/>
    <w:rsid w:val="00952F35"/>
    <w:rsid w:val="009E62F7"/>
    <w:rsid w:val="00A41858"/>
    <w:rsid w:val="00A41EBD"/>
    <w:rsid w:val="00A80409"/>
    <w:rsid w:val="00A8776C"/>
    <w:rsid w:val="00AA7C73"/>
    <w:rsid w:val="00AB0360"/>
    <w:rsid w:val="00AB0490"/>
    <w:rsid w:val="00AE0C77"/>
    <w:rsid w:val="00AE570B"/>
    <w:rsid w:val="00B14476"/>
    <w:rsid w:val="00B37392"/>
    <w:rsid w:val="00B37CEE"/>
    <w:rsid w:val="00B56EE2"/>
    <w:rsid w:val="00B84A73"/>
    <w:rsid w:val="00B90D21"/>
    <w:rsid w:val="00B9796E"/>
    <w:rsid w:val="00BB73E2"/>
    <w:rsid w:val="00BE15C5"/>
    <w:rsid w:val="00BE4B35"/>
    <w:rsid w:val="00C13A7B"/>
    <w:rsid w:val="00C16F99"/>
    <w:rsid w:val="00C35A6C"/>
    <w:rsid w:val="00C47790"/>
    <w:rsid w:val="00C6549A"/>
    <w:rsid w:val="00C852D0"/>
    <w:rsid w:val="00C96284"/>
    <w:rsid w:val="00CA1423"/>
    <w:rsid w:val="00CA629A"/>
    <w:rsid w:val="00CB25BE"/>
    <w:rsid w:val="00CC5236"/>
    <w:rsid w:val="00CC699F"/>
    <w:rsid w:val="00CD6E57"/>
    <w:rsid w:val="00D05943"/>
    <w:rsid w:val="00D15EE6"/>
    <w:rsid w:val="00D278FC"/>
    <w:rsid w:val="00D42B7F"/>
    <w:rsid w:val="00D42CC2"/>
    <w:rsid w:val="00D45BF4"/>
    <w:rsid w:val="00D5105A"/>
    <w:rsid w:val="00D63575"/>
    <w:rsid w:val="00D82D0E"/>
    <w:rsid w:val="00DA6679"/>
    <w:rsid w:val="00DD0A0A"/>
    <w:rsid w:val="00E12043"/>
    <w:rsid w:val="00E25D5A"/>
    <w:rsid w:val="00E30919"/>
    <w:rsid w:val="00E32ABC"/>
    <w:rsid w:val="00E34820"/>
    <w:rsid w:val="00E50D04"/>
    <w:rsid w:val="00E51B6F"/>
    <w:rsid w:val="00E815DF"/>
    <w:rsid w:val="00E81D65"/>
    <w:rsid w:val="00E83A96"/>
    <w:rsid w:val="00EC5D82"/>
    <w:rsid w:val="00EE2560"/>
    <w:rsid w:val="00EE7CDF"/>
    <w:rsid w:val="00EF3140"/>
    <w:rsid w:val="00EF3682"/>
    <w:rsid w:val="00F37321"/>
    <w:rsid w:val="00F75099"/>
    <w:rsid w:val="00F91D85"/>
    <w:rsid w:val="00F9418A"/>
    <w:rsid w:val="00FA5E00"/>
    <w:rsid w:val="00FB424E"/>
    <w:rsid w:val="00FD5E2C"/>
    <w:rsid w:val="00FE56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EAA60"/>
  <w15:chartTrackingRefBased/>
  <w15:docId w15:val="{00451411-D199-244F-9A53-F18F344A9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76C"/>
    <w:rPr>
      <w:rFonts w:ascii="Times New Roman" w:eastAsia="Times New Roman" w:hAnsi="Times New Roman" w:cs="Times New Roman"/>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contentpasted0">
    <w:name w:val="x_contentpasted0"/>
    <w:basedOn w:val="DefaultParagraphFont"/>
    <w:rsid w:val="00B9796E"/>
  </w:style>
  <w:style w:type="table" w:styleId="TableGrid">
    <w:name w:val="Table Grid"/>
    <w:basedOn w:val="TableNormal"/>
    <w:uiPriority w:val="39"/>
    <w:rsid w:val="00B9796E"/>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226FB3"/>
    <w:pPr>
      <w:tabs>
        <w:tab w:val="center" w:pos="4680"/>
        <w:tab w:val="right" w:pos="9360"/>
      </w:tabs>
    </w:pPr>
  </w:style>
  <w:style w:type="character" w:customStyle="1" w:styleId="HeaderChar">
    <w:name w:val="Header Char"/>
    <w:basedOn w:val="DefaultParagraphFont"/>
    <w:link w:val="Header"/>
    <w:rsid w:val="00226FB3"/>
    <w:rPr>
      <w:rFonts w:ascii="Times New Roman" w:eastAsia="Times New Roman" w:hAnsi="Times New Roman" w:cs="Times New Roman"/>
      <w:kern w:val="0"/>
      <w:lang w:val="en-US"/>
      <w14:ligatures w14:val="none"/>
    </w:rPr>
  </w:style>
  <w:style w:type="paragraph" w:styleId="Footer">
    <w:name w:val="footer"/>
    <w:basedOn w:val="Normal"/>
    <w:link w:val="FooterChar"/>
    <w:uiPriority w:val="99"/>
    <w:unhideWhenUsed/>
    <w:rsid w:val="00226FB3"/>
    <w:pPr>
      <w:tabs>
        <w:tab w:val="center" w:pos="4680"/>
        <w:tab w:val="right" w:pos="9360"/>
      </w:tabs>
    </w:pPr>
  </w:style>
  <w:style w:type="character" w:customStyle="1" w:styleId="FooterChar">
    <w:name w:val="Footer Char"/>
    <w:basedOn w:val="DefaultParagraphFont"/>
    <w:link w:val="Footer"/>
    <w:uiPriority w:val="99"/>
    <w:rsid w:val="00226FB3"/>
    <w:rPr>
      <w:rFonts w:ascii="Times New Roman" w:eastAsia="Times New Roman" w:hAnsi="Times New Roman" w:cs="Times New Roman"/>
      <w:kern w:val="0"/>
      <w:lang w:val="en-US"/>
      <w14:ligatures w14:val="none"/>
    </w:rPr>
  </w:style>
  <w:style w:type="paragraph" w:styleId="NormalWeb">
    <w:name w:val="Normal (Web)"/>
    <w:basedOn w:val="Normal"/>
    <w:uiPriority w:val="99"/>
    <w:semiHidden/>
    <w:unhideWhenUsed/>
    <w:rsid w:val="008C5014"/>
    <w:pPr>
      <w:spacing w:before="100" w:beforeAutospacing="1" w:after="100" w:afterAutospacing="1"/>
    </w:pPr>
  </w:style>
  <w:style w:type="paragraph" w:styleId="ListParagraph">
    <w:name w:val="List Paragraph"/>
    <w:basedOn w:val="Normal"/>
    <w:uiPriority w:val="34"/>
    <w:qFormat/>
    <w:rsid w:val="00451255"/>
    <w:pPr>
      <w:ind w:left="720"/>
      <w:contextualSpacing/>
    </w:pPr>
  </w:style>
  <w:style w:type="paragraph" w:styleId="Revision">
    <w:name w:val="Revision"/>
    <w:hidden/>
    <w:uiPriority w:val="99"/>
    <w:semiHidden/>
    <w:rsid w:val="00343E3E"/>
    <w:rPr>
      <w:rFonts w:ascii="Times New Roman" w:eastAsia="Times New Roman" w:hAnsi="Times New Roman" w:cs="Times New Roman"/>
      <w:kern w:val="0"/>
      <w:lang w:val="en-US"/>
      <w14:ligatures w14:val="none"/>
    </w:rPr>
  </w:style>
  <w:style w:type="character" w:styleId="CommentReference">
    <w:name w:val="annotation reference"/>
    <w:basedOn w:val="DefaultParagraphFont"/>
    <w:uiPriority w:val="99"/>
    <w:semiHidden/>
    <w:unhideWhenUsed/>
    <w:rsid w:val="00492879"/>
    <w:rPr>
      <w:sz w:val="16"/>
      <w:szCs w:val="16"/>
    </w:rPr>
  </w:style>
  <w:style w:type="paragraph" w:styleId="CommentText">
    <w:name w:val="annotation text"/>
    <w:basedOn w:val="Normal"/>
    <w:link w:val="CommentTextChar"/>
    <w:uiPriority w:val="99"/>
    <w:semiHidden/>
    <w:unhideWhenUsed/>
    <w:rsid w:val="00492879"/>
    <w:rPr>
      <w:sz w:val="20"/>
      <w:szCs w:val="20"/>
    </w:rPr>
  </w:style>
  <w:style w:type="character" w:customStyle="1" w:styleId="CommentTextChar">
    <w:name w:val="Comment Text Char"/>
    <w:basedOn w:val="DefaultParagraphFont"/>
    <w:link w:val="CommentText"/>
    <w:uiPriority w:val="99"/>
    <w:semiHidden/>
    <w:rsid w:val="00492879"/>
    <w:rPr>
      <w:rFonts w:ascii="Times New Roman" w:eastAsia="Times New Roman" w:hAnsi="Times New Roman" w:cs="Times New Roman"/>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492879"/>
    <w:rPr>
      <w:b/>
      <w:bCs/>
    </w:rPr>
  </w:style>
  <w:style w:type="character" w:customStyle="1" w:styleId="CommentSubjectChar">
    <w:name w:val="Comment Subject Char"/>
    <w:basedOn w:val="CommentTextChar"/>
    <w:link w:val="CommentSubject"/>
    <w:uiPriority w:val="99"/>
    <w:semiHidden/>
    <w:rsid w:val="00492879"/>
    <w:rPr>
      <w:rFonts w:ascii="Times New Roman" w:eastAsia="Times New Roman" w:hAnsi="Times New Roman" w:cs="Times New Roman"/>
      <w:b/>
      <w:bCs/>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54955">
      <w:bodyDiv w:val="1"/>
      <w:marLeft w:val="0"/>
      <w:marRight w:val="0"/>
      <w:marTop w:val="0"/>
      <w:marBottom w:val="0"/>
      <w:divBdr>
        <w:top w:val="none" w:sz="0" w:space="0" w:color="auto"/>
        <w:left w:val="none" w:sz="0" w:space="0" w:color="auto"/>
        <w:bottom w:val="none" w:sz="0" w:space="0" w:color="auto"/>
        <w:right w:val="none" w:sz="0" w:space="0" w:color="auto"/>
      </w:divBdr>
    </w:div>
    <w:div w:id="201941077">
      <w:bodyDiv w:val="1"/>
      <w:marLeft w:val="0"/>
      <w:marRight w:val="0"/>
      <w:marTop w:val="0"/>
      <w:marBottom w:val="0"/>
      <w:divBdr>
        <w:top w:val="none" w:sz="0" w:space="0" w:color="auto"/>
        <w:left w:val="none" w:sz="0" w:space="0" w:color="auto"/>
        <w:bottom w:val="none" w:sz="0" w:space="0" w:color="auto"/>
        <w:right w:val="none" w:sz="0" w:space="0" w:color="auto"/>
      </w:divBdr>
    </w:div>
    <w:div w:id="713579723">
      <w:bodyDiv w:val="1"/>
      <w:marLeft w:val="0"/>
      <w:marRight w:val="0"/>
      <w:marTop w:val="0"/>
      <w:marBottom w:val="0"/>
      <w:divBdr>
        <w:top w:val="none" w:sz="0" w:space="0" w:color="auto"/>
        <w:left w:val="none" w:sz="0" w:space="0" w:color="auto"/>
        <w:bottom w:val="none" w:sz="0" w:space="0" w:color="auto"/>
        <w:right w:val="none" w:sz="0" w:space="0" w:color="auto"/>
      </w:divBdr>
    </w:div>
    <w:div w:id="909537115">
      <w:bodyDiv w:val="1"/>
      <w:marLeft w:val="0"/>
      <w:marRight w:val="0"/>
      <w:marTop w:val="0"/>
      <w:marBottom w:val="0"/>
      <w:divBdr>
        <w:top w:val="none" w:sz="0" w:space="0" w:color="auto"/>
        <w:left w:val="none" w:sz="0" w:space="0" w:color="auto"/>
        <w:bottom w:val="none" w:sz="0" w:space="0" w:color="auto"/>
        <w:right w:val="none" w:sz="0" w:space="0" w:color="auto"/>
      </w:divBdr>
    </w:div>
    <w:div w:id="1024134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EFCC51-F95B-4B42-A6E6-C859F9AFC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1527</Words>
  <Characters>8705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Mannering</dc:creator>
  <cp:keywords/>
  <dc:description/>
  <cp:lastModifiedBy>Megan Bond</cp:lastModifiedBy>
  <cp:revision>3</cp:revision>
  <cp:lastPrinted>2024-07-22T01:23:00Z</cp:lastPrinted>
  <dcterms:created xsi:type="dcterms:W3CDTF">2024-10-16T02:05:00Z</dcterms:created>
  <dcterms:modified xsi:type="dcterms:W3CDTF">2024-10-17T12:28:00Z</dcterms:modified>
</cp:coreProperties>
</file>