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AB12B" w14:textId="30B1AD19" w:rsidR="001B1305" w:rsidRPr="001B1305" w:rsidRDefault="001B1305" w:rsidP="001B1305">
      <w:pPr>
        <w:rPr>
          <w:rFonts w:hint="eastAsia"/>
          <w:b/>
          <w:bCs/>
        </w:rPr>
      </w:pPr>
      <w:r w:rsidRPr="001B1305">
        <w:rPr>
          <w:b/>
          <w:bCs/>
        </w:rPr>
        <w:t>1. Data Augmentation Operations</w:t>
      </w:r>
      <w:r w:rsidR="007A1A2A">
        <w:rPr>
          <w:rFonts w:hint="eastAsia"/>
          <w:b/>
          <w:bCs/>
        </w:rPr>
        <w:t xml:space="preserve"> in</w:t>
      </w:r>
      <w:r w:rsidR="0001426C">
        <w:rPr>
          <w:rFonts w:hint="eastAsia"/>
          <w:b/>
          <w:bCs/>
        </w:rPr>
        <w:t xml:space="preserve"> the</w:t>
      </w:r>
      <w:r w:rsidR="007A1A2A">
        <w:rPr>
          <w:rFonts w:hint="eastAsia"/>
          <w:b/>
          <w:bCs/>
        </w:rPr>
        <w:t xml:space="preserve"> </w:t>
      </w:r>
      <w:r w:rsidR="0001426C" w:rsidRPr="0001426C">
        <w:rPr>
          <w:b/>
          <w:bCs/>
        </w:rPr>
        <w:t xml:space="preserve">volume-based </w:t>
      </w:r>
      <w:proofErr w:type="spellStart"/>
      <w:r w:rsidR="0001426C" w:rsidRPr="0001426C">
        <w:rPr>
          <w:b/>
          <w:bCs/>
        </w:rPr>
        <w:t>RandAugment</w:t>
      </w:r>
      <w:proofErr w:type="spellEnd"/>
      <w:r w:rsidR="007A1A2A">
        <w:rPr>
          <w:rFonts w:hint="eastAsia"/>
          <w:b/>
          <w:bCs/>
        </w:rPr>
        <w:t xml:space="preserve"> </w:t>
      </w:r>
      <w:r w:rsidR="0001426C">
        <w:rPr>
          <w:rFonts w:hint="eastAsia"/>
          <w:b/>
          <w:bCs/>
        </w:rPr>
        <w:t>(</w:t>
      </w:r>
      <w:r w:rsidR="007A1A2A">
        <w:rPr>
          <w:rFonts w:hint="eastAsia"/>
          <w:b/>
          <w:bCs/>
        </w:rPr>
        <w:t>V-RA</w:t>
      </w:r>
      <w:r w:rsidR="0001426C">
        <w:rPr>
          <w:rFonts w:hint="eastAsia"/>
          <w:b/>
          <w:bCs/>
        </w:rPr>
        <w:t>)</w:t>
      </w:r>
    </w:p>
    <w:p w14:paraId="552BA20D" w14:textId="77777777" w:rsidR="001B1305" w:rsidRPr="001B1305" w:rsidRDefault="001B1305" w:rsidP="001B1305">
      <w:r w:rsidRPr="001B1305">
        <w:t>To enhance the robustness of our model and mitigate overfitting, we employed a variety of 3D data augmentation techniques. These transformations were implemented using the MONAI library and were designed to introduce variability in the input data while preserving anatomical structures. Below, we provide details of the augmentations used in our study.</w:t>
      </w:r>
    </w:p>
    <w:p w14:paraId="05F4A7FD" w14:textId="77777777" w:rsidR="001B1305" w:rsidRPr="001B1305" w:rsidRDefault="001B1305" w:rsidP="001B1305">
      <w:pPr>
        <w:rPr>
          <w:b/>
          <w:bCs/>
        </w:rPr>
      </w:pPr>
      <w:r w:rsidRPr="001B1305">
        <w:rPr>
          <w:b/>
          <w:bCs/>
        </w:rPr>
        <w:t>1.1 Rotation Transformations</w:t>
      </w:r>
    </w:p>
    <w:p w14:paraId="15DD5188" w14:textId="77777777" w:rsidR="001B1305" w:rsidRPr="001B1305" w:rsidRDefault="001B1305" w:rsidP="001B1305">
      <w:r w:rsidRPr="001B1305">
        <w:t>Rotation transformations were applied along different axes to introduce variations in the orientation of the volumetric data:</w:t>
      </w:r>
    </w:p>
    <w:p w14:paraId="668D7FDB" w14:textId="10BFE5CA" w:rsidR="001B1305" w:rsidRPr="001B1305" w:rsidRDefault="001B1305" w:rsidP="001B1305">
      <w:pPr>
        <w:numPr>
          <w:ilvl w:val="0"/>
          <w:numId w:val="1"/>
        </w:numPr>
      </w:pPr>
      <w:r w:rsidRPr="001B1305">
        <w:rPr>
          <w:b/>
          <w:bCs/>
        </w:rPr>
        <w:t>Rotate X-axis</w:t>
      </w:r>
      <w:r w:rsidRPr="001B1305">
        <w:t>: Random rotation along the x-axis within a specified range.</w:t>
      </w:r>
    </w:p>
    <w:p w14:paraId="5D6EF044" w14:textId="2CDF4236" w:rsidR="001B1305" w:rsidRPr="001B1305" w:rsidRDefault="001B1305" w:rsidP="001B1305">
      <w:pPr>
        <w:numPr>
          <w:ilvl w:val="0"/>
          <w:numId w:val="1"/>
        </w:numPr>
      </w:pPr>
      <w:r w:rsidRPr="001B1305">
        <w:rPr>
          <w:b/>
          <w:bCs/>
        </w:rPr>
        <w:t>Rotate Y-axis</w:t>
      </w:r>
      <w:r w:rsidRPr="001B1305">
        <w:t>: Random rotation along the y-axis.</w:t>
      </w:r>
    </w:p>
    <w:p w14:paraId="04043646" w14:textId="0BFBE491" w:rsidR="001B1305" w:rsidRPr="001B1305" w:rsidRDefault="001B1305" w:rsidP="001B1305">
      <w:pPr>
        <w:numPr>
          <w:ilvl w:val="0"/>
          <w:numId w:val="1"/>
        </w:numPr>
      </w:pPr>
      <w:r w:rsidRPr="001B1305">
        <w:rPr>
          <w:b/>
          <w:bCs/>
        </w:rPr>
        <w:t>Rotate Z-axis</w:t>
      </w:r>
      <w:r w:rsidRPr="001B1305">
        <w:t>: Random rotation along the z-axis.</w:t>
      </w:r>
    </w:p>
    <w:p w14:paraId="30A2DF8A" w14:textId="77777777" w:rsidR="001B1305" w:rsidRPr="001B1305" w:rsidRDefault="001B1305" w:rsidP="001B1305">
      <w:pPr>
        <w:rPr>
          <w:b/>
          <w:bCs/>
        </w:rPr>
      </w:pPr>
      <w:r w:rsidRPr="001B1305">
        <w:rPr>
          <w:b/>
          <w:bCs/>
        </w:rPr>
        <w:t>1.2 Translation Transformation</w:t>
      </w:r>
    </w:p>
    <w:p w14:paraId="73668F3D" w14:textId="597C4513" w:rsidR="001B1305" w:rsidRPr="001B1305" w:rsidRDefault="001B1305" w:rsidP="001B1305">
      <w:pPr>
        <w:numPr>
          <w:ilvl w:val="0"/>
          <w:numId w:val="2"/>
        </w:numPr>
      </w:pPr>
      <w:r w:rsidRPr="001B1305">
        <w:rPr>
          <w:b/>
          <w:bCs/>
        </w:rPr>
        <w:t>Translation</w:t>
      </w:r>
      <w:r w:rsidRPr="001B1305">
        <w:t>: Random translation along all three spatial dimensions to simulate variations in positioning.</w:t>
      </w:r>
    </w:p>
    <w:p w14:paraId="40921CC2" w14:textId="77777777" w:rsidR="001B1305" w:rsidRPr="001B1305" w:rsidRDefault="001B1305" w:rsidP="001B1305">
      <w:pPr>
        <w:rPr>
          <w:b/>
          <w:bCs/>
        </w:rPr>
      </w:pPr>
      <w:r w:rsidRPr="001B1305">
        <w:rPr>
          <w:b/>
          <w:bCs/>
        </w:rPr>
        <w:t>1.3 Scaling Transformation</w:t>
      </w:r>
    </w:p>
    <w:p w14:paraId="40661339" w14:textId="0F72BECD" w:rsidR="001B1305" w:rsidRPr="001B1305" w:rsidRDefault="001B1305" w:rsidP="001B1305">
      <w:pPr>
        <w:numPr>
          <w:ilvl w:val="0"/>
          <w:numId w:val="3"/>
        </w:numPr>
      </w:pPr>
      <w:r w:rsidRPr="001B1305">
        <w:rPr>
          <w:b/>
          <w:bCs/>
        </w:rPr>
        <w:t>Scaling</w:t>
      </w:r>
      <w:r w:rsidRPr="001B1305">
        <w:t>: Randomly scales the volume to introduce variability in size.</w:t>
      </w:r>
    </w:p>
    <w:p w14:paraId="26FC35E5" w14:textId="77777777" w:rsidR="001B1305" w:rsidRPr="001B1305" w:rsidRDefault="001B1305" w:rsidP="001B1305">
      <w:pPr>
        <w:rPr>
          <w:b/>
          <w:bCs/>
        </w:rPr>
      </w:pPr>
      <w:r w:rsidRPr="001B1305">
        <w:rPr>
          <w:b/>
          <w:bCs/>
        </w:rPr>
        <w:t>1.4 Shearing Transformations</w:t>
      </w:r>
    </w:p>
    <w:p w14:paraId="34AC50E8" w14:textId="77777777" w:rsidR="001B1305" w:rsidRPr="001B1305" w:rsidRDefault="001B1305" w:rsidP="001B1305">
      <w:r w:rsidRPr="001B1305">
        <w:t>Shearing distortions were applied to simulate anatomical deformations:</w:t>
      </w:r>
    </w:p>
    <w:p w14:paraId="51A8AF65" w14:textId="11217415" w:rsidR="001B1305" w:rsidRPr="001B1305" w:rsidRDefault="001B1305" w:rsidP="001B1305">
      <w:pPr>
        <w:numPr>
          <w:ilvl w:val="0"/>
          <w:numId w:val="4"/>
        </w:numPr>
      </w:pPr>
      <w:r w:rsidRPr="001B1305">
        <w:rPr>
          <w:b/>
          <w:bCs/>
        </w:rPr>
        <w:t>Shear X-axis</w:t>
      </w:r>
      <w:r w:rsidRPr="001B1305">
        <w:t>: Random shear along the x-axis.</w:t>
      </w:r>
    </w:p>
    <w:p w14:paraId="4F5D8ABC" w14:textId="4B6EFB9B" w:rsidR="001B1305" w:rsidRPr="001B1305" w:rsidRDefault="001B1305" w:rsidP="001B1305">
      <w:pPr>
        <w:numPr>
          <w:ilvl w:val="0"/>
          <w:numId w:val="4"/>
        </w:numPr>
      </w:pPr>
      <w:r w:rsidRPr="001B1305">
        <w:rPr>
          <w:b/>
          <w:bCs/>
        </w:rPr>
        <w:t>Shear Y-axis</w:t>
      </w:r>
      <w:r w:rsidRPr="001B1305">
        <w:t>: Random shear along the y-axis.</w:t>
      </w:r>
    </w:p>
    <w:p w14:paraId="52A02E5B" w14:textId="7BB74910" w:rsidR="001B1305" w:rsidRPr="001B1305" w:rsidRDefault="001B1305" w:rsidP="001B1305">
      <w:pPr>
        <w:numPr>
          <w:ilvl w:val="0"/>
          <w:numId w:val="4"/>
        </w:numPr>
      </w:pPr>
      <w:r w:rsidRPr="001B1305">
        <w:rPr>
          <w:b/>
          <w:bCs/>
        </w:rPr>
        <w:t>Shear Z-axis</w:t>
      </w:r>
      <w:r w:rsidRPr="001B1305">
        <w:t>: Random shear along the z-axis.</w:t>
      </w:r>
    </w:p>
    <w:p w14:paraId="661F2DA7" w14:textId="77777777" w:rsidR="001B1305" w:rsidRPr="001B1305" w:rsidRDefault="001B1305" w:rsidP="001B1305">
      <w:pPr>
        <w:rPr>
          <w:b/>
          <w:bCs/>
        </w:rPr>
      </w:pPr>
      <w:r w:rsidRPr="001B1305">
        <w:rPr>
          <w:b/>
          <w:bCs/>
        </w:rPr>
        <w:t>1.5 Intensity Transformations</w:t>
      </w:r>
    </w:p>
    <w:p w14:paraId="55273C47" w14:textId="77777777" w:rsidR="001B1305" w:rsidRPr="001B1305" w:rsidRDefault="001B1305" w:rsidP="001B1305">
      <w:r w:rsidRPr="001B1305">
        <w:t>Adjustments to the intensity levels of the volumetric images were made to account for differences in imaging conditions:</w:t>
      </w:r>
    </w:p>
    <w:p w14:paraId="5D405D1D" w14:textId="417AF043" w:rsidR="001B1305" w:rsidRPr="001B1305" w:rsidRDefault="001B1305" w:rsidP="001B1305">
      <w:pPr>
        <w:numPr>
          <w:ilvl w:val="0"/>
          <w:numId w:val="5"/>
        </w:numPr>
      </w:pPr>
      <w:r w:rsidRPr="001B1305">
        <w:rPr>
          <w:b/>
          <w:bCs/>
        </w:rPr>
        <w:t>Shift Intensity</w:t>
      </w:r>
      <w:r w:rsidRPr="001B1305">
        <w:t>: Randomly shifts the intensity values of the volume.</w:t>
      </w:r>
    </w:p>
    <w:p w14:paraId="0940FBE7" w14:textId="24600126" w:rsidR="001B1305" w:rsidRPr="001B1305" w:rsidRDefault="001B1305" w:rsidP="001B1305">
      <w:pPr>
        <w:numPr>
          <w:ilvl w:val="0"/>
          <w:numId w:val="5"/>
        </w:numPr>
      </w:pPr>
      <w:r w:rsidRPr="001B1305">
        <w:rPr>
          <w:b/>
          <w:bCs/>
        </w:rPr>
        <w:t>Adjust Contrast</w:t>
      </w:r>
      <w:r w:rsidRPr="001B1305">
        <w:t>: Adjusts the contrast by applying a random gamma correction.</w:t>
      </w:r>
    </w:p>
    <w:p w14:paraId="1D0C82A5" w14:textId="77777777" w:rsidR="001B1305" w:rsidRPr="001B1305" w:rsidRDefault="001B1305" w:rsidP="001B1305">
      <w:pPr>
        <w:rPr>
          <w:b/>
          <w:bCs/>
        </w:rPr>
      </w:pPr>
      <w:r w:rsidRPr="001B1305">
        <w:rPr>
          <w:b/>
          <w:bCs/>
        </w:rPr>
        <w:t>1.6 Histogram-Based Adjustments</w:t>
      </w:r>
    </w:p>
    <w:p w14:paraId="03FCB07D" w14:textId="1218DB3C" w:rsidR="001B1305" w:rsidRPr="001B1305" w:rsidRDefault="001B1305" w:rsidP="001B1305">
      <w:pPr>
        <w:numPr>
          <w:ilvl w:val="0"/>
          <w:numId w:val="6"/>
        </w:numPr>
      </w:pPr>
      <w:r w:rsidRPr="001B1305">
        <w:rPr>
          <w:b/>
          <w:bCs/>
        </w:rPr>
        <w:t>Equalization</w:t>
      </w:r>
      <w:r w:rsidRPr="001B1305">
        <w:t>: Applies histogram equalization to enhance contrast.</w:t>
      </w:r>
    </w:p>
    <w:p w14:paraId="100B55E6" w14:textId="540D9A87" w:rsidR="001B1305" w:rsidRPr="001B1305" w:rsidRDefault="001B1305" w:rsidP="001B1305">
      <w:pPr>
        <w:numPr>
          <w:ilvl w:val="0"/>
          <w:numId w:val="6"/>
        </w:numPr>
      </w:pPr>
      <w:r w:rsidRPr="001B1305">
        <w:rPr>
          <w:b/>
          <w:bCs/>
        </w:rPr>
        <w:t>Solarizatio</w:t>
      </w:r>
      <w:r w:rsidR="00864876">
        <w:rPr>
          <w:rFonts w:hint="eastAsia"/>
          <w:b/>
          <w:bCs/>
        </w:rPr>
        <w:t>n</w:t>
      </w:r>
      <w:r w:rsidRPr="001B1305">
        <w:t>: Inverts high-intensity values above a given threshold.</w:t>
      </w:r>
    </w:p>
    <w:p w14:paraId="1DEB0BA8" w14:textId="28EE095B" w:rsidR="001B1305" w:rsidRPr="001B1305" w:rsidRDefault="001B1305" w:rsidP="001B1305">
      <w:pPr>
        <w:numPr>
          <w:ilvl w:val="0"/>
          <w:numId w:val="6"/>
        </w:numPr>
      </w:pPr>
      <w:r w:rsidRPr="001B1305">
        <w:rPr>
          <w:b/>
          <w:bCs/>
        </w:rPr>
        <w:t>Histogram Shift</w:t>
      </w:r>
      <w:r w:rsidRPr="001B1305">
        <w:t>: Introduces controlled intensity shifts by modifying the histogram distribution.</w:t>
      </w:r>
    </w:p>
    <w:p w14:paraId="5D2B0139" w14:textId="77777777" w:rsidR="001B1305" w:rsidRPr="001B1305" w:rsidRDefault="001B1305" w:rsidP="001B1305">
      <w:pPr>
        <w:rPr>
          <w:b/>
          <w:bCs/>
        </w:rPr>
      </w:pPr>
      <w:r w:rsidRPr="001B1305">
        <w:rPr>
          <w:b/>
          <w:bCs/>
        </w:rPr>
        <w:t>1.7 Sharpening Transformation</w:t>
      </w:r>
    </w:p>
    <w:p w14:paraId="55DAD5B3" w14:textId="102ADFC4" w:rsidR="001B1305" w:rsidRPr="001B1305" w:rsidRDefault="001B1305" w:rsidP="001B1305">
      <w:pPr>
        <w:numPr>
          <w:ilvl w:val="0"/>
          <w:numId w:val="7"/>
        </w:numPr>
      </w:pPr>
      <w:r w:rsidRPr="001B1305">
        <w:rPr>
          <w:b/>
          <w:bCs/>
        </w:rPr>
        <w:t>Sharpening</w:t>
      </w:r>
      <w:r w:rsidRPr="001B1305">
        <w:t>: Enhances edge details in the volumetric images.</w:t>
      </w:r>
    </w:p>
    <w:p w14:paraId="26FE6B86" w14:textId="77777777" w:rsidR="00FA512E" w:rsidRPr="001B1305" w:rsidRDefault="00FA512E"/>
    <w:sectPr w:rsidR="00FA512E" w:rsidRPr="001B13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FDE0" w14:textId="77777777" w:rsidR="001B1305" w:rsidRDefault="001B1305" w:rsidP="001B1305">
      <w:r>
        <w:separator/>
      </w:r>
    </w:p>
  </w:endnote>
  <w:endnote w:type="continuationSeparator" w:id="0">
    <w:p w14:paraId="26DFF0D3" w14:textId="77777777" w:rsidR="001B1305" w:rsidRDefault="001B1305" w:rsidP="001B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7A29A" w14:textId="77777777" w:rsidR="001B1305" w:rsidRDefault="001B1305" w:rsidP="001B1305">
      <w:r>
        <w:separator/>
      </w:r>
    </w:p>
  </w:footnote>
  <w:footnote w:type="continuationSeparator" w:id="0">
    <w:p w14:paraId="0C7F2035" w14:textId="77777777" w:rsidR="001B1305" w:rsidRDefault="001B1305" w:rsidP="001B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7DF"/>
    <w:multiLevelType w:val="multilevel"/>
    <w:tmpl w:val="CF2A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D54B1"/>
    <w:multiLevelType w:val="multilevel"/>
    <w:tmpl w:val="B0D2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A0CDD"/>
    <w:multiLevelType w:val="multilevel"/>
    <w:tmpl w:val="6A48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F0459"/>
    <w:multiLevelType w:val="multilevel"/>
    <w:tmpl w:val="DBF0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603AD"/>
    <w:multiLevelType w:val="multilevel"/>
    <w:tmpl w:val="6096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2169A"/>
    <w:multiLevelType w:val="multilevel"/>
    <w:tmpl w:val="8204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217B8"/>
    <w:multiLevelType w:val="multilevel"/>
    <w:tmpl w:val="2A8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112F0"/>
    <w:multiLevelType w:val="multilevel"/>
    <w:tmpl w:val="8AFA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434395">
    <w:abstractNumId w:val="5"/>
  </w:num>
  <w:num w:numId="2" w16cid:durableId="565454531">
    <w:abstractNumId w:val="0"/>
  </w:num>
  <w:num w:numId="3" w16cid:durableId="560016401">
    <w:abstractNumId w:val="6"/>
  </w:num>
  <w:num w:numId="4" w16cid:durableId="1702895565">
    <w:abstractNumId w:val="2"/>
  </w:num>
  <w:num w:numId="5" w16cid:durableId="336153879">
    <w:abstractNumId w:val="3"/>
  </w:num>
  <w:num w:numId="6" w16cid:durableId="819270229">
    <w:abstractNumId w:val="1"/>
  </w:num>
  <w:num w:numId="7" w16cid:durableId="1201017181">
    <w:abstractNumId w:val="7"/>
  </w:num>
  <w:num w:numId="8" w16cid:durableId="631404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F8"/>
    <w:rsid w:val="0001426C"/>
    <w:rsid w:val="00095A08"/>
    <w:rsid w:val="001B1305"/>
    <w:rsid w:val="005F6BE2"/>
    <w:rsid w:val="006F20F8"/>
    <w:rsid w:val="007A1A2A"/>
    <w:rsid w:val="00864876"/>
    <w:rsid w:val="009A7730"/>
    <w:rsid w:val="00FA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A7B3C"/>
  <w15:chartTrackingRefBased/>
  <w15:docId w15:val="{C849AEE6-22B5-4BC9-908D-14EDAD3E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2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0F8"/>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6F20F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0F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0F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F20F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0F8"/>
    <w:rPr>
      <w:rFonts w:cstheme="majorBidi"/>
      <w:color w:val="2F5496" w:themeColor="accent1" w:themeShade="BF"/>
      <w:sz w:val="28"/>
      <w:szCs w:val="28"/>
    </w:rPr>
  </w:style>
  <w:style w:type="character" w:customStyle="1" w:styleId="50">
    <w:name w:val="标题 5 字符"/>
    <w:basedOn w:val="a0"/>
    <w:link w:val="5"/>
    <w:uiPriority w:val="9"/>
    <w:semiHidden/>
    <w:rsid w:val="006F20F8"/>
    <w:rPr>
      <w:rFonts w:cstheme="majorBidi"/>
      <w:color w:val="2F5496" w:themeColor="accent1" w:themeShade="BF"/>
      <w:sz w:val="24"/>
      <w:szCs w:val="24"/>
    </w:rPr>
  </w:style>
  <w:style w:type="character" w:customStyle="1" w:styleId="60">
    <w:name w:val="标题 6 字符"/>
    <w:basedOn w:val="a0"/>
    <w:link w:val="6"/>
    <w:uiPriority w:val="9"/>
    <w:semiHidden/>
    <w:rsid w:val="006F20F8"/>
    <w:rPr>
      <w:rFonts w:cstheme="majorBidi"/>
      <w:b/>
      <w:bCs/>
      <w:color w:val="2F5496" w:themeColor="accent1" w:themeShade="BF"/>
    </w:rPr>
  </w:style>
  <w:style w:type="character" w:customStyle="1" w:styleId="70">
    <w:name w:val="标题 7 字符"/>
    <w:basedOn w:val="a0"/>
    <w:link w:val="7"/>
    <w:uiPriority w:val="9"/>
    <w:semiHidden/>
    <w:rsid w:val="006F20F8"/>
    <w:rPr>
      <w:rFonts w:cstheme="majorBidi"/>
      <w:b/>
      <w:bCs/>
      <w:color w:val="595959" w:themeColor="text1" w:themeTint="A6"/>
    </w:rPr>
  </w:style>
  <w:style w:type="character" w:customStyle="1" w:styleId="80">
    <w:name w:val="标题 8 字符"/>
    <w:basedOn w:val="a0"/>
    <w:link w:val="8"/>
    <w:uiPriority w:val="9"/>
    <w:semiHidden/>
    <w:rsid w:val="006F20F8"/>
    <w:rPr>
      <w:rFonts w:cstheme="majorBidi"/>
      <w:color w:val="595959" w:themeColor="text1" w:themeTint="A6"/>
    </w:rPr>
  </w:style>
  <w:style w:type="character" w:customStyle="1" w:styleId="90">
    <w:name w:val="标题 9 字符"/>
    <w:basedOn w:val="a0"/>
    <w:link w:val="9"/>
    <w:uiPriority w:val="9"/>
    <w:semiHidden/>
    <w:rsid w:val="006F20F8"/>
    <w:rPr>
      <w:rFonts w:eastAsiaTheme="majorEastAsia" w:cstheme="majorBidi"/>
      <w:color w:val="595959" w:themeColor="text1" w:themeTint="A6"/>
    </w:rPr>
  </w:style>
  <w:style w:type="paragraph" w:styleId="a3">
    <w:name w:val="Title"/>
    <w:basedOn w:val="a"/>
    <w:next w:val="a"/>
    <w:link w:val="a4"/>
    <w:uiPriority w:val="10"/>
    <w:qFormat/>
    <w:rsid w:val="006F20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0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0F8"/>
    <w:pPr>
      <w:spacing w:before="160" w:after="160"/>
      <w:jc w:val="center"/>
    </w:pPr>
    <w:rPr>
      <w:i/>
      <w:iCs/>
      <w:color w:val="404040" w:themeColor="text1" w:themeTint="BF"/>
    </w:rPr>
  </w:style>
  <w:style w:type="character" w:customStyle="1" w:styleId="a8">
    <w:name w:val="引用 字符"/>
    <w:basedOn w:val="a0"/>
    <w:link w:val="a7"/>
    <w:uiPriority w:val="29"/>
    <w:rsid w:val="006F20F8"/>
    <w:rPr>
      <w:i/>
      <w:iCs/>
      <w:color w:val="404040" w:themeColor="text1" w:themeTint="BF"/>
    </w:rPr>
  </w:style>
  <w:style w:type="paragraph" w:styleId="a9">
    <w:name w:val="List Paragraph"/>
    <w:basedOn w:val="a"/>
    <w:uiPriority w:val="34"/>
    <w:qFormat/>
    <w:rsid w:val="006F20F8"/>
    <w:pPr>
      <w:ind w:left="720"/>
      <w:contextualSpacing/>
    </w:pPr>
  </w:style>
  <w:style w:type="character" w:styleId="aa">
    <w:name w:val="Intense Emphasis"/>
    <w:basedOn w:val="a0"/>
    <w:uiPriority w:val="21"/>
    <w:qFormat/>
    <w:rsid w:val="006F20F8"/>
    <w:rPr>
      <w:i/>
      <w:iCs/>
      <w:color w:val="2F5496" w:themeColor="accent1" w:themeShade="BF"/>
    </w:rPr>
  </w:style>
  <w:style w:type="paragraph" w:styleId="ab">
    <w:name w:val="Intense Quote"/>
    <w:basedOn w:val="a"/>
    <w:next w:val="a"/>
    <w:link w:val="ac"/>
    <w:uiPriority w:val="30"/>
    <w:qFormat/>
    <w:rsid w:val="006F2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0F8"/>
    <w:rPr>
      <w:i/>
      <w:iCs/>
      <w:color w:val="2F5496" w:themeColor="accent1" w:themeShade="BF"/>
    </w:rPr>
  </w:style>
  <w:style w:type="character" w:styleId="ad">
    <w:name w:val="Intense Reference"/>
    <w:basedOn w:val="a0"/>
    <w:uiPriority w:val="32"/>
    <w:qFormat/>
    <w:rsid w:val="006F20F8"/>
    <w:rPr>
      <w:b/>
      <w:bCs/>
      <w:smallCaps/>
      <w:color w:val="2F5496" w:themeColor="accent1" w:themeShade="BF"/>
      <w:spacing w:val="5"/>
    </w:rPr>
  </w:style>
  <w:style w:type="paragraph" w:styleId="ae">
    <w:name w:val="header"/>
    <w:basedOn w:val="a"/>
    <w:link w:val="af"/>
    <w:uiPriority w:val="99"/>
    <w:unhideWhenUsed/>
    <w:rsid w:val="001B1305"/>
    <w:pPr>
      <w:tabs>
        <w:tab w:val="center" w:pos="4153"/>
        <w:tab w:val="right" w:pos="8306"/>
      </w:tabs>
      <w:snapToGrid w:val="0"/>
      <w:jc w:val="center"/>
    </w:pPr>
    <w:rPr>
      <w:sz w:val="18"/>
      <w:szCs w:val="18"/>
    </w:rPr>
  </w:style>
  <w:style w:type="character" w:customStyle="1" w:styleId="af">
    <w:name w:val="页眉 字符"/>
    <w:basedOn w:val="a0"/>
    <w:link w:val="ae"/>
    <w:uiPriority w:val="99"/>
    <w:rsid w:val="001B1305"/>
    <w:rPr>
      <w:sz w:val="18"/>
      <w:szCs w:val="18"/>
    </w:rPr>
  </w:style>
  <w:style w:type="paragraph" w:styleId="af0">
    <w:name w:val="footer"/>
    <w:basedOn w:val="a"/>
    <w:link w:val="af1"/>
    <w:uiPriority w:val="99"/>
    <w:unhideWhenUsed/>
    <w:rsid w:val="001B1305"/>
    <w:pPr>
      <w:tabs>
        <w:tab w:val="center" w:pos="4153"/>
        <w:tab w:val="right" w:pos="8306"/>
      </w:tabs>
      <w:snapToGrid w:val="0"/>
      <w:jc w:val="left"/>
    </w:pPr>
    <w:rPr>
      <w:sz w:val="18"/>
      <w:szCs w:val="18"/>
    </w:rPr>
  </w:style>
  <w:style w:type="character" w:customStyle="1" w:styleId="af1">
    <w:name w:val="页脚 字符"/>
    <w:basedOn w:val="a0"/>
    <w:link w:val="af0"/>
    <w:uiPriority w:val="99"/>
    <w:rsid w:val="001B13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659899">
      <w:bodyDiv w:val="1"/>
      <w:marLeft w:val="0"/>
      <w:marRight w:val="0"/>
      <w:marTop w:val="0"/>
      <w:marBottom w:val="0"/>
      <w:divBdr>
        <w:top w:val="none" w:sz="0" w:space="0" w:color="auto"/>
        <w:left w:val="none" w:sz="0" w:space="0" w:color="auto"/>
        <w:bottom w:val="none" w:sz="0" w:space="0" w:color="auto"/>
        <w:right w:val="none" w:sz="0" w:space="0" w:color="auto"/>
      </w:divBdr>
    </w:div>
    <w:div w:id="67156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Yifan Jiang</dc:creator>
  <cp:keywords/>
  <dc:description/>
  <cp:lastModifiedBy>Yifan Jiang</cp:lastModifiedBy>
  <cp:revision>7</cp:revision>
  <dcterms:created xsi:type="dcterms:W3CDTF">2025-02-19T15:14:00Z</dcterms:created>
  <dcterms:modified xsi:type="dcterms:W3CDTF">2025-02-19T15:51:00Z</dcterms:modified>
</cp:coreProperties>
</file>