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3105" w14:textId="1C5E3747" w:rsidR="00A12CE5" w:rsidRDefault="00E2084E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sz w:val="20"/>
          <w:szCs w:val="20"/>
        </w:rPr>
        <w:t xml:space="preserve">Supplementary Table 1: Diagnostic steps for collinearity between </w:t>
      </w:r>
      <w:proofErr w:type="spellStart"/>
      <w:r w:rsidRPr="009A3413">
        <w:rPr>
          <w:rFonts w:ascii="Times New Roman" w:hAnsi="Times New Roman" w:cs="Times New Roman"/>
          <w:sz w:val="20"/>
          <w:szCs w:val="20"/>
        </w:rPr>
        <w:t>eGDR</w:t>
      </w:r>
      <w:proofErr w:type="spellEnd"/>
      <w:r w:rsidRPr="009A3413">
        <w:rPr>
          <w:rFonts w:ascii="Times New Roman" w:hAnsi="Times New Roman" w:cs="Times New Roman"/>
          <w:sz w:val="20"/>
          <w:szCs w:val="20"/>
        </w:rPr>
        <w:t xml:space="preserve"> and other covariates when </w:t>
      </w:r>
      <w:r w:rsidR="009A3413">
        <w:rPr>
          <w:rFonts w:ascii="Times New Roman" w:hAnsi="Times New Roman" w:cs="Times New Roman" w:hint="eastAsia"/>
          <w:sz w:val="20"/>
          <w:szCs w:val="20"/>
        </w:rPr>
        <w:t>cardiovascular</w:t>
      </w:r>
      <w:r w:rsidRPr="009A3413">
        <w:rPr>
          <w:rFonts w:ascii="Times New Roman" w:hAnsi="Times New Roman" w:cs="Times New Roman"/>
          <w:sz w:val="20"/>
          <w:szCs w:val="20"/>
        </w:rPr>
        <w:t xml:space="preserve"> mortality as the dependent variable.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44"/>
        <w:gridCol w:w="866"/>
        <w:gridCol w:w="866"/>
        <w:gridCol w:w="722"/>
        <w:gridCol w:w="722"/>
        <w:gridCol w:w="722"/>
      </w:tblGrid>
      <w:tr w:rsidR="00BC73F3" w:rsidRPr="00E157E0" w14:paraId="4B099696" w14:textId="77777777" w:rsidTr="00BC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000000" w:themeColor="text1"/>
            </w:tcBorders>
          </w:tcPr>
          <w:p w14:paraId="5D40962B" w14:textId="77777777" w:rsidR="00BC73F3" w:rsidRPr="00E157E0" w:rsidRDefault="00BC73F3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 w:themeColor="text1"/>
            </w:tcBorders>
          </w:tcPr>
          <w:p w14:paraId="496F39CF" w14:textId="62D0CCB9" w:rsidR="00BC73F3" w:rsidRPr="00E157E0" w:rsidRDefault="00BC73F3" w:rsidP="00BC73F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VIF</w:t>
            </w:r>
          </w:p>
        </w:tc>
      </w:tr>
      <w:tr w:rsidR="00BC73F3" w:rsidRPr="00E157E0" w14:paraId="0FAAA970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000000" w:themeColor="text1"/>
            </w:tcBorders>
            <w:hideMark/>
          </w:tcPr>
          <w:p w14:paraId="21C2FA25" w14:textId="77777777" w:rsidR="00BC73F3" w:rsidRPr="00E157E0" w:rsidRDefault="00BC73F3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50031C3B" w14:textId="77777777" w:rsidR="00BC73F3" w:rsidRPr="00E157E0" w:rsidRDefault="00BC73F3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1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225EE584" w14:textId="77777777" w:rsidR="00BC73F3" w:rsidRPr="00E157E0" w:rsidRDefault="00BC73F3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2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2D97C9E1" w14:textId="77777777" w:rsidR="00BC73F3" w:rsidRPr="00E157E0" w:rsidRDefault="00BC73F3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3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332876CF" w14:textId="77777777" w:rsidR="00BC73F3" w:rsidRPr="00E157E0" w:rsidRDefault="00BC73F3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4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3262B446" w14:textId="77777777" w:rsidR="00BC73F3" w:rsidRPr="00E157E0" w:rsidRDefault="00BC73F3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Step 5 </w:t>
            </w:r>
          </w:p>
        </w:tc>
      </w:tr>
      <w:tr w:rsidR="00E157E0" w:rsidRPr="00E157E0" w14:paraId="39A9115E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2132F685" w14:textId="0E2B5079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eGDR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3B281513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0BBD3BB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36.8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75A7BB35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36.8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3EC5CC27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35.2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4535BD39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4.6 </w:t>
            </w:r>
          </w:p>
        </w:tc>
      </w:tr>
      <w:tr w:rsidR="00E157E0" w:rsidRPr="00E157E0" w14:paraId="42A8C4C0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60C1EF0" w14:textId="53E3BAC7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A0BA438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A7D9AC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15699D1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257A3FF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73B2289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3.3 </w:t>
            </w:r>
          </w:p>
        </w:tc>
      </w:tr>
      <w:tr w:rsidR="00E157E0" w:rsidRPr="00E157E0" w14:paraId="616E6795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F90D190" w14:textId="161C2ECA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Gender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C47D05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9FCFE62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9B7E012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E1C1717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6AE8D45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2.5 </w:t>
            </w:r>
          </w:p>
        </w:tc>
      </w:tr>
      <w:tr w:rsidR="00E157E0" w:rsidRPr="00E157E0" w14:paraId="6FC784D1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3889EF6" w14:textId="58E08660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Race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B47296C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0CD6D9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9B08AA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A846B0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3AC9B1D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1.1 </w:t>
            </w:r>
          </w:p>
        </w:tc>
      </w:tr>
      <w:tr w:rsidR="00E157E0" w:rsidRPr="00E157E0" w14:paraId="230B7CBF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43F4B99" w14:textId="04689D71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440839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FC2BCE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429410C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DB14094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0731BB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1.3 </w:t>
            </w:r>
          </w:p>
        </w:tc>
      </w:tr>
      <w:tr w:rsidR="00E157E0" w:rsidRPr="00E157E0" w14:paraId="7AF677EF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ABD6C81" w14:textId="2E735D6F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color w:val="333333"/>
                <w:kern w:val="0"/>
                <w:sz w:val="20"/>
                <w:szCs w:val="20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FF83E6C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7F797F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264C2D1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E92C948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040A492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1.3 </w:t>
            </w:r>
          </w:p>
        </w:tc>
      </w:tr>
      <w:tr w:rsidR="00E157E0" w:rsidRPr="00E157E0" w14:paraId="5D0541C8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C64189D" w14:textId="78F80489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Drinking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711249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B486DF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A6FBB2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812979B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C4EFB22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E157E0" w:rsidRPr="00E157E0" w14:paraId="6A49AEC1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DB98E38" w14:textId="02F9871F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Smoking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91B7C9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4471C2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CD1437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8D5BD2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0858F6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1.1 </w:t>
            </w:r>
          </w:p>
        </w:tc>
      </w:tr>
      <w:tr w:rsidR="00E157E0" w:rsidRPr="00E157E0" w14:paraId="242EDA38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7C216B4" w14:textId="49E8892C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BEDC324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642E6B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D559FC0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8DE83A2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6CB37F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E157E0" w:rsidRPr="00E157E0" w14:paraId="0FA13E03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47649F8" w14:textId="4033C8E5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008EB4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6F6089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CD75D1B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D1BBFE1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C9D0A4E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2.3 </w:t>
            </w:r>
          </w:p>
        </w:tc>
      </w:tr>
      <w:tr w:rsidR="00E157E0" w:rsidRPr="00E157E0" w14:paraId="79761446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7D4AD3E" w14:textId="53E04E3D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BMI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06E72E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4DFD0BD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57B468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4B0DA23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8.5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AD612F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2.5 </w:t>
            </w:r>
          </w:p>
        </w:tc>
      </w:tr>
      <w:tr w:rsidR="00E157E0" w:rsidRPr="00E157E0" w14:paraId="56F33B98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1F4B738" w14:textId="5B29A46A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WC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425A77F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397B045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520795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F9A1AB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9BBDBFD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E157E0" w:rsidRPr="00E157E0" w14:paraId="18837DEB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C422962" w14:textId="40FD0561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SBP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13A7569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AB70AB2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22286E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875CEAB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A862D45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1.8 </w:t>
            </w:r>
          </w:p>
        </w:tc>
      </w:tr>
      <w:tr w:rsidR="00E157E0" w:rsidRPr="00E157E0" w14:paraId="267D01BE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7826FA6" w14:textId="14C0C16A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DBP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201ED86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020CB1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CADA210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C2F2FC2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947E731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1.4 </w:t>
            </w:r>
          </w:p>
        </w:tc>
      </w:tr>
      <w:tr w:rsidR="00E157E0" w:rsidRPr="00E157E0" w14:paraId="73368AC8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4B89FAE" w14:textId="4A312E9C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HDL-C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D29EE4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2306.8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267204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2306.8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DF0A71E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448156B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C6AAB33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1.5 </w:t>
            </w:r>
          </w:p>
        </w:tc>
      </w:tr>
      <w:tr w:rsidR="00E157E0" w:rsidRPr="00E157E0" w14:paraId="3E981900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E7710E5" w14:textId="38285265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LDL-C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CFECF3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11741.4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BC1CBE5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11741.4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B7CAB6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E87CA3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7024EDC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E157E0" w:rsidRPr="00E157E0" w14:paraId="4D729B7F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C03EEFD" w14:textId="23599E70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DF43F84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15206.5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E35A277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15206.5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A67E47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475BD5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C9AE5E7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E157E0" w:rsidRPr="00E157E0" w14:paraId="239553EF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0C4230A" w14:textId="245C1E1A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81108C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1682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64A380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1682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0E13AC6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B98662B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09447DB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1.4 </w:t>
            </w:r>
          </w:p>
        </w:tc>
      </w:tr>
      <w:tr w:rsidR="00E157E0" w:rsidRPr="00E157E0" w14:paraId="0D9764E4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2C1B438" w14:textId="4A3C9726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ALT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C2B8B4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8A1E52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6BA043B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414078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53314F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2.2 </w:t>
            </w:r>
          </w:p>
        </w:tc>
      </w:tr>
      <w:tr w:rsidR="00E157E0" w:rsidRPr="00E157E0" w14:paraId="2242243B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406335B" w14:textId="5E66A710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AST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CECEA32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7E16C96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0F8A0A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52F696B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EBE1CD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2.2 </w:t>
            </w:r>
          </w:p>
        </w:tc>
      </w:tr>
      <w:tr w:rsidR="00E157E0" w:rsidRPr="00E157E0" w14:paraId="7FA7D80D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E74AC18" w14:textId="34D98FBC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eGFR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FB0B8E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5F72393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1C81D6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1ADDADD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B22E5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2.5 </w:t>
            </w:r>
          </w:p>
        </w:tc>
      </w:tr>
      <w:tr w:rsidR="00E157E0" w:rsidRPr="00E157E0" w14:paraId="587ACA22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51869E0" w14:textId="5F49F97D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HbA1c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4A299A7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CED8F5C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A18148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EE97E39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E9C2D18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3.9 </w:t>
            </w:r>
          </w:p>
        </w:tc>
      </w:tr>
      <w:tr w:rsidR="00E157E0" w:rsidRPr="00E157E0" w14:paraId="2DB82A8A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79A96113" w14:textId="5B3243F0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FPG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1FE173A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CDF9B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7F0CB3F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B228D3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CD4E093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3.3 </w:t>
            </w:r>
          </w:p>
        </w:tc>
      </w:tr>
      <w:tr w:rsidR="00E157E0" w:rsidRPr="00E157E0" w14:paraId="2BA1FDCB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D44C062" w14:textId="6ED159CC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UA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19537AF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486045F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4629B82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F4B2C0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77A587F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1.6 </w:t>
            </w:r>
          </w:p>
        </w:tc>
      </w:tr>
      <w:tr w:rsidR="00E157E0" w:rsidRPr="00E157E0" w14:paraId="05A76104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0921FC1" w14:textId="67CF8F46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Hypertension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D8DBC6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A73F84D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E0957E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77D433D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15.7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89845B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E157E0" w:rsidRPr="00E157E0" w14:paraId="1524259A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14194A6" w14:textId="5ECB8843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color w:val="333333"/>
                <w:kern w:val="0"/>
                <w:sz w:val="20"/>
                <w:szCs w:val="20"/>
                <w14:ligatures w14:val="none"/>
              </w:rPr>
              <w:t>Congestive heart failure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F04EA4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D05B51B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01B5B5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FA4C5FB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F4C173C" w14:textId="77777777" w:rsidR="00E157E0" w:rsidRPr="00E157E0" w:rsidRDefault="00E157E0" w:rsidP="00E157E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E157E0" w:rsidRPr="00E157E0" w14:paraId="29611929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6C33F64" w14:textId="05E49F2C" w:rsidR="00E157E0" w:rsidRPr="00E157E0" w:rsidRDefault="00E157E0" w:rsidP="00E157E0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sz w:val="20"/>
                <w:szCs w:val="20"/>
              </w:rPr>
              <w:t>Coronary heart disease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B63ACE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9EC0D8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FCED891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D571030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014CF4A" w14:textId="77777777" w:rsidR="00E157E0" w:rsidRPr="00E157E0" w:rsidRDefault="00E157E0" w:rsidP="00E157E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B7513C" w:rsidRPr="00E157E0" w14:paraId="5ECC0B6D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D0EF41E" w14:textId="62D58330" w:rsidR="00B7513C" w:rsidRPr="00E157E0" w:rsidRDefault="00B7513C" w:rsidP="00B7513C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Antihypertensive therapy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B7DB8C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6E499F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0B48B5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2F10977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404FF89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1.9 </w:t>
            </w:r>
          </w:p>
        </w:tc>
      </w:tr>
      <w:tr w:rsidR="00B7513C" w:rsidRPr="00E157E0" w14:paraId="0EAE0A27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4DF3A93" w14:textId="655638B4" w:rsidR="00B7513C" w:rsidRPr="00E157E0" w:rsidRDefault="00B7513C" w:rsidP="00B7513C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Hypoglycemic therapy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2D6FB69" w14:textId="77777777" w:rsidR="00B7513C" w:rsidRPr="00E157E0" w:rsidRDefault="00B7513C" w:rsidP="00B751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C77B519" w14:textId="77777777" w:rsidR="00B7513C" w:rsidRPr="00E157E0" w:rsidRDefault="00B7513C" w:rsidP="00B751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76B64A2" w14:textId="77777777" w:rsidR="00B7513C" w:rsidRPr="00E157E0" w:rsidRDefault="00B7513C" w:rsidP="00B751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E0091E9" w14:textId="77777777" w:rsidR="00B7513C" w:rsidRPr="00E157E0" w:rsidRDefault="00B7513C" w:rsidP="00B751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EA899D" w14:textId="77777777" w:rsidR="00B7513C" w:rsidRPr="00E157E0" w:rsidRDefault="00B7513C" w:rsidP="00B751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1.6 </w:t>
            </w:r>
          </w:p>
        </w:tc>
      </w:tr>
      <w:tr w:rsidR="00B7513C" w:rsidRPr="00E157E0" w14:paraId="1F417B3C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45C843E6" w14:textId="626202AC" w:rsidR="00B7513C" w:rsidRPr="00E157E0" w:rsidRDefault="00B7513C" w:rsidP="00B7513C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Lipid-lowering therapy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2EE19E34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207F0DF4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4547140B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52D8D1FF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62FD01F8" w14:textId="77777777" w:rsidR="00B7513C" w:rsidRPr="00E157E0" w:rsidRDefault="00B7513C" w:rsidP="00B7513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57E0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1.7 </w:t>
            </w:r>
          </w:p>
        </w:tc>
      </w:tr>
    </w:tbl>
    <w:p w14:paraId="76EC2F43" w14:textId="77777777" w:rsidR="009A3413" w:rsidRPr="009A3413" w:rsidRDefault="009A3413" w:rsidP="009A3413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>VIF: variance inflation factor;</w:t>
      </w:r>
      <w:r w:rsidRPr="009A341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>VIF = 1/(1-R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  <w:r w:rsidRPr="009A3413">
        <w:rPr>
          <w:rFonts w:ascii="Times New Roman" w:hAnsi="Times New Roman" w:cs="Times New Roman"/>
          <w:sz w:val="20"/>
          <w:szCs w:val="20"/>
        </w:rPr>
        <w:t xml:space="preserve">Abbreviations as in Table ​1. </w:t>
      </w:r>
    </w:p>
    <w:p w14:paraId="5DDE0CE8" w14:textId="77777777" w:rsidR="009A3413" w:rsidRPr="009A3413" w:rsidRDefault="009A3413" w:rsidP="009A3413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sz w:val="20"/>
          <w:szCs w:val="20"/>
        </w:rPr>
        <w:t xml:space="preserve">Note: 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>The variables with VIF&gt;10 will be regarded as collinear variables and cannot be included in the multiple regression model.</w:t>
      </w:r>
    </w:p>
    <w:p w14:paraId="40EEE189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2A2D842E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0E9C777C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5DDFF480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502668EC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052237AE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0F07B85E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388E66EA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3A8778DA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39E38F9E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0880C963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448F845C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2B91C89A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5833EC55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373DA5A2" w14:textId="77777777" w:rsidR="009A3413" w:rsidRP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380045E3" w14:textId="2BAF3C69" w:rsidR="00A12CE5" w:rsidRDefault="00E2084E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sz w:val="20"/>
          <w:szCs w:val="20"/>
        </w:rPr>
        <w:lastRenderedPageBreak/>
        <w:t>Supplementary Table</w:t>
      </w:r>
      <w:r w:rsidR="00C4064D" w:rsidRPr="009A3413">
        <w:rPr>
          <w:rFonts w:ascii="Times New Roman" w:hAnsi="Times New Roman" w:cs="Times New Roman"/>
          <w:sz w:val="20"/>
          <w:szCs w:val="20"/>
        </w:rPr>
        <w:t xml:space="preserve"> 2</w:t>
      </w:r>
      <w:r w:rsidRPr="009A3413">
        <w:rPr>
          <w:rFonts w:ascii="Times New Roman" w:hAnsi="Times New Roman" w:cs="Times New Roman"/>
          <w:sz w:val="20"/>
          <w:szCs w:val="20"/>
        </w:rPr>
        <w:t xml:space="preserve">: Diagnostic steps for collinearity between </w:t>
      </w:r>
      <w:proofErr w:type="spellStart"/>
      <w:r w:rsidRPr="009A3413">
        <w:rPr>
          <w:rFonts w:ascii="Times New Roman" w:hAnsi="Times New Roman" w:cs="Times New Roman"/>
          <w:sz w:val="20"/>
          <w:szCs w:val="20"/>
        </w:rPr>
        <w:t>eGDR</w:t>
      </w:r>
      <w:proofErr w:type="spellEnd"/>
      <w:r w:rsidRPr="009A3413">
        <w:rPr>
          <w:rFonts w:ascii="Times New Roman" w:hAnsi="Times New Roman" w:cs="Times New Roman"/>
          <w:sz w:val="20"/>
          <w:szCs w:val="20"/>
        </w:rPr>
        <w:t xml:space="preserve"> and other covariates when </w:t>
      </w:r>
      <w:proofErr w:type="spellStart"/>
      <w:r w:rsidRPr="009A3413">
        <w:rPr>
          <w:rFonts w:ascii="Times New Roman" w:hAnsi="Times New Roman" w:cs="Times New Roman"/>
          <w:sz w:val="20"/>
          <w:szCs w:val="20"/>
        </w:rPr>
        <w:t>all cause</w:t>
      </w:r>
      <w:proofErr w:type="spellEnd"/>
      <w:r w:rsidRPr="009A3413">
        <w:rPr>
          <w:rFonts w:ascii="Times New Roman" w:hAnsi="Times New Roman" w:cs="Times New Roman"/>
          <w:sz w:val="20"/>
          <w:szCs w:val="20"/>
        </w:rPr>
        <w:t xml:space="preserve"> mortality as the dependent variable.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44"/>
        <w:gridCol w:w="866"/>
        <w:gridCol w:w="866"/>
        <w:gridCol w:w="722"/>
        <w:gridCol w:w="722"/>
        <w:gridCol w:w="722"/>
      </w:tblGrid>
      <w:tr w:rsidR="00BC73F3" w:rsidRPr="00BC73F3" w14:paraId="626E8E33" w14:textId="77777777" w:rsidTr="00BC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000000" w:themeColor="text1"/>
            </w:tcBorders>
          </w:tcPr>
          <w:p w14:paraId="55210CCA" w14:textId="77777777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 w:themeColor="text1"/>
            </w:tcBorders>
          </w:tcPr>
          <w:p w14:paraId="0736F556" w14:textId="4142D1A7" w:rsidR="00BC73F3" w:rsidRPr="00BC73F3" w:rsidRDefault="00BC73F3" w:rsidP="00BC73F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VIF</w:t>
            </w:r>
          </w:p>
        </w:tc>
      </w:tr>
      <w:tr w:rsidR="00BC73F3" w:rsidRPr="00BC73F3" w14:paraId="7279FA2C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000000" w:themeColor="text1"/>
            </w:tcBorders>
            <w:hideMark/>
          </w:tcPr>
          <w:p w14:paraId="2A68368A" w14:textId="77777777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7B011FF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1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75349D7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2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7E8A1B45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3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13453110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Step 4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6077E430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Step 5 </w:t>
            </w:r>
          </w:p>
        </w:tc>
      </w:tr>
      <w:tr w:rsidR="00BC73F3" w:rsidRPr="00BC73F3" w14:paraId="67B82987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4C7F6A09" w14:textId="6915924F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eGDR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4F13C571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448A68A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36.8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0CDD980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36.8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2C1DF15A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35.2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13C0D500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4.6 </w:t>
            </w:r>
          </w:p>
        </w:tc>
      </w:tr>
      <w:tr w:rsidR="00BC73F3" w:rsidRPr="00BC73F3" w14:paraId="559050F4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F1E19A7" w14:textId="7B042584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CAEDF0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416FAF5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A682FC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EFBF2A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2991390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3.3 </w:t>
            </w:r>
          </w:p>
        </w:tc>
      </w:tr>
      <w:tr w:rsidR="00BC73F3" w:rsidRPr="00BC73F3" w14:paraId="50261EA7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C7E9216" w14:textId="13015382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Gender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EB7099E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EF8D203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9D67DF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A6CB5A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0D4008E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2.5 </w:t>
            </w:r>
          </w:p>
        </w:tc>
      </w:tr>
      <w:tr w:rsidR="00BC73F3" w:rsidRPr="00BC73F3" w14:paraId="039D9032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172C90E" w14:textId="0FE98CF9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Race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B97F681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FD8733A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DC9530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F83475F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A56162C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1.1 </w:t>
            </w:r>
          </w:p>
        </w:tc>
      </w:tr>
      <w:tr w:rsidR="00BC73F3" w:rsidRPr="00BC73F3" w14:paraId="1A50457F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EB18B74" w14:textId="460A56B2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C3FD150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74D9A52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725EE5E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3656EE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B1A693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1.3 </w:t>
            </w:r>
          </w:p>
        </w:tc>
      </w:tr>
      <w:tr w:rsidR="00BC73F3" w:rsidRPr="00BC73F3" w14:paraId="6347CDCD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486E8CA" w14:textId="2190A84D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color w:val="333333"/>
                <w:kern w:val="0"/>
                <w:sz w:val="20"/>
                <w:szCs w:val="20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69D4415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A49A40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26AEE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10D89D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252F32D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1.3 </w:t>
            </w:r>
          </w:p>
        </w:tc>
      </w:tr>
      <w:tr w:rsidR="00BC73F3" w:rsidRPr="00BC73F3" w14:paraId="6E80962E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4AF241D" w14:textId="0F6D06B7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Drinking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E0942ED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459687F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0AA748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4C0322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C50B019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BC73F3" w:rsidRPr="00BC73F3" w14:paraId="24301D58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60E6084" w14:textId="7F9D763C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Smoking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9980E6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F29BF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565D93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D50A5A3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EF161D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1.1 </w:t>
            </w:r>
          </w:p>
        </w:tc>
      </w:tr>
      <w:tr w:rsidR="00BC73F3" w:rsidRPr="00BC73F3" w14:paraId="474432D0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4E28565" w14:textId="32E2594C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1245805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A5199F9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8CBD59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D48DBA5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F1F1A63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BC73F3" w:rsidRPr="00BC73F3" w14:paraId="2CDBDADA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E5E3027" w14:textId="000E527C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E6A12CD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5FF2A6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9ECC2A5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AF3DC7A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85E186C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2.3 </w:t>
            </w:r>
          </w:p>
        </w:tc>
      </w:tr>
      <w:tr w:rsidR="00BC73F3" w:rsidRPr="00BC73F3" w14:paraId="4A1C3E83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9679B17" w14:textId="62BD7578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BMI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B5762E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A839EB9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6CFB2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DEB8F6A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8.5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0E9883B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2.5 </w:t>
            </w:r>
          </w:p>
        </w:tc>
      </w:tr>
      <w:tr w:rsidR="00BC73F3" w:rsidRPr="00BC73F3" w14:paraId="2C7990EF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89703D4" w14:textId="3B10867D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WC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47AA67F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0521EBE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972393D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E0AA750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9C16CD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BC73F3" w:rsidRPr="00BC73F3" w14:paraId="4AAF2183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EB9DAF8" w14:textId="2F4A85D1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SBP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123422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466E69A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AA96B2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807C6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314EF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1.8 </w:t>
            </w:r>
          </w:p>
        </w:tc>
      </w:tr>
      <w:tr w:rsidR="00BC73F3" w:rsidRPr="00BC73F3" w14:paraId="0C77ABEB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BA578E1" w14:textId="6634C070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DBP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61B24DB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A61CC95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F266F7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264EEB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26CC4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1.4 </w:t>
            </w:r>
          </w:p>
        </w:tc>
      </w:tr>
      <w:tr w:rsidR="00BC73F3" w:rsidRPr="00BC73F3" w14:paraId="161F56AD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60B0DF7" w14:textId="4F26A3AB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HDL-C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23B464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2306.8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1CC3D3D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2306.8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3562FFD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C7BED2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945CEE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1.5 </w:t>
            </w:r>
          </w:p>
        </w:tc>
      </w:tr>
      <w:tr w:rsidR="00BC73F3" w:rsidRPr="00BC73F3" w14:paraId="0756A1F4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B4CEDC2" w14:textId="7619872F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LDL-C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14A0D2E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11741.4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0E89884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11741.4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2FF4FE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8D683A0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884524F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BC73F3" w:rsidRPr="00BC73F3" w14:paraId="3822DE6F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18FCDDB" w14:textId="355023C8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4D9179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15206.5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6AA4D8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15206.5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42B3A9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6F30EEB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9033DF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BC73F3" w:rsidRPr="00BC73F3" w14:paraId="3AF77186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CBC1BDF" w14:textId="7657CD6B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78601CB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1682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FFA30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1682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1E6563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246DFD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9C79C0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1.4 </w:t>
            </w:r>
          </w:p>
        </w:tc>
      </w:tr>
      <w:tr w:rsidR="00BC73F3" w:rsidRPr="00BC73F3" w14:paraId="473840AC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1CAF30D" w14:textId="74F5BC2A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ALT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1DB1D9B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E0B7BA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993A649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05F18A9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41D294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2.2 </w:t>
            </w:r>
          </w:p>
        </w:tc>
      </w:tr>
      <w:tr w:rsidR="00BC73F3" w:rsidRPr="00BC73F3" w14:paraId="6F670B7F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415D635" w14:textId="5307FB4D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AST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4C7934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76A1DCD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D0629DA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08044A6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D64D7A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2.2 </w:t>
            </w:r>
          </w:p>
        </w:tc>
      </w:tr>
      <w:tr w:rsidR="00BC73F3" w:rsidRPr="00BC73F3" w14:paraId="74E124D2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F310098" w14:textId="6C78254B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eGFR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F0B1FD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DE930E5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6058FF0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E6FE6B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5F2F657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2.5 </w:t>
            </w:r>
          </w:p>
        </w:tc>
      </w:tr>
      <w:tr w:rsidR="00BC73F3" w:rsidRPr="00BC73F3" w14:paraId="50665C48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7C4E757C" w14:textId="010E2CA7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HbA1c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8FE1725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6CAE571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0D11BAE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11FD753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946152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3.9 </w:t>
            </w:r>
          </w:p>
        </w:tc>
      </w:tr>
      <w:tr w:rsidR="00BC73F3" w:rsidRPr="00BC73F3" w14:paraId="16A1AA32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1EF19AA" w14:textId="31E54542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FPG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CB84AA0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13BAFC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0F944BD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5CEF5C8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FB7BB8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3.3 </w:t>
            </w:r>
          </w:p>
        </w:tc>
      </w:tr>
      <w:tr w:rsidR="00BC73F3" w:rsidRPr="00BC73F3" w14:paraId="5F21AFFD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30B0193" w14:textId="3F35E0BD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UA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8485431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D2DC4E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95A6384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A8AE3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130906F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1.6 </w:t>
            </w:r>
          </w:p>
        </w:tc>
      </w:tr>
      <w:tr w:rsidR="00BC73F3" w:rsidRPr="00BC73F3" w14:paraId="13F751A8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A69698F" w14:textId="1E0A7382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Hypertension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90354F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Inf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FDF3C2D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214903F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16.3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EE8B24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15.7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F5CBE25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NA </w:t>
            </w:r>
          </w:p>
        </w:tc>
      </w:tr>
      <w:tr w:rsidR="00BC73F3" w:rsidRPr="00BC73F3" w14:paraId="3C662E9C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2046710" w14:textId="5B53F7AF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color w:val="333333"/>
                <w:kern w:val="0"/>
                <w:sz w:val="20"/>
                <w:szCs w:val="20"/>
                <w14:ligatures w14:val="none"/>
              </w:rPr>
              <w:t>Congestive heart failure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F279CC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A376EA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9D244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85C4A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4D64D74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BC73F3" w:rsidRPr="00BC73F3" w14:paraId="1CF79C09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716FDD9" w14:textId="432E8A3C" w:rsidR="00BC73F3" w:rsidRPr="00BC73F3" w:rsidRDefault="00BC73F3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sz w:val="20"/>
                <w:szCs w:val="20"/>
              </w:rPr>
              <w:t>Coronary heart disease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154C3F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41ABB45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8F0A41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A891E55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95D57A1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1.2 </w:t>
            </w:r>
          </w:p>
        </w:tc>
      </w:tr>
      <w:tr w:rsidR="00BC73F3" w:rsidRPr="00BC73F3" w14:paraId="692017E1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229CDA6" w14:textId="56A559AF" w:rsidR="00BC73F3" w:rsidRPr="00BC73F3" w:rsidRDefault="00B7513C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Antihypertensive therapy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8C344F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63A0555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AEB77E7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663B3A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9F00C9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1.9 </w:t>
            </w:r>
          </w:p>
        </w:tc>
      </w:tr>
      <w:tr w:rsidR="00BC73F3" w:rsidRPr="00BC73F3" w14:paraId="3F13631C" w14:textId="77777777" w:rsidTr="00BC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F410BD3" w14:textId="658D87E6" w:rsidR="00BC73F3" w:rsidRPr="00BC73F3" w:rsidRDefault="00B7513C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Hypoglycemic therapy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6F6582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960D7C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8901F0C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C03D066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95EA601" w14:textId="77777777" w:rsidR="00BC73F3" w:rsidRPr="00BC73F3" w:rsidRDefault="00BC73F3" w:rsidP="00BC73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1.6 </w:t>
            </w:r>
          </w:p>
        </w:tc>
      </w:tr>
      <w:tr w:rsidR="00BC73F3" w:rsidRPr="00BC73F3" w14:paraId="300E80B2" w14:textId="77777777" w:rsidTr="00BC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65CDEEA1" w14:textId="7DE3EDCA" w:rsidR="00BC73F3" w:rsidRPr="00BC73F3" w:rsidRDefault="00B7513C" w:rsidP="00BC73F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Lipid-lowering therapy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28487EF1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003A9EF9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63F16B81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3FB624C8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49ADEA9E" w14:textId="77777777" w:rsidR="00BC73F3" w:rsidRPr="00BC73F3" w:rsidRDefault="00BC73F3" w:rsidP="00BC73F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C73F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1.7 </w:t>
            </w:r>
          </w:p>
        </w:tc>
      </w:tr>
    </w:tbl>
    <w:p w14:paraId="22424432" w14:textId="77777777" w:rsidR="009A3413" w:rsidRPr="009A3413" w:rsidRDefault="009A3413" w:rsidP="009A3413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>VIF: variance inflation factor;</w:t>
      </w:r>
      <w:r w:rsidRPr="009A341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>VIF = 1/(1-R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  <w:r w:rsidRPr="009A3413">
        <w:rPr>
          <w:rFonts w:ascii="Times New Roman" w:hAnsi="Times New Roman" w:cs="Times New Roman"/>
          <w:sz w:val="20"/>
          <w:szCs w:val="20"/>
        </w:rPr>
        <w:t xml:space="preserve">Abbreviations as in Table ​1. </w:t>
      </w:r>
    </w:p>
    <w:p w14:paraId="633EE676" w14:textId="77777777" w:rsidR="009A3413" w:rsidRPr="009A3413" w:rsidRDefault="009A3413" w:rsidP="009A3413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sz w:val="20"/>
          <w:szCs w:val="20"/>
        </w:rPr>
        <w:t xml:space="preserve">Note: </w:t>
      </w:r>
      <w:r w:rsidRPr="009A3413">
        <w:rPr>
          <w:rFonts w:ascii="Times New Roman" w:hAnsi="Times New Roman" w:cs="Times New Roman"/>
          <w:color w:val="000000" w:themeColor="text1"/>
          <w:sz w:val="20"/>
          <w:szCs w:val="20"/>
        </w:rPr>
        <w:t>The variables with VIF&gt;10 will be regarded as collinear variables and cannot be included in the multiple regression model.</w:t>
      </w:r>
    </w:p>
    <w:p w14:paraId="3918BEB9" w14:textId="77777777" w:rsidR="00A12CE5" w:rsidRPr="009A3413" w:rsidRDefault="00A12CE5">
      <w:pPr>
        <w:rPr>
          <w:rFonts w:ascii="Times New Roman" w:hAnsi="Times New Roman" w:cs="Times New Roman"/>
          <w:sz w:val="20"/>
          <w:szCs w:val="20"/>
        </w:rPr>
      </w:pPr>
    </w:p>
    <w:p w14:paraId="768F6DD5" w14:textId="77777777" w:rsidR="006E2EC3" w:rsidRPr="009A3413" w:rsidRDefault="006E2EC3">
      <w:pPr>
        <w:rPr>
          <w:rFonts w:ascii="Times New Roman" w:hAnsi="Times New Roman" w:cs="Times New Roman"/>
          <w:sz w:val="20"/>
          <w:szCs w:val="20"/>
        </w:rPr>
      </w:pPr>
    </w:p>
    <w:p w14:paraId="705851E0" w14:textId="77777777" w:rsidR="006E2EC3" w:rsidRPr="009A3413" w:rsidRDefault="006E2EC3">
      <w:pPr>
        <w:rPr>
          <w:rFonts w:ascii="Times New Roman" w:hAnsi="Times New Roman" w:cs="Times New Roman"/>
          <w:sz w:val="20"/>
          <w:szCs w:val="20"/>
        </w:rPr>
      </w:pPr>
    </w:p>
    <w:p w14:paraId="3845F8BA" w14:textId="77777777" w:rsidR="006E2EC3" w:rsidRDefault="006E2EC3">
      <w:pPr>
        <w:rPr>
          <w:rFonts w:ascii="Times New Roman" w:hAnsi="Times New Roman" w:cs="Times New Roman"/>
          <w:sz w:val="20"/>
          <w:szCs w:val="20"/>
        </w:rPr>
      </w:pPr>
    </w:p>
    <w:p w14:paraId="08101387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3ADA2C6D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64F5FF4E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403A2B76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710565FE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247D3B35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25639642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1A693542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44F67815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740166F8" w14:textId="77777777" w:rsid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57D58A29" w14:textId="77777777" w:rsidR="009A3413" w:rsidRPr="009A3413" w:rsidRDefault="009A3413">
      <w:pPr>
        <w:rPr>
          <w:rFonts w:ascii="Times New Roman" w:hAnsi="Times New Roman" w:cs="Times New Roman"/>
          <w:sz w:val="20"/>
          <w:szCs w:val="20"/>
        </w:rPr>
      </w:pPr>
    </w:p>
    <w:p w14:paraId="6CAAE3B6" w14:textId="743D6735" w:rsidR="00FC1F06" w:rsidRDefault="00FC1F06" w:rsidP="00FC1F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 xml:space="preserve">Supplementary Table 3: </w:t>
      </w:r>
      <w:r w:rsidRPr="00903156">
        <w:rPr>
          <w:rFonts w:ascii="Times New Roman" w:hAnsi="Times New Roman" w:cs="Times New Roman" w:hint="eastAsia"/>
          <w:sz w:val="20"/>
          <w:szCs w:val="20"/>
        </w:rPr>
        <w:t>Mult</w:t>
      </w:r>
      <w:r>
        <w:rPr>
          <w:rFonts w:ascii="Times New Roman" w:hAnsi="Times New Roman" w:cs="Times New Roman" w:hint="eastAsia"/>
          <w:sz w:val="20"/>
          <w:szCs w:val="20"/>
        </w:rPr>
        <w:t>-class</w:t>
      </w:r>
      <w:r w:rsidRPr="00903156">
        <w:rPr>
          <w:rFonts w:ascii="Times New Roman" w:hAnsi="Times New Roman" w:cs="Times New Roman" w:hint="eastAsia"/>
          <w:sz w:val="20"/>
          <w:szCs w:val="20"/>
        </w:rPr>
        <w:t xml:space="preserve"> logistic regression analysis of the association between </w:t>
      </w:r>
      <w:proofErr w:type="spellStart"/>
      <w:r w:rsidRPr="00903156">
        <w:rPr>
          <w:rFonts w:ascii="Times New Roman" w:hAnsi="Times New Roman" w:cs="Times New Roman" w:hint="eastAsia"/>
          <w:sz w:val="20"/>
          <w:szCs w:val="20"/>
        </w:rPr>
        <w:t>eGDR</w:t>
      </w:r>
      <w:proofErr w:type="spellEnd"/>
      <w:r w:rsidRPr="00903156">
        <w:rPr>
          <w:rFonts w:ascii="Times New Roman" w:hAnsi="Times New Roman" w:cs="Times New Roman" w:hint="eastAsia"/>
          <w:sz w:val="20"/>
          <w:szCs w:val="20"/>
        </w:rPr>
        <w:t xml:space="preserve"> and prediabetes and diabetes.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C1F06" w14:paraId="0E118B3E" w14:textId="77777777" w:rsidTr="0052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vMerge w:val="restart"/>
            <w:tcBorders>
              <w:top w:val="single" w:sz="12" w:space="0" w:color="000000" w:themeColor="text1"/>
            </w:tcBorders>
          </w:tcPr>
          <w:p w14:paraId="72EEB18E" w14:textId="77777777" w:rsidR="00FC1F06" w:rsidRPr="00903156" w:rsidRDefault="00FC1F06" w:rsidP="00521BA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18" w:type="dxa"/>
            <w:gridSpan w:val="4"/>
            <w:tcBorders>
              <w:top w:val="single" w:sz="12" w:space="0" w:color="000000" w:themeColor="text1"/>
            </w:tcBorders>
          </w:tcPr>
          <w:p w14:paraId="4A1E78EA" w14:textId="77777777" w:rsidR="00FC1F06" w:rsidRPr="00903156" w:rsidRDefault="00FC1F06" w:rsidP="00521B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:highlight w:val="yellow"/>
              </w:rPr>
            </w:pPr>
            <w:r w:rsidRPr="00903156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OR (95% CI)</w:t>
            </w:r>
          </w:p>
        </w:tc>
      </w:tr>
      <w:tr w:rsidR="00FC1F06" w14:paraId="05AA30BD" w14:textId="77777777" w:rsidTr="0052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vMerge/>
            <w:tcBorders>
              <w:bottom w:val="single" w:sz="12" w:space="0" w:color="000000" w:themeColor="text1"/>
            </w:tcBorders>
          </w:tcPr>
          <w:p w14:paraId="52178205" w14:textId="77777777" w:rsidR="00FC1F06" w:rsidRPr="00903156" w:rsidRDefault="00FC1F06" w:rsidP="00521BA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12" w:space="0" w:color="000000" w:themeColor="text1"/>
            </w:tcBorders>
          </w:tcPr>
          <w:p w14:paraId="6AE3D201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Model I</w:t>
            </w:r>
          </w:p>
        </w:tc>
        <w:tc>
          <w:tcPr>
            <w:tcW w:w="1704" w:type="dxa"/>
            <w:tcBorders>
              <w:bottom w:val="single" w:sz="12" w:space="0" w:color="000000" w:themeColor="text1"/>
            </w:tcBorders>
          </w:tcPr>
          <w:p w14:paraId="40FC688C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Model II </w:t>
            </w:r>
          </w:p>
        </w:tc>
        <w:tc>
          <w:tcPr>
            <w:tcW w:w="1705" w:type="dxa"/>
            <w:tcBorders>
              <w:bottom w:val="single" w:sz="12" w:space="0" w:color="000000" w:themeColor="text1"/>
            </w:tcBorders>
          </w:tcPr>
          <w:p w14:paraId="2E43AA30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Model III</w:t>
            </w:r>
          </w:p>
        </w:tc>
        <w:tc>
          <w:tcPr>
            <w:tcW w:w="1705" w:type="dxa"/>
            <w:tcBorders>
              <w:bottom w:val="single" w:sz="12" w:space="0" w:color="000000" w:themeColor="text1"/>
            </w:tcBorders>
          </w:tcPr>
          <w:p w14:paraId="74E4B96B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Model IV</w:t>
            </w:r>
          </w:p>
        </w:tc>
      </w:tr>
      <w:tr w:rsidR="00FC1F06" w14:paraId="12009968" w14:textId="77777777" w:rsidTr="0052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single" w:sz="12" w:space="0" w:color="000000" w:themeColor="text1"/>
              <w:bottom w:val="nil"/>
            </w:tcBorders>
          </w:tcPr>
          <w:p w14:paraId="6D1C87AB" w14:textId="77777777" w:rsidR="00FC1F06" w:rsidRPr="00903156" w:rsidRDefault="00FC1F06" w:rsidP="00521BA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NFG</w:t>
            </w:r>
          </w:p>
        </w:tc>
        <w:tc>
          <w:tcPr>
            <w:tcW w:w="1704" w:type="dxa"/>
            <w:tcBorders>
              <w:top w:val="single" w:sz="12" w:space="0" w:color="000000" w:themeColor="text1"/>
              <w:bottom w:val="nil"/>
            </w:tcBorders>
          </w:tcPr>
          <w:p w14:paraId="7A8D901F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Ref</w:t>
            </w:r>
          </w:p>
        </w:tc>
        <w:tc>
          <w:tcPr>
            <w:tcW w:w="1704" w:type="dxa"/>
            <w:tcBorders>
              <w:top w:val="single" w:sz="12" w:space="0" w:color="000000" w:themeColor="text1"/>
              <w:bottom w:val="nil"/>
            </w:tcBorders>
          </w:tcPr>
          <w:p w14:paraId="23DEEFC6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Ref</w:t>
            </w:r>
          </w:p>
        </w:tc>
        <w:tc>
          <w:tcPr>
            <w:tcW w:w="1705" w:type="dxa"/>
            <w:tcBorders>
              <w:top w:val="single" w:sz="12" w:space="0" w:color="000000" w:themeColor="text1"/>
              <w:bottom w:val="nil"/>
            </w:tcBorders>
          </w:tcPr>
          <w:p w14:paraId="3AA131CF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Ref</w:t>
            </w:r>
          </w:p>
        </w:tc>
        <w:tc>
          <w:tcPr>
            <w:tcW w:w="1705" w:type="dxa"/>
            <w:tcBorders>
              <w:top w:val="single" w:sz="12" w:space="0" w:color="000000" w:themeColor="text1"/>
              <w:bottom w:val="nil"/>
            </w:tcBorders>
          </w:tcPr>
          <w:p w14:paraId="5500927D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90315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Ref</w:t>
            </w:r>
          </w:p>
        </w:tc>
      </w:tr>
      <w:tr w:rsidR="00FC1F06" w14:paraId="2B36E952" w14:textId="77777777" w:rsidTr="00521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nil"/>
              <w:bottom w:val="nil"/>
            </w:tcBorders>
          </w:tcPr>
          <w:p w14:paraId="3C09F603" w14:textId="77777777" w:rsidR="00FC1F06" w:rsidRPr="00903156" w:rsidRDefault="00FC1F06" w:rsidP="00521BA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Prediabetes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52F92A6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0.58 (0.58, 0.58)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D19E808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0.80 (0.80, 0.80)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5E7732B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0.79(0.79, 0.80)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B3A00A0" w14:textId="77777777" w:rsidR="00FC1F06" w:rsidRPr="00903156" w:rsidRDefault="00FC1F06" w:rsidP="0052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0.88 (0.88, 0.88)</w:t>
            </w:r>
          </w:p>
        </w:tc>
      </w:tr>
      <w:tr w:rsidR="00FC1F06" w14:paraId="5EB541A1" w14:textId="77777777" w:rsidTr="0052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top w:val="nil"/>
              <w:bottom w:val="single" w:sz="12" w:space="0" w:color="000000" w:themeColor="text1"/>
            </w:tcBorders>
          </w:tcPr>
          <w:p w14:paraId="74A1B78B" w14:textId="77777777" w:rsidR="00FC1F06" w:rsidRPr="00903156" w:rsidRDefault="00FC1F06" w:rsidP="00521BA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Diabetes</w:t>
            </w:r>
          </w:p>
        </w:tc>
        <w:tc>
          <w:tcPr>
            <w:tcW w:w="1704" w:type="dxa"/>
            <w:tcBorders>
              <w:top w:val="nil"/>
              <w:bottom w:val="single" w:sz="12" w:space="0" w:color="000000" w:themeColor="text1"/>
            </w:tcBorders>
          </w:tcPr>
          <w:p w14:paraId="7B0B37A5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0.83 (0.83, 0.83)</w:t>
            </w:r>
          </w:p>
        </w:tc>
        <w:tc>
          <w:tcPr>
            <w:tcW w:w="1704" w:type="dxa"/>
            <w:tcBorders>
              <w:top w:val="nil"/>
              <w:bottom w:val="single" w:sz="12" w:space="0" w:color="000000" w:themeColor="text1"/>
            </w:tcBorders>
          </w:tcPr>
          <w:p w14:paraId="7862A15C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0.91 (0.91, 0.91)</w:t>
            </w:r>
          </w:p>
        </w:tc>
        <w:tc>
          <w:tcPr>
            <w:tcW w:w="1705" w:type="dxa"/>
            <w:tcBorders>
              <w:top w:val="nil"/>
              <w:bottom w:val="single" w:sz="12" w:space="0" w:color="000000" w:themeColor="text1"/>
            </w:tcBorders>
          </w:tcPr>
          <w:p w14:paraId="7AD54054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0.91 (0.90, 0.91)</w:t>
            </w:r>
          </w:p>
        </w:tc>
        <w:tc>
          <w:tcPr>
            <w:tcW w:w="1705" w:type="dxa"/>
            <w:tcBorders>
              <w:top w:val="nil"/>
              <w:bottom w:val="single" w:sz="12" w:space="0" w:color="000000" w:themeColor="text1"/>
            </w:tcBorders>
          </w:tcPr>
          <w:p w14:paraId="6211C4BC" w14:textId="77777777" w:rsidR="00FC1F06" w:rsidRPr="00903156" w:rsidRDefault="00FC1F06" w:rsidP="00521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156">
              <w:rPr>
                <w:rFonts w:ascii="Times New Roman" w:hAnsi="Times New Roman" w:cs="Times New Roman"/>
                <w:sz w:val="20"/>
                <w:szCs w:val="20"/>
              </w:rPr>
              <w:t>0.93 (0.93, 0.93)</w:t>
            </w:r>
          </w:p>
        </w:tc>
      </w:tr>
    </w:tbl>
    <w:p w14:paraId="6AA39574" w14:textId="77777777" w:rsidR="00FC1F06" w:rsidRPr="00B86306" w:rsidRDefault="00FC1F06" w:rsidP="00FC1F06">
      <w:pPr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B86306">
        <w:rPr>
          <w:rFonts w:ascii="Times New Roman" w:eastAsia="宋体" w:hAnsi="Times New Roman" w:cs="Times New Roman"/>
          <w:kern w:val="0"/>
          <w:sz w:val="20"/>
          <w:szCs w:val="20"/>
        </w:rPr>
        <w:t xml:space="preserve">Abbreviations: </w:t>
      </w:r>
      <w:r w:rsidRPr="00B86306">
        <w:rPr>
          <w:rFonts w:ascii="Times New Roman" w:eastAsia="宋体" w:hAnsi="Times New Roman" w:cs="Times New Roman" w:hint="eastAsia"/>
          <w:kern w:val="0"/>
          <w:sz w:val="20"/>
          <w:szCs w:val="20"/>
        </w:rPr>
        <w:t>O</w:t>
      </w:r>
      <w:r w:rsidRPr="00B86306">
        <w:rPr>
          <w:rFonts w:ascii="Times New Roman" w:eastAsia="宋体" w:hAnsi="Times New Roman" w:cs="Times New Roman"/>
          <w:kern w:val="0"/>
          <w:sz w:val="20"/>
          <w:szCs w:val="20"/>
        </w:rPr>
        <w:t xml:space="preserve">R: </w:t>
      </w:r>
      <w:r w:rsidRPr="00B86306">
        <w:rPr>
          <w:rFonts w:ascii="Times New Roman" w:eastAsia="宋体" w:hAnsi="Times New Roman" w:cs="Times New Roman" w:hint="eastAsia"/>
          <w:kern w:val="0"/>
          <w:sz w:val="20"/>
          <w:szCs w:val="20"/>
        </w:rPr>
        <w:t>Odds</w:t>
      </w:r>
      <w:r w:rsidRPr="00B86306">
        <w:rPr>
          <w:rFonts w:ascii="Times New Roman" w:eastAsia="宋体" w:hAnsi="Times New Roman" w:cs="Times New Roman"/>
          <w:kern w:val="0"/>
          <w:sz w:val="20"/>
          <w:szCs w:val="20"/>
        </w:rPr>
        <w:t xml:space="preserve"> ratios; CI: confidence interval; other abbreviations as in Table 1.</w:t>
      </w:r>
    </w:p>
    <w:p w14:paraId="20A9666C" w14:textId="77777777" w:rsidR="00FC1F06" w:rsidRPr="00B86306" w:rsidRDefault="00FC1F06" w:rsidP="00FC1F06">
      <w:pPr>
        <w:rPr>
          <w:rFonts w:ascii="Times New Roman" w:hAnsi="Times New Roman" w:cs="Times New Roman"/>
          <w:sz w:val="20"/>
          <w:szCs w:val="20"/>
        </w:rPr>
      </w:pPr>
      <w:r w:rsidRPr="00B86306">
        <w:rPr>
          <w:rFonts w:ascii="Times New Roman" w:hAnsi="Times New Roman" w:cs="Times New Roman"/>
          <w:sz w:val="20"/>
          <w:szCs w:val="20"/>
        </w:rPr>
        <w:t xml:space="preserve">Model I adjusted for </w:t>
      </w:r>
      <w:bookmarkStart w:id="0" w:name="_Hlk113550313"/>
      <w:r w:rsidRPr="00B86306">
        <w:rPr>
          <w:rFonts w:ascii="Times New Roman" w:hAnsi="Times New Roman" w:cs="Times New Roman"/>
          <w:sz w:val="20"/>
          <w:szCs w:val="20"/>
        </w:rPr>
        <w:t xml:space="preserve">age, </w:t>
      </w:r>
      <w:bookmarkEnd w:id="0"/>
      <w:r w:rsidRPr="00B86306">
        <w:rPr>
          <w:rFonts w:ascii="Times New Roman" w:hAnsi="Times New Roman" w:cs="Times New Roman"/>
          <w:sz w:val="20"/>
          <w:szCs w:val="20"/>
        </w:rPr>
        <w:t>gender, race, PIR, level of education;</w:t>
      </w:r>
    </w:p>
    <w:p w14:paraId="1DCB0A90" w14:textId="77777777" w:rsidR="00FC1F06" w:rsidRPr="00B86306" w:rsidRDefault="00FC1F06" w:rsidP="00FC1F06">
      <w:pPr>
        <w:rPr>
          <w:rFonts w:ascii="Times New Roman" w:hAnsi="Times New Roman" w:cs="Times New Roman"/>
          <w:sz w:val="20"/>
          <w:szCs w:val="20"/>
        </w:rPr>
      </w:pPr>
      <w:r w:rsidRPr="00B86306">
        <w:rPr>
          <w:rFonts w:ascii="Times New Roman" w:hAnsi="Times New Roman" w:cs="Times New Roman"/>
          <w:sz w:val="20"/>
          <w:szCs w:val="20"/>
        </w:rPr>
        <w:t>Model II adjusted for age, gender, race, PIR, level of education, height, BMI, SBP, DBP, ALT, AST, HDL-C, eGFR, HbA1c, UA.</w:t>
      </w:r>
    </w:p>
    <w:p w14:paraId="1160FB2D" w14:textId="77777777" w:rsidR="00FC1F06" w:rsidRPr="00B86306" w:rsidRDefault="00FC1F06" w:rsidP="00FC1F06">
      <w:pPr>
        <w:rPr>
          <w:rFonts w:ascii="Times New Roman" w:hAnsi="Times New Roman" w:cs="Times New Roman"/>
          <w:sz w:val="20"/>
          <w:szCs w:val="20"/>
        </w:rPr>
      </w:pPr>
      <w:r w:rsidRPr="00B86306">
        <w:rPr>
          <w:rFonts w:ascii="Times New Roman" w:hAnsi="Times New Roman" w:cs="Times New Roman"/>
          <w:sz w:val="20"/>
          <w:szCs w:val="20"/>
        </w:rPr>
        <w:t>Model III adjusted for age, gender, race, PIR, level of education, height, BMI, SBP, DBP, ALT, AST, HDL-C, eGFR, HbA1c, UA, drinking status, smoking status, congestive heart failure, coronary heart disease.</w:t>
      </w:r>
    </w:p>
    <w:p w14:paraId="50909E0D" w14:textId="77777777" w:rsidR="00FC1F06" w:rsidRPr="00B86306" w:rsidRDefault="00FC1F06" w:rsidP="00FC1F06">
      <w:pPr>
        <w:rPr>
          <w:rFonts w:ascii="Times New Roman" w:hAnsi="Times New Roman" w:cs="Times New Roman"/>
          <w:sz w:val="20"/>
          <w:szCs w:val="20"/>
        </w:rPr>
      </w:pPr>
      <w:r w:rsidRPr="00B86306">
        <w:rPr>
          <w:rFonts w:ascii="Times New Roman" w:hAnsi="Times New Roman" w:cs="Times New Roman"/>
          <w:sz w:val="20"/>
          <w:szCs w:val="20"/>
        </w:rPr>
        <w:t>Model I</w:t>
      </w:r>
      <w:r w:rsidRPr="00B86306">
        <w:rPr>
          <w:rFonts w:ascii="Times New Roman" w:hAnsi="Times New Roman" w:cs="Times New Roman" w:hint="eastAsia"/>
          <w:sz w:val="20"/>
          <w:szCs w:val="20"/>
        </w:rPr>
        <w:t>V</w:t>
      </w:r>
      <w:r w:rsidRPr="00B86306">
        <w:rPr>
          <w:rFonts w:ascii="Times New Roman" w:hAnsi="Times New Roman" w:cs="Times New Roman"/>
          <w:sz w:val="20"/>
          <w:szCs w:val="20"/>
        </w:rPr>
        <w:t xml:space="preserve"> adjusted for age, gender, race, PIR, level of education, height, BMI, SBP, DBP, ALT, AST, HDL-C, eGFR, HbA1c, UA, drinking status, smoking status, congestive heart failure, coronary heart disease</w:t>
      </w:r>
      <w:r w:rsidRPr="00B86306">
        <w:rPr>
          <w:rFonts w:ascii="Times New Roman" w:hAnsi="Times New Roman" w:cs="Times New Roman" w:hint="eastAsia"/>
          <w:sz w:val="20"/>
          <w:szCs w:val="20"/>
        </w:rPr>
        <w:t>, antihypertensive therapy, hypoglycemic therapy, lipid-lowering therapy.</w:t>
      </w:r>
    </w:p>
    <w:p w14:paraId="40C8A691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7FE6247E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5F1D6477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030A9934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5803C048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1531395D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69F5D0E8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6BBDD1C6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762924DC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4CCF97E4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334AF244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0281D815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47286256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117E1E34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35B44419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62BB9475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68262E04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3653300A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70F30825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448B1AB5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500E6324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7F52D3ED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37EE73DD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0F552491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5766A088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2C6CC5B8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20407092" w14:textId="77777777" w:rsid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1FBF1782" w14:textId="77777777" w:rsidR="00FC1F06" w:rsidRPr="00FC1F06" w:rsidRDefault="00FC1F06" w:rsidP="002F1EEE">
      <w:pPr>
        <w:rPr>
          <w:rFonts w:ascii="Times New Roman" w:hAnsi="Times New Roman" w:cs="Times New Roman"/>
          <w:sz w:val="20"/>
          <w:szCs w:val="20"/>
        </w:rPr>
      </w:pPr>
    </w:p>
    <w:p w14:paraId="3D199103" w14:textId="69820F99" w:rsidR="002F1EEE" w:rsidRPr="009A3413" w:rsidRDefault="00CE1789" w:rsidP="002F1EEE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sz w:val="20"/>
          <w:szCs w:val="20"/>
        </w:rPr>
        <w:lastRenderedPageBreak/>
        <w:t xml:space="preserve">Supplementary Table </w:t>
      </w:r>
      <w:r w:rsidR="00FC1F06">
        <w:rPr>
          <w:rFonts w:ascii="Times New Roman" w:hAnsi="Times New Roman" w:cs="Times New Roman" w:hint="eastAsia"/>
          <w:sz w:val="20"/>
          <w:szCs w:val="20"/>
        </w:rPr>
        <w:t>4</w:t>
      </w:r>
      <w:r w:rsidRPr="009A3413">
        <w:rPr>
          <w:rFonts w:ascii="Times New Roman" w:hAnsi="Times New Roman" w:cs="Times New Roman"/>
          <w:sz w:val="20"/>
          <w:szCs w:val="20"/>
        </w:rPr>
        <w:t xml:space="preserve">: Mortality rates corresponding to </w:t>
      </w:r>
      <w:proofErr w:type="spellStart"/>
      <w:r w:rsidRPr="009A3413">
        <w:rPr>
          <w:rFonts w:ascii="Times New Roman" w:hAnsi="Times New Roman" w:cs="Times New Roman"/>
          <w:sz w:val="20"/>
          <w:szCs w:val="20"/>
        </w:rPr>
        <w:t>eGDR</w:t>
      </w:r>
      <w:proofErr w:type="spellEnd"/>
      <w:r w:rsidRPr="009A3413">
        <w:rPr>
          <w:rFonts w:ascii="Times New Roman" w:hAnsi="Times New Roman" w:cs="Times New Roman"/>
          <w:sz w:val="20"/>
          <w:szCs w:val="20"/>
        </w:rPr>
        <w:t xml:space="preserve"> quartile groups.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10"/>
        <w:gridCol w:w="1416"/>
        <w:gridCol w:w="1416"/>
        <w:gridCol w:w="1416"/>
        <w:gridCol w:w="1216"/>
      </w:tblGrid>
      <w:tr w:rsidR="009A3413" w:rsidRPr="009A3413" w14:paraId="20717FEA" w14:textId="77777777" w:rsidTr="009A3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000000" w:themeColor="text1"/>
            </w:tcBorders>
          </w:tcPr>
          <w:p w14:paraId="18DCF7C2" w14:textId="77777777" w:rsidR="009A3413" w:rsidRPr="009A3413" w:rsidRDefault="009A3413" w:rsidP="002F0D7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 w:themeColor="text1"/>
            </w:tcBorders>
          </w:tcPr>
          <w:p w14:paraId="701994E1" w14:textId="13FDEF5E" w:rsidR="009A3413" w:rsidRPr="009A3413" w:rsidRDefault="009A3413" w:rsidP="00CE178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A34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eGDR</w:t>
            </w:r>
            <w:proofErr w:type="spellEnd"/>
            <w:r w:rsidRPr="009A34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quartiles</w:t>
            </w:r>
          </w:p>
        </w:tc>
      </w:tr>
      <w:tr w:rsidR="009A3413" w:rsidRPr="009A3413" w14:paraId="771CBAF7" w14:textId="77777777" w:rsidTr="009A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000000" w:themeColor="text1"/>
            </w:tcBorders>
            <w:hideMark/>
          </w:tcPr>
          <w:p w14:paraId="3D44F75E" w14:textId="77777777" w:rsidR="009A3413" w:rsidRPr="009A3413" w:rsidRDefault="009A3413" w:rsidP="002F0D7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19D2B64E" w14:textId="77777777" w:rsidR="009A3413" w:rsidRPr="009A3413" w:rsidRDefault="009A3413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Q1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43A88A0E" w14:textId="77777777" w:rsidR="009A3413" w:rsidRPr="009A3413" w:rsidRDefault="009A3413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Q2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33C50C02" w14:textId="77777777" w:rsidR="009A3413" w:rsidRPr="009A3413" w:rsidRDefault="009A3413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Q3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296A8929" w14:textId="77777777" w:rsidR="009A3413" w:rsidRPr="009A3413" w:rsidRDefault="009A3413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Q4</w:t>
            </w:r>
          </w:p>
        </w:tc>
      </w:tr>
      <w:tr w:rsidR="00CE1789" w:rsidRPr="009A3413" w14:paraId="737BEAE6" w14:textId="77777777" w:rsidTr="009A3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243D841A" w14:textId="05469CA3" w:rsidR="00CE1789" w:rsidRPr="009A3413" w:rsidRDefault="00CE1789" w:rsidP="00CE1789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Cardiovascular mortality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6701A259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2526 (21.96%)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44BE266B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2372 (20.62%)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4DD4BAE6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1446 (12.58%)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7512F633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562 (4.88%)</w:t>
            </w:r>
          </w:p>
        </w:tc>
      </w:tr>
      <w:tr w:rsidR="00CE1789" w:rsidRPr="009A3413" w14:paraId="12DAF5DF" w14:textId="77777777" w:rsidTr="009A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73EF7ACE" w14:textId="266A782B" w:rsidR="00CE1789" w:rsidRPr="009A3413" w:rsidRDefault="00CE1789" w:rsidP="00CE1789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All-cause mortality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4547176A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724 (6.29%)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535A0A9C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650 (5.65%)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4055D8FD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333 (2.90%)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38724557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91 (0.79%)</w:t>
            </w:r>
          </w:p>
        </w:tc>
      </w:tr>
    </w:tbl>
    <w:p w14:paraId="23ABE151" w14:textId="77777777" w:rsidR="009A3413" w:rsidRPr="009A3413" w:rsidRDefault="009A3413" w:rsidP="009A341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341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Abbreviations:</w:t>
      </w:r>
      <w:r w:rsidRPr="009A3413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proofErr w:type="spellStart"/>
      <w:r w:rsidRPr="009A3413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eGDR</w:t>
      </w:r>
      <w:proofErr w:type="spellEnd"/>
      <w:r w:rsidRPr="009A3413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:</w:t>
      </w:r>
      <w:r w:rsidRPr="009A3413">
        <w:rPr>
          <w:rFonts w:hint="eastAsia"/>
          <w:sz w:val="32"/>
          <w:szCs w:val="36"/>
        </w:rPr>
        <w:t xml:space="preserve"> </w:t>
      </w:r>
      <w:r w:rsidRPr="009A3413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estimated glucose disposal rate.</w:t>
      </w:r>
    </w:p>
    <w:p w14:paraId="751728A0" w14:textId="13EFB193" w:rsidR="002F1EEE" w:rsidRPr="009A3413" w:rsidRDefault="002F1EEE" w:rsidP="002F1EEE">
      <w:pPr>
        <w:rPr>
          <w:rFonts w:ascii="Times New Roman" w:hAnsi="Times New Roman" w:cs="Times New Roman"/>
          <w:sz w:val="20"/>
          <w:szCs w:val="20"/>
        </w:rPr>
      </w:pPr>
    </w:p>
    <w:p w14:paraId="14A6F1C5" w14:textId="77777777" w:rsidR="002F1EEE" w:rsidRDefault="002F1EEE" w:rsidP="002F1EEE">
      <w:pPr>
        <w:rPr>
          <w:rFonts w:ascii="Times New Roman" w:hAnsi="Times New Roman" w:cs="Times New Roman"/>
          <w:sz w:val="20"/>
          <w:szCs w:val="20"/>
        </w:rPr>
      </w:pPr>
    </w:p>
    <w:p w14:paraId="723016A6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287B3A7A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198E6246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30B01A27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59A91EAF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692E9C3F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256C3EF3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56ACD6C8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26EDE56A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427AECFA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783DE165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17403BD3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44936FC6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4D4335E4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4856C731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44BD890C" w14:textId="77777777" w:rsidR="009A3413" w:rsidRDefault="009A3413" w:rsidP="002F1EEE">
      <w:pPr>
        <w:rPr>
          <w:rFonts w:ascii="Times New Roman" w:hAnsi="Times New Roman" w:cs="Times New Roman"/>
          <w:sz w:val="20"/>
          <w:szCs w:val="20"/>
        </w:rPr>
      </w:pPr>
    </w:p>
    <w:p w14:paraId="55318F16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03E453F3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4FEA53AB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5A27463E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40F59DEF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2ED406CB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2917C02C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5CCAA6F7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380B2B6E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250EE179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7F60DF79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7B09BFB1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24E72194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641CB2BB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254DFD3A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45302711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31FB7146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1546CB6E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35CFFFC0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361E1BA9" w14:textId="77777777" w:rsidR="00F124A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087CEAE6" w14:textId="77777777" w:rsidR="00F124A3" w:rsidRPr="009A3413" w:rsidRDefault="00F124A3" w:rsidP="002F1EEE">
      <w:pPr>
        <w:rPr>
          <w:rFonts w:ascii="Times New Roman" w:hAnsi="Times New Roman" w:cs="Times New Roman"/>
          <w:sz w:val="20"/>
          <w:szCs w:val="20"/>
        </w:rPr>
      </w:pPr>
    </w:p>
    <w:p w14:paraId="6395CA50" w14:textId="59BC3A79" w:rsidR="002F1EEE" w:rsidRPr="009A3413" w:rsidRDefault="00CE1789" w:rsidP="002F1EEE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sz w:val="20"/>
          <w:szCs w:val="20"/>
        </w:rPr>
        <w:lastRenderedPageBreak/>
        <w:t xml:space="preserve">Supplementary Table </w:t>
      </w:r>
      <w:r w:rsidR="00FC1F06">
        <w:rPr>
          <w:rFonts w:ascii="Times New Roman" w:hAnsi="Times New Roman" w:cs="Times New Roman" w:hint="eastAsia"/>
          <w:sz w:val="20"/>
          <w:szCs w:val="20"/>
        </w:rPr>
        <w:t>5</w:t>
      </w:r>
      <w:r w:rsidRPr="009A3413">
        <w:rPr>
          <w:rFonts w:ascii="Times New Roman" w:hAnsi="Times New Roman" w:cs="Times New Roman"/>
          <w:sz w:val="20"/>
          <w:szCs w:val="20"/>
        </w:rPr>
        <w:t>: Mortality rates corresponding to different glycemic metabolic statuses.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10"/>
        <w:gridCol w:w="1416"/>
        <w:gridCol w:w="1316"/>
        <w:gridCol w:w="222"/>
        <w:gridCol w:w="1416"/>
      </w:tblGrid>
      <w:tr w:rsidR="009A3413" w:rsidRPr="009A3413" w14:paraId="45E18D5F" w14:textId="77777777" w:rsidTr="009A3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000000" w:themeColor="text1"/>
            </w:tcBorders>
          </w:tcPr>
          <w:p w14:paraId="047F3E4D" w14:textId="77777777" w:rsidR="009A3413" w:rsidRPr="009A3413" w:rsidRDefault="009A3413" w:rsidP="002F0D7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 w:themeColor="text1"/>
            </w:tcBorders>
          </w:tcPr>
          <w:p w14:paraId="2085BE48" w14:textId="64D3CD3C" w:rsidR="009A3413" w:rsidRPr="009A3413" w:rsidRDefault="009A3413" w:rsidP="00CE178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glycemic metabolic statuses</w:t>
            </w:r>
          </w:p>
        </w:tc>
      </w:tr>
      <w:tr w:rsidR="009A3413" w:rsidRPr="009A3413" w14:paraId="38CC6759" w14:textId="77777777" w:rsidTr="009A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000000" w:themeColor="text1"/>
            </w:tcBorders>
            <w:hideMark/>
          </w:tcPr>
          <w:p w14:paraId="78F95EB5" w14:textId="77777777" w:rsidR="009A3413" w:rsidRPr="009A3413" w:rsidRDefault="009A3413" w:rsidP="002F0D7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11B346DC" w14:textId="77777777" w:rsidR="009A3413" w:rsidRPr="009A3413" w:rsidRDefault="009A3413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NFG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</w:tcPr>
          <w:p w14:paraId="25B21833" w14:textId="48027BE0" w:rsidR="009A3413" w:rsidRPr="009A3413" w:rsidRDefault="00407406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P</w:t>
            </w:r>
            <w:r w:rsidR="009A3413"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rediabetes</w:t>
            </w:r>
          </w:p>
        </w:tc>
        <w:tc>
          <w:tcPr>
            <w:tcW w:w="0" w:type="auto"/>
            <w:tcBorders>
              <w:bottom w:val="single" w:sz="12" w:space="0" w:color="000000" w:themeColor="text1"/>
            </w:tcBorders>
          </w:tcPr>
          <w:p w14:paraId="3C5731CC" w14:textId="77777777" w:rsidR="009A3413" w:rsidRPr="009A3413" w:rsidRDefault="009A3413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sz="12" w:space="0" w:color="000000" w:themeColor="text1"/>
            </w:tcBorders>
            <w:hideMark/>
          </w:tcPr>
          <w:p w14:paraId="781E2DB5" w14:textId="1D833C51" w:rsidR="009A3413" w:rsidRPr="009A3413" w:rsidRDefault="009A3413" w:rsidP="002F0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Diabetes</w:t>
            </w:r>
          </w:p>
        </w:tc>
      </w:tr>
      <w:tr w:rsidR="00CE1789" w:rsidRPr="009A3413" w14:paraId="714E83DF" w14:textId="77777777" w:rsidTr="009A3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14A59F12" w14:textId="37436019" w:rsidR="00CE1789" w:rsidRPr="009A3413" w:rsidRDefault="00CE1789" w:rsidP="00CE1789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Cardiovascular mortality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30D431EF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4128 (11.92%)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</w:tcPr>
          <w:p w14:paraId="578C60BC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609 (18.11%)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</w:tcPr>
          <w:p w14:paraId="3F67EE01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112270D0" w14:textId="77777777" w:rsidR="00CE1789" w:rsidRPr="009A3413" w:rsidRDefault="00CE1789" w:rsidP="00CE178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2169 (27.00%)</w:t>
            </w:r>
          </w:p>
        </w:tc>
      </w:tr>
      <w:tr w:rsidR="00CE1789" w:rsidRPr="009A3413" w14:paraId="3FC270C8" w14:textId="77777777" w:rsidTr="009A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6C25F792" w14:textId="27969288" w:rsidR="00CE1789" w:rsidRPr="009A3413" w:rsidRDefault="00CE1789" w:rsidP="00CE1789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</w:rPr>
              <w:t>All-cause mortality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07979C18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1021 (2.95%)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</w:tcPr>
          <w:p w14:paraId="5E4C0887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155 (4.61%)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</w:tcPr>
          <w:p w14:paraId="25F00BA5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  <w:hideMark/>
          </w:tcPr>
          <w:p w14:paraId="04FB824D" w14:textId="77777777" w:rsidR="00CE1789" w:rsidRPr="009A3413" w:rsidRDefault="00CE1789" w:rsidP="00CE178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622 (7.74%)</w:t>
            </w:r>
          </w:p>
        </w:tc>
      </w:tr>
    </w:tbl>
    <w:p w14:paraId="1DA96342" w14:textId="47CDCE9F" w:rsidR="009A3413" w:rsidRPr="009A3413" w:rsidRDefault="009A3413" w:rsidP="009A341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341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Abbreviations: </w:t>
      </w:r>
      <w:r w:rsidRPr="009A3413">
        <w:rPr>
          <w:rFonts w:ascii="Times New Roman" w:eastAsia="宋体" w:hAnsi="Times New Roman" w:cs="Times New Roman" w:hint="eastAsia"/>
          <w:kern w:val="0"/>
          <w:sz w:val="20"/>
          <w:szCs w:val="20"/>
        </w:rPr>
        <w:t>NFG: normal fasting glucose.</w:t>
      </w:r>
    </w:p>
    <w:p w14:paraId="216D73F6" w14:textId="77777777" w:rsidR="002F1EEE" w:rsidRPr="009A3413" w:rsidRDefault="002F1EEE" w:rsidP="002F1EEE">
      <w:pPr>
        <w:rPr>
          <w:rFonts w:ascii="Times New Roman" w:hAnsi="Times New Roman" w:cs="Times New Roman"/>
          <w:sz w:val="20"/>
          <w:szCs w:val="20"/>
        </w:rPr>
      </w:pPr>
    </w:p>
    <w:p w14:paraId="61B92E16" w14:textId="77777777" w:rsidR="006E2EC3" w:rsidRDefault="006E2EC3">
      <w:pPr>
        <w:rPr>
          <w:rFonts w:ascii="Times New Roman" w:hAnsi="Times New Roman" w:cs="Times New Roman"/>
          <w:sz w:val="20"/>
          <w:szCs w:val="20"/>
        </w:rPr>
      </w:pPr>
    </w:p>
    <w:p w14:paraId="75C5278E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2C5ABA26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42719E63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7D408653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303027FB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724558C7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635EC8AF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7DB7B1B8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5D91000B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1B859682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66C273B8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056B7B7D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797123EB" w14:textId="77777777" w:rsidR="00170261" w:rsidRDefault="00170261">
      <w:pPr>
        <w:rPr>
          <w:rFonts w:ascii="Times New Roman" w:hAnsi="Times New Roman" w:cs="Times New Roman"/>
          <w:sz w:val="20"/>
          <w:szCs w:val="20"/>
        </w:rPr>
      </w:pPr>
    </w:p>
    <w:p w14:paraId="73740891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6719BB85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4D6F4E5D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18E0EC9A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726A2D2B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20032D8B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7E388117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725FAA28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06D798AC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1E3BB796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10A42A38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2E3A928C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71D3202A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6A9E6B82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48DA9C24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2356653A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02088352" w14:textId="77777777" w:rsidR="00F124A3" w:rsidRDefault="00F124A3">
      <w:pPr>
        <w:rPr>
          <w:rFonts w:ascii="Times New Roman" w:hAnsi="Times New Roman" w:cs="Times New Roman"/>
          <w:sz w:val="20"/>
          <w:szCs w:val="20"/>
        </w:rPr>
      </w:pPr>
    </w:p>
    <w:p w14:paraId="2AF565C7" w14:textId="77777777" w:rsidR="00731F8D" w:rsidRDefault="00731F8D">
      <w:pPr>
        <w:rPr>
          <w:rFonts w:ascii="Times New Roman" w:hAnsi="Times New Roman" w:cs="Times New Roman"/>
          <w:sz w:val="20"/>
          <w:szCs w:val="20"/>
        </w:rPr>
      </w:pPr>
    </w:p>
    <w:p w14:paraId="0CBA1CAB" w14:textId="77777777" w:rsidR="00731F8D" w:rsidRDefault="00731F8D">
      <w:pPr>
        <w:rPr>
          <w:rFonts w:ascii="Times New Roman" w:hAnsi="Times New Roman" w:cs="Times New Roman"/>
          <w:sz w:val="20"/>
          <w:szCs w:val="20"/>
        </w:rPr>
      </w:pPr>
    </w:p>
    <w:p w14:paraId="7480BBF8" w14:textId="77777777" w:rsidR="00731F8D" w:rsidRDefault="00731F8D">
      <w:pPr>
        <w:rPr>
          <w:rFonts w:ascii="Times New Roman" w:hAnsi="Times New Roman" w:cs="Times New Roman"/>
          <w:sz w:val="20"/>
          <w:szCs w:val="20"/>
        </w:rPr>
      </w:pPr>
    </w:p>
    <w:p w14:paraId="77C8FDAE" w14:textId="77777777" w:rsidR="00731F8D" w:rsidRDefault="00731F8D">
      <w:pPr>
        <w:rPr>
          <w:rFonts w:ascii="Times New Roman" w:hAnsi="Times New Roman" w:cs="Times New Roman"/>
          <w:sz w:val="20"/>
          <w:szCs w:val="20"/>
        </w:rPr>
      </w:pPr>
    </w:p>
    <w:p w14:paraId="75AA37D8" w14:textId="77777777" w:rsidR="00731F8D" w:rsidRDefault="00731F8D">
      <w:pPr>
        <w:rPr>
          <w:rFonts w:ascii="Times New Roman" w:hAnsi="Times New Roman" w:cs="Times New Roman"/>
          <w:sz w:val="20"/>
          <w:szCs w:val="20"/>
        </w:rPr>
      </w:pPr>
    </w:p>
    <w:p w14:paraId="4AD08482" w14:textId="77777777" w:rsidR="00731F8D" w:rsidRDefault="00731F8D">
      <w:pPr>
        <w:rPr>
          <w:rFonts w:ascii="Times New Roman" w:hAnsi="Times New Roman" w:cs="Times New Roman"/>
          <w:sz w:val="20"/>
          <w:szCs w:val="20"/>
        </w:rPr>
      </w:pPr>
    </w:p>
    <w:p w14:paraId="3F5B6BAA" w14:textId="77777777" w:rsidR="00030043" w:rsidRPr="00630A39" w:rsidRDefault="00030043">
      <w:pPr>
        <w:rPr>
          <w:rFonts w:ascii="Times New Roman" w:hAnsi="Times New Roman" w:cs="Times New Roman" w:hint="eastAsia"/>
          <w:sz w:val="20"/>
          <w:szCs w:val="20"/>
        </w:rPr>
      </w:pPr>
    </w:p>
    <w:p w14:paraId="751354F3" w14:textId="504FBD6E" w:rsidR="001A041A" w:rsidRPr="009A3413" w:rsidRDefault="009A3413" w:rsidP="009A3413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  <w:r w:rsidRPr="009A3413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lastRenderedPageBreak/>
        <w:t xml:space="preserve">Supplemental Table </w:t>
      </w:r>
      <w:r w:rsidR="00B86306">
        <w:rPr>
          <w:rFonts w:ascii="Times New Roman" w:eastAsia="宋体" w:hAnsi="Times New Roman" w:cs="Times New Roman" w:hint="eastAsia"/>
          <w:kern w:val="0"/>
          <w:sz w:val="20"/>
          <w:szCs w:val="20"/>
          <w14:ligatures w14:val="none"/>
        </w:rPr>
        <w:t>6:</w:t>
      </w:r>
      <w:r w:rsidRPr="009A3413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 The missing number and rate of covariates</w:t>
      </w:r>
      <w:r w:rsidR="007C0501">
        <w:rPr>
          <w:rFonts w:ascii="Times New Roman" w:eastAsia="宋体" w:hAnsi="Times New Roman" w:cs="Times New Roman" w:hint="eastAsia"/>
          <w:kern w:val="0"/>
          <w:sz w:val="20"/>
          <w:szCs w:val="20"/>
          <w14:ligatures w14:val="none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44"/>
        <w:gridCol w:w="1322"/>
        <w:gridCol w:w="861"/>
      </w:tblGrid>
      <w:tr w:rsidR="009A3413" w:rsidRPr="009A3413" w14:paraId="67463E1F" w14:textId="77777777" w:rsidTr="00170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  <w:hideMark/>
          </w:tcPr>
          <w:p w14:paraId="7CFE12CF" w14:textId="6E98E21C" w:rsidR="009A3413" w:rsidRPr="009A3413" w:rsidRDefault="009A3413" w:rsidP="009A3413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  <w:hideMark/>
          </w:tcPr>
          <w:p w14:paraId="3A249B64" w14:textId="0F2C7CE2" w:rsidR="009A3413" w:rsidRPr="009A3413" w:rsidRDefault="009A3413" w:rsidP="009A341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Non- Missing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single" w:sz="12" w:space="0" w:color="000000" w:themeColor="text1"/>
            </w:tcBorders>
            <w:hideMark/>
          </w:tcPr>
          <w:p w14:paraId="296A1F79" w14:textId="2A12C82E" w:rsidR="009A3413" w:rsidRPr="009A3413" w:rsidRDefault="009A3413" w:rsidP="009A341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Missing </w:t>
            </w:r>
          </w:p>
        </w:tc>
      </w:tr>
      <w:tr w:rsidR="00170261" w:rsidRPr="009A3413" w14:paraId="57CA14EC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0CCA0AF3" w14:textId="55C4BADD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3E12BE08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46016</w:t>
            </w:r>
          </w:p>
        </w:tc>
        <w:tc>
          <w:tcPr>
            <w:tcW w:w="0" w:type="auto"/>
            <w:tcBorders>
              <w:top w:val="single" w:sz="12" w:space="0" w:color="000000" w:themeColor="text1"/>
              <w:bottom w:val="nil"/>
            </w:tcBorders>
            <w:hideMark/>
          </w:tcPr>
          <w:p w14:paraId="701103C2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0 </w:t>
            </w:r>
          </w:p>
        </w:tc>
      </w:tr>
      <w:tr w:rsidR="00170261" w:rsidRPr="009A3413" w14:paraId="5A7AAEB0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7E918DDA" w14:textId="2914B706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Gender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0FBE885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46016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B1407C3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0 </w:t>
            </w:r>
          </w:p>
        </w:tc>
      </w:tr>
      <w:tr w:rsidR="00170261" w:rsidRPr="009A3413" w14:paraId="113F0485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F8C7087" w14:textId="09D7BAF2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Race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C5B5AC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46016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0D75E06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0 </w:t>
            </w:r>
          </w:p>
        </w:tc>
      </w:tr>
      <w:tr w:rsidR="00170261" w:rsidRPr="009A3413" w14:paraId="4EA9235E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99D0B01" w14:textId="0861AF0D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PIR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8BBF10A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42108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1AF801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3908 </w:t>
            </w:r>
          </w:p>
        </w:tc>
      </w:tr>
      <w:tr w:rsidR="00170261" w:rsidRPr="009A3413" w14:paraId="3D3B5722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9BEA14B" w14:textId="60A822EC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color w:val="333333"/>
                <w:kern w:val="0"/>
                <w:sz w:val="20"/>
                <w:szCs w:val="20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13E9369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45963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8AA02D4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53 </w:t>
            </w:r>
          </w:p>
        </w:tc>
      </w:tr>
      <w:tr w:rsidR="00170261" w:rsidRPr="009A3413" w14:paraId="76F49D00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88A7E35" w14:textId="07943E94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Drinking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4187C56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42149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A66DB37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3867 </w:t>
            </w:r>
          </w:p>
        </w:tc>
      </w:tr>
      <w:tr w:rsidR="00170261" w:rsidRPr="009A3413" w14:paraId="2A6732D9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13808E8" w14:textId="49EE173B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Smoking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DBA6227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45979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2546302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37 </w:t>
            </w:r>
          </w:p>
        </w:tc>
      </w:tr>
      <w:tr w:rsidR="00170261" w:rsidRPr="009A3413" w14:paraId="2BC40627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41670B1" w14:textId="27EFD6AB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BEE298A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45944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BC7AE8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72 </w:t>
            </w:r>
          </w:p>
        </w:tc>
      </w:tr>
      <w:tr w:rsidR="00170261" w:rsidRPr="009A3413" w14:paraId="4C4B77B2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A2CC0FD" w14:textId="4485A901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1F473F1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45883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A10A9B5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133 </w:t>
            </w:r>
          </w:p>
        </w:tc>
      </w:tr>
      <w:tr w:rsidR="00170261" w:rsidRPr="009A3413" w14:paraId="48658568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63BB392" w14:textId="6F420506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BMI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649B97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45823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DB1C880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193 </w:t>
            </w:r>
          </w:p>
        </w:tc>
      </w:tr>
      <w:tr w:rsidR="00170261" w:rsidRPr="009A3413" w14:paraId="2DAA384B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79BBB561" w14:textId="523D8313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WC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12A38D5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46016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D3211D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0 </w:t>
            </w:r>
          </w:p>
        </w:tc>
      </w:tr>
      <w:tr w:rsidR="00170261" w:rsidRPr="009A3413" w14:paraId="1218B8FD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763E5827" w14:textId="7BE47FDC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SBP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0C8D83D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44685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41C709B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1331 </w:t>
            </w:r>
          </w:p>
        </w:tc>
      </w:tr>
      <w:tr w:rsidR="00170261" w:rsidRPr="009A3413" w14:paraId="299A61BE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97D6ABF" w14:textId="0363F2F8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DBP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74FB00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44487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1CE1222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1529 </w:t>
            </w:r>
          </w:p>
        </w:tc>
      </w:tr>
      <w:tr w:rsidR="00170261" w:rsidRPr="009A3413" w14:paraId="52427072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22A48320" w14:textId="64CF1699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HDL-C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C4738F2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45431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36058FA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585 </w:t>
            </w:r>
          </w:p>
        </w:tc>
      </w:tr>
      <w:tr w:rsidR="00170261" w:rsidRPr="009A3413" w14:paraId="7B84F902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59E0A88B" w14:textId="3AF26C9B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LDL-C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AAEC240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21215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5EDE5A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24801 </w:t>
            </w:r>
          </w:p>
        </w:tc>
      </w:tr>
      <w:tr w:rsidR="00170261" w:rsidRPr="009A3413" w14:paraId="5DE07918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751CB85" w14:textId="25D72EE5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7F988A7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45433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AFC589F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583 </w:t>
            </w:r>
          </w:p>
        </w:tc>
      </w:tr>
      <w:tr w:rsidR="00170261" w:rsidRPr="009A3413" w14:paraId="3668BE3E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7926371" w14:textId="5F1D1CDB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5FD91BD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21990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3BCCAF2A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24026 </w:t>
            </w:r>
          </w:p>
        </w:tc>
      </w:tr>
      <w:tr w:rsidR="00170261" w:rsidRPr="009A3413" w14:paraId="350C863D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B571E26" w14:textId="5456B64D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ALT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82C788A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45232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D190CCB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784 </w:t>
            </w:r>
          </w:p>
        </w:tc>
      </w:tr>
      <w:tr w:rsidR="00170261" w:rsidRPr="009A3413" w14:paraId="1F14827A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3C86985E" w14:textId="178621BD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AST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2902F8F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07D3985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801 </w:t>
            </w:r>
          </w:p>
        </w:tc>
      </w:tr>
      <w:tr w:rsidR="00170261" w:rsidRPr="009A3413" w14:paraId="0E054F8E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70DE5005" w14:textId="2ECC18E7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eGFR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BB0B785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45314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7D2BC7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702 </w:t>
            </w:r>
          </w:p>
        </w:tc>
      </w:tr>
      <w:tr w:rsidR="00170261" w:rsidRPr="009A3413" w14:paraId="6032F63A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7CC9C164" w14:textId="5AC9B9FE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HbA1c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30D0C1E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46016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696BF3B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0 </w:t>
            </w:r>
          </w:p>
        </w:tc>
      </w:tr>
      <w:tr w:rsidR="00170261" w:rsidRPr="009A3413" w14:paraId="10FEAAE2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E1CE6F7" w14:textId="4A48D5EE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FPG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D547AE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22346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22BAFA8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23670 </w:t>
            </w:r>
          </w:p>
        </w:tc>
      </w:tr>
      <w:tr w:rsidR="00170261" w:rsidRPr="009A3413" w14:paraId="6AB03FEC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14EE547B" w14:textId="30C0E3AA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UA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162BA4E3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45302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236166C4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714 </w:t>
            </w:r>
          </w:p>
        </w:tc>
      </w:tr>
      <w:tr w:rsidR="00170261" w:rsidRPr="009A3413" w14:paraId="2003CFA0" w14:textId="77777777" w:rsidTr="0017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06912EF5" w14:textId="350C1A03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  <w:t>Hypertension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AC327E7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46016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BDE738D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0 </w:t>
            </w:r>
          </w:p>
        </w:tc>
      </w:tr>
      <w:tr w:rsidR="00170261" w:rsidRPr="009A3413" w14:paraId="4032738D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4D40FA13" w14:textId="63DD03AF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color w:val="333333"/>
                <w:kern w:val="0"/>
                <w:sz w:val="20"/>
                <w:szCs w:val="20"/>
                <w14:ligatures w14:val="none"/>
              </w:rPr>
              <w:t>Congestive heart failure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50C699A5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45882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E013A9C" w14:textId="77777777" w:rsidR="00170261" w:rsidRPr="009A3413" w:rsidRDefault="00170261" w:rsidP="0017026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134 </w:t>
            </w:r>
          </w:p>
        </w:tc>
      </w:tr>
      <w:tr w:rsidR="00170261" w:rsidRPr="009A3413" w14:paraId="5D63C9F8" w14:textId="77777777" w:rsidTr="00D16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hideMark/>
          </w:tcPr>
          <w:p w14:paraId="6A87ABE1" w14:textId="177723D1" w:rsidR="00170261" w:rsidRPr="009A3413" w:rsidRDefault="00170261" w:rsidP="00170261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b w:val="0"/>
                <w:bCs w:val="0"/>
                <w:sz w:val="20"/>
                <w:szCs w:val="20"/>
              </w:rPr>
              <w:t>Coronary heart disease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1D9D7C3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45820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D374BCD" w14:textId="77777777" w:rsidR="00170261" w:rsidRPr="009A3413" w:rsidRDefault="00170261" w:rsidP="0017026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3413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 xml:space="preserve">196 </w:t>
            </w:r>
          </w:p>
        </w:tc>
      </w:tr>
      <w:tr w:rsidR="00D16A94" w:rsidRPr="009A3413" w14:paraId="546BB8CA" w14:textId="77777777" w:rsidTr="00D1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</w:tcPr>
          <w:p w14:paraId="136CE9B6" w14:textId="50AFF129" w:rsidR="00D16A94" w:rsidRPr="009A3413" w:rsidRDefault="00D16A94" w:rsidP="00D16A94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Antihypertensive therapy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4E95FA" w14:textId="734BF759" w:rsidR="00D16A94" w:rsidRPr="009A3413" w:rsidRDefault="00D16A94" w:rsidP="00D16A9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16A9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45981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DC6DC3" w14:textId="41B003EE" w:rsidR="00D16A94" w:rsidRPr="009A3413" w:rsidRDefault="00D16A94" w:rsidP="00D16A9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D16A94" w:rsidRPr="009A3413" w14:paraId="4EEAC17B" w14:textId="77777777" w:rsidTr="00D16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</w:tcPr>
          <w:p w14:paraId="1BE39BA6" w14:textId="08C3916F" w:rsidR="00D16A94" w:rsidRPr="009A3413" w:rsidRDefault="00D16A94" w:rsidP="00D16A94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Hypoglycemic therapy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D6FFDB" w14:textId="7D84E77C" w:rsidR="00D16A94" w:rsidRPr="009A3413" w:rsidRDefault="00D16A94" w:rsidP="00D16A9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16A9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45981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223227" w14:textId="6EB16AF8" w:rsidR="00D16A94" w:rsidRPr="009A3413" w:rsidRDefault="00D16A94" w:rsidP="00D16A9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D16A94" w:rsidRPr="009A3413" w14:paraId="19DAF53A" w14:textId="77777777" w:rsidTr="0017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2" w:space="0" w:color="000000" w:themeColor="text1"/>
            </w:tcBorders>
          </w:tcPr>
          <w:p w14:paraId="6A75342D" w14:textId="51AEF324" w:rsidR="00D16A94" w:rsidRPr="009A3413" w:rsidRDefault="00D16A94" w:rsidP="00D16A94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13C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0"/>
                <w14:ligatures w14:val="none"/>
              </w:rPr>
              <w:t>Lipid-lowering therapy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</w:tcPr>
          <w:p w14:paraId="2D5F8554" w14:textId="189E7CE8" w:rsidR="00D16A94" w:rsidRPr="009A3413" w:rsidRDefault="00D16A94" w:rsidP="00D16A9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16A9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45981</w:t>
            </w:r>
          </w:p>
        </w:tc>
        <w:tc>
          <w:tcPr>
            <w:tcW w:w="0" w:type="auto"/>
            <w:tcBorders>
              <w:top w:val="nil"/>
              <w:bottom w:val="single" w:sz="12" w:space="0" w:color="000000" w:themeColor="text1"/>
            </w:tcBorders>
          </w:tcPr>
          <w:p w14:paraId="448ABF55" w14:textId="132A9F8F" w:rsidR="00D16A94" w:rsidRPr="009A3413" w:rsidRDefault="00D16A94" w:rsidP="00D16A9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</w:tbl>
    <w:p w14:paraId="11D986D3" w14:textId="25A623B0" w:rsidR="001A041A" w:rsidRPr="009A3413" w:rsidRDefault="003F5B4B">
      <w:pPr>
        <w:rPr>
          <w:rFonts w:ascii="Times New Roman" w:hAnsi="Times New Roman" w:cs="Times New Roman"/>
          <w:sz w:val="20"/>
          <w:szCs w:val="20"/>
        </w:rPr>
      </w:pPr>
      <w:r w:rsidRPr="009A3413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Abbreviations</w:t>
      </w:r>
      <w:r>
        <w:rPr>
          <w:rFonts w:ascii="Times New Roman" w:hAnsi="Times New Roman" w:cs="Times New Roman" w:hint="eastAsia"/>
          <w:color w:val="000000" w:themeColor="text1"/>
          <w:kern w:val="0"/>
          <w:sz w:val="20"/>
          <w:szCs w:val="20"/>
        </w:rPr>
        <w:t xml:space="preserve"> as in table 1.</w:t>
      </w:r>
    </w:p>
    <w:sectPr w:rsidR="001A041A" w:rsidRPr="009A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9F83" w14:textId="77777777" w:rsidR="00EA6C25" w:rsidRDefault="00EA6C25" w:rsidP="00A12CE5">
      <w:pPr>
        <w:rPr>
          <w:rFonts w:hint="eastAsia"/>
        </w:rPr>
      </w:pPr>
      <w:r>
        <w:separator/>
      </w:r>
    </w:p>
  </w:endnote>
  <w:endnote w:type="continuationSeparator" w:id="0">
    <w:p w14:paraId="6F0C1A36" w14:textId="77777777" w:rsidR="00EA6C25" w:rsidRDefault="00EA6C25" w:rsidP="00A12C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DB0F" w14:textId="77777777" w:rsidR="00EA6C25" w:rsidRDefault="00EA6C25" w:rsidP="00A12CE5">
      <w:pPr>
        <w:rPr>
          <w:rFonts w:hint="eastAsia"/>
        </w:rPr>
      </w:pPr>
      <w:r>
        <w:separator/>
      </w:r>
    </w:p>
  </w:footnote>
  <w:footnote w:type="continuationSeparator" w:id="0">
    <w:p w14:paraId="1A4512B3" w14:textId="77777777" w:rsidR="00EA6C25" w:rsidRDefault="00EA6C25" w:rsidP="00A12C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yNDG3MDc1MjGwNDdV0lEKTi0uzszPAykwNK4FAMeTLjQtAAAA"/>
  </w:docVars>
  <w:rsids>
    <w:rsidRoot w:val="00563553"/>
    <w:rsid w:val="00030043"/>
    <w:rsid w:val="000B305B"/>
    <w:rsid w:val="000C014B"/>
    <w:rsid w:val="00133222"/>
    <w:rsid w:val="0015705B"/>
    <w:rsid w:val="00170261"/>
    <w:rsid w:val="001A0330"/>
    <w:rsid w:val="001A041A"/>
    <w:rsid w:val="001E21C2"/>
    <w:rsid w:val="00202EEB"/>
    <w:rsid w:val="0028056B"/>
    <w:rsid w:val="002E6C97"/>
    <w:rsid w:val="002F1EEE"/>
    <w:rsid w:val="00311B68"/>
    <w:rsid w:val="00312435"/>
    <w:rsid w:val="00316BB0"/>
    <w:rsid w:val="00367388"/>
    <w:rsid w:val="003919D3"/>
    <w:rsid w:val="003F5B4B"/>
    <w:rsid w:val="00407406"/>
    <w:rsid w:val="00440150"/>
    <w:rsid w:val="0048078A"/>
    <w:rsid w:val="0054588D"/>
    <w:rsid w:val="00563553"/>
    <w:rsid w:val="00630A39"/>
    <w:rsid w:val="006D6D68"/>
    <w:rsid w:val="006E2EC3"/>
    <w:rsid w:val="00710B10"/>
    <w:rsid w:val="007152D6"/>
    <w:rsid w:val="00731F8D"/>
    <w:rsid w:val="00780FCF"/>
    <w:rsid w:val="007C0501"/>
    <w:rsid w:val="0084664C"/>
    <w:rsid w:val="008648AF"/>
    <w:rsid w:val="008900E3"/>
    <w:rsid w:val="00903156"/>
    <w:rsid w:val="00920789"/>
    <w:rsid w:val="009627CC"/>
    <w:rsid w:val="009A3413"/>
    <w:rsid w:val="009C575D"/>
    <w:rsid w:val="009C7BCC"/>
    <w:rsid w:val="00A12CE5"/>
    <w:rsid w:val="00A614EA"/>
    <w:rsid w:val="00B51D6F"/>
    <w:rsid w:val="00B56599"/>
    <w:rsid w:val="00B66E04"/>
    <w:rsid w:val="00B703AF"/>
    <w:rsid w:val="00B7513C"/>
    <w:rsid w:val="00B86306"/>
    <w:rsid w:val="00BC73F3"/>
    <w:rsid w:val="00BD0725"/>
    <w:rsid w:val="00C14FFE"/>
    <w:rsid w:val="00C4064D"/>
    <w:rsid w:val="00C74349"/>
    <w:rsid w:val="00CD6C36"/>
    <w:rsid w:val="00CE1789"/>
    <w:rsid w:val="00D16A94"/>
    <w:rsid w:val="00D8327E"/>
    <w:rsid w:val="00DF5DA5"/>
    <w:rsid w:val="00E06967"/>
    <w:rsid w:val="00E157E0"/>
    <w:rsid w:val="00E2084E"/>
    <w:rsid w:val="00EA6C25"/>
    <w:rsid w:val="00F124A3"/>
    <w:rsid w:val="00F5364E"/>
    <w:rsid w:val="00F550D0"/>
    <w:rsid w:val="00F623D5"/>
    <w:rsid w:val="00FB3FF9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41A4F"/>
  <w15:chartTrackingRefBased/>
  <w15:docId w15:val="{2C77B45B-024A-4B77-8124-F0C36BB7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CE5"/>
    <w:rPr>
      <w:sz w:val="18"/>
      <w:szCs w:val="18"/>
    </w:rPr>
  </w:style>
  <w:style w:type="table" w:styleId="2">
    <w:name w:val="Plain Table 2"/>
    <w:basedOn w:val="a1"/>
    <w:uiPriority w:val="42"/>
    <w:rsid w:val="00A12C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39"/>
    <w:rsid w:val="0048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jxyxyzy@163.com</dc:creator>
  <cp:keywords/>
  <dc:description/>
  <cp:lastModifiedBy>jxyxyzy@163.com</cp:lastModifiedBy>
  <cp:revision>29</cp:revision>
  <dcterms:created xsi:type="dcterms:W3CDTF">2024-07-11T23:39:00Z</dcterms:created>
  <dcterms:modified xsi:type="dcterms:W3CDTF">2024-12-04T08:02:00Z</dcterms:modified>
</cp:coreProperties>
</file>