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1EC0" w14:textId="378E17A2" w:rsidR="00861723" w:rsidRPr="00861723" w:rsidRDefault="003D73F5" w:rsidP="00861723">
      <w:pPr>
        <w:jc w:val="left"/>
        <w:rPr>
          <w:b/>
          <w:sz w:val="24"/>
          <w:szCs w:val="24"/>
        </w:rPr>
      </w:pPr>
      <w:r w:rsidRPr="00861723">
        <w:rPr>
          <w:b/>
          <w:sz w:val="24"/>
          <w:szCs w:val="24"/>
        </w:rPr>
        <w:t>Supplementary</w:t>
      </w:r>
      <w:r w:rsidR="00861723" w:rsidRPr="00861723">
        <w:rPr>
          <w:b/>
          <w:sz w:val="24"/>
          <w:szCs w:val="24"/>
        </w:rPr>
        <w:t xml:space="preserve"> materials</w:t>
      </w:r>
    </w:p>
    <w:p w14:paraId="2F87E22E" w14:textId="77777777" w:rsidR="00861723" w:rsidRPr="00861723" w:rsidRDefault="00861723" w:rsidP="00861723">
      <w:pPr>
        <w:jc w:val="left"/>
        <w:rPr>
          <w:b/>
          <w:sz w:val="22"/>
          <w:szCs w:val="22"/>
        </w:rPr>
      </w:pPr>
    </w:p>
    <w:p w14:paraId="60DC965F" w14:textId="77777777" w:rsidR="00861723" w:rsidRPr="00501BE0" w:rsidRDefault="00861723" w:rsidP="00861723">
      <w:pPr>
        <w:rPr>
          <w:b/>
        </w:rPr>
      </w:pPr>
      <w:bookmarkStart w:id="0" w:name="OLE_LINK1"/>
      <w:r w:rsidRPr="00501BE0">
        <w:rPr>
          <w:b/>
        </w:rPr>
        <w:t xml:space="preserve">Table: Comparison of </w:t>
      </w:r>
      <w:r>
        <w:rPr>
          <w:rFonts w:hint="eastAsia"/>
          <w:b/>
        </w:rPr>
        <w:t xml:space="preserve">biomarkers </w:t>
      </w:r>
      <w:r w:rsidRPr="00501BE0">
        <w:rPr>
          <w:b/>
        </w:rPr>
        <w:t xml:space="preserve">of patients in </w:t>
      </w:r>
      <w:proofErr w:type="gramStart"/>
      <w:r w:rsidRPr="001070C4">
        <w:rPr>
          <w:b/>
        </w:rPr>
        <w:t>Esmolol</w:t>
      </w:r>
      <w:proofErr w:type="gramEnd"/>
      <w:r w:rsidRPr="001070C4">
        <w:rPr>
          <w:b/>
        </w:rPr>
        <w:t xml:space="preserve"> group</w:t>
      </w:r>
      <w:r w:rsidRPr="00501BE0">
        <w:rPr>
          <w:b/>
        </w:rPr>
        <w:t xml:space="preserve"> and </w:t>
      </w:r>
      <w:r w:rsidRPr="001070C4">
        <w:rPr>
          <w:b/>
        </w:rPr>
        <w:t>control</w:t>
      </w:r>
      <w:r w:rsidRPr="00501BE0">
        <w:rPr>
          <w:b/>
        </w:rPr>
        <w:t xml:space="preserve">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250"/>
        <w:gridCol w:w="2416"/>
        <w:gridCol w:w="844"/>
      </w:tblGrid>
      <w:tr w:rsidR="00861723" w:rsidRPr="00501BE0" w14:paraId="78BB10D6" w14:textId="77777777" w:rsidTr="0070419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81A69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eastAsia="SimSu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DF92F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eastAsia="SimSun" w:cs="Times New Roman"/>
                <w:b/>
              </w:rPr>
            </w:pPr>
            <w:r w:rsidRPr="00501BE0">
              <w:rPr>
                <w:rFonts w:eastAsia="SimSun" w:cs="Times New Roman"/>
                <w:b/>
              </w:rPr>
              <w:t>E group</w:t>
            </w:r>
            <w:r w:rsidRPr="00501BE0">
              <w:rPr>
                <w:rFonts w:eastAsia="SimSun" w:cs="Times New Roman"/>
                <w:b/>
              </w:rPr>
              <w:t>（</w:t>
            </w:r>
            <w:r w:rsidRPr="001070C4">
              <w:rPr>
                <w:rFonts w:eastAsia="SimSun" w:cs="Times New Roman"/>
                <w:b/>
                <w:bCs/>
              </w:rPr>
              <w:t>65</w:t>
            </w:r>
            <w:r w:rsidRPr="00501BE0">
              <w:rPr>
                <w:rFonts w:eastAsia="SimSun" w:cs="Times New Roman"/>
                <w:b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14FCF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eastAsia="SimSun" w:cs="Times New Roman"/>
                <w:b/>
              </w:rPr>
            </w:pPr>
            <w:r w:rsidRPr="00501BE0">
              <w:rPr>
                <w:rFonts w:eastAsia="SimSun" w:cs="Times New Roman"/>
                <w:b/>
              </w:rPr>
              <w:t>N group (</w:t>
            </w:r>
            <w:r w:rsidRPr="001070C4">
              <w:rPr>
                <w:rFonts w:eastAsia="SimSun" w:cs="Times New Roman"/>
                <w:b/>
                <w:bCs/>
              </w:rPr>
              <w:t>60</w:t>
            </w:r>
            <w:r w:rsidRPr="00501BE0">
              <w:rPr>
                <w:rFonts w:eastAsia="SimSun"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3992A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eastAsia="SimSun" w:cs="Times New Roman"/>
                <w:b/>
              </w:rPr>
            </w:pPr>
            <w:r w:rsidRPr="00501BE0">
              <w:rPr>
                <w:rFonts w:eastAsia="SimSun" w:cs="Times New Roman"/>
                <w:b/>
              </w:rPr>
              <w:t>P value</w:t>
            </w:r>
          </w:p>
        </w:tc>
      </w:tr>
      <w:bookmarkEnd w:id="0"/>
      <w:tr w:rsidR="00861723" w:rsidRPr="00501BE0" w14:paraId="7CC6A7F6" w14:textId="77777777" w:rsidTr="00704191">
        <w:tc>
          <w:tcPr>
            <w:tcW w:w="0" w:type="auto"/>
          </w:tcPr>
          <w:p w14:paraId="3B81E697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Lac (mmol/L)</w:t>
            </w:r>
          </w:p>
        </w:tc>
        <w:tc>
          <w:tcPr>
            <w:tcW w:w="0" w:type="auto"/>
          </w:tcPr>
          <w:p w14:paraId="01780AA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2.30 (2.22, 3.94)</w:t>
            </w:r>
          </w:p>
        </w:tc>
        <w:tc>
          <w:tcPr>
            <w:tcW w:w="0" w:type="auto"/>
          </w:tcPr>
          <w:p w14:paraId="753D22F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1.95 (1.78, 2.67)</w:t>
            </w:r>
          </w:p>
        </w:tc>
        <w:tc>
          <w:tcPr>
            <w:tcW w:w="0" w:type="auto"/>
          </w:tcPr>
          <w:p w14:paraId="45738BC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0.018</w:t>
            </w:r>
          </w:p>
        </w:tc>
      </w:tr>
      <w:tr w:rsidR="00861723" w:rsidRPr="00501BE0" w14:paraId="7360AF80" w14:textId="77777777" w:rsidTr="00704191">
        <w:tc>
          <w:tcPr>
            <w:tcW w:w="0" w:type="auto"/>
          </w:tcPr>
          <w:p w14:paraId="6C267190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WBC (</w:t>
            </w:r>
            <w:r w:rsidRPr="00501BE0">
              <w:rPr>
                <w:rFonts w:cs="Times New Roman"/>
                <w:szCs w:val="22"/>
              </w:rPr>
              <w:t>×</w:t>
            </w:r>
            <w:r w:rsidRPr="001070C4">
              <w:rPr>
                <w:rFonts w:cs="Times New Roman"/>
                <w:szCs w:val="22"/>
              </w:rPr>
              <w:t>10</w:t>
            </w:r>
            <w:r w:rsidRPr="001070C4">
              <w:rPr>
                <w:rFonts w:cs="Times New Roman"/>
                <w:szCs w:val="22"/>
                <w:vertAlign w:val="superscript"/>
              </w:rPr>
              <w:t>9</w:t>
            </w:r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19DFA26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9.36 (8.64, 15.07)</w:t>
            </w:r>
          </w:p>
        </w:tc>
        <w:tc>
          <w:tcPr>
            <w:tcW w:w="0" w:type="auto"/>
          </w:tcPr>
          <w:p w14:paraId="3366952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10.72 (9.64, 13.21)</w:t>
            </w:r>
          </w:p>
        </w:tc>
        <w:tc>
          <w:tcPr>
            <w:tcW w:w="0" w:type="auto"/>
          </w:tcPr>
          <w:p w14:paraId="0174A81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0.835</w:t>
            </w:r>
          </w:p>
        </w:tc>
      </w:tr>
      <w:tr w:rsidR="00861723" w:rsidRPr="00501BE0" w14:paraId="722D6A29" w14:textId="77777777" w:rsidTr="00704191">
        <w:tc>
          <w:tcPr>
            <w:tcW w:w="0" w:type="auto"/>
          </w:tcPr>
          <w:p w14:paraId="5F39B018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LC (</w:t>
            </w:r>
            <w:r w:rsidRPr="00501BE0">
              <w:rPr>
                <w:rFonts w:cs="Times New Roman"/>
                <w:szCs w:val="22"/>
              </w:rPr>
              <w:t>×</w:t>
            </w:r>
            <w:r w:rsidRPr="001070C4">
              <w:rPr>
                <w:rFonts w:cs="Times New Roman"/>
                <w:szCs w:val="22"/>
              </w:rPr>
              <w:t>10</w:t>
            </w:r>
            <w:r w:rsidRPr="001070C4">
              <w:rPr>
                <w:rFonts w:cs="Times New Roman"/>
                <w:szCs w:val="22"/>
                <w:vertAlign w:val="superscript"/>
              </w:rPr>
              <w:t>9</w:t>
            </w:r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432571FE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0.59 (-18.16, 55.78)</w:t>
            </w:r>
          </w:p>
        </w:tc>
        <w:tc>
          <w:tcPr>
            <w:tcW w:w="0" w:type="auto"/>
          </w:tcPr>
          <w:p w14:paraId="0E92FEFC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0.45 (0.39, 0.62)</w:t>
            </w:r>
          </w:p>
        </w:tc>
        <w:tc>
          <w:tcPr>
            <w:tcW w:w="0" w:type="auto"/>
          </w:tcPr>
          <w:p w14:paraId="384CB7A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0.715</w:t>
            </w:r>
          </w:p>
        </w:tc>
      </w:tr>
      <w:tr w:rsidR="00861723" w:rsidRPr="00501BE0" w14:paraId="667AA2E9" w14:textId="77777777" w:rsidTr="00704191">
        <w:tc>
          <w:tcPr>
            <w:tcW w:w="0" w:type="auto"/>
          </w:tcPr>
          <w:p w14:paraId="534E9C75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EC (</w:t>
            </w:r>
            <w:r w:rsidRPr="00501BE0">
              <w:rPr>
                <w:rFonts w:cs="Times New Roman"/>
                <w:szCs w:val="22"/>
              </w:rPr>
              <w:t>×</w:t>
            </w:r>
            <w:r w:rsidRPr="001070C4">
              <w:rPr>
                <w:rFonts w:cs="Times New Roman"/>
                <w:szCs w:val="22"/>
              </w:rPr>
              <w:t>10</w:t>
            </w:r>
            <w:r w:rsidRPr="001070C4">
              <w:rPr>
                <w:rFonts w:cs="Times New Roman"/>
                <w:szCs w:val="22"/>
                <w:vertAlign w:val="superscript"/>
              </w:rPr>
              <w:t>9</w:t>
            </w:r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09D50E3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0.012 (0.02, 0.08)</w:t>
            </w:r>
          </w:p>
        </w:tc>
        <w:tc>
          <w:tcPr>
            <w:tcW w:w="0" w:type="auto"/>
          </w:tcPr>
          <w:p w14:paraId="4D8E57E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0.003(0.005, 0.039)</w:t>
            </w:r>
          </w:p>
        </w:tc>
        <w:tc>
          <w:tcPr>
            <w:tcW w:w="0" w:type="auto"/>
          </w:tcPr>
          <w:p w14:paraId="68CEF42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0.394</w:t>
            </w:r>
          </w:p>
        </w:tc>
      </w:tr>
      <w:tr w:rsidR="00861723" w:rsidRPr="00501BE0" w14:paraId="55041E0B" w14:textId="77777777" w:rsidTr="00704191">
        <w:tc>
          <w:tcPr>
            <w:tcW w:w="0" w:type="auto"/>
          </w:tcPr>
          <w:p w14:paraId="09C8BDCF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HCT (L/L)</w:t>
            </w:r>
          </w:p>
        </w:tc>
        <w:tc>
          <w:tcPr>
            <w:tcW w:w="0" w:type="auto"/>
          </w:tcPr>
          <w:p w14:paraId="752656A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33.04±8.34</w:t>
            </w:r>
          </w:p>
        </w:tc>
        <w:tc>
          <w:tcPr>
            <w:tcW w:w="0" w:type="auto"/>
          </w:tcPr>
          <w:p w14:paraId="5AD76E87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32.96±8.69</w:t>
            </w:r>
          </w:p>
        </w:tc>
        <w:tc>
          <w:tcPr>
            <w:tcW w:w="0" w:type="auto"/>
          </w:tcPr>
          <w:p w14:paraId="15B828D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0.532</w:t>
            </w:r>
          </w:p>
        </w:tc>
      </w:tr>
      <w:tr w:rsidR="00861723" w:rsidRPr="00501BE0" w14:paraId="6379F619" w14:textId="77777777" w:rsidTr="00704191">
        <w:tc>
          <w:tcPr>
            <w:tcW w:w="0" w:type="auto"/>
          </w:tcPr>
          <w:p w14:paraId="1A016696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PLT (</w:t>
            </w:r>
            <w:r w:rsidRPr="00501BE0">
              <w:rPr>
                <w:rFonts w:cs="Times New Roman"/>
                <w:szCs w:val="22"/>
              </w:rPr>
              <w:t>×</w:t>
            </w:r>
            <w:r w:rsidRPr="001070C4">
              <w:rPr>
                <w:rFonts w:cs="Times New Roman"/>
                <w:szCs w:val="22"/>
              </w:rPr>
              <w:t>10</w:t>
            </w:r>
            <w:r w:rsidRPr="001070C4">
              <w:rPr>
                <w:rFonts w:cs="Times New Roman"/>
                <w:szCs w:val="22"/>
                <w:vertAlign w:val="superscript"/>
              </w:rPr>
              <w:t>9</w:t>
            </w:r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42C9531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158.50 (151.73, 251.27)</w:t>
            </w:r>
          </w:p>
        </w:tc>
        <w:tc>
          <w:tcPr>
            <w:tcW w:w="0" w:type="auto"/>
          </w:tcPr>
          <w:p w14:paraId="4086A2CE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152.50 (133.99, 182.36)</w:t>
            </w:r>
          </w:p>
        </w:tc>
        <w:tc>
          <w:tcPr>
            <w:tcW w:w="0" w:type="auto"/>
          </w:tcPr>
          <w:p w14:paraId="08208AD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0.354</w:t>
            </w:r>
          </w:p>
        </w:tc>
      </w:tr>
      <w:tr w:rsidR="00861723" w:rsidRPr="00501BE0" w14:paraId="028C1AED" w14:textId="77777777" w:rsidTr="00704191">
        <w:tc>
          <w:tcPr>
            <w:tcW w:w="0" w:type="auto"/>
          </w:tcPr>
          <w:p w14:paraId="58E3012F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CRP (mg/L)</w:t>
            </w:r>
          </w:p>
        </w:tc>
        <w:tc>
          <w:tcPr>
            <w:tcW w:w="0" w:type="auto"/>
          </w:tcPr>
          <w:p w14:paraId="17B15BB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91.36 (80.44, 146.42)</w:t>
            </w:r>
          </w:p>
        </w:tc>
        <w:tc>
          <w:tcPr>
            <w:tcW w:w="0" w:type="auto"/>
          </w:tcPr>
          <w:p w14:paraId="0A17533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76.08 (62.53, 120.09)</w:t>
            </w:r>
          </w:p>
        </w:tc>
        <w:tc>
          <w:tcPr>
            <w:tcW w:w="0" w:type="auto"/>
          </w:tcPr>
          <w:p w14:paraId="3BDF59F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0.112</w:t>
            </w:r>
          </w:p>
        </w:tc>
      </w:tr>
      <w:tr w:rsidR="00861723" w:rsidRPr="00501BE0" w14:paraId="1FC26F7A" w14:textId="77777777" w:rsidTr="00704191">
        <w:tc>
          <w:tcPr>
            <w:tcW w:w="0" w:type="auto"/>
          </w:tcPr>
          <w:p w14:paraId="53F1ABAC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PCT (ng/ml)</w:t>
            </w:r>
          </w:p>
        </w:tc>
        <w:tc>
          <w:tcPr>
            <w:tcW w:w="0" w:type="auto"/>
          </w:tcPr>
          <w:p w14:paraId="7953BA7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1.01 (-0.16, 23.63)</w:t>
            </w:r>
          </w:p>
        </w:tc>
        <w:tc>
          <w:tcPr>
            <w:tcW w:w="0" w:type="auto"/>
          </w:tcPr>
          <w:p w14:paraId="1C24E43C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1.86 (2.53, 12.34)</w:t>
            </w:r>
          </w:p>
        </w:tc>
        <w:tc>
          <w:tcPr>
            <w:tcW w:w="0" w:type="auto"/>
          </w:tcPr>
          <w:p w14:paraId="4E54A17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0.125</w:t>
            </w:r>
          </w:p>
        </w:tc>
      </w:tr>
      <w:tr w:rsidR="00861723" w:rsidRPr="00501BE0" w14:paraId="4BECF25F" w14:textId="77777777" w:rsidTr="00704191">
        <w:tc>
          <w:tcPr>
            <w:tcW w:w="0" w:type="auto"/>
          </w:tcPr>
          <w:p w14:paraId="013B65BA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MYO (ng/ml)</w:t>
            </w:r>
          </w:p>
        </w:tc>
        <w:tc>
          <w:tcPr>
            <w:tcW w:w="0" w:type="auto"/>
          </w:tcPr>
          <w:p w14:paraId="5EBA5235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159.9 (128.10, 1063.15)</w:t>
            </w:r>
          </w:p>
        </w:tc>
        <w:tc>
          <w:tcPr>
            <w:tcW w:w="0" w:type="auto"/>
          </w:tcPr>
          <w:p w14:paraId="2CF09997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179.7 (180.61, 750.85)</w:t>
            </w:r>
          </w:p>
        </w:tc>
        <w:tc>
          <w:tcPr>
            <w:tcW w:w="0" w:type="auto"/>
          </w:tcPr>
          <w:p w14:paraId="25410F1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0.922</w:t>
            </w:r>
          </w:p>
        </w:tc>
      </w:tr>
      <w:tr w:rsidR="00861723" w:rsidRPr="00501BE0" w14:paraId="52C22F65" w14:textId="77777777" w:rsidTr="00704191">
        <w:tc>
          <w:tcPr>
            <w:tcW w:w="0" w:type="auto"/>
          </w:tcPr>
          <w:p w14:paraId="5C1AFA81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proofErr w:type="spellStart"/>
            <w:r w:rsidRPr="001070C4">
              <w:rPr>
                <w:rFonts w:cs="Times New Roman"/>
                <w:szCs w:val="22"/>
              </w:rPr>
              <w:t>cTnI</w:t>
            </w:r>
            <w:proofErr w:type="spellEnd"/>
            <w:r w:rsidRPr="001070C4">
              <w:rPr>
                <w:rFonts w:cs="Times New Roman"/>
                <w:szCs w:val="22"/>
              </w:rPr>
              <w:t xml:space="preserve"> (ug/L)</w:t>
            </w:r>
          </w:p>
        </w:tc>
        <w:tc>
          <w:tcPr>
            <w:tcW w:w="0" w:type="auto"/>
          </w:tcPr>
          <w:p w14:paraId="12091875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31.3 (44.38, 353.05)</w:t>
            </w:r>
          </w:p>
        </w:tc>
        <w:tc>
          <w:tcPr>
            <w:tcW w:w="0" w:type="auto"/>
          </w:tcPr>
          <w:p w14:paraId="01FC021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47.95 (138.74, 629.59)</w:t>
            </w:r>
          </w:p>
        </w:tc>
        <w:tc>
          <w:tcPr>
            <w:tcW w:w="0" w:type="auto"/>
          </w:tcPr>
          <w:p w14:paraId="3BE81D8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0.284</w:t>
            </w:r>
          </w:p>
        </w:tc>
      </w:tr>
      <w:tr w:rsidR="00861723" w:rsidRPr="00501BE0" w14:paraId="6357BD9A" w14:textId="77777777" w:rsidTr="00704191">
        <w:tc>
          <w:tcPr>
            <w:tcW w:w="0" w:type="auto"/>
          </w:tcPr>
          <w:p w14:paraId="7EA1149F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D-Dimmer (ng/ml)</w:t>
            </w:r>
          </w:p>
        </w:tc>
        <w:tc>
          <w:tcPr>
            <w:tcW w:w="0" w:type="auto"/>
          </w:tcPr>
          <w:p w14:paraId="04A11D4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3.71 (3.36, 7.91)</w:t>
            </w:r>
          </w:p>
        </w:tc>
        <w:tc>
          <w:tcPr>
            <w:tcW w:w="0" w:type="auto"/>
          </w:tcPr>
          <w:p w14:paraId="33ED475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6.47 (6.87, 16.19)</w:t>
            </w:r>
          </w:p>
        </w:tc>
        <w:tc>
          <w:tcPr>
            <w:tcW w:w="0" w:type="auto"/>
          </w:tcPr>
          <w:p w14:paraId="30D7D6C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0.206</w:t>
            </w:r>
          </w:p>
        </w:tc>
      </w:tr>
      <w:tr w:rsidR="00861723" w:rsidRPr="00501BE0" w14:paraId="59555454" w14:textId="77777777" w:rsidTr="00704191">
        <w:tc>
          <w:tcPr>
            <w:tcW w:w="0" w:type="auto"/>
          </w:tcPr>
          <w:p w14:paraId="38119BF5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ESR (mm/h)</w:t>
            </w:r>
          </w:p>
        </w:tc>
        <w:tc>
          <w:tcPr>
            <w:tcW w:w="0" w:type="auto"/>
          </w:tcPr>
          <w:p w14:paraId="1698C5C5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55.5 (43.04, 69.49)</w:t>
            </w:r>
          </w:p>
        </w:tc>
        <w:tc>
          <w:tcPr>
            <w:tcW w:w="0" w:type="auto"/>
          </w:tcPr>
          <w:p w14:paraId="7DE7E02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54.5 (35.38, 61.03)</w:t>
            </w:r>
          </w:p>
        </w:tc>
        <w:tc>
          <w:tcPr>
            <w:tcW w:w="0" w:type="auto"/>
          </w:tcPr>
          <w:p w14:paraId="438ED38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0.198</w:t>
            </w:r>
          </w:p>
        </w:tc>
      </w:tr>
      <w:tr w:rsidR="00861723" w:rsidRPr="00501BE0" w14:paraId="4543AC88" w14:textId="77777777" w:rsidTr="00704191">
        <w:tc>
          <w:tcPr>
            <w:tcW w:w="0" w:type="auto"/>
          </w:tcPr>
          <w:p w14:paraId="39911181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Ferritin (ng/ml)</w:t>
            </w:r>
          </w:p>
        </w:tc>
        <w:tc>
          <w:tcPr>
            <w:tcW w:w="0" w:type="auto"/>
          </w:tcPr>
          <w:p w14:paraId="0D59466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770.55 (528.92, 2954.23)</w:t>
            </w:r>
          </w:p>
        </w:tc>
        <w:tc>
          <w:tcPr>
            <w:tcW w:w="0" w:type="auto"/>
          </w:tcPr>
          <w:p w14:paraId="34EF7EC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1054.25(820.32, 2841.57)</w:t>
            </w:r>
          </w:p>
        </w:tc>
        <w:tc>
          <w:tcPr>
            <w:tcW w:w="0" w:type="auto"/>
          </w:tcPr>
          <w:p w14:paraId="62DFF84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0.769</w:t>
            </w:r>
          </w:p>
        </w:tc>
      </w:tr>
      <w:tr w:rsidR="00861723" w:rsidRPr="00501BE0" w14:paraId="5F22620B" w14:textId="77777777" w:rsidTr="00704191">
        <w:tc>
          <w:tcPr>
            <w:tcW w:w="0" w:type="auto"/>
          </w:tcPr>
          <w:p w14:paraId="503EABDB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CD4</w:t>
            </w:r>
            <w:r w:rsidRPr="001070C4">
              <w:rPr>
                <w:rFonts w:cs="Times New Roman"/>
                <w:szCs w:val="22"/>
                <w:vertAlign w:val="superscript"/>
              </w:rPr>
              <w:t xml:space="preserve">+ </w:t>
            </w:r>
            <w:r w:rsidRPr="001070C4">
              <w:rPr>
                <w:rFonts w:cs="Times New Roman"/>
                <w:szCs w:val="22"/>
              </w:rPr>
              <w:t>(cells/</w:t>
            </w:r>
            <w:proofErr w:type="spellStart"/>
            <w:r w:rsidRPr="001070C4">
              <w:rPr>
                <w:rFonts w:cs="Times New Roman"/>
                <w:szCs w:val="22"/>
              </w:rPr>
              <w:t>ul</w:t>
            </w:r>
            <w:proofErr w:type="spellEnd"/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0F53D13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131 (123.78, 314.49)</w:t>
            </w:r>
          </w:p>
        </w:tc>
        <w:tc>
          <w:tcPr>
            <w:tcW w:w="0" w:type="auto"/>
          </w:tcPr>
          <w:p w14:paraId="1D8E10F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107.50 (102.58, 158.95)</w:t>
            </w:r>
          </w:p>
        </w:tc>
        <w:tc>
          <w:tcPr>
            <w:tcW w:w="0" w:type="auto"/>
          </w:tcPr>
          <w:p w14:paraId="6E2D690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0.768</w:t>
            </w:r>
          </w:p>
        </w:tc>
      </w:tr>
      <w:tr w:rsidR="00861723" w:rsidRPr="00501BE0" w14:paraId="2B9FA58C" w14:textId="77777777" w:rsidTr="00704191">
        <w:tc>
          <w:tcPr>
            <w:tcW w:w="0" w:type="auto"/>
          </w:tcPr>
          <w:p w14:paraId="451824A0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CD8</w:t>
            </w:r>
            <w:r w:rsidRPr="001070C4">
              <w:rPr>
                <w:rFonts w:cs="Times New Roman"/>
                <w:szCs w:val="22"/>
                <w:vertAlign w:val="superscript"/>
              </w:rPr>
              <w:t>+</w:t>
            </w:r>
            <w:r w:rsidRPr="001070C4">
              <w:rPr>
                <w:rFonts w:cs="Times New Roman"/>
                <w:szCs w:val="22"/>
              </w:rPr>
              <w:t>(cells/</w:t>
            </w:r>
            <w:proofErr w:type="spellStart"/>
            <w:r w:rsidRPr="001070C4">
              <w:rPr>
                <w:rFonts w:cs="Times New Roman"/>
                <w:szCs w:val="22"/>
              </w:rPr>
              <w:t>ul</w:t>
            </w:r>
            <w:proofErr w:type="spellEnd"/>
            <w:r w:rsidRPr="001070C4">
              <w:rPr>
                <w:rFonts w:cs="Times New Roman"/>
                <w:szCs w:val="22"/>
              </w:rPr>
              <w:t>)</w:t>
            </w:r>
          </w:p>
        </w:tc>
        <w:tc>
          <w:tcPr>
            <w:tcW w:w="0" w:type="auto"/>
          </w:tcPr>
          <w:p w14:paraId="4A41E5C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71.5 (99.67, 224.46)</w:t>
            </w:r>
          </w:p>
        </w:tc>
        <w:tc>
          <w:tcPr>
            <w:tcW w:w="0" w:type="auto"/>
          </w:tcPr>
          <w:p w14:paraId="5D196427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82 (58.25, 159.57)</w:t>
            </w:r>
          </w:p>
        </w:tc>
        <w:tc>
          <w:tcPr>
            <w:tcW w:w="0" w:type="auto"/>
          </w:tcPr>
          <w:p w14:paraId="322409F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0.847</w:t>
            </w:r>
          </w:p>
        </w:tc>
      </w:tr>
      <w:tr w:rsidR="00861723" w:rsidRPr="00501BE0" w14:paraId="088F06A1" w14:textId="77777777" w:rsidTr="00704191">
        <w:tc>
          <w:tcPr>
            <w:tcW w:w="0" w:type="auto"/>
          </w:tcPr>
          <w:p w14:paraId="269EAAA7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nCD64 (MFI)</w:t>
            </w:r>
          </w:p>
        </w:tc>
        <w:tc>
          <w:tcPr>
            <w:tcW w:w="0" w:type="auto"/>
          </w:tcPr>
          <w:p w14:paraId="30058463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36.48 (30.42, 62.21)</w:t>
            </w:r>
          </w:p>
        </w:tc>
        <w:tc>
          <w:tcPr>
            <w:tcW w:w="0" w:type="auto"/>
          </w:tcPr>
          <w:p w14:paraId="5EB49AE3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19.53 (24.28, 61.08)</w:t>
            </w:r>
          </w:p>
        </w:tc>
        <w:tc>
          <w:tcPr>
            <w:tcW w:w="0" w:type="auto"/>
          </w:tcPr>
          <w:p w14:paraId="51A6D6E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0.343</w:t>
            </w:r>
          </w:p>
        </w:tc>
      </w:tr>
      <w:tr w:rsidR="00861723" w:rsidRPr="00501BE0" w14:paraId="5E04CD74" w14:textId="77777777" w:rsidTr="00704191">
        <w:tc>
          <w:tcPr>
            <w:tcW w:w="0" w:type="auto"/>
          </w:tcPr>
          <w:p w14:paraId="71FE167E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mCD64 (MFI)</w:t>
            </w:r>
          </w:p>
        </w:tc>
        <w:tc>
          <w:tcPr>
            <w:tcW w:w="0" w:type="auto"/>
          </w:tcPr>
          <w:p w14:paraId="3BB1CEF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175.04 (147.57, 212.73)</w:t>
            </w:r>
          </w:p>
        </w:tc>
        <w:tc>
          <w:tcPr>
            <w:tcW w:w="0" w:type="auto"/>
          </w:tcPr>
          <w:p w14:paraId="2F5DC8D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161.83 (145.22, 219.96)</w:t>
            </w:r>
          </w:p>
        </w:tc>
        <w:tc>
          <w:tcPr>
            <w:tcW w:w="0" w:type="auto"/>
          </w:tcPr>
          <w:p w14:paraId="3BEF14FC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0.917</w:t>
            </w:r>
          </w:p>
        </w:tc>
      </w:tr>
      <w:tr w:rsidR="00861723" w:rsidRPr="00501BE0" w14:paraId="05B43697" w14:textId="77777777" w:rsidTr="00704191">
        <w:tc>
          <w:tcPr>
            <w:tcW w:w="0" w:type="auto"/>
          </w:tcPr>
          <w:p w14:paraId="794AC709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IL6 (</w:t>
            </w:r>
            <w:proofErr w:type="spellStart"/>
            <w:r w:rsidRPr="001070C4">
              <w:rPr>
                <w:rFonts w:cs="Times New Roman"/>
                <w:szCs w:val="22"/>
              </w:rPr>
              <w:t>pg</w:t>
            </w:r>
            <w:proofErr w:type="spellEnd"/>
            <w:r w:rsidRPr="001070C4">
              <w:rPr>
                <w:rFonts w:cs="Times New Roman"/>
                <w:szCs w:val="22"/>
              </w:rPr>
              <w:t>/ml)</w:t>
            </w:r>
          </w:p>
        </w:tc>
        <w:tc>
          <w:tcPr>
            <w:tcW w:w="0" w:type="auto"/>
          </w:tcPr>
          <w:p w14:paraId="44C293B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88.72 (166.80, 859.85)</w:t>
            </w:r>
          </w:p>
        </w:tc>
        <w:tc>
          <w:tcPr>
            <w:tcW w:w="0" w:type="auto"/>
          </w:tcPr>
          <w:p w14:paraId="77A8A4A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108.74 (-2725.45, 8730.59)</w:t>
            </w:r>
          </w:p>
        </w:tc>
        <w:tc>
          <w:tcPr>
            <w:tcW w:w="0" w:type="auto"/>
          </w:tcPr>
          <w:p w14:paraId="1BC23D3E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0.287</w:t>
            </w:r>
          </w:p>
        </w:tc>
      </w:tr>
      <w:tr w:rsidR="00861723" w:rsidRPr="00501BE0" w14:paraId="3524ED6E" w14:textId="77777777" w:rsidTr="00704191">
        <w:tc>
          <w:tcPr>
            <w:tcW w:w="0" w:type="auto"/>
          </w:tcPr>
          <w:p w14:paraId="6D9EE1C5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IL10 (</w:t>
            </w:r>
            <w:proofErr w:type="spellStart"/>
            <w:r w:rsidRPr="001070C4">
              <w:rPr>
                <w:rFonts w:cs="Times New Roman"/>
                <w:szCs w:val="22"/>
              </w:rPr>
              <w:t>pg</w:t>
            </w:r>
            <w:proofErr w:type="spellEnd"/>
            <w:r w:rsidRPr="001070C4">
              <w:rPr>
                <w:rFonts w:cs="Times New Roman"/>
                <w:szCs w:val="22"/>
              </w:rPr>
              <w:t>/ml)</w:t>
            </w:r>
          </w:p>
        </w:tc>
        <w:tc>
          <w:tcPr>
            <w:tcW w:w="0" w:type="auto"/>
          </w:tcPr>
          <w:p w14:paraId="03483523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4.11 (-4.74, 79.33)</w:t>
            </w:r>
          </w:p>
        </w:tc>
        <w:tc>
          <w:tcPr>
            <w:tcW w:w="0" w:type="auto"/>
          </w:tcPr>
          <w:p w14:paraId="042B28D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6.55 (13.29, 44.18)</w:t>
            </w:r>
          </w:p>
        </w:tc>
        <w:tc>
          <w:tcPr>
            <w:tcW w:w="0" w:type="auto"/>
          </w:tcPr>
          <w:p w14:paraId="06CB0253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0.893</w:t>
            </w:r>
          </w:p>
        </w:tc>
      </w:tr>
      <w:tr w:rsidR="00861723" w:rsidRPr="00501BE0" w14:paraId="7B5345F9" w14:textId="77777777" w:rsidTr="00704191">
        <w:tc>
          <w:tcPr>
            <w:tcW w:w="0" w:type="auto"/>
          </w:tcPr>
          <w:p w14:paraId="64B563E3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TNF (</w:t>
            </w:r>
            <w:proofErr w:type="spellStart"/>
            <w:r w:rsidRPr="001070C4">
              <w:rPr>
                <w:rFonts w:cs="Times New Roman"/>
                <w:szCs w:val="22"/>
              </w:rPr>
              <w:t>pg</w:t>
            </w:r>
            <w:proofErr w:type="spellEnd"/>
            <w:r w:rsidRPr="001070C4">
              <w:rPr>
                <w:rFonts w:cs="Times New Roman"/>
                <w:szCs w:val="22"/>
              </w:rPr>
              <w:t>/ml)</w:t>
            </w:r>
          </w:p>
        </w:tc>
        <w:tc>
          <w:tcPr>
            <w:tcW w:w="0" w:type="auto"/>
          </w:tcPr>
          <w:p w14:paraId="1DC5E6F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1.79 (1.19, 3.96)</w:t>
            </w:r>
          </w:p>
        </w:tc>
        <w:tc>
          <w:tcPr>
            <w:tcW w:w="0" w:type="auto"/>
          </w:tcPr>
          <w:p w14:paraId="4C3B447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1.68 (1.44, 2.17)</w:t>
            </w:r>
          </w:p>
        </w:tc>
        <w:tc>
          <w:tcPr>
            <w:tcW w:w="0" w:type="auto"/>
          </w:tcPr>
          <w:p w14:paraId="18BF3B5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0.351</w:t>
            </w:r>
          </w:p>
        </w:tc>
      </w:tr>
      <w:tr w:rsidR="00861723" w:rsidRPr="00501BE0" w14:paraId="267DE2F9" w14:textId="77777777" w:rsidTr="00704191">
        <w:tc>
          <w:tcPr>
            <w:tcW w:w="0" w:type="auto"/>
          </w:tcPr>
          <w:p w14:paraId="44B06076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IFN (</w:t>
            </w:r>
            <w:proofErr w:type="spellStart"/>
            <w:r w:rsidRPr="001070C4">
              <w:rPr>
                <w:rFonts w:cs="Times New Roman"/>
                <w:szCs w:val="22"/>
              </w:rPr>
              <w:t>pg</w:t>
            </w:r>
            <w:proofErr w:type="spellEnd"/>
            <w:r w:rsidRPr="001070C4">
              <w:rPr>
                <w:rFonts w:cs="Times New Roman"/>
                <w:szCs w:val="22"/>
              </w:rPr>
              <w:t>/ml)</w:t>
            </w:r>
          </w:p>
        </w:tc>
        <w:tc>
          <w:tcPr>
            <w:tcW w:w="0" w:type="auto"/>
          </w:tcPr>
          <w:p w14:paraId="3D71643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2.86 (-1.79, 23.88)</w:t>
            </w:r>
          </w:p>
        </w:tc>
        <w:tc>
          <w:tcPr>
            <w:tcW w:w="0" w:type="auto"/>
          </w:tcPr>
          <w:p w14:paraId="421E412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2.97 (-1.11, 31.30)</w:t>
            </w:r>
          </w:p>
        </w:tc>
        <w:tc>
          <w:tcPr>
            <w:tcW w:w="0" w:type="auto"/>
          </w:tcPr>
          <w:p w14:paraId="1DB7928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0.742</w:t>
            </w:r>
          </w:p>
        </w:tc>
      </w:tr>
      <w:tr w:rsidR="00861723" w:rsidRPr="00501BE0" w14:paraId="5EDD7A63" w14:textId="77777777" w:rsidTr="00704191">
        <w:tc>
          <w:tcPr>
            <w:tcW w:w="0" w:type="auto"/>
          </w:tcPr>
          <w:p w14:paraId="46792354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Urea (mmol/L)</w:t>
            </w:r>
          </w:p>
        </w:tc>
        <w:tc>
          <w:tcPr>
            <w:tcW w:w="0" w:type="auto"/>
          </w:tcPr>
          <w:p w14:paraId="304D223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10.08 (8.57, 14.30)</w:t>
            </w:r>
          </w:p>
        </w:tc>
        <w:tc>
          <w:tcPr>
            <w:tcW w:w="0" w:type="auto"/>
          </w:tcPr>
          <w:p w14:paraId="1A2548A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9.17 (8.06, 11.65)</w:t>
            </w:r>
          </w:p>
        </w:tc>
        <w:tc>
          <w:tcPr>
            <w:tcW w:w="0" w:type="auto"/>
          </w:tcPr>
          <w:p w14:paraId="236117D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0.707</w:t>
            </w:r>
          </w:p>
        </w:tc>
      </w:tr>
      <w:tr w:rsidR="00861723" w:rsidRPr="00501BE0" w14:paraId="78A4C67E" w14:textId="77777777" w:rsidTr="00704191">
        <w:tc>
          <w:tcPr>
            <w:tcW w:w="0" w:type="auto"/>
          </w:tcPr>
          <w:p w14:paraId="71AD0087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Cr (</w:t>
            </w:r>
            <w:proofErr w:type="spellStart"/>
            <w:r w:rsidRPr="00501BE0">
              <w:rPr>
                <w:rFonts w:cs="Times New Roman"/>
                <w:szCs w:val="22"/>
              </w:rPr>
              <w:t>μmol</w:t>
            </w:r>
            <w:proofErr w:type="spellEnd"/>
            <w:r w:rsidRPr="001070C4">
              <w:rPr>
                <w:rFonts w:cs="Times New Roman"/>
                <w:szCs w:val="22"/>
              </w:rPr>
              <w:t>/L)</w:t>
            </w:r>
          </w:p>
        </w:tc>
        <w:tc>
          <w:tcPr>
            <w:tcW w:w="0" w:type="auto"/>
          </w:tcPr>
          <w:p w14:paraId="14FA2FB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78.6 (69.85, 138.96)</w:t>
            </w:r>
          </w:p>
        </w:tc>
        <w:tc>
          <w:tcPr>
            <w:tcW w:w="0" w:type="auto"/>
          </w:tcPr>
          <w:p w14:paraId="5D05058C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66.2 (70.87, 115.71)</w:t>
            </w:r>
          </w:p>
        </w:tc>
        <w:tc>
          <w:tcPr>
            <w:tcW w:w="0" w:type="auto"/>
          </w:tcPr>
          <w:p w14:paraId="24B2C10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0.684</w:t>
            </w:r>
          </w:p>
        </w:tc>
      </w:tr>
      <w:tr w:rsidR="00861723" w:rsidRPr="00501BE0" w14:paraId="25143F83" w14:textId="77777777" w:rsidTr="00704191">
        <w:tc>
          <w:tcPr>
            <w:tcW w:w="0" w:type="auto"/>
          </w:tcPr>
          <w:p w14:paraId="645FC782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Alb (U/L)</w:t>
            </w:r>
          </w:p>
        </w:tc>
        <w:tc>
          <w:tcPr>
            <w:tcW w:w="0" w:type="auto"/>
          </w:tcPr>
          <w:p w14:paraId="4975AA4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29.33±5.10</w:t>
            </w:r>
          </w:p>
        </w:tc>
        <w:tc>
          <w:tcPr>
            <w:tcW w:w="0" w:type="auto"/>
          </w:tcPr>
          <w:p w14:paraId="42116C4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30.19±4.06</w:t>
            </w:r>
          </w:p>
        </w:tc>
        <w:tc>
          <w:tcPr>
            <w:tcW w:w="0" w:type="auto"/>
          </w:tcPr>
          <w:p w14:paraId="3173085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0.681</w:t>
            </w:r>
          </w:p>
        </w:tc>
      </w:tr>
      <w:tr w:rsidR="00861723" w:rsidRPr="00501BE0" w14:paraId="0655DBA0" w14:textId="77777777" w:rsidTr="00704191">
        <w:tc>
          <w:tcPr>
            <w:tcW w:w="0" w:type="auto"/>
          </w:tcPr>
          <w:p w14:paraId="14D53DC3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AST (U/L)</w:t>
            </w:r>
          </w:p>
        </w:tc>
        <w:tc>
          <w:tcPr>
            <w:tcW w:w="0" w:type="auto"/>
          </w:tcPr>
          <w:p w14:paraId="53AF2C05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48.5 (49.55, 129.58)</w:t>
            </w:r>
          </w:p>
        </w:tc>
        <w:tc>
          <w:tcPr>
            <w:tcW w:w="0" w:type="auto"/>
          </w:tcPr>
          <w:p w14:paraId="02388EE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58 (42.7, 271.12)</w:t>
            </w:r>
          </w:p>
        </w:tc>
        <w:tc>
          <w:tcPr>
            <w:tcW w:w="0" w:type="auto"/>
          </w:tcPr>
          <w:p w14:paraId="4ECF6B5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1.000</w:t>
            </w:r>
          </w:p>
        </w:tc>
      </w:tr>
      <w:tr w:rsidR="00861723" w:rsidRPr="00501BE0" w14:paraId="4A22C764" w14:textId="77777777" w:rsidTr="00704191">
        <w:tc>
          <w:tcPr>
            <w:tcW w:w="0" w:type="auto"/>
          </w:tcPr>
          <w:p w14:paraId="26D74CA3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ALT (U/L)</w:t>
            </w:r>
          </w:p>
        </w:tc>
        <w:tc>
          <w:tcPr>
            <w:tcW w:w="0" w:type="auto"/>
          </w:tcPr>
          <w:p w14:paraId="2CA3D5F1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21.5 (20.6, 86.66)</w:t>
            </w:r>
          </w:p>
        </w:tc>
        <w:tc>
          <w:tcPr>
            <w:tcW w:w="0" w:type="auto"/>
          </w:tcPr>
          <w:p w14:paraId="2453586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22 (18.92, 182.37)</w:t>
            </w:r>
          </w:p>
        </w:tc>
        <w:tc>
          <w:tcPr>
            <w:tcW w:w="0" w:type="auto"/>
          </w:tcPr>
          <w:p w14:paraId="2C72C600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0.807</w:t>
            </w:r>
          </w:p>
        </w:tc>
      </w:tr>
      <w:tr w:rsidR="00861723" w:rsidRPr="00501BE0" w14:paraId="4313095A" w14:textId="77777777" w:rsidTr="00704191">
        <w:tc>
          <w:tcPr>
            <w:tcW w:w="0" w:type="auto"/>
          </w:tcPr>
          <w:p w14:paraId="3348158E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LDH (U/L)</w:t>
            </w:r>
          </w:p>
        </w:tc>
        <w:tc>
          <w:tcPr>
            <w:tcW w:w="0" w:type="auto"/>
          </w:tcPr>
          <w:p w14:paraId="6F6FB45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285.5 (290.06, 414.94)</w:t>
            </w:r>
          </w:p>
        </w:tc>
        <w:tc>
          <w:tcPr>
            <w:tcW w:w="0" w:type="auto"/>
          </w:tcPr>
          <w:p w14:paraId="2B66399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359.5 (372.46, 667.83)</w:t>
            </w:r>
          </w:p>
        </w:tc>
        <w:tc>
          <w:tcPr>
            <w:tcW w:w="0" w:type="auto"/>
          </w:tcPr>
          <w:p w14:paraId="0BBBEA2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0.959</w:t>
            </w:r>
          </w:p>
        </w:tc>
      </w:tr>
      <w:tr w:rsidR="00861723" w:rsidRPr="00501BE0" w14:paraId="2C35C14B" w14:textId="77777777" w:rsidTr="00704191">
        <w:tc>
          <w:tcPr>
            <w:tcW w:w="0" w:type="auto"/>
          </w:tcPr>
          <w:p w14:paraId="4C5A8F19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TBIL (U/L)</w:t>
            </w:r>
          </w:p>
        </w:tc>
        <w:tc>
          <w:tcPr>
            <w:tcW w:w="0" w:type="auto"/>
          </w:tcPr>
          <w:p w14:paraId="49307DE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15.35 (13.51, 41.65)</w:t>
            </w:r>
          </w:p>
        </w:tc>
        <w:tc>
          <w:tcPr>
            <w:tcW w:w="0" w:type="auto"/>
          </w:tcPr>
          <w:p w14:paraId="645B2697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16.8 (15.64, 32.18)</w:t>
            </w:r>
          </w:p>
        </w:tc>
        <w:tc>
          <w:tcPr>
            <w:tcW w:w="0" w:type="auto"/>
          </w:tcPr>
          <w:p w14:paraId="17E44B9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 xml:space="preserve">0.990 </w:t>
            </w:r>
          </w:p>
        </w:tc>
      </w:tr>
      <w:tr w:rsidR="00861723" w:rsidRPr="00501BE0" w14:paraId="58D207A7" w14:textId="77777777" w:rsidTr="00704191">
        <w:tc>
          <w:tcPr>
            <w:tcW w:w="0" w:type="auto"/>
          </w:tcPr>
          <w:p w14:paraId="25452C5F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Amylase (U/L)</w:t>
            </w:r>
          </w:p>
        </w:tc>
        <w:tc>
          <w:tcPr>
            <w:tcW w:w="0" w:type="auto"/>
          </w:tcPr>
          <w:p w14:paraId="69C3EEF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59.5 (64.47, 139.26)</w:t>
            </w:r>
          </w:p>
        </w:tc>
        <w:tc>
          <w:tcPr>
            <w:tcW w:w="0" w:type="auto"/>
          </w:tcPr>
          <w:p w14:paraId="1CB4156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77 (68.80, 175.79)</w:t>
            </w:r>
          </w:p>
        </w:tc>
        <w:tc>
          <w:tcPr>
            <w:tcW w:w="0" w:type="auto"/>
          </w:tcPr>
          <w:p w14:paraId="43A62B25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0.236</w:t>
            </w:r>
          </w:p>
        </w:tc>
      </w:tr>
      <w:tr w:rsidR="00861723" w:rsidRPr="00501BE0" w14:paraId="3DD88E74" w14:textId="77777777" w:rsidTr="00704191">
        <w:tc>
          <w:tcPr>
            <w:tcW w:w="0" w:type="auto"/>
          </w:tcPr>
          <w:p w14:paraId="0C7C6A03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Lipase (U/L)</w:t>
            </w:r>
          </w:p>
        </w:tc>
        <w:tc>
          <w:tcPr>
            <w:tcW w:w="0" w:type="auto"/>
          </w:tcPr>
          <w:p w14:paraId="1BFBAE7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28.75 (26.57, 69.95)</w:t>
            </w:r>
          </w:p>
        </w:tc>
        <w:tc>
          <w:tcPr>
            <w:tcW w:w="0" w:type="auto"/>
          </w:tcPr>
          <w:p w14:paraId="2161AA2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31.3 (30.75, 84.106)</w:t>
            </w:r>
          </w:p>
        </w:tc>
        <w:tc>
          <w:tcPr>
            <w:tcW w:w="0" w:type="auto"/>
          </w:tcPr>
          <w:p w14:paraId="3AC8A11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1070C4">
              <w:rPr>
                <w:rFonts w:cs="Times New Roman"/>
                <w:szCs w:val="22"/>
              </w:rPr>
              <w:t>0.377</w:t>
            </w:r>
          </w:p>
        </w:tc>
      </w:tr>
      <w:tr w:rsidR="00861723" w:rsidRPr="00501BE0" w14:paraId="0B9E09B9" w14:textId="77777777" w:rsidTr="00704191">
        <w:tc>
          <w:tcPr>
            <w:tcW w:w="0" w:type="auto"/>
          </w:tcPr>
          <w:p w14:paraId="37DDBA3A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proofErr w:type="spellStart"/>
            <w:r w:rsidRPr="00501BE0">
              <w:rPr>
                <w:rFonts w:eastAsia="SimSun" w:cs="Times New Roman"/>
                <w:szCs w:val="22"/>
              </w:rPr>
              <w:t>ΔLac</w:t>
            </w:r>
            <w:proofErr w:type="spellEnd"/>
            <w:r w:rsidRPr="001070C4">
              <w:rPr>
                <w:rFonts w:eastAsia="SimSun" w:cs="Times New Roman"/>
                <w:szCs w:val="22"/>
              </w:rPr>
              <w:t xml:space="preserve"> (mmol/L)</w:t>
            </w:r>
          </w:p>
        </w:tc>
        <w:tc>
          <w:tcPr>
            <w:tcW w:w="0" w:type="auto"/>
          </w:tcPr>
          <w:p w14:paraId="503E24DA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-0.8  (-1.93</w:t>
            </w:r>
            <w:r w:rsidRPr="00501BE0">
              <w:rPr>
                <w:rFonts w:eastAsia="SimSun" w:cs="Times New Roman"/>
                <w:szCs w:val="22"/>
              </w:rPr>
              <w:t>，</w:t>
            </w:r>
            <w:r w:rsidRPr="00501BE0">
              <w:rPr>
                <w:rFonts w:eastAsia="SimSun" w:cs="Times New Roman"/>
                <w:szCs w:val="22"/>
              </w:rPr>
              <w:t xml:space="preserve"> -0.19</w:t>
            </w:r>
            <w:r w:rsidRPr="00501BE0">
              <w:rPr>
                <w:rFonts w:eastAsia="SimSun" w:cs="Times New Roman"/>
                <w:szCs w:val="22"/>
              </w:rPr>
              <w:t>）</w:t>
            </w:r>
          </w:p>
        </w:tc>
        <w:tc>
          <w:tcPr>
            <w:tcW w:w="0" w:type="auto"/>
          </w:tcPr>
          <w:p w14:paraId="7B189A9B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-0.05 (0.1, 2.07)</w:t>
            </w:r>
          </w:p>
        </w:tc>
        <w:tc>
          <w:tcPr>
            <w:tcW w:w="0" w:type="auto"/>
          </w:tcPr>
          <w:p w14:paraId="79F01D3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0.005</w:t>
            </w:r>
          </w:p>
        </w:tc>
      </w:tr>
      <w:tr w:rsidR="00861723" w:rsidRPr="00501BE0" w14:paraId="7701ABAC" w14:textId="77777777" w:rsidTr="00704191">
        <w:tc>
          <w:tcPr>
            <w:tcW w:w="0" w:type="auto"/>
          </w:tcPr>
          <w:p w14:paraId="48E7B4FB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ΔCRP</w:t>
            </w:r>
            <w:r w:rsidRPr="001070C4">
              <w:rPr>
                <w:rFonts w:eastAsia="SimSun" w:cs="Times New Roman"/>
                <w:szCs w:val="22"/>
              </w:rPr>
              <w:t xml:space="preserve"> (mg/L)</w:t>
            </w:r>
          </w:p>
        </w:tc>
        <w:tc>
          <w:tcPr>
            <w:tcW w:w="0" w:type="auto"/>
          </w:tcPr>
          <w:p w14:paraId="7C16D28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-55.135 (-82.85, -38.73)</w:t>
            </w:r>
          </w:p>
        </w:tc>
        <w:tc>
          <w:tcPr>
            <w:tcW w:w="0" w:type="auto"/>
          </w:tcPr>
          <w:p w14:paraId="1298757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-5.52 (-30.72, 26.97)</w:t>
            </w:r>
          </w:p>
        </w:tc>
        <w:tc>
          <w:tcPr>
            <w:tcW w:w="0" w:type="auto"/>
          </w:tcPr>
          <w:p w14:paraId="7DDF3503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0.002</w:t>
            </w:r>
          </w:p>
        </w:tc>
      </w:tr>
      <w:tr w:rsidR="00861723" w:rsidRPr="00501BE0" w14:paraId="5DB2F424" w14:textId="77777777" w:rsidTr="00704191">
        <w:tc>
          <w:tcPr>
            <w:tcW w:w="0" w:type="auto"/>
          </w:tcPr>
          <w:p w14:paraId="1623E1CB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proofErr w:type="spellStart"/>
            <w:r w:rsidRPr="00501BE0">
              <w:rPr>
                <w:rFonts w:eastAsia="SimSun" w:cs="Times New Roman"/>
                <w:szCs w:val="22"/>
              </w:rPr>
              <w:t>ΔAlb</w:t>
            </w:r>
            <w:proofErr w:type="spellEnd"/>
            <w:r w:rsidRPr="001070C4">
              <w:rPr>
                <w:rFonts w:eastAsia="SimSun" w:cs="Times New Roman"/>
                <w:szCs w:val="22"/>
              </w:rPr>
              <w:t xml:space="preserve"> (U/L)</w:t>
            </w:r>
          </w:p>
        </w:tc>
        <w:tc>
          <w:tcPr>
            <w:tcW w:w="0" w:type="auto"/>
          </w:tcPr>
          <w:p w14:paraId="7999E968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-1.70 (-3.32, -0.10)</w:t>
            </w:r>
          </w:p>
        </w:tc>
        <w:tc>
          <w:tcPr>
            <w:tcW w:w="0" w:type="auto"/>
          </w:tcPr>
          <w:p w14:paraId="209C319F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-4.45 (-6.60, -2.97)</w:t>
            </w:r>
          </w:p>
        </w:tc>
        <w:tc>
          <w:tcPr>
            <w:tcW w:w="0" w:type="auto"/>
          </w:tcPr>
          <w:p w14:paraId="23285789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0.027</w:t>
            </w:r>
          </w:p>
        </w:tc>
      </w:tr>
      <w:tr w:rsidR="00861723" w:rsidRPr="00501BE0" w14:paraId="6676D8FF" w14:textId="77777777" w:rsidTr="00704191">
        <w:tc>
          <w:tcPr>
            <w:tcW w:w="0" w:type="auto"/>
          </w:tcPr>
          <w:p w14:paraId="354CECF5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proofErr w:type="spellStart"/>
            <w:r w:rsidRPr="00501BE0">
              <w:rPr>
                <w:rFonts w:eastAsia="SimSun" w:cs="Times New Roman"/>
                <w:szCs w:val="22"/>
              </w:rPr>
              <w:t>ΔCr</w:t>
            </w:r>
            <w:proofErr w:type="spellEnd"/>
            <w:r w:rsidRPr="001070C4">
              <w:rPr>
                <w:rFonts w:eastAsia="SimSun" w:cs="Times New Roman"/>
                <w:szCs w:val="22"/>
              </w:rPr>
              <w:t xml:space="preserve"> (</w:t>
            </w:r>
            <w:proofErr w:type="spellStart"/>
            <w:r w:rsidRPr="00501BE0">
              <w:rPr>
                <w:rFonts w:eastAsia="SimSun" w:cs="Times New Roman"/>
                <w:szCs w:val="22"/>
              </w:rPr>
              <w:t>μmol</w:t>
            </w:r>
            <w:proofErr w:type="spellEnd"/>
            <w:r w:rsidRPr="001070C4">
              <w:rPr>
                <w:rFonts w:eastAsia="SimSun" w:cs="Times New Roman"/>
                <w:szCs w:val="22"/>
              </w:rPr>
              <w:t>/L)</w:t>
            </w:r>
          </w:p>
        </w:tc>
        <w:tc>
          <w:tcPr>
            <w:tcW w:w="0" w:type="auto"/>
          </w:tcPr>
          <w:p w14:paraId="632B51B6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-3.2 (-27.88, 42.13)</w:t>
            </w:r>
          </w:p>
        </w:tc>
        <w:tc>
          <w:tcPr>
            <w:tcW w:w="0" w:type="auto"/>
          </w:tcPr>
          <w:p w14:paraId="0FEAA3B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30.55 (17.78, 94.47)</w:t>
            </w:r>
          </w:p>
        </w:tc>
        <w:tc>
          <w:tcPr>
            <w:tcW w:w="0" w:type="auto"/>
          </w:tcPr>
          <w:p w14:paraId="37983D5D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0.006</w:t>
            </w:r>
          </w:p>
        </w:tc>
      </w:tr>
      <w:tr w:rsidR="00861723" w:rsidRPr="00501BE0" w14:paraId="5213FAE3" w14:textId="77777777" w:rsidTr="00704191">
        <w:tc>
          <w:tcPr>
            <w:tcW w:w="0" w:type="auto"/>
            <w:tcBorders>
              <w:bottom w:val="single" w:sz="4" w:space="0" w:color="auto"/>
            </w:tcBorders>
          </w:tcPr>
          <w:p w14:paraId="786FA206" w14:textId="77777777" w:rsidR="00861723" w:rsidRPr="00501BE0" w:rsidRDefault="00861723" w:rsidP="00704191">
            <w:pPr>
              <w:autoSpaceDE w:val="0"/>
              <w:autoSpaceDN w:val="0"/>
              <w:adjustRightInd w:val="0"/>
              <w:ind w:firstLineChars="200" w:firstLine="40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ΔMYO</w:t>
            </w:r>
            <w:r w:rsidRPr="001070C4">
              <w:rPr>
                <w:rFonts w:eastAsia="SimSun" w:cs="Times New Roman"/>
                <w:szCs w:val="22"/>
              </w:rPr>
              <w:t xml:space="preserve"> (ng/ml)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A7B5E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9.25 (-1018.63, 1610.67)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F9D374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320.10 (260.95, 8302.07)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31EB12" w14:textId="77777777" w:rsidR="00861723" w:rsidRPr="00501BE0" w:rsidRDefault="00861723" w:rsidP="00704191">
            <w:pPr>
              <w:autoSpaceDE w:val="0"/>
              <w:autoSpaceDN w:val="0"/>
              <w:adjustRightInd w:val="0"/>
              <w:rPr>
                <w:rFonts w:cs="Times New Roman"/>
                <w:szCs w:val="22"/>
              </w:rPr>
            </w:pPr>
            <w:r w:rsidRPr="00501BE0">
              <w:rPr>
                <w:rFonts w:eastAsia="SimSun" w:cs="Times New Roman"/>
                <w:szCs w:val="22"/>
              </w:rPr>
              <w:t>0.023</w:t>
            </w:r>
          </w:p>
        </w:tc>
      </w:tr>
    </w:tbl>
    <w:p w14:paraId="638CBF4A" w14:textId="77777777" w:rsidR="00861723" w:rsidRPr="00501BE0" w:rsidRDefault="00861723" w:rsidP="00861723">
      <w:pPr>
        <w:autoSpaceDE w:val="0"/>
        <w:autoSpaceDN w:val="0"/>
        <w:adjustRightInd w:val="0"/>
        <w:rPr>
          <w:i/>
          <w:iCs/>
        </w:rPr>
      </w:pPr>
      <w:r w:rsidRPr="00DB06D1">
        <w:rPr>
          <w:b/>
          <w:bCs/>
          <w:i/>
          <w:iCs/>
        </w:rPr>
        <w:t>Notes:</w:t>
      </w:r>
      <w:r w:rsidRPr="00501BE0">
        <w:rPr>
          <w:i/>
          <w:iCs/>
        </w:rPr>
        <w:t xml:space="preserve"> </w:t>
      </w:r>
      <w:r w:rsidRPr="001070C4">
        <w:rPr>
          <w:i/>
          <w:iCs/>
        </w:rPr>
        <w:t xml:space="preserve">Lac: Lactic Acid; WBC: White Blood Cells; LC: Lymphocyte Count; EC: Eosinophil Count; HCT: Hematocrit; PLT: Platelets; CRP: C-Reactive Protein; PCT: Procalcitonin; MYO: Myoglobin; </w:t>
      </w:r>
      <w:proofErr w:type="spellStart"/>
      <w:r w:rsidRPr="001070C4">
        <w:rPr>
          <w:i/>
          <w:iCs/>
        </w:rPr>
        <w:t>cTnI</w:t>
      </w:r>
      <w:proofErr w:type="spellEnd"/>
      <w:r w:rsidRPr="001070C4">
        <w:rPr>
          <w:i/>
          <w:iCs/>
        </w:rPr>
        <w:t xml:space="preserve">: Cardiac Troponin I; D-D: D-Dimer; ESR: Erythrocyte Sedimentation Rate; CD4: Cluster of Differentiation 4; CD8: Cluster of Differentiation 8; nCD64: Neutrophil CD64; mCD64: Monocyte CD64; IL6: Interleukin 6; IL10: Interleukin 10; TNF: Tumor Necrosis Factor; IFN: Interferon; Cr: </w:t>
      </w:r>
      <w:r w:rsidRPr="001070C4">
        <w:rPr>
          <w:i/>
          <w:iCs/>
        </w:rPr>
        <w:lastRenderedPageBreak/>
        <w:t>Creatinine; Alb: Albumin; AST: Aspartate Aminotransferase; ALT: Alanine Aminotransferase; LDH: Lactate Dehydrogenase; TBIL: Total Bilirubin; Δ</w:t>
      </w:r>
      <w:r w:rsidRPr="00501BE0">
        <w:rPr>
          <w:i/>
          <w:iCs/>
        </w:rPr>
        <w:t>: Difference between last and first results.</w:t>
      </w:r>
    </w:p>
    <w:p w14:paraId="508A4B8B" w14:textId="77777777" w:rsidR="00B14F80" w:rsidRPr="00861723" w:rsidRDefault="00B14F80"/>
    <w:sectPr w:rsidR="00B14F80" w:rsidRPr="008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23"/>
    <w:rsid w:val="003974E8"/>
    <w:rsid w:val="003D73F5"/>
    <w:rsid w:val="007062FF"/>
    <w:rsid w:val="00861723"/>
    <w:rsid w:val="00AC642C"/>
    <w:rsid w:val="00B14F80"/>
    <w:rsid w:val="00C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ED16"/>
  <w15:chartTrackingRefBased/>
  <w15:docId w15:val="{8CC5FCD9-F4D3-458C-93BF-851D65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color w:val="00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23"/>
    <w:pPr>
      <w:widowControl w:val="0"/>
      <w:jc w:val="both"/>
    </w:pPr>
    <w:rPr>
      <w:color w:val="0D0D0D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7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7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7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7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7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7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7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7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723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72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72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72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723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6172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72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7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723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1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723"/>
    <w:pPr>
      <w:ind w:left="720"/>
      <w:contextualSpacing/>
    </w:pPr>
    <w:rPr>
      <w:color w:val="000000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1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7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723"/>
    <w:rPr>
      <w:rFonts w:eastAsiaTheme="minorEastAsia" w:cstheme="minorBidi"/>
      <w:color w:val="0D0D0D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CHEN</dc:creator>
  <cp:keywords/>
  <dc:description/>
  <cp:lastModifiedBy>Laura Davis</cp:lastModifiedBy>
  <cp:revision>2</cp:revision>
  <dcterms:created xsi:type="dcterms:W3CDTF">2025-04-19T14:52:00Z</dcterms:created>
  <dcterms:modified xsi:type="dcterms:W3CDTF">2025-04-22T10:09:00Z</dcterms:modified>
</cp:coreProperties>
</file>