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00414" w14:textId="368BE932" w:rsidR="003851D0" w:rsidRPr="007C0017" w:rsidRDefault="00533C2D" w:rsidP="007C0017">
      <w:pPr>
        <w:spacing w:line="360" w:lineRule="auto"/>
        <w:rPr>
          <w:rFonts w:ascii="Arial" w:eastAsia="SimSun" w:hAnsi="Arial" w:cs="Arial"/>
          <w:b/>
          <w:sz w:val="22"/>
        </w:rPr>
      </w:pPr>
      <w:r>
        <w:rPr>
          <w:rFonts w:ascii="Arial" w:eastAsia="SimSun" w:hAnsi="Arial" w:cs="Arial"/>
          <w:b/>
          <w:sz w:val="22"/>
        </w:rPr>
        <w:t xml:space="preserve">Supplementary </w:t>
      </w:r>
      <w:r w:rsidRPr="007C0017">
        <w:rPr>
          <w:rFonts w:ascii="Arial" w:eastAsia="SimSun" w:hAnsi="Arial" w:cs="Arial"/>
          <w:b/>
          <w:sz w:val="22"/>
        </w:rPr>
        <w:t>Table 1. Basline d</w:t>
      </w:r>
      <w:r w:rsidRPr="007C0017">
        <w:rPr>
          <w:rFonts w:ascii="Arial" w:eastAsia="SimSun" w:hAnsi="Arial" w:cs="Arial"/>
          <w:b/>
          <w:bCs/>
          <w:kern w:val="0"/>
          <w:sz w:val="22"/>
        </w:rPr>
        <w:t>emographic, clinical, and follow-up characteristics of the study patients.</w:t>
      </w:r>
    </w:p>
    <w:tbl>
      <w:tblPr>
        <w:tblStyle w:val="111"/>
        <w:tblW w:w="9126" w:type="dxa"/>
        <w:tblLayout w:type="fixed"/>
        <w:tblLook w:val="04A0" w:firstRow="1" w:lastRow="0" w:firstColumn="1" w:lastColumn="0" w:noHBand="0" w:noVBand="1"/>
      </w:tblPr>
      <w:tblGrid>
        <w:gridCol w:w="1758"/>
        <w:gridCol w:w="1996"/>
        <w:gridCol w:w="2048"/>
        <w:gridCol w:w="2189"/>
        <w:gridCol w:w="1135"/>
      </w:tblGrid>
      <w:tr w:rsidR="003851D0" w:rsidRPr="007C0017" w14:paraId="638C4E6F" w14:textId="77777777" w:rsidTr="00385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vAlign w:val="center"/>
          </w:tcPr>
          <w:p w14:paraId="31193E45" w14:textId="77777777" w:rsidR="003851D0" w:rsidRPr="007C0017" w:rsidRDefault="00533C2D">
            <w:pPr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kern w:val="0"/>
                <w:sz w:val="20"/>
                <w:szCs w:val="20"/>
              </w:rPr>
              <w:t>Characteristics</w:t>
            </w:r>
          </w:p>
        </w:tc>
        <w:tc>
          <w:tcPr>
            <w:tcW w:w="1996" w:type="dxa"/>
            <w:vAlign w:val="center"/>
          </w:tcPr>
          <w:p w14:paraId="3076B017" w14:textId="77777777" w:rsidR="003851D0" w:rsidRPr="007C0017" w:rsidRDefault="00533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kern w:val="0"/>
                <w:sz w:val="20"/>
                <w:szCs w:val="20"/>
              </w:rPr>
              <w:t>All patients</w:t>
            </w:r>
          </w:p>
          <w:p w14:paraId="544E1FB9" w14:textId="77777777" w:rsidR="003851D0" w:rsidRPr="007C0017" w:rsidRDefault="00533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kern w:val="0"/>
                <w:sz w:val="20"/>
                <w:szCs w:val="20"/>
              </w:rPr>
              <w:t>N=41</w:t>
            </w:r>
          </w:p>
        </w:tc>
        <w:tc>
          <w:tcPr>
            <w:tcW w:w="2048" w:type="dxa"/>
            <w:vAlign w:val="center"/>
          </w:tcPr>
          <w:p w14:paraId="5423CCFB" w14:textId="77777777" w:rsidR="003851D0" w:rsidRPr="007C0017" w:rsidRDefault="00533C2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b w:val="0"/>
                <w:bCs w:val="0"/>
                <w:kern w:val="0"/>
                <w:sz w:val="20"/>
                <w:szCs w:val="20"/>
              </w:rPr>
              <w:t>SFI</w:t>
            </w:r>
          </w:p>
          <w:p w14:paraId="7C7B8BAD" w14:textId="77777777" w:rsidR="003851D0" w:rsidRPr="007C0017" w:rsidRDefault="00533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kern w:val="0"/>
                <w:sz w:val="20"/>
                <w:szCs w:val="20"/>
              </w:rPr>
              <w:t>N=20</w:t>
            </w:r>
          </w:p>
        </w:tc>
        <w:tc>
          <w:tcPr>
            <w:tcW w:w="2189" w:type="dxa"/>
            <w:vAlign w:val="center"/>
          </w:tcPr>
          <w:p w14:paraId="2AAA6B87" w14:textId="77777777" w:rsidR="003851D0" w:rsidRPr="007C0017" w:rsidRDefault="00533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b w:val="0"/>
                <w:bCs w:val="0"/>
                <w:kern w:val="0"/>
                <w:sz w:val="20"/>
                <w:szCs w:val="20"/>
              </w:rPr>
              <w:t>Non-SFI</w:t>
            </w:r>
          </w:p>
          <w:p w14:paraId="66EBE14C" w14:textId="77777777" w:rsidR="003851D0" w:rsidRPr="007C0017" w:rsidRDefault="00533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kern w:val="0"/>
                <w:sz w:val="20"/>
                <w:szCs w:val="20"/>
              </w:rPr>
              <w:t>N=21</w:t>
            </w:r>
          </w:p>
        </w:tc>
        <w:tc>
          <w:tcPr>
            <w:tcW w:w="1135" w:type="dxa"/>
            <w:vAlign w:val="center"/>
          </w:tcPr>
          <w:p w14:paraId="022F16DA" w14:textId="77777777" w:rsidR="003851D0" w:rsidRPr="007C0017" w:rsidRDefault="00533C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i/>
                <w:kern w:val="0"/>
                <w:sz w:val="20"/>
                <w:szCs w:val="20"/>
              </w:rPr>
              <w:t>P</w:t>
            </w:r>
            <w:r w:rsidRPr="007C0017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value</w:t>
            </w:r>
          </w:p>
        </w:tc>
      </w:tr>
      <w:tr w:rsidR="003851D0" w:rsidRPr="007C0017" w14:paraId="3EAB7DFA" w14:textId="77777777" w:rsidTr="0038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A9DCBC" w14:textId="77777777" w:rsidR="003851D0" w:rsidRPr="007C0017" w:rsidRDefault="00533C2D" w:rsidP="007C0017">
            <w:pPr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kern w:val="0"/>
                <w:sz w:val="20"/>
                <w:szCs w:val="20"/>
              </w:rPr>
              <w:t>Median age (IQR), yr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4785CBB3" w14:textId="77777777" w:rsidR="003851D0" w:rsidRPr="007C0017" w:rsidRDefault="00533C2D">
            <w:pPr>
              <w:tabs>
                <w:tab w:val="center" w:pos="6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64.00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（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53.25-76.00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2048" w:type="dxa"/>
            <w:tcBorders>
              <w:right w:val="nil"/>
            </w:tcBorders>
            <w:shd w:val="clear" w:color="auto" w:fill="auto"/>
            <w:vAlign w:val="center"/>
          </w:tcPr>
          <w:p w14:paraId="72E45CBA" w14:textId="77777777" w:rsidR="003851D0" w:rsidRPr="007C0017" w:rsidRDefault="00533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64.00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（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53.00-76.00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2189" w:type="dxa"/>
            <w:tcBorders>
              <w:right w:val="nil"/>
            </w:tcBorders>
            <w:shd w:val="clear" w:color="auto" w:fill="auto"/>
            <w:vAlign w:val="center"/>
          </w:tcPr>
          <w:p w14:paraId="3DC64F72" w14:textId="77777777" w:rsidR="003851D0" w:rsidRPr="007C0017" w:rsidRDefault="00533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63.50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（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57.75-74.00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135" w:type="dxa"/>
            <w:tcBorders>
              <w:right w:val="nil"/>
            </w:tcBorders>
            <w:shd w:val="clear" w:color="auto" w:fill="auto"/>
            <w:vAlign w:val="center"/>
          </w:tcPr>
          <w:p w14:paraId="7BE29643" w14:textId="77777777" w:rsidR="003851D0" w:rsidRPr="007C0017" w:rsidRDefault="00533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0.587</w:t>
            </w:r>
          </w:p>
        </w:tc>
      </w:tr>
      <w:tr w:rsidR="003851D0" w:rsidRPr="007C0017" w14:paraId="2419FDDB" w14:textId="77777777" w:rsidTr="0038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BFBFBF" w:themeFill="background1" w:themeFillShade="BF"/>
            <w:vAlign w:val="center"/>
          </w:tcPr>
          <w:p w14:paraId="540CC08D" w14:textId="77777777" w:rsidR="003851D0" w:rsidRPr="007C0017" w:rsidRDefault="00533C2D" w:rsidP="007C0017">
            <w:pPr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kern w:val="0"/>
                <w:sz w:val="20"/>
                <w:szCs w:val="20"/>
              </w:rPr>
              <w:t>Gender, n (%)</w:t>
            </w:r>
          </w:p>
        </w:tc>
        <w:tc>
          <w:tcPr>
            <w:tcW w:w="1996" w:type="dxa"/>
            <w:shd w:val="clear" w:color="auto" w:fill="BFBFBF" w:themeFill="background1" w:themeFillShade="BF"/>
            <w:vAlign w:val="center"/>
          </w:tcPr>
          <w:p w14:paraId="0843CE2C" w14:textId="77777777" w:rsidR="003851D0" w:rsidRPr="007C0017" w:rsidRDefault="00385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048" w:type="dxa"/>
            <w:shd w:val="clear" w:color="auto" w:fill="BFBFBF" w:themeFill="background1" w:themeFillShade="BF"/>
            <w:vAlign w:val="center"/>
          </w:tcPr>
          <w:p w14:paraId="2C492582" w14:textId="77777777" w:rsidR="003851D0" w:rsidRPr="007C0017" w:rsidRDefault="00385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189" w:type="dxa"/>
            <w:shd w:val="clear" w:color="auto" w:fill="BFBFBF" w:themeFill="background1" w:themeFillShade="BF"/>
            <w:vAlign w:val="center"/>
          </w:tcPr>
          <w:p w14:paraId="0D30B68F" w14:textId="77777777" w:rsidR="003851D0" w:rsidRPr="007C0017" w:rsidRDefault="00385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20D8469F" w14:textId="77777777" w:rsidR="003851D0" w:rsidRPr="007C0017" w:rsidRDefault="00385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</w:p>
        </w:tc>
      </w:tr>
      <w:tr w:rsidR="003851D0" w:rsidRPr="007C0017" w14:paraId="18A0DCF8" w14:textId="77777777" w:rsidTr="003851D0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2C87F6" w14:textId="77777777" w:rsidR="003851D0" w:rsidRPr="007C0017" w:rsidRDefault="00533C2D" w:rsidP="007C0017">
            <w:pPr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 Female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0B68B433" w14:textId="77777777" w:rsidR="003851D0" w:rsidRPr="007C0017" w:rsidRDefault="00533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14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（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34.15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2048" w:type="dxa"/>
            <w:tcBorders>
              <w:right w:val="nil"/>
            </w:tcBorders>
            <w:shd w:val="clear" w:color="auto" w:fill="auto"/>
            <w:vAlign w:val="center"/>
          </w:tcPr>
          <w:p w14:paraId="4AD5B51C" w14:textId="77777777" w:rsidR="003851D0" w:rsidRPr="007C0017" w:rsidRDefault="00533C2D">
            <w:pPr>
              <w:tabs>
                <w:tab w:val="center" w:pos="6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6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（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31.25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2189" w:type="dxa"/>
            <w:tcBorders>
              <w:right w:val="nil"/>
            </w:tcBorders>
            <w:shd w:val="clear" w:color="auto" w:fill="auto"/>
            <w:vAlign w:val="center"/>
          </w:tcPr>
          <w:p w14:paraId="0391CFF0" w14:textId="77777777" w:rsidR="003851D0" w:rsidRPr="007C0017" w:rsidRDefault="00533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8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（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38.10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13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BE2D8B9" w14:textId="77777777" w:rsidR="003851D0" w:rsidRPr="007C0017" w:rsidRDefault="00533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0.786</w:t>
            </w:r>
          </w:p>
        </w:tc>
      </w:tr>
      <w:tr w:rsidR="003851D0" w:rsidRPr="007C0017" w14:paraId="1181DDD6" w14:textId="77777777" w:rsidTr="0038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vAlign w:val="center"/>
          </w:tcPr>
          <w:p w14:paraId="6E49CC90" w14:textId="77777777" w:rsidR="003851D0" w:rsidRPr="007C0017" w:rsidRDefault="00533C2D" w:rsidP="007C0017">
            <w:pPr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 Male</w:t>
            </w:r>
          </w:p>
        </w:tc>
        <w:tc>
          <w:tcPr>
            <w:tcW w:w="1996" w:type="dxa"/>
            <w:vAlign w:val="center"/>
          </w:tcPr>
          <w:p w14:paraId="2039B28A" w14:textId="77777777" w:rsidR="003851D0" w:rsidRPr="007C0017" w:rsidRDefault="00533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27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（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65.85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2048" w:type="dxa"/>
            <w:vAlign w:val="center"/>
          </w:tcPr>
          <w:p w14:paraId="60832648" w14:textId="77777777" w:rsidR="003851D0" w:rsidRPr="007C0017" w:rsidRDefault="00533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14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（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70.00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2189" w:type="dxa"/>
            <w:vAlign w:val="center"/>
          </w:tcPr>
          <w:p w14:paraId="2260834E" w14:textId="77777777" w:rsidR="003851D0" w:rsidRPr="007C0017" w:rsidRDefault="00533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13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（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61.90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135" w:type="dxa"/>
            <w:vMerge/>
            <w:tcBorders>
              <w:right w:val="nil"/>
            </w:tcBorders>
            <w:vAlign w:val="center"/>
          </w:tcPr>
          <w:p w14:paraId="6B9A176F" w14:textId="77777777" w:rsidR="003851D0" w:rsidRPr="007C0017" w:rsidRDefault="00385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</w:p>
        </w:tc>
      </w:tr>
      <w:tr w:rsidR="003851D0" w:rsidRPr="007C0017" w14:paraId="6B5BF917" w14:textId="77777777" w:rsidTr="0038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BFBFBF" w:themeFill="background1" w:themeFillShade="BF"/>
            <w:vAlign w:val="center"/>
          </w:tcPr>
          <w:p w14:paraId="3E280C6C" w14:textId="77777777" w:rsidR="003851D0" w:rsidRPr="007C0017" w:rsidRDefault="00533C2D" w:rsidP="007C0017">
            <w:pPr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kern w:val="0"/>
                <w:sz w:val="20"/>
                <w:szCs w:val="20"/>
              </w:rPr>
              <w:t>Comorbidity</w:t>
            </w:r>
          </w:p>
        </w:tc>
        <w:tc>
          <w:tcPr>
            <w:tcW w:w="1996" w:type="dxa"/>
            <w:shd w:val="clear" w:color="auto" w:fill="BFBFBF" w:themeFill="background1" w:themeFillShade="BF"/>
            <w:vAlign w:val="center"/>
          </w:tcPr>
          <w:p w14:paraId="21714F1F" w14:textId="77777777" w:rsidR="003851D0" w:rsidRPr="007C0017" w:rsidRDefault="00385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</w:p>
        </w:tc>
        <w:tc>
          <w:tcPr>
            <w:tcW w:w="2048" w:type="dxa"/>
            <w:shd w:val="clear" w:color="auto" w:fill="BFBFBF" w:themeFill="background1" w:themeFillShade="BF"/>
            <w:vAlign w:val="center"/>
          </w:tcPr>
          <w:p w14:paraId="12F52178" w14:textId="77777777" w:rsidR="003851D0" w:rsidRPr="007C0017" w:rsidRDefault="00385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</w:p>
        </w:tc>
        <w:tc>
          <w:tcPr>
            <w:tcW w:w="2189" w:type="dxa"/>
            <w:shd w:val="clear" w:color="auto" w:fill="BFBFBF" w:themeFill="background1" w:themeFillShade="BF"/>
            <w:vAlign w:val="center"/>
          </w:tcPr>
          <w:p w14:paraId="6111BDD3" w14:textId="77777777" w:rsidR="003851D0" w:rsidRPr="007C0017" w:rsidRDefault="00385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00AC4191" w14:textId="77777777" w:rsidR="003851D0" w:rsidRPr="007C0017" w:rsidRDefault="00385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</w:p>
        </w:tc>
      </w:tr>
      <w:tr w:rsidR="003851D0" w:rsidRPr="007C0017" w14:paraId="74FC5005" w14:textId="77777777" w:rsidTr="0038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auto"/>
            <w:vAlign w:val="center"/>
          </w:tcPr>
          <w:p w14:paraId="426FE802" w14:textId="77777777" w:rsidR="003851D0" w:rsidRPr="007C0017" w:rsidRDefault="00533C2D" w:rsidP="007C0017">
            <w:pPr>
              <w:adjustRightInd w:val="0"/>
              <w:spacing w:before="19" w:after="19"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kern w:val="0"/>
                <w:sz w:val="20"/>
                <w:szCs w:val="20"/>
              </w:rPr>
              <w:t>Diabetes, n (%)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A247575" w14:textId="77777777" w:rsidR="003851D0" w:rsidRPr="007C0017" w:rsidRDefault="00533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10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（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24.40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43BAF673" w14:textId="77777777" w:rsidR="003851D0" w:rsidRPr="007C0017" w:rsidRDefault="00533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5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（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25.00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68D77A9" w14:textId="77777777" w:rsidR="003851D0" w:rsidRPr="007C0017" w:rsidRDefault="00533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5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（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23.81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C347F17" w14:textId="77777777" w:rsidR="003851D0" w:rsidRPr="007C0017" w:rsidRDefault="00533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0.37</w:t>
            </w:r>
          </w:p>
        </w:tc>
      </w:tr>
      <w:tr w:rsidR="003851D0" w:rsidRPr="007C0017" w14:paraId="5B58D28E" w14:textId="77777777" w:rsidTr="0038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auto"/>
            <w:vAlign w:val="center"/>
          </w:tcPr>
          <w:p w14:paraId="0E96D8A4" w14:textId="77777777" w:rsidR="003851D0" w:rsidRPr="007C0017" w:rsidRDefault="00533C2D" w:rsidP="007C0017">
            <w:pPr>
              <w:adjustRightInd w:val="0"/>
              <w:spacing w:before="19" w:after="19"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kern w:val="0"/>
                <w:sz w:val="20"/>
                <w:szCs w:val="20"/>
              </w:rPr>
              <w:t>Hypertension, n (%)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4C01B2C4" w14:textId="77777777" w:rsidR="003851D0" w:rsidRPr="007C0017" w:rsidRDefault="00533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8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（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19.51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7833E2F7" w14:textId="77777777" w:rsidR="003851D0" w:rsidRPr="007C0017" w:rsidRDefault="00533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4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（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20.00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9970ECB" w14:textId="77777777" w:rsidR="003851D0" w:rsidRPr="007C0017" w:rsidRDefault="00533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4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（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19.05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31F85B2" w14:textId="77777777" w:rsidR="003851D0" w:rsidRPr="007C0017" w:rsidRDefault="00533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0.21</w:t>
            </w:r>
          </w:p>
        </w:tc>
      </w:tr>
      <w:tr w:rsidR="003851D0" w:rsidRPr="007C0017" w14:paraId="5090A9DA" w14:textId="77777777" w:rsidTr="0038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auto"/>
            <w:vAlign w:val="center"/>
          </w:tcPr>
          <w:p w14:paraId="79928A11" w14:textId="77777777" w:rsidR="003851D0" w:rsidRPr="007C0017" w:rsidRDefault="00533C2D" w:rsidP="007C0017">
            <w:pPr>
              <w:adjustRightInd w:val="0"/>
              <w:spacing w:before="19" w:after="19"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kern w:val="0"/>
                <w:sz w:val="20"/>
                <w:szCs w:val="20"/>
              </w:rPr>
              <w:t>Coronary heart disease, n (%)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05C7B161" w14:textId="77777777" w:rsidR="003851D0" w:rsidRPr="007C0017" w:rsidRDefault="00533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8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（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19.51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58EC8BD0" w14:textId="77777777" w:rsidR="003851D0" w:rsidRPr="007C0017" w:rsidRDefault="00533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4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（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20.00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05BC7F89" w14:textId="77777777" w:rsidR="003851D0" w:rsidRPr="007C0017" w:rsidRDefault="00533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4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（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19.05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B755D7F" w14:textId="77777777" w:rsidR="003851D0" w:rsidRPr="007C0017" w:rsidRDefault="00533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0.03</w:t>
            </w:r>
          </w:p>
        </w:tc>
      </w:tr>
      <w:tr w:rsidR="003851D0" w:rsidRPr="007C0017" w14:paraId="6A899857" w14:textId="77777777" w:rsidTr="0038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auto"/>
            <w:vAlign w:val="center"/>
          </w:tcPr>
          <w:p w14:paraId="58D0EC6E" w14:textId="77777777" w:rsidR="003851D0" w:rsidRPr="007C0017" w:rsidRDefault="00533C2D" w:rsidP="007C0017">
            <w:pPr>
              <w:tabs>
                <w:tab w:val="right" w:pos="2519"/>
              </w:tabs>
              <w:adjustRightInd w:val="0"/>
              <w:spacing w:before="19" w:after="19"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kern w:val="0"/>
                <w:sz w:val="20"/>
                <w:szCs w:val="20"/>
              </w:rPr>
              <w:t>COPD, n (%)</w:t>
            </w:r>
            <w:r w:rsidRPr="007C0017">
              <w:rPr>
                <w:rFonts w:ascii="Arial" w:eastAsia="SimSun" w:hAnsi="Arial" w:cs="Arial"/>
                <w:kern w:val="0"/>
                <w:sz w:val="20"/>
                <w:szCs w:val="20"/>
              </w:rPr>
              <w:tab/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620B28CD" w14:textId="77777777" w:rsidR="003851D0" w:rsidRPr="007C0017" w:rsidRDefault="00533C2D">
            <w:pPr>
              <w:tabs>
                <w:tab w:val="center" w:pos="93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7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（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17.07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61292F71" w14:textId="77777777" w:rsidR="003851D0" w:rsidRPr="007C0017" w:rsidRDefault="00533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3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（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15.00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040DDC45" w14:textId="77777777" w:rsidR="003851D0" w:rsidRPr="007C0017" w:rsidRDefault="00533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4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（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19.05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2C7EADB" w14:textId="77777777" w:rsidR="003851D0" w:rsidRPr="007C0017" w:rsidRDefault="00533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0.03</w:t>
            </w:r>
          </w:p>
        </w:tc>
      </w:tr>
      <w:tr w:rsidR="003851D0" w:rsidRPr="007C0017" w14:paraId="22A555B2" w14:textId="77777777" w:rsidTr="0038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auto"/>
            <w:vAlign w:val="center"/>
          </w:tcPr>
          <w:p w14:paraId="3BA63811" w14:textId="77777777" w:rsidR="003851D0" w:rsidRPr="007C0017" w:rsidRDefault="00533C2D" w:rsidP="007C0017">
            <w:pPr>
              <w:adjustRightInd w:val="0"/>
              <w:spacing w:before="19" w:after="19"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kern w:val="0"/>
                <w:sz w:val="20"/>
                <w:szCs w:val="20"/>
              </w:rPr>
              <w:t>Cancer, n (%)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72C1C4AE" w14:textId="77777777" w:rsidR="003851D0" w:rsidRPr="007C0017" w:rsidRDefault="00533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4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（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9.8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0EA3459E" w14:textId="77777777" w:rsidR="003851D0" w:rsidRPr="007C0017" w:rsidRDefault="00533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2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（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10.00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28B2825C" w14:textId="77777777" w:rsidR="003851D0" w:rsidRPr="007C0017" w:rsidRDefault="00533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2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（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9.52</w:t>
            </w: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33FD398" w14:textId="77777777" w:rsidR="003851D0" w:rsidRPr="007C0017" w:rsidRDefault="00533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0.76</w:t>
            </w:r>
          </w:p>
        </w:tc>
      </w:tr>
      <w:tr w:rsidR="003851D0" w:rsidRPr="007C0017" w14:paraId="3D0EDDD2" w14:textId="77777777" w:rsidTr="0038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BFBFBF" w:themeFill="background1" w:themeFillShade="BF"/>
            <w:vAlign w:val="center"/>
          </w:tcPr>
          <w:p w14:paraId="3BD56196" w14:textId="77777777" w:rsidR="003851D0" w:rsidRPr="007C0017" w:rsidRDefault="00533C2D" w:rsidP="007C0017">
            <w:pPr>
              <w:adjustRightInd w:val="0"/>
              <w:spacing w:before="19" w:after="19"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kern w:val="0"/>
                <w:sz w:val="20"/>
                <w:szCs w:val="20"/>
              </w:rPr>
              <w:t>Primary site of infection, n (%)</w:t>
            </w:r>
          </w:p>
        </w:tc>
        <w:tc>
          <w:tcPr>
            <w:tcW w:w="1996" w:type="dxa"/>
            <w:shd w:val="clear" w:color="auto" w:fill="BFBFBF" w:themeFill="background1" w:themeFillShade="BF"/>
            <w:vAlign w:val="center"/>
          </w:tcPr>
          <w:p w14:paraId="040D7BC1" w14:textId="77777777" w:rsidR="003851D0" w:rsidRPr="007C0017" w:rsidRDefault="003851D0">
            <w:pPr>
              <w:adjustRightInd w:val="0"/>
              <w:spacing w:before="19" w:after="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</w:p>
        </w:tc>
        <w:tc>
          <w:tcPr>
            <w:tcW w:w="2048" w:type="dxa"/>
            <w:shd w:val="clear" w:color="auto" w:fill="BFBFBF" w:themeFill="background1" w:themeFillShade="BF"/>
            <w:vAlign w:val="center"/>
          </w:tcPr>
          <w:p w14:paraId="145160CD" w14:textId="77777777" w:rsidR="003851D0" w:rsidRPr="007C0017" w:rsidRDefault="003851D0">
            <w:pPr>
              <w:adjustRightInd w:val="0"/>
              <w:spacing w:before="19" w:after="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</w:p>
        </w:tc>
        <w:tc>
          <w:tcPr>
            <w:tcW w:w="2189" w:type="dxa"/>
            <w:shd w:val="clear" w:color="auto" w:fill="BFBFBF" w:themeFill="background1" w:themeFillShade="BF"/>
            <w:vAlign w:val="center"/>
          </w:tcPr>
          <w:p w14:paraId="10FB491B" w14:textId="77777777" w:rsidR="003851D0" w:rsidRPr="007C0017" w:rsidRDefault="003851D0">
            <w:pPr>
              <w:adjustRightInd w:val="0"/>
              <w:spacing w:before="19" w:after="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13303FDE" w14:textId="77777777" w:rsidR="003851D0" w:rsidRPr="007C0017" w:rsidRDefault="003851D0">
            <w:pPr>
              <w:adjustRightInd w:val="0"/>
              <w:spacing w:before="19" w:after="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</w:p>
        </w:tc>
      </w:tr>
      <w:tr w:rsidR="003851D0" w:rsidRPr="007C0017" w14:paraId="5E27C422" w14:textId="77777777" w:rsidTr="0038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auto"/>
            <w:vAlign w:val="center"/>
          </w:tcPr>
          <w:p w14:paraId="7E60A7A3" w14:textId="77777777" w:rsidR="003851D0" w:rsidRPr="007C0017" w:rsidRDefault="00533C2D" w:rsidP="007C0017">
            <w:pPr>
              <w:adjustRightInd w:val="0"/>
              <w:spacing w:before="19" w:after="19"/>
              <w:jc w:val="left"/>
              <w:rPr>
                <w:rFonts w:ascii="Arial" w:eastAsia="SimSun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kern w:val="0"/>
                <w:sz w:val="20"/>
                <w:szCs w:val="20"/>
              </w:rPr>
              <w:t>Pulmonary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D0C1D10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9 (21.95)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34C3CA9A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5 (25.00)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6403CFA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4 (19.05)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9702426" w14:textId="77777777" w:rsidR="003851D0" w:rsidRPr="007C0017" w:rsidRDefault="00533C2D">
            <w:pPr>
              <w:adjustRightInd w:val="0"/>
              <w:spacing w:before="19" w:after="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0.934</w:t>
            </w:r>
          </w:p>
        </w:tc>
      </w:tr>
      <w:tr w:rsidR="003851D0" w:rsidRPr="007C0017" w14:paraId="3166C065" w14:textId="77777777" w:rsidTr="0038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auto"/>
            <w:vAlign w:val="center"/>
          </w:tcPr>
          <w:p w14:paraId="369C2FC8" w14:textId="77777777" w:rsidR="003851D0" w:rsidRPr="007C0017" w:rsidRDefault="00533C2D" w:rsidP="007C0017">
            <w:pPr>
              <w:adjustRightInd w:val="0"/>
              <w:spacing w:before="19" w:after="19"/>
              <w:jc w:val="left"/>
              <w:rPr>
                <w:rFonts w:ascii="Arial" w:eastAsia="SimSun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kern w:val="0"/>
                <w:sz w:val="20"/>
                <w:szCs w:val="20"/>
              </w:rPr>
              <w:t>Gastrointestinal or intra-abdominal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0E1E6EC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 xml:space="preserve">26 </w:t>
            </w:r>
            <w:r w:rsidRPr="007C0017">
              <w:rPr>
                <w:rFonts w:ascii="Arial" w:eastAsia="Times New Roman" w:hAnsi="Arial" w:cs="Arial"/>
                <w:szCs w:val="21"/>
              </w:rPr>
              <w:t>(63.41)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1564A85B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13 (65.00)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19B5C83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13 (61.90)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038E2EF" w14:textId="77777777" w:rsidR="003851D0" w:rsidRPr="007C0017" w:rsidRDefault="00533C2D">
            <w:pPr>
              <w:adjustRightInd w:val="0"/>
              <w:spacing w:before="19" w:after="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0.837</w:t>
            </w:r>
          </w:p>
        </w:tc>
      </w:tr>
      <w:tr w:rsidR="003851D0" w:rsidRPr="007C0017" w14:paraId="29A2DDCE" w14:textId="77777777" w:rsidTr="0038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auto"/>
            <w:vAlign w:val="center"/>
          </w:tcPr>
          <w:p w14:paraId="4DEFA6CD" w14:textId="77777777" w:rsidR="003851D0" w:rsidRPr="007C0017" w:rsidRDefault="00533C2D" w:rsidP="007C0017">
            <w:pPr>
              <w:adjustRightInd w:val="0"/>
              <w:spacing w:before="19" w:after="19"/>
              <w:jc w:val="left"/>
              <w:rPr>
                <w:rFonts w:ascii="Arial" w:eastAsia="SimSun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kern w:val="0"/>
                <w:sz w:val="20"/>
                <w:szCs w:val="20"/>
              </w:rPr>
              <w:t>Blood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7DDEE494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1 (2.44)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6AF4075C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1 (5.00)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2ECB4F88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0 (0.00)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8B6D8AA" w14:textId="77777777" w:rsidR="003851D0" w:rsidRPr="007C0017" w:rsidRDefault="00533C2D">
            <w:pPr>
              <w:adjustRightInd w:val="0"/>
              <w:spacing w:before="19" w:after="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0.488</w:t>
            </w:r>
          </w:p>
        </w:tc>
      </w:tr>
      <w:tr w:rsidR="003851D0" w:rsidRPr="007C0017" w14:paraId="095A5F77" w14:textId="77777777" w:rsidTr="0038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auto"/>
            <w:vAlign w:val="center"/>
          </w:tcPr>
          <w:p w14:paraId="6823FED3" w14:textId="77777777" w:rsidR="003851D0" w:rsidRPr="007C0017" w:rsidRDefault="00533C2D" w:rsidP="007C0017">
            <w:pPr>
              <w:adjustRightInd w:val="0"/>
              <w:spacing w:before="19" w:after="19"/>
              <w:jc w:val="left"/>
              <w:rPr>
                <w:rFonts w:ascii="Arial" w:eastAsia="SimSun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kern w:val="0"/>
                <w:sz w:val="20"/>
                <w:szCs w:val="20"/>
              </w:rPr>
              <w:t>Other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47F3E06F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5 (12.20)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71F5DEDC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1 (5.00)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00738447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4 (19.05)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AA65010" w14:textId="77777777" w:rsidR="003851D0" w:rsidRPr="007C0017" w:rsidRDefault="00533C2D">
            <w:pPr>
              <w:adjustRightInd w:val="0"/>
              <w:spacing w:before="19" w:after="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kern w:val="0"/>
                <w:sz w:val="20"/>
                <w:szCs w:val="20"/>
              </w:rPr>
              <w:t>0.370</w:t>
            </w:r>
          </w:p>
        </w:tc>
      </w:tr>
      <w:tr w:rsidR="003851D0" w:rsidRPr="007C0017" w14:paraId="14EA96ED" w14:textId="77777777" w:rsidTr="0038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auto"/>
            <w:vAlign w:val="center"/>
          </w:tcPr>
          <w:p w14:paraId="6B0D1B84" w14:textId="77777777" w:rsidR="003851D0" w:rsidRPr="007C0017" w:rsidRDefault="00533C2D" w:rsidP="007C0017">
            <w:pPr>
              <w:adjustRightInd w:val="0"/>
              <w:spacing w:before="19" w:after="19"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kern w:val="0"/>
                <w:sz w:val="20"/>
                <w:szCs w:val="20"/>
              </w:rPr>
              <w:t>APACHE II score at ICU admission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70E57523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16.00 (8.00, 22.00)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2DCBA5FE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19.00 (8.75, 21.00)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8ABD8DD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11.00 (7.00, 22.00)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3AB7D15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0.834</w:t>
            </w:r>
          </w:p>
        </w:tc>
      </w:tr>
      <w:tr w:rsidR="003851D0" w:rsidRPr="007C0017" w14:paraId="70985EA2" w14:textId="77777777" w:rsidTr="0038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auto"/>
            <w:vAlign w:val="center"/>
          </w:tcPr>
          <w:p w14:paraId="06ACC52A" w14:textId="77777777" w:rsidR="003851D0" w:rsidRPr="007C0017" w:rsidRDefault="00533C2D" w:rsidP="007C0017">
            <w:pPr>
              <w:adjustRightInd w:val="0"/>
              <w:spacing w:before="19" w:after="19"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kern w:val="0"/>
                <w:sz w:val="20"/>
                <w:szCs w:val="20"/>
              </w:rPr>
              <w:t>SOFA score at ICU admission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D147F2D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 xml:space="preserve">5.00 </w:t>
            </w:r>
            <w:r w:rsidRPr="007C0017">
              <w:rPr>
                <w:rFonts w:ascii="Arial" w:eastAsia="Times New Roman" w:hAnsi="Arial" w:cs="Arial"/>
                <w:szCs w:val="21"/>
              </w:rPr>
              <w:t>(3.00, 8.00)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065FAD8E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5.50 (3.00, 7.00)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1F91C9A6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5.00 (3.00, 9.00)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6F1AD76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0.486</w:t>
            </w:r>
          </w:p>
        </w:tc>
      </w:tr>
      <w:tr w:rsidR="003851D0" w:rsidRPr="007C0017" w14:paraId="496EB3F5" w14:textId="77777777" w:rsidTr="0038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BFBFBF" w:themeFill="background1" w:themeFillShade="BF"/>
            <w:vAlign w:val="center"/>
          </w:tcPr>
          <w:p w14:paraId="207353BB" w14:textId="77777777" w:rsidR="003851D0" w:rsidRPr="007C0017" w:rsidRDefault="00533C2D" w:rsidP="007C0017">
            <w:pPr>
              <w:adjustRightInd w:val="0"/>
              <w:spacing w:before="19" w:after="19"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kern w:val="0"/>
                <w:sz w:val="20"/>
                <w:szCs w:val="20"/>
              </w:rPr>
              <w:t>Type of ICU admission</w:t>
            </w:r>
          </w:p>
        </w:tc>
        <w:tc>
          <w:tcPr>
            <w:tcW w:w="1996" w:type="dxa"/>
            <w:shd w:val="clear" w:color="auto" w:fill="BFBFBF" w:themeFill="background1" w:themeFillShade="BF"/>
            <w:vAlign w:val="center"/>
          </w:tcPr>
          <w:p w14:paraId="035FEF8D" w14:textId="77777777" w:rsidR="003851D0" w:rsidRPr="007C0017" w:rsidRDefault="00385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048" w:type="dxa"/>
            <w:shd w:val="clear" w:color="auto" w:fill="BFBFBF" w:themeFill="background1" w:themeFillShade="BF"/>
            <w:vAlign w:val="center"/>
          </w:tcPr>
          <w:p w14:paraId="127593B2" w14:textId="77777777" w:rsidR="003851D0" w:rsidRPr="007C0017" w:rsidRDefault="00385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189" w:type="dxa"/>
            <w:shd w:val="clear" w:color="auto" w:fill="BFBFBF" w:themeFill="background1" w:themeFillShade="BF"/>
            <w:vAlign w:val="center"/>
          </w:tcPr>
          <w:p w14:paraId="43AFD23B" w14:textId="77777777" w:rsidR="003851D0" w:rsidRPr="007C0017" w:rsidRDefault="00385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4B20EE9C" w14:textId="77777777" w:rsidR="003851D0" w:rsidRPr="007C0017" w:rsidRDefault="00385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</w:p>
        </w:tc>
      </w:tr>
      <w:tr w:rsidR="003851D0" w:rsidRPr="007C0017" w14:paraId="7CD91C03" w14:textId="77777777" w:rsidTr="0038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auto"/>
            <w:vAlign w:val="center"/>
          </w:tcPr>
          <w:p w14:paraId="36FA9D50" w14:textId="77777777" w:rsidR="003851D0" w:rsidRPr="007C0017" w:rsidRDefault="00533C2D" w:rsidP="007C0017">
            <w:pPr>
              <w:adjustRightInd w:val="0"/>
              <w:spacing w:before="19" w:after="19"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kern w:val="0"/>
                <w:sz w:val="20"/>
                <w:szCs w:val="20"/>
              </w:rPr>
              <w:t>Non-surgical emergency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4771E1B3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10 (24.39)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76EC6F7C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5 (25.00)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677DD19E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5 (23.81)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0DF980D" w14:textId="77777777" w:rsidR="003851D0" w:rsidRPr="007C0017" w:rsidRDefault="00533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1.000</w:t>
            </w:r>
          </w:p>
        </w:tc>
      </w:tr>
      <w:tr w:rsidR="003851D0" w:rsidRPr="007C0017" w14:paraId="52894205" w14:textId="77777777" w:rsidTr="0038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auto"/>
            <w:vAlign w:val="center"/>
          </w:tcPr>
          <w:p w14:paraId="30149182" w14:textId="77777777" w:rsidR="003851D0" w:rsidRPr="007C0017" w:rsidRDefault="00533C2D" w:rsidP="007C0017">
            <w:pPr>
              <w:adjustRightInd w:val="0"/>
              <w:spacing w:before="19" w:after="19"/>
              <w:jc w:val="left"/>
              <w:rPr>
                <w:rFonts w:ascii="Arial" w:eastAsia="SimSun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kern w:val="0"/>
                <w:sz w:val="20"/>
                <w:szCs w:val="20"/>
              </w:rPr>
              <w:t>Surgical emergency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01EE9CB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15 (36.59)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5CFBC1BF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9 (45.00)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4144B4A6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6 (28.57)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3D30C3D" w14:textId="77777777" w:rsidR="003851D0" w:rsidRPr="007C0017" w:rsidRDefault="00533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0.275</w:t>
            </w:r>
          </w:p>
        </w:tc>
      </w:tr>
      <w:tr w:rsidR="003851D0" w:rsidRPr="007C0017" w14:paraId="3FB8F106" w14:textId="77777777" w:rsidTr="0038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auto"/>
            <w:vAlign w:val="center"/>
          </w:tcPr>
          <w:p w14:paraId="76B6AD0E" w14:textId="77777777" w:rsidR="003851D0" w:rsidRPr="007C0017" w:rsidRDefault="00533C2D" w:rsidP="007C0017">
            <w:pPr>
              <w:adjustRightInd w:val="0"/>
              <w:spacing w:before="19" w:after="19"/>
              <w:jc w:val="left"/>
              <w:rPr>
                <w:rFonts w:ascii="Arial" w:eastAsia="SimSun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kern w:val="0"/>
                <w:sz w:val="20"/>
                <w:szCs w:val="20"/>
              </w:rPr>
              <w:t>Others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919D9DC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16 (39.02)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4FC7BCCA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6 (30.00)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3CA2727E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10 (47.62)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F0F0ED6" w14:textId="77777777" w:rsidR="003851D0" w:rsidRPr="007C0017" w:rsidRDefault="00533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0.248</w:t>
            </w:r>
          </w:p>
        </w:tc>
      </w:tr>
      <w:tr w:rsidR="003851D0" w:rsidRPr="007C0017" w14:paraId="03AC5DAA" w14:textId="77777777" w:rsidTr="0038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BFBFBF" w:themeFill="background1" w:themeFillShade="BF"/>
            <w:vAlign w:val="center"/>
          </w:tcPr>
          <w:p w14:paraId="35033F62" w14:textId="77777777" w:rsidR="003851D0" w:rsidRPr="007C0017" w:rsidRDefault="00533C2D" w:rsidP="007C0017">
            <w:pPr>
              <w:adjustRightInd w:val="0"/>
              <w:spacing w:before="19" w:after="19"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kern w:val="0"/>
                <w:sz w:val="20"/>
                <w:szCs w:val="20"/>
              </w:rPr>
              <w:t>Treatment during hospitalization</w:t>
            </w:r>
          </w:p>
        </w:tc>
        <w:tc>
          <w:tcPr>
            <w:tcW w:w="1996" w:type="dxa"/>
            <w:shd w:val="clear" w:color="auto" w:fill="BFBFBF" w:themeFill="background1" w:themeFillShade="BF"/>
            <w:vAlign w:val="center"/>
          </w:tcPr>
          <w:p w14:paraId="58A36206" w14:textId="77777777" w:rsidR="003851D0" w:rsidRPr="007C0017" w:rsidRDefault="00385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048" w:type="dxa"/>
            <w:shd w:val="clear" w:color="auto" w:fill="BFBFBF" w:themeFill="background1" w:themeFillShade="BF"/>
            <w:vAlign w:val="center"/>
          </w:tcPr>
          <w:p w14:paraId="0EF46EB4" w14:textId="77777777" w:rsidR="003851D0" w:rsidRPr="007C0017" w:rsidRDefault="00385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189" w:type="dxa"/>
            <w:shd w:val="clear" w:color="auto" w:fill="BFBFBF" w:themeFill="background1" w:themeFillShade="BF"/>
            <w:vAlign w:val="center"/>
          </w:tcPr>
          <w:p w14:paraId="52479FCB" w14:textId="77777777" w:rsidR="003851D0" w:rsidRPr="007C0017" w:rsidRDefault="00385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20CA15A0" w14:textId="77777777" w:rsidR="003851D0" w:rsidRPr="007C0017" w:rsidRDefault="003851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</w:p>
        </w:tc>
      </w:tr>
      <w:tr w:rsidR="003851D0" w:rsidRPr="007C0017" w14:paraId="38D0B455" w14:textId="77777777" w:rsidTr="0038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auto"/>
            <w:vAlign w:val="center"/>
          </w:tcPr>
          <w:p w14:paraId="069201A0" w14:textId="77777777" w:rsidR="003851D0" w:rsidRPr="007C0017" w:rsidRDefault="00533C2D">
            <w:pPr>
              <w:adjustRightInd w:val="0"/>
              <w:spacing w:before="19" w:after="19"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kern w:val="0"/>
                <w:sz w:val="20"/>
                <w:szCs w:val="20"/>
              </w:rPr>
              <w:lastRenderedPageBreak/>
              <w:t>Invasive mechanical ventilation treatment, n (%)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A5519D0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20 (48.78)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1DCC0D5E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9 (45.00)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38298998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11 (52.38)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C9059C5" w14:textId="77777777" w:rsidR="003851D0" w:rsidRPr="007C0017" w:rsidRDefault="00533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0.636</w:t>
            </w:r>
          </w:p>
        </w:tc>
      </w:tr>
      <w:tr w:rsidR="003851D0" w:rsidRPr="007C0017" w14:paraId="69BC6652" w14:textId="77777777" w:rsidTr="0038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auto"/>
            <w:vAlign w:val="center"/>
          </w:tcPr>
          <w:p w14:paraId="39A2EB95" w14:textId="77777777" w:rsidR="003851D0" w:rsidRPr="007C0017" w:rsidRDefault="00533C2D">
            <w:pPr>
              <w:adjustRightInd w:val="0"/>
              <w:spacing w:before="19" w:after="19"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kern w:val="0"/>
                <w:sz w:val="20"/>
                <w:szCs w:val="20"/>
              </w:rPr>
              <w:t>Continuous renal replacement therapy treatment, n (%)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3A3490A4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33 (80.49)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0D9DB16F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15 (75.00)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5AC983B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18 (85.71)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9591660" w14:textId="77777777" w:rsidR="003851D0" w:rsidRPr="007C0017" w:rsidRDefault="00533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0.638</w:t>
            </w:r>
          </w:p>
        </w:tc>
      </w:tr>
      <w:tr w:rsidR="003851D0" w:rsidRPr="007C0017" w14:paraId="5D8F90EA" w14:textId="77777777" w:rsidTr="0038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auto"/>
            <w:vAlign w:val="center"/>
          </w:tcPr>
          <w:p w14:paraId="7BAE44F5" w14:textId="77777777" w:rsidR="003851D0" w:rsidRPr="007C0017" w:rsidRDefault="00533C2D">
            <w:pPr>
              <w:adjustRightInd w:val="0"/>
              <w:spacing w:before="19" w:after="19"/>
              <w:jc w:val="left"/>
              <w:rPr>
                <w:rFonts w:ascii="Arial" w:eastAsia="SimSun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kern w:val="0"/>
                <w:sz w:val="20"/>
                <w:szCs w:val="20"/>
              </w:rPr>
              <w:t>ICU LOS, days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67985DCB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 xml:space="preserve">41.00 (26.00, </w:t>
            </w:r>
            <w:r w:rsidRPr="007C0017">
              <w:rPr>
                <w:rFonts w:ascii="Arial" w:eastAsia="Times New Roman" w:hAnsi="Arial" w:cs="Arial"/>
                <w:szCs w:val="21"/>
              </w:rPr>
              <w:t>93.00)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5B531913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34.00 (23.50, 82.50)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1DF5D010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50.00 (31.00, 101.00)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A3BA756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0.375</w:t>
            </w:r>
          </w:p>
        </w:tc>
      </w:tr>
      <w:tr w:rsidR="003851D0" w:rsidRPr="007C0017" w14:paraId="17C4A03D" w14:textId="77777777" w:rsidTr="0038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auto"/>
            <w:vAlign w:val="center"/>
          </w:tcPr>
          <w:p w14:paraId="67B758D1" w14:textId="77777777" w:rsidR="003851D0" w:rsidRPr="007C0017" w:rsidRDefault="00533C2D">
            <w:pPr>
              <w:adjustRightInd w:val="0"/>
              <w:spacing w:before="19" w:after="19"/>
              <w:jc w:val="left"/>
              <w:rPr>
                <w:rFonts w:ascii="Arial" w:eastAsia="SimSun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kern w:val="0"/>
                <w:sz w:val="20"/>
                <w:szCs w:val="20"/>
              </w:rPr>
              <w:t>Hospital LOS, days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7FD734C5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46.00 (28.00, 101.00)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7E106A84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37.50 (27.00, 85.00)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6D33B05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50.00 (37.00, 101.00)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08C0C68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0.557</w:t>
            </w:r>
          </w:p>
        </w:tc>
      </w:tr>
      <w:tr w:rsidR="003851D0" w:rsidRPr="007C0017" w14:paraId="3C3FCC96" w14:textId="77777777" w:rsidTr="0038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auto"/>
            <w:vAlign w:val="center"/>
          </w:tcPr>
          <w:p w14:paraId="6D440F50" w14:textId="77777777" w:rsidR="003851D0" w:rsidRPr="007C0017" w:rsidRDefault="00533C2D">
            <w:pPr>
              <w:adjustRightInd w:val="0"/>
              <w:spacing w:before="19" w:after="19"/>
              <w:jc w:val="left"/>
              <w:rPr>
                <w:rFonts w:ascii="Arial" w:eastAsia="SimSun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kern w:val="0"/>
                <w:sz w:val="20"/>
                <w:szCs w:val="20"/>
              </w:rPr>
              <w:t>ICU mortality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670C5C85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10 (24.39)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6046447D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4 (20.00)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02BE5804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6 (28.57)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B433471" w14:textId="77777777" w:rsidR="003851D0" w:rsidRPr="007C0017" w:rsidRDefault="00533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0.783</w:t>
            </w:r>
          </w:p>
        </w:tc>
      </w:tr>
      <w:tr w:rsidR="003851D0" w:rsidRPr="007C0017" w14:paraId="02303855" w14:textId="77777777" w:rsidTr="0038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shd w:val="clear" w:color="auto" w:fill="auto"/>
            <w:vAlign w:val="center"/>
          </w:tcPr>
          <w:p w14:paraId="769878CC" w14:textId="77777777" w:rsidR="003851D0" w:rsidRPr="007C0017" w:rsidRDefault="00533C2D">
            <w:pPr>
              <w:adjustRightInd w:val="0"/>
              <w:spacing w:before="19" w:after="19"/>
              <w:jc w:val="left"/>
              <w:rPr>
                <w:rFonts w:ascii="Arial" w:eastAsia="SimSun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kern w:val="0"/>
                <w:sz w:val="20"/>
                <w:szCs w:val="20"/>
              </w:rPr>
              <w:t>Hospital mortality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25F0FF0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20 (48.78)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23F33E56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>9 (45.00)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45AB1C0B" w14:textId="77777777" w:rsidR="003851D0" w:rsidRPr="007C0017" w:rsidRDefault="00533C2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40" w:righ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Times New Roman" w:hAnsi="Arial" w:cs="Arial"/>
                <w:szCs w:val="21"/>
              </w:rPr>
              <w:t xml:space="preserve">11 </w:t>
            </w:r>
            <w:r w:rsidRPr="007C0017">
              <w:rPr>
                <w:rFonts w:ascii="Arial" w:eastAsia="Times New Roman" w:hAnsi="Arial" w:cs="Arial"/>
                <w:szCs w:val="21"/>
              </w:rPr>
              <w:t>(52.38)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05FB1AE" w14:textId="77777777" w:rsidR="003851D0" w:rsidRPr="007C0017" w:rsidRDefault="00533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</w:pPr>
            <w:r w:rsidRPr="007C0017">
              <w:rPr>
                <w:rFonts w:ascii="Arial" w:eastAsia="SimSun" w:hAnsi="Arial" w:cs="Arial"/>
                <w:bCs/>
                <w:kern w:val="0"/>
                <w:sz w:val="20"/>
                <w:szCs w:val="20"/>
              </w:rPr>
              <w:t>0.636</w:t>
            </w:r>
          </w:p>
        </w:tc>
      </w:tr>
    </w:tbl>
    <w:p w14:paraId="0EEDB95F" w14:textId="77777777" w:rsidR="003851D0" w:rsidRPr="007C0017" w:rsidRDefault="003851D0">
      <w:pPr>
        <w:jc w:val="left"/>
        <w:rPr>
          <w:rFonts w:ascii="Arial" w:eastAsia="SimSun" w:hAnsi="Arial" w:cs="Arial"/>
          <w:color w:val="000000"/>
          <w:sz w:val="20"/>
          <w:szCs w:val="20"/>
        </w:rPr>
      </w:pPr>
    </w:p>
    <w:p w14:paraId="50ED3699" w14:textId="77777777" w:rsidR="003851D0" w:rsidRPr="007C0017" w:rsidRDefault="003851D0">
      <w:pPr>
        <w:rPr>
          <w:rFonts w:ascii="Arial" w:hAnsi="Arial" w:cs="Arial"/>
        </w:rPr>
      </w:pPr>
    </w:p>
    <w:sectPr w:rsidR="003851D0" w:rsidRPr="007C0017">
      <w:pgSz w:w="11906" w:h="16838"/>
      <w:pgMar w:top="1417" w:right="1531" w:bottom="1417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ZkN2U0NTE2ZWZjNGNkOGYwMTY5ODIwZjEyYjUxNGMifQ=="/>
  </w:docVars>
  <w:rsids>
    <w:rsidRoot w:val="003851D0"/>
    <w:rsid w:val="003851D0"/>
    <w:rsid w:val="00414C78"/>
    <w:rsid w:val="00533C2D"/>
    <w:rsid w:val="007C0017"/>
    <w:rsid w:val="0258621D"/>
    <w:rsid w:val="090A5711"/>
    <w:rsid w:val="09772BD9"/>
    <w:rsid w:val="0AB26C7B"/>
    <w:rsid w:val="0B2C47E2"/>
    <w:rsid w:val="2136082C"/>
    <w:rsid w:val="22433200"/>
    <w:rsid w:val="24807178"/>
    <w:rsid w:val="24AB5AA5"/>
    <w:rsid w:val="257B5216"/>
    <w:rsid w:val="28DD01E7"/>
    <w:rsid w:val="2A4E61A8"/>
    <w:rsid w:val="2AFC2AE6"/>
    <w:rsid w:val="2DEE5668"/>
    <w:rsid w:val="2E456CC4"/>
    <w:rsid w:val="2F6C374C"/>
    <w:rsid w:val="30FE1366"/>
    <w:rsid w:val="3B491430"/>
    <w:rsid w:val="41760AA5"/>
    <w:rsid w:val="44B87626"/>
    <w:rsid w:val="46FD57C4"/>
    <w:rsid w:val="4D9535F0"/>
    <w:rsid w:val="4DB72B71"/>
    <w:rsid w:val="4FDE24B2"/>
    <w:rsid w:val="528B637A"/>
    <w:rsid w:val="589714BB"/>
    <w:rsid w:val="5A22388C"/>
    <w:rsid w:val="5AEC06E9"/>
    <w:rsid w:val="641A774D"/>
    <w:rsid w:val="685748DD"/>
    <w:rsid w:val="6A246BEC"/>
    <w:rsid w:val="712505BB"/>
    <w:rsid w:val="79B24069"/>
    <w:rsid w:val="7AF83CFD"/>
    <w:rsid w:val="7B29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27565"/>
  <w15:docId w15:val="{ED96220F-888D-5B4F-B155-4A9222E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11">
    <w:name w:val="浅色底纹111"/>
    <w:basedOn w:val="TableNormal"/>
    <w:uiPriority w:val="60"/>
    <w:qFormat/>
    <w:rPr>
      <w:rFonts w:ascii="Calibri" w:hAnsi="Calibri" w:cs="Calibri"/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Laura Davis</cp:lastModifiedBy>
  <cp:revision>3</cp:revision>
  <dcterms:created xsi:type="dcterms:W3CDTF">2024-06-26T05:54:00Z</dcterms:created>
  <dcterms:modified xsi:type="dcterms:W3CDTF">2025-07-15T12:05:00Z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C267D6D01F754BE9A6DF594ADC3ED698_13</vt:lpwstr>
  </property>
</Properties>
</file>