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A9F96" w14:textId="0C77F125" w:rsidR="007742CC" w:rsidRPr="00D51263" w:rsidRDefault="00D26A7A" w:rsidP="00BA5137">
      <w:pPr>
        <w:pStyle w:val="Heading1"/>
        <w:rPr>
          <w:rFonts w:ascii="Times New Roman" w:hAnsi="Times New Roman" w:cs="Times New Roman"/>
          <w:b/>
          <w:bCs/>
        </w:rPr>
      </w:pPr>
      <w:r w:rsidRPr="00D51263">
        <w:rPr>
          <w:rFonts w:ascii="Times New Roman" w:hAnsi="Times New Roman" w:cs="Times New Roman"/>
          <w:b/>
          <w:bCs/>
        </w:rPr>
        <w:t xml:space="preserve">SUPPLEMENTARY MATERIALS </w:t>
      </w:r>
    </w:p>
    <w:p w14:paraId="5392BC67" w14:textId="77777777" w:rsidR="001B4941" w:rsidRPr="00282748" w:rsidRDefault="001B4941" w:rsidP="001B4941">
      <w:pPr>
        <w:jc w:val="center"/>
        <w:rPr>
          <w:rFonts w:ascii="Times New Roman" w:hAnsi="Times New Roman" w:cs="Times New Roman"/>
          <w:sz w:val="32"/>
          <w:szCs w:val="32"/>
        </w:rPr>
      </w:pPr>
      <w:r w:rsidRPr="00282748">
        <w:rPr>
          <w:rStyle w:val="TitleChar"/>
          <w:rFonts w:ascii="Times New Roman" w:hAnsi="Times New Roman" w:cs="Times New Roman"/>
          <w:b/>
          <w:bCs/>
          <w:sz w:val="44"/>
          <w:szCs w:val="44"/>
        </w:rPr>
        <w:t xml:space="preserve">Maximizing the Potential of Sustainable Aquatic Food Systems for Global Food Security: </w:t>
      </w:r>
      <w:r w:rsidRPr="00282748">
        <w:rPr>
          <w:rStyle w:val="TitleChar"/>
          <w:rFonts w:ascii="Times New Roman" w:hAnsi="Times New Roman" w:cs="Times New Roman"/>
          <w:b/>
          <w:bCs/>
          <w:sz w:val="44"/>
          <w:szCs w:val="44"/>
        </w:rPr>
        <w:br/>
        <w:t>Key Opportunities and Challenges</w:t>
      </w:r>
      <w:r w:rsidRPr="00282748" w:rsidDel="00B20B6F">
        <w:rPr>
          <w:rFonts w:ascii="Times New Roman" w:hAnsi="Times New Roman" w:cs="Times New Roman"/>
          <w:b/>
          <w:bCs/>
          <w:sz w:val="32"/>
          <w:szCs w:val="32"/>
          <w:lang w:val="en-GB"/>
        </w:rPr>
        <w:t xml:space="preserve"> </w:t>
      </w:r>
    </w:p>
    <w:p w14:paraId="39EB539C" w14:textId="25DFD076" w:rsidR="00313382" w:rsidRPr="008D0F0C" w:rsidRDefault="00313382" w:rsidP="00313382">
      <w:pPr>
        <w:rPr>
          <w:rFonts w:ascii="Times New Roman" w:hAnsi="Times New Roman" w:cs="Times New Roman"/>
          <w:vertAlign w:val="superscript"/>
          <w:lang w:val="nb-NO"/>
        </w:rPr>
      </w:pPr>
      <w:r w:rsidRPr="008D0F0C">
        <w:rPr>
          <w:rFonts w:ascii="Times New Roman" w:hAnsi="Times New Roman" w:cs="Times New Roman"/>
          <w:b/>
          <w:lang w:val="nb-NO"/>
        </w:rPr>
        <w:t>By</w:t>
      </w:r>
      <w:r w:rsidRPr="008D0F0C">
        <w:rPr>
          <w:rFonts w:ascii="Times New Roman" w:hAnsi="Times New Roman" w:cs="Times New Roman"/>
          <w:lang w:val="nb-NO"/>
        </w:rPr>
        <w:t>: Astrid Elise Hasselberg</w:t>
      </w:r>
      <w:r w:rsidRPr="008D0F0C">
        <w:rPr>
          <w:rFonts w:ascii="Times New Roman" w:hAnsi="Times New Roman" w:cs="Times New Roman"/>
          <w:vertAlign w:val="superscript"/>
          <w:lang w:val="nb-NO"/>
        </w:rPr>
        <w:t>1,2</w:t>
      </w:r>
      <w:r w:rsidRPr="008D0F0C">
        <w:rPr>
          <w:rFonts w:ascii="Times New Roman" w:hAnsi="Times New Roman" w:cs="Times New Roman"/>
          <w:lang w:val="nb-NO"/>
        </w:rPr>
        <w:t>, Livar Frøyland</w:t>
      </w:r>
      <w:r w:rsidRPr="008D0F0C">
        <w:rPr>
          <w:rFonts w:ascii="Times New Roman" w:hAnsi="Times New Roman" w:cs="Times New Roman"/>
          <w:vertAlign w:val="superscript"/>
          <w:lang w:val="nb-NO"/>
        </w:rPr>
        <w:t>2</w:t>
      </w:r>
      <w:r w:rsidRPr="008D0F0C">
        <w:rPr>
          <w:rFonts w:ascii="Times New Roman" w:hAnsi="Times New Roman" w:cs="Times New Roman"/>
          <w:lang w:val="nb-NO"/>
        </w:rPr>
        <w:t>, Tanja Kögel</w:t>
      </w:r>
      <w:r w:rsidRPr="008D0F0C">
        <w:rPr>
          <w:rFonts w:ascii="Times New Roman" w:hAnsi="Times New Roman" w:cs="Times New Roman"/>
          <w:vertAlign w:val="superscript"/>
          <w:lang w:val="nb-NO"/>
        </w:rPr>
        <w:t>2</w:t>
      </w:r>
      <w:r w:rsidRPr="008D0F0C">
        <w:rPr>
          <w:rFonts w:ascii="Times New Roman" w:hAnsi="Times New Roman" w:cs="Times New Roman"/>
          <w:lang w:val="nb-NO"/>
        </w:rPr>
        <w:t>, Maria Wik Markhus</w:t>
      </w:r>
      <w:r w:rsidRPr="008D0F0C">
        <w:rPr>
          <w:rFonts w:ascii="Times New Roman" w:hAnsi="Times New Roman" w:cs="Times New Roman"/>
          <w:vertAlign w:val="superscript"/>
          <w:lang w:val="nb-NO"/>
        </w:rPr>
        <w:t>2</w:t>
      </w:r>
      <w:r w:rsidRPr="008D0F0C">
        <w:rPr>
          <w:rFonts w:ascii="Times New Roman" w:hAnsi="Times New Roman" w:cs="Times New Roman"/>
          <w:lang w:val="nb-NO"/>
        </w:rPr>
        <w:t>, Javier Plata</w:t>
      </w:r>
      <w:r w:rsidRPr="008D0F0C">
        <w:rPr>
          <w:rFonts w:ascii="Times New Roman" w:hAnsi="Times New Roman" w:cs="Times New Roman"/>
          <w:vertAlign w:val="superscript"/>
          <w:lang w:val="nb-NO"/>
        </w:rPr>
        <w:t>3</w:t>
      </w:r>
      <w:r w:rsidRPr="008D0F0C">
        <w:rPr>
          <w:rFonts w:ascii="Times New Roman" w:hAnsi="Times New Roman" w:cs="Times New Roman"/>
          <w:lang w:val="nb-NO"/>
        </w:rPr>
        <w:t>, Terje van der Meeren</w:t>
      </w:r>
      <w:r w:rsidRPr="008D0F0C">
        <w:rPr>
          <w:rFonts w:ascii="Times New Roman" w:hAnsi="Times New Roman" w:cs="Times New Roman"/>
          <w:vertAlign w:val="superscript"/>
          <w:lang w:val="nb-NO"/>
        </w:rPr>
        <w:t>2</w:t>
      </w:r>
      <w:r w:rsidRPr="008D0F0C">
        <w:rPr>
          <w:rFonts w:ascii="Times New Roman" w:hAnsi="Times New Roman" w:cs="Times New Roman"/>
          <w:lang w:val="nb-NO"/>
        </w:rPr>
        <w:t>, Elin Sørhus</w:t>
      </w:r>
      <w:r w:rsidRPr="008D0F0C">
        <w:rPr>
          <w:rFonts w:ascii="Times New Roman" w:hAnsi="Times New Roman" w:cs="Times New Roman"/>
          <w:vertAlign w:val="superscript"/>
          <w:lang w:val="nb-NO"/>
        </w:rPr>
        <w:t>2</w:t>
      </w:r>
      <w:r w:rsidRPr="008D0F0C">
        <w:rPr>
          <w:rFonts w:ascii="Times New Roman" w:hAnsi="Times New Roman" w:cs="Times New Roman"/>
          <w:lang w:val="nb-NO"/>
        </w:rPr>
        <w:t>, Monica Sanden</w:t>
      </w:r>
      <w:r w:rsidRPr="008D0F0C">
        <w:rPr>
          <w:rFonts w:ascii="Times New Roman" w:hAnsi="Times New Roman" w:cs="Times New Roman"/>
          <w:vertAlign w:val="superscript"/>
          <w:lang w:val="nb-NO"/>
        </w:rPr>
        <w:t>2</w:t>
      </w:r>
      <w:r w:rsidRPr="008D0F0C">
        <w:rPr>
          <w:rFonts w:ascii="Times New Roman" w:hAnsi="Times New Roman" w:cs="Times New Roman"/>
          <w:lang w:val="nb-NO"/>
        </w:rPr>
        <w:t>, Bjørn Tore Lunestad</w:t>
      </w:r>
      <w:r w:rsidRPr="008D0F0C">
        <w:rPr>
          <w:rFonts w:ascii="Times New Roman" w:hAnsi="Times New Roman" w:cs="Times New Roman"/>
          <w:vertAlign w:val="superscript"/>
          <w:lang w:val="nb-NO"/>
        </w:rPr>
        <w:t>2</w:t>
      </w:r>
      <w:r w:rsidRPr="008D0F0C">
        <w:rPr>
          <w:rFonts w:ascii="Times New Roman" w:hAnsi="Times New Roman" w:cs="Times New Roman"/>
          <w:lang w:val="nb-NO"/>
        </w:rPr>
        <w:t>, Rita Hannisdal</w:t>
      </w:r>
      <w:r w:rsidRPr="008D0F0C">
        <w:rPr>
          <w:rFonts w:ascii="Times New Roman" w:hAnsi="Times New Roman" w:cs="Times New Roman"/>
          <w:vertAlign w:val="superscript"/>
          <w:lang w:val="nb-NO"/>
        </w:rPr>
        <w:t>2</w:t>
      </w:r>
      <w:r w:rsidRPr="008D0F0C">
        <w:rPr>
          <w:rFonts w:ascii="Times New Roman" w:hAnsi="Times New Roman" w:cs="Times New Roman"/>
          <w:lang w:val="nb-NO"/>
        </w:rPr>
        <w:t>, Erik Olsen</w:t>
      </w:r>
      <w:r w:rsidRPr="008D0F0C">
        <w:rPr>
          <w:rFonts w:ascii="Times New Roman" w:hAnsi="Times New Roman" w:cs="Times New Roman"/>
          <w:vertAlign w:val="superscript"/>
          <w:lang w:val="nb-NO"/>
        </w:rPr>
        <w:t>2*</w:t>
      </w:r>
    </w:p>
    <w:p w14:paraId="7772B87B" w14:textId="77777777" w:rsidR="00313382" w:rsidRPr="00D51263" w:rsidRDefault="00313382" w:rsidP="00313382">
      <w:pPr>
        <w:numPr>
          <w:ilvl w:val="0"/>
          <w:numId w:val="6"/>
        </w:numPr>
        <w:spacing w:after="0" w:line="240" w:lineRule="auto"/>
        <w:rPr>
          <w:rFonts w:ascii="Times New Roman" w:hAnsi="Times New Roman" w:cs="Times New Roman"/>
          <w:sz w:val="18"/>
          <w:szCs w:val="18"/>
          <w:lang w:val="nb-NO"/>
        </w:rPr>
      </w:pPr>
      <w:r w:rsidRPr="00D51263">
        <w:rPr>
          <w:rFonts w:ascii="Times New Roman" w:hAnsi="Times New Roman" w:cs="Times New Roman"/>
          <w:sz w:val="18"/>
          <w:szCs w:val="18"/>
          <w:lang w:val="nb-NO"/>
        </w:rPr>
        <w:t xml:space="preserve">Vestlandets Innovasjonsselskap AS, </w:t>
      </w:r>
      <w:proofErr w:type="spellStart"/>
      <w:r w:rsidRPr="00D51263">
        <w:rPr>
          <w:rFonts w:ascii="Times New Roman" w:hAnsi="Times New Roman" w:cs="Times New Roman"/>
          <w:sz w:val="18"/>
          <w:szCs w:val="18"/>
          <w:lang w:val="nb-NO"/>
        </w:rPr>
        <w:t>Thormøhlensgt</w:t>
      </w:r>
      <w:proofErr w:type="spellEnd"/>
      <w:r w:rsidRPr="00D51263">
        <w:rPr>
          <w:rFonts w:ascii="Times New Roman" w:hAnsi="Times New Roman" w:cs="Times New Roman"/>
          <w:sz w:val="18"/>
          <w:szCs w:val="18"/>
          <w:lang w:val="nb-NO"/>
        </w:rPr>
        <w:t xml:space="preserve"> 51, 5506 Bergen, Norway</w:t>
      </w:r>
    </w:p>
    <w:p w14:paraId="071C2FBD" w14:textId="77777777" w:rsidR="00313382" w:rsidRPr="00D51263" w:rsidRDefault="00313382" w:rsidP="00313382">
      <w:pPr>
        <w:numPr>
          <w:ilvl w:val="0"/>
          <w:numId w:val="6"/>
        </w:numPr>
        <w:spacing w:after="0" w:line="240" w:lineRule="auto"/>
        <w:rPr>
          <w:rFonts w:ascii="Times New Roman" w:hAnsi="Times New Roman" w:cs="Times New Roman"/>
          <w:sz w:val="18"/>
          <w:szCs w:val="18"/>
        </w:rPr>
      </w:pPr>
      <w:r w:rsidRPr="00D51263">
        <w:rPr>
          <w:rFonts w:ascii="Times New Roman" w:hAnsi="Times New Roman" w:cs="Times New Roman"/>
          <w:sz w:val="18"/>
          <w:szCs w:val="18"/>
        </w:rPr>
        <w:t>Institute of Marine Research, PO Box 1870, 5817 Bergen, Norway</w:t>
      </w:r>
    </w:p>
    <w:p w14:paraId="5F600C3F" w14:textId="77777777" w:rsidR="00313382" w:rsidRPr="00D51263" w:rsidRDefault="00313382" w:rsidP="00313382">
      <w:pPr>
        <w:numPr>
          <w:ilvl w:val="0"/>
          <w:numId w:val="6"/>
        </w:numPr>
        <w:spacing w:after="0" w:line="240" w:lineRule="auto"/>
        <w:rPr>
          <w:rFonts w:ascii="Times New Roman" w:hAnsi="Times New Roman" w:cs="Times New Roman"/>
          <w:sz w:val="18"/>
          <w:szCs w:val="18"/>
        </w:rPr>
      </w:pPr>
      <w:r w:rsidRPr="00D51263">
        <w:rPr>
          <w:rFonts w:ascii="Times New Roman" w:hAnsi="Times New Roman" w:cs="Times New Roman"/>
          <w:sz w:val="18"/>
          <w:szCs w:val="18"/>
          <w:lang w:val="en-NO"/>
        </w:rPr>
        <w:t>Autoridad Nacional de Acuicultura y Pesca</w:t>
      </w:r>
      <w:r w:rsidRPr="00D51263">
        <w:rPr>
          <w:rFonts w:ascii="Times New Roman" w:hAnsi="Times New Roman" w:cs="Times New Roman"/>
          <w:sz w:val="18"/>
          <w:szCs w:val="18"/>
        </w:rPr>
        <w:t xml:space="preserve">, </w:t>
      </w:r>
      <w:r w:rsidRPr="00D51263">
        <w:rPr>
          <w:rFonts w:ascii="Times New Roman" w:hAnsi="Times New Roman" w:cs="Times New Roman"/>
          <w:sz w:val="18"/>
          <w:szCs w:val="18"/>
          <w:lang w:val="en-NO"/>
        </w:rPr>
        <w:t>Bogotá D.C. Calle 40 A No 13-09 Edificio UGI, AUNAP piso 6 Atención al Ciudadano</w:t>
      </w:r>
      <w:r w:rsidRPr="00D51263">
        <w:rPr>
          <w:rFonts w:ascii="Times New Roman" w:hAnsi="Times New Roman" w:cs="Times New Roman"/>
          <w:sz w:val="18"/>
          <w:szCs w:val="18"/>
        </w:rPr>
        <w:t>, Columbia</w:t>
      </w:r>
    </w:p>
    <w:p w14:paraId="02C2BBA3" w14:textId="77777777" w:rsidR="00313382" w:rsidRPr="00D51263" w:rsidRDefault="00313382" w:rsidP="00313382">
      <w:pPr>
        <w:ind w:firstLine="360"/>
        <w:rPr>
          <w:rFonts w:ascii="Times New Roman" w:hAnsi="Times New Roman" w:cs="Times New Roman"/>
          <w:sz w:val="18"/>
          <w:szCs w:val="18"/>
        </w:rPr>
      </w:pPr>
      <w:r w:rsidRPr="00D51263">
        <w:rPr>
          <w:rFonts w:ascii="Times New Roman" w:hAnsi="Times New Roman" w:cs="Times New Roman"/>
          <w:sz w:val="18"/>
          <w:szCs w:val="18"/>
        </w:rPr>
        <w:t xml:space="preserve">*)     Corresponding author: </w:t>
      </w:r>
      <w:hyperlink r:id="rId8" w:history="1">
        <w:r w:rsidRPr="00D51263">
          <w:rPr>
            <w:rStyle w:val="Hyperlink"/>
            <w:rFonts w:ascii="Times New Roman" w:hAnsi="Times New Roman" w:cs="Times New Roman"/>
            <w:sz w:val="18"/>
            <w:szCs w:val="18"/>
          </w:rPr>
          <w:t>eriko@hi.no</w:t>
        </w:r>
      </w:hyperlink>
      <w:r w:rsidRPr="00D51263">
        <w:rPr>
          <w:rFonts w:ascii="Times New Roman" w:hAnsi="Times New Roman" w:cs="Times New Roman"/>
          <w:sz w:val="18"/>
          <w:szCs w:val="18"/>
        </w:rPr>
        <w:t xml:space="preserve"> </w:t>
      </w:r>
    </w:p>
    <w:p w14:paraId="7FC77650" w14:textId="77777777" w:rsidR="00D26A7A" w:rsidRPr="00D51263" w:rsidRDefault="00D26A7A" w:rsidP="00D26A7A">
      <w:pPr>
        <w:rPr>
          <w:rFonts w:ascii="Times New Roman" w:hAnsi="Times New Roman" w:cs="Times New Roman"/>
        </w:rPr>
      </w:pPr>
    </w:p>
    <w:p w14:paraId="67DA058A" w14:textId="77777777" w:rsidR="007742CC" w:rsidRPr="00D51263" w:rsidRDefault="007742CC" w:rsidP="00BA5137">
      <w:pPr>
        <w:pStyle w:val="Heading1"/>
        <w:rPr>
          <w:rFonts w:ascii="Times New Roman" w:hAnsi="Times New Roman" w:cs="Times New Roman"/>
        </w:rPr>
      </w:pPr>
    </w:p>
    <w:p w14:paraId="67747508" w14:textId="537919A7" w:rsidR="005D585E" w:rsidRPr="00D51263" w:rsidRDefault="00BA5137" w:rsidP="00BA5137">
      <w:pPr>
        <w:pStyle w:val="Heading1"/>
        <w:rPr>
          <w:rFonts w:ascii="Times New Roman" w:hAnsi="Times New Roman" w:cs="Times New Roman"/>
        </w:rPr>
      </w:pPr>
      <w:r w:rsidRPr="00D51263">
        <w:rPr>
          <w:rFonts w:ascii="Times New Roman" w:hAnsi="Times New Roman" w:cs="Times New Roman"/>
        </w:rPr>
        <w:t>Experimental procedures</w:t>
      </w:r>
    </w:p>
    <w:p w14:paraId="66FAE1BC" w14:textId="77777777" w:rsidR="00E94192" w:rsidRPr="00D51263" w:rsidRDefault="00E94192" w:rsidP="00E94192">
      <w:pPr>
        <w:pStyle w:val="Heading2"/>
        <w:spacing w:line="360" w:lineRule="auto"/>
        <w:rPr>
          <w:rFonts w:ascii="Times New Roman" w:hAnsi="Times New Roman" w:cs="Times New Roman"/>
        </w:rPr>
      </w:pPr>
      <w:r w:rsidRPr="00D51263">
        <w:rPr>
          <w:rFonts w:ascii="Times New Roman" w:hAnsi="Times New Roman" w:cs="Times New Roman"/>
        </w:rPr>
        <w:t>Defining key concepts</w:t>
      </w:r>
    </w:p>
    <w:p w14:paraId="404B84E4" w14:textId="0E134F5E" w:rsidR="00512998" w:rsidRPr="00D51263" w:rsidRDefault="00E94192" w:rsidP="00E94192">
      <w:pPr>
        <w:spacing w:line="360" w:lineRule="auto"/>
        <w:rPr>
          <w:rFonts w:ascii="Times New Roman" w:eastAsia="Calibri" w:hAnsi="Times New Roman" w:cs="Times New Roman"/>
        </w:rPr>
      </w:pPr>
      <w:r w:rsidRPr="00D51263">
        <w:rPr>
          <w:rFonts w:ascii="Times New Roman" w:hAnsi="Times New Roman" w:cs="Times New Roman"/>
        </w:rPr>
        <w:t xml:space="preserve">To make future scenario analyses meaningful, a refined target space had to be defined in order to produce a quantifiable and actionable, as well as communicable proposal </w:t>
      </w:r>
      <w:r w:rsidRPr="00D51263">
        <w:rPr>
          <w:rFonts w:ascii="Times New Roman" w:hAnsi="Times New Roman" w:cs="Times New Roman"/>
        </w:rPr>
        <w:fldChar w:fldCharType="begin"/>
      </w:r>
      <w:r w:rsidRPr="00D51263">
        <w:rPr>
          <w:rFonts w:ascii="Times New Roman" w:hAnsi="Times New Roman" w:cs="Times New Roman"/>
        </w:rPr>
        <w:instrText xml:space="preserve"> ADDIN EN.CITE &lt;EndNote&gt;&lt;Cite&gt;&lt;Author&gt;van Vuuren&lt;/Author&gt;&lt;Year&gt;2022&lt;/Year&gt;&lt;RecNum&gt;59&lt;/RecNum&gt;&lt;DisplayText&gt;(van Vuuren et al., 2022)&lt;/DisplayText&gt;&lt;record&gt;&lt;rec-number&gt;59&lt;/rec-number&gt;&lt;foreign-keys&gt;&lt;key app="EN" db-id="t2zwaz50wxfzaler25bxera7rx9stdsredvs" timestamp="1647362178"&gt;59&lt;/key&gt;&lt;/foreign-keys&gt;&lt;ref-type name="Journal Article"&gt;17&lt;/ref-type&gt;&lt;contributors&gt;&lt;authors&gt;&lt;author&gt;van Vuuren, Detlef P.&lt;/author&gt;&lt;author&gt;Zimm, Caroline&lt;/author&gt;&lt;author&gt;Busch, Sebastian&lt;/author&gt;&lt;author&gt;Kriegler, Elmar&lt;/author&gt;&lt;author&gt;Leininger, Julia&lt;/author&gt;&lt;author&gt;Messner, Dirk&lt;/author&gt;&lt;author&gt;Nakicenovic, Nebojsa&lt;/author&gt;&lt;author&gt;Rockstrom, Johan&lt;/author&gt;&lt;author&gt;Riahi, Keywan&lt;/author&gt;&lt;author&gt;Sperling, Frank&lt;/author&gt;&lt;author&gt;Bosetti, Valentina&lt;/author&gt;&lt;author&gt;Cornell, Sarah&lt;/author&gt;&lt;author&gt;Gaffney, Owen&lt;/author&gt;&lt;author&gt;Lucas, Paul L.&lt;/author&gt;&lt;author&gt;Popp, Alexander&lt;/author&gt;&lt;author&gt;Ruhe, Constantin&lt;/author&gt;&lt;author&gt;von Schiller, Armin&lt;/author&gt;&lt;author&gt;Schmidt, Jörn O.&lt;/author&gt;&lt;author&gt;Soergel, Bjoern&lt;/author&gt;&lt;/authors&gt;&lt;/contributors&gt;&lt;titles&gt;&lt;title&gt;Defining a sustainable development target space for 2030 and 2050&lt;/title&gt;&lt;secondary-title&gt;One Earth&lt;/secondary-title&gt;&lt;/titles&gt;&lt;periodical&gt;&lt;full-title&gt;One Earth&lt;/full-title&gt;&lt;/periodical&gt;&lt;pages&gt;142-156&lt;/pages&gt;&lt;volume&gt;5&lt;/volume&gt;&lt;number&gt;2&lt;/number&gt;&lt;keywords&gt;&lt;keyword&gt;sustainable development goals&lt;/keyword&gt;&lt;keyword&gt;scenario analysis&lt;/keyword&gt;&lt;keyword&gt;indicators&lt;/keyword&gt;&lt;/keywords&gt;&lt;dates&gt;&lt;year&gt;2022&lt;/year&gt;&lt;pub-dates&gt;&lt;date&gt;2022/02/18/&lt;/date&gt;&lt;/pub-dates&gt;&lt;/dates&gt;&lt;isbn&gt;2590-3322&lt;/isbn&gt;&lt;urls&gt;&lt;related-urls&gt;&lt;url&gt;https://www.sciencedirect.com/science/article/pii/S2590332222000033&lt;/url&gt;&lt;/related-urls&gt;&lt;/urls&gt;&lt;electronic-resource-num&gt;https://doi.org/10.1016/j.oneear.2022.01.003&lt;/electronic-resource-num&gt;&lt;/record&gt;&lt;/Cite&gt;&lt;/EndNote&gt;</w:instrText>
      </w:r>
      <w:r w:rsidRPr="00D51263">
        <w:rPr>
          <w:rFonts w:ascii="Times New Roman" w:hAnsi="Times New Roman" w:cs="Times New Roman"/>
        </w:rPr>
        <w:fldChar w:fldCharType="separate"/>
      </w:r>
      <w:r w:rsidRPr="00D51263">
        <w:rPr>
          <w:rFonts w:ascii="Times New Roman" w:hAnsi="Times New Roman" w:cs="Times New Roman"/>
          <w:noProof/>
        </w:rPr>
        <w:t>(van Vuuren et al., 2022)</w:t>
      </w:r>
      <w:r w:rsidRPr="00D51263">
        <w:rPr>
          <w:rFonts w:ascii="Times New Roman" w:hAnsi="Times New Roman" w:cs="Times New Roman"/>
        </w:rPr>
        <w:fldChar w:fldCharType="end"/>
      </w:r>
      <w:r w:rsidRPr="00D51263">
        <w:rPr>
          <w:rFonts w:ascii="Times New Roman" w:hAnsi="Times New Roman" w:cs="Times New Roman"/>
        </w:rPr>
        <w:t xml:space="preserve">. </w:t>
      </w:r>
      <w:r w:rsidRPr="00D51263">
        <w:rPr>
          <w:rFonts w:ascii="Times New Roman" w:eastAsia="Calibri" w:hAnsi="Times New Roman" w:cs="Times New Roman"/>
        </w:rPr>
        <w:t>Factors that have the potential to influence the sustainability of future aquatic food systems</w:t>
      </w:r>
      <w:r w:rsidR="00F06C70" w:rsidRPr="00D51263">
        <w:rPr>
          <w:rFonts w:ascii="Times New Roman" w:eastAsia="Calibri" w:hAnsi="Times New Roman" w:cs="Times New Roman"/>
        </w:rPr>
        <w:t>,</w:t>
      </w:r>
      <w:r w:rsidRPr="00D51263">
        <w:rPr>
          <w:rFonts w:ascii="Times New Roman" w:eastAsia="Calibri" w:hAnsi="Times New Roman" w:cs="Times New Roman"/>
        </w:rPr>
        <w:t xml:space="preserve"> were identified and discussed by the author</w:t>
      </w:r>
      <w:r w:rsidR="36918F9B" w:rsidRPr="00D51263">
        <w:rPr>
          <w:rFonts w:ascii="Times New Roman" w:eastAsia="Calibri" w:hAnsi="Times New Roman" w:cs="Times New Roman"/>
        </w:rPr>
        <w:t xml:space="preserve"> group</w:t>
      </w:r>
      <w:r w:rsidRPr="00D51263">
        <w:rPr>
          <w:rFonts w:ascii="Times New Roman" w:eastAsia="Calibri" w:hAnsi="Times New Roman" w:cs="Times New Roman"/>
        </w:rPr>
        <w:t xml:space="preserve"> and </w:t>
      </w:r>
      <w:r w:rsidR="3A7741B8" w:rsidRPr="00D51263">
        <w:rPr>
          <w:rFonts w:ascii="Times New Roman" w:eastAsia="Calibri" w:hAnsi="Times New Roman" w:cs="Times New Roman"/>
        </w:rPr>
        <w:t>sorted</w:t>
      </w:r>
      <w:r w:rsidRPr="00D51263">
        <w:rPr>
          <w:rFonts w:ascii="Times New Roman" w:eastAsia="Calibri" w:hAnsi="Times New Roman" w:cs="Times New Roman"/>
        </w:rPr>
        <w:t xml:space="preserve"> into four key concepts based on their main characteristics: safe and nutritious food, policy and social equity, environment and climate change, and circularity. These four key concepts were used to describe challenges and opportunities in the three case scenarios involving seaweed, bivalves and small-scale tuna, and inform how future adaptations may enhance sustainability.</w:t>
      </w:r>
    </w:p>
    <w:p w14:paraId="0DC27AE9" w14:textId="77777777" w:rsidR="00FC69FA" w:rsidRPr="00D51263" w:rsidRDefault="00FC69FA" w:rsidP="00FC69FA">
      <w:pPr>
        <w:pStyle w:val="Heading2"/>
        <w:rPr>
          <w:rFonts w:ascii="Times New Roman" w:hAnsi="Times New Roman" w:cs="Times New Roman"/>
        </w:rPr>
      </w:pPr>
      <w:r w:rsidRPr="00D51263">
        <w:rPr>
          <w:rFonts w:ascii="Times New Roman" w:hAnsi="Times New Roman" w:cs="Times New Roman"/>
        </w:rPr>
        <w:t>Sustainable development goals</w:t>
      </w:r>
    </w:p>
    <w:p w14:paraId="65DF1C61" w14:textId="58348119" w:rsidR="00E94192" w:rsidRPr="00D51263" w:rsidRDefault="00FC69FA" w:rsidP="00E94192">
      <w:pPr>
        <w:spacing w:line="360" w:lineRule="auto"/>
        <w:rPr>
          <w:rFonts w:ascii="Times New Roman" w:hAnsi="Times New Roman" w:cs="Times New Roman"/>
        </w:rPr>
      </w:pPr>
      <w:r w:rsidRPr="00D51263">
        <w:rPr>
          <w:rFonts w:ascii="Times New Roman" w:hAnsi="Times New Roman" w:cs="Times New Roman"/>
        </w:rPr>
        <w:t xml:space="preserve">The 17 SDGs consist of 169 targets and 232 indicators </w:t>
      </w:r>
      <w:r w:rsidRPr="00D51263">
        <w:rPr>
          <w:rFonts w:ascii="Times New Roman" w:hAnsi="Times New Roman" w:cs="Times New Roman"/>
        </w:rPr>
        <w:fldChar w:fldCharType="begin"/>
      </w:r>
      <w:r w:rsidRPr="00D51263">
        <w:rPr>
          <w:rFonts w:ascii="Times New Roman" w:hAnsi="Times New Roman" w:cs="Times New Roman"/>
        </w:rPr>
        <w:instrText xml:space="preserve"> ADDIN EN.CITE &lt;EndNote&gt;&lt;Cite&gt;&lt;Author&gt;UN&lt;/Author&gt;&lt;Year&gt;2015b&lt;/Year&gt;&lt;RecNum&gt;37&lt;/RecNum&gt;&lt;DisplayText&gt;(UN, 2015b)&lt;/DisplayText&gt;&lt;record&gt;&lt;rec-number&gt;37&lt;/rec-number&gt;&lt;foreign-keys&gt;&lt;key app="EN" db-id="t2zwaz50wxfzaler25bxera7rx9stdsredvs" timestamp="1644483652"&gt;37&lt;/key&gt;&lt;/foreign-keys&gt;&lt;ref-type name="Web Page"&gt;12&lt;/ref-type&gt;&lt;contributors&gt;&lt;authors&gt;&lt;author&gt;UN&lt;/author&gt;&lt;/authors&gt;&lt;/contributors&gt;&lt;titles&gt;&lt;title&gt;Transforming our world: The 2030 Agenda for Sustainable Development&lt;/title&gt;&lt;/titles&gt;&lt;number&gt;14.02.2022&lt;/number&gt;&lt;dates&gt;&lt;year&gt;2015b&lt;/year&gt;&lt;/dates&gt;&lt;urls&gt;&lt;related-urls&gt;&lt;url&gt;https://sdgs.un.org/sites/default/files/publications/21252030%20Agenda%20for%20Sustainable%20Development%20web.pdf&lt;/url&gt;&lt;/related-urls&gt;&lt;/urls&gt;&lt;/record&gt;&lt;/Cite&gt;&lt;/EndNote&gt;</w:instrText>
      </w:r>
      <w:r w:rsidRPr="00D51263">
        <w:rPr>
          <w:rFonts w:ascii="Times New Roman" w:hAnsi="Times New Roman" w:cs="Times New Roman"/>
        </w:rPr>
        <w:fldChar w:fldCharType="separate"/>
      </w:r>
      <w:r w:rsidRPr="00D51263">
        <w:rPr>
          <w:rFonts w:ascii="Times New Roman" w:hAnsi="Times New Roman" w:cs="Times New Roman"/>
          <w:noProof/>
        </w:rPr>
        <w:t>(UN, 2015b)</w:t>
      </w:r>
      <w:r w:rsidRPr="00D51263">
        <w:rPr>
          <w:rFonts w:ascii="Times New Roman" w:hAnsi="Times New Roman" w:cs="Times New Roman"/>
        </w:rPr>
        <w:fldChar w:fldCharType="end"/>
      </w:r>
      <w:r w:rsidRPr="00D51263">
        <w:rPr>
          <w:rFonts w:ascii="Times New Roman" w:hAnsi="Times New Roman" w:cs="Times New Roman"/>
        </w:rPr>
        <w:t xml:space="preserve">, which is too broad to be utilized in scenario analyses. The ‘Global Action Network for </w:t>
      </w:r>
      <w:r w:rsidRPr="00D51263">
        <w:rPr>
          <w:rFonts w:ascii="Times New Roman" w:eastAsia="Calibri" w:hAnsi="Times New Roman" w:cs="Times New Roman"/>
        </w:rPr>
        <w:t xml:space="preserve">Sustainable Food from the Oceans and Inland Waters for Food Security and Nutrition’ developed a schematic seafood value chain that </w:t>
      </w:r>
      <w:r w:rsidR="00403FC3" w:rsidRPr="00D51263">
        <w:rPr>
          <w:rFonts w:ascii="Times New Roman" w:eastAsia="Calibri" w:hAnsi="Times New Roman" w:cs="Times New Roman"/>
        </w:rPr>
        <w:t xml:space="preserve">addressed </w:t>
      </w:r>
      <w:r w:rsidRPr="00D51263">
        <w:rPr>
          <w:rFonts w:ascii="Times New Roman" w:eastAsia="Calibri" w:hAnsi="Times New Roman" w:cs="Times New Roman"/>
        </w:rPr>
        <w:t xml:space="preserve">key SDGs, as an input to the 2021 World Food Systems Summit </w:t>
      </w:r>
      <w:r w:rsidRPr="00D51263">
        <w:rPr>
          <w:rFonts w:ascii="Times New Roman" w:eastAsia="Calibri" w:hAnsi="Times New Roman" w:cs="Times New Roman"/>
        </w:rPr>
        <w:fldChar w:fldCharType="begin"/>
      </w:r>
      <w:r w:rsidRPr="00D51263">
        <w:rPr>
          <w:rFonts w:ascii="Times New Roman" w:eastAsia="Calibri" w:hAnsi="Times New Roman" w:cs="Times New Roman"/>
        </w:rPr>
        <w:instrText xml:space="preserve"> ADDIN EN.CITE &lt;EndNote&gt;&lt;Cite&gt;&lt;Author&gt;Norwegian Government&lt;/Author&gt;&lt;Year&gt;2021&lt;/Year&gt;&lt;RecNum&gt;63&lt;/RecNum&gt;&lt;DisplayText&gt;(Norwegian Government, 2021)&lt;/DisplayText&gt;&lt;record&gt;&lt;rec-number&gt;63&lt;/rec-number&gt;&lt;foreign-keys&gt;&lt;key app="EN" db-id="t2zwaz50wxfzaler25bxera7rx9stdsredvs" timestamp="1650359756"&gt;63&lt;/key&gt;&lt;/foreign-keys&gt;&lt;ref-type name="Web Page"&gt;12&lt;/ref-type&gt;&lt;contributors&gt;&lt;authors&gt;&lt;author&gt;Norwegian Government,&lt;/author&gt;&lt;/authors&gt;&lt;/contributors&gt;&lt;titles&gt;&lt;title&gt;Sustainable food from the oceans and inland waters for food security&lt;/title&gt;&lt;/titles&gt;&lt;dates&gt;&lt;year&gt;2021&lt;/year&gt;&lt;/dates&gt;&lt;urls&gt;&lt;related-urls&gt;&lt;url&gt;https://files.nettsteder.regjeringen.no/wpuploads01/sites/213/2021/11/Value-chain-with-QR.pdf&lt;/url&gt;&lt;/related-urls&gt;&lt;/urls&gt;&lt;/record&gt;&lt;/Cite&gt;&lt;/EndNote&gt;</w:instrText>
      </w:r>
      <w:r w:rsidRPr="00D51263">
        <w:rPr>
          <w:rFonts w:ascii="Times New Roman" w:eastAsia="Calibri" w:hAnsi="Times New Roman" w:cs="Times New Roman"/>
        </w:rPr>
        <w:fldChar w:fldCharType="separate"/>
      </w:r>
      <w:r w:rsidRPr="00D51263">
        <w:rPr>
          <w:rFonts w:ascii="Times New Roman" w:eastAsia="Calibri" w:hAnsi="Times New Roman" w:cs="Times New Roman"/>
          <w:noProof/>
        </w:rPr>
        <w:t>(Norwegian Government, 2021)</w:t>
      </w:r>
      <w:r w:rsidRPr="00D51263">
        <w:rPr>
          <w:rFonts w:ascii="Times New Roman" w:eastAsia="Calibri" w:hAnsi="Times New Roman" w:cs="Times New Roman"/>
        </w:rPr>
        <w:fldChar w:fldCharType="end"/>
      </w:r>
      <w:r w:rsidRPr="00D51263">
        <w:rPr>
          <w:rFonts w:ascii="Times New Roman" w:eastAsia="Calibri" w:hAnsi="Times New Roman" w:cs="Times New Roman"/>
        </w:rPr>
        <w:t>. By adopting this approach, we highlight</w:t>
      </w:r>
      <w:r w:rsidRPr="00D51263">
        <w:rPr>
          <w:rFonts w:ascii="Times New Roman" w:hAnsi="Times New Roman" w:cs="Times New Roman"/>
          <w:color w:val="FF0000"/>
        </w:rPr>
        <w:t xml:space="preserve"> </w:t>
      </w:r>
      <w:r w:rsidRPr="00D51263">
        <w:rPr>
          <w:rFonts w:ascii="Times New Roman" w:hAnsi="Times New Roman" w:cs="Times New Roman"/>
        </w:rPr>
        <w:t xml:space="preserve">seven key SDGs in the aquatic food value chain: SDG 1 No Poverty, SDG 2 Zero Hunger, SDG 3 Good health and well-being, SDG 5 Gender equality, </w:t>
      </w:r>
      <w:r w:rsidR="00C70E00" w:rsidRPr="00D51263">
        <w:rPr>
          <w:rFonts w:ascii="Times New Roman" w:hAnsi="Times New Roman" w:cs="Times New Roman"/>
        </w:rPr>
        <w:t xml:space="preserve">SDG 9 Industry, Innovation and Infrastructure, </w:t>
      </w:r>
      <w:r w:rsidRPr="00D51263">
        <w:rPr>
          <w:rFonts w:ascii="Times New Roman" w:hAnsi="Times New Roman" w:cs="Times New Roman"/>
        </w:rPr>
        <w:t>SDG 12 Responsible consumption and production, SDG 13 Climate action</w:t>
      </w:r>
      <w:r w:rsidR="007D1467" w:rsidRPr="00D51263">
        <w:rPr>
          <w:rFonts w:ascii="Times New Roman" w:hAnsi="Times New Roman" w:cs="Times New Roman"/>
        </w:rPr>
        <w:t>,</w:t>
      </w:r>
      <w:r w:rsidRPr="00D51263">
        <w:rPr>
          <w:rFonts w:ascii="Times New Roman" w:hAnsi="Times New Roman" w:cs="Times New Roman"/>
        </w:rPr>
        <w:t xml:space="preserve"> and SDG 14 Life below water </w:t>
      </w:r>
      <w:r w:rsidRPr="00D51263">
        <w:rPr>
          <w:rFonts w:ascii="Times New Roman" w:hAnsi="Times New Roman" w:cs="Times New Roman"/>
        </w:rPr>
        <w:fldChar w:fldCharType="begin"/>
      </w:r>
      <w:r w:rsidRPr="00D51263">
        <w:rPr>
          <w:rFonts w:ascii="Times New Roman" w:hAnsi="Times New Roman" w:cs="Times New Roman"/>
        </w:rPr>
        <w:instrText xml:space="preserve"> ADDIN EN.CITE &lt;EndNote&gt;&lt;Cite&gt;&lt;Author&gt;UN&lt;/Author&gt;&lt;Year&gt;2015b&lt;/Year&gt;&lt;RecNum&gt;37&lt;/RecNum&gt;&lt;DisplayText&gt;(UN, 2015b)&lt;/DisplayText&gt;&lt;record&gt;&lt;rec-number&gt;37&lt;/rec-number&gt;&lt;foreign-keys&gt;&lt;key app="EN" db-id="t2zwaz50wxfzaler25bxera7rx9stdsredvs" timestamp="1644483652"&gt;37&lt;/key&gt;&lt;/foreign-keys&gt;&lt;ref-type name="Web Page"&gt;12&lt;/ref-type&gt;&lt;contributors&gt;&lt;authors&gt;&lt;author&gt;UN&lt;/author&gt;&lt;/authors&gt;&lt;/contributors&gt;&lt;titles&gt;&lt;title&gt;Transforming our world: The 2030 Agenda for Sustainable Development&lt;/title&gt;&lt;/titles&gt;&lt;number&gt;14.02.2022&lt;/number&gt;&lt;dates&gt;&lt;year&gt;2015b&lt;/year&gt;&lt;/dates&gt;&lt;urls&gt;&lt;related-urls&gt;&lt;url&gt;https://sdgs.un.org/sites/default/files/publications/21252030%20Agenda%20for%20Sustainable%20Development%20web.pdf&lt;/url&gt;&lt;/related-urls&gt;&lt;/urls&gt;&lt;/record&gt;&lt;/Cite&gt;&lt;/EndNote&gt;</w:instrText>
      </w:r>
      <w:r w:rsidRPr="00D51263">
        <w:rPr>
          <w:rFonts w:ascii="Times New Roman" w:hAnsi="Times New Roman" w:cs="Times New Roman"/>
        </w:rPr>
        <w:fldChar w:fldCharType="separate"/>
      </w:r>
      <w:r w:rsidRPr="00D51263">
        <w:rPr>
          <w:rFonts w:ascii="Times New Roman" w:hAnsi="Times New Roman" w:cs="Times New Roman"/>
          <w:noProof/>
        </w:rPr>
        <w:t>(UN, 2015b)</w:t>
      </w:r>
      <w:r w:rsidRPr="00D51263">
        <w:rPr>
          <w:rFonts w:ascii="Times New Roman" w:hAnsi="Times New Roman" w:cs="Times New Roman"/>
        </w:rPr>
        <w:fldChar w:fldCharType="end"/>
      </w:r>
      <w:r w:rsidRPr="00D51263">
        <w:rPr>
          <w:rFonts w:ascii="Times New Roman" w:hAnsi="Times New Roman" w:cs="Times New Roman"/>
        </w:rPr>
        <w:t>.</w:t>
      </w:r>
    </w:p>
    <w:p w14:paraId="3BC72113" w14:textId="77777777" w:rsidR="00FA243C" w:rsidRPr="00D51263" w:rsidRDefault="00FA243C" w:rsidP="00FA243C">
      <w:pPr>
        <w:keepNext/>
        <w:keepLines/>
        <w:spacing w:before="40" w:after="0"/>
        <w:outlineLvl w:val="1"/>
        <w:rPr>
          <w:rFonts w:ascii="Times New Roman" w:eastAsiaTheme="majorEastAsia" w:hAnsi="Times New Roman" w:cs="Times New Roman"/>
          <w:color w:val="2F5496" w:themeColor="accent1" w:themeShade="BF"/>
          <w:sz w:val="26"/>
          <w:szCs w:val="26"/>
        </w:rPr>
      </w:pPr>
      <w:r w:rsidRPr="00D51263">
        <w:rPr>
          <w:rFonts w:ascii="Times New Roman" w:eastAsiaTheme="majorEastAsia" w:hAnsi="Times New Roman" w:cs="Times New Roman"/>
          <w:color w:val="2F5496" w:themeColor="accent1" w:themeShade="BF"/>
          <w:sz w:val="26"/>
          <w:szCs w:val="26"/>
        </w:rPr>
        <w:lastRenderedPageBreak/>
        <w:t>Literature review</w:t>
      </w:r>
    </w:p>
    <w:p w14:paraId="614CBAD4" w14:textId="714992EA" w:rsidR="00FA243C" w:rsidRPr="00D51263" w:rsidRDefault="00FA243C" w:rsidP="00FA243C">
      <w:pPr>
        <w:spacing w:line="360" w:lineRule="auto"/>
        <w:rPr>
          <w:rFonts w:ascii="Times New Roman" w:hAnsi="Times New Roman" w:cs="Times New Roman"/>
          <w:color w:val="222222"/>
          <w:shd w:val="clear" w:color="auto" w:fill="FFFFFF"/>
        </w:rPr>
      </w:pPr>
      <w:r w:rsidRPr="00D51263">
        <w:rPr>
          <w:rFonts w:ascii="Times New Roman" w:hAnsi="Times New Roman" w:cs="Times New Roman"/>
          <w:color w:val="222222"/>
          <w:shd w:val="clear" w:color="auto" w:fill="FFFFFF"/>
        </w:rPr>
        <w:t xml:space="preserve">Building on the framework developed by </w:t>
      </w:r>
      <w:r w:rsidRPr="00D51263">
        <w:rPr>
          <w:rFonts w:ascii="Times New Roman" w:hAnsi="Times New Roman" w:cs="Times New Roman"/>
          <w:color w:val="222222"/>
          <w:shd w:val="clear" w:color="auto" w:fill="FFFFFF"/>
        </w:rPr>
        <w:fldChar w:fldCharType="begin"/>
      </w:r>
      <w:r w:rsidRPr="00D51263">
        <w:rPr>
          <w:rFonts w:ascii="Times New Roman" w:hAnsi="Times New Roman" w:cs="Times New Roman"/>
          <w:color w:val="222222"/>
          <w:shd w:val="clear" w:color="auto" w:fill="FFFFFF"/>
        </w:rPr>
        <w:instrText xml:space="preserve"> ADDIN EN.CITE &lt;EndNote&gt;&lt;Cite AuthorYear="1"&gt;&lt;Author&gt;Arksey&lt;/Author&gt;&lt;Year&gt;2005&lt;/Year&gt;&lt;RecNum&gt;42&lt;/RecNum&gt;&lt;DisplayText&gt;Arksey and O&amp;apos;Malley (2005)&lt;/DisplayText&gt;&lt;record&gt;&lt;rec-number&gt;42&lt;/rec-number&gt;&lt;foreign-keys&gt;&lt;key app="EN" db-id="t2zwaz50wxfzaler25bxera7rx9stdsredvs" timestamp="1645097835"&gt;42&lt;/key&gt;&lt;/foreign-keys&gt;&lt;ref-type name="Journal Article"&gt;17&lt;/ref-type&gt;&lt;contributors&gt;&lt;authors&gt;&lt;author&gt;Arksey, Hilary&lt;/author&gt;&lt;author&gt;O&amp;apos;Malley, Lisa&lt;/author&gt;&lt;/authors&gt;&lt;/contributors&gt;&lt;titles&gt;&lt;title&gt;Scoping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volume&gt;8&lt;/volume&gt;&lt;number&gt;1&lt;/number&gt;&lt;dates&gt;&lt;year&gt;2005&lt;/year&gt;&lt;pub-dates&gt;&lt;date&gt;2005/02/01&lt;/date&gt;&lt;/pub-dates&gt;&lt;/dates&gt;&lt;publisher&gt;Routledge&lt;/publisher&gt;&lt;isbn&gt;1364-5579&lt;/isbn&gt;&lt;urls&gt;&lt;related-urls&gt;&lt;url&gt;https://doi.org/10.1080/1364557032000119616&lt;/url&gt;&lt;/related-urls&gt;&lt;/urls&gt;&lt;electronic-resource-num&gt;10.1080/1364557032000119616&lt;/electronic-resource-num&gt;&lt;/record&gt;&lt;/Cite&gt;&lt;/EndNote&gt;</w:instrText>
      </w:r>
      <w:r w:rsidRPr="00D51263">
        <w:rPr>
          <w:rFonts w:ascii="Times New Roman" w:hAnsi="Times New Roman" w:cs="Times New Roman"/>
          <w:color w:val="222222"/>
          <w:shd w:val="clear" w:color="auto" w:fill="FFFFFF"/>
        </w:rPr>
        <w:fldChar w:fldCharType="separate"/>
      </w:r>
      <w:r w:rsidRPr="00D51263">
        <w:rPr>
          <w:rFonts w:ascii="Times New Roman" w:hAnsi="Times New Roman" w:cs="Times New Roman"/>
          <w:noProof/>
          <w:color w:val="222222"/>
          <w:shd w:val="clear" w:color="auto" w:fill="FFFFFF"/>
        </w:rPr>
        <w:t>Arksey and O'Malley (2005)</w:t>
      </w:r>
      <w:r w:rsidRPr="00D51263">
        <w:rPr>
          <w:rFonts w:ascii="Times New Roman" w:hAnsi="Times New Roman" w:cs="Times New Roman"/>
          <w:color w:val="222222"/>
          <w:shd w:val="clear" w:color="auto" w:fill="FFFFFF"/>
        </w:rPr>
        <w:fldChar w:fldCharType="end"/>
      </w:r>
      <w:r w:rsidRPr="00D51263">
        <w:rPr>
          <w:rFonts w:ascii="Times New Roman" w:hAnsi="Times New Roman" w:cs="Times New Roman"/>
          <w:color w:val="222222"/>
          <w:shd w:val="clear" w:color="auto" w:fill="FFFFFF"/>
        </w:rPr>
        <w:t xml:space="preserve">, a scoping review methodology provides an evidence-based tool to explore key concepts of a given topic while limiting authorial bias. By conducting systematic searches and synthesizing existing evidence, a scoping review thus offers an opportunity to identify practical pathways of food systems and support policy development. </w:t>
      </w:r>
      <w:r w:rsidR="00223632" w:rsidRPr="00D51263">
        <w:rPr>
          <w:rFonts w:ascii="Times New Roman" w:hAnsi="Times New Roman" w:cs="Times New Roman"/>
          <w:color w:val="222222"/>
          <w:shd w:val="clear" w:color="auto" w:fill="FFFFFF"/>
        </w:rPr>
        <w:t xml:space="preserve">The </w:t>
      </w:r>
      <w:r w:rsidRPr="00D51263">
        <w:rPr>
          <w:rFonts w:ascii="Times New Roman" w:hAnsi="Times New Roman" w:cs="Times New Roman"/>
          <w:color w:val="222222"/>
          <w:shd w:val="clear" w:color="auto" w:fill="FFFFFF"/>
        </w:rPr>
        <w:t>scoping review adhered to the PRISMA extension for scoping reviews (PRISMA-</w:t>
      </w:r>
      <w:proofErr w:type="spellStart"/>
      <w:r w:rsidRPr="00D51263">
        <w:rPr>
          <w:rFonts w:ascii="Times New Roman" w:hAnsi="Times New Roman" w:cs="Times New Roman"/>
          <w:color w:val="222222"/>
          <w:shd w:val="clear" w:color="auto" w:fill="FFFFFF"/>
        </w:rPr>
        <w:t>ScR</w:t>
      </w:r>
      <w:proofErr w:type="spellEnd"/>
      <w:r w:rsidRPr="00D51263">
        <w:rPr>
          <w:rFonts w:ascii="Times New Roman" w:hAnsi="Times New Roman" w:cs="Times New Roman"/>
          <w:color w:val="222222"/>
          <w:shd w:val="clear" w:color="auto" w:fill="FFFFFF"/>
        </w:rPr>
        <w:t xml:space="preserve">) guidelines </w:t>
      </w:r>
      <w:r w:rsidRPr="00D51263">
        <w:rPr>
          <w:rFonts w:ascii="Times New Roman" w:hAnsi="Times New Roman" w:cs="Times New Roman"/>
          <w:color w:val="222222"/>
          <w:shd w:val="clear" w:color="auto" w:fill="FFFFFF"/>
        </w:rPr>
        <w:fldChar w:fldCharType="begin"/>
      </w:r>
      <w:r w:rsidRPr="00D51263">
        <w:rPr>
          <w:rFonts w:ascii="Times New Roman" w:hAnsi="Times New Roman" w:cs="Times New Roman"/>
          <w:color w:val="222222"/>
          <w:shd w:val="clear" w:color="auto" w:fill="FFFFFF"/>
        </w:rPr>
        <w:instrText xml:space="preserve"> ADDIN EN.CITE &lt;EndNote&gt;&lt;Cite&gt;&lt;Author&gt;Tricco&lt;/Author&gt;&lt;Year&gt;2018&lt;/Year&gt;&lt;RecNum&gt;45&lt;/RecNum&gt;&lt;DisplayText&gt;(Tricco et al., 2018)&lt;/DisplayText&gt;&lt;record&gt;&lt;rec-number&gt;45&lt;/rec-number&gt;&lt;foreign-keys&gt;&lt;key app="EN" db-id="t2zwaz50wxfzaler25bxera7rx9stdsredvs" timestamp="1645098441"&gt;45&lt;/key&gt;&lt;/foreign-keys&gt;&lt;ref-type name="Journal Article"&gt;17&lt;/ref-type&gt;&lt;contributors&gt;&lt;authors&gt;&lt;author&gt;Tricco, Andrea C.&lt;/author&gt;&lt;author&gt;Lillie, Erin&lt;/author&gt;&lt;author&gt;Zarin, Wasifa&lt;/author&gt;&lt;author&gt;O&amp;apos;Brien, Kelly K.&lt;/author&gt;&lt;author&gt;Colquhoun, Heather&lt;/author&gt;&lt;author&gt;Levac, Danielle&lt;/author&gt;&lt;author&gt;Moher, David&lt;/author&gt;&lt;author&gt;Peters, Micah D. J.&lt;/author&gt;&lt;author&gt;Horsley, Tanya&lt;/author&gt;&lt;author&gt;Weeks, Laura&lt;/author&gt;&lt;author&gt;Hempel, Susanne&lt;/author&gt;&lt;author&gt;Akl, Elie A.&lt;/author&gt;&lt;author&gt;Chang, Christine&lt;/author&gt;&lt;author&gt;McGowan, Jessie&lt;/author&gt;&lt;author&gt;Stewart, Lesley&lt;/author&gt;&lt;author&gt;Hartling, Lisa&lt;/author&gt;&lt;author&gt;Aldcroft, Adrian&lt;/author&gt;&lt;author&gt;Wilson, Michael G.&lt;/author&gt;&lt;author&gt;Garritty, Chantelle&lt;/author&gt;&lt;author&gt;Lewin, Simon&lt;/author&gt;&lt;author&gt;Godfrey, Christina M.&lt;/author&gt;&lt;author&gt;Macdonald, Marilyn T.&lt;/author&gt;&lt;author&gt;Langlois, Etienne V.&lt;/author&gt;&lt;author&gt;Soares-Weiser, Karla&lt;/author&gt;&lt;author&gt;Moriarty, Jo&lt;/author&gt;&lt;author&gt;Clifford, Tammy&lt;/author&gt;&lt;author&gt;Tunçalp, Özge&lt;/author&gt;&lt;author&gt;Straus, Sharon E.&lt;/author&gt;&lt;/authors&gt;&lt;/contributors&gt;&lt;titles&gt;&lt;title&gt;PRISMA Extension for Scoping Reviews (PRISMA-ScR): Checklist and Explanation&lt;/title&gt;&lt;secondary-title&gt;Annals of Internal Medicine&lt;/secondary-title&gt;&lt;/titles&gt;&lt;periodical&gt;&lt;full-title&gt;Annals of Internal Medicine&lt;/full-title&gt;&lt;/periodical&gt;&lt;pages&gt;467-473&lt;/pages&gt;&lt;volume&gt;169&lt;/volume&gt;&lt;number&gt;7&lt;/number&gt;&lt;dates&gt;&lt;year&gt;2018&lt;/year&gt;&lt;pub-dates&gt;&lt;date&gt;2018/10/02&lt;/date&gt;&lt;/pub-dates&gt;&lt;/dates&gt;&lt;publisher&gt;American College of Physicians&lt;/publisher&gt;&lt;isbn&gt;0003-4819&lt;/isbn&gt;&lt;urls&gt;&lt;related-urls&gt;&lt;url&gt;https://doi.org/10.7326/M18-0850&lt;/url&gt;&lt;/related-urls&gt;&lt;/urls&gt;&lt;electronic-resource-num&gt;10.7326/M18-0850&lt;/electronic-resource-num&gt;&lt;access-date&gt;2022/02/17&lt;/access-date&gt;&lt;/record&gt;&lt;/Cite&gt;&lt;/EndNote&gt;</w:instrText>
      </w:r>
      <w:r w:rsidRPr="00D51263">
        <w:rPr>
          <w:rFonts w:ascii="Times New Roman" w:hAnsi="Times New Roman" w:cs="Times New Roman"/>
          <w:color w:val="222222"/>
          <w:shd w:val="clear" w:color="auto" w:fill="FFFFFF"/>
        </w:rPr>
        <w:fldChar w:fldCharType="separate"/>
      </w:r>
      <w:r w:rsidRPr="00D51263">
        <w:rPr>
          <w:rFonts w:ascii="Times New Roman" w:hAnsi="Times New Roman" w:cs="Times New Roman"/>
          <w:noProof/>
          <w:color w:val="222222"/>
          <w:shd w:val="clear" w:color="auto" w:fill="FFFFFF"/>
        </w:rPr>
        <w:t>(Tricco et al., 2018)</w:t>
      </w:r>
      <w:r w:rsidRPr="00D51263">
        <w:rPr>
          <w:rFonts w:ascii="Times New Roman" w:hAnsi="Times New Roman" w:cs="Times New Roman"/>
          <w:color w:val="222222"/>
          <w:shd w:val="clear" w:color="auto" w:fill="FFFFFF"/>
        </w:rPr>
        <w:fldChar w:fldCharType="end"/>
      </w:r>
      <w:r w:rsidRPr="00D51263">
        <w:rPr>
          <w:rFonts w:ascii="Times New Roman" w:hAnsi="Times New Roman" w:cs="Times New Roman"/>
          <w:color w:val="222222"/>
          <w:shd w:val="clear" w:color="auto" w:fill="FFFFFF"/>
        </w:rPr>
        <w:t xml:space="preserve">. </w:t>
      </w:r>
    </w:p>
    <w:p w14:paraId="57A84A8E" w14:textId="77777777" w:rsidR="00FA243C" w:rsidRPr="00D51263" w:rsidRDefault="00FA243C" w:rsidP="00FA243C">
      <w:pPr>
        <w:keepNext/>
        <w:keepLines/>
        <w:spacing w:before="40" w:after="0"/>
        <w:outlineLvl w:val="2"/>
        <w:rPr>
          <w:rFonts w:ascii="Times New Roman" w:eastAsiaTheme="majorEastAsia" w:hAnsi="Times New Roman" w:cs="Times New Roman"/>
          <w:color w:val="1F3763" w:themeColor="accent1" w:themeShade="7F"/>
          <w:sz w:val="24"/>
          <w:szCs w:val="24"/>
        </w:rPr>
      </w:pPr>
      <w:r w:rsidRPr="00D51263">
        <w:rPr>
          <w:rFonts w:ascii="Times New Roman" w:eastAsiaTheme="majorEastAsia" w:hAnsi="Times New Roman" w:cs="Times New Roman"/>
          <w:color w:val="1F3763" w:themeColor="accent1" w:themeShade="7F"/>
          <w:sz w:val="24"/>
          <w:szCs w:val="24"/>
        </w:rPr>
        <w:t>Search strategy</w:t>
      </w:r>
    </w:p>
    <w:p w14:paraId="4FB17852" w14:textId="33063D42" w:rsidR="00FA243C" w:rsidRPr="00D51263" w:rsidRDefault="00FA243C" w:rsidP="00FC69FA">
      <w:pPr>
        <w:spacing w:line="360" w:lineRule="auto"/>
        <w:rPr>
          <w:rFonts w:ascii="Times New Roman" w:hAnsi="Times New Roman" w:cs="Times New Roman"/>
        </w:rPr>
      </w:pPr>
      <w:r w:rsidRPr="00D51263">
        <w:rPr>
          <w:rFonts w:ascii="Times New Roman" w:hAnsi="Times New Roman" w:cs="Times New Roman"/>
        </w:rPr>
        <w:t xml:space="preserve">A search strategy was developed to identify all available research pertaining to seaweed, bivalve and small-scale tuna food systems, with outcomes related to </w:t>
      </w:r>
      <w:r w:rsidRPr="00D51263">
        <w:rPr>
          <w:rFonts w:ascii="Times New Roman" w:hAnsi="Times New Roman" w:cs="Times New Roman"/>
          <w:color w:val="000000"/>
          <w:shd w:val="clear" w:color="auto" w:fill="FFFFFF"/>
        </w:rPr>
        <w:t>safe and nutritious food, policy and social equity, environment and climate change</w:t>
      </w:r>
      <w:r w:rsidR="009F2377" w:rsidRPr="00D51263">
        <w:rPr>
          <w:rFonts w:ascii="Times New Roman" w:hAnsi="Times New Roman" w:cs="Times New Roman"/>
          <w:color w:val="000000" w:themeColor="text1"/>
        </w:rPr>
        <w:t>,</w:t>
      </w:r>
      <w:r w:rsidRPr="00D51263">
        <w:rPr>
          <w:rFonts w:ascii="Times New Roman" w:hAnsi="Times New Roman" w:cs="Times New Roman"/>
          <w:color w:val="000000"/>
          <w:shd w:val="clear" w:color="auto" w:fill="FFFFFF"/>
        </w:rPr>
        <w:t xml:space="preserve"> or circularity.</w:t>
      </w:r>
      <w:r w:rsidRPr="00D51263">
        <w:rPr>
          <w:rFonts w:ascii="Times New Roman" w:hAnsi="Times New Roman" w:cs="Times New Roman"/>
        </w:rPr>
        <w:t xml:space="preserve"> The terminology in each food system was expanded, including the taxa of the most harvested or farmed species of the respective case studies, as reported by the </w:t>
      </w:r>
      <w:r w:rsidRPr="00D51263">
        <w:rPr>
          <w:rFonts w:ascii="Times New Roman" w:hAnsi="Times New Roman" w:cs="Times New Roman"/>
        </w:rPr>
        <w:fldChar w:fldCharType="begin"/>
      </w:r>
      <w:r w:rsidRPr="00D51263">
        <w:rPr>
          <w:rFonts w:ascii="Times New Roman" w:hAnsi="Times New Roman" w:cs="Times New Roman"/>
        </w:rPr>
        <w:instrText xml:space="preserve"> ADDIN EN.CITE &lt;EndNote&gt;&lt;Cite&gt;&lt;Author&gt;FAO&lt;/Author&gt;&lt;Year&gt;2020&lt;/Year&gt;&lt;RecNum&gt;30&lt;/RecNum&gt;&lt;DisplayText&gt;(FAO, 2018b, 2020)&lt;/DisplayText&gt;&lt;record&gt;&lt;rec-number&gt;30&lt;/rec-number&gt;&lt;foreign-keys&gt;&lt;key app="EN" db-id="t2zwaz50wxfzaler25bxera7rx9stdsredvs" timestamp="1643804958"&gt;30&lt;/key&gt;&lt;/foreign-keys&gt;&lt;ref-type name="Report"&gt;27&lt;/ref-type&gt;&lt;contributors&gt;&lt;authors&gt;&lt;author&gt;FAO&lt;/author&gt;&lt;/authors&gt;&lt;/contributors&gt;&lt;titles&gt;&lt;title&gt;The State of World Fisheries and Aquaculture 2020. Sustainability in action.&lt;/title&gt;&lt;/titles&gt;&lt;dates&gt;&lt;year&gt;2020&lt;/year&gt;&lt;/dates&gt;&lt;urls&gt;&lt;related-urls&gt;&lt;url&gt;http://www.fao.org/documents/card/en/c/ca9229en&lt;/url&gt;&lt;/related-urls&gt;&lt;/urls&gt;&lt;access-date&gt;07.06.2021&lt;/access-date&gt;&lt;/record&gt;&lt;/Cite&gt;&lt;Cite&gt;&lt;Author&gt;FAO&lt;/Author&gt;&lt;Year&gt;2018b&lt;/Year&gt;&lt;RecNum&gt;31&lt;/RecNum&gt;&lt;record&gt;&lt;rec-number&gt;31&lt;/rec-number&gt;&lt;foreign-keys&gt;&lt;key app="EN" db-id="t2zwaz50wxfzaler25bxera7rx9stdsredvs" timestamp="1643806478"&gt;31&lt;/key&gt;&lt;/foreign-keys&gt;&lt;ref-type name="Journal Article"&gt;17&lt;/ref-type&gt;&lt;contributors&gt;&lt;authors&gt;&lt;author&gt;FAO&lt;/author&gt;&lt;/authors&gt;&lt;/contributors&gt;&lt;titles&gt;&lt;title&gt;The global status of seaweed production, trade and utilization&lt;/title&gt;&lt;/titles&gt;&lt;dates&gt;&lt;year&gt;2018b&lt;/year&gt;&lt;/dates&gt;&lt;urls&gt;&lt;related-urls&gt;&lt;url&gt;https://www.fao.org/3/CA1121EN/ca1121en.pdf&lt;/url&gt;&lt;/related-urls&gt;&lt;/urls&gt;&lt;access-date&gt;02.02.2022&lt;/access-date&gt;&lt;/record&gt;&lt;/Cite&gt;&lt;/EndNote&gt;</w:instrText>
      </w:r>
      <w:r w:rsidRPr="00D51263">
        <w:rPr>
          <w:rFonts w:ascii="Times New Roman" w:hAnsi="Times New Roman" w:cs="Times New Roman"/>
        </w:rPr>
        <w:fldChar w:fldCharType="separate"/>
      </w:r>
      <w:r w:rsidRPr="00D51263">
        <w:rPr>
          <w:rFonts w:ascii="Times New Roman" w:hAnsi="Times New Roman" w:cs="Times New Roman"/>
          <w:noProof/>
        </w:rPr>
        <w:t>(FAO, 2018b, 2020)</w:t>
      </w:r>
      <w:r w:rsidRPr="00D51263">
        <w:rPr>
          <w:rFonts w:ascii="Times New Roman" w:hAnsi="Times New Roman" w:cs="Times New Roman"/>
        </w:rPr>
        <w:fldChar w:fldCharType="end"/>
      </w:r>
      <w:r w:rsidRPr="00D51263">
        <w:rPr>
          <w:rFonts w:ascii="Times New Roman" w:hAnsi="Times New Roman" w:cs="Times New Roman"/>
        </w:rPr>
        <w:t>. Additional terms, including “blue food,” “aquatic food” and “seafood” were included to broaden the search. A single string compiled of all three food systems were subsequently paired with AND "food system*", yielding few results. While this may pinpoint that the contemporary use of food systems terminology is limited, additional records were needed to form a well-rounded review. The search string was therefore expanded to include AND “food system*” OR "food security" OR "food insecurity" OR "food security and nutrition" OR "food and nutrition security". To ensure the reproducibility of literature searches, search strings were formatted for compatibility with each database and may be replicated in their entirety</w:t>
      </w:r>
      <w:r w:rsidR="006659A4" w:rsidRPr="00D51263">
        <w:rPr>
          <w:rFonts w:ascii="Times New Roman" w:hAnsi="Times New Roman" w:cs="Times New Roman"/>
        </w:rPr>
        <w:t>.</w:t>
      </w:r>
      <w:r w:rsidRPr="00D51263">
        <w:rPr>
          <w:rFonts w:ascii="Times New Roman" w:hAnsi="Times New Roman" w:cs="Times New Roman"/>
        </w:rPr>
        <w:t xml:space="preserve"> </w:t>
      </w:r>
    </w:p>
    <w:p w14:paraId="74D5D3BA" w14:textId="77777777" w:rsidR="00DE5F93" w:rsidRPr="00D51263" w:rsidRDefault="00DE5F93">
      <w:pPr>
        <w:rPr>
          <w:rFonts w:ascii="Times New Roman" w:eastAsiaTheme="majorEastAsia" w:hAnsi="Times New Roman" w:cs="Times New Roman"/>
          <w:color w:val="1F3763" w:themeColor="accent1" w:themeShade="7F"/>
          <w:sz w:val="24"/>
          <w:szCs w:val="24"/>
        </w:rPr>
      </w:pPr>
      <w:r w:rsidRPr="00D51263">
        <w:rPr>
          <w:rFonts w:ascii="Times New Roman" w:eastAsiaTheme="majorEastAsia" w:hAnsi="Times New Roman" w:cs="Times New Roman"/>
          <w:color w:val="1F3763" w:themeColor="accent1" w:themeShade="7F"/>
          <w:sz w:val="24"/>
          <w:szCs w:val="24"/>
        </w:rPr>
        <w:br w:type="page"/>
      </w:r>
    </w:p>
    <w:p w14:paraId="6661BD6D" w14:textId="4BE6EB18" w:rsidR="00FA243C" w:rsidRPr="00D51263" w:rsidRDefault="00FA243C" w:rsidP="00FA243C">
      <w:pPr>
        <w:keepNext/>
        <w:keepLines/>
        <w:spacing w:before="40" w:after="0"/>
        <w:outlineLvl w:val="2"/>
        <w:rPr>
          <w:rFonts w:ascii="Times New Roman" w:eastAsiaTheme="majorEastAsia" w:hAnsi="Times New Roman" w:cs="Times New Roman"/>
          <w:color w:val="1F3763" w:themeColor="accent1" w:themeShade="7F"/>
          <w:sz w:val="24"/>
          <w:szCs w:val="24"/>
        </w:rPr>
      </w:pPr>
      <w:r w:rsidRPr="00D51263">
        <w:rPr>
          <w:rFonts w:ascii="Times New Roman" w:eastAsiaTheme="majorEastAsia" w:hAnsi="Times New Roman" w:cs="Times New Roman"/>
          <w:color w:val="1F3763" w:themeColor="accent1" w:themeShade="7F"/>
          <w:sz w:val="24"/>
          <w:szCs w:val="24"/>
        </w:rPr>
        <w:lastRenderedPageBreak/>
        <w:t>Inclusion criteria</w:t>
      </w:r>
    </w:p>
    <w:p w14:paraId="4EACDE0E" w14:textId="77777777" w:rsidR="00FA243C" w:rsidRPr="00D51263" w:rsidRDefault="00FA243C" w:rsidP="00FA243C">
      <w:pPr>
        <w:numPr>
          <w:ilvl w:val="0"/>
          <w:numId w:val="1"/>
        </w:numPr>
        <w:spacing w:line="360" w:lineRule="auto"/>
        <w:contextualSpacing/>
        <w:rPr>
          <w:rFonts w:ascii="Times New Roman" w:eastAsiaTheme="minorEastAsia" w:hAnsi="Times New Roman" w:cs="Times New Roman"/>
        </w:rPr>
      </w:pPr>
      <w:r w:rsidRPr="00D51263">
        <w:rPr>
          <w:rFonts w:ascii="Times New Roman" w:hAnsi="Times New Roman" w:cs="Times New Roman"/>
        </w:rPr>
        <w:t xml:space="preserve">Original peer-reviewed research articles or review of existing research articles reporting data pertaining to one or more of the case studies; seaweed, bivalves, or small-scale tuna fisheries. </w:t>
      </w:r>
    </w:p>
    <w:p w14:paraId="58CFA8A9" w14:textId="69A6FE4B" w:rsidR="00FA243C" w:rsidRPr="00D51263" w:rsidRDefault="00FA243C" w:rsidP="00FA243C">
      <w:pPr>
        <w:numPr>
          <w:ilvl w:val="0"/>
          <w:numId w:val="1"/>
        </w:numPr>
        <w:spacing w:line="360" w:lineRule="auto"/>
        <w:contextualSpacing/>
        <w:rPr>
          <w:rFonts w:ascii="Times New Roman" w:hAnsi="Times New Roman" w:cs="Times New Roman"/>
        </w:rPr>
      </w:pPr>
      <w:r w:rsidRPr="00D51263">
        <w:rPr>
          <w:rFonts w:ascii="Times New Roman" w:hAnsi="Times New Roman" w:cs="Times New Roman"/>
        </w:rPr>
        <w:t>Studies with outcomes related to one or more of the four key concepts derived from the food systems framework: safe and nutritious food, policy and social equity, environment and climate change</w:t>
      </w:r>
      <w:r w:rsidR="0027576D" w:rsidRPr="00D51263">
        <w:rPr>
          <w:rFonts w:ascii="Times New Roman" w:hAnsi="Times New Roman" w:cs="Times New Roman"/>
        </w:rPr>
        <w:t>,</w:t>
      </w:r>
      <w:r w:rsidRPr="00D51263">
        <w:rPr>
          <w:rFonts w:ascii="Times New Roman" w:hAnsi="Times New Roman" w:cs="Times New Roman"/>
        </w:rPr>
        <w:t xml:space="preserve"> or circularity. Specific inclusion criteria were elaborated for each concept (Table 1):</w:t>
      </w:r>
    </w:p>
    <w:p w14:paraId="524F5CF6" w14:textId="77777777" w:rsidR="005113C6" w:rsidRPr="00D51263" w:rsidRDefault="005113C6" w:rsidP="005113C6">
      <w:pPr>
        <w:spacing w:line="360" w:lineRule="auto"/>
        <w:ind w:left="360"/>
        <w:contextualSpacing/>
        <w:rPr>
          <w:rFonts w:ascii="Times New Roman" w:hAnsi="Times New Roman" w:cs="Times New Roman"/>
        </w:rPr>
      </w:pPr>
    </w:p>
    <w:p w14:paraId="3186329D" w14:textId="77777777" w:rsidR="00FA243C" w:rsidRPr="00D51263" w:rsidRDefault="00FA243C" w:rsidP="00FA243C">
      <w:pPr>
        <w:spacing w:line="360" w:lineRule="auto"/>
        <w:rPr>
          <w:rFonts w:ascii="Times New Roman" w:hAnsi="Times New Roman" w:cs="Times New Roman"/>
        </w:rPr>
      </w:pPr>
      <w:r w:rsidRPr="00D51263">
        <w:rPr>
          <w:rFonts w:ascii="Times New Roman" w:hAnsi="Times New Roman" w:cs="Times New Roman"/>
          <w:b/>
          <w:bCs/>
        </w:rPr>
        <w:t>Table 1:</w:t>
      </w:r>
      <w:r w:rsidRPr="00D51263">
        <w:rPr>
          <w:rFonts w:ascii="Times New Roman" w:hAnsi="Times New Roman" w:cs="Times New Roman"/>
        </w:rPr>
        <w:t xml:space="preserve"> Specific inclusion criteria.</w:t>
      </w:r>
    </w:p>
    <w:tbl>
      <w:tblPr>
        <w:tblW w:w="8880" w:type="dxa"/>
        <w:tblCellMar>
          <w:left w:w="70" w:type="dxa"/>
          <w:right w:w="70" w:type="dxa"/>
        </w:tblCellMar>
        <w:tblLook w:val="04A0" w:firstRow="1" w:lastRow="0" w:firstColumn="1" w:lastColumn="0" w:noHBand="0" w:noVBand="1"/>
      </w:tblPr>
      <w:tblGrid>
        <w:gridCol w:w="2220"/>
        <w:gridCol w:w="2220"/>
        <w:gridCol w:w="2220"/>
        <w:gridCol w:w="2220"/>
      </w:tblGrid>
      <w:tr w:rsidR="00FA243C" w:rsidRPr="00D51263" w14:paraId="4A8027D3" w14:textId="77777777" w:rsidTr="00771EDE">
        <w:trPr>
          <w:trHeight w:val="450"/>
        </w:trPr>
        <w:tc>
          <w:tcPr>
            <w:tcW w:w="2220"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04507500" w14:textId="77777777" w:rsidR="00FA243C" w:rsidRPr="00D51263" w:rsidRDefault="00FA243C" w:rsidP="00FA243C">
            <w:pPr>
              <w:spacing w:after="0" w:line="240" w:lineRule="auto"/>
              <w:jc w:val="center"/>
              <w:rPr>
                <w:rFonts w:ascii="Times New Roman" w:eastAsia="Times New Roman" w:hAnsi="Times New Roman" w:cs="Times New Roman"/>
                <w:b/>
                <w:bCs/>
                <w:color w:val="000000"/>
                <w:lang w:eastAsia="nb-NO"/>
              </w:rPr>
            </w:pPr>
            <w:r w:rsidRPr="00D51263">
              <w:rPr>
                <w:rFonts w:ascii="Times New Roman" w:eastAsia="Times New Roman" w:hAnsi="Times New Roman" w:cs="Times New Roman"/>
                <w:b/>
                <w:bCs/>
                <w:color w:val="000000" w:themeColor="text1"/>
                <w:lang w:eastAsia="nb-NO"/>
              </w:rPr>
              <w:t>Safe and nutritious food</w:t>
            </w:r>
          </w:p>
        </w:tc>
        <w:tc>
          <w:tcPr>
            <w:tcW w:w="2220"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1DA52AD0" w14:textId="77777777" w:rsidR="00FA243C" w:rsidRPr="00D51263" w:rsidRDefault="00FA243C" w:rsidP="00FA243C">
            <w:pPr>
              <w:spacing w:after="0" w:line="240" w:lineRule="auto"/>
              <w:jc w:val="center"/>
              <w:rPr>
                <w:rFonts w:ascii="Times New Roman" w:eastAsia="Times New Roman" w:hAnsi="Times New Roman" w:cs="Times New Roman"/>
                <w:b/>
                <w:bCs/>
                <w:color w:val="000000"/>
                <w:lang w:eastAsia="nb-NO"/>
              </w:rPr>
            </w:pPr>
            <w:r w:rsidRPr="00D51263">
              <w:rPr>
                <w:rFonts w:ascii="Times New Roman" w:eastAsia="Times New Roman" w:hAnsi="Times New Roman" w:cs="Times New Roman"/>
                <w:b/>
                <w:bCs/>
                <w:color w:val="000000" w:themeColor="text1"/>
                <w:lang w:eastAsia="nb-NO"/>
              </w:rPr>
              <w:t>Policy and social equity</w:t>
            </w:r>
          </w:p>
        </w:tc>
        <w:tc>
          <w:tcPr>
            <w:tcW w:w="2220"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4682EAC" w14:textId="77777777" w:rsidR="00FA243C" w:rsidRPr="00D51263" w:rsidRDefault="00FA243C" w:rsidP="00FA243C">
            <w:pPr>
              <w:spacing w:after="0" w:line="240" w:lineRule="auto"/>
              <w:jc w:val="center"/>
              <w:rPr>
                <w:rFonts w:ascii="Times New Roman" w:eastAsia="Times New Roman" w:hAnsi="Times New Roman" w:cs="Times New Roman"/>
                <w:b/>
                <w:bCs/>
                <w:color w:val="000000"/>
                <w:lang w:eastAsia="nb-NO"/>
              </w:rPr>
            </w:pPr>
            <w:r w:rsidRPr="00D51263">
              <w:rPr>
                <w:rFonts w:ascii="Times New Roman" w:eastAsia="Times New Roman" w:hAnsi="Times New Roman" w:cs="Times New Roman"/>
                <w:b/>
                <w:bCs/>
                <w:color w:val="000000" w:themeColor="text1"/>
                <w:lang w:eastAsia="nb-NO"/>
              </w:rPr>
              <w:t>Environment and climate change</w:t>
            </w:r>
          </w:p>
        </w:tc>
        <w:tc>
          <w:tcPr>
            <w:tcW w:w="2220"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0BD376C5" w14:textId="77777777" w:rsidR="00FA243C" w:rsidRPr="00D51263" w:rsidRDefault="00FA243C" w:rsidP="00FA243C">
            <w:pPr>
              <w:spacing w:after="0" w:line="240" w:lineRule="auto"/>
              <w:jc w:val="center"/>
              <w:rPr>
                <w:rFonts w:ascii="Times New Roman" w:eastAsia="Times New Roman" w:hAnsi="Times New Roman" w:cs="Times New Roman"/>
                <w:b/>
                <w:color w:val="000000"/>
                <w:lang w:eastAsia="nb-NO"/>
              </w:rPr>
            </w:pPr>
            <w:r w:rsidRPr="00D51263">
              <w:rPr>
                <w:rFonts w:ascii="Times New Roman" w:eastAsia="Times New Roman" w:hAnsi="Times New Roman" w:cs="Times New Roman"/>
                <w:b/>
                <w:color w:val="000000" w:themeColor="text1"/>
                <w:lang w:eastAsia="nb-NO"/>
              </w:rPr>
              <w:t>Circularity</w:t>
            </w:r>
          </w:p>
        </w:tc>
      </w:tr>
      <w:tr w:rsidR="00FA243C" w:rsidRPr="00D51263" w14:paraId="34D1E93B" w14:textId="77777777" w:rsidTr="00771EDE">
        <w:trPr>
          <w:trHeight w:val="450"/>
        </w:trPr>
        <w:tc>
          <w:tcPr>
            <w:tcW w:w="2220" w:type="dxa"/>
            <w:vMerge/>
            <w:vAlign w:val="center"/>
            <w:hideMark/>
          </w:tcPr>
          <w:p w14:paraId="3184B5B3" w14:textId="77777777" w:rsidR="00FA243C" w:rsidRPr="00D51263" w:rsidRDefault="00FA243C" w:rsidP="00FA243C">
            <w:pPr>
              <w:spacing w:after="0" w:line="240" w:lineRule="auto"/>
              <w:rPr>
                <w:rFonts w:ascii="Times New Roman" w:eastAsia="Times New Roman" w:hAnsi="Times New Roman" w:cs="Times New Roman"/>
                <w:b/>
                <w:bCs/>
                <w:color w:val="000000"/>
                <w:lang w:val="nb-NO" w:eastAsia="nb-NO"/>
              </w:rPr>
            </w:pPr>
          </w:p>
        </w:tc>
        <w:tc>
          <w:tcPr>
            <w:tcW w:w="2220" w:type="dxa"/>
            <w:vMerge/>
            <w:vAlign w:val="center"/>
            <w:hideMark/>
          </w:tcPr>
          <w:p w14:paraId="4B3B6B05" w14:textId="77777777" w:rsidR="00FA243C" w:rsidRPr="00D51263" w:rsidRDefault="00FA243C" w:rsidP="00FA243C">
            <w:pPr>
              <w:spacing w:after="0" w:line="240" w:lineRule="auto"/>
              <w:rPr>
                <w:rFonts w:ascii="Times New Roman" w:eastAsia="Times New Roman" w:hAnsi="Times New Roman" w:cs="Times New Roman"/>
                <w:b/>
                <w:bCs/>
                <w:color w:val="000000"/>
                <w:lang w:val="nb-NO" w:eastAsia="nb-NO"/>
              </w:rPr>
            </w:pPr>
          </w:p>
        </w:tc>
        <w:tc>
          <w:tcPr>
            <w:tcW w:w="2220" w:type="dxa"/>
            <w:vMerge/>
            <w:vAlign w:val="center"/>
            <w:hideMark/>
          </w:tcPr>
          <w:p w14:paraId="4185743C" w14:textId="77777777" w:rsidR="00FA243C" w:rsidRPr="00D51263" w:rsidRDefault="00FA243C" w:rsidP="00FA243C">
            <w:pPr>
              <w:spacing w:after="0" w:line="240" w:lineRule="auto"/>
              <w:rPr>
                <w:rFonts w:ascii="Times New Roman" w:eastAsia="Times New Roman" w:hAnsi="Times New Roman" w:cs="Times New Roman"/>
                <w:b/>
                <w:bCs/>
                <w:color w:val="000000"/>
                <w:lang w:val="nb-NO" w:eastAsia="nb-NO"/>
              </w:rPr>
            </w:pPr>
          </w:p>
        </w:tc>
        <w:tc>
          <w:tcPr>
            <w:tcW w:w="2220" w:type="dxa"/>
            <w:vMerge/>
            <w:vAlign w:val="center"/>
            <w:hideMark/>
          </w:tcPr>
          <w:p w14:paraId="37C8FE56" w14:textId="77777777" w:rsidR="00FA243C" w:rsidRPr="00D51263" w:rsidRDefault="00FA243C" w:rsidP="00FA243C">
            <w:pPr>
              <w:spacing w:after="0" w:line="240" w:lineRule="auto"/>
              <w:rPr>
                <w:rFonts w:ascii="Times New Roman" w:eastAsia="Times New Roman" w:hAnsi="Times New Roman" w:cs="Times New Roman"/>
                <w:b/>
                <w:bCs/>
                <w:color w:val="000000"/>
                <w:lang w:val="nb-NO" w:eastAsia="nb-NO"/>
              </w:rPr>
            </w:pPr>
          </w:p>
        </w:tc>
      </w:tr>
      <w:tr w:rsidR="00FA243C" w:rsidRPr="00D51263" w14:paraId="5984F098" w14:textId="77777777" w:rsidTr="00771EDE">
        <w:trPr>
          <w:trHeight w:val="450"/>
        </w:trPr>
        <w:tc>
          <w:tcPr>
            <w:tcW w:w="2220" w:type="dxa"/>
            <w:vMerge/>
            <w:vAlign w:val="center"/>
            <w:hideMark/>
          </w:tcPr>
          <w:p w14:paraId="73ED5AEA" w14:textId="77777777" w:rsidR="00FA243C" w:rsidRPr="00D51263" w:rsidRDefault="00FA243C" w:rsidP="00FA243C">
            <w:pPr>
              <w:spacing w:after="0" w:line="240" w:lineRule="auto"/>
              <w:rPr>
                <w:rFonts w:ascii="Times New Roman" w:eastAsia="Times New Roman" w:hAnsi="Times New Roman" w:cs="Times New Roman"/>
                <w:b/>
                <w:bCs/>
                <w:color w:val="000000"/>
                <w:lang w:val="nb-NO" w:eastAsia="nb-NO"/>
              </w:rPr>
            </w:pPr>
          </w:p>
        </w:tc>
        <w:tc>
          <w:tcPr>
            <w:tcW w:w="2220" w:type="dxa"/>
            <w:vMerge/>
            <w:vAlign w:val="center"/>
            <w:hideMark/>
          </w:tcPr>
          <w:p w14:paraId="73C5C515" w14:textId="77777777" w:rsidR="00FA243C" w:rsidRPr="00D51263" w:rsidRDefault="00FA243C" w:rsidP="00FA243C">
            <w:pPr>
              <w:spacing w:after="0" w:line="240" w:lineRule="auto"/>
              <w:rPr>
                <w:rFonts w:ascii="Times New Roman" w:eastAsia="Times New Roman" w:hAnsi="Times New Roman" w:cs="Times New Roman"/>
                <w:b/>
                <w:bCs/>
                <w:color w:val="000000"/>
                <w:lang w:val="nb-NO" w:eastAsia="nb-NO"/>
              </w:rPr>
            </w:pPr>
          </w:p>
        </w:tc>
        <w:tc>
          <w:tcPr>
            <w:tcW w:w="2220" w:type="dxa"/>
            <w:vMerge/>
            <w:vAlign w:val="center"/>
            <w:hideMark/>
          </w:tcPr>
          <w:p w14:paraId="05269D0F" w14:textId="77777777" w:rsidR="00FA243C" w:rsidRPr="00D51263" w:rsidRDefault="00FA243C" w:rsidP="00FA243C">
            <w:pPr>
              <w:spacing w:after="0" w:line="240" w:lineRule="auto"/>
              <w:rPr>
                <w:rFonts w:ascii="Times New Roman" w:eastAsia="Times New Roman" w:hAnsi="Times New Roman" w:cs="Times New Roman"/>
                <w:b/>
                <w:bCs/>
                <w:color w:val="000000"/>
                <w:lang w:val="nb-NO" w:eastAsia="nb-NO"/>
              </w:rPr>
            </w:pPr>
          </w:p>
        </w:tc>
        <w:tc>
          <w:tcPr>
            <w:tcW w:w="2220" w:type="dxa"/>
            <w:vMerge/>
            <w:vAlign w:val="center"/>
            <w:hideMark/>
          </w:tcPr>
          <w:p w14:paraId="3564079D" w14:textId="77777777" w:rsidR="00FA243C" w:rsidRPr="00D51263" w:rsidRDefault="00FA243C" w:rsidP="00FA243C">
            <w:pPr>
              <w:spacing w:after="0" w:line="240" w:lineRule="auto"/>
              <w:rPr>
                <w:rFonts w:ascii="Times New Roman" w:eastAsia="Times New Roman" w:hAnsi="Times New Roman" w:cs="Times New Roman"/>
                <w:b/>
                <w:bCs/>
                <w:color w:val="000000"/>
                <w:lang w:val="nb-NO" w:eastAsia="nb-NO"/>
              </w:rPr>
            </w:pPr>
          </w:p>
        </w:tc>
      </w:tr>
      <w:tr w:rsidR="00FA243C" w:rsidRPr="00D51263" w14:paraId="5E0D4A7C" w14:textId="77777777" w:rsidTr="00771EDE">
        <w:trPr>
          <w:trHeight w:val="2925"/>
        </w:trPr>
        <w:tc>
          <w:tcPr>
            <w:tcW w:w="2220" w:type="dxa"/>
            <w:tcBorders>
              <w:top w:val="nil"/>
              <w:left w:val="single" w:sz="4" w:space="0" w:color="auto"/>
              <w:bottom w:val="single" w:sz="4" w:space="0" w:color="auto"/>
              <w:right w:val="single" w:sz="4" w:space="0" w:color="auto"/>
            </w:tcBorders>
            <w:shd w:val="clear" w:color="auto" w:fill="auto"/>
            <w:hideMark/>
          </w:tcPr>
          <w:p w14:paraId="5C0ED9E6" w14:textId="4597DF93" w:rsidR="00FA243C" w:rsidRPr="00D51263" w:rsidRDefault="00FA243C" w:rsidP="00FA243C">
            <w:pPr>
              <w:spacing w:after="0" w:line="240" w:lineRule="auto"/>
              <w:rPr>
                <w:rFonts w:ascii="Times New Roman" w:eastAsia="Times New Roman" w:hAnsi="Times New Roman" w:cs="Times New Roman"/>
                <w:lang w:eastAsia="nb-NO"/>
              </w:rPr>
            </w:pPr>
            <w:r w:rsidRPr="00D51263">
              <w:rPr>
                <w:rFonts w:ascii="Times New Roman" w:eastAsia="Times New Roman" w:hAnsi="Times New Roman" w:cs="Times New Roman"/>
                <w:lang w:eastAsia="nb-NO"/>
              </w:rPr>
              <w:t xml:space="preserve">Studies reporting data on </w:t>
            </w:r>
            <w:r w:rsidRPr="00D51263">
              <w:rPr>
                <w:rFonts w:ascii="Times New Roman" w:eastAsia="Times New Roman" w:hAnsi="Times New Roman" w:cs="Times New Roman"/>
                <w:b/>
                <w:bCs/>
                <w:lang w:eastAsia="nb-NO"/>
              </w:rPr>
              <w:t>nutrients</w:t>
            </w:r>
            <w:r w:rsidRPr="00D51263">
              <w:rPr>
                <w:rFonts w:ascii="Times New Roman" w:eastAsia="Times New Roman" w:hAnsi="Times New Roman" w:cs="Times New Roman"/>
                <w:lang w:eastAsia="nb-NO"/>
              </w:rPr>
              <w:t xml:space="preserve"> in seaweed, bivalves</w:t>
            </w:r>
            <w:r w:rsidR="00EE4897" w:rsidRPr="00D51263">
              <w:rPr>
                <w:rFonts w:ascii="Times New Roman" w:eastAsia="Times New Roman" w:hAnsi="Times New Roman" w:cs="Times New Roman"/>
                <w:lang w:eastAsia="nb-NO"/>
              </w:rPr>
              <w:t>,</w:t>
            </w:r>
            <w:r w:rsidRPr="00D51263">
              <w:rPr>
                <w:rFonts w:ascii="Times New Roman" w:eastAsia="Times New Roman" w:hAnsi="Times New Roman" w:cs="Times New Roman"/>
                <w:lang w:eastAsia="nb-NO"/>
              </w:rPr>
              <w:t xml:space="preserve"> or tuna. </w:t>
            </w:r>
          </w:p>
        </w:tc>
        <w:tc>
          <w:tcPr>
            <w:tcW w:w="2220" w:type="dxa"/>
            <w:tcBorders>
              <w:top w:val="nil"/>
              <w:left w:val="nil"/>
              <w:bottom w:val="single" w:sz="4" w:space="0" w:color="auto"/>
              <w:right w:val="single" w:sz="4" w:space="0" w:color="auto"/>
            </w:tcBorders>
            <w:shd w:val="clear" w:color="auto" w:fill="auto"/>
            <w:hideMark/>
          </w:tcPr>
          <w:p w14:paraId="40CA2EDC" w14:textId="0D2B263C" w:rsidR="00FA243C" w:rsidRPr="00D51263" w:rsidRDefault="00FA243C" w:rsidP="00FA243C">
            <w:pPr>
              <w:spacing w:after="0" w:line="240" w:lineRule="auto"/>
              <w:rPr>
                <w:rFonts w:ascii="Times New Roman" w:eastAsia="Times New Roman" w:hAnsi="Times New Roman" w:cs="Times New Roman"/>
                <w:lang w:eastAsia="nb-NO"/>
              </w:rPr>
            </w:pPr>
            <w:r w:rsidRPr="00D51263">
              <w:rPr>
                <w:rFonts w:ascii="Times New Roman" w:eastAsia="Times New Roman" w:hAnsi="Times New Roman" w:cs="Times New Roman"/>
                <w:lang w:eastAsia="nb-NO"/>
              </w:rPr>
              <w:t xml:space="preserve">Studies reporting data on </w:t>
            </w:r>
            <w:r w:rsidRPr="00D51263">
              <w:rPr>
                <w:rFonts w:ascii="Times New Roman" w:eastAsia="Times New Roman" w:hAnsi="Times New Roman" w:cs="Times New Roman"/>
                <w:b/>
                <w:lang w:eastAsia="nb-NO"/>
              </w:rPr>
              <w:t>food access</w:t>
            </w:r>
            <w:r w:rsidRPr="00D51263">
              <w:rPr>
                <w:rFonts w:ascii="Times New Roman" w:eastAsia="Times New Roman" w:hAnsi="Times New Roman" w:cs="Times New Roman"/>
                <w:lang w:eastAsia="nb-NO"/>
              </w:rPr>
              <w:t>, both direct (access to seaweed, bivalves</w:t>
            </w:r>
            <w:r w:rsidR="00EE4897" w:rsidRPr="00D51263">
              <w:rPr>
                <w:rFonts w:ascii="Times New Roman" w:eastAsia="Times New Roman" w:hAnsi="Times New Roman" w:cs="Times New Roman"/>
                <w:lang w:eastAsia="nb-NO"/>
              </w:rPr>
              <w:t>,</w:t>
            </w:r>
            <w:r w:rsidRPr="00D51263">
              <w:rPr>
                <w:rFonts w:ascii="Times New Roman" w:eastAsia="Times New Roman" w:hAnsi="Times New Roman" w:cs="Times New Roman"/>
                <w:lang w:eastAsia="nb-NO"/>
              </w:rPr>
              <w:t xml:space="preserve"> or tuna) and indirect access to food through work in the aquatic food systems value chain. </w:t>
            </w:r>
          </w:p>
        </w:tc>
        <w:tc>
          <w:tcPr>
            <w:tcW w:w="2220" w:type="dxa"/>
            <w:tcBorders>
              <w:top w:val="nil"/>
              <w:left w:val="nil"/>
              <w:bottom w:val="single" w:sz="4" w:space="0" w:color="auto"/>
              <w:right w:val="single" w:sz="4" w:space="0" w:color="auto"/>
            </w:tcBorders>
            <w:shd w:val="clear" w:color="auto" w:fill="auto"/>
            <w:hideMark/>
          </w:tcPr>
          <w:p w14:paraId="277493C0" w14:textId="5430BDEE" w:rsidR="00FA243C" w:rsidRPr="00D51263" w:rsidRDefault="00FA243C" w:rsidP="00FA243C">
            <w:pPr>
              <w:spacing w:after="0" w:line="240" w:lineRule="auto"/>
              <w:rPr>
                <w:rFonts w:ascii="Times New Roman" w:eastAsia="Times New Roman" w:hAnsi="Times New Roman" w:cs="Times New Roman"/>
                <w:lang w:eastAsia="nb-NO"/>
              </w:rPr>
            </w:pPr>
            <w:r w:rsidRPr="00D51263">
              <w:rPr>
                <w:rFonts w:ascii="Times New Roman" w:eastAsia="Times New Roman" w:hAnsi="Times New Roman" w:cs="Times New Roman"/>
                <w:lang w:eastAsia="nb-NO"/>
              </w:rPr>
              <w:t xml:space="preserve">Studies reporting on the effect of </w:t>
            </w:r>
            <w:r w:rsidRPr="00D51263">
              <w:rPr>
                <w:rFonts w:ascii="Times New Roman" w:eastAsia="Times New Roman" w:hAnsi="Times New Roman" w:cs="Times New Roman"/>
                <w:b/>
                <w:bCs/>
                <w:lang w:eastAsia="nb-NO"/>
              </w:rPr>
              <w:t>climate change</w:t>
            </w:r>
            <w:r w:rsidRPr="00D51263">
              <w:rPr>
                <w:rFonts w:ascii="Times New Roman" w:eastAsia="Times New Roman" w:hAnsi="Times New Roman" w:cs="Times New Roman"/>
                <w:lang w:eastAsia="nb-NO"/>
              </w:rPr>
              <w:t xml:space="preserve"> and seaweed, bivalve or</w:t>
            </w:r>
            <w:r w:rsidR="00B72FA4" w:rsidRPr="00D51263">
              <w:rPr>
                <w:rFonts w:ascii="Times New Roman" w:eastAsia="Times New Roman" w:hAnsi="Times New Roman" w:cs="Times New Roman"/>
                <w:lang w:eastAsia="nb-NO"/>
              </w:rPr>
              <w:t>,</w:t>
            </w:r>
            <w:r w:rsidRPr="00D51263">
              <w:rPr>
                <w:rFonts w:ascii="Times New Roman" w:eastAsia="Times New Roman" w:hAnsi="Times New Roman" w:cs="Times New Roman"/>
                <w:lang w:eastAsia="nb-NO"/>
              </w:rPr>
              <w:t xml:space="preserve"> tuna production and/or harvest. </w:t>
            </w:r>
          </w:p>
        </w:tc>
        <w:tc>
          <w:tcPr>
            <w:tcW w:w="2220" w:type="dxa"/>
            <w:tcBorders>
              <w:top w:val="nil"/>
              <w:left w:val="nil"/>
              <w:bottom w:val="single" w:sz="4" w:space="0" w:color="auto"/>
              <w:right w:val="single" w:sz="4" w:space="0" w:color="auto"/>
            </w:tcBorders>
            <w:shd w:val="clear" w:color="auto" w:fill="auto"/>
            <w:hideMark/>
          </w:tcPr>
          <w:p w14:paraId="3E5500D2" w14:textId="5D7E8C85" w:rsidR="00FA243C" w:rsidRPr="00D51263" w:rsidRDefault="00FA243C" w:rsidP="00FA243C">
            <w:pPr>
              <w:spacing w:after="0" w:line="240" w:lineRule="auto"/>
              <w:rPr>
                <w:rFonts w:ascii="Times New Roman" w:eastAsia="Times New Roman" w:hAnsi="Times New Roman" w:cs="Times New Roman"/>
                <w:lang w:eastAsia="nb-NO"/>
              </w:rPr>
            </w:pPr>
            <w:r w:rsidRPr="00D51263">
              <w:rPr>
                <w:rFonts w:ascii="Times New Roman" w:eastAsia="Times New Roman" w:hAnsi="Times New Roman" w:cs="Times New Roman"/>
                <w:lang w:eastAsia="nb-NO"/>
              </w:rPr>
              <w:t xml:space="preserve">Studies reporting data on </w:t>
            </w:r>
            <w:r w:rsidRPr="00D51263">
              <w:rPr>
                <w:rFonts w:ascii="Times New Roman" w:eastAsia="Times New Roman" w:hAnsi="Times New Roman" w:cs="Times New Roman"/>
                <w:b/>
                <w:bCs/>
                <w:lang w:eastAsia="nb-NO"/>
              </w:rPr>
              <w:t>food waste, by-catch and discards</w:t>
            </w:r>
            <w:r w:rsidRPr="00D51263">
              <w:rPr>
                <w:rFonts w:ascii="Times New Roman" w:eastAsia="Times New Roman" w:hAnsi="Times New Roman" w:cs="Times New Roman"/>
                <w:lang w:eastAsia="nb-NO"/>
              </w:rPr>
              <w:t xml:space="preserve"> in seaweed, bivalve</w:t>
            </w:r>
            <w:r w:rsidR="00B72FA4" w:rsidRPr="00D51263">
              <w:rPr>
                <w:rFonts w:ascii="Times New Roman" w:eastAsia="Times New Roman" w:hAnsi="Times New Roman" w:cs="Times New Roman"/>
                <w:lang w:eastAsia="nb-NO"/>
              </w:rPr>
              <w:t>,</w:t>
            </w:r>
            <w:r w:rsidRPr="00D51263">
              <w:rPr>
                <w:rFonts w:ascii="Times New Roman" w:eastAsia="Times New Roman" w:hAnsi="Times New Roman" w:cs="Times New Roman"/>
                <w:lang w:eastAsia="nb-NO"/>
              </w:rPr>
              <w:t xml:space="preserve"> or small-scale tuna food systems. </w:t>
            </w:r>
          </w:p>
        </w:tc>
      </w:tr>
      <w:tr w:rsidR="00FA243C" w:rsidRPr="00D51263" w14:paraId="12B650D8" w14:textId="77777777" w:rsidTr="00771EDE">
        <w:trPr>
          <w:trHeight w:val="2370"/>
        </w:trPr>
        <w:tc>
          <w:tcPr>
            <w:tcW w:w="2220" w:type="dxa"/>
            <w:tcBorders>
              <w:top w:val="nil"/>
              <w:left w:val="single" w:sz="4" w:space="0" w:color="auto"/>
              <w:bottom w:val="single" w:sz="4" w:space="0" w:color="auto"/>
              <w:right w:val="single" w:sz="4" w:space="0" w:color="auto"/>
            </w:tcBorders>
            <w:shd w:val="clear" w:color="auto" w:fill="auto"/>
            <w:hideMark/>
          </w:tcPr>
          <w:p w14:paraId="3EEF5ADA" w14:textId="17E0B3FD" w:rsidR="00FA243C" w:rsidRPr="00D51263" w:rsidRDefault="00FA243C" w:rsidP="00FA243C">
            <w:pPr>
              <w:spacing w:after="0" w:line="240" w:lineRule="auto"/>
              <w:rPr>
                <w:rFonts w:ascii="Times New Roman" w:eastAsia="Times New Roman" w:hAnsi="Times New Roman" w:cs="Times New Roman"/>
                <w:lang w:eastAsia="nb-NO"/>
              </w:rPr>
            </w:pPr>
            <w:r w:rsidRPr="00D51263">
              <w:rPr>
                <w:rFonts w:ascii="Times New Roman" w:eastAsia="Times New Roman" w:hAnsi="Times New Roman" w:cs="Times New Roman"/>
                <w:lang w:eastAsia="nb-NO"/>
              </w:rPr>
              <w:t xml:space="preserve">Studies reporting data on </w:t>
            </w:r>
            <w:r w:rsidRPr="00D51263">
              <w:rPr>
                <w:rFonts w:ascii="Times New Roman" w:eastAsia="Times New Roman" w:hAnsi="Times New Roman" w:cs="Times New Roman"/>
                <w:b/>
                <w:bCs/>
                <w:lang w:eastAsia="nb-NO"/>
              </w:rPr>
              <w:t>contaminants</w:t>
            </w:r>
            <w:r w:rsidRPr="00D51263">
              <w:rPr>
                <w:rFonts w:ascii="Times New Roman" w:eastAsia="Times New Roman" w:hAnsi="Times New Roman" w:cs="Times New Roman"/>
                <w:lang w:eastAsia="nb-NO"/>
              </w:rPr>
              <w:t xml:space="preserve"> and </w:t>
            </w:r>
            <w:r w:rsidRPr="00D51263">
              <w:rPr>
                <w:rFonts w:ascii="Times New Roman" w:eastAsia="Times New Roman" w:hAnsi="Times New Roman" w:cs="Times New Roman"/>
                <w:b/>
                <w:bCs/>
                <w:lang w:eastAsia="nb-NO"/>
              </w:rPr>
              <w:t>biohazards</w:t>
            </w:r>
            <w:r w:rsidRPr="00D51263">
              <w:rPr>
                <w:rFonts w:ascii="Times New Roman" w:eastAsia="Times New Roman" w:hAnsi="Times New Roman" w:cs="Times New Roman"/>
                <w:lang w:eastAsia="nb-NO"/>
              </w:rPr>
              <w:t xml:space="preserve"> in seaweed, bivalves</w:t>
            </w:r>
            <w:r w:rsidR="00483858" w:rsidRPr="00D51263">
              <w:rPr>
                <w:rFonts w:ascii="Times New Roman" w:eastAsia="Times New Roman" w:hAnsi="Times New Roman" w:cs="Times New Roman"/>
                <w:lang w:eastAsia="nb-NO"/>
              </w:rPr>
              <w:t>,</w:t>
            </w:r>
            <w:r w:rsidRPr="00D51263">
              <w:rPr>
                <w:rFonts w:ascii="Times New Roman" w:eastAsia="Times New Roman" w:hAnsi="Times New Roman" w:cs="Times New Roman"/>
                <w:lang w:eastAsia="nb-NO"/>
              </w:rPr>
              <w:t xml:space="preserve"> or tuna.</w:t>
            </w:r>
          </w:p>
        </w:tc>
        <w:tc>
          <w:tcPr>
            <w:tcW w:w="2220" w:type="dxa"/>
            <w:tcBorders>
              <w:top w:val="nil"/>
              <w:left w:val="nil"/>
              <w:bottom w:val="single" w:sz="4" w:space="0" w:color="auto"/>
              <w:right w:val="single" w:sz="4" w:space="0" w:color="auto"/>
            </w:tcBorders>
            <w:shd w:val="clear" w:color="auto" w:fill="auto"/>
            <w:hideMark/>
          </w:tcPr>
          <w:p w14:paraId="7F7D34EF" w14:textId="29FA9617" w:rsidR="00FA243C" w:rsidRPr="00D51263" w:rsidRDefault="00FA243C" w:rsidP="00FA243C">
            <w:pPr>
              <w:spacing w:after="0" w:line="240" w:lineRule="auto"/>
              <w:rPr>
                <w:rFonts w:ascii="Times New Roman" w:eastAsia="Times New Roman" w:hAnsi="Times New Roman" w:cs="Times New Roman"/>
                <w:lang w:eastAsia="nb-NO"/>
              </w:rPr>
            </w:pPr>
            <w:r w:rsidRPr="00D51263">
              <w:rPr>
                <w:rFonts w:ascii="Times New Roman" w:eastAsia="Times New Roman" w:hAnsi="Times New Roman" w:cs="Times New Roman"/>
                <w:lang w:eastAsia="nb-NO"/>
              </w:rPr>
              <w:t xml:space="preserve">Studies concerning </w:t>
            </w:r>
            <w:r w:rsidRPr="00D51263">
              <w:rPr>
                <w:rFonts w:ascii="Times New Roman" w:eastAsia="Times New Roman" w:hAnsi="Times New Roman" w:cs="Times New Roman"/>
                <w:b/>
                <w:lang w:eastAsia="nb-NO"/>
              </w:rPr>
              <w:t>policy</w:t>
            </w:r>
            <w:r w:rsidRPr="00D51263">
              <w:rPr>
                <w:rFonts w:ascii="Times New Roman" w:eastAsia="Times New Roman" w:hAnsi="Times New Roman" w:cs="Times New Roman"/>
                <w:lang w:eastAsia="nb-NO"/>
              </w:rPr>
              <w:t xml:space="preserve"> and regulations related to seaweed, bivalve</w:t>
            </w:r>
            <w:r w:rsidR="003910B2" w:rsidRPr="00D51263">
              <w:rPr>
                <w:rFonts w:ascii="Times New Roman" w:eastAsia="Times New Roman" w:hAnsi="Times New Roman" w:cs="Times New Roman"/>
                <w:lang w:eastAsia="nb-NO"/>
              </w:rPr>
              <w:t>,</w:t>
            </w:r>
            <w:r w:rsidRPr="00D51263">
              <w:rPr>
                <w:rFonts w:ascii="Times New Roman" w:eastAsia="Times New Roman" w:hAnsi="Times New Roman" w:cs="Times New Roman"/>
                <w:lang w:eastAsia="nb-NO"/>
              </w:rPr>
              <w:t xml:space="preserve"> or small-scale tuna production and/or harvest.  </w:t>
            </w:r>
          </w:p>
        </w:tc>
        <w:tc>
          <w:tcPr>
            <w:tcW w:w="2220" w:type="dxa"/>
            <w:tcBorders>
              <w:top w:val="nil"/>
              <w:left w:val="nil"/>
              <w:bottom w:val="single" w:sz="4" w:space="0" w:color="auto"/>
              <w:right w:val="single" w:sz="4" w:space="0" w:color="auto"/>
            </w:tcBorders>
            <w:shd w:val="clear" w:color="auto" w:fill="auto"/>
            <w:hideMark/>
          </w:tcPr>
          <w:p w14:paraId="0164A991" w14:textId="4D33436F" w:rsidR="00FA243C" w:rsidRPr="00D51263" w:rsidRDefault="00FA243C" w:rsidP="00FA243C">
            <w:pPr>
              <w:spacing w:after="0" w:line="240" w:lineRule="auto"/>
              <w:rPr>
                <w:rFonts w:ascii="Times New Roman" w:eastAsia="Times New Roman" w:hAnsi="Times New Roman" w:cs="Times New Roman"/>
                <w:lang w:eastAsia="nb-NO"/>
              </w:rPr>
            </w:pPr>
            <w:r w:rsidRPr="00D51263">
              <w:rPr>
                <w:rFonts w:ascii="Times New Roman" w:eastAsia="Times New Roman" w:hAnsi="Times New Roman" w:cs="Times New Roman"/>
                <w:lang w:eastAsia="nb-NO"/>
              </w:rPr>
              <w:t xml:space="preserve">Studies reporting on the effects of </w:t>
            </w:r>
            <w:r w:rsidRPr="00D51263">
              <w:rPr>
                <w:rFonts w:ascii="Times New Roman" w:eastAsia="Times New Roman" w:hAnsi="Times New Roman" w:cs="Times New Roman"/>
                <w:b/>
                <w:lang w:eastAsia="nb-NO"/>
              </w:rPr>
              <w:t>anthropogenic activity</w:t>
            </w:r>
            <w:r w:rsidRPr="00D51263">
              <w:rPr>
                <w:rFonts w:ascii="Times New Roman" w:eastAsia="Times New Roman" w:hAnsi="Times New Roman" w:cs="Times New Roman"/>
                <w:lang w:eastAsia="nb-NO"/>
              </w:rPr>
              <w:t xml:space="preserve"> on seaweed, bivalve</w:t>
            </w:r>
            <w:r w:rsidR="004E6A2B" w:rsidRPr="00D51263">
              <w:rPr>
                <w:rFonts w:ascii="Times New Roman" w:eastAsia="Times New Roman" w:hAnsi="Times New Roman" w:cs="Times New Roman"/>
                <w:lang w:eastAsia="nb-NO"/>
              </w:rPr>
              <w:t>,</w:t>
            </w:r>
            <w:r w:rsidRPr="00D51263">
              <w:rPr>
                <w:rFonts w:ascii="Times New Roman" w:eastAsia="Times New Roman" w:hAnsi="Times New Roman" w:cs="Times New Roman"/>
                <w:lang w:eastAsia="nb-NO"/>
              </w:rPr>
              <w:t xml:space="preserve"> or tuna production and/or harvest. </w:t>
            </w:r>
          </w:p>
        </w:tc>
        <w:tc>
          <w:tcPr>
            <w:tcW w:w="2220" w:type="dxa"/>
            <w:tcBorders>
              <w:top w:val="nil"/>
              <w:left w:val="nil"/>
              <w:bottom w:val="single" w:sz="4" w:space="0" w:color="auto"/>
              <w:right w:val="single" w:sz="4" w:space="0" w:color="auto"/>
            </w:tcBorders>
            <w:shd w:val="clear" w:color="auto" w:fill="auto"/>
            <w:hideMark/>
          </w:tcPr>
          <w:p w14:paraId="0DC9D328" w14:textId="40954A20" w:rsidR="00FA243C" w:rsidRPr="00D51263" w:rsidRDefault="00FA243C" w:rsidP="00FA243C">
            <w:pPr>
              <w:spacing w:after="0" w:line="240" w:lineRule="auto"/>
              <w:rPr>
                <w:rFonts w:ascii="Times New Roman" w:eastAsia="Times New Roman" w:hAnsi="Times New Roman" w:cs="Times New Roman"/>
                <w:lang w:eastAsia="nb-NO"/>
              </w:rPr>
            </w:pPr>
            <w:r w:rsidRPr="00D51263">
              <w:rPr>
                <w:rFonts w:ascii="Times New Roman" w:eastAsia="Times New Roman" w:hAnsi="Times New Roman" w:cs="Times New Roman"/>
                <w:lang w:eastAsia="nb-NO"/>
              </w:rPr>
              <w:t xml:space="preserve">Studies reporting on </w:t>
            </w:r>
            <w:r w:rsidRPr="00D51263">
              <w:rPr>
                <w:rFonts w:ascii="Times New Roman" w:eastAsia="Times New Roman" w:hAnsi="Times New Roman" w:cs="Times New Roman"/>
                <w:b/>
                <w:lang w:eastAsia="nb-NO"/>
              </w:rPr>
              <w:t>nutrient-circularity</w:t>
            </w:r>
            <w:r w:rsidRPr="00D51263">
              <w:rPr>
                <w:rFonts w:ascii="Times New Roman" w:eastAsia="Times New Roman" w:hAnsi="Times New Roman" w:cs="Times New Roman"/>
                <w:lang w:eastAsia="nb-NO"/>
              </w:rPr>
              <w:t xml:space="preserve"> in seaweed, bivalve</w:t>
            </w:r>
            <w:r w:rsidR="00483858" w:rsidRPr="00D51263">
              <w:rPr>
                <w:rFonts w:ascii="Times New Roman" w:eastAsia="Times New Roman" w:hAnsi="Times New Roman" w:cs="Times New Roman"/>
                <w:lang w:eastAsia="nb-NO"/>
              </w:rPr>
              <w:t>,</w:t>
            </w:r>
            <w:r w:rsidRPr="00D51263">
              <w:rPr>
                <w:rFonts w:ascii="Times New Roman" w:eastAsia="Times New Roman" w:hAnsi="Times New Roman" w:cs="Times New Roman"/>
                <w:lang w:eastAsia="nb-NO"/>
              </w:rPr>
              <w:t xml:space="preserve"> and small-scale tuna food systems</w:t>
            </w:r>
            <w:r w:rsidRPr="00D51263">
              <w:rPr>
                <w:rFonts w:ascii="Times New Roman" w:eastAsia="Times New Roman" w:hAnsi="Times New Roman" w:cs="Times New Roman"/>
                <w:color w:val="000000" w:themeColor="text1"/>
                <w:lang w:eastAsia="nb-NO"/>
              </w:rPr>
              <w:t xml:space="preserve"> and effects on other food systems</w:t>
            </w:r>
            <w:r w:rsidRPr="00D51263">
              <w:rPr>
                <w:rFonts w:ascii="Times New Roman" w:eastAsia="Times New Roman" w:hAnsi="Times New Roman" w:cs="Times New Roman"/>
                <w:lang w:eastAsia="nb-NO"/>
              </w:rPr>
              <w:t>.</w:t>
            </w:r>
          </w:p>
        </w:tc>
      </w:tr>
      <w:tr w:rsidR="00FA243C" w:rsidRPr="00D51263" w14:paraId="77EFAF23" w14:textId="77777777" w:rsidTr="00771EDE">
        <w:trPr>
          <w:trHeight w:val="198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7482CFE" w14:textId="77777777" w:rsidR="00FA243C" w:rsidRPr="00D51263" w:rsidRDefault="00FA243C" w:rsidP="00FA243C">
            <w:pPr>
              <w:spacing w:after="0" w:line="240" w:lineRule="auto"/>
              <w:rPr>
                <w:rFonts w:ascii="Times New Roman" w:eastAsia="Times New Roman" w:hAnsi="Times New Roman" w:cs="Times New Roman"/>
                <w:color w:val="000000"/>
                <w:lang w:eastAsia="nb-NO"/>
              </w:rPr>
            </w:pPr>
            <w:r w:rsidRPr="00D51263">
              <w:rPr>
                <w:rFonts w:ascii="Times New Roman" w:eastAsia="Times New Roman" w:hAnsi="Times New Roman" w:cs="Times New Roman"/>
                <w:color w:val="000000" w:themeColor="text1"/>
                <w:lang w:eastAsia="nb-NO"/>
              </w:rPr>
              <w:t> </w:t>
            </w:r>
          </w:p>
        </w:tc>
        <w:tc>
          <w:tcPr>
            <w:tcW w:w="2220" w:type="dxa"/>
            <w:tcBorders>
              <w:top w:val="nil"/>
              <w:left w:val="nil"/>
              <w:bottom w:val="single" w:sz="4" w:space="0" w:color="auto"/>
              <w:right w:val="single" w:sz="4" w:space="0" w:color="auto"/>
            </w:tcBorders>
            <w:shd w:val="clear" w:color="auto" w:fill="auto"/>
            <w:hideMark/>
          </w:tcPr>
          <w:p w14:paraId="26F30F83" w14:textId="7DCF765E" w:rsidR="00FA243C" w:rsidRPr="00D51263" w:rsidRDefault="00FA243C" w:rsidP="00FA243C">
            <w:pPr>
              <w:spacing w:after="0" w:line="240" w:lineRule="auto"/>
              <w:rPr>
                <w:rFonts w:ascii="Times New Roman" w:eastAsia="Times New Roman" w:hAnsi="Times New Roman" w:cs="Times New Roman"/>
                <w:lang w:eastAsia="nb-NO"/>
              </w:rPr>
            </w:pPr>
            <w:r w:rsidRPr="00D51263">
              <w:rPr>
                <w:rFonts w:ascii="Times New Roman" w:eastAsia="Times New Roman" w:hAnsi="Times New Roman" w:cs="Times New Roman"/>
                <w:lang w:eastAsia="nb-NO"/>
              </w:rPr>
              <w:t xml:space="preserve">Studies reporting on </w:t>
            </w:r>
            <w:r w:rsidRPr="00D51263">
              <w:rPr>
                <w:rFonts w:ascii="Times New Roman" w:eastAsia="Times New Roman" w:hAnsi="Times New Roman" w:cs="Times New Roman"/>
                <w:b/>
                <w:bCs/>
                <w:lang w:eastAsia="nb-NO"/>
              </w:rPr>
              <w:t>social equity</w:t>
            </w:r>
            <w:r w:rsidRPr="00D51263">
              <w:rPr>
                <w:rFonts w:ascii="Times New Roman" w:eastAsia="Times New Roman" w:hAnsi="Times New Roman" w:cs="Times New Roman"/>
                <w:lang w:eastAsia="nb-NO"/>
              </w:rPr>
              <w:t xml:space="preserve"> in small-scale or industrial-scale seaweed, bivalve</w:t>
            </w:r>
            <w:r w:rsidR="0069702F" w:rsidRPr="00D51263">
              <w:rPr>
                <w:rFonts w:ascii="Times New Roman" w:eastAsia="Times New Roman" w:hAnsi="Times New Roman" w:cs="Times New Roman"/>
                <w:lang w:eastAsia="nb-NO"/>
              </w:rPr>
              <w:t>,</w:t>
            </w:r>
            <w:r w:rsidRPr="00D51263">
              <w:rPr>
                <w:rFonts w:ascii="Times New Roman" w:eastAsia="Times New Roman" w:hAnsi="Times New Roman" w:cs="Times New Roman"/>
                <w:lang w:eastAsia="nb-NO"/>
              </w:rPr>
              <w:t xml:space="preserve"> or tuna production and/or harvest. </w:t>
            </w:r>
          </w:p>
        </w:tc>
        <w:tc>
          <w:tcPr>
            <w:tcW w:w="2220" w:type="dxa"/>
            <w:tcBorders>
              <w:top w:val="nil"/>
              <w:left w:val="nil"/>
              <w:bottom w:val="single" w:sz="4" w:space="0" w:color="auto"/>
              <w:right w:val="single" w:sz="4" w:space="0" w:color="auto"/>
            </w:tcBorders>
            <w:shd w:val="clear" w:color="auto" w:fill="auto"/>
            <w:hideMark/>
          </w:tcPr>
          <w:p w14:paraId="55A6E0CA" w14:textId="31246CEC" w:rsidR="00FA243C" w:rsidRPr="00D51263" w:rsidRDefault="00FA243C" w:rsidP="00FA243C">
            <w:pPr>
              <w:spacing w:after="0" w:line="240" w:lineRule="auto"/>
              <w:rPr>
                <w:rFonts w:ascii="Times New Roman" w:eastAsia="Times New Roman" w:hAnsi="Times New Roman" w:cs="Times New Roman"/>
                <w:lang w:eastAsia="nb-NO"/>
              </w:rPr>
            </w:pPr>
            <w:r w:rsidRPr="00D51263">
              <w:rPr>
                <w:rFonts w:ascii="Times New Roman" w:eastAsia="Times New Roman" w:hAnsi="Times New Roman" w:cs="Times New Roman"/>
                <w:lang w:eastAsia="nb-NO"/>
              </w:rPr>
              <w:t xml:space="preserve">Studies reporting on the </w:t>
            </w:r>
            <w:r w:rsidRPr="00D51263">
              <w:rPr>
                <w:rFonts w:ascii="Times New Roman" w:eastAsia="Times New Roman" w:hAnsi="Times New Roman" w:cs="Times New Roman"/>
                <w:b/>
                <w:lang w:eastAsia="nb-NO"/>
              </w:rPr>
              <w:t xml:space="preserve">ecological sustainability </w:t>
            </w:r>
            <w:r w:rsidRPr="00D51263">
              <w:rPr>
                <w:rFonts w:ascii="Times New Roman" w:eastAsia="Times New Roman" w:hAnsi="Times New Roman" w:cs="Times New Roman"/>
                <w:lang w:eastAsia="nb-NO"/>
              </w:rPr>
              <w:t>of seaweed, bivalve</w:t>
            </w:r>
            <w:r w:rsidR="0069702F" w:rsidRPr="00D51263">
              <w:rPr>
                <w:rFonts w:ascii="Times New Roman" w:eastAsia="Times New Roman" w:hAnsi="Times New Roman" w:cs="Times New Roman"/>
                <w:lang w:eastAsia="nb-NO"/>
              </w:rPr>
              <w:t>,</w:t>
            </w:r>
            <w:r w:rsidRPr="00D51263">
              <w:rPr>
                <w:rFonts w:ascii="Times New Roman" w:eastAsia="Times New Roman" w:hAnsi="Times New Roman" w:cs="Times New Roman"/>
                <w:lang w:eastAsia="nb-NO"/>
              </w:rPr>
              <w:t xml:space="preserve"> and small-scale tuna food systems.</w:t>
            </w:r>
          </w:p>
        </w:tc>
        <w:tc>
          <w:tcPr>
            <w:tcW w:w="2220" w:type="dxa"/>
            <w:tcBorders>
              <w:top w:val="nil"/>
              <w:left w:val="nil"/>
              <w:bottom w:val="single" w:sz="4" w:space="0" w:color="auto"/>
              <w:right w:val="single" w:sz="4" w:space="0" w:color="auto"/>
            </w:tcBorders>
            <w:shd w:val="clear" w:color="auto" w:fill="auto"/>
            <w:noWrap/>
            <w:vAlign w:val="bottom"/>
            <w:hideMark/>
          </w:tcPr>
          <w:p w14:paraId="7E0A9B2B" w14:textId="77777777" w:rsidR="00FA243C" w:rsidRPr="00D51263" w:rsidRDefault="00FA243C" w:rsidP="00FA243C">
            <w:pPr>
              <w:spacing w:after="0" w:line="240" w:lineRule="auto"/>
              <w:rPr>
                <w:rFonts w:ascii="Times New Roman" w:eastAsia="Times New Roman" w:hAnsi="Times New Roman" w:cs="Times New Roman"/>
                <w:color w:val="000000"/>
                <w:lang w:eastAsia="nb-NO"/>
              </w:rPr>
            </w:pPr>
            <w:r w:rsidRPr="00D51263">
              <w:rPr>
                <w:rFonts w:ascii="Times New Roman" w:eastAsia="Times New Roman" w:hAnsi="Times New Roman" w:cs="Times New Roman"/>
                <w:color w:val="000000" w:themeColor="text1"/>
                <w:lang w:eastAsia="nb-NO"/>
              </w:rPr>
              <w:t> </w:t>
            </w:r>
          </w:p>
        </w:tc>
      </w:tr>
    </w:tbl>
    <w:p w14:paraId="411ECEEC" w14:textId="77777777" w:rsidR="00FA243C" w:rsidRPr="00D51263" w:rsidRDefault="00FA243C" w:rsidP="00FA243C">
      <w:pPr>
        <w:spacing w:line="360" w:lineRule="auto"/>
        <w:rPr>
          <w:rFonts w:ascii="Times New Roman" w:hAnsi="Times New Roman" w:cs="Times New Roman"/>
        </w:rPr>
      </w:pPr>
    </w:p>
    <w:p w14:paraId="2592E9F9" w14:textId="77777777" w:rsidR="00DE5F93" w:rsidRPr="00D51263" w:rsidRDefault="00DE5F93">
      <w:pPr>
        <w:rPr>
          <w:rFonts w:ascii="Times New Roman" w:eastAsiaTheme="majorEastAsia" w:hAnsi="Times New Roman" w:cs="Times New Roman"/>
          <w:color w:val="1F3763" w:themeColor="accent1" w:themeShade="7F"/>
          <w:sz w:val="24"/>
          <w:szCs w:val="24"/>
        </w:rPr>
      </w:pPr>
      <w:r w:rsidRPr="00D51263">
        <w:rPr>
          <w:rFonts w:ascii="Times New Roman" w:eastAsiaTheme="majorEastAsia" w:hAnsi="Times New Roman" w:cs="Times New Roman"/>
          <w:color w:val="1F3763" w:themeColor="accent1" w:themeShade="7F"/>
          <w:sz w:val="24"/>
          <w:szCs w:val="24"/>
        </w:rPr>
        <w:br w:type="page"/>
      </w:r>
    </w:p>
    <w:p w14:paraId="55F4FB4A" w14:textId="211E6199" w:rsidR="00FA243C" w:rsidRPr="00D51263" w:rsidRDefault="00FA243C" w:rsidP="00FA243C">
      <w:pPr>
        <w:keepNext/>
        <w:keepLines/>
        <w:spacing w:before="40" w:after="0"/>
        <w:outlineLvl w:val="2"/>
        <w:rPr>
          <w:rFonts w:ascii="Times New Roman" w:eastAsiaTheme="majorEastAsia" w:hAnsi="Times New Roman" w:cs="Times New Roman"/>
          <w:color w:val="1F3763" w:themeColor="accent1" w:themeShade="7F"/>
          <w:sz w:val="24"/>
          <w:szCs w:val="24"/>
        </w:rPr>
      </w:pPr>
      <w:r w:rsidRPr="00D51263">
        <w:rPr>
          <w:rFonts w:ascii="Times New Roman" w:eastAsiaTheme="majorEastAsia" w:hAnsi="Times New Roman" w:cs="Times New Roman"/>
          <w:color w:val="1F3763" w:themeColor="accent1" w:themeShade="7F"/>
          <w:sz w:val="24"/>
          <w:szCs w:val="24"/>
        </w:rPr>
        <w:lastRenderedPageBreak/>
        <w:t>Exclusion criteria</w:t>
      </w:r>
    </w:p>
    <w:p w14:paraId="325931A1" w14:textId="77777777" w:rsidR="00FA243C" w:rsidRPr="00D51263" w:rsidRDefault="00FA243C" w:rsidP="00FA243C">
      <w:pPr>
        <w:spacing w:line="360" w:lineRule="auto"/>
        <w:rPr>
          <w:rFonts w:ascii="Times New Roman" w:hAnsi="Times New Roman" w:cs="Times New Roman"/>
        </w:rPr>
      </w:pPr>
      <w:r w:rsidRPr="00D51263">
        <w:rPr>
          <w:rFonts w:ascii="Times New Roman" w:hAnsi="Times New Roman" w:cs="Times New Roman"/>
        </w:rPr>
        <w:t xml:space="preserve">For an article to be excluded from this scoping review, it had to meet one of the following exclusion criteria: </w:t>
      </w:r>
    </w:p>
    <w:p w14:paraId="22D1CEF9" w14:textId="77777777" w:rsidR="00FA243C" w:rsidRPr="00D51263" w:rsidRDefault="00FA243C" w:rsidP="00FA243C">
      <w:pPr>
        <w:numPr>
          <w:ilvl w:val="0"/>
          <w:numId w:val="2"/>
        </w:numPr>
        <w:spacing w:line="360" w:lineRule="auto"/>
        <w:contextualSpacing/>
        <w:rPr>
          <w:rFonts w:ascii="Times New Roman" w:hAnsi="Times New Roman" w:cs="Times New Roman"/>
        </w:rPr>
      </w:pPr>
      <w:r w:rsidRPr="00D51263">
        <w:rPr>
          <w:rFonts w:ascii="Times New Roman" w:hAnsi="Times New Roman" w:cs="Times New Roman"/>
        </w:rPr>
        <w:t>Studies published prior to 2014</w:t>
      </w:r>
    </w:p>
    <w:p w14:paraId="65FDE5FF" w14:textId="77777777" w:rsidR="00FA243C" w:rsidRPr="00D51263" w:rsidRDefault="00FA243C" w:rsidP="00FA243C">
      <w:pPr>
        <w:numPr>
          <w:ilvl w:val="0"/>
          <w:numId w:val="2"/>
        </w:numPr>
        <w:spacing w:line="360" w:lineRule="auto"/>
        <w:contextualSpacing/>
        <w:rPr>
          <w:rFonts w:ascii="Times New Roman" w:hAnsi="Times New Roman" w:cs="Times New Roman"/>
        </w:rPr>
      </w:pPr>
      <w:r w:rsidRPr="00D51263">
        <w:rPr>
          <w:rFonts w:ascii="Times New Roman" w:hAnsi="Times New Roman" w:cs="Times New Roman"/>
        </w:rPr>
        <w:t>Studies in languages other than English</w:t>
      </w:r>
    </w:p>
    <w:p w14:paraId="586D42AC" w14:textId="77777777" w:rsidR="00FA243C" w:rsidRPr="00D51263" w:rsidRDefault="00FA243C" w:rsidP="00FA243C">
      <w:pPr>
        <w:numPr>
          <w:ilvl w:val="0"/>
          <w:numId w:val="2"/>
        </w:numPr>
        <w:spacing w:line="360" w:lineRule="auto"/>
        <w:contextualSpacing/>
        <w:rPr>
          <w:rFonts w:ascii="Times New Roman" w:hAnsi="Times New Roman" w:cs="Times New Roman"/>
        </w:rPr>
      </w:pPr>
      <w:r w:rsidRPr="00D51263">
        <w:rPr>
          <w:rFonts w:ascii="Times New Roman" w:hAnsi="Times New Roman" w:cs="Times New Roman"/>
        </w:rPr>
        <w:t>Other publication types than peer-reviewed original research articles or reviews (e.g., books, short communications, reports)</w:t>
      </w:r>
    </w:p>
    <w:p w14:paraId="72A3B4EC" w14:textId="4BE3AE6F" w:rsidR="00FA243C" w:rsidRPr="00D51263" w:rsidRDefault="00FA243C" w:rsidP="00FA243C">
      <w:pPr>
        <w:numPr>
          <w:ilvl w:val="0"/>
          <w:numId w:val="2"/>
        </w:numPr>
        <w:spacing w:line="360" w:lineRule="auto"/>
        <w:contextualSpacing/>
        <w:rPr>
          <w:rFonts w:ascii="Times New Roman" w:hAnsi="Times New Roman" w:cs="Times New Roman"/>
        </w:rPr>
      </w:pPr>
      <w:r w:rsidRPr="00D51263">
        <w:rPr>
          <w:rFonts w:ascii="Times New Roman" w:hAnsi="Times New Roman" w:cs="Times New Roman"/>
        </w:rPr>
        <w:t>Studies where neither of the case studies are included in the results.</w:t>
      </w:r>
    </w:p>
    <w:p w14:paraId="0D60A5EB" w14:textId="77777777" w:rsidR="00FA243C" w:rsidRPr="00D51263" w:rsidRDefault="00FA243C" w:rsidP="007742CC">
      <w:pPr>
        <w:numPr>
          <w:ilvl w:val="0"/>
          <w:numId w:val="2"/>
        </w:numPr>
        <w:spacing w:line="360" w:lineRule="auto"/>
        <w:ind w:left="714" w:hanging="357"/>
        <w:rPr>
          <w:rFonts w:ascii="Times New Roman" w:eastAsiaTheme="minorEastAsia" w:hAnsi="Times New Roman" w:cs="Times New Roman"/>
        </w:rPr>
      </w:pPr>
      <w:r w:rsidRPr="00D51263">
        <w:rPr>
          <w:rFonts w:ascii="Times New Roman" w:hAnsi="Times New Roman" w:cs="Times New Roman"/>
        </w:rPr>
        <w:t xml:space="preserve">Studies with outcomes that are not related to one or more of the four key concepts derived from the food systems framework. For example, country-specific studies where the outcome is not applicable in a wider geographical context, technical studies (e.g., use of specific fishing gear), methodological studies (e.g., focused on analytical methods used for analyses of nutrients, contaminants, or fisheries performance) or studies addressing outcomes of COVID-19. </w:t>
      </w:r>
    </w:p>
    <w:p w14:paraId="4FC9D64D" w14:textId="77777777" w:rsidR="00FA243C" w:rsidRPr="00D51263" w:rsidRDefault="00FA243C" w:rsidP="00FA243C">
      <w:pPr>
        <w:keepNext/>
        <w:keepLines/>
        <w:spacing w:before="40" w:after="0"/>
        <w:outlineLvl w:val="2"/>
        <w:rPr>
          <w:rFonts w:ascii="Times New Roman" w:eastAsiaTheme="majorEastAsia" w:hAnsi="Times New Roman" w:cs="Times New Roman"/>
          <w:color w:val="1F3763" w:themeColor="accent1" w:themeShade="7F"/>
          <w:sz w:val="24"/>
          <w:szCs w:val="24"/>
        </w:rPr>
      </w:pPr>
      <w:r w:rsidRPr="00D51263">
        <w:rPr>
          <w:rFonts w:ascii="Times New Roman" w:eastAsiaTheme="majorEastAsia" w:hAnsi="Times New Roman" w:cs="Times New Roman"/>
          <w:color w:val="1F3763" w:themeColor="accent1" w:themeShade="7F"/>
          <w:sz w:val="24"/>
          <w:szCs w:val="24"/>
        </w:rPr>
        <w:t>Literature search</w:t>
      </w:r>
    </w:p>
    <w:p w14:paraId="0D2F2F14" w14:textId="2E961E5C" w:rsidR="00FA243C" w:rsidRPr="00D51263" w:rsidRDefault="00FA243C" w:rsidP="00FA243C">
      <w:pPr>
        <w:spacing w:line="360" w:lineRule="auto"/>
        <w:rPr>
          <w:rFonts w:ascii="Times New Roman" w:hAnsi="Times New Roman" w:cs="Times New Roman"/>
        </w:rPr>
      </w:pPr>
      <w:r w:rsidRPr="00D51263">
        <w:rPr>
          <w:rFonts w:ascii="Times New Roman" w:hAnsi="Times New Roman" w:cs="Times New Roman"/>
        </w:rPr>
        <w:t xml:space="preserve">Literature searches for </w:t>
      </w:r>
      <w:r w:rsidR="00F00448" w:rsidRPr="00D51263">
        <w:rPr>
          <w:rFonts w:ascii="Times New Roman" w:hAnsi="Times New Roman" w:cs="Times New Roman"/>
        </w:rPr>
        <w:t>peer-</w:t>
      </w:r>
      <w:r w:rsidRPr="00D51263">
        <w:rPr>
          <w:rFonts w:ascii="Times New Roman" w:hAnsi="Times New Roman" w:cs="Times New Roman"/>
        </w:rPr>
        <w:t xml:space="preserve">reviewed articles were conducted in the following electronic databases by A.E.H and an independent librarian: </w:t>
      </w:r>
      <w:bookmarkStart w:id="0" w:name="_Hlk95999513"/>
      <w:r w:rsidRPr="00D51263">
        <w:rPr>
          <w:rFonts w:ascii="Times New Roman" w:hAnsi="Times New Roman" w:cs="Times New Roman"/>
        </w:rPr>
        <w:t>Web of Science (Clarivate), ASFA: Aquatic Sciences and Fisheries Abstracts (ProQuest)</w:t>
      </w:r>
      <w:r w:rsidR="0002742C" w:rsidRPr="00D51263">
        <w:rPr>
          <w:rFonts w:ascii="Times New Roman" w:hAnsi="Times New Roman" w:cs="Times New Roman"/>
        </w:rPr>
        <w:t>,</w:t>
      </w:r>
      <w:r w:rsidRPr="00D51263">
        <w:rPr>
          <w:rFonts w:ascii="Times New Roman" w:hAnsi="Times New Roman" w:cs="Times New Roman"/>
        </w:rPr>
        <w:t xml:space="preserve"> and PubMed®(Medline)</w:t>
      </w:r>
      <w:bookmarkEnd w:id="0"/>
      <w:r w:rsidRPr="00D51263">
        <w:rPr>
          <w:rFonts w:ascii="Times New Roman" w:hAnsi="Times New Roman" w:cs="Times New Roman"/>
        </w:rPr>
        <w:t xml:space="preserve">. Acknowledging the HLPE report of 2014 as a landmark in recognizing the role of aquatic foods towards achieving food and nutrition security </w:t>
      </w:r>
      <w:r w:rsidRPr="00D51263">
        <w:rPr>
          <w:rFonts w:ascii="Times New Roman" w:hAnsi="Times New Roman" w:cs="Times New Roman"/>
        </w:rPr>
        <w:fldChar w:fldCharType="begin"/>
      </w:r>
      <w:r w:rsidRPr="00D51263">
        <w:rPr>
          <w:rFonts w:ascii="Times New Roman" w:hAnsi="Times New Roman" w:cs="Times New Roman"/>
        </w:rPr>
        <w:instrText xml:space="preserve"> ADDIN EN.CITE &lt;EndNote&gt;&lt;Cite&gt;&lt;Author&gt;HLPE&lt;/Author&gt;&lt;Year&gt;2014&lt;/Year&gt;&lt;RecNum&gt;40&lt;/RecNum&gt;&lt;DisplayText&gt;(HLPE, 2014)&lt;/DisplayText&gt;&lt;record&gt;&lt;rec-number&gt;40&lt;/rec-number&gt;&lt;foreign-keys&gt;&lt;key app="EN" db-id="t2zwaz50wxfzaler25bxera7rx9stdsredvs" timestamp="1644499016"&gt;40&lt;/key&gt;&lt;/foreign-keys&gt;&lt;ref-type name="Web Page"&gt;12&lt;/ref-type&gt;&lt;contributors&gt;&lt;authors&gt;&lt;author&gt;HLPE&lt;/author&gt;&lt;/authors&gt;&lt;/contributors&gt;&lt;titles&gt;&lt;title&gt;Sustainable fisheries and aquaculture for food security and nutrition&lt;/title&gt;&lt;/titles&gt;&lt;number&gt;02.07.2019&lt;/number&gt;&lt;edition&gt;A report by the High Level Panel of Experts on Food Security and Nutrition of the Committee on World Food Security. FAO, Rome&lt;/edition&gt;&lt;dates&gt;&lt;year&gt;2014&lt;/year&gt;&lt;/dates&gt;&lt;urls&gt;&lt;related-urls&gt;&lt;url&gt;http://www.fao.org/3/a-i3844e.pdf&lt;/url&gt;&lt;/related-urls&gt;&lt;/urls&gt;&lt;/record&gt;&lt;/Cite&gt;&lt;/EndNote&gt;</w:instrText>
      </w:r>
      <w:r w:rsidRPr="00D51263">
        <w:rPr>
          <w:rFonts w:ascii="Times New Roman" w:hAnsi="Times New Roman" w:cs="Times New Roman"/>
        </w:rPr>
        <w:fldChar w:fldCharType="separate"/>
      </w:r>
      <w:r w:rsidRPr="00D51263">
        <w:rPr>
          <w:rFonts w:ascii="Times New Roman" w:hAnsi="Times New Roman" w:cs="Times New Roman"/>
          <w:noProof/>
        </w:rPr>
        <w:t>(HLPE, 2014)</w:t>
      </w:r>
      <w:r w:rsidRPr="00D51263">
        <w:rPr>
          <w:rFonts w:ascii="Times New Roman" w:hAnsi="Times New Roman" w:cs="Times New Roman"/>
        </w:rPr>
        <w:fldChar w:fldCharType="end"/>
      </w:r>
      <w:r w:rsidRPr="00D51263">
        <w:rPr>
          <w:rFonts w:ascii="Times New Roman" w:hAnsi="Times New Roman" w:cs="Times New Roman"/>
        </w:rPr>
        <w:t xml:space="preserve">, the timespan was limited to 2014- February 2022. After removing duplicates, 643 unique articles were uploaded to the systematic review software Rayyan </w:t>
      </w:r>
      <w:r w:rsidRPr="00D51263">
        <w:rPr>
          <w:rFonts w:ascii="Times New Roman" w:hAnsi="Times New Roman" w:cs="Times New Roman"/>
        </w:rPr>
        <w:fldChar w:fldCharType="begin"/>
      </w:r>
      <w:r w:rsidRPr="00D51263">
        <w:rPr>
          <w:rFonts w:ascii="Times New Roman" w:hAnsi="Times New Roman" w:cs="Times New Roman"/>
        </w:rPr>
        <w:instrText xml:space="preserve"> ADDIN EN.CITE &lt;EndNote&gt;&lt;Cite&gt;&lt;Author&gt;Ouzzani&lt;/Author&gt;&lt;Year&gt;2016&lt;/Year&gt;&lt;RecNum&gt;41&lt;/RecNum&gt;&lt;DisplayText&gt;(Ouzzani, Hammady, Fedorowicz, &amp;amp; Elmagarmid, 2016)&lt;/DisplayText&gt;&lt;record&gt;&lt;rec-number&gt;41&lt;/rec-number&gt;&lt;foreign-keys&gt;&lt;key app="EN" db-id="t2zwaz50wxfzaler25bxera7rx9stdsredvs" timestamp="1644499970"&gt;41&lt;/key&gt;&lt;/foreign-keys&gt;&lt;ref-type name="Journal Article"&gt;17&lt;/ref-type&gt;&lt;contributors&gt;&lt;authors&gt;&lt;author&gt;Ouzzani, Mourad&lt;/author&gt;&lt;author&gt;Hammady, Hossam&lt;/author&gt;&lt;author&gt;Fedorowicz, Zbys&lt;/author&gt;&lt;author&gt;Elmagarmid, Ahmed&lt;/author&gt;&lt;/authors&gt;&lt;/contributors&gt;&lt;titles&gt;&lt;title&gt;Rayyan—a web and mobile app for systematic reviews&lt;/title&gt;&lt;secondary-title&gt;Systematic Reviews&lt;/secondary-title&gt;&lt;/titles&gt;&lt;periodical&gt;&lt;full-title&gt;Systematic Reviews&lt;/full-title&gt;&lt;/periodical&gt;&lt;pages&gt;210&lt;/pages&gt;&lt;volume&gt;5&lt;/volume&gt;&lt;number&gt;1&lt;/number&gt;&lt;dates&gt;&lt;year&gt;2016&lt;/year&gt;&lt;pub-dates&gt;&lt;date&gt;2016/12/05&lt;/date&gt;&lt;/pub-dates&gt;&lt;/dates&gt;&lt;isbn&gt;2046-4053&lt;/isbn&gt;&lt;urls&gt;&lt;related-urls&gt;&lt;url&gt;https://doi.org/10.1186/s13643-016-0384-4&lt;/url&gt;&lt;/related-urls&gt;&lt;/urls&gt;&lt;electronic-resource-num&gt;10.1186/s13643-016-0384-4&lt;/electronic-resource-num&gt;&lt;/record&gt;&lt;/Cite&gt;&lt;/EndNote&gt;</w:instrText>
      </w:r>
      <w:r w:rsidRPr="00D51263">
        <w:rPr>
          <w:rFonts w:ascii="Times New Roman" w:hAnsi="Times New Roman" w:cs="Times New Roman"/>
        </w:rPr>
        <w:fldChar w:fldCharType="separate"/>
      </w:r>
      <w:r w:rsidRPr="00D51263">
        <w:rPr>
          <w:rFonts w:ascii="Times New Roman" w:hAnsi="Times New Roman" w:cs="Times New Roman"/>
          <w:noProof/>
        </w:rPr>
        <w:t>(Ouzzani, Hammady, Fedorowicz, &amp; Elmagarmid, 2016)</w:t>
      </w:r>
      <w:r w:rsidRPr="00D51263">
        <w:rPr>
          <w:rFonts w:ascii="Times New Roman" w:hAnsi="Times New Roman" w:cs="Times New Roman"/>
        </w:rPr>
        <w:fldChar w:fldCharType="end"/>
      </w:r>
      <w:r w:rsidRPr="00D51263">
        <w:rPr>
          <w:rFonts w:ascii="Times New Roman" w:hAnsi="Times New Roman" w:cs="Times New Roman"/>
        </w:rPr>
        <w:t>.</w:t>
      </w:r>
    </w:p>
    <w:p w14:paraId="662DC357" w14:textId="77777777" w:rsidR="00FA243C" w:rsidRPr="00D51263" w:rsidRDefault="00FA243C" w:rsidP="00FA243C">
      <w:pPr>
        <w:keepNext/>
        <w:keepLines/>
        <w:spacing w:before="40" w:after="0"/>
        <w:outlineLvl w:val="2"/>
        <w:rPr>
          <w:rFonts w:ascii="Times New Roman" w:eastAsiaTheme="majorEastAsia" w:hAnsi="Times New Roman" w:cs="Times New Roman"/>
          <w:color w:val="1F3763" w:themeColor="accent1" w:themeShade="7F"/>
          <w:sz w:val="24"/>
          <w:szCs w:val="24"/>
        </w:rPr>
      </w:pPr>
      <w:r w:rsidRPr="00D51263">
        <w:rPr>
          <w:rFonts w:ascii="Times New Roman" w:eastAsiaTheme="majorEastAsia" w:hAnsi="Times New Roman" w:cs="Times New Roman"/>
          <w:color w:val="1F3763" w:themeColor="accent1" w:themeShade="7F"/>
          <w:sz w:val="24"/>
          <w:szCs w:val="24"/>
        </w:rPr>
        <w:t>Study selection</w:t>
      </w:r>
    </w:p>
    <w:p w14:paraId="04ABDFD6" w14:textId="3EEBB6F4" w:rsidR="00FA243C" w:rsidRPr="00D51263" w:rsidRDefault="00FA243C" w:rsidP="00FA243C">
      <w:pPr>
        <w:spacing w:line="360" w:lineRule="auto"/>
        <w:rPr>
          <w:rFonts w:ascii="Times New Roman" w:hAnsi="Times New Roman" w:cs="Times New Roman"/>
          <w:color w:val="000000" w:themeColor="text1"/>
        </w:rPr>
      </w:pPr>
      <w:r w:rsidRPr="00D51263">
        <w:rPr>
          <w:rFonts w:ascii="Times New Roman" w:hAnsi="Times New Roman" w:cs="Times New Roman"/>
        </w:rPr>
        <w:t>Study selection was subsequently performed in two stages. Initially, a double-blinded screening of titles and abstracts according to a priori inclusion and exclusion criteria were performed by A.E.H and L.M, and disagreements were resolved by M.W.M. The primary screening yielded 155</w:t>
      </w:r>
      <w:r w:rsidRPr="00D51263">
        <w:rPr>
          <w:rFonts w:ascii="Times New Roman" w:hAnsi="Times New Roman" w:cs="Times New Roman"/>
          <w:color w:val="FF0000"/>
        </w:rPr>
        <w:t xml:space="preserve"> </w:t>
      </w:r>
      <w:r w:rsidRPr="00D51263">
        <w:rPr>
          <w:rFonts w:ascii="Times New Roman" w:hAnsi="Times New Roman" w:cs="Times New Roman"/>
        </w:rPr>
        <w:t>articles for full text screening, including articles that either met all inclusion criteria or where eligibility could not be established based on title and abstract solely. Screening of full-text articles was performed individually by A.E.H, L.M and M.W.M</w:t>
      </w:r>
      <w:r w:rsidR="008B4F3E" w:rsidRPr="00D51263">
        <w:rPr>
          <w:rFonts w:ascii="Times New Roman" w:hAnsi="Times New Roman" w:cs="Times New Roman"/>
        </w:rPr>
        <w:t>,</w:t>
      </w:r>
      <w:r w:rsidRPr="00D51263">
        <w:rPr>
          <w:rFonts w:ascii="Times New Roman" w:hAnsi="Times New Roman" w:cs="Times New Roman"/>
        </w:rPr>
        <w:t xml:space="preserve"> and disagreements were resolved by group consensus. The number of articles excluded at each stage of the screening process and specific exclusion criteria are presented in the PRISMA flow diagram </w:t>
      </w:r>
      <w:r w:rsidRPr="00D51263">
        <w:rPr>
          <w:rFonts w:ascii="Times New Roman" w:hAnsi="Times New Roman" w:cs="Times New Roman"/>
          <w:color w:val="000000" w:themeColor="text1"/>
        </w:rPr>
        <w:t>(Figure 3).</w:t>
      </w:r>
    </w:p>
    <w:p w14:paraId="50B6D88D" w14:textId="77777777" w:rsidR="00FA243C" w:rsidRPr="00D51263" w:rsidRDefault="00FA243C" w:rsidP="00FA243C">
      <w:pPr>
        <w:spacing w:line="360" w:lineRule="auto"/>
        <w:rPr>
          <w:rFonts w:ascii="Times New Roman" w:hAnsi="Times New Roman" w:cs="Times New Roman"/>
          <w:color w:val="000000" w:themeColor="text1"/>
        </w:rPr>
      </w:pPr>
    </w:p>
    <w:p w14:paraId="119E81D3" w14:textId="77777777" w:rsidR="00FA243C" w:rsidRPr="00D51263" w:rsidRDefault="00FA243C" w:rsidP="00FA243C">
      <w:pPr>
        <w:spacing w:line="360" w:lineRule="auto"/>
        <w:rPr>
          <w:rFonts w:ascii="Times New Roman" w:hAnsi="Times New Roman" w:cs="Times New Roman"/>
          <w:color w:val="000000" w:themeColor="text1"/>
        </w:rPr>
      </w:pPr>
    </w:p>
    <w:p w14:paraId="08E74503" w14:textId="6CD583CE" w:rsidR="00FA243C" w:rsidRPr="00D51263" w:rsidRDefault="00C36F58" w:rsidP="00FA243C">
      <w:pPr>
        <w:spacing w:line="360" w:lineRule="auto"/>
        <w:rPr>
          <w:rFonts w:ascii="Times New Roman" w:hAnsi="Times New Roman" w:cs="Times New Roman"/>
          <w:color w:val="000000" w:themeColor="text1"/>
        </w:rPr>
      </w:pPr>
      <w:r w:rsidRPr="00D51263">
        <w:rPr>
          <w:rFonts w:ascii="Times New Roman" w:hAnsi="Times New Roman" w:cs="Times New Roman"/>
          <w:noProof/>
        </w:rPr>
        <w:lastRenderedPageBreak/>
        <w:drawing>
          <wp:inline distT="0" distB="0" distL="0" distR="0" wp14:anchorId="562E5FDC" wp14:editId="3D53FDD8">
            <wp:extent cx="5731510" cy="5194935"/>
            <wp:effectExtent l="0" t="0" r="254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194935"/>
                    </a:xfrm>
                    <a:prstGeom prst="rect">
                      <a:avLst/>
                    </a:prstGeom>
                  </pic:spPr>
                </pic:pic>
              </a:graphicData>
            </a:graphic>
          </wp:inline>
        </w:drawing>
      </w:r>
    </w:p>
    <w:p w14:paraId="63D377A8" w14:textId="77777777" w:rsidR="00FA243C" w:rsidRPr="00D51263" w:rsidRDefault="00FA243C" w:rsidP="00FA243C">
      <w:pPr>
        <w:spacing w:line="360" w:lineRule="auto"/>
        <w:rPr>
          <w:rFonts w:ascii="Times New Roman" w:hAnsi="Times New Roman" w:cs="Times New Roman"/>
        </w:rPr>
      </w:pPr>
      <w:r w:rsidRPr="00D51263">
        <w:rPr>
          <w:rFonts w:ascii="Times New Roman" w:hAnsi="Times New Roman" w:cs="Times New Roman"/>
          <w:b/>
          <w:bCs/>
        </w:rPr>
        <w:t xml:space="preserve">Figure 3: </w:t>
      </w:r>
      <w:r w:rsidRPr="00D51263">
        <w:rPr>
          <w:rFonts w:ascii="Times New Roman" w:hAnsi="Times New Roman" w:cs="Times New Roman"/>
        </w:rPr>
        <w:t xml:space="preserve">PRISMA flow diagram. Adapted from </w:t>
      </w:r>
      <w:r w:rsidRPr="00D51263">
        <w:rPr>
          <w:rFonts w:ascii="Times New Roman" w:hAnsi="Times New Roman" w:cs="Times New Roman"/>
        </w:rPr>
        <w:fldChar w:fldCharType="begin"/>
      </w:r>
      <w:r w:rsidRPr="00D51263">
        <w:rPr>
          <w:rFonts w:ascii="Times New Roman" w:hAnsi="Times New Roman" w:cs="Times New Roman"/>
        </w:rPr>
        <w:instrText xml:space="preserve"> ADDIN EN.CITE &lt;EndNote&gt;&lt;Cite AuthorYear="1"&gt;&lt;Author&gt;Page&lt;/Author&gt;&lt;Year&gt;2021&lt;/Year&gt;&lt;RecNum&gt;46&lt;/RecNum&gt;&lt;DisplayText&gt;Page et al. (2021)&lt;/DisplayText&gt;&lt;record&gt;&lt;rec-number&gt;46&lt;/rec-number&gt;&lt;foreign-keys&gt;&lt;key app="EN" db-id="t2zwaz50wxfzaler25bxera7rx9stdsredvs" timestamp="1645104324"&gt;46&lt;/key&gt;&lt;/foreign-keys&gt;&lt;ref-type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E.&lt;/author&gt;&lt;author&gt;Chou, Roger&lt;/author&gt;&lt;author&gt;Glanville, Julie&lt;/author&gt;&lt;author&gt;Grimshaw, Jeremy M.&lt;/author&gt;&lt;author&gt;Hróbjartsson, Asbjørn&lt;/author&gt;&lt;author&gt;Lalu, Manoj M.&lt;/author&gt;&lt;author&gt;Li, Tianjing&lt;/author&gt;&lt;author&gt;Loder, Elizabeth W.&lt;/author&gt;&lt;author&gt;Mayo-Wilson, Evan&lt;/author&gt;&lt;author&gt;McDonald, Steve&lt;/author&gt;&lt;author&gt;McGuinness, Luke A.&lt;/author&gt;&lt;author&gt;Stewart, Lesley A.&lt;/author&gt;&lt;author&gt;Thomas, James&lt;/author&gt;&lt;author&gt;Tricco, Andrea C.&lt;/author&gt;&lt;author&gt;Welch, Vivian A.&lt;/author&gt;&lt;author&gt;Whiting, Penny&lt;/author&gt;&lt;author&gt;Moher, David&lt;/author&gt;&lt;/authors&gt;&lt;/contributors&gt;&lt;titles&gt;&lt;title&gt;The PRISMA 2020 statement: an updated guideline for reporting systematic reviews&lt;/title&gt;&lt;secondary-title&gt;BMJ&lt;/secondary-title&gt;&lt;/titles&gt;&lt;periodical&gt;&lt;full-title&gt;BMJ&lt;/full-title&gt;&lt;/periodical&gt;&lt;pages&gt;n71&lt;/pages&gt;&lt;volume&gt;372&lt;/volume&gt;&lt;dates&gt;&lt;year&gt;2021&lt;/year&gt;&lt;/dates&gt;&lt;urls&gt;&lt;related-urls&gt;&lt;url&gt;http://www.bmj.com/content/372/bmj.n71.abstract&lt;/url&gt;&lt;/related-urls&gt;&lt;/urls&gt;&lt;electronic-resource-num&gt;10.1136/bmj.n71&lt;/electronic-resource-num&gt;&lt;/record&gt;&lt;/Cite&gt;&lt;/EndNote&gt;</w:instrText>
      </w:r>
      <w:r w:rsidRPr="00D51263">
        <w:rPr>
          <w:rFonts w:ascii="Times New Roman" w:hAnsi="Times New Roman" w:cs="Times New Roman"/>
        </w:rPr>
        <w:fldChar w:fldCharType="separate"/>
      </w:r>
      <w:r w:rsidRPr="00D51263">
        <w:rPr>
          <w:rFonts w:ascii="Times New Roman" w:hAnsi="Times New Roman" w:cs="Times New Roman"/>
          <w:noProof/>
        </w:rPr>
        <w:t>Page et al. (2021)</w:t>
      </w:r>
      <w:r w:rsidRPr="00D51263">
        <w:rPr>
          <w:rFonts w:ascii="Times New Roman" w:hAnsi="Times New Roman" w:cs="Times New Roman"/>
        </w:rPr>
        <w:fldChar w:fldCharType="end"/>
      </w:r>
      <w:r w:rsidRPr="00D51263">
        <w:rPr>
          <w:rFonts w:ascii="Times New Roman" w:hAnsi="Times New Roman" w:cs="Times New Roman"/>
        </w:rPr>
        <w:t>.</w:t>
      </w:r>
    </w:p>
    <w:p w14:paraId="79BA9011" w14:textId="77777777" w:rsidR="00BA5137" w:rsidRPr="00D51263" w:rsidRDefault="00BA5137" w:rsidP="00BA5137">
      <w:pPr>
        <w:rPr>
          <w:rFonts w:ascii="Times New Roman" w:hAnsi="Times New Roman" w:cs="Times New Roman"/>
        </w:rPr>
      </w:pPr>
    </w:p>
    <w:p w14:paraId="0535C60E" w14:textId="4FA80E7E" w:rsidR="00BA5137" w:rsidRPr="00D51263" w:rsidRDefault="00D9133D" w:rsidP="00D9133D">
      <w:pPr>
        <w:pStyle w:val="Heading1"/>
        <w:rPr>
          <w:rFonts w:ascii="Times New Roman" w:hAnsi="Times New Roman" w:cs="Times New Roman"/>
        </w:rPr>
      </w:pPr>
      <w:r w:rsidRPr="00D51263">
        <w:rPr>
          <w:rFonts w:ascii="Times New Roman" w:hAnsi="Times New Roman" w:cs="Times New Roman"/>
        </w:rPr>
        <w:t>References</w:t>
      </w:r>
      <w:r w:rsidR="00625251" w:rsidRPr="00D51263">
        <w:rPr>
          <w:rFonts w:ascii="Times New Roman" w:hAnsi="Times New Roman" w:cs="Times New Roman"/>
        </w:rPr>
        <w:t xml:space="preserve"> included in the</w:t>
      </w:r>
      <w:r w:rsidRPr="00D51263">
        <w:rPr>
          <w:rFonts w:ascii="Times New Roman" w:hAnsi="Times New Roman" w:cs="Times New Roman"/>
        </w:rPr>
        <w:t xml:space="preserve"> review</w:t>
      </w:r>
      <w:r w:rsidR="00625251" w:rsidRPr="00D51263">
        <w:rPr>
          <w:rFonts w:ascii="Times New Roman" w:hAnsi="Times New Roman" w:cs="Times New Roman"/>
        </w:rPr>
        <w:t xml:space="preserve"> </w:t>
      </w:r>
      <w:r w:rsidRPr="00D51263">
        <w:rPr>
          <w:rFonts w:ascii="Times New Roman" w:hAnsi="Times New Roman" w:cs="Times New Roman"/>
        </w:rPr>
        <w:t>for each case study</w:t>
      </w:r>
    </w:p>
    <w:p w14:paraId="66CABA1F" w14:textId="77777777" w:rsidR="00D9133D" w:rsidRPr="00D51263" w:rsidRDefault="00D9133D" w:rsidP="00D9133D">
      <w:pPr>
        <w:pStyle w:val="Heading2"/>
        <w:rPr>
          <w:rFonts w:ascii="Times New Roman" w:hAnsi="Times New Roman" w:cs="Times New Roman"/>
        </w:rPr>
      </w:pPr>
    </w:p>
    <w:p w14:paraId="2BD52908" w14:textId="25EF422F" w:rsidR="00D9133D" w:rsidRPr="00D51263" w:rsidRDefault="00D9133D" w:rsidP="00D9133D">
      <w:pPr>
        <w:pStyle w:val="Heading2"/>
        <w:rPr>
          <w:rFonts w:ascii="Times New Roman" w:hAnsi="Times New Roman" w:cs="Times New Roman"/>
        </w:rPr>
      </w:pPr>
      <w:r w:rsidRPr="00D51263">
        <w:rPr>
          <w:rFonts w:ascii="Times New Roman" w:hAnsi="Times New Roman" w:cs="Times New Roman"/>
        </w:rPr>
        <w:t>Seaweed</w:t>
      </w:r>
    </w:p>
    <w:p w14:paraId="27D96D21" w14:textId="77777777" w:rsidR="00AD23D2" w:rsidRPr="00D51263" w:rsidRDefault="00AD23D2" w:rsidP="007B0168">
      <w:pPr>
        <w:pStyle w:val="EndNoteBibliography"/>
        <w:numPr>
          <w:ilvl w:val="0"/>
          <w:numId w:val="3"/>
        </w:numPr>
        <w:ind w:left="709" w:hanging="425"/>
        <w:rPr>
          <w:noProof/>
        </w:rPr>
      </w:pPr>
      <w:r w:rsidRPr="00D51263">
        <w:fldChar w:fldCharType="begin"/>
      </w:r>
      <w:r w:rsidRPr="00D51263">
        <w:rPr>
          <w:lang w:val="nb-NO"/>
        </w:rPr>
        <w:instrText xml:space="preserve"> ADDIN EN.REFLIST </w:instrText>
      </w:r>
      <w:r w:rsidRPr="00D51263">
        <w:fldChar w:fldCharType="separate"/>
      </w:r>
      <w:r w:rsidRPr="00D51263">
        <w:rPr>
          <w:noProof/>
          <w:lang w:val="nb-NO"/>
        </w:rPr>
        <w:t xml:space="preserve">Aakre, I., Evensen, L. T., Kjellevold, M., Dahl, L., Henjum, S., Alex, er, J., et al. 2020. </w:t>
      </w:r>
      <w:r w:rsidRPr="00D51263">
        <w:rPr>
          <w:noProof/>
        </w:rPr>
        <w:t>Iodine Status and Thyroid Function in a Group of Seaweed Consumers in Norway. Nutrients, 12.</w:t>
      </w:r>
    </w:p>
    <w:p w14:paraId="5B3C61C1" w14:textId="77777777" w:rsidR="00AD23D2" w:rsidRPr="00D51263" w:rsidRDefault="00AD23D2" w:rsidP="007B0168">
      <w:pPr>
        <w:pStyle w:val="EndNoteBibliography"/>
        <w:numPr>
          <w:ilvl w:val="0"/>
          <w:numId w:val="3"/>
        </w:numPr>
        <w:ind w:left="709" w:hanging="425"/>
        <w:rPr>
          <w:noProof/>
        </w:rPr>
      </w:pPr>
      <w:r w:rsidRPr="00D51263">
        <w:rPr>
          <w:noProof/>
        </w:rPr>
        <w:t>Alemañ, A., Espi, r., Robledo, D., and Hayashi, L. 2019. Development of seaweed cultivation in Latin America: current trends and future prospects. Phycologia, 58: 462-471.</w:t>
      </w:r>
    </w:p>
    <w:p w14:paraId="367F0FFE" w14:textId="77777777" w:rsidR="00AD23D2" w:rsidRPr="00D51263" w:rsidRDefault="00AD23D2" w:rsidP="007B0168">
      <w:pPr>
        <w:pStyle w:val="EndNoteBibliography"/>
        <w:numPr>
          <w:ilvl w:val="0"/>
          <w:numId w:val="3"/>
        </w:numPr>
        <w:ind w:left="709" w:hanging="425"/>
        <w:rPr>
          <w:noProof/>
        </w:rPr>
      </w:pPr>
      <w:r w:rsidRPr="00D51263">
        <w:rPr>
          <w:noProof/>
        </w:rPr>
        <w:t>Beas-Luna, R., Micheli, F., Woodson, C. B., Carr, M., Malone, D., Torre, J., Boch, C., et al. 2020. Geographic variation in responses of kelp forest communities of the California Current to recent climatic changes. Glob Chang Biol, 26: 6457-6473.</w:t>
      </w:r>
    </w:p>
    <w:p w14:paraId="439545CF" w14:textId="77777777" w:rsidR="00AD23D2" w:rsidRPr="00D51263" w:rsidRDefault="00AD23D2" w:rsidP="007B0168">
      <w:pPr>
        <w:pStyle w:val="EndNoteBibliography"/>
        <w:numPr>
          <w:ilvl w:val="0"/>
          <w:numId w:val="3"/>
        </w:numPr>
        <w:ind w:left="709" w:hanging="425"/>
        <w:rPr>
          <w:noProof/>
        </w:rPr>
      </w:pPr>
      <w:r w:rsidRPr="00D51263">
        <w:rPr>
          <w:noProof/>
        </w:rPr>
        <w:lastRenderedPageBreak/>
        <w:t>Butcher, H., Burkhart, S., Paul, N., Tiitii, U., Tamuera, K., Eria, T., and Swanepoel, L. 2020. Role of Seaweed in Diets of Samoa and Kiribati: Exploring Key Motivators for Consumption. Sustainability, 12.</w:t>
      </w:r>
    </w:p>
    <w:p w14:paraId="50A3FB6D" w14:textId="77777777" w:rsidR="00AD23D2" w:rsidRPr="00D51263" w:rsidRDefault="00AD23D2" w:rsidP="007B0168">
      <w:pPr>
        <w:pStyle w:val="EndNoteBibliography"/>
        <w:numPr>
          <w:ilvl w:val="0"/>
          <w:numId w:val="3"/>
        </w:numPr>
        <w:ind w:left="709" w:hanging="425"/>
        <w:rPr>
          <w:noProof/>
        </w:rPr>
      </w:pPr>
      <w:r w:rsidRPr="00D51263">
        <w:rPr>
          <w:noProof/>
        </w:rPr>
        <w:t>Cavallo, G., Lorini, C., Garamella, G., and Bonaccorsi, G. 2021. Seaweeds as a "Palatable" Challenge between Innovation and Sustainability: A Systematic Review of Food Safety. Sustainability, 13.</w:t>
      </w:r>
    </w:p>
    <w:p w14:paraId="3DF16DA6" w14:textId="77777777" w:rsidR="00AD23D2" w:rsidRPr="00D51263" w:rsidRDefault="00AD23D2" w:rsidP="007B0168">
      <w:pPr>
        <w:pStyle w:val="EndNoteBibliography"/>
        <w:numPr>
          <w:ilvl w:val="0"/>
          <w:numId w:val="3"/>
        </w:numPr>
        <w:ind w:left="709" w:hanging="425"/>
        <w:rPr>
          <w:noProof/>
        </w:rPr>
      </w:pPr>
      <w:r w:rsidRPr="00D51263">
        <w:rPr>
          <w:noProof/>
        </w:rPr>
        <w:t>El Zokm, G. M., Ismail, M. M., and El-Said, G. F. 2020. Halogen content relative to the chemical and biochemical composition of fifteen marine macro and micro algae: nutritional value, energy supply, antioxidant potency, and health risk assessment. Environ Sci Pollut Res Int, 28: 14893-14908.</w:t>
      </w:r>
    </w:p>
    <w:p w14:paraId="7208461A" w14:textId="77777777" w:rsidR="00AD23D2" w:rsidRPr="00D51263" w:rsidRDefault="00AD23D2" w:rsidP="007B0168">
      <w:pPr>
        <w:pStyle w:val="EndNoteBibliography"/>
        <w:numPr>
          <w:ilvl w:val="0"/>
          <w:numId w:val="3"/>
        </w:numPr>
        <w:ind w:left="709" w:hanging="425"/>
        <w:rPr>
          <w:noProof/>
        </w:rPr>
      </w:pPr>
      <w:r w:rsidRPr="00D51263">
        <w:rPr>
          <w:noProof/>
        </w:rPr>
        <w:t>Farmery, A. K., Scott, J. M., Brewer, T. D., Eriksson, H., Steenbergen, D. J., Albert, J., Raubani, J., et al. 2020. Aquatic Foods and Nutrition in the Pacific. Nutrients, 12.</w:t>
      </w:r>
    </w:p>
    <w:p w14:paraId="42765A9E" w14:textId="77777777" w:rsidR="00AD23D2" w:rsidRPr="00D51263" w:rsidRDefault="00AD23D2" w:rsidP="007B0168">
      <w:pPr>
        <w:pStyle w:val="EndNoteBibliography"/>
        <w:numPr>
          <w:ilvl w:val="0"/>
          <w:numId w:val="3"/>
        </w:numPr>
        <w:ind w:left="709" w:hanging="425"/>
        <w:rPr>
          <w:noProof/>
        </w:rPr>
      </w:pPr>
      <w:r w:rsidRPr="00D51263">
        <w:rPr>
          <w:noProof/>
          <w:lang w:val="nb-NO"/>
        </w:rPr>
        <w:t xml:space="preserve">Ganesan, A. R., Subramani, K., Shanmugam, M., Seedevi, P., Park, S., Alfarhan, A. H., Rajagopal, R., et al. 2019. </w:t>
      </w:r>
      <w:r w:rsidRPr="00D51263">
        <w:rPr>
          <w:noProof/>
        </w:rPr>
        <w:t>A comparison of nutritional value of underexploited edible seaweeds with recommended dietary allowances. Journal of King Saud University Science, 32: 1206-1211.</w:t>
      </w:r>
    </w:p>
    <w:p w14:paraId="517F2CF3" w14:textId="77777777" w:rsidR="00AD23D2" w:rsidRPr="00D51263" w:rsidRDefault="00AD23D2" w:rsidP="007B0168">
      <w:pPr>
        <w:pStyle w:val="EndNoteBibliography"/>
        <w:numPr>
          <w:ilvl w:val="0"/>
          <w:numId w:val="3"/>
        </w:numPr>
        <w:ind w:left="709" w:hanging="425"/>
        <w:rPr>
          <w:noProof/>
        </w:rPr>
      </w:pPr>
      <w:r w:rsidRPr="00D51263">
        <w:rPr>
          <w:noProof/>
        </w:rPr>
        <w:t>Grebe, G. S., Byron, C. J., St Gelais, A., Kotowicz, D. M., and Olson, T. K. 2019. An ecosystem approach to kelp aquaculture in the Americas and Europe. Aquaculture Reports, 15.</w:t>
      </w:r>
    </w:p>
    <w:p w14:paraId="16EC400B" w14:textId="77777777" w:rsidR="00AD23D2" w:rsidRPr="00D51263" w:rsidRDefault="00AD23D2" w:rsidP="007B0168">
      <w:pPr>
        <w:pStyle w:val="EndNoteBibliography"/>
        <w:numPr>
          <w:ilvl w:val="0"/>
          <w:numId w:val="3"/>
        </w:numPr>
        <w:ind w:left="709" w:hanging="425"/>
        <w:rPr>
          <w:noProof/>
        </w:rPr>
      </w:pPr>
      <w:r w:rsidRPr="00D51263">
        <w:rPr>
          <w:noProof/>
        </w:rPr>
        <w:t>Henriquez-Antipa, L. A., and Carcamo, F. 2019. Stakeholder's multidimensional perceptions on policy implementation gaps regarding the current status of Chilean small-scale seaweed aquaculture. Marine Policy, 103: 138-147.</w:t>
      </w:r>
    </w:p>
    <w:p w14:paraId="0061B0B4" w14:textId="77777777" w:rsidR="00AD23D2" w:rsidRPr="00D51263" w:rsidRDefault="00AD23D2" w:rsidP="007B0168">
      <w:pPr>
        <w:pStyle w:val="EndNoteBibliography"/>
        <w:numPr>
          <w:ilvl w:val="0"/>
          <w:numId w:val="3"/>
        </w:numPr>
        <w:ind w:left="709" w:hanging="425"/>
        <w:rPr>
          <w:noProof/>
        </w:rPr>
      </w:pPr>
      <w:r w:rsidRPr="00D51263">
        <w:rPr>
          <w:noProof/>
        </w:rPr>
        <w:t>Hossain, M. S., Sharifuzzaman, S. M., Nobi, M. N., Chowdhury, M. S. N., Sarker, S., Alamgir, M., Uddin, S. A., et al. 2021. Seaweeds farming for sustainable development goals and blue economy in Bangladesh. Marine Policy, 128.</w:t>
      </w:r>
    </w:p>
    <w:p w14:paraId="3EC4A08A" w14:textId="77777777" w:rsidR="00AD23D2" w:rsidRPr="00D51263" w:rsidRDefault="00AD23D2" w:rsidP="007B0168">
      <w:pPr>
        <w:pStyle w:val="EndNoteBibliography"/>
        <w:numPr>
          <w:ilvl w:val="0"/>
          <w:numId w:val="3"/>
        </w:numPr>
        <w:ind w:left="709" w:hanging="425"/>
        <w:rPr>
          <w:noProof/>
        </w:rPr>
      </w:pPr>
      <w:r w:rsidRPr="00D51263">
        <w:rPr>
          <w:noProof/>
        </w:rPr>
        <w:t>Krumhansl, K. A., Bergman, J. N., and Salomon, A. K. 2017. Assessing the ecosystem-level consequences of a small-scale artisanal kelp fishery within the context of climate-change. Ecol Appl, 27: 799-813.</w:t>
      </w:r>
    </w:p>
    <w:p w14:paraId="184F9BFD" w14:textId="77777777" w:rsidR="00AD23D2" w:rsidRPr="00D51263" w:rsidRDefault="00AD23D2" w:rsidP="007B0168">
      <w:pPr>
        <w:pStyle w:val="EndNoteBibliography"/>
        <w:numPr>
          <w:ilvl w:val="0"/>
          <w:numId w:val="3"/>
        </w:numPr>
        <w:ind w:left="709" w:hanging="425"/>
        <w:rPr>
          <w:noProof/>
        </w:rPr>
      </w:pPr>
      <w:r w:rsidRPr="00D51263">
        <w:rPr>
          <w:noProof/>
        </w:rPr>
        <w:t>Kumar, M. S., and Sharma, S. A. 2020. Toxicological effects of marine seaweeds: a cautious insight for human consumption. Crit Rev Food Sci Nutr, 61: 500-521.</w:t>
      </w:r>
    </w:p>
    <w:p w14:paraId="411FF035" w14:textId="77777777" w:rsidR="00AD23D2" w:rsidRPr="00D51263" w:rsidRDefault="00AD23D2" w:rsidP="007B0168">
      <w:pPr>
        <w:pStyle w:val="EndNoteBibliography"/>
        <w:numPr>
          <w:ilvl w:val="0"/>
          <w:numId w:val="3"/>
        </w:numPr>
        <w:ind w:left="709" w:hanging="425"/>
        <w:rPr>
          <w:noProof/>
        </w:rPr>
      </w:pPr>
      <w:r w:rsidRPr="00D51263">
        <w:rPr>
          <w:noProof/>
        </w:rPr>
        <w:t>Leandro, A., Pacheco, D., Cotas, J., Marques, J. C., Pereira, L., and Gonçalves, A. M. M. 2020. Seaweed's Bioactive Candidate Compounds to Food Industry and Global Food Security. Life (Basel), 10.</w:t>
      </w:r>
    </w:p>
    <w:p w14:paraId="014EFD0C" w14:textId="77777777" w:rsidR="00AD23D2" w:rsidRPr="00D51263" w:rsidRDefault="00AD23D2" w:rsidP="007B0168">
      <w:pPr>
        <w:pStyle w:val="EndNoteBibliography"/>
        <w:numPr>
          <w:ilvl w:val="0"/>
          <w:numId w:val="3"/>
        </w:numPr>
        <w:ind w:left="709" w:hanging="425"/>
        <w:rPr>
          <w:noProof/>
        </w:rPr>
      </w:pPr>
      <w:r w:rsidRPr="00D51263">
        <w:rPr>
          <w:noProof/>
        </w:rPr>
        <w:t>Mirera, D. O., Kimathi, A., Ngarari, M. M., Magondu, E. W., Wainaina, M., and Ototo, A. 2020. Societal and environmental impacts of seaweed farming in relation to rural development: The case of Kibuyuni village, south coast, Kenya. Ocean &amp; Coastal Management, 194.</w:t>
      </w:r>
    </w:p>
    <w:p w14:paraId="4E4E5607" w14:textId="77777777" w:rsidR="00AD23D2" w:rsidRPr="00D51263" w:rsidRDefault="00AD23D2" w:rsidP="007B0168">
      <w:pPr>
        <w:pStyle w:val="EndNoteBibliography"/>
        <w:numPr>
          <w:ilvl w:val="0"/>
          <w:numId w:val="3"/>
        </w:numPr>
        <w:ind w:left="709" w:hanging="425"/>
        <w:rPr>
          <w:noProof/>
        </w:rPr>
      </w:pPr>
      <w:r w:rsidRPr="00D51263">
        <w:rPr>
          <w:noProof/>
          <w:lang w:val="nb-NO"/>
        </w:rPr>
        <w:t xml:space="preserve">Naylor, R. L., Hardy, R. W., Buschmann, A. H., Bush, S. R., Cao, L., Klinger, D. H., Little, D. C., et al. 2021b. </w:t>
      </w:r>
      <w:r w:rsidRPr="00D51263">
        <w:rPr>
          <w:noProof/>
        </w:rPr>
        <w:t>A 20-year retrospective review of global aquaculture. Nature, 591: 551-563.</w:t>
      </w:r>
    </w:p>
    <w:p w14:paraId="2E472BE1" w14:textId="77777777" w:rsidR="00AD23D2" w:rsidRPr="00D51263" w:rsidRDefault="00AD23D2" w:rsidP="007B0168">
      <w:pPr>
        <w:pStyle w:val="EndNoteBibliography"/>
        <w:numPr>
          <w:ilvl w:val="0"/>
          <w:numId w:val="3"/>
        </w:numPr>
        <w:ind w:left="709" w:hanging="425"/>
        <w:rPr>
          <w:noProof/>
        </w:rPr>
      </w:pPr>
      <w:r w:rsidRPr="00D51263">
        <w:rPr>
          <w:noProof/>
        </w:rPr>
        <w:t>Slegers, P. M., Helmes, R. J. K., Draisma, M., Broekema, R., Vlottes, M., and Burg, S. 2021. Environmental impact and nutritional value of food products using the seaweed Saccharina latissima. Journal of Cleaner Production, 319.</w:t>
      </w:r>
    </w:p>
    <w:p w14:paraId="7B6B13CD" w14:textId="77777777" w:rsidR="00AD23D2" w:rsidRPr="00D51263" w:rsidRDefault="00AD23D2" w:rsidP="007B0168">
      <w:pPr>
        <w:pStyle w:val="EndNoteBibliography"/>
        <w:numPr>
          <w:ilvl w:val="0"/>
          <w:numId w:val="3"/>
        </w:numPr>
        <w:ind w:left="709" w:hanging="425"/>
        <w:rPr>
          <w:noProof/>
        </w:rPr>
      </w:pPr>
      <w:r w:rsidRPr="00D51263">
        <w:rPr>
          <w:noProof/>
        </w:rPr>
        <w:t>Stentiford, G. D., Bateman, I. J., Hinchliffe, S. J., Bass, D., Hartnell, R., Santos, E. M., Devlin, M. J., et al. 2020. Sustainable aquaculture through the One Health lens. Nature Food, 1: 468-474.</w:t>
      </w:r>
    </w:p>
    <w:p w14:paraId="55E3A119" w14:textId="77777777" w:rsidR="00AD23D2" w:rsidRPr="00D51263" w:rsidRDefault="00AD23D2" w:rsidP="007B0168">
      <w:pPr>
        <w:pStyle w:val="EndNoteBibliography"/>
        <w:numPr>
          <w:ilvl w:val="0"/>
          <w:numId w:val="3"/>
        </w:numPr>
        <w:ind w:left="709" w:hanging="425"/>
        <w:rPr>
          <w:noProof/>
        </w:rPr>
      </w:pPr>
      <w:r w:rsidRPr="00D51263">
        <w:rPr>
          <w:noProof/>
        </w:rPr>
        <w:t>Theuerkauf, S. J., Barrett, L. T., Alleway, H. K., Costa-Pierce, B. A., St Gelais, A., and Jones, R. C. 2021. Habitat value of bivalve shellfish and seaweed aquaculture for fish and invertebrates: Pathways, synthesis and next steps. Reviews in Aquaculture, 14: 54-72.</w:t>
      </w:r>
    </w:p>
    <w:p w14:paraId="18A81F37" w14:textId="77777777" w:rsidR="00AD23D2" w:rsidRPr="00D51263" w:rsidRDefault="00AD23D2" w:rsidP="007B0168">
      <w:pPr>
        <w:pStyle w:val="EndNoteBibliography"/>
        <w:numPr>
          <w:ilvl w:val="0"/>
          <w:numId w:val="3"/>
        </w:numPr>
        <w:ind w:left="709" w:hanging="425"/>
        <w:rPr>
          <w:noProof/>
        </w:rPr>
      </w:pPr>
      <w:r w:rsidRPr="00D51263">
        <w:rPr>
          <w:noProof/>
          <w:lang w:val="nb-NO"/>
        </w:rPr>
        <w:lastRenderedPageBreak/>
        <w:t xml:space="preserve">Thomas, A., Mangubhai, S., Fox, M., Meo, S., Miller, K., Naisilisili, W., Veitayaki, J., et al. 2021a. </w:t>
      </w:r>
      <w:r w:rsidRPr="00D51263">
        <w:rPr>
          <w:noProof/>
        </w:rPr>
        <w:t>Why they must be counted: Significant contributions of Fijian women fishers to food security and livelihoods. Ocean &amp; Coastal Management, 205.</w:t>
      </w:r>
    </w:p>
    <w:p w14:paraId="04C24060" w14:textId="77777777" w:rsidR="00AD23D2" w:rsidRPr="00D51263" w:rsidRDefault="00AD23D2" w:rsidP="007B0168">
      <w:pPr>
        <w:pStyle w:val="EndNoteBibliography"/>
        <w:numPr>
          <w:ilvl w:val="0"/>
          <w:numId w:val="3"/>
        </w:numPr>
        <w:ind w:left="709" w:hanging="425"/>
        <w:rPr>
          <w:noProof/>
        </w:rPr>
      </w:pPr>
      <w:r w:rsidRPr="00D51263">
        <w:rPr>
          <w:noProof/>
          <w:lang w:val="nb-NO"/>
        </w:rPr>
        <w:t xml:space="preserve">Thomas, J. B. E., Sinha, R., Str, A., Soderqvist, T., Stadmark, J., Franzen, F., Ingmansson, I., et al. 2021b. </w:t>
      </w:r>
      <w:r w:rsidRPr="00D51263">
        <w:rPr>
          <w:noProof/>
        </w:rPr>
        <w:t>Marine biomass for a circular blue-green bioeconomy?: A life cycle perspective on closing nitrogen and phosphorus land-marine loops. Journal of Industrial Ecology.</w:t>
      </w:r>
    </w:p>
    <w:p w14:paraId="2B2C499D" w14:textId="77777777" w:rsidR="00AD23D2" w:rsidRPr="00D51263" w:rsidRDefault="00AD23D2" w:rsidP="007B0168">
      <w:pPr>
        <w:pStyle w:val="EndNoteBibliography"/>
        <w:numPr>
          <w:ilvl w:val="0"/>
          <w:numId w:val="3"/>
        </w:numPr>
        <w:ind w:left="709" w:hanging="425"/>
        <w:rPr>
          <w:noProof/>
        </w:rPr>
      </w:pPr>
      <w:r w:rsidRPr="00D51263">
        <w:rPr>
          <w:noProof/>
          <w:lang w:val="nb-NO"/>
        </w:rPr>
        <w:t xml:space="preserve">van den Burg, S. W. K., Dagevos, H., and Helmes, R. J. K. 2021. </w:t>
      </w:r>
      <w:r w:rsidRPr="00D51263">
        <w:rPr>
          <w:noProof/>
        </w:rPr>
        <w:t>Towards sustainable European seaweed value chains: a triple P perspective. Ices Journal of Marine Science, 78: 443-450.</w:t>
      </w:r>
    </w:p>
    <w:p w14:paraId="5D10E25A" w14:textId="77777777" w:rsidR="00AD23D2" w:rsidRPr="00D51263" w:rsidRDefault="00AD23D2" w:rsidP="007B0168">
      <w:pPr>
        <w:pStyle w:val="EndNoteBibliography"/>
        <w:numPr>
          <w:ilvl w:val="0"/>
          <w:numId w:val="3"/>
        </w:numPr>
        <w:ind w:left="709" w:hanging="425"/>
        <w:rPr>
          <w:noProof/>
        </w:rPr>
      </w:pPr>
      <w:r w:rsidRPr="00D51263">
        <w:rPr>
          <w:noProof/>
        </w:rPr>
        <w:t>Walkinshaw, C., Lindeque, P. K., Thompson, R., Tolhurst, T., and Cole, M. 2020. Microplastics and seafood: lower trophic organisms at highest risk of contamination. Ecotoxicol Environ Saf, 190: 110066.</w:t>
      </w:r>
    </w:p>
    <w:p w14:paraId="6BC87A1F" w14:textId="77777777" w:rsidR="00AD23D2" w:rsidRPr="00D51263" w:rsidRDefault="00AD23D2" w:rsidP="007B0168">
      <w:pPr>
        <w:ind w:left="709" w:hanging="425"/>
        <w:rPr>
          <w:rFonts w:ascii="Times New Roman" w:hAnsi="Times New Roman" w:cs="Times New Roman"/>
        </w:rPr>
      </w:pPr>
      <w:r w:rsidRPr="00D51263">
        <w:rPr>
          <w:rFonts w:ascii="Times New Roman" w:hAnsi="Times New Roman" w:cs="Times New Roman"/>
        </w:rPr>
        <w:fldChar w:fldCharType="end"/>
      </w:r>
    </w:p>
    <w:p w14:paraId="60E5DD9F" w14:textId="77777777" w:rsidR="007B0168" w:rsidRPr="00D51263" w:rsidRDefault="007B0168" w:rsidP="00AD23D2">
      <w:pPr>
        <w:pStyle w:val="Heading2"/>
        <w:rPr>
          <w:rFonts w:ascii="Times New Roman" w:hAnsi="Times New Roman" w:cs="Times New Roman"/>
        </w:rPr>
      </w:pPr>
    </w:p>
    <w:p w14:paraId="7E3B1354" w14:textId="4BBB0619" w:rsidR="00D9133D" w:rsidRPr="00D51263" w:rsidRDefault="00AD23D2" w:rsidP="00AD23D2">
      <w:pPr>
        <w:pStyle w:val="Heading2"/>
        <w:rPr>
          <w:rFonts w:ascii="Times New Roman" w:hAnsi="Times New Roman" w:cs="Times New Roman"/>
        </w:rPr>
      </w:pPr>
      <w:r w:rsidRPr="00D51263">
        <w:rPr>
          <w:rFonts w:ascii="Times New Roman" w:hAnsi="Times New Roman" w:cs="Times New Roman"/>
        </w:rPr>
        <w:t>Bivalves</w:t>
      </w:r>
    </w:p>
    <w:p w14:paraId="7AB99091" w14:textId="77777777" w:rsidR="007B0168" w:rsidRPr="00D51263" w:rsidRDefault="007B0168" w:rsidP="007B0168">
      <w:pPr>
        <w:pStyle w:val="EndNoteBibliography"/>
        <w:numPr>
          <w:ilvl w:val="0"/>
          <w:numId w:val="4"/>
        </w:numPr>
        <w:rPr>
          <w:noProof/>
        </w:rPr>
      </w:pPr>
      <w:r w:rsidRPr="00D51263">
        <w:fldChar w:fldCharType="begin"/>
      </w:r>
      <w:r w:rsidRPr="00D51263">
        <w:rPr>
          <w:lang w:val="nb-NO"/>
        </w:rPr>
        <w:instrText xml:space="preserve"> ADDIN EN.REFLIST </w:instrText>
      </w:r>
      <w:r w:rsidRPr="00D51263">
        <w:fldChar w:fldCharType="separate"/>
      </w:r>
      <w:r w:rsidRPr="00D51263">
        <w:rPr>
          <w:noProof/>
          <w:lang w:val="nb-NO"/>
        </w:rPr>
        <w:t xml:space="preserve">Andrade-Rivas, F., Afshari, R., Yassi, A., Mardani, A., Taft, S., Guttmann, M., Rao, A., et al. 2022. </w:t>
      </w:r>
      <w:r w:rsidRPr="00D51263">
        <w:rPr>
          <w:noProof/>
        </w:rPr>
        <w:t>Industrialization and food safety for the Tsleil-Waututh Nation: An analysis of chemical levels in shellfish in Burrard Inlet. Environmental Research, 206: 112575.</w:t>
      </w:r>
    </w:p>
    <w:p w14:paraId="3BEBFF31" w14:textId="77777777" w:rsidR="007B0168" w:rsidRPr="00D51263" w:rsidRDefault="007B0168" w:rsidP="007B0168">
      <w:pPr>
        <w:pStyle w:val="EndNoteBibliography"/>
        <w:numPr>
          <w:ilvl w:val="0"/>
          <w:numId w:val="4"/>
        </w:numPr>
        <w:rPr>
          <w:noProof/>
        </w:rPr>
      </w:pPr>
      <w:r w:rsidRPr="00D51263">
        <w:rPr>
          <w:noProof/>
        </w:rPr>
        <w:t>Avdelas, L., Edo, A. M., Borges Marques, A. C., Cano, S., Capelle, J. J., Carvalho, N., Cozzolino, M., et al. 2021. The decline of mussel aquaculture in the European Union: causes, economic impacts and opportunities. Reviews in Aquaculture, 13: 91-118.</w:t>
      </w:r>
    </w:p>
    <w:p w14:paraId="67A9BFA8" w14:textId="77777777" w:rsidR="007B0168" w:rsidRPr="00D51263" w:rsidRDefault="007B0168" w:rsidP="007B0168">
      <w:pPr>
        <w:pStyle w:val="EndNoteBibliography"/>
        <w:numPr>
          <w:ilvl w:val="0"/>
          <w:numId w:val="4"/>
        </w:numPr>
        <w:rPr>
          <w:noProof/>
        </w:rPr>
      </w:pPr>
      <w:r w:rsidRPr="00D51263">
        <w:rPr>
          <w:noProof/>
        </w:rPr>
        <w:t>Baechler, B. R., Granek, E. F., Mazzone, S. J., Nielsen-Pincus, M., Br, and er, S. M. 2020. Microplastic Exposure by Razor Clam Recreational Harvester-Consumers Along a Sparsely Populated Coastline. Frontiers in Marine Science.</w:t>
      </w:r>
    </w:p>
    <w:p w14:paraId="762A8D75" w14:textId="77777777" w:rsidR="007B0168" w:rsidRPr="00D51263" w:rsidRDefault="007B0168" w:rsidP="007B0168">
      <w:pPr>
        <w:pStyle w:val="EndNoteBibliography"/>
        <w:numPr>
          <w:ilvl w:val="0"/>
          <w:numId w:val="4"/>
        </w:numPr>
        <w:rPr>
          <w:noProof/>
        </w:rPr>
      </w:pPr>
      <w:r w:rsidRPr="00D51263">
        <w:rPr>
          <w:noProof/>
        </w:rPr>
        <w:t>Barboza, L. G. A., Vethaak, A. D., Lavorante, B., Lundebye, A. K., and Guilhermino, L. 2018. Marine microplastic debris: An emerging issue for food security, food safety and human health. Marine Pollution Bulletin, 133: 336-348.</w:t>
      </w:r>
    </w:p>
    <w:p w14:paraId="5981C441" w14:textId="77777777" w:rsidR="007B0168" w:rsidRPr="00D51263" w:rsidRDefault="007B0168" w:rsidP="007B0168">
      <w:pPr>
        <w:pStyle w:val="EndNoteBibliography"/>
        <w:numPr>
          <w:ilvl w:val="0"/>
          <w:numId w:val="4"/>
        </w:numPr>
        <w:rPr>
          <w:noProof/>
        </w:rPr>
      </w:pPr>
      <w:r w:rsidRPr="00D51263">
        <w:rPr>
          <w:noProof/>
        </w:rPr>
        <w:t>Burket, S. R., Sapozhnikova, Y., Zheng, J. S., Chung, S. S., and Brooks, B. W. 2018. At the Intersection of Urbanization, Water, and Food Security: Determination of Select Contaminants of Emerging Concern in Mussels and Oysters from Hong Kong. J Agric Food Chem, 66: 5009-5017.</w:t>
      </w:r>
    </w:p>
    <w:p w14:paraId="6252CA1A" w14:textId="77777777" w:rsidR="007B0168" w:rsidRPr="00D51263" w:rsidRDefault="007B0168" w:rsidP="007B0168">
      <w:pPr>
        <w:pStyle w:val="EndNoteBibliography"/>
        <w:numPr>
          <w:ilvl w:val="0"/>
          <w:numId w:val="4"/>
        </w:numPr>
        <w:rPr>
          <w:noProof/>
        </w:rPr>
      </w:pPr>
      <w:r w:rsidRPr="00D51263">
        <w:rPr>
          <w:noProof/>
        </w:rPr>
        <w:t>Calvo-Ugarteburu, G., Raemaekers, S., and Halling, C. 2016. Rehabilitating mussel beds in Coffee Bay, South Africa: Towards fostering cooperative small-scale fisheries governance and enabling community upliftment. Ambio, 46: 214-226.</w:t>
      </w:r>
    </w:p>
    <w:p w14:paraId="1D203525" w14:textId="77777777" w:rsidR="007B0168" w:rsidRPr="00D51263" w:rsidRDefault="007B0168" w:rsidP="007B0168">
      <w:pPr>
        <w:pStyle w:val="EndNoteBibliography"/>
        <w:numPr>
          <w:ilvl w:val="0"/>
          <w:numId w:val="4"/>
        </w:numPr>
        <w:rPr>
          <w:noProof/>
        </w:rPr>
      </w:pPr>
      <w:r w:rsidRPr="00D51263">
        <w:rPr>
          <w:noProof/>
        </w:rPr>
        <w:t>Chen, J. Y. S., Lee, Y. C., and Walther, B. A. 2020. Microplastic Contamination of Three Commonly Consumed Seafood Species from Taiwan: A Pilot Study. Sustainability, 12.</w:t>
      </w:r>
    </w:p>
    <w:p w14:paraId="77A37CEB" w14:textId="77777777" w:rsidR="007B0168" w:rsidRPr="00D51263" w:rsidRDefault="007B0168" w:rsidP="007B0168">
      <w:pPr>
        <w:pStyle w:val="EndNoteBibliography"/>
        <w:numPr>
          <w:ilvl w:val="0"/>
          <w:numId w:val="4"/>
        </w:numPr>
        <w:rPr>
          <w:noProof/>
        </w:rPr>
      </w:pPr>
      <w:r w:rsidRPr="00D51263">
        <w:rPr>
          <w:noProof/>
        </w:rPr>
        <w:t>Colaiuda, V., Di Giacinto, F., Lombardi, A., Ippoliti, C., Giansante, C., Latini, M., Mascilongo, G., et al. 2021. Evaluating the impact of hydrometeorological conditions on E. coli concentration in farmed mussels and clams: experience in Central Italy. Journal of Water and Health, 19: 512-533.</w:t>
      </w:r>
    </w:p>
    <w:p w14:paraId="55FC3137" w14:textId="77777777" w:rsidR="007B0168" w:rsidRPr="00D51263" w:rsidRDefault="007B0168" w:rsidP="007B0168">
      <w:pPr>
        <w:pStyle w:val="EndNoteBibliography"/>
        <w:numPr>
          <w:ilvl w:val="0"/>
          <w:numId w:val="4"/>
        </w:numPr>
        <w:rPr>
          <w:noProof/>
        </w:rPr>
      </w:pPr>
      <w:r w:rsidRPr="00D51263">
        <w:rPr>
          <w:noProof/>
          <w:lang w:val="nb-NO"/>
        </w:rPr>
        <w:t xml:space="preserve">Cubillo, A. M., Ferreira, J. G., Lencart-Silva, J., Taylor, N. G. H., Kennerley, A., Guilder, J., Kay, S., et al. 2021. </w:t>
      </w:r>
      <w:r w:rsidRPr="00D51263">
        <w:rPr>
          <w:noProof/>
        </w:rPr>
        <w:t>Direct effects of climate change on productivity of European aquaculture. Aquaculture International, 29: 1561-1590.</w:t>
      </w:r>
    </w:p>
    <w:p w14:paraId="46F8EFE9" w14:textId="77777777" w:rsidR="007B0168" w:rsidRPr="00D51263" w:rsidRDefault="007B0168" w:rsidP="007B0168">
      <w:pPr>
        <w:pStyle w:val="EndNoteBibliography"/>
        <w:numPr>
          <w:ilvl w:val="0"/>
          <w:numId w:val="4"/>
        </w:numPr>
        <w:rPr>
          <w:noProof/>
        </w:rPr>
      </w:pPr>
      <w:r w:rsidRPr="00D51263">
        <w:rPr>
          <w:noProof/>
        </w:rPr>
        <w:t xml:space="preserve">Dawson, A. L., Santana, M. F. M., Miller, M. E., and Kroon, F. J. 2021. Relevance and reliability of evidence for microplastic contamination in seafood: A critical </w:t>
      </w:r>
      <w:r w:rsidRPr="00D51263">
        <w:rPr>
          <w:noProof/>
        </w:rPr>
        <w:lastRenderedPageBreak/>
        <w:t>review using Australian consumption patterns as a case study. Environ Pollut, 276: 116684.</w:t>
      </w:r>
    </w:p>
    <w:p w14:paraId="57188AD2" w14:textId="77777777" w:rsidR="007B0168" w:rsidRPr="00D51263" w:rsidRDefault="007B0168" w:rsidP="007B0168">
      <w:pPr>
        <w:pStyle w:val="EndNoteBibliography"/>
        <w:numPr>
          <w:ilvl w:val="0"/>
          <w:numId w:val="4"/>
        </w:numPr>
        <w:rPr>
          <w:noProof/>
        </w:rPr>
      </w:pPr>
      <w:r w:rsidRPr="00D51263">
        <w:rPr>
          <w:noProof/>
          <w:lang w:val="nb-NO"/>
        </w:rPr>
        <w:t xml:space="preserve">De-la-Torre, G. E. 2020. </w:t>
      </w:r>
      <w:r w:rsidRPr="00D51263">
        <w:rPr>
          <w:noProof/>
        </w:rPr>
        <w:t>Microplastics: an emerging threat to food security and human health. J Food Sci Technol, 57: 1601-1608.</w:t>
      </w:r>
    </w:p>
    <w:p w14:paraId="63927793" w14:textId="77777777" w:rsidR="007B0168" w:rsidRPr="00D51263" w:rsidRDefault="007B0168" w:rsidP="007B0168">
      <w:pPr>
        <w:pStyle w:val="EndNoteBibliography"/>
        <w:numPr>
          <w:ilvl w:val="0"/>
          <w:numId w:val="4"/>
        </w:numPr>
        <w:rPr>
          <w:noProof/>
        </w:rPr>
      </w:pPr>
      <w:r w:rsidRPr="00D51263">
        <w:rPr>
          <w:noProof/>
        </w:rPr>
        <w:t>Estevez, P., Castro, D., Pequeño-Valtierra, A., Giraldez, J., and Gago-Martinez, A. 2019. Emerging Marine Biotoxins in Seafood from European Coasts: Incidence and Analytical Challenges. Foods, 8.</w:t>
      </w:r>
    </w:p>
    <w:p w14:paraId="050221B7" w14:textId="77777777" w:rsidR="007B0168" w:rsidRPr="00D51263" w:rsidRDefault="007B0168" w:rsidP="007B0168">
      <w:pPr>
        <w:pStyle w:val="EndNoteBibliography"/>
        <w:numPr>
          <w:ilvl w:val="0"/>
          <w:numId w:val="4"/>
        </w:numPr>
        <w:rPr>
          <w:noProof/>
        </w:rPr>
      </w:pPr>
      <w:r w:rsidRPr="00D51263">
        <w:rPr>
          <w:noProof/>
        </w:rPr>
        <w:t>Farmery, A. K., Gardner, C., Jennings, S., Green, B. S., and Watson, R. A. 2016. Assessing the inclusion of seafood in the sustainable diet literature. Fish and Fisheries, 18: 607-618.</w:t>
      </w:r>
    </w:p>
    <w:p w14:paraId="3DD41EC1" w14:textId="77777777" w:rsidR="007B0168" w:rsidRPr="00D51263" w:rsidRDefault="007B0168" w:rsidP="007B0168">
      <w:pPr>
        <w:pStyle w:val="EndNoteBibliography"/>
        <w:numPr>
          <w:ilvl w:val="0"/>
          <w:numId w:val="4"/>
        </w:numPr>
        <w:rPr>
          <w:noProof/>
        </w:rPr>
      </w:pPr>
      <w:r w:rsidRPr="00D51263">
        <w:rPr>
          <w:noProof/>
        </w:rPr>
        <w:t>Farmery, A. K., Scott, J. M., Brewer, T. D., Eriksson, H., Steenbergen, D. J., Albert, J., Raubani, J., et al. 2020. Aquatic Foods and Nutrition in the Pacific. Nutrients, 12.</w:t>
      </w:r>
    </w:p>
    <w:p w14:paraId="0DACB193" w14:textId="77777777" w:rsidR="007B0168" w:rsidRPr="00D51263" w:rsidRDefault="007B0168" w:rsidP="007B0168">
      <w:pPr>
        <w:pStyle w:val="EndNoteBibliography"/>
        <w:numPr>
          <w:ilvl w:val="0"/>
          <w:numId w:val="4"/>
        </w:numPr>
        <w:rPr>
          <w:noProof/>
        </w:rPr>
      </w:pPr>
      <w:r w:rsidRPr="00D51263">
        <w:rPr>
          <w:noProof/>
        </w:rPr>
        <w:t>Froehlich, H. E., Gentry, R. R., and Halpern, B. S. 2018. Global change in marine aquaculture production potential under climate change. Nat Ecol Evol, 2: 1745-1750.</w:t>
      </w:r>
    </w:p>
    <w:p w14:paraId="3525179D" w14:textId="77777777" w:rsidR="007B0168" w:rsidRPr="00D51263" w:rsidRDefault="007B0168" w:rsidP="007B0168">
      <w:pPr>
        <w:pStyle w:val="EndNoteBibliography"/>
        <w:numPr>
          <w:ilvl w:val="0"/>
          <w:numId w:val="4"/>
        </w:numPr>
        <w:rPr>
          <w:noProof/>
        </w:rPr>
      </w:pPr>
      <w:r w:rsidRPr="00D51263">
        <w:rPr>
          <w:noProof/>
        </w:rPr>
        <w:t>Gentry, R. R., Froehlich, H. E., Grimm, D., Kareiva, P., Parke, M., Rust, M., Gaines, S. D., et al. 2017. Mapping the global potential for marine aquaculture. Nature Ecology &amp; Evolution, 1: 1317-1324.</w:t>
      </w:r>
    </w:p>
    <w:p w14:paraId="6B07B940" w14:textId="77777777" w:rsidR="007B0168" w:rsidRPr="00D51263" w:rsidRDefault="007B0168" w:rsidP="007B0168">
      <w:pPr>
        <w:pStyle w:val="EndNoteBibliography"/>
        <w:numPr>
          <w:ilvl w:val="0"/>
          <w:numId w:val="4"/>
        </w:numPr>
        <w:rPr>
          <w:noProof/>
        </w:rPr>
      </w:pPr>
      <w:r w:rsidRPr="00D51263">
        <w:rPr>
          <w:noProof/>
        </w:rPr>
        <w:t>Gentry, R. R., Ruff, E. O., and Lester, S. E. 2019. Temporal patterns of adoption of mariculture innovation globally. Nature Sustainability, 2: 949-956.</w:t>
      </w:r>
    </w:p>
    <w:p w14:paraId="225AB693" w14:textId="77777777" w:rsidR="007B0168" w:rsidRPr="00D51263" w:rsidRDefault="007B0168" w:rsidP="007B0168">
      <w:pPr>
        <w:pStyle w:val="EndNoteBibliography"/>
        <w:numPr>
          <w:ilvl w:val="0"/>
          <w:numId w:val="4"/>
        </w:numPr>
        <w:rPr>
          <w:noProof/>
        </w:rPr>
      </w:pPr>
      <w:r w:rsidRPr="00D51263">
        <w:rPr>
          <w:noProof/>
        </w:rPr>
        <w:t>Giselle Alvarenga, D., Vasconcelos, M. J., and Catarino, L. 2022. Examining the Socioeconomic Benefits of Oysters: A Provisioning Ecosystem Service from the Mangroves of Guinea-Bissau, West Africa. Journal of Coastal Research.</w:t>
      </w:r>
    </w:p>
    <w:p w14:paraId="0D1AF5A7" w14:textId="77777777" w:rsidR="007B0168" w:rsidRPr="00D51263" w:rsidRDefault="007B0168" w:rsidP="007B0168">
      <w:pPr>
        <w:pStyle w:val="EndNoteBibliography"/>
        <w:numPr>
          <w:ilvl w:val="0"/>
          <w:numId w:val="4"/>
        </w:numPr>
        <w:rPr>
          <w:noProof/>
        </w:rPr>
      </w:pPr>
      <w:r w:rsidRPr="00D51263">
        <w:rPr>
          <w:noProof/>
        </w:rPr>
        <w:t>Gundogdu, S., Cevik, C., and Atas, N. T. 2020. Stuffed with microplastics: Microplastic occurrence in traditional stuffed mussels sold in the Turkish market. Food Bioscience, 37.</w:t>
      </w:r>
    </w:p>
    <w:p w14:paraId="5E4ECFBF" w14:textId="77777777" w:rsidR="007B0168" w:rsidRPr="00D51263" w:rsidRDefault="007B0168" w:rsidP="007B0168">
      <w:pPr>
        <w:pStyle w:val="EndNoteBibliography"/>
        <w:numPr>
          <w:ilvl w:val="0"/>
          <w:numId w:val="4"/>
        </w:numPr>
        <w:rPr>
          <w:noProof/>
        </w:rPr>
      </w:pPr>
      <w:r w:rsidRPr="00D51263">
        <w:rPr>
          <w:noProof/>
        </w:rPr>
        <w:t>Harley, J. R., Lanphier, K., Kennedy, E. G., Leighfield, T. A., Bidlack, A., Gribble, M. O., and Whitehead, C. 2020. The Southeast Alaska Tribal Ocean Research (SEATOR) Partnership: Addressing Data Gaps in Harmful Algal Bloom Monitoring and Shellfish Safety in Southeast Alaska. Toxins (Basel), 12.</w:t>
      </w:r>
    </w:p>
    <w:p w14:paraId="1084C88D" w14:textId="77777777" w:rsidR="007B0168" w:rsidRPr="00D51263" w:rsidRDefault="007B0168" w:rsidP="007B0168">
      <w:pPr>
        <w:pStyle w:val="EndNoteBibliography"/>
        <w:numPr>
          <w:ilvl w:val="0"/>
          <w:numId w:val="4"/>
        </w:numPr>
        <w:rPr>
          <w:noProof/>
        </w:rPr>
      </w:pPr>
      <w:r w:rsidRPr="00D51263">
        <w:rPr>
          <w:noProof/>
          <w:lang w:val="nb-NO"/>
        </w:rPr>
        <w:t xml:space="preserve">Henriksson, P. J. G., Troell, M., Banks, L. K., Belton, B., Beveridge, M. C. M., Klinger, D. H., Pelletier, N., et al. 2021. </w:t>
      </w:r>
      <w:r w:rsidRPr="00D51263">
        <w:rPr>
          <w:noProof/>
        </w:rPr>
        <w:t>Interventions for improving the productivity and environmental performance of global aquaculture for future food security. One Earth, 4: 1220-1232.</w:t>
      </w:r>
    </w:p>
    <w:p w14:paraId="510E8DDB" w14:textId="77777777" w:rsidR="007B0168" w:rsidRPr="00D51263" w:rsidRDefault="007B0168" w:rsidP="007B0168">
      <w:pPr>
        <w:pStyle w:val="EndNoteBibliography"/>
        <w:numPr>
          <w:ilvl w:val="0"/>
          <w:numId w:val="4"/>
        </w:numPr>
        <w:rPr>
          <w:noProof/>
        </w:rPr>
      </w:pPr>
      <w:r w:rsidRPr="00D51263">
        <w:rPr>
          <w:noProof/>
        </w:rPr>
        <w:t>Koehn, J. Z., Allison, E. H., Golden, C. D., and Hilborn, R. 2022. The role of seafood in sustainable diets. Environmental Research Letters, 17: 035003.</w:t>
      </w:r>
    </w:p>
    <w:p w14:paraId="3664F316" w14:textId="77777777" w:rsidR="007B0168" w:rsidRPr="00D51263" w:rsidRDefault="007B0168" w:rsidP="007B0168">
      <w:pPr>
        <w:pStyle w:val="EndNoteBibliography"/>
        <w:numPr>
          <w:ilvl w:val="0"/>
          <w:numId w:val="4"/>
        </w:numPr>
        <w:rPr>
          <w:noProof/>
        </w:rPr>
      </w:pPr>
      <w:r w:rsidRPr="00D51263">
        <w:rPr>
          <w:noProof/>
        </w:rPr>
        <w:t>Lemasson, A. J., Hall-Spencer, J. M., Kuri, V., and Knights, A. M. 2019. Changes in the biochemical and nutrient composition of seafood due to ocean acidification and warming. Mar Environ Res, 143: 82-92.</w:t>
      </w:r>
    </w:p>
    <w:p w14:paraId="59CE5561" w14:textId="77777777" w:rsidR="007B0168" w:rsidRPr="00D51263" w:rsidRDefault="007B0168" w:rsidP="007B0168">
      <w:pPr>
        <w:pStyle w:val="EndNoteBibliography"/>
        <w:numPr>
          <w:ilvl w:val="0"/>
          <w:numId w:val="4"/>
        </w:numPr>
        <w:rPr>
          <w:noProof/>
        </w:rPr>
      </w:pPr>
      <w:r w:rsidRPr="00D51263">
        <w:rPr>
          <w:noProof/>
        </w:rPr>
        <w:t>Lemasson, A. J., Kuri, V., Hall-Spencer, J. M., Fletcher, S., Moate, R., and Knights, A. M. 2017. Sensory Qualities of Oysters Unaltered by a Short Exposure to Combined Elevated pCO2 and Temperature. Frontiers in Marine Science.</w:t>
      </w:r>
    </w:p>
    <w:p w14:paraId="5BAE4187" w14:textId="77777777" w:rsidR="007B0168" w:rsidRPr="00D51263" w:rsidRDefault="007B0168" w:rsidP="007B0168">
      <w:pPr>
        <w:pStyle w:val="EndNoteBibliography"/>
        <w:numPr>
          <w:ilvl w:val="0"/>
          <w:numId w:val="4"/>
        </w:numPr>
        <w:rPr>
          <w:noProof/>
        </w:rPr>
      </w:pPr>
      <w:r w:rsidRPr="00D51263">
        <w:rPr>
          <w:noProof/>
        </w:rPr>
        <w:t>Li, Q. P., Ma, C. Z., Zhang, Q., and Shi, H. H. 2021. Microplastics in shellfish and implications for food safety. Current Opinion in Food Science, 40: 192-197.</w:t>
      </w:r>
    </w:p>
    <w:p w14:paraId="4714C956" w14:textId="77777777" w:rsidR="007B0168" w:rsidRPr="00D51263" w:rsidRDefault="007B0168" w:rsidP="007B0168">
      <w:pPr>
        <w:pStyle w:val="EndNoteBibliography"/>
        <w:numPr>
          <w:ilvl w:val="0"/>
          <w:numId w:val="4"/>
        </w:numPr>
        <w:rPr>
          <w:noProof/>
        </w:rPr>
      </w:pPr>
      <w:r w:rsidRPr="00D51263">
        <w:rPr>
          <w:noProof/>
          <w:lang w:val="nb-NO"/>
        </w:rPr>
        <w:t xml:space="preserve">Littman, R. A., Fiorenza, E. A., Wenger, A. S., Berry, K. L. E., van de Water, J., Nguyen, L., Aung, S. T., et al. 2020. </w:t>
      </w:r>
      <w:r w:rsidRPr="00D51263">
        <w:rPr>
          <w:noProof/>
        </w:rPr>
        <w:t>Coastal urbanization influences human pathogens and microdebris contamination in seafood. Sci Total Environ, 736: 139081.</w:t>
      </w:r>
    </w:p>
    <w:p w14:paraId="037CB44C" w14:textId="77777777" w:rsidR="007B0168" w:rsidRPr="00D51263" w:rsidRDefault="007B0168" w:rsidP="007B0168">
      <w:pPr>
        <w:pStyle w:val="EndNoteBibliography"/>
        <w:numPr>
          <w:ilvl w:val="0"/>
          <w:numId w:val="4"/>
        </w:numPr>
        <w:rPr>
          <w:noProof/>
        </w:rPr>
      </w:pPr>
      <w:r w:rsidRPr="00D51263">
        <w:rPr>
          <w:noProof/>
        </w:rPr>
        <w:t>Morris, J. P., Backeljau, T., and Chapelle, G. 2021. Shells from aquaculture: a valuable biomaterial, not a nuisance waste product. Reviews in Aquaculture, 11: 42-57.</w:t>
      </w:r>
    </w:p>
    <w:p w14:paraId="621D8918" w14:textId="77777777" w:rsidR="007B0168" w:rsidRPr="00D51263" w:rsidRDefault="007B0168" w:rsidP="007B0168">
      <w:pPr>
        <w:pStyle w:val="EndNoteBibliography"/>
        <w:numPr>
          <w:ilvl w:val="0"/>
          <w:numId w:val="4"/>
        </w:numPr>
        <w:rPr>
          <w:noProof/>
        </w:rPr>
      </w:pPr>
      <w:r w:rsidRPr="00D51263">
        <w:rPr>
          <w:noProof/>
          <w:lang w:val="nb-NO"/>
        </w:rPr>
        <w:lastRenderedPageBreak/>
        <w:t xml:space="preserve">Naylor, R. L., Hardy, R. W., Buschmann, A. H., Bush, S. R., Cao, L., Klinger, D. H., Little, D. C., et al. 2021b. </w:t>
      </w:r>
      <w:r w:rsidRPr="00D51263">
        <w:rPr>
          <w:noProof/>
        </w:rPr>
        <w:t>A 20-year retrospective review of global aquaculture. Nature, 591: 551-563.</w:t>
      </w:r>
    </w:p>
    <w:p w14:paraId="2221547B" w14:textId="77777777" w:rsidR="007B0168" w:rsidRPr="00D51263" w:rsidRDefault="007B0168" w:rsidP="007B0168">
      <w:pPr>
        <w:pStyle w:val="EndNoteBibliography"/>
        <w:numPr>
          <w:ilvl w:val="0"/>
          <w:numId w:val="4"/>
        </w:numPr>
        <w:rPr>
          <w:noProof/>
        </w:rPr>
      </w:pPr>
      <w:r w:rsidRPr="00D51263">
        <w:rPr>
          <w:noProof/>
        </w:rPr>
        <w:t>Oliva, R. D. P., Vasquez-Lavin, F., San Martin, V. A., Hern, ez, J. I., Vargas, C. A., Gonzalez, P. S., et al. 2019. Ocean Acidification, Consumers' Preferences, and Market Adaptation Strategies in the Mussel Aquaculture Industry. Ecological Economics, 158: 42-50.</w:t>
      </w:r>
    </w:p>
    <w:p w14:paraId="73B2C8B3" w14:textId="77777777" w:rsidR="007B0168" w:rsidRPr="00D51263" w:rsidRDefault="007B0168" w:rsidP="007B0168">
      <w:pPr>
        <w:pStyle w:val="EndNoteBibliography"/>
        <w:numPr>
          <w:ilvl w:val="0"/>
          <w:numId w:val="4"/>
        </w:numPr>
        <w:rPr>
          <w:noProof/>
        </w:rPr>
      </w:pPr>
      <w:r w:rsidRPr="00D51263">
        <w:rPr>
          <w:noProof/>
        </w:rPr>
        <w:t>Shalders, T. C., Champion, C., Coleman, M. A., and Benkendorff, K. 2022. The nutritional and sensory quality of seafood in a changing climate. Marine Environmental Research, 176: 105590.</w:t>
      </w:r>
    </w:p>
    <w:p w14:paraId="2CCA68F3" w14:textId="77777777" w:rsidR="007B0168" w:rsidRPr="00D51263" w:rsidRDefault="007B0168" w:rsidP="007B0168">
      <w:pPr>
        <w:pStyle w:val="EndNoteBibliography"/>
        <w:numPr>
          <w:ilvl w:val="0"/>
          <w:numId w:val="4"/>
        </w:numPr>
        <w:rPr>
          <w:noProof/>
        </w:rPr>
      </w:pPr>
      <w:r w:rsidRPr="00D51263">
        <w:rPr>
          <w:noProof/>
        </w:rPr>
        <w:t>Stentiford, G. D., Bateman, I. J., Hinchliffe, S. J., Bass, D., Hartnell, R., Santos, E. M., Devlin, M. J., et al. 2020. Sustainable aquaculture through the One Health lens. Nature Food, 1: 468-474.</w:t>
      </w:r>
    </w:p>
    <w:p w14:paraId="6C28F7BC" w14:textId="77777777" w:rsidR="007B0168" w:rsidRPr="00D51263" w:rsidRDefault="007B0168" w:rsidP="007B0168">
      <w:pPr>
        <w:pStyle w:val="EndNoteBibliography"/>
        <w:numPr>
          <w:ilvl w:val="0"/>
          <w:numId w:val="4"/>
        </w:numPr>
        <w:rPr>
          <w:noProof/>
        </w:rPr>
      </w:pPr>
      <w:r w:rsidRPr="00D51263">
        <w:rPr>
          <w:noProof/>
        </w:rPr>
        <w:t>Stewart-Sinclair, P. J., Last, K. S., Payne, B. L., and Wilding, T. A. 2020. A global assessment of the vulnerability of shellfish aquaculture to climate change and ocean acidification. Ecol Evol, 10: 3518-3534.</w:t>
      </w:r>
    </w:p>
    <w:p w14:paraId="7AB4CFBE" w14:textId="77777777" w:rsidR="007B0168" w:rsidRPr="00D51263" w:rsidRDefault="007B0168" w:rsidP="007B0168">
      <w:pPr>
        <w:pStyle w:val="EndNoteBibliography"/>
        <w:numPr>
          <w:ilvl w:val="0"/>
          <w:numId w:val="4"/>
        </w:numPr>
        <w:rPr>
          <w:noProof/>
        </w:rPr>
      </w:pPr>
      <w:r w:rsidRPr="00D51263">
        <w:rPr>
          <w:noProof/>
        </w:rPr>
        <w:t>Summa, D., Lanzoni, M., Castaldelli, G., Fano, E. A., and Tamburini, E. 2022. Trends and opportunities of bivalve shells’ waste valorization in a prospect of circular blue bioeconomy. Resources, 11: 48.</w:t>
      </w:r>
    </w:p>
    <w:p w14:paraId="0592B452" w14:textId="77777777" w:rsidR="007B0168" w:rsidRPr="00D51263" w:rsidRDefault="007B0168" w:rsidP="007B0168">
      <w:pPr>
        <w:pStyle w:val="EndNoteBibliography"/>
        <w:numPr>
          <w:ilvl w:val="0"/>
          <w:numId w:val="4"/>
        </w:numPr>
        <w:rPr>
          <w:noProof/>
        </w:rPr>
      </w:pPr>
      <w:r w:rsidRPr="00D51263">
        <w:rPr>
          <w:noProof/>
        </w:rPr>
        <w:t>Tan, K., Ma, H., Li, S., and Zheng, H. 2020. Bivalves as future source of sustainable natural omega-3 polyunsaturated fatty acids. Food Chem, 311: 125907.</w:t>
      </w:r>
    </w:p>
    <w:p w14:paraId="681C70D9" w14:textId="77777777" w:rsidR="007B0168" w:rsidRPr="00D51263" w:rsidRDefault="007B0168" w:rsidP="007B0168">
      <w:pPr>
        <w:pStyle w:val="EndNoteBibliography"/>
        <w:numPr>
          <w:ilvl w:val="0"/>
          <w:numId w:val="4"/>
        </w:numPr>
        <w:rPr>
          <w:noProof/>
        </w:rPr>
      </w:pPr>
      <w:r w:rsidRPr="00D51263">
        <w:rPr>
          <w:noProof/>
        </w:rPr>
        <w:t>Tan, K., Zhang, H. K., Li, S. K., Ma, H. Y., and Zheng, H. P. 2021. Lipid nutritional quality of marine and freshwater bivalves and their aquaculture potential. Critical Reviews in Food Science and Nutrition.</w:t>
      </w:r>
    </w:p>
    <w:p w14:paraId="2622247A" w14:textId="77777777" w:rsidR="007B0168" w:rsidRPr="00D51263" w:rsidRDefault="007B0168" w:rsidP="007B0168">
      <w:pPr>
        <w:pStyle w:val="EndNoteBibliography"/>
        <w:numPr>
          <w:ilvl w:val="0"/>
          <w:numId w:val="4"/>
        </w:numPr>
        <w:rPr>
          <w:noProof/>
        </w:rPr>
      </w:pPr>
      <w:r w:rsidRPr="00D51263">
        <w:rPr>
          <w:noProof/>
        </w:rPr>
        <w:t>Tan, T. Y., Miraldo, M. C., Fontes, R. F. C., and Vannucchi, F. S. 2022. Assessing bivalve growth using bio-energetic models. Ecological Modelling, 473: 110069.</w:t>
      </w:r>
    </w:p>
    <w:p w14:paraId="06DE2887" w14:textId="77777777" w:rsidR="007B0168" w:rsidRPr="00D51263" w:rsidRDefault="007B0168" w:rsidP="007B0168">
      <w:pPr>
        <w:pStyle w:val="EndNoteBibliography"/>
        <w:numPr>
          <w:ilvl w:val="0"/>
          <w:numId w:val="4"/>
        </w:numPr>
        <w:rPr>
          <w:noProof/>
        </w:rPr>
      </w:pPr>
      <w:r w:rsidRPr="00D51263">
        <w:rPr>
          <w:noProof/>
        </w:rPr>
        <w:t>Theuerkauf, S. J., Barrett, L. T., Alleway, H. K., Costa-Pierce, B. A., St Gelais, A., and Jones, R. C. 2021. Habitat value of bivalve shellfish and seaweed aquaculture for fish and invertebrates: Pathways, synthesis and next steps. Reviews in Aquaculture, 14: 54-72.</w:t>
      </w:r>
    </w:p>
    <w:p w14:paraId="13C56C1B" w14:textId="77777777" w:rsidR="007B0168" w:rsidRPr="00D51263" w:rsidRDefault="007B0168" w:rsidP="007B0168">
      <w:pPr>
        <w:pStyle w:val="EndNoteBibliography"/>
        <w:numPr>
          <w:ilvl w:val="0"/>
          <w:numId w:val="4"/>
        </w:numPr>
        <w:rPr>
          <w:noProof/>
        </w:rPr>
      </w:pPr>
      <w:r w:rsidRPr="00D51263">
        <w:rPr>
          <w:noProof/>
          <w:lang w:val="nb-NO"/>
        </w:rPr>
        <w:t xml:space="preserve">Thomas, A., Mangubhai, S., Fox, M., Meo, S., Miller, K., Naisilisili, W., Veitayaki, J., et al. 2021a. </w:t>
      </w:r>
      <w:r w:rsidRPr="00D51263">
        <w:rPr>
          <w:noProof/>
        </w:rPr>
        <w:t>Why they must be counted: Significant contributions of Fijian women fishers to food security and livelihoods. Ocean &amp; Coastal Management, 205.</w:t>
      </w:r>
    </w:p>
    <w:p w14:paraId="17D10FF8" w14:textId="77777777" w:rsidR="007B0168" w:rsidRPr="00D51263" w:rsidRDefault="007B0168" w:rsidP="007B0168">
      <w:pPr>
        <w:pStyle w:val="EndNoteBibliography"/>
        <w:numPr>
          <w:ilvl w:val="0"/>
          <w:numId w:val="4"/>
        </w:numPr>
        <w:rPr>
          <w:noProof/>
        </w:rPr>
      </w:pPr>
      <w:r w:rsidRPr="00D51263">
        <w:rPr>
          <w:noProof/>
          <w:lang w:val="nb-NO"/>
        </w:rPr>
        <w:t xml:space="preserve">Thomas, J. B. E., Sinha, R., Str, A., Soderqvist, T., Stadmark, J., Franzen, F., Ingmansson, I., et al. 2021b. </w:t>
      </w:r>
      <w:r w:rsidRPr="00D51263">
        <w:rPr>
          <w:noProof/>
        </w:rPr>
        <w:t>Marine biomass for a circular blue-green bioeconomy?: A life cycle perspective on closing nitrogen and phosphorus land-marine loops. Journal of Industrial Ecology.</w:t>
      </w:r>
    </w:p>
    <w:p w14:paraId="4A5E4D7F" w14:textId="77777777" w:rsidR="007B0168" w:rsidRPr="00D51263" w:rsidRDefault="007B0168" w:rsidP="007B0168">
      <w:pPr>
        <w:pStyle w:val="EndNoteBibliography"/>
        <w:numPr>
          <w:ilvl w:val="0"/>
          <w:numId w:val="4"/>
        </w:numPr>
        <w:rPr>
          <w:noProof/>
        </w:rPr>
      </w:pPr>
      <w:r w:rsidRPr="00D51263">
        <w:rPr>
          <w:noProof/>
        </w:rPr>
        <w:t>Walkinshaw, C., Lindeque, P. K., Thompson, R., Tolhurst, T., and Cole, M. 2020. Microplastics and seafood: lower trophic organisms at highest risk of contamination. Ecotoxicol Environ Saf, 190: 110066.</w:t>
      </w:r>
    </w:p>
    <w:p w14:paraId="1ECFE804" w14:textId="77777777" w:rsidR="007B0168" w:rsidRPr="00D51263" w:rsidRDefault="007B0168" w:rsidP="007B0168">
      <w:pPr>
        <w:pStyle w:val="EndNoteBibliography"/>
        <w:numPr>
          <w:ilvl w:val="0"/>
          <w:numId w:val="4"/>
        </w:numPr>
        <w:rPr>
          <w:noProof/>
        </w:rPr>
      </w:pPr>
      <w:r w:rsidRPr="00D51263">
        <w:rPr>
          <w:noProof/>
        </w:rPr>
        <w:t>Willer, D. F., Nicholls, R. J., and Aldridge, D. C. 2021. Opportunities and challenges for upscaled global bivalve seafood production. Nature Food, 2: 935-943.</w:t>
      </w:r>
    </w:p>
    <w:p w14:paraId="2904A3FE" w14:textId="77777777" w:rsidR="007B0168" w:rsidRPr="00D51263" w:rsidRDefault="007B0168" w:rsidP="007B0168">
      <w:pPr>
        <w:rPr>
          <w:rFonts w:ascii="Times New Roman" w:hAnsi="Times New Roman" w:cs="Times New Roman"/>
        </w:rPr>
      </w:pPr>
      <w:r w:rsidRPr="00D51263">
        <w:rPr>
          <w:rFonts w:ascii="Times New Roman" w:hAnsi="Times New Roman" w:cs="Times New Roman"/>
        </w:rPr>
        <w:fldChar w:fldCharType="end"/>
      </w:r>
    </w:p>
    <w:p w14:paraId="192FF7A1" w14:textId="77777777" w:rsidR="00AD23D2" w:rsidRPr="00D51263" w:rsidRDefault="00AD23D2" w:rsidP="007742CC">
      <w:pPr>
        <w:rPr>
          <w:rFonts w:ascii="Times New Roman" w:hAnsi="Times New Roman" w:cs="Times New Roman"/>
        </w:rPr>
      </w:pPr>
    </w:p>
    <w:p w14:paraId="6C1E5AE7" w14:textId="222AB5BD" w:rsidR="00AD23D2" w:rsidRPr="00D51263" w:rsidRDefault="00AD23D2" w:rsidP="00AD23D2">
      <w:pPr>
        <w:pStyle w:val="Heading2"/>
        <w:rPr>
          <w:rFonts w:ascii="Times New Roman" w:hAnsi="Times New Roman" w:cs="Times New Roman"/>
        </w:rPr>
      </w:pPr>
      <w:r w:rsidRPr="00D51263">
        <w:rPr>
          <w:rFonts w:ascii="Times New Roman" w:hAnsi="Times New Roman" w:cs="Times New Roman"/>
        </w:rPr>
        <w:t>Tuna</w:t>
      </w:r>
    </w:p>
    <w:p w14:paraId="378125F7" w14:textId="77777777" w:rsidR="002B717F" w:rsidRPr="00D51263" w:rsidRDefault="002B717F" w:rsidP="002B717F">
      <w:pPr>
        <w:pStyle w:val="EndNoteBibliography"/>
        <w:numPr>
          <w:ilvl w:val="0"/>
          <w:numId w:val="5"/>
        </w:numPr>
        <w:rPr>
          <w:noProof/>
        </w:rPr>
      </w:pPr>
      <w:r w:rsidRPr="00D51263">
        <w:fldChar w:fldCharType="begin"/>
      </w:r>
      <w:r w:rsidRPr="00D51263">
        <w:instrText xml:space="preserve"> ADDIN EN.REFLIST </w:instrText>
      </w:r>
      <w:r w:rsidRPr="00D51263">
        <w:fldChar w:fldCharType="separate"/>
      </w:r>
      <w:r w:rsidRPr="00D51263">
        <w:rPr>
          <w:noProof/>
        </w:rPr>
        <w:t>Andriamahefazafy, M., Bailey, M., Sinan, H., and Kull, C. A. 2020. The paradox of sustainable tuna fisheries in the Western Indian Ocean: between visions of blue economy and realities of accumulation. Sustainability Science, 15: 75-89.</w:t>
      </w:r>
    </w:p>
    <w:p w14:paraId="709A40C8" w14:textId="77777777" w:rsidR="002B717F" w:rsidRPr="00D51263" w:rsidRDefault="002B717F" w:rsidP="002B717F">
      <w:pPr>
        <w:pStyle w:val="EndNoteBibliography"/>
        <w:numPr>
          <w:ilvl w:val="0"/>
          <w:numId w:val="5"/>
        </w:numPr>
        <w:rPr>
          <w:noProof/>
        </w:rPr>
      </w:pPr>
      <w:r w:rsidRPr="00D51263">
        <w:rPr>
          <w:noProof/>
        </w:rPr>
        <w:lastRenderedPageBreak/>
        <w:t>Bell, J. D., Allain, V., Allison, E. H., Andrefoueet, S., Andrew, N. L., Batty, M. J., Blanc, M., et al. 2015. Diversifying the use of tuna to improve food security and public health in Pacific Island countries and territories. Marine Policy, 51: 584-591.</w:t>
      </w:r>
    </w:p>
    <w:p w14:paraId="68B42081" w14:textId="77777777" w:rsidR="002B717F" w:rsidRPr="00D51263" w:rsidRDefault="002B717F" w:rsidP="002B717F">
      <w:pPr>
        <w:pStyle w:val="EndNoteBibliography"/>
        <w:numPr>
          <w:ilvl w:val="0"/>
          <w:numId w:val="5"/>
        </w:numPr>
        <w:rPr>
          <w:noProof/>
        </w:rPr>
      </w:pPr>
      <w:r w:rsidRPr="00D51263">
        <w:rPr>
          <w:noProof/>
        </w:rPr>
        <w:t>Bell, J. D., Cisneros-Montemayor, A., Hanich, Q., Johnson, J. E., Lehodey, P., Moore, B. R., Pratchett, M. S., et al. 2018. Adaptations to maintain the contributions of small-scale fisheries to food security in the Pacific Islands. Marine Policy, 88: 303-314.</w:t>
      </w:r>
    </w:p>
    <w:p w14:paraId="614FEBC6" w14:textId="77777777" w:rsidR="002B717F" w:rsidRPr="00D51263" w:rsidRDefault="002B717F" w:rsidP="002B717F">
      <w:pPr>
        <w:pStyle w:val="EndNoteBibliography"/>
        <w:numPr>
          <w:ilvl w:val="0"/>
          <w:numId w:val="5"/>
        </w:numPr>
        <w:rPr>
          <w:noProof/>
        </w:rPr>
      </w:pPr>
      <w:r w:rsidRPr="00D51263">
        <w:rPr>
          <w:noProof/>
        </w:rPr>
        <w:t>Das, I., Lauria, V., Kay, S., Cazcarro, I., Arto, I., Fern, es, J. A., et al. 2020. Effects of climate change and management policies on marine fisheries productivity in the north-east coast of India. Sci Total Environ, 724: 138082.</w:t>
      </w:r>
    </w:p>
    <w:p w14:paraId="5214EEE2" w14:textId="77777777" w:rsidR="002B717F" w:rsidRPr="00D51263" w:rsidRDefault="002B717F" w:rsidP="002B717F">
      <w:pPr>
        <w:pStyle w:val="EndNoteBibliography"/>
        <w:numPr>
          <w:ilvl w:val="0"/>
          <w:numId w:val="5"/>
        </w:numPr>
        <w:rPr>
          <w:noProof/>
        </w:rPr>
      </w:pPr>
      <w:r w:rsidRPr="00D51263">
        <w:rPr>
          <w:noProof/>
        </w:rPr>
        <w:t>Dey, M. M., Gosh, K., Valmonte-Santos, R., Rosegrant, M. W., and Chen, O. L. 2016b. Economic impact of climate change and climate change adaptation strategies for fisheries sector in Solomon Islands: Implication for food security. Marine Policy, 67: 171-178.</w:t>
      </w:r>
    </w:p>
    <w:p w14:paraId="081D39C8" w14:textId="77777777" w:rsidR="002B717F" w:rsidRPr="00D51263" w:rsidRDefault="002B717F" w:rsidP="002B717F">
      <w:pPr>
        <w:pStyle w:val="EndNoteBibliography"/>
        <w:numPr>
          <w:ilvl w:val="0"/>
          <w:numId w:val="5"/>
        </w:numPr>
        <w:rPr>
          <w:noProof/>
        </w:rPr>
      </w:pPr>
      <w:r w:rsidRPr="00D51263">
        <w:rPr>
          <w:noProof/>
        </w:rPr>
        <w:t>Dey, M. M., Rosegrant, M. W., Gosh, K., Chen, O. L., and Valmonte-Santos, R. 2016a. Analysis of the economic impact of climate change and climate change adaptation strategies for fisheries sector in Pacific coral triangle countries: Model, estimation strategy, and baseline results. Marine Policy, 67: 156-163.</w:t>
      </w:r>
    </w:p>
    <w:p w14:paraId="643E73CA" w14:textId="77777777" w:rsidR="002B717F" w:rsidRPr="00D51263" w:rsidRDefault="002B717F" w:rsidP="002B717F">
      <w:pPr>
        <w:pStyle w:val="EndNoteBibliography"/>
        <w:numPr>
          <w:ilvl w:val="0"/>
          <w:numId w:val="5"/>
        </w:numPr>
        <w:rPr>
          <w:noProof/>
        </w:rPr>
      </w:pPr>
      <w:r w:rsidRPr="00D51263">
        <w:rPr>
          <w:noProof/>
        </w:rPr>
        <w:t>Dueri, S., Guillotreau, P., Jimenez-Toribio, R., Oliveros-Ramos, R., Bopp, L., and Maury, O. 2016. Food security or economic profitability? Projecting the effects of climate and socioeconomic changes on global skipjack tuna fisheries under three management strategies. Global Environmental Change, 41: 1-12.</w:t>
      </w:r>
    </w:p>
    <w:p w14:paraId="4AECE6D2" w14:textId="77777777" w:rsidR="002B717F" w:rsidRPr="00D51263" w:rsidRDefault="002B717F" w:rsidP="002B717F">
      <w:pPr>
        <w:pStyle w:val="EndNoteBibliography"/>
        <w:numPr>
          <w:ilvl w:val="0"/>
          <w:numId w:val="5"/>
        </w:numPr>
        <w:rPr>
          <w:noProof/>
        </w:rPr>
      </w:pPr>
      <w:r w:rsidRPr="00D51263">
        <w:rPr>
          <w:noProof/>
        </w:rPr>
        <w:t>Duggan, D. E., and Kochen, M. 2016. Small in scale but big in potential: Opportunities and challenges for fisheries certification of Indonesian small-scale tuna fisheries. Marine Policy, 67: 30-39.</w:t>
      </w:r>
    </w:p>
    <w:p w14:paraId="7D5FE957" w14:textId="77777777" w:rsidR="002B717F" w:rsidRPr="00D51263" w:rsidRDefault="002B717F" w:rsidP="002B717F">
      <w:pPr>
        <w:pStyle w:val="EndNoteBibliography"/>
        <w:numPr>
          <w:ilvl w:val="0"/>
          <w:numId w:val="5"/>
        </w:numPr>
        <w:rPr>
          <w:noProof/>
        </w:rPr>
      </w:pPr>
      <w:r w:rsidRPr="00D51263">
        <w:rPr>
          <w:noProof/>
        </w:rPr>
        <w:t>Epstein, G., Nenadovic, M., and Boustany, A. 2014. Into the deep blue sea: Commons theory and international governance of Atlantic Bluefin Tuna. International Journal of the Commons, 8: 277-303.</w:t>
      </w:r>
    </w:p>
    <w:p w14:paraId="6387B3C0" w14:textId="77777777" w:rsidR="002B717F" w:rsidRPr="00D51263" w:rsidRDefault="002B717F" w:rsidP="002B717F">
      <w:pPr>
        <w:pStyle w:val="EndNoteBibliography"/>
        <w:numPr>
          <w:ilvl w:val="0"/>
          <w:numId w:val="5"/>
        </w:numPr>
        <w:rPr>
          <w:noProof/>
        </w:rPr>
      </w:pPr>
      <w:r w:rsidRPr="00D51263">
        <w:rPr>
          <w:noProof/>
        </w:rPr>
        <w:t>Erauskin-Extramiana, M., Arrizabalaga, H., Hobday, A. J., Cabre, A., Ibaibarriaga, L., Arregui, I., Murua, H., et al. 2019. Large-scale distribution of tuna species in a warming ocean. Global Change Biology, 25: 2043-2060.</w:t>
      </w:r>
    </w:p>
    <w:p w14:paraId="6807C469" w14:textId="77777777" w:rsidR="002B717F" w:rsidRPr="00D51263" w:rsidRDefault="002B717F" w:rsidP="002B717F">
      <w:pPr>
        <w:pStyle w:val="EndNoteBibliography"/>
        <w:numPr>
          <w:ilvl w:val="0"/>
          <w:numId w:val="5"/>
        </w:numPr>
        <w:rPr>
          <w:noProof/>
        </w:rPr>
      </w:pPr>
      <w:r w:rsidRPr="00D51263">
        <w:rPr>
          <w:noProof/>
        </w:rPr>
        <w:t>Evans, K., Young, J. W., Nicol, S., Kolody, D., Allain, V., Bell, J., Brown, J. N., et al. 2015. Optimising fisheries management in relation to tuna catches in the western central Pacific Ocean: A review of research priorities and opportunities. Marine Policy, 59: 94-104.</w:t>
      </w:r>
    </w:p>
    <w:p w14:paraId="0D06CD0F" w14:textId="77777777" w:rsidR="002B717F" w:rsidRPr="00D51263" w:rsidRDefault="002B717F" w:rsidP="002B717F">
      <w:pPr>
        <w:pStyle w:val="EndNoteBibliography"/>
        <w:numPr>
          <w:ilvl w:val="0"/>
          <w:numId w:val="5"/>
        </w:numPr>
        <w:rPr>
          <w:noProof/>
        </w:rPr>
      </w:pPr>
      <w:r w:rsidRPr="00D51263">
        <w:rPr>
          <w:noProof/>
        </w:rPr>
        <w:t>Farmery, A. K., Scott, J. M., Brewer, T. D., Eriksson, H., Steenbergen, D. J., Albert, J., Raubani, J., et al. 2020. Aquatic Foods and Nutrition in the Pacific. Nutrients, 12.</w:t>
      </w:r>
    </w:p>
    <w:p w14:paraId="58F574EA" w14:textId="77777777" w:rsidR="002B717F" w:rsidRPr="00D51263" w:rsidRDefault="002B717F" w:rsidP="002B717F">
      <w:pPr>
        <w:pStyle w:val="EndNoteBibliography"/>
        <w:numPr>
          <w:ilvl w:val="0"/>
          <w:numId w:val="5"/>
        </w:numPr>
        <w:rPr>
          <w:noProof/>
        </w:rPr>
      </w:pPr>
      <w:r w:rsidRPr="00D51263">
        <w:rPr>
          <w:noProof/>
          <w:lang w:val="nb-NO"/>
        </w:rPr>
        <w:t xml:space="preserve">Henriksson, P. J. G., Troell, M., Banks, L. K., Belton, B., Beveridge, M. C. M., Klinger, D. H., Pelletier, N., et al. 2021. </w:t>
      </w:r>
      <w:r w:rsidRPr="00D51263">
        <w:rPr>
          <w:noProof/>
        </w:rPr>
        <w:t>Interventions for improving the productivity and environmental performance of global aquaculture for future food security. One Earth, 4: 1220-1232.</w:t>
      </w:r>
    </w:p>
    <w:p w14:paraId="5B932540" w14:textId="77777777" w:rsidR="002B717F" w:rsidRPr="00D51263" w:rsidRDefault="002B717F" w:rsidP="002B717F">
      <w:pPr>
        <w:pStyle w:val="EndNoteBibliography"/>
        <w:numPr>
          <w:ilvl w:val="0"/>
          <w:numId w:val="5"/>
        </w:numPr>
        <w:rPr>
          <w:noProof/>
        </w:rPr>
      </w:pPr>
      <w:r w:rsidRPr="00D51263">
        <w:rPr>
          <w:noProof/>
        </w:rPr>
        <w:t>James, P. A. S., Tidd, A., and Kaitu, L. P. 2018. The impact of industrial tuna fishing on small-scale fishers and economies in the Pacific. Marine Policy, 95: 189-198.</w:t>
      </w:r>
    </w:p>
    <w:p w14:paraId="3708E5D6" w14:textId="77777777" w:rsidR="002B717F" w:rsidRPr="00D51263" w:rsidRDefault="002B717F" w:rsidP="002B717F">
      <w:pPr>
        <w:pStyle w:val="EndNoteBibliography"/>
        <w:numPr>
          <w:ilvl w:val="0"/>
          <w:numId w:val="5"/>
        </w:numPr>
        <w:rPr>
          <w:noProof/>
        </w:rPr>
      </w:pPr>
      <w:r w:rsidRPr="00D51263">
        <w:rPr>
          <w:noProof/>
        </w:rPr>
        <w:t>Karcher, D. B., Fache, E., Breckwoldt, A., Govan, H., Ilosvay, X. E. E., King, J. K. K., Riera, L., et al. 2020. Trends in South Pacific fisheries management. Marine Policy, 118.</w:t>
      </w:r>
    </w:p>
    <w:p w14:paraId="6B66178F" w14:textId="77777777" w:rsidR="002B717F" w:rsidRPr="00D51263" w:rsidRDefault="002B717F" w:rsidP="002B717F">
      <w:pPr>
        <w:pStyle w:val="EndNoteBibliography"/>
        <w:numPr>
          <w:ilvl w:val="0"/>
          <w:numId w:val="5"/>
        </w:numPr>
        <w:rPr>
          <w:noProof/>
        </w:rPr>
      </w:pPr>
      <w:r w:rsidRPr="00D51263">
        <w:rPr>
          <w:noProof/>
        </w:rPr>
        <w:t>Leroy, B., Peatman, T., Usu, T., Caillot, S., Moore, B., Williams, A., and Nicol, S. 2016. Interactions between artisanal and industrial tuna fisheries: Insights from a decade of tagging experiments. Marine Policy, 65: 11-19.</w:t>
      </w:r>
    </w:p>
    <w:p w14:paraId="46A2BA77" w14:textId="77777777" w:rsidR="002B717F" w:rsidRPr="00D51263" w:rsidRDefault="002B717F" w:rsidP="002B717F">
      <w:pPr>
        <w:pStyle w:val="EndNoteBibliography"/>
        <w:numPr>
          <w:ilvl w:val="0"/>
          <w:numId w:val="5"/>
        </w:numPr>
        <w:rPr>
          <w:noProof/>
        </w:rPr>
      </w:pPr>
      <w:r w:rsidRPr="00D51263">
        <w:rPr>
          <w:noProof/>
        </w:rPr>
        <w:t xml:space="preserve">Lucena-Frédou, F., Mourato, B., Frédou, T., Lino, P. G., Muñoz-Lechuga, R., Palma, C., Soares, A., et al. 2021. Review of the life history, fisheries, and stock assessment </w:t>
      </w:r>
      <w:r w:rsidRPr="00D51263">
        <w:rPr>
          <w:noProof/>
        </w:rPr>
        <w:lastRenderedPageBreak/>
        <w:t>for small tunas in the Atlantic Ocean. Reviews in fish biology and fisheries, 31: 709-736.</w:t>
      </w:r>
    </w:p>
    <w:p w14:paraId="6BD84843" w14:textId="77777777" w:rsidR="002B717F" w:rsidRPr="00D51263" w:rsidRDefault="002B717F" w:rsidP="002B717F">
      <w:pPr>
        <w:pStyle w:val="EndNoteBibliography"/>
        <w:numPr>
          <w:ilvl w:val="0"/>
          <w:numId w:val="5"/>
        </w:numPr>
        <w:rPr>
          <w:noProof/>
        </w:rPr>
      </w:pPr>
      <w:r w:rsidRPr="00D51263">
        <w:rPr>
          <w:noProof/>
          <w:lang w:val="nb-NO"/>
        </w:rPr>
        <w:t xml:space="preserve">Naylor, R. L., Hardy, R. W., Buschmann, A. H., Bush, S. R., Cao, L., Klinger, D. H., Little, D. C., et al. 2021b. </w:t>
      </w:r>
      <w:r w:rsidRPr="00D51263">
        <w:rPr>
          <w:noProof/>
        </w:rPr>
        <w:t>A 20-year retrospective review of global aquaculture. Nature, 591: 551-563.</w:t>
      </w:r>
    </w:p>
    <w:p w14:paraId="635914CB" w14:textId="77777777" w:rsidR="002B717F" w:rsidRPr="00D51263" w:rsidRDefault="002B717F" w:rsidP="002B717F">
      <w:pPr>
        <w:pStyle w:val="EndNoteBibliography"/>
        <w:numPr>
          <w:ilvl w:val="0"/>
          <w:numId w:val="5"/>
        </w:numPr>
        <w:rPr>
          <w:noProof/>
        </w:rPr>
      </w:pPr>
      <w:r w:rsidRPr="00D51263">
        <w:rPr>
          <w:noProof/>
        </w:rPr>
        <w:t>Nichols, R., Yamazaki, S., Jennings, S., and Watson, R. A. 2015. Fishing access agreements and harvesting decisions of host and distant water fishing nations. Marine Policy, 54: 77-85.</w:t>
      </w:r>
    </w:p>
    <w:p w14:paraId="6B7FA3A8" w14:textId="77777777" w:rsidR="002B717F" w:rsidRPr="00D51263" w:rsidRDefault="002B717F" w:rsidP="002B717F">
      <w:pPr>
        <w:pStyle w:val="EndNoteBibliography"/>
        <w:numPr>
          <w:ilvl w:val="0"/>
          <w:numId w:val="5"/>
        </w:numPr>
        <w:rPr>
          <w:noProof/>
        </w:rPr>
      </w:pPr>
      <w:r w:rsidRPr="00D51263">
        <w:rPr>
          <w:noProof/>
        </w:rPr>
        <w:t>Nicol, S., Lehodey, P., Senina, I., Bromhead, D., Frommel, A. Y., Hampton, J., Havenhand, J., et al. 2022. Ocean futures for the world’s largest yellowfin tuna population under the combined effects of ocean warming and acidification. Frontiers in Marine Science, 9.</w:t>
      </w:r>
    </w:p>
    <w:p w14:paraId="1AB66429" w14:textId="77777777" w:rsidR="002B717F" w:rsidRPr="00D51263" w:rsidRDefault="002B717F" w:rsidP="002B717F">
      <w:pPr>
        <w:pStyle w:val="EndNoteBibliography"/>
        <w:numPr>
          <w:ilvl w:val="0"/>
          <w:numId w:val="5"/>
        </w:numPr>
        <w:rPr>
          <w:noProof/>
        </w:rPr>
      </w:pPr>
      <w:r w:rsidRPr="00D51263">
        <w:rPr>
          <w:noProof/>
        </w:rPr>
        <w:t>O'Neill, E. D., Asare, N. K., and Aheto, D. W. 2018. Socioeconomic dynamics of the Ghanaian tuna industry: a value-chain approach to understanding aspects of global fisheries. African Journal of Marine Science, 40: 303-313.</w:t>
      </w:r>
    </w:p>
    <w:p w14:paraId="622D43BF" w14:textId="77777777" w:rsidR="002B717F" w:rsidRPr="00D51263" w:rsidRDefault="002B717F" w:rsidP="002B717F">
      <w:pPr>
        <w:pStyle w:val="EndNoteBibliography"/>
        <w:numPr>
          <w:ilvl w:val="0"/>
          <w:numId w:val="5"/>
        </w:numPr>
        <w:rPr>
          <w:noProof/>
        </w:rPr>
      </w:pPr>
      <w:r w:rsidRPr="00D51263">
        <w:rPr>
          <w:noProof/>
        </w:rPr>
        <w:t>Pilling, G. M., Harley, S. J., Nicol, S., Williams, P., and Hampton, J. 2015. Can the tropical Western and Central Pacific tuna purse seine fishery contribute to Pacific Island population food security? Food Security, 7: 67-81.</w:t>
      </w:r>
    </w:p>
    <w:p w14:paraId="7D8CE1D5" w14:textId="77777777" w:rsidR="002B717F" w:rsidRPr="00D51263" w:rsidRDefault="002B717F" w:rsidP="002B717F">
      <w:pPr>
        <w:pStyle w:val="EndNoteBibliography"/>
        <w:numPr>
          <w:ilvl w:val="0"/>
          <w:numId w:val="5"/>
        </w:numPr>
        <w:rPr>
          <w:noProof/>
        </w:rPr>
      </w:pPr>
      <w:r w:rsidRPr="00D51263">
        <w:rPr>
          <w:noProof/>
          <w:lang w:val="nb-NO"/>
        </w:rPr>
        <w:t xml:space="preserve">Sardenne, F., Bodin, N., Medieu, A., Antha, M., Arrisol, R., Gr, L., , F., et al. 2020. </w:t>
      </w:r>
      <w:r w:rsidRPr="00D51263">
        <w:rPr>
          <w:noProof/>
        </w:rPr>
        <w:t>Benefit-risk associated with the consumption of fish bycatch from tropical tuna fisheries. Environmental Pollution, 267.</w:t>
      </w:r>
    </w:p>
    <w:p w14:paraId="20C0945A" w14:textId="77777777" w:rsidR="002B717F" w:rsidRPr="00D51263" w:rsidRDefault="002B717F" w:rsidP="002B717F">
      <w:pPr>
        <w:pStyle w:val="EndNoteBibliography"/>
        <w:numPr>
          <w:ilvl w:val="0"/>
          <w:numId w:val="5"/>
        </w:numPr>
        <w:rPr>
          <w:noProof/>
        </w:rPr>
      </w:pPr>
      <w:r w:rsidRPr="00D51263">
        <w:rPr>
          <w:noProof/>
        </w:rPr>
        <w:t>Syddall, V. M., Fisher, K., and Thrush, S. 2022a. Collaboration a solution for small island developing states to address food security and economic development in the face of climate change. Ocean &amp; Coastal Management, 221: 106132.</w:t>
      </w:r>
    </w:p>
    <w:p w14:paraId="170810CC" w14:textId="77777777" w:rsidR="002B717F" w:rsidRPr="00D51263" w:rsidRDefault="002B717F" w:rsidP="002B717F">
      <w:pPr>
        <w:pStyle w:val="EndNoteBibliography"/>
        <w:numPr>
          <w:ilvl w:val="0"/>
          <w:numId w:val="5"/>
        </w:numPr>
        <w:rPr>
          <w:noProof/>
        </w:rPr>
      </w:pPr>
      <w:r w:rsidRPr="00D51263">
        <w:rPr>
          <w:noProof/>
        </w:rPr>
        <w:t>Syddall, V. M., Fisher, K., and Thrush, S. 2022b. What does gender have to do with the price of tuna? Social-ecological systems view of women, gender, and governance in Fiji’s tuna fishery. Maritime Studies, 21: 447-463.</w:t>
      </w:r>
    </w:p>
    <w:p w14:paraId="2B791C41" w14:textId="77777777" w:rsidR="002B717F" w:rsidRPr="00D51263" w:rsidRDefault="002B717F" w:rsidP="002B717F">
      <w:pPr>
        <w:pStyle w:val="EndNoteBibliography"/>
        <w:numPr>
          <w:ilvl w:val="0"/>
          <w:numId w:val="5"/>
        </w:numPr>
        <w:rPr>
          <w:noProof/>
        </w:rPr>
      </w:pPr>
      <w:r w:rsidRPr="00D51263">
        <w:rPr>
          <w:noProof/>
        </w:rPr>
        <w:t>Tran, N., Chan, C. Y., Aung, Y. M., Bailey, C., Akester, M., Cao, Q. L., Trinh, T. Q., et al. 2022. Foresighting future climate change impacts on fisheries and aquaculture in vietnam. Frontiers in Sustainable Food Systems, 6: 829157.</w:t>
      </w:r>
    </w:p>
    <w:p w14:paraId="603DC1A7" w14:textId="77777777" w:rsidR="002B717F" w:rsidRPr="00D51263" w:rsidRDefault="002B717F" w:rsidP="002B717F">
      <w:pPr>
        <w:pStyle w:val="EndNoteBibliography"/>
        <w:numPr>
          <w:ilvl w:val="0"/>
          <w:numId w:val="5"/>
        </w:numPr>
        <w:rPr>
          <w:noProof/>
        </w:rPr>
      </w:pPr>
      <w:r w:rsidRPr="00D51263">
        <w:rPr>
          <w:noProof/>
        </w:rPr>
        <w:t>Walkinshaw, C., Lindeque, P. K., Thompson, R., Tolhurst, T., and Cole, M. 2020. Microplastics and seafood: lower trophic organisms at highest risk of contamination. Ecotoxicol Environ Saf, 190: 110066.</w:t>
      </w:r>
    </w:p>
    <w:p w14:paraId="3C3B0DEB" w14:textId="77777777" w:rsidR="002B717F" w:rsidRPr="00D51263" w:rsidRDefault="002B717F" w:rsidP="002B717F">
      <w:pPr>
        <w:pStyle w:val="EndNoteBibliography"/>
        <w:numPr>
          <w:ilvl w:val="0"/>
          <w:numId w:val="5"/>
        </w:numPr>
        <w:rPr>
          <w:noProof/>
        </w:rPr>
      </w:pPr>
      <w:r w:rsidRPr="00D51263">
        <w:rPr>
          <w:noProof/>
        </w:rPr>
        <w:t>Weng, K. C., Glazier, E., Nicol, S. J., and Hobday, A. J. 2015. Fishery management, development and food security in the Western and Central Pacific in the context of climate change. Deep Sea Research (Part II, Topical Studies in Oceanography), 113: 301-311.</w:t>
      </w:r>
    </w:p>
    <w:p w14:paraId="4091B994" w14:textId="77777777" w:rsidR="002B717F" w:rsidRPr="00D51263" w:rsidRDefault="002B717F" w:rsidP="002B717F">
      <w:pPr>
        <w:pStyle w:val="EndNoteBibliography"/>
        <w:numPr>
          <w:ilvl w:val="0"/>
          <w:numId w:val="5"/>
        </w:numPr>
        <w:rPr>
          <w:noProof/>
        </w:rPr>
      </w:pPr>
      <w:r w:rsidRPr="00D51263">
        <w:rPr>
          <w:noProof/>
        </w:rPr>
        <w:t>Willis, C., and Bailey, M. 2020. Tuna trade-offs: Balancing profit and social benefits in one of the world's largest fisheries. Fish and Fisheries, 21: 740-759.</w:t>
      </w:r>
    </w:p>
    <w:p w14:paraId="31892800" w14:textId="77777777" w:rsidR="002B717F" w:rsidRPr="00D51263" w:rsidRDefault="002B717F" w:rsidP="002B717F">
      <w:pPr>
        <w:rPr>
          <w:rFonts w:ascii="Times New Roman" w:hAnsi="Times New Roman" w:cs="Times New Roman"/>
        </w:rPr>
      </w:pPr>
      <w:r w:rsidRPr="00D51263">
        <w:rPr>
          <w:rFonts w:ascii="Times New Roman" w:hAnsi="Times New Roman" w:cs="Times New Roman"/>
        </w:rPr>
        <w:fldChar w:fldCharType="end"/>
      </w:r>
    </w:p>
    <w:p w14:paraId="7AF4429C" w14:textId="77777777" w:rsidR="00AD23D2" w:rsidRPr="00D51263" w:rsidRDefault="00AD23D2" w:rsidP="007742CC">
      <w:pPr>
        <w:rPr>
          <w:rFonts w:ascii="Times New Roman" w:hAnsi="Times New Roman" w:cs="Times New Roman"/>
        </w:rPr>
      </w:pPr>
    </w:p>
    <w:p w14:paraId="024C9ADD" w14:textId="77777777" w:rsidR="007F50F0" w:rsidRPr="00D51263" w:rsidRDefault="007F50F0">
      <w:pPr>
        <w:rPr>
          <w:rFonts w:ascii="Times New Roman" w:eastAsiaTheme="majorEastAsia" w:hAnsi="Times New Roman" w:cs="Times New Roman"/>
          <w:color w:val="2F5496" w:themeColor="accent1" w:themeShade="BF"/>
          <w:sz w:val="32"/>
          <w:szCs w:val="32"/>
        </w:rPr>
      </w:pPr>
      <w:r w:rsidRPr="00D51263">
        <w:rPr>
          <w:rFonts w:ascii="Times New Roman" w:hAnsi="Times New Roman" w:cs="Times New Roman"/>
        </w:rPr>
        <w:br w:type="page"/>
      </w:r>
    </w:p>
    <w:p w14:paraId="49D891E2" w14:textId="77777777" w:rsidR="0067629F" w:rsidRPr="00D51263" w:rsidRDefault="0067629F" w:rsidP="00392B56">
      <w:pPr>
        <w:pStyle w:val="Heading1"/>
        <w:rPr>
          <w:rFonts w:ascii="Times New Roman" w:hAnsi="Times New Roman" w:cs="Times New Roman"/>
        </w:rPr>
        <w:sectPr w:rsidR="0067629F" w:rsidRPr="00D51263" w:rsidSect="00313382">
          <w:pgSz w:w="11906" w:h="16838"/>
          <w:pgMar w:top="1440" w:right="1440" w:bottom="1440" w:left="1440" w:header="708" w:footer="708" w:gutter="0"/>
          <w:cols w:space="708"/>
          <w:docGrid w:linePitch="360"/>
        </w:sectPr>
      </w:pPr>
    </w:p>
    <w:p w14:paraId="792D004C" w14:textId="6CC5FB75" w:rsidR="00AD23D2" w:rsidRPr="00D51263" w:rsidRDefault="00392B56" w:rsidP="00392B56">
      <w:pPr>
        <w:pStyle w:val="Heading1"/>
        <w:rPr>
          <w:rFonts w:ascii="Times New Roman" w:hAnsi="Times New Roman" w:cs="Times New Roman"/>
        </w:rPr>
      </w:pPr>
      <w:r w:rsidRPr="00D51263">
        <w:rPr>
          <w:rFonts w:ascii="Times New Roman" w:hAnsi="Times New Roman" w:cs="Times New Roman"/>
        </w:rPr>
        <w:lastRenderedPageBreak/>
        <w:t>Classification of opportunities and challenges for each case study</w:t>
      </w:r>
    </w:p>
    <w:p w14:paraId="09479C37" w14:textId="7D965468" w:rsidR="00DD01EC" w:rsidRPr="00D51263" w:rsidRDefault="00DD01EC" w:rsidP="00DD01EC">
      <w:pPr>
        <w:rPr>
          <w:rFonts w:ascii="Times New Roman" w:hAnsi="Times New Roman" w:cs="Times New Roman"/>
        </w:rPr>
      </w:pPr>
      <w:r w:rsidRPr="00D51263">
        <w:rPr>
          <w:rFonts w:ascii="Times New Roman" w:hAnsi="Times New Roman" w:cs="Times New Roman"/>
        </w:rPr>
        <w:t xml:space="preserve">Tables of the opportunities and challenges </w:t>
      </w:r>
      <w:r w:rsidR="00832D18" w:rsidRPr="00D51263">
        <w:rPr>
          <w:rFonts w:ascii="Times New Roman" w:hAnsi="Times New Roman" w:cs="Times New Roman"/>
        </w:rPr>
        <w:t xml:space="preserve">identified in the scoping review, and how these have been grouped and given simpler topic names used in plotting of figures 4 – 6. </w:t>
      </w:r>
    </w:p>
    <w:p w14:paraId="1C8B3DC8" w14:textId="24EA4D5C" w:rsidR="00392B56" w:rsidRPr="00D51263" w:rsidRDefault="00C24282" w:rsidP="00C24282">
      <w:pPr>
        <w:pStyle w:val="Heading2"/>
        <w:rPr>
          <w:rFonts w:ascii="Times New Roman" w:hAnsi="Times New Roman" w:cs="Times New Roman"/>
        </w:rPr>
      </w:pPr>
      <w:r w:rsidRPr="00D51263">
        <w:rPr>
          <w:rFonts w:ascii="Times New Roman" w:hAnsi="Times New Roman" w:cs="Times New Roman"/>
        </w:rPr>
        <w:t>Seaweed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367"/>
        <w:gridCol w:w="3925"/>
        <w:gridCol w:w="789"/>
      </w:tblGrid>
      <w:tr w:rsidR="0067629F" w:rsidRPr="00D51263" w14:paraId="624F54EF" w14:textId="77777777" w:rsidTr="0067629F">
        <w:tc>
          <w:tcPr>
            <w:tcW w:w="669" w:type="pct"/>
            <w:shd w:val="clear" w:color="auto" w:fill="auto"/>
            <w:noWrap/>
            <w:vAlign w:val="bottom"/>
            <w:hideMark/>
          </w:tcPr>
          <w:p w14:paraId="60275A10" w14:textId="77777777" w:rsidR="0067629F" w:rsidRPr="007F50F0" w:rsidRDefault="0067629F" w:rsidP="007F50F0">
            <w:pPr>
              <w:spacing w:after="0" w:line="240" w:lineRule="auto"/>
              <w:rPr>
                <w:rFonts w:ascii="Times New Roman" w:eastAsia="Times New Roman" w:hAnsi="Times New Roman" w:cs="Times New Roman"/>
                <w:b/>
                <w:bCs/>
                <w:color w:val="000000"/>
                <w:sz w:val="18"/>
                <w:szCs w:val="18"/>
                <w:lang w:val="nb-NO" w:eastAsia="en-GB"/>
              </w:rPr>
            </w:pPr>
            <w:r w:rsidRPr="007F50F0">
              <w:rPr>
                <w:rFonts w:ascii="Times New Roman" w:eastAsia="Times New Roman" w:hAnsi="Times New Roman" w:cs="Times New Roman"/>
                <w:b/>
                <w:bCs/>
                <w:color w:val="000000"/>
                <w:sz w:val="18"/>
                <w:szCs w:val="18"/>
                <w:lang w:val="en-NO" w:eastAsia="en-GB"/>
              </w:rPr>
              <w:t>Type</w:t>
            </w:r>
          </w:p>
        </w:tc>
        <w:tc>
          <w:tcPr>
            <w:tcW w:w="2641" w:type="pct"/>
            <w:shd w:val="clear" w:color="auto" w:fill="auto"/>
            <w:noWrap/>
            <w:vAlign w:val="bottom"/>
            <w:hideMark/>
          </w:tcPr>
          <w:p w14:paraId="60B7117F" w14:textId="77777777" w:rsidR="0067629F" w:rsidRPr="007F50F0" w:rsidRDefault="0067629F" w:rsidP="007F50F0">
            <w:pPr>
              <w:spacing w:after="0" w:line="240" w:lineRule="auto"/>
              <w:rPr>
                <w:rFonts w:ascii="Times New Roman" w:eastAsia="Times New Roman" w:hAnsi="Times New Roman" w:cs="Times New Roman"/>
                <w:b/>
                <w:bCs/>
                <w:color w:val="000000"/>
                <w:sz w:val="18"/>
                <w:szCs w:val="18"/>
                <w:lang w:val="en-NO" w:eastAsia="en-GB"/>
              </w:rPr>
            </w:pPr>
            <w:r w:rsidRPr="007F50F0">
              <w:rPr>
                <w:rFonts w:ascii="Times New Roman" w:eastAsia="Times New Roman" w:hAnsi="Times New Roman" w:cs="Times New Roman"/>
                <w:b/>
                <w:bCs/>
                <w:color w:val="000000"/>
                <w:sz w:val="18"/>
                <w:szCs w:val="18"/>
                <w:lang w:val="en-NO" w:eastAsia="en-GB"/>
              </w:rPr>
              <w:t>Topic_old</w:t>
            </w:r>
          </w:p>
        </w:tc>
        <w:tc>
          <w:tcPr>
            <w:tcW w:w="1407" w:type="pct"/>
            <w:shd w:val="clear" w:color="auto" w:fill="auto"/>
            <w:noWrap/>
            <w:vAlign w:val="bottom"/>
            <w:hideMark/>
          </w:tcPr>
          <w:p w14:paraId="6A270E60" w14:textId="77777777" w:rsidR="0067629F" w:rsidRPr="007F50F0" w:rsidRDefault="0067629F" w:rsidP="007F50F0">
            <w:pPr>
              <w:spacing w:after="0" w:line="240" w:lineRule="auto"/>
              <w:rPr>
                <w:rFonts w:ascii="Times New Roman" w:eastAsia="Times New Roman" w:hAnsi="Times New Roman" w:cs="Times New Roman"/>
                <w:b/>
                <w:bCs/>
                <w:color w:val="000000"/>
                <w:sz w:val="18"/>
                <w:szCs w:val="18"/>
                <w:lang w:val="en-NO" w:eastAsia="en-GB"/>
              </w:rPr>
            </w:pPr>
            <w:r w:rsidRPr="007F50F0">
              <w:rPr>
                <w:rFonts w:ascii="Times New Roman" w:eastAsia="Times New Roman" w:hAnsi="Times New Roman" w:cs="Times New Roman"/>
                <w:b/>
                <w:bCs/>
                <w:color w:val="000000"/>
                <w:sz w:val="18"/>
                <w:szCs w:val="18"/>
                <w:lang w:val="en-NO" w:eastAsia="en-GB"/>
              </w:rPr>
              <w:t>Topic</w:t>
            </w:r>
          </w:p>
        </w:tc>
        <w:tc>
          <w:tcPr>
            <w:tcW w:w="283" w:type="pct"/>
            <w:shd w:val="clear" w:color="auto" w:fill="auto"/>
            <w:noWrap/>
            <w:vAlign w:val="bottom"/>
            <w:hideMark/>
          </w:tcPr>
          <w:p w14:paraId="20E0920A" w14:textId="77777777" w:rsidR="0067629F" w:rsidRPr="007F50F0" w:rsidRDefault="0067629F" w:rsidP="007F50F0">
            <w:pPr>
              <w:spacing w:after="0" w:line="240" w:lineRule="auto"/>
              <w:rPr>
                <w:rFonts w:ascii="Times New Roman" w:eastAsia="Times New Roman" w:hAnsi="Times New Roman" w:cs="Times New Roman"/>
                <w:b/>
                <w:bCs/>
                <w:color w:val="000000"/>
                <w:sz w:val="18"/>
                <w:szCs w:val="18"/>
                <w:lang w:val="en-NO" w:eastAsia="en-GB"/>
              </w:rPr>
            </w:pPr>
            <w:r w:rsidRPr="007F50F0">
              <w:rPr>
                <w:rFonts w:ascii="Times New Roman" w:eastAsia="Times New Roman" w:hAnsi="Times New Roman" w:cs="Times New Roman"/>
                <w:b/>
                <w:bCs/>
                <w:color w:val="000000"/>
                <w:sz w:val="18"/>
                <w:szCs w:val="18"/>
                <w:lang w:val="en-NO" w:eastAsia="en-GB"/>
              </w:rPr>
              <w:t>SDG</w:t>
            </w:r>
          </w:p>
        </w:tc>
      </w:tr>
      <w:tr w:rsidR="0067629F" w:rsidRPr="00D51263" w14:paraId="1A8C50F8" w14:textId="77777777" w:rsidTr="0067629F">
        <w:tc>
          <w:tcPr>
            <w:tcW w:w="669" w:type="pct"/>
            <w:shd w:val="clear" w:color="auto" w:fill="auto"/>
            <w:noWrap/>
            <w:vAlign w:val="bottom"/>
            <w:hideMark/>
          </w:tcPr>
          <w:p w14:paraId="187A43B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584BD1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Omega-3</w:t>
            </w:r>
          </w:p>
        </w:tc>
        <w:tc>
          <w:tcPr>
            <w:tcW w:w="1407" w:type="pct"/>
            <w:shd w:val="clear" w:color="auto" w:fill="auto"/>
            <w:noWrap/>
            <w:vAlign w:val="bottom"/>
            <w:hideMark/>
          </w:tcPr>
          <w:p w14:paraId="7056EDA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25A73440"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6027BEFF" w14:textId="77777777" w:rsidTr="0067629F">
        <w:tc>
          <w:tcPr>
            <w:tcW w:w="669" w:type="pct"/>
            <w:shd w:val="clear" w:color="auto" w:fill="auto"/>
            <w:noWrap/>
            <w:vAlign w:val="bottom"/>
            <w:hideMark/>
          </w:tcPr>
          <w:p w14:paraId="140B0C2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6DD96F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Vitamin B12</w:t>
            </w:r>
          </w:p>
        </w:tc>
        <w:tc>
          <w:tcPr>
            <w:tcW w:w="1407" w:type="pct"/>
            <w:shd w:val="clear" w:color="auto" w:fill="auto"/>
            <w:noWrap/>
            <w:vAlign w:val="bottom"/>
            <w:hideMark/>
          </w:tcPr>
          <w:p w14:paraId="7DF4A1E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1E6D3F7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627B78F9" w14:textId="77777777" w:rsidTr="0067629F">
        <w:tc>
          <w:tcPr>
            <w:tcW w:w="669" w:type="pct"/>
            <w:shd w:val="clear" w:color="auto" w:fill="auto"/>
            <w:noWrap/>
            <w:vAlign w:val="bottom"/>
            <w:hideMark/>
          </w:tcPr>
          <w:p w14:paraId="6FD71A8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A21510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Plant-based protein</w:t>
            </w:r>
          </w:p>
        </w:tc>
        <w:tc>
          <w:tcPr>
            <w:tcW w:w="1407" w:type="pct"/>
            <w:shd w:val="clear" w:color="auto" w:fill="auto"/>
            <w:noWrap/>
            <w:vAlign w:val="bottom"/>
            <w:hideMark/>
          </w:tcPr>
          <w:p w14:paraId="5B2D9AC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5B262C3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5A099BEC" w14:textId="77777777" w:rsidTr="0067629F">
        <w:tc>
          <w:tcPr>
            <w:tcW w:w="669" w:type="pct"/>
            <w:shd w:val="clear" w:color="auto" w:fill="auto"/>
            <w:noWrap/>
            <w:vAlign w:val="bottom"/>
            <w:hideMark/>
          </w:tcPr>
          <w:p w14:paraId="35DCC25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71198F2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Minerals</w:t>
            </w:r>
          </w:p>
        </w:tc>
        <w:tc>
          <w:tcPr>
            <w:tcW w:w="1407" w:type="pct"/>
            <w:shd w:val="clear" w:color="auto" w:fill="auto"/>
            <w:noWrap/>
            <w:vAlign w:val="bottom"/>
            <w:hideMark/>
          </w:tcPr>
          <w:p w14:paraId="7C95A06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01E219EF"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0B0B1C75" w14:textId="77777777" w:rsidTr="0067629F">
        <w:tc>
          <w:tcPr>
            <w:tcW w:w="669" w:type="pct"/>
            <w:shd w:val="clear" w:color="auto" w:fill="auto"/>
            <w:noWrap/>
            <w:vAlign w:val="bottom"/>
            <w:hideMark/>
          </w:tcPr>
          <w:p w14:paraId="3DAF8C1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29F548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Enhance nutrition security</w:t>
            </w:r>
          </w:p>
        </w:tc>
        <w:tc>
          <w:tcPr>
            <w:tcW w:w="1407" w:type="pct"/>
            <w:shd w:val="clear" w:color="auto" w:fill="auto"/>
            <w:noWrap/>
            <w:vAlign w:val="bottom"/>
            <w:hideMark/>
          </w:tcPr>
          <w:p w14:paraId="0579D18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5EA8C143"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77459DD4" w14:textId="77777777" w:rsidTr="0067629F">
        <w:tc>
          <w:tcPr>
            <w:tcW w:w="669" w:type="pct"/>
            <w:shd w:val="clear" w:color="auto" w:fill="auto"/>
            <w:noWrap/>
            <w:vAlign w:val="bottom"/>
            <w:hideMark/>
          </w:tcPr>
          <w:p w14:paraId="444F644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34C8003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Omega-3</w:t>
            </w:r>
          </w:p>
        </w:tc>
        <w:tc>
          <w:tcPr>
            <w:tcW w:w="1407" w:type="pct"/>
            <w:shd w:val="clear" w:color="auto" w:fill="auto"/>
            <w:noWrap/>
            <w:vAlign w:val="bottom"/>
            <w:hideMark/>
          </w:tcPr>
          <w:p w14:paraId="77BC3B4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1814F69D"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26FA7F60" w14:textId="77777777" w:rsidTr="0067629F">
        <w:tc>
          <w:tcPr>
            <w:tcW w:w="669" w:type="pct"/>
            <w:shd w:val="clear" w:color="auto" w:fill="auto"/>
            <w:noWrap/>
            <w:vAlign w:val="bottom"/>
            <w:hideMark/>
          </w:tcPr>
          <w:p w14:paraId="44C4C21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4B56610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Vitamin B12</w:t>
            </w:r>
          </w:p>
        </w:tc>
        <w:tc>
          <w:tcPr>
            <w:tcW w:w="1407" w:type="pct"/>
            <w:shd w:val="clear" w:color="auto" w:fill="auto"/>
            <w:noWrap/>
            <w:vAlign w:val="bottom"/>
            <w:hideMark/>
          </w:tcPr>
          <w:p w14:paraId="4BD5AC6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687D38D7"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5790FD42" w14:textId="77777777" w:rsidTr="0067629F">
        <w:tc>
          <w:tcPr>
            <w:tcW w:w="669" w:type="pct"/>
            <w:shd w:val="clear" w:color="auto" w:fill="auto"/>
            <w:noWrap/>
            <w:vAlign w:val="bottom"/>
            <w:hideMark/>
          </w:tcPr>
          <w:p w14:paraId="72F5559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48E1B29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Plant-based protein</w:t>
            </w:r>
          </w:p>
        </w:tc>
        <w:tc>
          <w:tcPr>
            <w:tcW w:w="1407" w:type="pct"/>
            <w:shd w:val="clear" w:color="auto" w:fill="auto"/>
            <w:noWrap/>
            <w:vAlign w:val="bottom"/>
            <w:hideMark/>
          </w:tcPr>
          <w:p w14:paraId="158DF76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1DFEEB2E"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754184FF" w14:textId="77777777" w:rsidTr="0067629F">
        <w:tc>
          <w:tcPr>
            <w:tcW w:w="669" w:type="pct"/>
            <w:shd w:val="clear" w:color="auto" w:fill="auto"/>
            <w:noWrap/>
            <w:vAlign w:val="bottom"/>
            <w:hideMark/>
          </w:tcPr>
          <w:p w14:paraId="7050AAA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1AF0B0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Minerals</w:t>
            </w:r>
          </w:p>
        </w:tc>
        <w:tc>
          <w:tcPr>
            <w:tcW w:w="1407" w:type="pct"/>
            <w:shd w:val="clear" w:color="auto" w:fill="auto"/>
            <w:noWrap/>
            <w:vAlign w:val="bottom"/>
            <w:hideMark/>
          </w:tcPr>
          <w:p w14:paraId="1345EC7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603BE80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2233C87B" w14:textId="77777777" w:rsidTr="0067629F">
        <w:tc>
          <w:tcPr>
            <w:tcW w:w="669" w:type="pct"/>
            <w:shd w:val="clear" w:color="auto" w:fill="auto"/>
            <w:noWrap/>
            <w:vAlign w:val="bottom"/>
            <w:hideMark/>
          </w:tcPr>
          <w:p w14:paraId="6D9821C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0547B9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Enhance nutrition security</w:t>
            </w:r>
          </w:p>
        </w:tc>
        <w:tc>
          <w:tcPr>
            <w:tcW w:w="1407" w:type="pct"/>
            <w:shd w:val="clear" w:color="auto" w:fill="auto"/>
            <w:noWrap/>
            <w:vAlign w:val="bottom"/>
            <w:hideMark/>
          </w:tcPr>
          <w:p w14:paraId="44159DB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14051643"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6BC209C2" w14:textId="77777777" w:rsidTr="0067629F">
        <w:tc>
          <w:tcPr>
            <w:tcW w:w="669" w:type="pct"/>
            <w:shd w:val="clear" w:color="auto" w:fill="auto"/>
            <w:noWrap/>
            <w:vAlign w:val="bottom"/>
            <w:hideMark/>
          </w:tcPr>
          <w:p w14:paraId="379EDCB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487387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Omega-3</w:t>
            </w:r>
          </w:p>
        </w:tc>
        <w:tc>
          <w:tcPr>
            <w:tcW w:w="1407" w:type="pct"/>
            <w:shd w:val="clear" w:color="auto" w:fill="auto"/>
            <w:noWrap/>
            <w:vAlign w:val="bottom"/>
            <w:hideMark/>
          </w:tcPr>
          <w:p w14:paraId="328F20F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09BE7CAF"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49942454" w14:textId="77777777" w:rsidTr="0067629F">
        <w:tc>
          <w:tcPr>
            <w:tcW w:w="669" w:type="pct"/>
            <w:shd w:val="clear" w:color="auto" w:fill="auto"/>
            <w:noWrap/>
            <w:vAlign w:val="bottom"/>
            <w:hideMark/>
          </w:tcPr>
          <w:p w14:paraId="0DFD3C8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4708EEC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Vitamin B12</w:t>
            </w:r>
          </w:p>
        </w:tc>
        <w:tc>
          <w:tcPr>
            <w:tcW w:w="1407" w:type="pct"/>
            <w:shd w:val="clear" w:color="auto" w:fill="auto"/>
            <w:noWrap/>
            <w:vAlign w:val="bottom"/>
            <w:hideMark/>
          </w:tcPr>
          <w:p w14:paraId="3CBCFDF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3B0BAA6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1DFF65A8" w14:textId="77777777" w:rsidTr="0067629F">
        <w:tc>
          <w:tcPr>
            <w:tcW w:w="669" w:type="pct"/>
            <w:shd w:val="clear" w:color="auto" w:fill="auto"/>
            <w:noWrap/>
            <w:vAlign w:val="bottom"/>
            <w:hideMark/>
          </w:tcPr>
          <w:p w14:paraId="5342833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39B14AA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Plant-based protein</w:t>
            </w:r>
          </w:p>
        </w:tc>
        <w:tc>
          <w:tcPr>
            <w:tcW w:w="1407" w:type="pct"/>
            <w:shd w:val="clear" w:color="auto" w:fill="auto"/>
            <w:noWrap/>
            <w:vAlign w:val="bottom"/>
            <w:hideMark/>
          </w:tcPr>
          <w:p w14:paraId="618A72F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3A565B75"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27EF81E5" w14:textId="77777777" w:rsidTr="0067629F">
        <w:tc>
          <w:tcPr>
            <w:tcW w:w="669" w:type="pct"/>
            <w:shd w:val="clear" w:color="auto" w:fill="auto"/>
            <w:noWrap/>
            <w:vAlign w:val="bottom"/>
            <w:hideMark/>
          </w:tcPr>
          <w:p w14:paraId="69EBA2D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FD1FC0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Minerals</w:t>
            </w:r>
          </w:p>
        </w:tc>
        <w:tc>
          <w:tcPr>
            <w:tcW w:w="1407" w:type="pct"/>
            <w:shd w:val="clear" w:color="auto" w:fill="auto"/>
            <w:noWrap/>
            <w:vAlign w:val="bottom"/>
            <w:hideMark/>
          </w:tcPr>
          <w:p w14:paraId="05BE52B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7D93BE1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141D44A6" w14:textId="77777777" w:rsidTr="0067629F">
        <w:tc>
          <w:tcPr>
            <w:tcW w:w="669" w:type="pct"/>
            <w:shd w:val="clear" w:color="auto" w:fill="auto"/>
            <w:noWrap/>
            <w:vAlign w:val="bottom"/>
            <w:hideMark/>
          </w:tcPr>
          <w:p w14:paraId="2A57017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6DEF7F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Enhance nutrition security</w:t>
            </w:r>
          </w:p>
        </w:tc>
        <w:tc>
          <w:tcPr>
            <w:tcW w:w="1407" w:type="pct"/>
            <w:shd w:val="clear" w:color="auto" w:fill="auto"/>
            <w:noWrap/>
            <w:vAlign w:val="bottom"/>
            <w:hideMark/>
          </w:tcPr>
          <w:p w14:paraId="12DB5CC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Proteins &amp; Nutrients</w:t>
            </w:r>
          </w:p>
        </w:tc>
        <w:tc>
          <w:tcPr>
            <w:tcW w:w="283" w:type="pct"/>
            <w:shd w:val="clear" w:color="auto" w:fill="auto"/>
            <w:noWrap/>
            <w:vAlign w:val="bottom"/>
            <w:hideMark/>
          </w:tcPr>
          <w:p w14:paraId="33530CC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7C8D2095" w14:textId="77777777" w:rsidTr="0067629F">
        <w:tc>
          <w:tcPr>
            <w:tcW w:w="669" w:type="pct"/>
            <w:shd w:val="clear" w:color="auto" w:fill="auto"/>
            <w:noWrap/>
            <w:vAlign w:val="bottom"/>
            <w:hideMark/>
          </w:tcPr>
          <w:p w14:paraId="41DF436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D2ADCD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as agricultural fertilizer</w:t>
            </w:r>
          </w:p>
        </w:tc>
        <w:tc>
          <w:tcPr>
            <w:tcW w:w="1407" w:type="pct"/>
            <w:shd w:val="clear" w:color="auto" w:fill="auto"/>
            <w:noWrap/>
            <w:vAlign w:val="bottom"/>
            <w:hideMark/>
          </w:tcPr>
          <w:p w14:paraId="6066933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Fertilizer</w:t>
            </w:r>
          </w:p>
        </w:tc>
        <w:tc>
          <w:tcPr>
            <w:tcW w:w="283" w:type="pct"/>
            <w:shd w:val="clear" w:color="auto" w:fill="auto"/>
            <w:noWrap/>
            <w:vAlign w:val="bottom"/>
            <w:hideMark/>
          </w:tcPr>
          <w:p w14:paraId="5A0E9593"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3815763A" w14:textId="77777777" w:rsidTr="0067629F">
        <w:tc>
          <w:tcPr>
            <w:tcW w:w="669" w:type="pct"/>
            <w:shd w:val="clear" w:color="auto" w:fill="auto"/>
            <w:noWrap/>
            <w:vAlign w:val="bottom"/>
            <w:hideMark/>
          </w:tcPr>
          <w:p w14:paraId="4D2801D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2DA9B5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as agricultural fertilizer</w:t>
            </w:r>
          </w:p>
        </w:tc>
        <w:tc>
          <w:tcPr>
            <w:tcW w:w="1407" w:type="pct"/>
            <w:shd w:val="clear" w:color="auto" w:fill="auto"/>
            <w:noWrap/>
            <w:vAlign w:val="bottom"/>
            <w:hideMark/>
          </w:tcPr>
          <w:p w14:paraId="678678C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Fertilizer</w:t>
            </w:r>
          </w:p>
        </w:tc>
        <w:tc>
          <w:tcPr>
            <w:tcW w:w="283" w:type="pct"/>
            <w:shd w:val="clear" w:color="auto" w:fill="auto"/>
            <w:noWrap/>
            <w:vAlign w:val="bottom"/>
            <w:hideMark/>
          </w:tcPr>
          <w:p w14:paraId="0AC4B9B8"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5235A8C0" w14:textId="77777777" w:rsidTr="0067629F">
        <w:tc>
          <w:tcPr>
            <w:tcW w:w="669" w:type="pct"/>
            <w:shd w:val="clear" w:color="auto" w:fill="auto"/>
            <w:noWrap/>
            <w:vAlign w:val="bottom"/>
            <w:hideMark/>
          </w:tcPr>
          <w:p w14:paraId="2A65534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C37C9B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as agricultural fertilizer</w:t>
            </w:r>
          </w:p>
        </w:tc>
        <w:tc>
          <w:tcPr>
            <w:tcW w:w="1407" w:type="pct"/>
            <w:shd w:val="clear" w:color="auto" w:fill="auto"/>
            <w:noWrap/>
            <w:vAlign w:val="bottom"/>
            <w:hideMark/>
          </w:tcPr>
          <w:p w14:paraId="5341666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Fertilizer</w:t>
            </w:r>
          </w:p>
        </w:tc>
        <w:tc>
          <w:tcPr>
            <w:tcW w:w="283" w:type="pct"/>
            <w:shd w:val="clear" w:color="auto" w:fill="auto"/>
            <w:noWrap/>
            <w:vAlign w:val="bottom"/>
            <w:hideMark/>
          </w:tcPr>
          <w:p w14:paraId="78619247"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0AA4EE3F" w14:textId="77777777" w:rsidTr="0067629F">
        <w:tc>
          <w:tcPr>
            <w:tcW w:w="669" w:type="pct"/>
            <w:shd w:val="clear" w:color="auto" w:fill="auto"/>
            <w:noWrap/>
            <w:vAlign w:val="bottom"/>
            <w:hideMark/>
          </w:tcPr>
          <w:p w14:paraId="6F97AA6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872589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as agricultural fertilizer</w:t>
            </w:r>
          </w:p>
        </w:tc>
        <w:tc>
          <w:tcPr>
            <w:tcW w:w="1407" w:type="pct"/>
            <w:shd w:val="clear" w:color="auto" w:fill="auto"/>
            <w:noWrap/>
            <w:vAlign w:val="bottom"/>
            <w:hideMark/>
          </w:tcPr>
          <w:p w14:paraId="45BE554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Fertilizer</w:t>
            </w:r>
          </w:p>
        </w:tc>
        <w:tc>
          <w:tcPr>
            <w:tcW w:w="283" w:type="pct"/>
            <w:shd w:val="clear" w:color="auto" w:fill="auto"/>
            <w:noWrap/>
            <w:vAlign w:val="bottom"/>
            <w:hideMark/>
          </w:tcPr>
          <w:p w14:paraId="21D1DA00"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561D6D87" w14:textId="77777777" w:rsidTr="0067629F">
        <w:tc>
          <w:tcPr>
            <w:tcW w:w="669" w:type="pct"/>
            <w:shd w:val="clear" w:color="auto" w:fill="auto"/>
            <w:noWrap/>
            <w:vAlign w:val="bottom"/>
            <w:hideMark/>
          </w:tcPr>
          <w:p w14:paraId="74549BD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CEC30D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as agricultural fertilizer</w:t>
            </w:r>
          </w:p>
        </w:tc>
        <w:tc>
          <w:tcPr>
            <w:tcW w:w="1407" w:type="pct"/>
            <w:shd w:val="clear" w:color="auto" w:fill="auto"/>
            <w:noWrap/>
            <w:vAlign w:val="bottom"/>
            <w:hideMark/>
          </w:tcPr>
          <w:p w14:paraId="3C1BAED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Fertilizer</w:t>
            </w:r>
          </w:p>
        </w:tc>
        <w:tc>
          <w:tcPr>
            <w:tcW w:w="283" w:type="pct"/>
            <w:shd w:val="clear" w:color="auto" w:fill="auto"/>
            <w:noWrap/>
            <w:vAlign w:val="bottom"/>
            <w:hideMark/>
          </w:tcPr>
          <w:p w14:paraId="36C246A8"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519212E3" w14:textId="77777777" w:rsidTr="0067629F">
        <w:tc>
          <w:tcPr>
            <w:tcW w:w="669" w:type="pct"/>
            <w:shd w:val="clear" w:color="auto" w:fill="auto"/>
            <w:noWrap/>
            <w:vAlign w:val="bottom"/>
            <w:hideMark/>
          </w:tcPr>
          <w:p w14:paraId="41FFAD5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8AA69A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as agricultural fertilizer</w:t>
            </w:r>
          </w:p>
        </w:tc>
        <w:tc>
          <w:tcPr>
            <w:tcW w:w="1407" w:type="pct"/>
            <w:shd w:val="clear" w:color="auto" w:fill="auto"/>
            <w:noWrap/>
            <w:vAlign w:val="bottom"/>
            <w:hideMark/>
          </w:tcPr>
          <w:p w14:paraId="0CA5081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Fertilizer</w:t>
            </w:r>
          </w:p>
        </w:tc>
        <w:tc>
          <w:tcPr>
            <w:tcW w:w="283" w:type="pct"/>
            <w:shd w:val="clear" w:color="auto" w:fill="auto"/>
            <w:noWrap/>
            <w:vAlign w:val="bottom"/>
            <w:hideMark/>
          </w:tcPr>
          <w:p w14:paraId="0FE14EA0"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74D9F212" w14:textId="77777777" w:rsidTr="0067629F">
        <w:tc>
          <w:tcPr>
            <w:tcW w:w="669" w:type="pct"/>
            <w:shd w:val="clear" w:color="auto" w:fill="auto"/>
            <w:noWrap/>
            <w:vAlign w:val="bottom"/>
            <w:hideMark/>
          </w:tcPr>
          <w:p w14:paraId="6BEB623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4024747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as agricultural fertilizer</w:t>
            </w:r>
          </w:p>
        </w:tc>
        <w:tc>
          <w:tcPr>
            <w:tcW w:w="1407" w:type="pct"/>
            <w:shd w:val="clear" w:color="auto" w:fill="auto"/>
            <w:noWrap/>
            <w:vAlign w:val="bottom"/>
            <w:hideMark/>
          </w:tcPr>
          <w:p w14:paraId="5195870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Fertilizer</w:t>
            </w:r>
          </w:p>
        </w:tc>
        <w:tc>
          <w:tcPr>
            <w:tcW w:w="283" w:type="pct"/>
            <w:shd w:val="clear" w:color="auto" w:fill="auto"/>
            <w:noWrap/>
            <w:vAlign w:val="bottom"/>
            <w:hideMark/>
          </w:tcPr>
          <w:p w14:paraId="489E1D6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1B9CC4F3" w14:textId="77777777" w:rsidTr="0067629F">
        <w:tc>
          <w:tcPr>
            <w:tcW w:w="669" w:type="pct"/>
            <w:shd w:val="clear" w:color="auto" w:fill="auto"/>
            <w:noWrap/>
            <w:vAlign w:val="bottom"/>
            <w:hideMark/>
          </w:tcPr>
          <w:p w14:paraId="6828829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7526C3F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in animal and fish feed</w:t>
            </w:r>
          </w:p>
        </w:tc>
        <w:tc>
          <w:tcPr>
            <w:tcW w:w="1407" w:type="pct"/>
            <w:shd w:val="clear" w:color="auto" w:fill="auto"/>
            <w:noWrap/>
            <w:vAlign w:val="bottom"/>
            <w:hideMark/>
          </w:tcPr>
          <w:p w14:paraId="6B3947F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Feed </w:t>
            </w:r>
          </w:p>
        </w:tc>
        <w:tc>
          <w:tcPr>
            <w:tcW w:w="283" w:type="pct"/>
            <w:shd w:val="clear" w:color="auto" w:fill="auto"/>
            <w:noWrap/>
            <w:vAlign w:val="bottom"/>
            <w:hideMark/>
          </w:tcPr>
          <w:p w14:paraId="44A57C4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55B32D81" w14:textId="77777777" w:rsidTr="0067629F">
        <w:tc>
          <w:tcPr>
            <w:tcW w:w="669" w:type="pct"/>
            <w:shd w:val="clear" w:color="auto" w:fill="auto"/>
            <w:noWrap/>
            <w:vAlign w:val="bottom"/>
            <w:hideMark/>
          </w:tcPr>
          <w:p w14:paraId="683C510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CFC6C1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in animal and fish feed</w:t>
            </w:r>
          </w:p>
        </w:tc>
        <w:tc>
          <w:tcPr>
            <w:tcW w:w="1407" w:type="pct"/>
            <w:shd w:val="clear" w:color="auto" w:fill="auto"/>
            <w:noWrap/>
            <w:vAlign w:val="bottom"/>
            <w:hideMark/>
          </w:tcPr>
          <w:p w14:paraId="2ACB178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Feed </w:t>
            </w:r>
          </w:p>
        </w:tc>
        <w:tc>
          <w:tcPr>
            <w:tcW w:w="283" w:type="pct"/>
            <w:shd w:val="clear" w:color="auto" w:fill="auto"/>
            <w:noWrap/>
            <w:vAlign w:val="bottom"/>
            <w:hideMark/>
          </w:tcPr>
          <w:p w14:paraId="6CD22A7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437B2285" w14:textId="77777777" w:rsidTr="0067629F">
        <w:tc>
          <w:tcPr>
            <w:tcW w:w="669" w:type="pct"/>
            <w:shd w:val="clear" w:color="auto" w:fill="auto"/>
            <w:noWrap/>
            <w:vAlign w:val="bottom"/>
            <w:hideMark/>
          </w:tcPr>
          <w:p w14:paraId="55E5A2D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5A4673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in animal and fish feed</w:t>
            </w:r>
          </w:p>
        </w:tc>
        <w:tc>
          <w:tcPr>
            <w:tcW w:w="1407" w:type="pct"/>
            <w:shd w:val="clear" w:color="auto" w:fill="auto"/>
            <w:noWrap/>
            <w:vAlign w:val="bottom"/>
            <w:hideMark/>
          </w:tcPr>
          <w:p w14:paraId="6F19B99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Feed </w:t>
            </w:r>
          </w:p>
        </w:tc>
        <w:tc>
          <w:tcPr>
            <w:tcW w:w="283" w:type="pct"/>
            <w:shd w:val="clear" w:color="auto" w:fill="auto"/>
            <w:noWrap/>
            <w:vAlign w:val="bottom"/>
            <w:hideMark/>
          </w:tcPr>
          <w:p w14:paraId="2A42106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14D56311" w14:textId="77777777" w:rsidTr="0067629F">
        <w:tc>
          <w:tcPr>
            <w:tcW w:w="669" w:type="pct"/>
            <w:shd w:val="clear" w:color="auto" w:fill="auto"/>
            <w:noWrap/>
            <w:vAlign w:val="bottom"/>
            <w:hideMark/>
          </w:tcPr>
          <w:p w14:paraId="65E8148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36801B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in animal and fish feed</w:t>
            </w:r>
          </w:p>
        </w:tc>
        <w:tc>
          <w:tcPr>
            <w:tcW w:w="1407" w:type="pct"/>
            <w:shd w:val="clear" w:color="auto" w:fill="auto"/>
            <w:noWrap/>
            <w:vAlign w:val="bottom"/>
            <w:hideMark/>
          </w:tcPr>
          <w:p w14:paraId="18179E2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Feed </w:t>
            </w:r>
          </w:p>
        </w:tc>
        <w:tc>
          <w:tcPr>
            <w:tcW w:w="283" w:type="pct"/>
            <w:shd w:val="clear" w:color="auto" w:fill="auto"/>
            <w:noWrap/>
            <w:vAlign w:val="bottom"/>
            <w:hideMark/>
          </w:tcPr>
          <w:p w14:paraId="1B3D2C33"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0AFF5549" w14:textId="77777777" w:rsidTr="0067629F">
        <w:tc>
          <w:tcPr>
            <w:tcW w:w="669" w:type="pct"/>
            <w:shd w:val="clear" w:color="auto" w:fill="auto"/>
            <w:noWrap/>
            <w:vAlign w:val="bottom"/>
            <w:hideMark/>
          </w:tcPr>
          <w:p w14:paraId="5946420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776062A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in animal and fish feed</w:t>
            </w:r>
          </w:p>
        </w:tc>
        <w:tc>
          <w:tcPr>
            <w:tcW w:w="1407" w:type="pct"/>
            <w:shd w:val="clear" w:color="auto" w:fill="auto"/>
            <w:noWrap/>
            <w:vAlign w:val="bottom"/>
            <w:hideMark/>
          </w:tcPr>
          <w:p w14:paraId="47B6A06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Feed </w:t>
            </w:r>
          </w:p>
        </w:tc>
        <w:tc>
          <w:tcPr>
            <w:tcW w:w="283" w:type="pct"/>
            <w:shd w:val="clear" w:color="auto" w:fill="auto"/>
            <w:noWrap/>
            <w:vAlign w:val="bottom"/>
            <w:hideMark/>
          </w:tcPr>
          <w:p w14:paraId="0286DE00"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2D2269DA" w14:textId="77777777" w:rsidTr="0067629F">
        <w:tc>
          <w:tcPr>
            <w:tcW w:w="669" w:type="pct"/>
            <w:shd w:val="clear" w:color="auto" w:fill="auto"/>
            <w:noWrap/>
            <w:vAlign w:val="bottom"/>
            <w:hideMark/>
          </w:tcPr>
          <w:p w14:paraId="0077763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1FFCCC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in animal and fish feed</w:t>
            </w:r>
          </w:p>
        </w:tc>
        <w:tc>
          <w:tcPr>
            <w:tcW w:w="1407" w:type="pct"/>
            <w:shd w:val="clear" w:color="auto" w:fill="auto"/>
            <w:noWrap/>
            <w:vAlign w:val="bottom"/>
            <w:hideMark/>
          </w:tcPr>
          <w:p w14:paraId="4D5FDBF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Feed </w:t>
            </w:r>
          </w:p>
        </w:tc>
        <w:tc>
          <w:tcPr>
            <w:tcW w:w="283" w:type="pct"/>
            <w:shd w:val="clear" w:color="auto" w:fill="auto"/>
            <w:noWrap/>
            <w:vAlign w:val="bottom"/>
            <w:hideMark/>
          </w:tcPr>
          <w:p w14:paraId="2BD8899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7E28A7CE" w14:textId="77777777" w:rsidTr="0067629F">
        <w:tc>
          <w:tcPr>
            <w:tcW w:w="669" w:type="pct"/>
            <w:shd w:val="clear" w:color="auto" w:fill="auto"/>
            <w:noWrap/>
            <w:vAlign w:val="bottom"/>
            <w:hideMark/>
          </w:tcPr>
          <w:p w14:paraId="1C43926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75575A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Use in animal and fish feed</w:t>
            </w:r>
          </w:p>
        </w:tc>
        <w:tc>
          <w:tcPr>
            <w:tcW w:w="1407" w:type="pct"/>
            <w:shd w:val="clear" w:color="auto" w:fill="auto"/>
            <w:noWrap/>
            <w:vAlign w:val="bottom"/>
            <w:hideMark/>
          </w:tcPr>
          <w:p w14:paraId="5490676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Feed </w:t>
            </w:r>
          </w:p>
        </w:tc>
        <w:tc>
          <w:tcPr>
            <w:tcW w:w="283" w:type="pct"/>
            <w:shd w:val="clear" w:color="auto" w:fill="auto"/>
            <w:noWrap/>
            <w:vAlign w:val="bottom"/>
            <w:hideMark/>
          </w:tcPr>
          <w:p w14:paraId="62B2BDCF"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7C6EB1A6" w14:textId="77777777" w:rsidTr="0067629F">
        <w:tc>
          <w:tcPr>
            <w:tcW w:w="669" w:type="pct"/>
            <w:shd w:val="clear" w:color="auto" w:fill="auto"/>
            <w:noWrap/>
            <w:vAlign w:val="bottom"/>
            <w:hideMark/>
          </w:tcPr>
          <w:p w14:paraId="78BA827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62C208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Include in multi-trophic aquaculture</w:t>
            </w:r>
          </w:p>
        </w:tc>
        <w:tc>
          <w:tcPr>
            <w:tcW w:w="1407" w:type="pct"/>
            <w:shd w:val="clear" w:color="auto" w:fill="auto"/>
            <w:noWrap/>
            <w:vAlign w:val="bottom"/>
            <w:hideMark/>
          </w:tcPr>
          <w:p w14:paraId="05E8499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Multithropic aquaculture</w:t>
            </w:r>
          </w:p>
        </w:tc>
        <w:tc>
          <w:tcPr>
            <w:tcW w:w="283" w:type="pct"/>
            <w:shd w:val="clear" w:color="auto" w:fill="auto"/>
            <w:noWrap/>
            <w:vAlign w:val="bottom"/>
            <w:hideMark/>
          </w:tcPr>
          <w:p w14:paraId="4BD318E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6E7BE59B" w14:textId="77777777" w:rsidTr="0067629F">
        <w:tc>
          <w:tcPr>
            <w:tcW w:w="669" w:type="pct"/>
            <w:shd w:val="clear" w:color="auto" w:fill="auto"/>
            <w:noWrap/>
            <w:vAlign w:val="bottom"/>
            <w:hideMark/>
          </w:tcPr>
          <w:p w14:paraId="3DA230C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237204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Include in multi-trophic aquaculture</w:t>
            </w:r>
          </w:p>
        </w:tc>
        <w:tc>
          <w:tcPr>
            <w:tcW w:w="1407" w:type="pct"/>
            <w:shd w:val="clear" w:color="auto" w:fill="auto"/>
            <w:noWrap/>
            <w:vAlign w:val="bottom"/>
            <w:hideMark/>
          </w:tcPr>
          <w:p w14:paraId="67DE550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Multithropic aquaculture</w:t>
            </w:r>
          </w:p>
        </w:tc>
        <w:tc>
          <w:tcPr>
            <w:tcW w:w="283" w:type="pct"/>
            <w:shd w:val="clear" w:color="auto" w:fill="auto"/>
            <w:noWrap/>
            <w:vAlign w:val="bottom"/>
            <w:hideMark/>
          </w:tcPr>
          <w:p w14:paraId="7A3C184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2B2765D9" w14:textId="77777777" w:rsidTr="0067629F">
        <w:tc>
          <w:tcPr>
            <w:tcW w:w="669" w:type="pct"/>
            <w:shd w:val="clear" w:color="auto" w:fill="auto"/>
            <w:noWrap/>
            <w:vAlign w:val="bottom"/>
            <w:hideMark/>
          </w:tcPr>
          <w:p w14:paraId="222463B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9125FC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Include in multi-trophic aquaculture</w:t>
            </w:r>
          </w:p>
        </w:tc>
        <w:tc>
          <w:tcPr>
            <w:tcW w:w="1407" w:type="pct"/>
            <w:shd w:val="clear" w:color="auto" w:fill="auto"/>
            <w:noWrap/>
            <w:vAlign w:val="bottom"/>
            <w:hideMark/>
          </w:tcPr>
          <w:p w14:paraId="00F188F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Multithropic aquaculture</w:t>
            </w:r>
          </w:p>
        </w:tc>
        <w:tc>
          <w:tcPr>
            <w:tcW w:w="283" w:type="pct"/>
            <w:shd w:val="clear" w:color="auto" w:fill="auto"/>
            <w:noWrap/>
            <w:vAlign w:val="bottom"/>
            <w:hideMark/>
          </w:tcPr>
          <w:p w14:paraId="73269B7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4BAE0DED" w14:textId="77777777" w:rsidTr="0067629F">
        <w:tc>
          <w:tcPr>
            <w:tcW w:w="669" w:type="pct"/>
            <w:shd w:val="clear" w:color="auto" w:fill="auto"/>
            <w:noWrap/>
            <w:vAlign w:val="bottom"/>
            <w:hideMark/>
          </w:tcPr>
          <w:p w14:paraId="217AF71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lastRenderedPageBreak/>
              <w:t>Opportunities</w:t>
            </w:r>
          </w:p>
        </w:tc>
        <w:tc>
          <w:tcPr>
            <w:tcW w:w="2641" w:type="pct"/>
            <w:shd w:val="clear" w:color="auto" w:fill="auto"/>
            <w:noWrap/>
            <w:vAlign w:val="bottom"/>
            <w:hideMark/>
          </w:tcPr>
          <w:p w14:paraId="0566359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Include in multi-trophic aquaculture</w:t>
            </w:r>
          </w:p>
        </w:tc>
        <w:tc>
          <w:tcPr>
            <w:tcW w:w="1407" w:type="pct"/>
            <w:shd w:val="clear" w:color="auto" w:fill="auto"/>
            <w:noWrap/>
            <w:vAlign w:val="bottom"/>
            <w:hideMark/>
          </w:tcPr>
          <w:p w14:paraId="3D222AC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Multithropic aquaculture</w:t>
            </w:r>
          </w:p>
        </w:tc>
        <w:tc>
          <w:tcPr>
            <w:tcW w:w="283" w:type="pct"/>
            <w:shd w:val="clear" w:color="auto" w:fill="auto"/>
            <w:noWrap/>
            <w:vAlign w:val="bottom"/>
            <w:hideMark/>
          </w:tcPr>
          <w:p w14:paraId="66865D16"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3928EB26" w14:textId="77777777" w:rsidTr="0067629F">
        <w:tc>
          <w:tcPr>
            <w:tcW w:w="669" w:type="pct"/>
            <w:shd w:val="clear" w:color="auto" w:fill="auto"/>
            <w:noWrap/>
            <w:vAlign w:val="bottom"/>
            <w:hideMark/>
          </w:tcPr>
          <w:p w14:paraId="6F591D6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48C8FBB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Include in multi-trophic aquaculture</w:t>
            </w:r>
          </w:p>
        </w:tc>
        <w:tc>
          <w:tcPr>
            <w:tcW w:w="1407" w:type="pct"/>
            <w:shd w:val="clear" w:color="auto" w:fill="auto"/>
            <w:noWrap/>
            <w:vAlign w:val="bottom"/>
            <w:hideMark/>
          </w:tcPr>
          <w:p w14:paraId="616E51E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Multithropic aquaculture</w:t>
            </w:r>
          </w:p>
        </w:tc>
        <w:tc>
          <w:tcPr>
            <w:tcW w:w="283" w:type="pct"/>
            <w:shd w:val="clear" w:color="auto" w:fill="auto"/>
            <w:noWrap/>
            <w:vAlign w:val="bottom"/>
            <w:hideMark/>
          </w:tcPr>
          <w:p w14:paraId="7052F25E"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6E8765BA" w14:textId="77777777" w:rsidTr="0067629F">
        <w:tc>
          <w:tcPr>
            <w:tcW w:w="669" w:type="pct"/>
            <w:shd w:val="clear" w:color="auto" w:fill="auto"/>
            <w:noWrap/>
            <w:vAlign w:val="bottom"/>
            <w:hideMark/>
          </w:tcPr>
          <w:p w14:paraId="71D1D2F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997367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Include in multi-trophic aquaculture</w:t>
            </w:r>
          </w:p>
        </w:tc>
        <w:tc>
          <w:tcPr>
            <w:tcW w:w="1407" w:type="pct"/>
            <w:shd w:val="clear" w:color="auto" w:fill="auto"/>
            <w:noWrap/>
            <w:vAlign w:val="bottom"/>
            <w:hideMark/>
          </w:tcPr>
          <w:p w14:paraId="5911E42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Multithropic aquaculture</w:t>
            </w:r>
          </w:p>
        </w:tc>
        <w:tc>
          <w:tcPr>
            <w:tcW w:w="283" w:type="pct"/>
            <w:shd w:val="clear" w:color="auto" w:fill="auto"/>
            <w:noWrap/>
            <w:vAlign w:val="bottom"/>
            <w:hideMark/>
          </w:tcPr>
          <w:p w14:paraId="4F403D95"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7A24BC42" w14:textId="77777777" w:rsidTr="0067629F">
        <w:tc>
          <w:tcPr>
            <w:tcW w:w="669" w:type="pct"/>
            <w:shd w:val="clear" w:color="auto" w:fill="auto"/>
            <w:noWrap/>
            <w:vAlign w:val="bottom"/>
            <w:hideMark/>
          </w:tcPr>
          <w:p w14:paraId="5B56804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0846A2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Include in multi-trophic aquaculture</w:t>
            </w:r>
          </w:p>
        </w:tc>
        <w:tc>
          <w:tcPr>
            <w:tcW w:w="1407" w:type="pct"/>
            <w:shd w:val="clear" w:color="auto" w:fill="auto"/>
            <w:noWrap/>
            <w:vAlign w:val="bottom"/>
            <w:hideMark/>
          </w:tcPr>
          <w:p w14:paraId="12E8464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Multithropic aquaculture</w:t>
            </w:r>
          </w:p>
        </w:tc>
        <w:tc>
          <w:tcPr>
            <w:tcW w:w="283" w:type="pct"/>
            <w:shd w:val="clear" w:color="auto" w:fill="auto"/>
            <w:noWrap/>
            <w:vAlign w:val="bottom"/>
            <w:hideMark/>
          </w:tcPr>
          <w:p w14:paraId="6313655E"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2DB4881E" w14:textId="77777777" w:rsidTr="0067629F">
        <w:tc>
          <w:tcPr>
            <w:tcW w:w="669" w:type="pct"/>
            <w:shd w:val="clear" w:color="auto" w:fill="auto"/>
            <w:noWrap/>
            <w:vAlign w:val="bottom"/>
            <w:hideMark/>
          </w:tcPr>
          <w:p w14:paraId="6E572C8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1534CD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Contribute to food security and nutrition</w:t>
            </w:r>
          </w:p>
        </w:tc>
        <w:tc>
          <w:tcPr>
            <w:tcW w:w="1407" w:type="pct"/>
            <w:shd w:val="clear" w:color="auto" w:fill="auto"/>
            <w:noWrap/>
            <w:vAlign w:val="bottom"/>
            <w:hideMark/>
          </w:tcPr>
          <w:p w14:paraId="13B8D22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Food security and nutrition</w:t>
            </w:r>
          </w:p>
        </w:tc>
        <w:tc>
          <w:tcPr>
            <w:tcW w:w="283" w:type="pct"/>
            <w:shd w:val="clear" w:color="auto" w:fill="auto"/>
            <w:noWrap/>
            <w:vAlign w:val="bottom"/>
            <w:hideMark/>
          </w:tcPr>
          <w:p w14:paraId="66BAF777"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35EBFE60" w14:textId="77777777" w:rsidTr="0067629F">
        <w:tc>
          <w:tcPr>
            <w:tcW w:w="669" w:type="pct"/>
            <w:shd w:val="clear" w:color="auto" w:fill="auto"/>
            <w:noWrap/>
            <w:vAlign w:val="bottom"/>
            <w:hideMark/>
          </w:tcPr>
          <w:p w14:paraId="01D6B25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484FD2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Contribute to food security and nutrition</w:t>
            </w:r>
          </w:p>
        </w:tc>
        <w:tc>
          <w:tcPr>
            <w:tcW w:w="1407" w:type="pct"/>
            <w:shd w:val="clear" w:color="auto" w:fill="auto"/>
            <w:noWrap/>
            <w:vAlign w:val="bottom"/>
            <w:hideMark/>
          </w:tcPr>
          <w:p w14:paraId="1CF0FF4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Food security and nutrition</w:t>
            </w:r>
          </w:p>
        </w:tc>
        <w:tc>
          <w:tcPr>
            <w:tcW w:w="283" w:type="pct"/>
            <w:shd w:val="clear" w:color="auto" w:fill="auto"/>
            <w:noWrap/>
            <w:vAlign w:val="bottom"/>
            <w:hideMark/>
          </w:tcPr>
          <w:p w14:paraId="4124A573"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2A6B7CB0" w14:textId="77777777" w:rsidTr="0067629F">
        <w:tc>
          <w:tcPr>
            <w:tcW w:w="669" w:type="pct"/>
            <w:shd w:val="clear" w:color="auto" w:fill="auto"/>
            <w:noWrap/>
            <w:vAlign w:val="bottom"/>
            <w:hideMark/>
          </w:tcPr>
          <w:p w14:paraId="398A7B4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0A8E4F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Contribute to food security and nutrition</w:t>
            </w:r>
          </w:p>
        </w:tc>
        <w:tc>
          <w:tcPr>
            <w:tcW w:w="1407" w:type="pct"/>
            <w:shd w:val="clear" w:color="auto" w:fill="auto"/>
            <w:noWrap/>
            <w:vAlign w:val="bottom"/>
            <w:hideMark/>
          </w:tcPr>
          <w:p w14:paraId="3A64566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Food security and nutrition</w:t>
            </w:r>
          </w:p>
        </w:tc>
        <w:tc>
          <w:tcPr>
            <w:tcW w:w="283" w:type="pct"/>
            <w:shd w:val="clear" w:color="auto" w:fill="auto"/>
            <w:noWrap/>
            <w:vAlign w:val="bottom"/>
            <w:hideMark/>
          </w:tcPr>
          <w:p w14:paraId="1F2D5D9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4529647C" w14:textId="77777777" w:rsidTr="0067629F">
        <w:tc>
          <w:tcPr>
            <w:tcW w:w="669" w:type="pct"/>
            <w:shd w:val="clear" w:color="auto" w:fill="auto"/>
            <w:noWrap/>
            <w:vAlign w:val="bottom"/>
            <w:hideMark/>
          </w:tcPr>
          <w:p w14:paraId="789B2CD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7413800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Contribute to food security and nutrition</w:t>
            </w:r>
          </w:p>
        </w:tc>
        <w:tc>
          <w:tcPr>
            <w:tcW w:w="1407" w:type="pct"/>
            <w:shd w:val="clear" w:color="auto" w:fill="auto"/>
            <w:noWrap/>
            <w:vAlign w:val="bottom"/>
            <w:hideMark/>
          </w:tcPr>
          <w:p w14:paraId="2B23839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Food security and nutrition</w:t>
            </w:r>
          </w:p>
        </w:tc>
        <w:tc>
          <w:tcPr>
            <w:tcW w:w="283" w:type="pct"/>
            <w:shd w:val="clear" w:color="auto" w:fill="auto"/>
            <w:noWrap/>
            <w:vAlign w:val="bottom"/>
            <w:hideMark/>
          </w:tcPr>
          <w:p w14:paraId="239C7B0D"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7E1DE9BB" w14:textId="77777777" w:rsidTr="0067629F">
        <w:tc>
          <w:tcPr>
            <w:tcW w:w="669" w:type="pct"/>
            <w:shd w:val="clear" w:color="auto" w:fill="auto"/>
            <w:noWrap/>
            <w:vAlign w:val="bottom"/>
            <w:hideMark/>
          </w:tcPr>
          <w:p w14:paraId="6000BCD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7587A9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Contribute to food security and nutrition</w:t>
            </w:r>
          </w:p>
        </w:tc>
        <w:tc>
          <w:tcPr>
            <w:tcW w:w="1407" w:type="pct"/>
            <w:shd w:val="clear" w:color="auto" w:fill="auto"/>
            <w:noWrap/>
            <w:vAlign w:val="bottom"/>
            <w:hideMark/>
          </w:tcPr>
          <w:p w14:paraId="3864A6F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Food security and nutrition</w:t>
            </w:r>
          </w:p>
        </w:tc>
        <w:tc>
          <w:tcPr>
            <w:tcW w:w="283" w:type="pct"/>
            <w:shd w:val="clear" w:color="auto" w:fill="auto"/>
            <w:noWrap/>
            <w:vAlign w:val="bottom"/>
            <w:hideMark/>
          </w:tcPr>
          <w:p w14:paraId="4C589A2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770D24C1" w14:textId="77777777" w:rsidTr="0067629F">
        <w:tc>
          <w:tcPr>
            <w:tcW w:w="669" w:type="pct"/>
            <w:shd w:val="clear" w:color="auto" w:fill="auto"/>
            <w:noWrap/>
            <w:vAlign w:val="bottom"/>
            <w:hideMark/>
          </w:tcPr>
          <w:p w14:paraId="5C9CB3E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2AE804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Contribute to food security and nutrition</w:t>
            </w:r>
          </w:p>
        </w:tc>
        <w:tc>
          <w:tcPr>
            <w:tcW w:w="1407" w:type="pct"/>
            <w:shd w:val="clear" w:color="auto" w:fill="auto"/>
            <w:noWrap/>
            <w:vAlign w:val="bottom"/>
            <w:hideMark/>
          </w:tcPr>
          <w:p w14:paraId="7B7B278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Food security and nutrition</w:t>
            </w:r>
          </w:p>
        </w:tc>
        <w:tc>
          <w:tcPr>
            <w:tcW w:w="283" w:type="pct"/>
            <w:shd w:val="clear" w:color="auto" w:fill="auto"/>
            <w:noWrap/>
            <w:vAlign w:val="bottom"/>
            <w:hideMark/>
          </w:tcPr>
          <w:p w14:paraId="0A79A073"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2427994B" w14:textId="77777777" w:rsidTr="0067629F">
        <w:tc>
          <w:tcPr>
            <w:tcW w:w="669" w:type="pct"/>
            <w:shd w:val="clear" w:color="auto" w:fill="auto"/>
            <w:noWrap/>
            <w:vAlign w:val="bottom"/>
            <w:hideMark/>
          </w:tcPr>
          <w:p w14:paraId="4E47FD2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3AC83A9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Contribute to food security and nutrition</w:t>
            </w:r>
          </w:p>
        </w:tc>
        <w:tc>
          <w:tcPr>
            <w:tcW w:w="1407" w:type="pct"/>
            <w:shd w:val="clear" w:color="auto" w:fill="auto"/>
            <w:noWrap/>
            <w:vAlign w:val="bottom"/>
            <w:hideMark/>
          </w:tcPr>
          <w:p w14:paraId="2E7D19F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Food security and nutrition</w:t>
            </w:r>
          </w:p>
        </w:tc>
        <w:tc>
          <w:tcPr>
            <w:tcW w:w="283" w:type="pct"/>
            <w:shd w:val="clear" w:color="auto" w:fill="auto"/>
            <w:noWrap/>
            <w:vAlign w:val="bottom"/>
            <w:hideMark/>
          </w:tcPr>
          <w:p w14:paraId="38C62288"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110F53BE" w14:textId="77777777" w:rsidTr="0067629F">
        <w:tc>
          <w:tcPr>
            <w:tcW w:w="669" w:type="pct"/>
            <w:shd w:val="clear" w:color="auto" w:fill="auto"/>
            <w:noWrap/>
            <w:vAlign w:val="bottom"/>
            <w:hideMark/>
          </w:tcPr>
          <w:p w14:paraId="1E309C9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49F3946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Constant demand</w:t>
            </w:r>
          </w:p>
        </w:tc>
        <w:tc>
          <w:tcPr>
            <w:tcW w:w="1407" w:type="pct"/>
            <w:shd w:val="clear" w:color="auto" w:fill="auto"/>
            <w:noWrap/>
            <w:vAlign w:val="bottom"/>
            <w:hideMark/>
          </w:tcPr>
          <w:p w14:paraId="209248C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1CFF8147"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42AB73DB" w14:textId="77777777" w:rsidTr="0067629F">
        <w:tc>
          <w:tcPr>
            <w:tcW w:w="669" w:type="pct"/>
            <w:shd w:val="clear" w:color="auto" w:fill="auto"/>
            <w:noWrap/>
            <w:vAlign w:val="bottom"/>
            <w:hideMark/>
          </w:tcPr>
          <w:p w14:paraId="140C566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385C422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Constant demand</w:t>
            </w:r>
          </w:p>
        </w:tc>
        <w:tc>
          <w:tcPr>
            <w:tcW w:w="1407" w:type="pct"/>
            <w:shd w:val="clear" w:color="auto" w:fill="auto"/>
            <w:noWrap/>
            <w:vAlign w:val="bottom"/>
            <w:hideMark/>
          </w:tcPr>
          <w:p w14:paraId="4661BE1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267DC997"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1B8B5C28" w14:textId="77777777" w:rsidTr="0067629F">
        <w:tc>
          <w:tcPr>
            <w:tcW w:w="669" w:type="pct"/>
            <w:shd w:val="clear" w:color="auto" w:fill="auto"/>
            <w:noWrap/>
            <w:vAlign w:val="bottom"/>
            <w:hideMark/>
          </w:tcPr>
          <w:p w14:paraId="468875C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7C1ADEE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Constant demand</w:t>
            </w:r>
          </w:p>
        </w:tc>
        <w:tc>
          <w:tcPr>
            <w:tcW w:w="1407" w:type="pct"/>
            <w:shd w:val="clear" w:color="auto" w:fill="auto"/>
            <w:noWrap/>
            <w:vAlign w:val="bottom"/>
            <w:hideMark/>
          </w:tcPr>
          <w:p w14:paraId="2DE64A0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55CC595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734C6546" w14:textId="77777777" w:rsidTr="0067629F">
        <w:tc>
          <w:tcPr>
            <w:tcW w:w="669" w:type="pct"/>
            <w:shd w:val="clear" w:color="auto" w:fill="auto"/>
            <w:noWrap/>
            <w:vAlign w:val="bottom"/>
            <w:hideMark/>
          </w:tcPr>
          <w:p w14:paraId="4C5B3B4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2FEF1D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Constant demand</w:t>
            </w:r>
          </w:p>
        </w:tc>
        <w:tc>
          <w:tcPr>
            <w:tcW w:w="1407" w:type="pct"/>
            <w:shd w:val="clear" w:color="auto" w:fill="auto"/>
            <w:noWrap/>
            <w:vAlign w:val="bottom"/>
            <w:hideMark/>
          </w:tcPr>
          <w:p w14:paraId="699051B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30B38D9C"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19CD22B2" w14:textId="77777777" w:rsidTr="0067629F">
        <w:tc>
          <w:tcPr>
            <w:tcW w:w="669" w:type="pct"/>
            <w:shd w:val="clear" w:color="auto" w:fill="auto"/>
            <w:noWrap/>
            <w:vAlign w:val="bottom"/>
            <w:hideMark/>
          </w:tcPr>
          <w:p w14:paraId="54D612D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339D5E8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Constant demand</w:t>
            </w:r>
          </w:p>
        </w:tc>
        <w:tc>
          <w:tcPr>
            <w:tcW w:w="1407" w:type="pct"/>
            <w:shd w:val="clear" w:color="auto" w:fill="auto"/>
            <w:noWrap/>
            <w:vAlign w:val="bottom"/>
            <w:hideMark/>
          </w:tcPr>
          <w:p w14:paraId="373F4EA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4A1B710F"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2BD22E43" w14:textId="77777777" w:rsidTr="0067629F">
        <w:tc>
          <w:tcPr>
            <w:tcW w:w="669" w:type="pct"/>
            <w:shd w:val="clear" w:color="auto" w:fill="auto"/>
            <w:noWrap/>
            <w:vAlign w:val="bottom"/>
            <w:hideMark/>
          </w:tcPr>
          <w:p w14:paraId="6DB8BCC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32E643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Constant demand</w:t>
            </w:r>
          </w:p>
        </w:tc>
        <w:tc>
          <w:tcPr>
            <w:tcW w:w="1407" w:type="pct"/>
            <w:shd w:val="clear" w:color="auto" w:fill="auto"/>
            <w:noWrap/>
            <w:vAlign w:val="bottom"/>
            <w:hideMark/>
          </w:tcPr>
          <w:p w14:paraId="05C7C16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13CC9DE6"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208AD123" w14:textId="77777777" w:rsidTr="0067629F">
        <w:tc>
          <w:tcPr>
            <w:tcW w:w="669" w:type="pct"/>
            <w:shd w:val="clear" w:color="auto" w:fill="auto"/>
            <w:noWrap/>
            <w:vAlign w:val="bottom"/>
            <w:hideMark/>
          </w:tcPr>
          <w:p w14:paraId="3945928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3D13759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Constant demand</w:t>
            </w:r>
          </w:p>
        </w:tc>
        <w:tc>
          <w:tcPr>
            <w:tcW w:w="1407" w:type="pct"/>
            <w:shd w:val="clear" w:color="auto" w:fill="auto"/>
            <w:noWrap/>
            <w:vAlign w:val="bottom"/>
            <w:hideMark/>
          </w:tcPr>
          <w:p w14:paraId="2E92602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6BD9E09D"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1F0CBFA4" w14:textId="77777777" w:rsidTr="0067629F">
        <w:tc>
          <w:tcPr>
            <w:tcW w:w="669" w:type="pct"/>
            <w:shd w:val="clear" w:color="auto" w:fill="auto"/>
            <w:noWrap/>
            <w:vAlign w:val="bottom"/>
            <w:hideMark/>
          </w:tcPr>
          <w:p w14:paraId="0885E6F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3FB1F0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Low startup cost</w:t>
            </w:r>
          </w:p>
        </w:tc>
        <w:tc>
          <w:tcPr>
            <w:tcW w:w="1407" w:type="pct"/>
            <w:shd w:val="clear" w:color="auto" w:fill="auto"/>
            <w:noWrap/>
            <w:vAlign w:val="bottom"/>
            <w:hideMark/>
          </w:tcPr>
          <w:p w14:paraId="23E1FBF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Low startup cost</w:t>
            </w:r>
          </w:p>
        </w:tc>
        <w:tc>
          <w:tcPr>
            <w:tcW w:w="283" w:type="pct"/>
            <w:shd w:val="clear" w:color="auto" w:fill="auto"/>
            <w:noWrap/>
            <w:vAlign w:val="bottom"/>
            <w:hideMark/>
          </w:tcPr>
          <w:p w14:paraId="3A63BB1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3C86B16E" w14:textId="77777777" w:rsidTr="0067629F">
        <w:tc>
          <w:tcPr>
            <w:tcW w:w="669" w:type="pct"/>
            <w:shd w:val="clear" w:color="auto" w:fill="auto"/>
            <w:noWrap/>
            <w:vAlign w:val="bottom"/>
            <w:hideMark/>
          </w:tcPr>
          <w:p w14:paraId="4720B41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4CA9DB6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Low startup cost</w:t>
            </w:r>
          </w:p>
        </w:tc>
        <w:tc>
          <w:tcPr>
            <w:tcW w:w="1407" w:type="pct"/>
            <w:shd w:val="clear" w:color="auto" w:fill="auto"/>
            <w:noWrap/>
            <w:vAlign w:val="bottom"/>
            <w:hideMark/>
          </w:tcPr>
          <w:p w14:paraId="2B53D53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Low startup cost</w:t>
            </w:r>
          </w:p>
        </w:tc>
        <w:tc>
          <w:tcPr>
            <w:tcW w:w="283" w:type="pct"/>
            <w:shd w:val="clear" w:color="auto" w:fill="auto"/>
            <w:noWrap/>
            <w:vAlign w:val="bottom"/>
            <w:hideMark/>
          </w:tcPr>
          <w:p w14:paraId="675B819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16E7A1E4" w14:textId="77777777" w:rsidTr="0067629F">
        <w:tc>
          <w:tcPr>
            <w:tcW w:w="669" w:type="pct"/>
            <w:shd w:val="clear" w:color="auto" w:fill="auto"/>
            <w:noWrap/>
            <w:vAlign w:val="bottom"/>
            <w:hideMark/>
          </w:tcPr>
          <w:p w14:paraId="1651985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534CF64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Low startup cost</w:t>
            </w:r>
          </w:p>
        </w:tc>
        <w:tc>
          <w:tcPr>
            <w:tcW w:w="1407" w:type="pct"/>
            <w:shd w:val="clear" w:color="auto" w:fill="auto"/>
            <w:noWrap/>
            <w:vAlign w:val="bottom"/>
            <w:hideMark/>
          </w:tcPr>
          <w:p w14:paraId="4A8FD02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Low startup cost</w:t>
            </w:r>
          </w:p>
        </w:tc>
        <w:tc>
          <w:tcPr>
            <w:tcW w:w="283" w:type="pct"/>
            <w:shd w:val="clear" w:color="auto" w:fill="auto"/>
            <w:noWrap/>
            <w:vAlign w:val="bottom"/>
            <w:hideMark/>
          </w:tcPr>
          <w:p w14:paraId="09A4EB68"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4594094E" w14:textId="77777777" w:rsidTr="0067629F">
        <w:tc>
          <w:tcPr>
            <w:tcW w:w="669" w:type="pct"/>
            <w:shd w:val="clear" w:color="auto" w:fill="auto"/>
            <w:noWrap/>
            <w:vAlign w:val="bottom"/>
            <w:hideMark/>
          </w:tcPr>
          <w:p w14:paraId="4F3A68A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ECD39F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Low startup cost</w:t>
            </w:r>
          </w:p>
        </w:tc>
        <w:tc>
          <w:tcPr>
            <w:tcW w:w="1407" w:type="pct"/>
            <w:shd w:val="clear" w:color="auto" w:fill="auto"/>
            <w:noWrap/>
            <w:vAlign w:val="bottom"/>
            <w:hideMark/>
          </w:tcPr>
          <w:p w14:paraId="723673A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Low startup cost</w:t>
            </w:r>
          </w:p>
        </w:tc>
        <w:tc>
          <w:tcPr>
            <w:tcW w:w="283" w:type="pct"/>
            <w:shd w:val="clear" w:color="auto" w:fill="auto"/>
            <w:noWrap/>
            <w:vAlign w:val="bottom"/>
            <w:hideMark/>
          </w:tcPr>
          <w:p w14:paraId="464AFB35"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5A6653F1" w14:textId="77777777" w:rsidTr="0067629F">
        <w:tc>
          <w:tcPr>
            <w:tcW w:w="669" w:type="pct"/>
            <w:shd w:val="clear" w:color="auto" w:fill="auto"/>
            <w:noWrap/>
            <w:vAlign w:val="bottom"/>
            <w:hideMark/>
          </w:tcPr>
          <w:p w14:paraId="5B35C22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3865998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Implement the ecosystem approach to aquaculture (policy)</w:t>
            </w:r>
          </w:p>
        </w:tc>
        <w:tc>
          <w:tcPr>
            <w:tcW w:w="1407" w:type="pct"/>
            <w:shd w:val="clear" w:color="auto" w:fill="auto"/>
            <w:noWrap/>
            <w:vAlign w:val="bottom"/>
            <w:hideMark/>
          </w:tcPr>
          <w:p w14:paraId="2CBF773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Within planetary boundaries</w:t>
            </w:r>
          </w:p>
        </w:tc>
        <w:tc>
          <w:tcPr>
            <w:tcW w:w="283" w:type="pct"/>
            <w:shd w:val="clear" w:color="auto" w:fill="auto"/>
            <w:noWrap/>
            <w:vAlign w:val="bottom"/>
            <w:hideMark/>
          </w:tcPr>
          <w:p w14:paraId="706B2B3A"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2C6086A7" w14:textId="77777777" w:rsidTr="0067629F">
        <w:tc>
          <w:tcPr>
            <w:tcW w:w="669" w:type="pct"/>
            <w:shd w:val="clear" w:color="auto" w:fill="auto"/>
            <w:noWrap/>
            <w:vAlign w:val="bottom"/>
            <w:hideMark/>
          </w:tcPr>
          <w:p w14:paraId="22AF38C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3721867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Implement the ecosystem approach to aquaculture (policy)</w:t>
            </w:r>
          </w:p>
        </w:tc>
        <w:tc>
          <w:tcPr>
            <w:tcW w:w="1407" w:type="pct"/>
            <w:shd w:val="clear" w:color="auto" w:fill="auto"/>
            <w:noWrap/>
            <w:vAlign w:val="bottom"/>
            <w:hideMark/>
          </w:tcPr>
          <w:p w14:paraId="1C30D6E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Within planetary boundaries</w:t>
            </w:r>
          </w:p>
        </w:tc>
        <w:tc>
          <w:tcPr>
            <w:tcW w:w="283" w:type="pct"/>
            <w:shd w:val="clear" w:color="auto" w:fill="auto"/>
            <w:noWrap/>
            <w:vAlign w:val="bottom"/>
            <w:hideMark/>
          </w:tcPr>
          <w:p w14:paraId="622E7C3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3A55337C" w14:textId="77777777" w:rsidTr="0067629F">
        <w:tc>
          <w:tcPr>
            <w:tcW w:w="669" w:type="pct"/>
            <w:shd w:val="clear" w:color="auto" w:fill="auto"/>
            <w:noWrap/>
            <w:vAlign w:val="bottom"/>
            <w:hideMark/>
          </w:tcPr>
          <w:p w14:paraId="0E1A766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83C4C8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Implement the ecosystem approach to aquaculture (policy)</w:t>
            </w:r>
          </w:p>
        </w:tc>
        <w:tc>
          <w:tcPr>
            <w:tcW w:w="1407" w:type="pct"/>
            <w:shd w:val="clear" w:color="auto" w:fill="auto"/>
            <w:noWrap/>
            <w:vAlign w:val="bottom"/>
            <w:hideMark/>
          </w:tcPr>
          <w:p w14:paraId="2C513A2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Within planetary boundaries</w:t>
            </w:r>
          </w:p>
        </w:tc>
        <w:tc>
          <w:tcPr>
            <w:tcW w:w="283" w:type="pct"/>
            <w:shd w:val="clear" w:color="auto" w:fill="auto"/>
            <w:noWrap/>
            <w:vAlign w:val="bottom"/>
            <w:hideMark/>
          </w:tcPr>
          <w:p w14:paraId="3E4A100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7348CA62" w14:textId="77777777" w:rsidTr="0067629F">
        <w:tc>
          <w:tcPr>
            <w:tcW w:w="669" w:type="pct"/>
            <w:shd w:val="clear" w:color="auto" w:fill="auto"/>
            <w:noWrap/>
            <w:vAlign w:val="bottom"/>
            <w:hideMark/>
          </w:tcPr>
          <w:p w14:paraId="71A4E13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5D607AD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Stimulate local/rural ecomomies</w:t>
            </w:r>
          </w:p>
        </w:tc>
        <w:tc>
          <w:tcPr>
            <w:tcW w:w="1407" w:type="pct"/>
            <w:shd w:val="clear" w:color="auto" w:fill="auto"/>
            <w:noWrap/>
            <w:vAlign w:val="bottom"/>
            <w:hideMark/>
          </w:tcPr>
          <w:p w14:paraId="5955096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Stimulate local/rural ecomomies</w:t>
            </w:r>
          </w:p>
        </w:tc>
        <w:tc>
          <w:tcPr>
            <w:tcW w:w="283" w:type="pct"/>
            <w:shd w:val="clear" w:color="auto" w:fill="auto"/>
            <w:noWrap/>
            <w:vAlign w:val="bottom"/>
            <w:hideMark/>
          </w:tcPr>
          <w:p w14:paraId="73F403F5"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7481CAE9" w14:textId="77777777" w:rsidTr="0067629F">
        <w:tc>
          <w:tcPr>
            <w:tcW w:w="669" w:type="pct"/>
            <w:shd w:val="clear" w:color="auto" w:fill="auto"/>
            <w:noWrap/>
            <w:vAlign w:val="bottom"/>
            <w:hideMark/>
          </w:tcPr>
          <w:p w14:paraId="4A88FF8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4BF7D2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Stimulate local/rural ecomomies</w:t>
            </w:r>
          </w:p>
        </w:tc>
        <w:tc>
          <w:tcPr>
            <w:tcW w:w="1407" w:type="pct"/>
            <w:shd w:val="clear" w:color="auto" w:fill="auto"/>
            <w:noWrap/>
            <w:vAlign w:val="bottom"/>
            <w:hideMark/>
          </w:tcPr>
          <w:p w14:paraId="4130902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Stimulate local/rural ecomomies</w:t>
            </w:r>
          </w:p>
        </w:tc>
        <w:tc>
          <w:tcPr>
            <w:tcW w:w="283" w:type="pct"/>
            <w:shd w:val="clear" w:color="auto" w:fill="auto"/>
            <w:noWrap/>
            <w:vAlign w:val="bottom"/>
            <w:hideMark/>
          </w:tcPr>
          <w:p w14:paraId="4324C40C"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07025675" w14:textId="77777777" w:rsidTr="0067629F">
        <w:tc>
          <w:tcPr>
            <w:tcW w:w="669" w:type="pct"/>
            <w:shd w:val="clear" w:color="auto" w:fill="auto"/>
            <w:noWrap/>
            <w:vAlign w:val="bottom"/>
            <w:hideMark/>
          </w:tcPr>
          <w:p w14:paraId="3252429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8D1246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Stimulate local/rural ecomomies</w:t>
            </w:r>
          </w:p>
        </w:tc>
        <w:tc>
          <w:tcPr>
            <w:tcW w:w="1407" w:type="pct"/>
            <w:shd w:val="clear" w:color="auto" w:fill="auto"/>
            <w:noWrap/>
            <w:vAlign w:val="bottom"/>
            <w:hideMark/>
          </w:tcPr>
          <w:p w14:paraId="2A6D2CF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Stimulate local/rural ecomomies</w:t>
            </w:r>
          </w:p>
        </w:tc>
        <w:tc>
          <w:tcPr>
            <w:tcW w:w="283" w:type="pct"/>
            <w:shd w:val="clear" w:color="auto" w:fill="auto"/>
            <w:noWrap/>
            <w:vAlign w:val="bottom"/>
            <w:hideMark/>
          </w:tcPr>
          <w:p w14:paraId="2C95B9B6"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4048B777" w14:textId="77777777" w:rsidTr="0067629F">
        <w:tc>
          <w:tcPr>
            <w:tcW w:w="669" w:type="pct"/>
            <w:shd w:val="clear" w:color="auto" w:fill="auto"/>
            <w:noWrap/>
            <w:vAlign w:val="bottom"/>
            <w:hideMark/>
          </w:tcPr>
          <w:p w14:paraId="7FBB8A1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58AD680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Stimulate local/rural ecomomies</w:t>
            </w:r>
          </w:p>
        </w:tc>
        <w:tc>
          <w:tcPr>
            <w:tcW w:w="1407" w:type="pct"/>
            <w:shd w:val="clear" w:color="auto" w:fill="auto"/>
            <w:noWrap/>
            <w:vAlign w:val="bottom"/>
            <w:hideMark/>
          </w:tcPr>
          <w:p w14:paraId="0F7D908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Stimulate local/rural ecomomies</w:t>
            </w:r>
          </w:p>
        </w:tc>
        <w:tc>
          <w:tcPr>
            <w:tcW w:w="283" w:type="pct"/>
            <w:shd w:val="clear" w:color="auto" w:fill="auto"/>
            <w:noWrap/>
            <w:vAlign w:val="bottom"/>
            <w:hideMark/>
          </w:tcPr>
          <w:p w14:paraId="1AB22BD8"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1C783D52" w14:textId="77777777" w:rsidTr="0067629F">
        <w:tc>
          <w:tcPr>
            <w:tcW w:w="669" w:type="pct"/>
            <w:shd w:val="clear" w:color="auto" w:fill="auto"/>
            <w:noWrap/>
            <w:vAlign w:val="bottom"/>
            <w:hideMark/>
          </w:tcPr>
          <w:p w14:paraId="40B31A5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3206215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Adding value to seaweed products </w:t>
            </w:r>
          </w:p>
        </w:tc>
        <w:tc>
          <w:tcPr>
            <w:tcW w:w="1407" w:type="pct"/>
            <w:shd w:val="clear" w:color="auto" w:fill="auto"/>
            <w:noWrap/>
            <w:vAlign w:val="bottom"/>
            <w:hideMark/>
          </w:tcPr>
          <w:p w14:paraId="303B01F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13D639E8"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31A0E954" w14:textId="77777777" w:rsidTr="0067629F">
        <w:tc>
          <w:tcPr>
            <w:tcW w:w="669" w:type="pct"/>
            <w:shd w:val="clear" w:color="auto" w:fill="auto"/>
            <w:noWrap/>
            <w:vAlign w:val="bottom"/>
            <w:hideMark/>
          </w:tcPr>
          <w:p w14:paraId="4BD5239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4AC2550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Adding value to seaweed products </w:t>
            </w:r>
          </w:p>
        </w:tc>
        <w:tc>
          <w:tcPr>
            <w:tcW w:w="1407" w:type="pct"/>
            <w:shd w:val="clear" w:color="auto" w:fill="auto"/>
            <w:noWrap/>
            <w:vAlign w:val="bottom"/>
            <w:hideMark/>
          </w:tcPr>
          <w:p w14:paraId="1C44E83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279F9EEE"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18DBB7C3" w14:textId="77777777" w:rsidTr="0067629F">
        <w:tc>
          <w:tcPr>
            <w:tcW w:w="669" w:type="pct"/>
            <w:shd w:val="clear" w:color="auto" w:fill="auto"/>
            <w:noWrap/>
            <w:vAlign w:val="bottom"/>
            <w:hideMark/>
          </w:tcPr>
          <w:p w14:paraId="0523FF5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5106FBC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Adding value to seaweed products </w:t>
            </w:r>
          </w:p>
        </w:tc>
        <w:tc>
          <w:tcPr>
            <w:tcW w:w="1407" w:type="pct"/>
            <w:shd w:val="clear" w:color="auto" w:fill="auto"/>
            <w:noWrap/>
            <w:vAlign w:val="bottom"/>
            <w:hideMark/>
          </w:tcPr>
          <w:p w14:paraId="13F4E47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1B8A048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0D09811F" w14:textId="77777777" w:rsidTr="0067629F">
        <w:tc>
          <w:tcPr>
            <w:tcW w:w="669" w:type="pct"/>
            <w:shd w:val="clear" w:color="auto" w:fill="auto"/>
            <w:noWrap/>
            <w:vAlign w:val="bottom"/>
            <w:hideMark/>
          </w:tcPr>
          <w:p w14:paraId="402560B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74FC6B7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Adding value to seaweed products </w:t>
            </w:r>
          </w:p>
        </w:tc>
        <w:tc>
          <w:tcPr>
            <w:tcW w:w="1407" w:type="pct"/>
            <w:shd w:val="clear" w:color="auto" w:fill="auto"/>
            <w:noWrap/>
            <w:vAlign w:val="bottom"/>
            <w:hideMark/>
          </w:tcPr>
          <w:p w14:paraId="12B4121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Economy</w:t>
            </w:r>
          </w:p>
        </w:tc>
        <w:tc>
          <w:tcPr>
            <w:tcW w:w="283" w:type="pct"/>
            <w:shd w:val="clear" w:color="auto" w:fill="auto"/>
            <w:noWrap/>
            <w:vAlign w:val="bottom"/>
            <w:hideMark/>
          </w:tcPr>
          <w:p w14:paraId="6EC8163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49766224" w14:textId="77777777" w:rsidTr="0067629F">
        <w:tc>
          <w:tcPr>
            <w:tcW w:w="669" w:type="pct"/>
            <w:shd w:val="clear" w:color="auto" w:fill="auto"/>
            <w:noWrap/>
            <w:vAlign w:val="bottom"/>
            <w:hideMark/>
          </w:tcPr>
          <w:p w14:paraId="40AB31D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2A3EC1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Rapid biomass increase</w:t>
            </w:r>
          </w:p>
        </w:tc>
        <w:tc>
          <w:tcPr>
            <w:tcW w:w="1407" w:type="pct"/>
            <w:shd w:val="clear" w:color="auto" w:fill="auto"/>
            <w:noWrap/>
            <w:vAlign w:val="bottom"/>
            <w:hideMark/>
          </w:tcPr>
          <w:p w14:paraId="65A3C4F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Rapid biomass increase</w:t>
            </w:r>
          </w:p>
        </w:tc>
        <w:tc>
          <w:tcPr>
            <w:tcW w:w="283" w:type="pct"/>
            <w:shd w:val="clear" w:color="auto" w:fill="auto"/>
            <w:noWrap/>
            <w:vAlign w:val="bottom"/>
            <w:hideMark/>
          </w:tcPr>
          <w:p w14:paraId="442E90D0"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2C0FA990" w14:textId="77777777" w:rsidTr="0067629F">
        <w:tc>
          <w:tcPr>
            <w:tcW w:w="669" w:type="pct"/>
            <w:shd w:val="clear" w:color="auto" w:fill="auto"/>
            <w:noWrap/>
            <w:vAlign w:val="bottom"/>
            <w:hideMark/>
          </w:tcPr>
          <w:p w14:paraId="5D9FCC1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5665F72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Rapid biomass increase</w:t>
            </w:r>
          </w:p>
        </w:tc>
        <w:tc>
          <w:tcPr>
            <w:tcW w:w="1407" w:type="pct"/>
            <w:shd w:val="clear" w:color="auto" w:fill="auto"/>
            <w:noWrap/>
            <w:vAlign w:val="bottom"/>
            <w:hideMark/>
          </w:tcPr>
          <w:p w14:paraId="20C7A11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Rapid biomass increase</w:t>
            </w:r>
          </w:p>
        </w:tc>
        <w:tc>
          <w:tcPr>
            <w:tcW w:w="283" w:type="pct"/>
            <w:shd w:val="clear" w:color="auto" w:fill="auto"/>
            <w:noWrap/>
            <w:vAlign w:val="bottom"/>
            <w:hideMark/>
          </w:tcPr>
          <w:p w14:paraId="0D8B1775"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57D22D44" w14:textId="77777777" w:rsidTr="0067629F">
        <w:tc>
          <w:tcPr>
            <w:tcW w:w="669" w:type="pct"/>
            <w:shd w:val="clear" w:color="auto" w:fill="auto"/>
            <w:noWrap/>
            <w:vAlign w:val="bottom"/>
            <w:hideMark/>
          </w:tcPr>
          <w:p w14:paraId="6FE8CCC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5104FBD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Rapid biomass increase</w:t>
            </w:r>
          </w:p>
        </w:tc>
        <w:tc>
          <w:tcPr>
            <w:tcW w:w="1407" w:type="pct"/>
            <w:shd w:val="clear" w:color="auto" w:fill="auto"/>
            <w:noWrap/>
            <w:vAlign w:val="bottom"/>
            <w:hideMark/>
          </w:tcPr>
          <w:p w14:paraId="473DF8D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Rapid biomass increase</w:t>
            </w:r>
          </w:p>
        </w:tc>
        <w:tc>
          <w:tcPr>
            <w:tcW w:w="283" w:type="pct"/>
            <w:shd w:val="clear" w:color="auto" w:fill="auto"/>
            <w:noWrap/>
            <w:vAlign w:val="bottom"/>
            <w:hideMark/>
          </w:tcPr>
          <w:p w14:paraId="059C4A1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10035980" w14:textId="77777777" w:rsidTr="0067629F">
        <w:tc>
          <w:tcPr>
            <w:tcW w:w="669" w:type="pct"/>
            <w:shd w:val="clear" w:color="auto" w:fill="auto"/>
            <w:noWrap/>
            <w:vAlign w:val="bottom"/>
            <w:hideMark/>
          </w:tcPr>
          <w:p w14:paraId="351F614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FE4610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Rapid biomass increase</w:t>
            </w:r>
          </w:p>
        </w:tc>
        <w:tc>
          <w:tcPr>
            <w:tcW w:w="1407" w:type="pct"/>
            <w:shd w:val="clear" w:color="auto" w:fill="auto"/>
            <w:noWrap/>
            <w:vAlign w:val="bottom"/>
            <w:hideMark/>
          </w:tcPr>
          <w:p w14:paraId="476BEB4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Rapid biomass increase</w:t>
            </w:r>
          </w:p>
        </w:tc>
        <w:tc>
          <w:tcPr>
            <w:tcW w:w="283" w:type="pct"/>
            <w:shd w:val="clear" w:color="auto" w:fill="auto"/>
            <w:noWrap/>
            <w:vAlign w:val="bottom"/>
            <w:hideMark/>
          </w:tcPr>
          <w:p w14:paraId="1808431C"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48767067" w14:textId="77777777" w:rsidTr="0067629F">
        <w:tc>
          <w:tcPr>
            <w:tcW w:w="669" w:type="pct"/>
            <w:shd w:val="clear" w:color="auto" w:fill="auto"/>
            <w:noWrap/>
            <w:vAlign w:val="bottom"/>
            <w:hideMark/>
          </w:tcPr>
          <w:p w14:paraId="6B8D2C2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1E4F91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eutrophication</w:t>
            </w:r>
          </w:p>
        </w:tc>
        <w:tc>
          <w:tcPr>
            <w:tcW w:w="1407" w:type="pct"/>
            <w:shd w:val="clear" w:color="auto" w:fill="auto"/>
            <w:noWrap/>
            <w:vAlign w:val="bottom"/>
            <w:hideMark/>
          </w:tcPr>
          <w:p w14:paraId="6835B90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eutrophication</w:t>
            </w:r>
          </w:p>
        </w:tc>
        <w:tc>
          <w:tcPr>
            <w:tcW w:w="283" w:type="pct"/>
            <w:shd w:val="clear" w:color="auto" w:fill="auto"/>
            <w:noWrap/>
            <w:vAlign w:val="bottom"/>
            <w:hideMark/>
          </w:tcPr>
          <w:p w14:paraId="2E10757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4CF84B56" w14:textId="77777777" w:rsidTr="0067629F">
        <w:tc>
          <w:tcPr>
            <w:tcW w:w="669" w:type="pct"/>
            <w:shd w:val="clear" w:color="auto" w:fill="auto"/>
            <w:noWrap/>
            <w:vAlign w:val="bottom"/>
            <w:hideMark/>
          </w:tcPr>
          <w:p w14:paraId="02C2FF0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DBE80B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eutrophication</w:t>
            </w:r>
          </w:p>
        </w:tc>
        <w:tc>
          <w:tcPr>
            <w:tcW w:w="1407" w:type="pct"/>
            <w:shd w:val="clear" w:color="auto" w:fill="auto"/>
            <w:noWrap/>
            <w:vAlign w:val="bottom"/>
            <w:hideMark/>
          </w:tcPr>
          <w:p w14:paraId="605BD54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eutrophication</w:t>
            </w:r>
          </w:p>
        </w:tc>
        <w:tc>
          <w:tcPr>
            <w:tcW w:w="283" w:type="pct"/>
            <w:shd w:val="clear" w:color="auto" w:fill="auto"/>
            <w:noWrap/>
            <w:vAlign w:val="bottom"/>
            <w:hideMark/>
          </w:tcPr>
          <w:p w14:paraId="4EDE9B4A"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5ECE3303" w14:textId="77777777" w:rsidTr="0067629F">
        <w:tc>
          <w:tcPr>
            <w:tcW w:w="669" w:type="pct"/>
            <w:shd w:val="clear" w:color="auto" w:fill="auto"/>
            <w:noWrap/>
            <w:vAlign w:val="bottom"/>
            <w:hideMark/>
          </w:tcPr>
          <w:p w14:paraId="6C6EF9D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7873472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eutrophication</w:t>
            </w:r>
          </w:p>
        </w:tc>
        <w:tc>
          <w:tcPr>
            <w:tcW w:w="1407" w:type="pct"/>
            <w:shd w:val="clear" w:color="auto" w:fill="auto"/>
            <w:noWrap/>
            <w:vAlign w:val="bottom"/>
            <w:hideMark/>
          </w:tcPr>
          <w:p w14:paraId="797E91A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eutrophication</w:t>
            </w:r>
          </w:p>
        </w:tc>
        <w:tc>
          <w:tcPr>
            <w:tcW w:w="283" w:type="pct"/>
            <w:shd w:val="clear" w:color="auto" w:fill="auto"/>
            <w:noWrap/>
            <w:vAlign w:val="bottom"/>
            <w:hideMark/>
          </w:tcPr>
          <w:p w14:paraId="0CA631B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1E890C97" w14:textId="77777777" w:rsidTr="0067629F">
        <w:tc>
          <w:tcPr>
            <w:tcW w:w="669" w:type="pct"/>
            <w:shd w:val="clear" w:color="auto" w:fill="auto"/>
            <w:noWrap/>
            <w:vAlign w:val="bottom"/>
            <w:hideMark/>
          </w:tcPr>
          <w:p w14:paraId="2787EBC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46C3A0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eutrophication</w:t>
            </w:r>
          </w:p>
        </w:tc>
        <w:tc>
          <w:tcPr>
            <w:tcW w:w="1407" w:type="pct"/>
            <w:shd w:val="clear" w:color="auto" w:fill="auto"/>
            <w:noWrap/>
            <w:vAlign w:val="bottom"/>
            <w:hideMark/>
          </w:tcPr>
          <w:p w14:paraId="66FA31F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eutrophication</w:t>
            </w:r>
          </w:p>
        </w:tc>
        <w:tc>
          <w:tcPr>
            <w:tcW w:w="283" w:type="pct"/>
            <w:shd w:val="clear" w:color="auto" w:fill="auto"/>
            <w:noWrap/>
            <w:vAlign w:val="bottom"/>
            <w:hideMark/>
          </w:tcPr>
          <w:p w14:paraId="0D089D5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584EC1A4" w14:textId="77777777" w:rsidTr="0067629F">
        <w:tc>
          <w:tcPr>
            <w:tcW w:w="669" w:type="pct"/>
            <w:shd w:val="clear" w:color="auto" w:fill="auto"/>
            <w:noWrap/>
            <w:vAlign w:val="bottom"/>
            <w:hideMark/>
          </w:tcPr>
          <w:p w14:paraId="0AB4CB9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lastRenderedPageBreak/>
              <w:t>Opportunities</w:t>
            </w:r>
          </w:p>
        </w:tc>
        <w:tc>
          <w:tcPr>
            <w:tcW w:w="2641" w:type="pct"/>
            <w:shd w:val="clear" w:color="auto" w:fill="auto"/>
            <w:noWrap/>
            <w:vAlign w:val="bottom"/>
            <w:hideMark/>
          </w:tcPr>
          <w:p w14:paraId="54F3CF7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harmful algal blooms by seaweed cultivation</w:t>
            </w:r>
          </w:p>
        </w:tc>
        <w:tc>
          <w:tcPr>
            <w:tcW w:w="1407" w:type="pct"/>
            <w:shd w:val="clear" w:color="auto" w:fill="auto"/>
            <w:noWrap/>
            <w:vAlign w:val="bottom"/>
            <w:hideMark/>
          </w:tcPr>
          <w:p w14:paraId="286B50D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harmful algal blooms</w:t>
            </w:r>
          </w:p>
        </w:tc>
        <w:tc>
          <w:tcPr>
            <w:tcW w:w="283" w:type="pct"/>
            <w:shd w:val="clear" w:color="auto" w:fill="auto"/>
            <w:noWrap/>
            <w:vAlign w:val="bottom"/>
            <w:hideMark/>
          </w:tcPr>
          <w:p w14:paraId="2A9CB16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1C14582A" w14:textId="77777777" w:rsidTr="0067629F">
        <w:tc>
          <w:tcPr>
            <w:tcW w:w="669" w:type="pct"/>
            <w:shd w:val="clear" w:color="auto" w:fill="auto"/>
            <w:noWrap/>
            <w:vAlign w:val="bottom"/>
            <w:hideMark/>
          </w:tcPr>
          <w:p w14:paraId="606788C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7EF6BF6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harmful algal blooms by seaweed cultivation</w:t>
            </w:r>
          </w:p>
        </w:tc>
        <w:tc>
          <w:tcPr>
            <w:tcW w:w="1407" w:type="pct"/>
            <w:shd w:val="clear" w:color="auto" w:fill="auto"/>
            <w:noWrap/>
            <w:vAlign w:val="bottom"/>
            <w:hideMark/>
          </w:tcPr>
          <w:p w14:paraId="5B19204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harmful algal blooms</w:t>
            </w:r>
          </w:p>
        </w:tc>
        <w:tc>
          <w:tcPr>
            <w:tcW w:w="283" w:type="pct"/>
            <w:shd w:val="clear" w:color="auto" w:fill="auto"/>
            <w:noWrap/>
            <w:vAlign w:val="bottom"/>
            <w:hideMark/>
          </w:tcPr>
          <w:p w14:paraId="769DBACE"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4F9FABBD" w14:textId="77777777" w:rsidTr="0067629F">
        <w:tc>
          <w:tcPr>
            <w:tcW w:w="669" w:type="pct"/>
            <w:shd w:val="clear" w:color="auto" w:fill="auto"/>
            <w:noWrap/>
            <w:vAlign w:val="bottom"/>
            <w:hideMark/>
          </w:tcPr>
          <w:p w14:paraId="5387095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7E7D3BE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harmful algal blooms by seaweed cultivation</w:t>
            </w:r>
          </w:p>
        </w:tc>
        <w:tc>
          <w:tcPr>
            <w:tcW w:w="1407" w:type="pct"/>
            <w:shd w:val="clear" w:color="auto" w:fill="auto"/>
            <w:noWrap/>
            <w:vAlign w:val="bottom"/>
            <w:hideMark/>
          </w:tcPr>
          <w:p w14:paraId="256FA75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harmful algal blooms</w:t>
            </w:r>
          </w:p>
        </w:tc>
        <w:tc>
          <w:tcPr>
            <w:tcW w:w="283" w:type="pct"/>
            <w:shd w:val="clear" w:color="auto" w:fill="auto"/>
            <w:noWrap/>
            <w:vAlign w:val="bottom"/>
            <w:hideMark/>
          </w:tcPr>
          <w:p w14:paraId="601CE590"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2C9A5D01" w14:textId="77777777" w:rsidTr="0067629F">
        <w:tc>
          <w:tcPr>
            <w:tcW w:w="669" w:type="pct"/>
            <w:shd w:val="clear" w:color="auto" w:fill="auto"/>
            <w:noWrap/>
            <w:vAlign w:val="bottom"/>
            <w:hideMark/>
          </w:tcPr>
          <w:p w14:paraId="3B8C571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1F6CB2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harmful algal blooms by seaweed cultivation</w:t>
            </w:r>
          </w:p>
        </w:tc>
        <w:tc>
          <w:tcPr>
            <w:tcW w:w="1407" w:type="pct"/>
            <w:shd w:val="clear" w:color="auto" w:fill="auto"/>
            <w:noWrap/>
            <w:vAlign w:val="bottom"/>
            <w:hideMark/>
          </w:tcPr>
          <w:p w14:paraId="43DB716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Reduce harmful algal blooms</w:t>
            </w:r>
          </w:p>
        </w:tc>
        <w:tc>
          <w:tcPr>
            <w:tcW w:w="283" w:type="pct"/>
            <w:shd w:val="clear" w:color="auto" w:fill="auto"/>
            <w:noWrap/>
            <w:vAlign w:val="bottom"/>
            <w:hideMark/>
          </w:tcPr>
          <w:p w14:paraId="63A0D86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78CB3906" w14:textId="77777777" w:rsidTr="0067629F">
        <w:tc>
          <w:tcPr>
            <w:tcW w:w="669" w:type="pct"/>
            <w:shd w:val="clear" w:color="auto" w:fill="auto"/>
            <w:noWrap/>
            <w:vAlign w:val="bottom"/>
            <w:hideMark/>
          </w:tcPr>
          <w:p w14:paraId="38EEBFB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3A3C91F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Provide habitat structure for other species (farming equipment)</w:t>
            </w:r>
          </w:p>
        </w:tc>
        <w:tc>
          <w:tcPr>
            <w:tcW w:w="1407" w:type="pct"/>
            <w:shd w:val="clear" w:color="auto" w:fill="auto"/>
            <w:noWrap/>
            <w:vAlign w:val="bottom"/>
            <w:hideMark/>
          </w:tcPr>
          <w:p w14:paraId="40B9629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Multiculture</w:t>
            </w:r>
          </w:p>
        </w:tc>
        <w:tc>
          <w:tcPr>
            <w:tcW w:w="283" w:type="pct"/>
            <w:shd w:val="clear" w:color="auto" w:fill="auto"/>
            <w:noWrap/>
            <w:vAlign w:val="bottom"/>
            <w:hideMark/>
          </w:tcPr>
          <w:p w14:paraId="04EFA64B"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1FD81B50" w14:textId="77777777" w:rsidTr="0067629F">
        <w:tc>
          <w:tcPr>
            <w:tcW w:w="669" w:type="pct"/>
            <w:shd w:val="clear" w:color="auto" w:fill="auto"/>
            <w:noWrap/>
            <w:vAlign w:val="bottom"/>
            <w:hideMark/>
          </w:tcPr>
          <w:p w14:paraId="27579AB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6D6F19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Provide habitat structure for other species (farming equipment)</w:t>
            </w:r>
          </w:p>
        </w:tc>
        <w:tc>
          <w:tcPr>
            <w:tcW w:w="1407" w:type="pct"/>
            <w:shd w:val="clear" w:color="auto" w:fill="auto"/>
            <w:noWrap/>
            <w:vAlign w:val="bottom"/>
            <w:hideMark/>
          </w:tcPr>
          <w:p w14:paraId="5EFEED8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Multiculture</w:t>
            </w:r>
          </w:p>
        </w:tc>
        <w:tc>
          <w:tcPr>
            <w:tcW w:w="283" w:type="pct"/>
            <w:shd w:val="clear" w:color="auto" w:fill="auto"/>
            <w:noWrap/>
            <w:vAlign w:val="bottom"/>
            <w:hideMark/>
          </w:tcPr>
          <w:p w14:paraId="168FA5CB"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56B704AC" w14:textId="77777777" w:rsidTr="0067629F">
        <w:tc>
          <w:tcPr>
            <w:tcW w:w="669" w:type="pct"/>
            <w:shd w:val="clear" w:color="auto" w:fill="auto"/>
            <w:noWrap/>
            <w:vAlign w:val="bottom"/>
            <w:hideMark/>
          </w:tcPr>
          <w:p w14:paraId="409C993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52AF967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Provide habitat structure for other species (farming equipment)</w:t>
            </w:r>
          </w:p>
        </w:tc>
        <w:tc>
          <w:tcPr>
            <w:tcW w:w="1407" w:type="pct"/>
            <w:shd w:val="clear" w:color="auto" w:fill="auto"/>
            <w:noWrap/>
            <w:vAlign w:val="bottom"/>
            <w:hideMark/>
          </w:tcPr>
          <w:p w14:paraId="352B72B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Multiculture</w:t>
            </w:r>
          </w:p>
        </w:tc>
        <w:tc>
          <w:tcPr>
            <w:tcW w:w="283" w:type="pct"/>
            <w:shd w:val="clear" w:color="auto" w:fill="auto"/>
            <w:noWrap/>
            <w:vAlign w:val="bottom"/>
            <w:hideMark/>
          </w:tcPr>
          <w:p w14:paraId="5F2983ED"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4269941F" w14:textId="77777777" w:rsidTr="0067629F">
        <w:tc>
          <w:tcPr>
            <w:tcW w:w="669" w:type="pct"/>
            <w:shd w:val="clear" w:color="auto" w:fill="auto"/>
            <w:noWrap/>
            <w:vAlign w:val="bottom"/>
            <w:hideMark/>
          </w:tcPr>
          <w:p w14:paraId="463B11B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322EA5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Provide habitat structure for other species (farming equipment)</w:t>
            </w:r>
          </w:p>
        </w:tc>
        <w:tc>
          <w:tcPr>
            <w:tcW w:w="1407" w:type="pct"/>
            <w:shd w:val="clear" w:color="auto" w:fill="auto"/>
            <w:noWrap/>
            <w:vAlign w:val="bottom"/>
            <w:hideMark/>
          </w:tcPr>
          <w:p w14:paraId="4D854ED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Multiculture</w:t>
            </w:r>
          </w:p>
        </w:tc>
        <w:tc>
          <w:tcPr>
            <w:tcW w:w="283" w:type="pct"/>
            <w:shd w:val="clear" w:color="auto" w:fill="auto"/>
            <w:noWrap/>
            <w:vAlign w:val="bottom"/>
            <w:hideMark/>
          </w:tcPr>
          <w:p w14:paraId="4F9FD98B"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58ACDE3E" w14:textId="77777777" w:rsidTr="0067629F">
        <w:tc>
          <w:tcPr>
            <w:tcW w:w="669" w:type="pct"/>
            <w:shd w:val="clear" w:color="auto" w:fill="auto"/>
            <w:noWrap/>
            <w:vAlign w:val="bottom"/>
            <w:hideMark/>
          </w:tcPr>
          <w:p w14:paraId="67642EF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0969D0E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Non- fed aquaculture</w:t>
            </w:r>
          </w:p>
        </w:tc>
        <w:tc>
          <w:tcPr>
            <w:tcW w:w="1407" w:type="pct"/>
            <w:shd w:val="clear" w:color="auto" w:fill="auto"/>
            <w:noWrap/>
            <w:vAlign w:val="bottom"/>
            <w:hideMark/>
          </w:tcPr>
          <w:p w14:paraId="3B8029B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Non-fed aquaculture</w:t>
            </w:r>
          </w:p>
        </w:tc>
        <w:tc>
          <w:tcPr>
            <w:tcW w:w="283" w:type="pct"/>
            <w:shd w:val="clear" w:color="auto" w:fill="auto"/>
            <w:noWrap/>
            <w:vAlign w:val="bottom"/>
            <w:hideMark/>
          </w:tcPr>
          <w:p w14:paraId="496C3EAA"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105631B6" w14:textId="77777777" w:rsidTr="0067629F">
        <w:tc>
          <w:tcPr>
            <w:tcW w:w="669" w:type="pct"/>
            <w:shd w:val="clear" w:color="auto" w:fill="auto"/>
            <w:noWrap/>
            <w:vAlign w:val="bottom"/>
            <w:hideMark/>
          </w:tcPr>
          <w:p w14:paraId="7AD6CC3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D66003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Non- fed aquaculture</w:t>
            </w:r>
          </w:p>
        </w:tc>
        <w:tc>
          <w:tcPr>
            <w:tcW w:w="1407" w:type="pct"/>
            <w:shd w:val="clear" w:color="auto" w:fill="auto"/>
            <w:noWrap/>
            <w:vAlign w:val="bottom"/>
            <w:hideMark/>
          </w:tcPr>
          <w:p w14:paraId="6D23703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Non-fed aquaculture</w:t>
            </w:r>
          </w:p>
        </w:tc>
        <w:tc>
          <w:tcPr>
            <w:tcW w:w="283" w:type="pct"/>
            <w:shd w:val="clear" w:color="auto" w:fill="auto"/>
            <w:noWrap/>
            <w:vAlign w:val="bottom"/>
            <w:hideMark/>
          </w:tcPr>
          <w:p w14:paraId="1B3661E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4176CACF" w14:textId="77777777" w:rsidTr="0067629F">
        <w:tc>
          <w:tcPr>
            <w:tcW w:w="669" w:type="pct"/>
            <w:shd w:val="clear" w:color="auto" w:fill="auto"/>
            <w:noWrap/>
            <w:vAlign w:val="bottom"/>
            <w:hideMark/>
          </w:tcPr>
          <w:p w14:paraId="55BDCA5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D08406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Non- fed aquaculture</w:t>
            </w:r>
          </w:p>
        </w:tc>
        <w:tc>
          <w:tcPr>
            <w:tcW w:w="1407" w:type="pct"/>
            <w:shd w:val="clear" w:color="auto" w:fill="auto"/>
            <w:noWrap/>
            <w:vAlign w:val="bottom"/>
            <w:hideMark/>
          </w:tcPr>
          <w:p w14:paraId="709C60C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Non-fed aquaculture</w:t>
            </w:r>
          </w:p>
        </w:tc>
        <w:tc>
          <w:tcPr>
            <w:tcW w:w="283" w:type="pct"/>
            <w:shd w:val="clear" w:color="auto" w:fill="auto"/>
            <w:noWrap/>
            <w:vAlign w:val="bottom"/>
            <w:hideMark/>
          </w:tcPr>
          <w:p w14:paraId="25978930"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49A503A5" w14:textId="77777777" w:rsidTr="0067629F">
        <w:tc>
          <w:tcPr>
            <w:tcW w:w="669" w:type="pct"/>
            <w:shd w:val="clear" w:color="auto" w:fill="auto"/>
            <w:noWrap/>
            <w:vAlign w:val="bottom"/>
            <w:hideMark/>
          </w:tcPr>
          <w:p w14:paraId="054F2EE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49C74D9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Stimulate local fish abundance </w:t>
            </w:r>
          </w:p>
        </w:tc>
        <w:tc>
          <w:tcPr>
            <w:tcW w:w="1407" w:type="pct"/>
            <w:shd w:val="clear" w:color="auto" w:fill="auto"/>
            <w:noWrap/>
            <w:vAlign w:val="bottom"/>
            <w:hideMark/>
          </w:tcPr>
          <w:p w14:paraId="7DF8E62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Stimulate local fish abundance </w:t>
            </w:r>
          </w:p>
        </w:tc>
        <w:tc>
          <w:tcPr>
            <w:tcW w:w="283" w:type="pct"/>
            <w:shd w:val="clear" w:color="auto" w:fill="auto"/>
            <w:noWrap/>
            <w:vAlign w:val="bottom"/>
            <w:hideMark/>
          </w:tcPr>
          <w:p w14:paraId="2B67D6B7"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219B9CA0" w14:textId="77777777" w:rsidTr="0067629F">
        <w:tc>
          <w:tcPr>
            <w:tcW w:w="669" w:type="pct"/>
            <w:shd w:val="clear" w:color="auto" w:fill="auto"/>
            <w:noWrap/>
            <w:vAlign w:val="bottom"/>
            <w:hideMark/>
          </w:tcPr>
          <w:p w14:paraId="5A89B0A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F49C23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Stimulate local fish abundance </w:t>
            </w:r>
          </w:p>
        </w:tc>
        <w:tc>
          <w:tcPr>
            <w:tcW w:w="1407" w:type="pct"/>
            <w:shd w:val="clear" w:color="auto" w:fill="auto"/>
            <w:noWrap/>
            <w:vAlign w:val="bottom"/>
            <w:hideMark/>
          </w:tcPr>
          <w:p w14:paraId="7BAD8F6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Stimulate local fish abundance </w:t>
            </w:r>
          </w:p>
        </w:tc>
        <w:tc>
          <w:tcPr>
            <w:tcW w:w="283" w:type="pct"/>
            <w:shd w:val="clear" w:color="auto" w:fill="auto"/>
            <w:noWrap/>
            <w:vAlign w:val="bottom"/>
            <w:hideMark/>
          </w:tcPr>
          <w:p w14:paraId="7073B2B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612C3989" w14:textId="77777777" w:rsidTr="0067629F">
        <w:tc>
          <w:tcPr>
            <w:tcW w:w="669" w:type="pct"/>
            <w:shd w:val="clear" w:color="auto" w:fill="auto"/>
            <w:noWrap/>
            <w:vAlign w:val="bottom"/>
            <w:hideMark/>
          </w:tcPr>
          <w:p w14:paraId="69D47C1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7A87F2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Stimulate local fish abundance </w:t>
            </w:r>
          </w:p>
        </w:tc>
        <w:tc>
          <w:tcPr>
            <w:tcW w:w="1407" w:type="pct"/>
            <w:shd w:val="clear" w:color="auto" w:fill="auto"/>
            <w:noWrap/>
            <w:vAlign w:val="bottom"/>
            <w:hideMark/>
          </w:tcPr>
          <w:p w14:paraId="3621DE7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Stimulate local fish abundance </w:t>
            </w:r>
          </w:p>
        </w:tc>
        <w:tc>
          <w:tcPr>
            <w:tcW w:w="283" w:type="pct"/>
            <w:shd w:val="clear" w:color="auto" w:fill="auto"/>
            <w:noWrap/>
            <w:vAlign w:val="bottom"/>
            <w:hideMark/>
          </w:tcPr>
          <w:p w14:paraId="5001692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4F6DB28D" w14:textId="77777777" w:rsidTr="0067629F">
        <w:tc>
          <w:tcPr>
            <w:tcW w:w="669" w:type="pct"/>
            <w:shd w:val="clear" w:color="auto" w:fill="auto"/>
            <w:noWrap/>
            <w:vAlign w:val="bottom"/>
            <w:hideMark/>
          </w:tcPr>
          <w:p w14:paraId="78A82F5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72CC5A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Prevent seashore erosion (farming equipment)</w:t>
            </w:r>
          </w:p>
        </w:tc>
        <w:tc>
          <w:tcPr>
            <w:tcW w:w="1407" w:type="pct"/>
            <w:shd w:val="clear" w:color="auto" w:fill="auto"/>
            <w:noWrap/>
            <w:vAlign w:val="bottom"/>
            <w:hideMark/>
          </w:tcPr>
          <w:p w14:paraId="3BA7F94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Prevent seashore erosion</w:t>
            </w:r>
          </w:p>
        </w:tc>
        <w:tc>
          <w:tcPr>
            <w:tcW w:w="283" w:type="pct"/>
            <w:shd w:val="clear" w:color="auto" w:fill="auto"/>
            <w:noWrap/>
            <w:vAlign w:val="bottom"/>
            <w:hideMark/>
          </w:tcPr>
          <w:p w14:paraId="0F7D27D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7E1F3E98" w14:textId="77777777" w:rsidTr="0067629F">
        <w:tc>
          <w:tcPr>
            <w:tcW w:w="669" w:type="pct"/>
            <w:shd w:val="clear" w:color="auto" w:fill="auto"/>
            <w:noWrap/>
            <w:vAlign w:val="bottom"/>
            <w:hideMark/>
          </w:tcPr>
          <w:p w14:paraId="3E67B07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AE914D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Prevent seashore erosion (farming equipment)</w:t>
            </w:r>
          </w:p>
        </w:tc>
        <w:tc>
          <w:tcPr>
            <w:tcW w:w="1407" w:type="pct"/>
            <w:shd w:val="clear" w:color="auto" w:fill="auto"/>
            <w:noWrap/>
            <w:vAlign w:val="bottom"/>
            <w:hideMark/>
          </w:tcPr>
          <w:p w14:paraId="4AD0D5D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Prevent seashore erosion</w:t>
            </w:r>
          </w:p>
        </w:tc>
        <w:tc>
          <w:tcPr>
            <w:tcW w:w="283" w:type="pct"/>
            <w:shd w:val="clear" w:color="auto" w:fill="auto"/>
            <w:noWrap/>
            <w:vAlign w:val="bottom"/>
            <w:hideMark/>
          </w:tcPr>
          <w:p w14:paraId="5FDB60D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0AB3FE43" w14:textId="77777777" w:rsidTr="0067629F">
        <w:tc>
          <w:tcPr>
            <w:tcW w:w="669" w:type="pct"/>
            <w:shd w:val="clear" w:color="auto" w:fill="auto"/>
            <w:noWrap/>
            <w:vAlign w:val="bottom"/>
            <w:hideMark/>
          </w:tcPr>
          <w:p w14:paraId="0FB13E4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DAF541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Prevent seashore erosion (farming equipment)</w:t>
            </w:r>
          </w:p>
        </w:tc>
        <w:tc>
          <w:tcPr>
            <w:tcW w:w="1407" w:type="pct"/>
            <w:shd w:val="clear" w:color="auto" w:fill="auto"/>
            <w:noWrap/>
            <w:vAlign w:val="bottom"/>
            <w:hideMark/>
          </w:tcPr>
          <w:p w14:paraId="6A3A64A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Prevent seashore erosion</w:t>
            </w:r>
          </w:p>
        </w:tc>
        <w:tc>
          <w:tcPr>
            <w:tcW w:w="283" w:type="pct"/>
            <w:shd w:val="clear" w:color="auto" w:fill="auto"/>
            <w:noWrap/>
            <w:vAlign w:val="bottom"/>
            <w:hideMark/>
          </w:tcPr>
          <w:p w14:paraId="121D578A"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157CD6C0" w14:textId="77777777" w:rsidTr="0067629F">
        <w:tc>
          <w:tcPr>
            <w:tcW w:w="669" w:type="pct"/>
            <w:shd w:val="clear" w:color="auto" w:fill="auto"/>
            <w:noWrap/>
            <w:vAlign w:val="bottom"/>
            <w:hideMark/>
          </w:tcPr>
          <w:p w14:paraId="362DFB8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D1628F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Sustainable harvest</w:t>
            </w:r>
          </w:p>
        </w:tc>
        <w:tc>
          <w:tcPr>
            <w:tcW w:w="1407" w:type="pct"/>
            <w:shd w:val="clear" w:color="auto" w:fill="auto"/>
            <w:noWrap/>
            <w:vAlign w:val="bottom"/>
            <w:hideMark/>
          </w:tcPr>
          <w:p w14:paraId="762DEF1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Sustainable harvest</w:t>
            </w:r>
          </w:p>
        </w:tc>
        <w:tc>
          <w:tcPr>
            <w:tcW w:w="283" w:type="pct"/>
            <w:shd w:val="clear" w:color="auto" w:fill="auto"/>
            <w:noWrap/>
            <w:vAlign w:val="bottom"/>
            <w:hideMark/>
          </w:tcPr>
          <w:p w14:paraId="7A51217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591ADE69" w14:textId="77777777" w:rsidTr="0067629F">
        <w:tc>
          <w:tcPr>
            <w:tcW w:w="669" w:type="pct"/>
            <w:shd w:val="clear" w:color="auto" w:fill="auto"/>
            <w:noWrap/>
            <w:vAlign w:val="bottom"/>
            <w:hideMark/>
          </w:tcPr>
          <w:p w14:paraId="7147506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57E4524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Sustainable harvest</w:t>
            </w:r>
          </w:p>
        </w:tc>
        <w:tc>
          <w:tcPr>
            <w:tcW w:w="1407" w:type="pct"/>
            <w:shd w:val="clear" w:color="auto" w:fill="auto"/>
            <w:noWrap/>
            <w:vAlign w:val="bottom"/>
            <w:hideMark/>
          </w:tcPr>
          <w:p w14:paraId="6D35B6D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Sustainable harvest</w:t>
            </w:r>
          </w:p>
        </w:tc>
        <w:tc>
          <w:tcPr>
            <w:tcW w:w="283" w:type="pct"/>
            <w:shd w:val="clear" w:color="auto" w:fill="auto"/>
            <w:noWrap/>
            <w:vAlign w:val="bottom"/>
            <w:hideMark/>
          </w:tcPr>
          <w:p w14:paraId="46983AF7"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776AE9DF" w14:textId="77777777" w:rsidTr="0067629F">
        <w:tc>
          <w:tcPr>
            <w:tcW w:w="669" w:type="pct"/>
            <w:shd w:val="clear" w:color="auto" w:fill="auto"/>
            <w:noWrap/>
            <w:vAlign w:val="bottom"/>
            <w:hideMark/>
          </w:tcPr>
          <w:p w14:paraId="76D3435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1CAB78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Sustainable harvest</w:t>
            </w:r>
          </w:p>
        </w:tc>
        <w:tc>
          <w:tcPr>
            <w:tcW w:w="1407" w:type="pct"/>
            <w:shd w:val="clear" w:color="auto" w:fill="auto"/>
            <w:noWrap/>
            <w:vAlign w:val="bottom"/>
            <w:hideMark/>
          </w:tcPr>
          <w:p w14:paraId="78F03B0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Sustainable harvest</w:t>
            </w:r>
          </w:p>
        </w:tc>
        <w:tc>
          <w:tcPr>
            <w:tcW w:w="283" w:type="pct"/>
            <w:shd w:val="clear" w:color="auto" w:fill="auto"/>
            <w:noWrap/>
            <w:vAlign w:val="bottom"/>
            <w:hideMark/>
          </w:tcPr>
          <w:p w14:paraId="46FD1DBE"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6C804514" w14:textId="77777777" w:rsidTr="0067629F">
        <w:tc>
          <w:tcPr>
            <w:tcW w:w="669" w:type="pct"/>
            <w:shd w:val="clear" w:color="auto" w:fill="auto"/>
            <w:noWrap/>
            <w:vAlign w:val="bottom"/>
            <w:hideMark/>
          </w:tcPr>
          <w:p w14:paraId="5B9B06C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55FB00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Multisectoral production (e.g. on offshore wind farms)</w:t>
            </w:r>
          </w:p>
        </w:tc>
        <w:tc>
          <w:tcPr>
            <w:tcW w:w="1407" w:type="pct"/>
            <w:shd w:val="clear" w:color="auto" w:fill="auto"/>
            <w:noWrap/>
            <w:vAlign w:val="bottom"/>
            <w:hideMark/>
          </w:tcPr>
          <w:p w14:paraId="22F0A4B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Multisectorial production</w:t>
            </w:r>
          </w:p>
        </w:tc>
        <w:tc>
          <w:tcPr>
            <w:tcW w:w="283" w:type="pct"/>
            <w:shd w:val="clear" w:color="auto" w:fill="auto"/>
            <w:noWrap/>
            <w:vAlign w:val="bottom"/>
            <w:hideMark/>
          </w:tcPr>
          <w:p w14:paraId="57F4FC4F"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307B8334" w14:textId="77777777" w:rsidTr="0067629F">
        <w:tc>
          <w:tcPr>
            <w:tcW w:w="669" w:type="pct"/>
            <w:shd w:val="clear" w:color="auto" w:fill="auto"/>
            <w:noWrap/>
            <w:vAlign w:val="bottom"/>
            <w:hideMark/>
          </w:tcPr>
          <w:p w14:paraId="0FE6FD1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2B871EC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Multisectoral production (e.g. on offshore wind farms)</w:t>
            </w:r>
          </w:p>
        </w:tc>
        <w:tc>
          <w:tcPr>
            <w:tcW w:w="1407" w:type="pct"/>
            <w:shd w:val="clear" w:color="auto" w:fill="auto"/>
            <w:noWrap/>
            <w:vAlign w:val="bottom"/>
            <w:hideMark/>
          </w:tcPr>
          <w:p w14:paraId="79B3F16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Multisectorial production</w:t>
            </w:r>
          </w:p>
        </w:tc>
        <w:tc>
          <w:tcPr>
            <w:tcW w:w="283" w:type="pct"/>
            <w:shd w:val="clear" w:color="auto" w:fill="auto"/>
            <w:noWrap/>
            <w:vAlign w:val="bottom"/>
            <w:hideMark/>
          </w:tcPr>
          <w:p w14:paraId="69DF242B"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09ADAE57" w14:textId="77777777" w:rsidTr="0067629F">
        <w:tc>
          <w:tcPr>
            <w:tcW w:w="669" w:type="pct"/>
            <w:shd w:val="clear" w:color="auto" w:fill="auto"/>
            <w:noWrap/>
            <w:vAlign w:val="bottom"/>
            <w:hideMark/>
          </w:tcPr>
          <w:p w14:paraId="0D6525D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7C69EC5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Multisectoral production (e.g. on offshore wind farms)</w:t>
            </w:r>
          </w:p>
        </w:tc>
        <w:tc>
          <w:tcPr>
            <w:tcW w:w="1407" w:type="pct"/>
            <w:shd w:val="clear" w:color="auto" w:fill="auto"/>
            <w:noWrap/>
            <w:vAlign w:val="bottom"/>
            <w:hideMark/>
          </w:tcPr>
          <w:p w14:paraId="069DB9A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Multisectorial production</w:t>
            </w:r>
          </w:p>
        </w:tc>
        <w:tc>
          <w:tcPr>
            <w:tcW w:w="283" w:type="pct"/>
            <w:shd w:val="clear" w:color="auto" w:fill="auto"/>
            <w:noWrap/>
            <w:vAlign w:val="bottom"/>
            <w:hideMark/>
          </w:tcPr>
          <w:p w14:paraId="186F877E"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5478CB88" w14:textId="77777777" w:rsidTr="0067629F">
        <w:tc>
          <w:tcPr>
            <w:tcW w:w="669" w:type="pct"/>
            <w:shd w:val="clear" w:color="auto" w:fill="auto"/>
            <w:noWrap/>
            <w:vAlign w:val="bottom"/>
            <w:hideMark/>
          </w:tcPr>
          <w:p w14:paraId="6705F09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69EC629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Carbon sequestration </w:t>
            </w:r>
          </w:p>
        </w:tc>
        <w:tc>
          <w:tcPr>
            <w:tcW w:w="1407" w:type="pct"/>
            <w:shd w:val="clear" w:color="auto" w:fill="auto"/>
            <w:noWrap/>
            <w:vAlign w:val="bottom"/>
            <w:hideMark/>
          </w:tcPr>
          <w:p w14:paraId="2C8E42F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Environment and climate</w:t>
            </w:r>
          </w:p>
        </w:tc>
        <w:tc>
          <w:tcPr>
            <w:tcW w:w="283" w:type="pct"/>
            <w:shd w:val="clear" w:color="auto" w:fill="auto"/>
            <w:noWrap/>
            <w:vAlign w:val="bottom"/>
            <w:hideMark/>
          </w:tcPr>
          <w:p w14:paraId="2B6172AB"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5F3A78EA" w14:textId="77777777" w:rsidTr="0067629F">
        <w:tc>
          <w:tcPr>
            <w:tcW w:w="669" w:type="pct"/>
            <w:shd w:val="clear" w:color="auto" w:fill="auto"/>
            <w:noWrap/>
            <w:vAlign w:val="bottom"/>
            <w:hideMark/>
          </w:tcPr>
          <w:p w14:paraId="3925103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5DEB4EA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Carbon sequestration </w:t>
            </w:r>
          </w:p>
        </w:tc>
        <w:tc>
          <w:tcPr>
            <w:tcW w:w="1407" w:type="pct"/>
            <w:shd w:val="clear" w:color="auto" w:fill="auto"/>
            <w:noWrap/>
            <w:vAlign w:val="bottom"/>
            <w:hideMark/>
          </w:tcPr>
          <w:p w14:paraId="2735BD4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Environment and climate</w:t>
            </w:r>
          </w:p>
        </w:tc>
        <w:tc>
          <w:tcPr>
            <w:tcW w:w="283" w:type="pct"/>
            <w:shd w:val="clear" w:color="auto" w:fill="auto"/>
            <w:noWrap/>
            <w:vAlign w:val="bottom"/>
            <w:hideMark/>
          </w:tcPr>
          <w:p w14:paraId="0DAA7440"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14270D6B" w14:textId="77777777" w:rsidTr="0067629F">
        <w:tc>
          <w:tcPr>
            <w:tcW w:w="669" w:type="pct"/>
            <w:shd w:val="clear" w:color="auto" w:fill="auto"/>
            <w:noWrap/>
            <w:vAlign w:val="bottom"/>
            <w:hideMark/>
          </w:tcPr>
          <w:p w14:paraId="613D95A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2A3100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Capture finite nutrients (such as Phosphourus)</w:t>
            </w:r>
          </w:p>
        </w:tc>
        <w:tc>
          <w:tcPr>
            <w:tcW w:w="1407" w:type="pct"/>
            <w:shd w:val="clear" w:color="auto" w:fill="auto"/>
            <w:noWrap/>
            <w:vAlign w:val="bottom"/>
            <w:hideMark/>
          </w:tcPr>
          <w:p w14:paraId="14AB50D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Environment and climate</w:t>
            </w:r>
          </w:p>
        </w:tc>
        <w:tc>
          <w:tcPr>
            <w:tcW w:w="283" w:type="pct"/>
            <w:shd w:val="clear" w:color="auto" w:fill="auto"/>
            <w:noWrap/>
            <w:vAlign w:val="bottom"/>
            <w:hideMark/>
          </w:tcPr>
          <w:p w14:paraId="62849A7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4406C259" w14:textId="77777777" w:rsidTr="0067629F">
        <w:tc>
          <w:tcPr>
            <w:tcW w:w="669" w:type="pct"/>
            <w:shd w:val="clear" w:color="auto" w:fill="auto"/>
            <w:noWrap/>
            <w:vAlign w:val="bottom"/>
            <w:hideMark/>
          </w:tcPr>
          <w:p w14:paraId="393A863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Opportunities</w:t>
            </w:r>
          </w:p>
        </w:tc>
        <w:tc>
          <w:tcPr>
            <w:tcW w:w="2641" w:type="pct"/>
            <w:shd w:val="clear" w:color="auto" w:fill="auto"/>
            <w:noWrap/>
            <w:vAlign w:val="bottom"/>
            <w:hideMark/>
          </w:tcPr>
          <w:p w14:paraId="153B6BE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Capture finite nutrients (such as Phosphourus)</w:t>
            </w:r>
          </w:p>
        </w:tc>
        <w:tc>
          <w:tcPr>
            <w:tcW w:w="1407" w:type="pct"/>
            <w:shd w:val="clear" w:color="auto" w:fill="auto"/>
            <w:noWrap/>
            <w:vAlign w:val="bottom"/>
            <w:hideMark/>
          </w:tcPr>
          <w:p w14:paraId="23A7762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Environment and climate</w:t>
            </w:r>
          </w:p>
        </w:tc>
        <w:tc>
          <w:tcPr>
            <w:tcW w:w="283" w:type="pct"/>
            <w:shd w:val="clear" w:color="auto" w:fill="auto"/>
            <w:noWrap/>
            <w:vAlign w:val="bottom"/>
            <w:hideMark/>
          </w:tcPr>
          <w:p w14:paraId="6142356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20EC8C9A" w14:textId="77777777" w:rsidTr="0067629F">
        <w:tc>
          <w:tcPr>
            <w:tcW w:w="669" w:type="pct"/>
            <w:shd w:val="clear" w:color="auto" w:fill="auto"/>
            <w:noWrap/>
            <w:vAlign w:val="bottom"/>
            <w:hideMark/>
          </w:tcPr>
          <w:p w14:paraId="525AB0B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7C39406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variation between and within species</w:t>
            </w:r>
          </w:p>
        </w:tc>
        <w:tc>
          <w:tcPr>
            <w:tcW w:w="1407" w:type="pct"/>
            <w:shd w:val="clear" w:color="auto" w:fill="auto"/>
            <w:noWrap/>
            <w:vAlign w:val="bottom"/>
            <w:hideMark/>
          </w:tcPr>
          <w:p w14:paraId="3B68A1E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Species variation, nutrients</w:t>
            </w:r>
          </w:p>
        </w:tc>
        <w:tc>
          <w:tcPr>
            <w:tcW w:w="283" w:type="pct"/>
            <w:shd w:val="clear" w:color="auto" w:fill="auto"/>
            <w:noWrap/>
            <w:vAlign w:val="bottom"/>
            <w:hideMark/>
          </w:tcPr>
          <w:p w14:paraId="12FA21BA"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607B322E" w14:textId="77777777" w:rsidTr="0067629F">
        <w:tc>
          <w:tcPr>
            <w:tcW w:w="669" w:type="pct"/>
            <w:shd w:val="clear" w:color="auto" w:fill="auto"/>
            <w:noWrap/>
            <w:vAlign w:val="bottom"/>
            <w:hideMark/>
          </w:tcPr>
          <w:p w14:paraId="2DDAB3F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3A377B5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variation between and within species</w:t>
            </w:r>
          </w:p>
        </w:tc>
        <w:tc>
          <w:tcPr>
            <w:tcW w:w="1407" w:type="pct"/>
            <w:shd w:val="clear" w:color="auto" w:fill="auto"/>
            <w:noWrap/>
            <w:vAlign w:val="bottom"/>
            <w:hideMark/>
          </w:tcPr>
          <w:p w14:paraId="7D83028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Species variation, nutrients</w:t>
            </w:r>
          </w:p>
        </w:tc>
        <w:tc>
          <w:tcPr>
            <w:tcW w:w="283" w:type="pct"/>
            <w:shd w:val="clear" w:color="auto" w:fill="auto"/>
            <w:noWrap/>
            <w:vAlign w:val="bottom"/>
            <w:hideMark/>
          </w:tcPr>
          <w:p w14:paraId="03EE1A7F"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56057667" w14:textId="77777777" w:rsidTr="0067629F">
        <w:tc>
          <w:tcPr>
            <w:tcW w:w="669" w:type="pct"/>
            <w:shd w:val="clear" w:color="auto" w:fill="auto"/>
            <w:noWrap/>
            <w:vAlign w:val="bottom"/>
            <w:hideMark/>
          </w:tcPr>
          <w:p w14:paraId="714109D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6722817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variation between and within species</w:t>
            </w:r>
          </w:p>
        </w:tc>
        <w:tc>
          <w:tcPr>
            <w:tcW w:w="1407" w:type="pct"/>
            <w:shd w:val="clear" w:color="auto" w:fill="auto"/>
            <w:noWrap/>
            <w:vAlign w:val="bottom"/>
            <w:hideMark/>
          </w:tcPr>
          <w:p w14:paraId="31CDE43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Species variation, nutrients</w:t>
            </w:r>
          </w:p>
        </w:tc>
        <w:tc>
          <w:tcPr>
            <w:tcW w:w="283" w:type="pct"/>
            <w:shd w:val="clear" w:color="auto" w:fill="auto"/>
            <w:noWrap/>
            <w:vAlign w:val="bottom"/>
            <w:hideMark/>
          </w:tcPr>
          <w:p w14:paraId="1F85406E"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589FB88C" w14:textId="77777777" w:rsidTr="0067629F">
        <w:tc>
          <w:tcPr>
            <w:tcW w:w="669" w:type="pct"/>
            <w:shd w:val="clear" w:color="auto" w:fill="auto"/>
            <w:noWrap/>
            <w:vAlign w:val="bottom"/>
            <w:hideMark/>
          </w:tcPr>
          <w:p w14:paraId="2A9C415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478333A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Pollutants, toxins and microplastics</w:t>
            </w:r>
          </w:p>
        </w:tc>
        <w:tc>
          <w:tcPr>
            <w:tcW w:w="1407" w:type="pct"/>
            <w:shd w:val="clear" w:color="auto" w:fill="auto"/>
            <w:noWrap/>
            <w:vAlign w:val="bottom"/>
            <w:hideMark/>
          </w:tcPr>
          <w:p w14:paraId="0F610BA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Species variation, contaminants</w:t>
            </w:r>
          </w:p>
        </w:tc>
        <w:tc>
          <w:tcPr>
            <w:tcW w:w="283" w:type="pct"/>
            <w:shd w:val="clear" w:color="auto" w:fill="auto"/>
            <w:noWrap/>
            <w:vAlign w:val="bottom"/>
            <w:hideMark/>
          </w:tcPr>
          <w:p w14:paraId="7980ADFD"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20D5528C" w14:textId="77777777" w:rsidTr="0067629F">
        <w:tc>
          <w:tcPr>
            <w:tcW w:w="669" w:type="pct"/>
            <w:shd w:val="clear" w:color="auto" w:fill="auto"/>
            <w:noWrap/>
            <w:vAlign w:val="bottom"/>
            <w:hideMark/>
          </w:tcPr>
          <w:p w14:paraId="0277B39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453194C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Pollutants, toxins and microplastics</w:t>
            </w:r>
          </w:p>
        </w:tc>
        <w:tc>
          <w:tcPr>
            <w:tcW w:w="1407" w:type="pct"/>
            <w:shd w:val="clear" w:color="auto" w:fill="auto"/>
            <w:noWrap/>
            <w:vAlign w:val="bottom"/>
            <w:hideMark/>
          </w:tcPr>
          <w:p w14:paraId="1A265A5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Species variation, contaminants</w:t>
            </w:r>
          </w:p>
        </w:tc>
        <w:tc>
          <w:tcPr>
            <w:tcW w:w="283" w:type="pct"/>
            <w:shd w:val="clear" w:color="auto" w:fill="auto"/>
            <w:noWrap/>
            <w:vAlign w:val="bottom"/>
            <w:hideMark/>
          </w:tcPr>
          <w:p w14:paraId="67A4301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1BD78321" w14:textId="77777777" w:rsidTr="0067629F">
        <w:tc>
          <w:tcPr>
            <w:tcW w:w="669" w:type="pct"/>
            <w:shd w:val="clear" w:color="auto" w:fill="auto"/>
            <w:noWrap/>
            <w:vAlign w:val="bottom"/>
            <w:hideMark/>
          </w:tcPr>
          <w:p w14:paraId="32CC923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6D11004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Pollutants, toxins and microplastics</w:t>
            </w:r>
          </w:p>
        </w:tc>
        <w:tc>
          <w:tcPr>
            <w:tcW w:w="1407" w:type="pct"/>
            <w:shd w:val="clear" w:color="auto" w:fill="auto"/>
            <w:noWrap/>
            <w:vAlign w:val="bottom"/>
            <w:hideMark/>
          </w:tcPr>
          <w:p w14:paraId="40453AA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Species variation, contaminants</w:t>
            </w:r>
          </w:p>
        </w:tc>
        <w:tc>
          <w:tcPr>
            <w:tcW w:w="283" w:type="pct"/>
            <w:shd w:val="clear" w:color="auto" w:fill="auto"/>
            <w:noWrap/>
            <w:vAlign w:val="bottom"/>
            <w:hideMark/>
          </w:tcPr>
          <w:p w14:paraId="123524F5"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038FDBD6" w14:textId="77777777" w:rsidTr="0067629F">
        <w:tc>
          <w:tcPr>
            <w:tcW w:w="669" w:type="pct"/>
            <w:shd w:val="clear" w:color="auto" w:fill="auto"/>
            <w:noWrap/>
            <w:vAlign w:val="bottom"/>
            <w:hideMark/>
          </w:tcPr>
          <w:p w14:paraId="35CE3E5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443A4FA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Harmful algal blooms</w:t>
            </w:r>
          </w:p>
        </w:tc>
        <w:tc>
          <w:tcPr>
            <w:tcW w:w="1407" w:type="pct"/>
            <w:shd w:val="clear" w:color="auto" w:fill="auto"/>
            <w:noWrap/>
            <w:vAlign w:val="bottom"/>
            <w:hideMark/>
          </w:tcPr>
          <w:p w14:paraId="0C0F389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Harmful algal blooms</w:t>
            </w:r>
          </w:p>
        </w:tc>
        <w:tc>
          <w:tcPr>
            <w:tcW w:w="283" w:type="pct"/>
            <w:shd w:val="clear" w:color="auto" w:fill="auto"/>
            <w:noWrap/>
            <w:vAlign w:val="bottom"/>
            <w:hideMark/>
          </w:tcPr>
          <w:p w14:paraId="201C951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3760267C" w14:textId="77777777" w:rsidTr="0067629F">
        <w:tc>
          <w:tcPr>
            <w:tcW w:w="669" w:type="pct"/>
            <w:shd w:val="clear" w:color="auto" w:fill="auto"/>
            <w:noWrap/>
            <w:vAlign w:val="bottom"/>
            <w:hideMark/>
          </w:tcPr>
          <w:p w14:paraId="40F163B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078BBF4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Harmful algal blooms</w:t>
            </w:r>
          </w:p>
        </w:tc>
        <w:tc>
          <w:tcPr>
            <w:tcW w:w="1407" w:type="pct"/>
            <w:shd w:val="clear" w:color="auto" w:fill="auto"/>
            <w:noWrap/>
            <w:vAlign w:val="bottom"/>
            <w:hideMark/>
          </w:tcPr>
          <w:p w14:paraId="1734A43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Harmful algal blooms</w:t>
            </w:r>
          </w:p>
        </w:tc>
        <w:tc>
          <w:tcPr>
            <w:tcW w:w="283" w:type="pct"/>
            <w:shd w:val="clear" w:color="auto" w:fill="auto"/>
            <w:noWrap/>
            <w:vAlign w:val="bottom"/>
            <w:hideMark/>
          </w:tcPr>
          <w:p w14:paraId="7D4ABDCC"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631DD510" w14:textId="77777777" w:rsidTr="0067629F">
        <w:tc>
          <w:tcPr>
            <w:tcW w:w="669" w:type="pct"/>
            <w:shd w:val="clear" w:color="auto" w:fill="auto"/>
            <w:noWrap/>
            <w:vAlign w:val="bottom"/>
            <w:hideMark/>
          </w:tcPr>
          <w:p w14:paraId="7EB121C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6C6910F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Harmful algal blooms</w:t>
            </w:r>
          </w:p>
        </w:tc>
        <w:tc>
          <w:tcPr>
            <w:tcW w:w="1407" w:type="pct"/>
            <w:shd w:val="clear" w:color="auto" w:fill="auto"/>
            <w:noWrap/>
            <w:vAlign w:val="bottom"/>
            <w:hideMark/>
          </w:tcPr>
          <w:p w14:paraId="15BC35B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Harmful algal blooms</w:t>
            </w:r>
          </w:p>
        </w:tc>
        <w:tc>
          <w:tcPr>
            <w:tcW w:w="283" w:type="pct"/>
            <w:shd w:val="clear" w:color="auto" w:fill="auto"/>
            <w:noWrap/>
            <w:vAlign w:val="bottom"/>
            <w:hideMark/>
          </w:tcPr>
          <w:p w14:paraId="54F8AD5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67DC3290" w14:textId="77777777" w:rsidTr="0067629F">
        <w:tc>
          <w:tcPr>
            <w:tcW w:w="669" w:type="pct"/>
            <w:shd w:val="clear" w:color="auto" w:fill="auto"/>
            <w:noWrap/>
            <w:vAlign w:val="bottom"/>
            <w:hideMark/>
          </w:tcPr>
          <w:p w14:paraId="0A83C27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7BC75E0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Disease outbreaks</w:t>
            </w:r>
          </w:p>
        </w:tc>
        <w:tc>
          <w:tcPr>
            <w:tcW w:w="1407" w:type="pct"/>
            <w:shd w:val="clear" w:color="auto" w:fill="auto"/>
            <w:noWrap/>
            <w:vAlign w:val="bottom"/>
            <w:hideMark/>
          </w:tcPr>
          <w:p w14:paraId="2A6E87B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Disease outbreaks</w:t>
            </w:r>
          </w:p>
        </w:tc>
        <w:tc>
          <w:tcPr>
            <w:tcW w:w="283" w:type="pct"/>
            <w:shd w:val="clear" w:color="auto" w:fill="auto"/>
            <w:noWrap/>
            <w:vAlign w:val="bottom"/>
            <w:hideMark/>
          </w:tcPr>
          <w:p w14:paraId="6929137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5FBABEFE" w14:textId="77777777" w:rsidTr="0067629F">
        <w:tc>
          <w:tcPr>
            <w:tcW w:w="669" w:type="pct"/>
            <w:shd w:val="clear" w:color="auto" w:fill="auto"/>
            <w:noWrap/>
            <w:vAlign w:val="bottom"/>
            <w:hideMark/>
          </w:tcPr>
          <w:p w14:paraId="058CADF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00FA5C3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Disease outbreaks</w:t>
            </w:r>
          </w:p>
        </w:tc>
        <w:tc>
          <w:tcPr>
            <w:tcW w:w="1407" w:type="pct"/>
            <w:shd w:val="clear" w:color="auto" w:fill="auto"/>
            <w:noWrap/>
            <w:vAlign w:val="bottom"/>
            <w:hideMark/>
          </w:tcPr>
          <w:p w14:paraId="1FB02CA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Disease outbreaks</w:t>
            </w:r>
          </w:p>
        </w:tc>
        <w:tc>
          <w:tcPr>
            <w:tcW w:w="283" w:type="pct"/>
            <w:shd w:val="clear" w:color="auto" w:fill="auto"/>
            <w:noWrap/>
            <w:vAlign w:val="bottom"/>
            <w:hideMark/>
          </w:tcPr>
          <w:p w14:paraId="0289136C"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4ECD8B36" w14:textId="77777777" w:rsidTr="0067629F">
        <w:tc>
          <w:tcPr>
            <w:tcW w:w="669" w:type="pct"/>
            <w:shd w:val="clear" w:color="auto" w:fill="auto"/>
            <w:noWrap/>
            <w:vAlign w:val="bottom"/>
            <w:hideMark/>
          </w:tcPr>
          <w:p w14:paraId="1A3E0F4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59DD3B6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Disease outbreaks</w:t>
            </w:r>
          </w:p>
        </w:tc>
        <w:tc>
          <w:tcPr>
            <w:tcW w:w="1407" w:type="pct"/>
            <w:shd w:val="clear" w:color="auto" w:fill="auto"/>
            <w:noWrap/>
            <w:vAlign w:val="bottom"/>
            <w:hideMark/>
          </w:tcPr>
          <w:p w14:paraId="173D077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Disease outbreaks</w:t>
            </w:r>
          </w:p>
        </w:tc>
        <w:tc>
          <w:tcPr>
            <w:tcW w:w="283" w:type="pct"/>
            <w:shd w:val="clear" w:color="auto" w:fill="auto"/>
            <w:noWrap/>
            <w:vAlign w:val="bottom"/>
            <w:hideMark/>
          </w:tcPr>
          <w:p w14:paraId="7C83291F"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396F0252" w14:textId="77777777" w:rsidTr="0067629F">
        <w:tc>
          <w:tcPr>
            <w:tcW w:w="669" w:type="pct"/>
            <w:shd w:val="clear" w:color="auto" w:fill="auto"/>
            <w:noWrap/>
            <w:vAlign w:val="bottom"/>
            <w:hideMark/>
          </w:tcPr>
          <w:p w14:paraId="3E6287A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64FC221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Disease outbreaks</w:t>
            </w:r>
          </w:p>
        </w:tc>
        <w:tc>
          <w:tcPr>
            <w:tcW w:w="1407" w:type="pct"/>
            <w:shd w:val="clear" w:color="auto" w:fill="auto"/>
            <w:noWrap/>
            <w:vAlign w:val="bottom"/>
            <w:hideMark/>
          </w:tcPr>
          <w:p w14:paraId="37B473D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Disease outbreaks</w:t>
            </w:r>
          </w:p>
        </w:tc>
        <w:tc>
          <w:tcPr>
            <w:tcW w:w="283" w:type="pct"/>
            <w:shd w:val="clear" w:color="auto" w:fill="auto"/>
            <w:noWrap/>
            <w:vAlign w:val="bottom"/>
            <w:hideMark/>
          </w:tcPr>
          <w:p w14:paraId="71D5FD9A"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754CCBC2" w14:textId="77777777" w:rsidTr="0067629F">
        <w:tc>
          <w:tcPr>
            <w:tcW w:w="669" w:type="pct"/>
            <w:shd w:val="clear" w:color="auto" w:fill="auto"/>
            <w:noWrap/>
            <w:vAlign w:val="bottom"/>
            <w:hideMark/>
          </w:tcPr>
          <w:p w14:paraId="72B8C38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3532E82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Disease outbreaks</w:t>
            </w:r>
          </w:p>
        </w:tc>
        <w:tc>
          <w:tcPr>
            <w:tcW w:w="1407" w:type="pct"/>
            <w:shd w:val="clear" w:color="auto" w:fill="auto"/>
            <w:noWrap/>
            <w:vAlign w:val="bottom"/>
            <w:hideMark/>
          </w:tcPr>
          <w:p w14:paraId="7D017B7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Disease outbreaks</w:t>
            </w:r>
          </w:p>
        </w:tc>
        <w:tc>
          <w:tcPr>
            <w:tcW w:w="283" w:type="pct"/>
            <w:shd w:val="clear" w:color="auto" w:fill="auto"/>
            <w:noWrap/>
            <w:vAlign w:val="bottom"/>
            <w:hideMark/>
          </w:tcPr>
          <w:p w14:paraId="20F515AA"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260409D8" w14:textId="77777777" w:rsidTr="0067629F">
        <w:tc>
          <w:tcPr>
            <w:tcW w:w="669" w:type="pct"/>
            <w:shd w:val="clear" w:color="auto" w:fill="auto"/>
            <w:noWrap/>
            <w:vAlign w:val="bottom"/>
            <w:hideMark/>
          </w:tcPr>
          <w:p w14:paraId="1E31C9B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lastRenderedPageBreak/>
              <w:t>Challenges</w:t>
            </w:r>
          </w:p>
        </w:tc>
        <w:tc>
          <w:tcPr>
            <w:tcW w:w="2641" w:type="pct"/>
            <w:shd w:val="clear" w:color="auto" w:fill="auto"/>
            <w:noWrap/>
            <w:vAlign w:val="bottom"/>
            <w:hideMark/>
          </w:tcPr>
          <w:p w14:paraId="77151FA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Immature/missing policy and management</w:t>
            </w:r>
          </w:p>
        </w:tc>
        <w:tc>
          <w:tcPr>
            <w:tcW w:w="1407" w:type="pct"/>
            <w:shd w:val="clear" w:color="auto" w:fill="auto"/>
            <w:noWrap/>
            <w:vAlign w:val="bottom"/>
            <w:hideMark/>
          </w:tcPr>
          <w:p w14:paraId="006CABF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Management and policy</w:t>
            </w:r>
          </w:p>
        </w:tc>
        <w:tc>
          <w:tcPr>
            <w:tcW w:w="283" w:type="pct"/>
            <w:shd w:val="clear" w:color="auto" w:fill="auto"/>
            <w:noWrap/>
            <w:vAlign w:val="bottom"/>
            <w:hideMark/>
          </w:tcPr>
          <w:p w14:paraId="73D0A2D7"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64C7B651" w14:textId="77777777" w:rsidTr="0067629F">
        <w:tc>
          <w:tcPr>
            <w:tcW w:w="669" w:type="pct"/>
            <w:shd w:val="clear" w:color="auto" w:fill="auto"/>
            <w:noWrap/>
            <w:vAlign w:val="bottom"/>
            <w:hideMark/>
          </w:tcPr>
          <w:p w14:paraId="03FA612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376D420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Immature/missing policy and management</w:t>
            </w:r>
          </w:p>
        </w:tc>
        <w:tc>
          <w:tcPr>
            <w:tcW w:w="1407" w:type="pct"/>
            <w:shd w:val="clear" w:color="auto" w:fill="auto"/>
            <w:noWrap/>
            <w:vAlign w:val="bottom"/>
            <w:hideMark/>
          </w:tcPr>
          <w:p w14:paraId="7589BC0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Management and policy</w:t>
            </w:r>
          </w:p>
        </w:tc>
        <w:tc>
          <w:tcPr>
            <w:tcW w:w="283" w:type="pct"/>
            <w:shd w:val="clear" w:color="auto" w:fill="auto"/>
            <w:noWrap/>
            <w:vAlign w:val="bottom"/>
            <w:hideMark/>
          </w:tcPr>
          <w:p w14:paraId="2563127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37A76D7A" w14:textId="77777777" w:rsidTr="0067629F">
        <w:tc>
          <w:tcPr>
            <w:tcW w:w="669" w:type="pct"/>
            <w:shd w:val="clear" w:color="auto" w:fill="auto"/>
            <w:noWrap/>
            <w:vAlign w:val="bottom"/>
            <w:hideMark/>
          </w:tcPr>
          <w:p w14:paraId="5CAA3AE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09A1DAC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Immature/missing policy and management</w:t>
            </w:r>
          </w:p>
        </w:tc>
        <w:tc>
          <w:tcPr>
            <w:tcW w:w="1407" w:type="pct"/>
            <w:shd w:val="clear" w:color="auto" w:fill="auto"/>
            <w:noWrap/>
            <w:vAlign w:val="bottom"/>
            <w:hideMark/>
          </w:tcPr>
          <w:p w14:paraId="2153B72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Management and policy</w:t>
            </w:r>
          </w:p>
        </w:tc>
        <w:tc>
          <w:tcPr>
            <w:tcW w:w="283" w:type="pct"/>
            <w:shd w:val="clear" w:color="auto" w:fill="auto"/>
            <w:noWrap/>
            <w:vAlign w:val="bottom"/>
            <w:hideMark/>
          </w:tcPr>
          <w:p w14:paraId="0FCFF2EF"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04E81C12" w14:textId="77777777" w:rsidTr="0067629F">
        <w:tc>
          <w:tcPr>
            <w:tcW w:w="669" w:type="pct"/>
            <w:shd w:val="clear" w:color="auto" w:fill="auto"/>
            <w:noWrap/>
            <w:vAlign w:val="bottom"/>
            <w:hideMark/>
          </w:tcPr>
          <w:p w14:paraId="2D1FB31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3425738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Immature/missing policy and management</w:t>
            </w:r>
          </w:p>
        </w:tc>
        <w:tc>
          <w:tcPr>
            <w:tcW w:w="1407" w:type="pct"/>
            <w:shd w:val="clear" w:color="auto" w:fill="auto"/>
            <w:noWrap/>
            <w:vAlign w:val="bottom"/>
            <w:hideMark/>
          </w:tcPr>
          <w:p w14:paraId="1BCE18E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Management and policy</w:t>
            </w:r>
          </w:p>
        </w:tc>
        <w:tc>
          <w:tcPr>
            <w:tcW w:w="283" w:type="pct"/>
            <w:shd w:val="clear" w:color="auto" w:fill="auto"/>
            <w:noWrap/>
            <w:vAlign w:val="bottom"/>
            <w:hideMark/>
          </w:tcPr>
          <w:p w14:paraId="414EBE5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2F4B0D16" w14:textId="77777777" w:rsidTr="0067629F">
        <w:tc>
          <w:tcPr>
            <w:tcW w:w="669" w:type="pct"/>
            <w:shd w:val="clear" w:color="auto" w:fill="auto"/>
            <w:noWrap/>
            <w:vAlign w:val="bottom"/>
            <w:hideMark/>
          </w:tcPr>
          <w:p w14:paraId="57898E9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532F3B1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Immature/missing policy and management</w:t>
            </w:r>
          </w:p>
        </w:tc>
        <w:tc>
          <w:tcPr>
            <w:tcW w:w="1407" w:type="pct"/>
            <w:shd w:val="clear" w:color="auto" w:fill="auto"/>
            <w:noWrap/>
            <w:vAlign w:val="bottom"/>
            <w:hideMark/>
          </w:tcPr>
          <w:p w14:paraId="55FA1F0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Management and policy</w:t>
            </w:r>
          </w:p>
        </w:tc>
        <w:tc>
          <w:tcPr>
            <w:tcW w:w="283" w:type="pct"/>
            <w:shd w:val="clear" w:color="auto" w:fill="auto"/>
            <w:noWrap/>
            <w:vAlign w:val="bottom"/>
            <w:hideMark/>
          </w:tcPr>
          <w:p w14:paraId="62FD6CFD"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3071AD6F" w14:textId="77777777" w:rsidTr="0067629F">
        <w:tc>
          <w:tcPr>
            <w:tcW w:w="669" w:type="pct"/>
            <w:shd w:val="clear" w:color="auto" w:fill="auto"/>
            <w:noWrap/>
            <w:vAlign w:val="bottom"/>
            <w:hideMark/>
          </w:tcPr>
          <w:p w14:paraId="6D41E36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13BDBB2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Global expansion outside Asia </w:t>
            </w:r>
          </w:p>
        </w:tc>
        <w:tc>
          <w:tcPr>
            <w:tcW w:w="1407" w:type="pct"/>
            <w:shd w:val="clear" w:color="auto" w:fill="auto"/>
            <w:noWrap/>
            <w:vAlign w:val="bottom"/>
            <w:hideMark/>
          </w:tcPr>
          <w:p w14:paraId="70C1FE8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Scaling up</w:t>
            </w:r>
          </w:p>
        </w:tc>
        <w:tc>
          <w:tcPr>
            <w:tcW w:w="283" w:type="pct"/>
            <w:shd w:val="clear" w:color="auto" w:fill="auto"/>
            <w:noWrap/>
            <w:vAlign w:val="bottom"/>
            <w:hideMark/>
          </w:tcPr>
          <w:p w14:paraId="137CA925"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387D4DD0" w14:textId="77777777" w:rsidTr="0067629F">
        <w:tc>
          <w:tcPr>
            <w:tcW w:w="669" w:type="pct"/>
            <w:shd w:val="clear" w:color="auto" w:fill="auto"/>
            <w:noWrap/>
            <w:vAlign w:val="bottom"/>
            <w:hideMark/>
          </w:tcPr>
          <w:p w14:paraId="14174F9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5D56478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Global expansion outside Asia </w:t>
            </w:r>
          </w:p>
        </w:tc>
        <w:tc>
          <w:tcPr>
            <w:tcW w:w="1407" w:type="pct"/>
            <w:shd w:val="clear" w:color="auto" w:fill="auto"/>
            <w:noWrap/>
            <w:vAlign w:val="bottom"/>
            <w:hideMark/>
          </w:tcPr>
          <w:p w14:paraId="5201D0F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Scaling up</w:t>
            </w:r>
          </w:p>
        </w:tc>
        <w:tc>
          <w:tcPr>
            <w:tcW w:w="283" w:type="pct"/>
            <w:shd w:val="clear" w:color="auto" w:fill="auto"/>
            <w:noWrap/>
            <w:vAlign w:val="bottom"/>
            <w:hideMark/>
          </w:tcPr>
          <w:p w14:paraId="2A667AAF"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48019EF1" w14:textId="77777777" w:rsidTr="0067629F">
        <w:tc>
          <w:tcPr>
            <w:tcW w:w="669" w:type="pct"/>
            <w:shd w:val="clear" w:color="auto" w:fill="auto"/>
            <w:noWrap/>
            <w:vAlign w:val="bottom"/>
            <w:hideMark/>
          </w:tcPr>
          <w:p w14:paraId="3A1EEDE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4F9A238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Global expansion outside Asia </w:t>
            </w:r>
          </w:p>
        </w:tc>
        <w:tc>
          <w:tcPr>
            <w:tcW w:w="1407" w:type="pct"/>
            <w:shd w:val="clear" w:color="auto" w:fill="auto"/>
            <w:noWrap/>
            <w:vAlign w:val="bottom"/>
            <w:hideMark/>
          </w:tcPr>
          <w:p w14:paraId="675256C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Scaling up</w:t>
            </w:r>
          </w:p>
        </w:tc>
        <w:tc>
          <w:tcPr>
            <w:tcW w:w="283" w:type="pct"/>
            <w:shd w:val="clear" w:color="auto" w:fill="auto"/>
            <w:noWrap/>
            <w:vAlign w:val="bottom"/>
            <w:hideMark/>
          </w:tcPr>
          <w:p w14:paraId="02245C9D"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3D1D7AFE" w14:textId="77777777" w:rsidTr="0067629F">
        <w:tc>
          <w:tcPr>
            <w:tcW w:w="669" w:type="pct"/>
            <w:shd w:val="clear" w:color="auto" w:fill="auto"/>
            <w:noWrap/>
            <w:vAlign w:val="bottom"/>
            <w:hideMark/>
          </w:tcPr>
          <w:p w14:paraId="013B6E5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600450C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Global expansion outside Asia </w:t>
            </w:r>
          </w:p>
        </w:tc>
        <w:tc>
          <w:tcPr>
            <w:tcW w:w="1407" w:type="pct"/>
            <w:shd w:val="clear" w:color="auto" w:fill="auto"/>
            <w:noWrap/>
            <w:vAlign w:val="bottom"/>
            <w:hideMark/>
          </w:tcPr>
          <w:p w14:paraId="209BA7F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Scaling up</w:t>
            </w:r>
          </w:p>
        </w:tc>
        <w:tc>
          <w:tcPr>
            <w:tcW w:w="283" w:type="pct"/>
            <w:shd w:val="clear" w:color="auto" w:fill="auto"/>
            <w:noWrap/>
            <w:vAlign w:val="bottom"/>
            <w:hideMark/>
          </w:tcPr>
          <w:p w14:paraId="1318E53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3462DC76" w14:textId="77777777" w:rsidTr="0067629F">
        <w:tc>
          <w:tcPr>
            <w:tcW w:w="669" w:type="pct"/>
            <w:shd w:val="clear" w:color="auto" w:fill="auto"/>
            <w:noWrap/>
            <w:vAlign w:val="bottom"/>
            <w:hideMark/>
          </w:tcPr>
          <w:p w14:paraId="2F04353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4F7A821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Global expansion outside Asia </w:t>
            </w:r>
          </w:p>
        </w:tc>
        <w:tc>
          <w:tcPr>
            <w:tcW w:w="1407" w:type="pct"/>
            <w:shd w:val="clear" w:color="auto" w:fill="auto"/>
            <w:noWrap/>
            <w:vAlign w:val="bottom"/>
            <w:hideMark/>
          </w:tcPr>
          <w:p w14:paraId="29DE1AB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Scaling up</w:t>
            </w:r>
          </w:p>
        </w:tc>
        <w:tc>
          <w:tcPr>
            <w:tcW w:w="283" w:type="pct"/>
            <w:shd w:val="clear" w:color="auto" w:fill="auto"/>
            <w:noWrap/>
            <w:vAlign w:val="bottom"/>
            <w:hideMark/>
          </w:tcPr>
          <w:p w14:paraId="1F4BA76E"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5255A15A" w14:textId="77777777" w:rsidTr="0067629F">
        <w:tc>
          <w:tcPr>
            <w:tcW w:w="669" w:type="pct"/>
            <w:shd w:val="clear" w:color="auto" w:fill="auto"/>
            <w:noWrap/>
            <w:vAlign w:val="bottom"/>
            <w:hideMark/>
          </w:tcPr>
          <w:p w14:paraId="4FB068D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3DB3E9D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depletion from seaweed cultivation</w:t>
            </w:r>
          </w:p>
        </w:tc>
        <w:tc>
          <w:tcPr>
            <w:tcW w:w="1407" w:type="pct"/>
            <w:shd w:val="clear" w:color="auto" w:fill="auto"/>
            <w:noWrap/>
            <w:vAlign w:val="bottom"/>
            <w:hideMark/>
          </w:tcPr>
          <w:p w14:paraId="3A1F754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depletion</w:t>
            </w:r>
          </w:p>
        </w:tc>
        <w:tc>
          <w:tcPr>
            <w:tcW w:w="283" w:type="pct"/>
            <w:shd w:val="clear" w:color="auto" w:fill="auto"/>
            <w:noWrap/>
            <w:vAlign w:val="bottom"/>
            <w:hideMark/>
          </w:tcPr>
          <w:p w14:paraId="00337D2C"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w:t>
            </w:r>
          </w:p>
        </w:tc>
      </w:tr>
      <w:tr w:rsidR="0067629F" w:rsidRPr="00D51263" w14:paraId="0115A73C" w14:textId="77777777" w:rsidTr="0067629F">
        <w:tc>
          <w:tcPr>
            <w:tcW w:w="669" w:type="pct"/>
            <w:shd w:val="clear" w:color="auto" w:fill="auto"/>
            <w:noWrap/>
            <w:vAlign w:val="bottom"/>
            <w:hideMark/>
          </w:tcPr>
          <w:p w14:paraId="3A1BE58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5B40EFC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depletion from seaweed cultivation</w:t>
            </w:r>
          </w:p>
        </w:tc>
        <w:tc>
          <w:tcPr>
            <w:tcW w:w="1407" w:type="pct"/>
            <w:shd w:val="clear" w:color="auto" w:fill="auto"/>
            <w:noWrap/>
            <w:vAlign w:val="bottom"/>
            <w:hideMark/>
          </w:tcPr>
          <w:p w14:paraId="653BF55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depletion</w:t>
            </w:r>
          </w:p>
        </w:tc>
        <w:tc>
          <w:tcPr>
            <w:tcW w:w="283" w:type="pct"/>
            <w:shd w:val="clear" w:color="auto" w:fill="auto"/>
            <w:noWrap/>
            <w:vAlign w:val="bottom"/>
            <w:hideMark/>
          </w:tcPr>
          <w:p w14:paraId="00CE300A"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2</w:t>
            </w:r>
          </w:p>
        </w:tc>
      </w:tr>
      <w:tr w:rsidR="0067629F" w:rsidRPr="00D51263" w14:paraId="210B1B78" w14:textId="77777777" w:rsidTr="0067629F">
        <w:tc>
          <w:tcPr>
            <w:tcW w:w="669" w:type="pct"/>
            <w:shd w:val="clear" w:color="auto" w:fill="auto"/>
            <w:noWrap/>
            <w:vAlign w:val="bottom"/>
            <w:hideMark/>
          </w:tcPr>
          <w:p w14:paraId="36BD53B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1842155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depletion from seaweed cultivation</w:t>
            </w:r>
          </w:p>
        </w:tc>
        <w:tc>
          <w:tcPr>
            <w:tcW w:w="1407" w:type="pct"/>
            <w:shd w:val="clear" w:color="auto" w:fill="auto"/>
            <w:noWrap/>
            <w:vAlign w:val="bottom"/>
            <w:hideMark/>
          </w:tcPr>
          <w:p w14:paraId="3A39AB7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depletion</w:t>
            </w:r>
          </w:p>
        </w:tc>
        <w:tc>
          <w:tcPr>
            <w:tcW w:w="283" w:type="pct"/>
            <w:shd w:val="clear" w:color="auto" w:fill="auto"/>
            <w:noWrap/>
            <w:vAlign w:val="bottom"/>
            <w:hideMark/>
          </w:tcPr>
          <w:p w14:paraId="7C21356A"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3</w:t>
            </w:r>
          </w:p>
        </w:tc>
      </w:tr>
      <w:tr w:rsidR="0067629F" w:rsidRPr="00D51263" w14:paraId="6DF716EF" w14:textId="77777777" w:rsidTr="0067629F">
        <w:tc>
          <w:tcPr>
            <w:tcW w:w="669" w:type="pct"/>
            <w:shd w:val="clear" w:color="auto" w:fill="auto"/>
            <w:noWrap/>
            <w:vAlign w:val="bottom"/>
            <w:hideMark/>
          </w:tcPr>
          <w:p w14:paraId="42299D1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517C54A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depletion from seaweed cultivation</w:t>
            </w:r>
          </w:p>
        </w:tc>
        <w:tc>
          <w:tcPr>
            <w:tcW w:w="1407" w:type="pct"/>
            <w:shd w:val="clear" w:color="auto" w:fill="auto"/>
            <w:noWrap/>
            <w:vAlign w:val="bottom"/>
            <w:hideMark/>
          </w:tcPr>
          <w:p w14:paraId="29C911B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depletion</w:t>
            </w:r>
          </w:p>
        </w:tc>
        <w:tc>
          <w:tcPr>
            <w:tcW w:w="283" w:type="pct"/>
            <w:shd w:val="clear" w:color="auto" w:fill="auto"/>
            <w:noWrap/>
            <w:vAlign w:val="bottom"/>
            <w:hideMark/>
          </w:tcPr>
          <w:p w14:paraId="0949C429"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156CFA8B" w14:textId="77777777" w:rsidTr="0067629F">
        <w:tc>
          <w:tcPr>
            <w:tcW w:w="669" w:type="pct"/>
            <w:shd w:val="clear" w:color="auto" w:fill="auto"/>
            <w:noWrap/>
            <w:vAlign w:val="bottom"/>
            <w:hideMark/>
          </w:tcPr>
          <w:p w14:paraId="3B37B7F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6398B91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depletion from seaweed cultivation</w:t>
            </w:r>
          </w:p>
        </w:tc>
        <w:tc>
          <w:tcPr>
            <w:tcW w:w="1407" w:type="pct"/>
            <w:shd w:val="clear" w:color="auto" w:fill="auto"/>
            <w:noWrap/>
            <w:vAlign w:val="bottom"/>
            <w:hideMark/>
          </w:tcPr>
          <w:p w14:paraId="7502BDE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Nutrient depletion</w:t>
            </w:r>
          </w:p>
        </w:tc>
        <w:tc>
          <w:tcPr>
            <w:tcW w:w="283" w:type="pct"/>
            <w:shd w:val="clear" w:color="auto" w:fill="auto"/>
            <w:noWrap/>
            <w:vAlign w:val="bottom"/>
            <w:hideMark/>
          </w:tcPr>
          <w:p w14:paraId="0359570B"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2A870493" w14:textId="77777777" w:rsidTr="0067629F">
        <w:tc>
          <w:tcPr>
            <w:tcW w:w="669" w:type="pct"/>
            <w:shd w:val="clear" w:color="auto" w:fill="auto"/>
            <w:noWrap/>
            <w:vAlign w:val="bottom"/>
            <w:hideMark/>
          </w:tcPr>
          <w:p w14:paraId="10D46D2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406C560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Women's decision power in management and policy</w:t>
            </w:r>
          </w:p>
        </w:tc>
        <w:tc>
          <w:tcPr>
            <w:tcW w:w="1407" w:type="pct"/>
            <w:shd w:val="clear" w:color="auto" w:fill="auto"/>
            <w:noWrap/>
            <w:vAlign w:val="bottom"/>
            <w:hideMark/>
          </w:tcPr>
          <w:p w14:paraId="172CEA6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Gender equality</w:t>
            </w:r>
          </w:p>
        </w:tc>
        <w:tc>
          <w:tcPr>
            <w:tcW w:w="283" w:type="pct"/>
            <w:shd w:val="clear" w:color="auto" w:fill="auto"/>
            <w:noWrap/>
            <w:vAlign w:val="bottom"/>
            <w:hideMark/>
          </w:tcPr>
          <w:p w14:paraId="025C5073"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5</w:t>
            </w:r>
          </w:p>
        </w:tc>
      </w:tr>
      <w:tr w:rsidR="0067629F" w:rsidRPr="00D51263" w14:paraId="00D236B7" w14:textId="77777777" w:rsidTr="0067629F">
        <w:tc>
          <w:tcPr>
            <w:tcW w:w="669" w:type="pct"/>
            <w:shd w:val="clear" w:color="auto" w:fill="auto"/>
            <w:noWrap/>
            <w:vAlign w:val="bottom"/>
            <w:hideMark/>
          </w:tcPr>
          <w:p w14:paraId="18C7491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304C692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Consumer acceptance</w:t>
            </w:r>
          </w:p>
        </w:tc>
        <w:tc>
          <w:tcPr>
            <w:tcW w:w="1407" w:type="pct"/>
            <w:shd w:val="clear" w:color="auto" w:fill="auto"/>
            <w:noWrap/>
            <w:vAlign w:val="bottom"/>
            <w:hideMark/>
          </w:tcPr>
          <w:p w14:paraId="7E6AB68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Consumer acceptance</w:t>
            </w:r>
          </w:p>
        </w:tc>
        <w:tc>
          <w:tcPr>
            <w:tcW w:w="283" w:type="pct"/>
            <w:shd w:val="clear" w:color="auto" w:fill="auto"/>
            <w:noWrap/>
            <w:vAlign w:val="bottom"/>
            <w:hideMark/>
          </w:tcPr>
          <w:p w14:paraId="67D8BCDC"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2716DAC9" w14:textId="77777777" w:rsidTr="0067629F">
        <w:tc>
          <w:tcPr>
            <w:tcW w:w="669" w:type="pct"/>
            <w:shd w:val="clear" w:color="auto" w:fill="auto"/>
            <w:noWrap/>
            <w:vAlign w:val="bottom"/>
            <w:hideMark/>
          </w:tcPr>
          <w:p w14:paraId="1B89C87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0FDB9F9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Fluctuating price and market</w:t>
            </w:r>
          </w:p>
        </w:tc>
        <w:tc>
          <w:tcPr>
            <w:tcW w:w="1407" w:type="pct"/>
            <w:shd w:val="clear" w:color="auto" w:fill="auto"/>
            <w:noWrap/>
            <w:vAlign w:val="bottom"/>
            <w:hideMark/>
          </w:tcPr>
          <w:p w14:paraId="7785876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Price and market</w:t>
            </w:r>
          </w:p>
        </w:tc>
        <w:tc>
          <w:tcPr>
            <w:tcW w:w="283" w:type="pct"/>
            <w:shd w:val="clear" w:color="auto" w:fill="auto"/>
            <w:noWrap/>
            <w:vAlign w:val="bottom"/>
            <w:hideMark/>
          </w:tcPr>
          <w:p w14:paraId="77843CA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38F5909E" w14:textId="77777777" w:rsidTr="0067629F">
        <w:tc>
          <w:tcPr>
            <w:tcW w:w="669" w:type="pct"/>
            <w:shd w:val="clear" w:color="auto" w:fill="auto"/>
            <w:noWrap/>
            <w:vAlign w:val="bottom"/>
            <w:hideMark/>
          </w:tcPr>
          <w:p w14:paraId="32D412E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0CE534F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Compromising nearshore wildlife habitats</w:t>
            </w:r>
          </w:p>
        </w:tc>
        <w:tc>
          <w:tcPr>
            <w:tcW w:w="1407" w:type="pct"/>
            <w:shd w:val="clear" w:color="auto" w:fill="auto"/>
            <w:noWrap/>
            <w:vAlign w:val="bottom"/>
            <w:hideMark/>
          </w:tcPr>
          <w:p w14:paraId="502E429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Protection area</w:t>
            </w:r>
          </w:p>
        </w:tc>
        <w:tc>
          <w:tcPr>
            <w:tcW w:w="283" w:type="pct"/>
            <w:shd w:val="clear" w:color="auto" w:fill="auto"/>
            <w:noWrap/>
            <w:vAlign w:val="bottom"/>
            <w:hideMark/>
          </w:tcPr>
          <w:p w14:paraId="1D3C9A3B"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12</w:t>
            </w:r>
          </w:p>
        </w:tc>
      </w:tr>
      <w:tr w:rsidR="0067629F" w:rsidRPr="00D51263" w14:paraId="34A80169" w14:textId="77777777" w:rsidTr="0067629F">
        <w:tc>
          <w:tcPr>
            <w:tcW w:w="669" w:type="pct"/>
            <w:shd w:val="clear" w:color="auto" w:fill="auto"/>
            <w:noWrap/>
            <w:vAlign w:val="bottom"/>
            <w:hideMark/>
          </w:tcPr>
          <w:p w14:paraId="3FB9C64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54F96E0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Compromising nearshore wildlife habitats</w:t>
            </w:r>
          </w:p>
        </w:tc>
        <w:tc>
          <w:tcPr>
            <w:tcW w:w="1407" w:type="pct"/>
            <w:shd w:val="clear" w:color="auto" w:fill="auto"/>
            <w:noWrap/>
            <w:vAlign w:val="bottom"/>
            <w:hideMark/>
          </w:tcPr>
          <w:p w14:paraId="0000197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Protection area</w:t>
            </w:r>
          </w:p>
        </w:tc>
        <w:tc>
          <w:tcPr>
            <w:tcW w:w="283" w:type="pct"/>
            <w:shd w:val="clear" w:color="auto" w:fill="auto"/>
            <w:noWrap/>
            <w:vAlign w:val="bottom"/>
            <w:hideMark/>
          </w:tcPr>
          <w:p w14:paraId="50C8711B"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549678E3" w14:textId="77777777" w:rsidTr="0067629F">
        <w:tc>
          <w:tcPr>
            <w:tcW w:w="669" w:type="pct"/>
            <w:shd w:val="clear" w:color="auto" w:fill="auto"/>
            <w:noWrap/>
            <w:vAlign w:val="bottom"/>
            <w:hideMark/>
          </w:tcPr>
          <w:p w14:paraId="2C4AE28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4FE01BAB"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Compromising nearshore wildlife habitats</w:t>
            </w:r>
          </w:p>
        </w:tc>
        <w:tc>
          <w:tcPr>
            <w:tcW w:w="1407" w:type="pct"/>
            <w:shd w:val="clear" w:color="auto" w:fill="auto"/>
            <w:noWrap/>
            <w:vAlign w:val="bottom"/>
            <w:hideMark/>
          </w:tcPr>
          <w:p w14:paraId="639260C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Protection area</w:t>
            </w:r>
          </w:p>
        </w:tc>
        <w:tc>
          <w:tcPr>
            <w:tcW w:w="283" w:type="pct"/>
            <w:shd w:val="clear" w:color="auto" w:fill="auto"/>
            <w:noWrap/>
            <w:vAlign w:val="bottom"/>
            <w:hideMark/>
          </w:tcPr>
          <w:p w14:paraId="3C8EFD4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1918E088" w14:textId="77777777" w:rsidTr="0067629F">
        <w:tc>
          <w:tcPr>
            <w:tcW w:w="669" w:type="pct"/>
            <w:shd w:val="clear" w:color="auto" w:fill="auto"/>
            <w:noWrap/>
            <w:vAlign w:val="bottom"/>
            <w:hideMark/>
          </w:tcPr>
          <w:p w14:paraId="2BA86C5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77511134"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Harmful algal blooms</w:t>
            </w:r>
          </w:p>
        </w:tc>
        <w:tc>
          <w:tcPr>
            <w:tcW w:w="1407" w:type="pct"/>
            <w:shd w:val="clear" w:color="auto" w:fill="auto"/>
            <w:noWrap/>
            <w:vAlign w:val="bottom"/>
            <w:hideMark/>
          </w:tcPr>
          <w:p w14:paraId="7C0E02A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Harmful algal blooms</w:t>
            </w:r>
          </w:p>
        </w:tc>
        <w:tc>
          <w:tcPr>
            <w:tcW w:w="283" w:type="pct"/>
            <w:shd w:val="clear" w:color="auto" w:fill="auto"/>
            <w:noWrap/>
            <w:vAlign w:val="bottom"/>
            <w:hideMark/>
          </w:tcPr>
          <w:p w14:paraId="5BA66260"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13</w:t>
            </w:r>
          </w:p>
        </w:tc>
      </w:tr>
      <w:tr w:rsidR="0067629F" w:rsidRPr="00D51263" w14:paraId="2A6BC418" w14:textId="77777777" w:rsidTr="0067629F">
        <w:tc>
          <w:tcPr>
            <w:tcW w:w="669" w:type="pct"/>
            <w:shd w:val="clear" w:color="auto" w:fill="auto"/>
            <w:noWrap/>
            <w:vAlign w:val="bottom"/>
            <w:hideMark/>
          </w:tcPr>
          <w:p w14:paraId="6A6A8B3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146B6D3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Harmful algal blooms</w:t>
            </w:r>
          </w:p>
        </w:tc>
        <w:tc>
          <w:tcPr>
            <w:tcW w:w="1407" w:type="pct"/>
            <w:shd w:val="clear" w:color="auto" w:fill="auto"/>
            <w:noWrap/>
            <w:vAlign w:val="bottom"/>
            <w:hideMark/>
          </w:tcPr>
          <w:p w14:paraId="784A6FB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Harmful algal blooms</w:t>
            </w:r>
          </w:p>
        </w:tc>
        <w:tc>
          <w:tcPr>
            <w:tcW w:w="283" w:type="pct"/>
            <w:shd w:val="clear" w:color="auto" w:fill="auto"/>
            <w:noWrap/>
            <w:vAlign w:val="bottom"/>
            <w:hideMark/>
          </w:tcPr>
          <w:p w14:paraId="4ABF5D51"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5FDBDCD7" w14:textId="77777777" w:rsidTr="0067629F">
        <w:tc>
          <w:tcPr>
            <w:tcW w:w="669" w:type="pct"/>
            <w:shd w:val="clear" w:color="auto" w:fill="auto"/>
            <w:noWrap/>
            <w:vAlign w:val="bottom"/>
            <w:hideMark/>
          </w:tcPr>
          <w:p w14:paraId="034E942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78956D6F"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Unsustainable harvest</w:t>
            </w:r>
          </w:p>
        </w:tc>
        <w:tc>
          <w:tcPr>
            <w:tcW w:w="1407" w:type="pct"/>
            <w:shd w:val="clear" w:color="auto" w:fill="auto"/>
            <w:noWrap/>
            <w:vAlign w:val="bottom"/>
            <w:hideMark/>
          </w:tcPr>
          <w:p w14:paraId="1794250E"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Unsustainable harvest</w:t>
            </w:r>
          </w:p>
        </w:tc>
        <w:tc>
          <w:tcPr>
            <w:tcW w:w="283" w:type="pct"/>
            <w:shd w:val="clear" w:color="auto" w:fill="auto"/>
            <w:noWrap/>
            <w:vAlign w:val="bottom"/>
            <w:hideMark/>
          </w:tcPr>
          <w:p w14:paraId="1ED155F8"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29B88E68" w14:textId="77777777" w:rsidTr="0067629F">
        <w:tc>
          <w:tcPr>
            <w:tcW w:w="669" w:type="pct"/>
            <w:shd w:val="clear" w:color="auto" w:fill="auto"/>
            <w:noWrap/>
            <w:vAlign w:val="bottom"/>
            <w:hideMark/>
          </w:tcPr>
          <w:p w14:paraId="10B40477"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651C1355"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Loss of native seaweed stocks</w:t>
            </w:r>
          </w:p>
        </w:tc>
        <w:tc>
          <w:tcPr>
            <w:tcW w:w="1407" w:type="pct"/>
            <w:shd w:val="clear" w:color="auto" w:fill="auto"/>
            <w:noWrap/>
            <w:vAlign w:val="bottom"/>
            <w:hideMark/>
          </w:tcPr>
          <w:p w14:paraId="011E9660"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Loss of species</w:t>
            </w:r>
          </w:p>
        </w:tc>
        <w:tc>
          <w:tcPr>
            <w:tcW w:w="283" w:type="pct"/>
            <w:shd w:val="clear" w:color="auto" w:fill="auto"/>
            <w:noWrap/>
            <w:vAlign w:val="bottom"/>
            <w:hideMark/>
          </w:tcPr>
          <w:p w14:paraId="565C305F"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042D1919" w14:textId="77777777" w:rsidTr="0067629F">
        <w:tc>
          <w:tcPr>
            <w:tcW w:w="669" w:type="pct"/>
            <w:shd w:val="clear" w:color="auto" w:fill="auto"/>
            <w:noWrap/>
            <w:vAlign w:val="bottom"/>
            <w:hideMark/>
          </w:tcPr>
          <w:p w14:paraId="283BFE8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209F62B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Algal drifts (acting as an invasive species)</w:t>
            </w:r>
          </w:p>
        </w:tc>
        <w:tc>
          <w:tcPr>
            <w:tcW w:w="1407" w:type="pct"/>
            <w:shd w:val="clear" w:color="auto" w:fill="auto"/>
            <w:noWrap/>
            <w:vAlign w:val="bottom"/>
            <w:hideMark/>
          </w:tcPr>
          <w:p w14:paraId="1D9B0E1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Invasive species</w:t>
            </w:r>
          </w:p>
        </w:tc>
        <w:tc>
          <w:tcPr>
            <w:tcW w:w="283" w:type="pct"/>
            <w:shd w:val="clear" w:color="auto" w:fill="auto"/>
            <w:noWrap/>
            <w:vAlign w:val="bottom"/>
            <w:hideMark/>
          </w:tcPr>
          <w:p w14:paraId="1547F274"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508D9331" w14:textId="77777777" w:rsidTr="0067629F">
        <w:tc>
          <w:tcPr>
            <w:tcW w:w="669" w:type="pct"/>
            <w:shd w:val="clear" w:color="auto" w:fill="auto"/>
            <w:noWrap/>
            <w:vAlign w:val="bottom"/>
            <w:hideMark/>
          </w:tcPr>
          <w:p w14:paraId="51287619"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184788C2"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Seafloor shading detrimental to benthic ecosystems</w:t>
            </w:r>
          </w:p>
        </w:tc>
        <w:tc>
          <w:tcPr>
            <w:tcW w:w="1407" w:type="pct"/>
            <w:shd w:val="clear" w:color="auto" w:fill="auto"/>
            <w:noWrap/>
            <w:vAlign w:val="bottom"/>
            <w:hideMark/>
          </w:tcPr>
          <w:p w14:paraId="0B562EA1"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Ecosystem</w:t>
            </w:r>
          </w:p>
        </w:tc>
        <w:tc>
          <w:tcPr>
            <w:tcW w:w="283" w:type="pct"/>
            <w:shd w:val="clear" w:color="auto" w:fill="auto"/>
            <w:noWrap/>
            <w:vAlign w:val="bottom"/>
            <w:hideMark/>
          </w:tcPr>
          <w:p w14:paraId="49F17E78"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69B4B4F7" w14:textId="77777777" w:rsidTr="0067629F">
        <w:tc>
          <w:tcPr>
            <w:tcW w:w="669" w:type="pct"/>
            <w:shd w:val="clear" w:color="auto" w:fill="auto"/>
            <w:noWrap/>
            <w:vAlign w:val="bottom"/>
            <w:hideMark/>
          </w:tcPr>
          <w:p w14:paraId="6254913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61540A0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Marine mammal entanglement </w:t>
            </w:r>
          </w:p>
        </w:tc>
        <w:tc>
          <w:tcPr>
            <w:tcW w:w="1407" w:type="pct"/>
            <w:shd w:val="clear" w:color="auto" w:fill="auto"/>
            <w:noWrap/>
            <w:vAlign w:val="bottom"/>
            <w:hideMark/>
          </w:tcPr>
          <w:p w14:paraId="7012867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Ecosystem</w:t>
            </w:r>
          </w:p>
        </w:tc>
        <w:tc>
          <w:tcPr>
            <w:tcW w:w="283" w:type="pct"/>
            <w:shd w:val="clear" w:color="auto" w:fill="auto"/>
            <w:noWrap/>
            <w:vAlign w:val="bottom"/>
            <w:hideMark/>
          </w:tcPr>
          <w:p w14:paraId="271B9F22"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0EE74992" w14:textId="77777777" w:rsidTr="0067629F">
        <w:tc>
          <w:tcPr>
            <w:tcW w:w="669" w:type="pct"/>
            <w:shd w:val="clear" w:color="auto" w:fill="auto"/>
            <w:noWrap/>
            <w:vAlign w:val="bottom"/>
            <w:hideMark/>
          </w:tcPr>
          <w:p w14:paraId="548F4AD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1837BFA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Seaweed sensitivity to ocean warming</w:t>
            </w:r>
          </w:p>
        </w:tc>
        <w:tc>
          <w:tcPr>
            <w:tcW w:w="1407" w:type="pct"/>
            <w:shd w:val="clear" w:color="auto" w:fill="auto"/>
            <w:noWrap/>
            <w:vAlign w:val="bottom"/>
            <w:hideMark/>
          </w:tcPr>
          <w:p w14:paraId="2DC11CF3"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Climate</w:t>
            </w:r>
          </w:p>
        </w:tc>
        <w:tc>
          <w:tcPr>
            <w:tcW w:w="283" w:type="pct"/>
            <w:shd w:val="clear" w:color="auto" w:fill="auto"/>
            <w:noWrap/>
            <w:vAlign w:val="bottom"/>
            <w:hideMark/>
          </w:tcPr>
          <w:p w14:paraId="2DD2E6A6"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24CA66CC" w14:textId="77777777" w:rsidTr="0067629F">
        <w:tc>
          <w:tcPr>
            <w:tcW w:w="669" w:type="pct"/>
            <w:shd w:val="clear" w:color="auto" w:fill="auto"/>
            <w:noWrap/>
            <w:vAlign w:val="bottom"/>
            <w:hideMark/>
          </w:tcPr>
          <w:p w14:paraId="59FE22A8"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05845ED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 xml:space="preserve">Breeding </w:t>
            </w:r>
          </w:p>
        </w:tc>
        <w:tc>
          <w:tcPr>
            <w:tcW w:w="1407" w:type="pct"/>
            <w:shd w:val="clear" w:color="auto" w:fill="auto"/>
            <w:noWrap/>
            <w:vAlign w:val="bottom"/>
            <w:hideMark/>
          </w:tcPr>
          <w:p w14:paraId="4237802D"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Production</w:t>
            </w:r>
          </w:p>
        </w:tc>
        <w:tc>
          <w:tcPr>
            <w:tcW w:w="283" w:type="pct"/>
            <w:shd w:val="clear" w:color="auto" w:fill="auto"/>
            <w:noWrap/>
            <w:vAlign w:val="bottom"/>
            <w:hideMark/>
          </w:tcPr>
          <w:p w14:paraId="5031E27B"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r w:rsidR="0067629F" w:rsidRPr="00D51263" w14:paraId="12E05023" w14:textId="77777777" w:rsidTr="0067629F">
        <w:tc>
          <w:tcPr>
            <w:tcW w:w="669" w:type="pct"/>
            <w:shd w:val="clear" w:color="auto" w:fill="auto"/>
            <w:noWrap/>
            <w:vAlign w:val="bottom"/>
            <w:hideMark/>
          </w:tcPr>
          <w:p w14:paraId="03D658FC"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Challenges</w:t>
            </w:r>
          </w:p>
        </w:tc>
        <w:tc>
          <w:tcPr>
            <w:tcW w:w="2641" w:type="pct"/>
            <w:shd w:val="clear" w:color="auto" w:fill="auto"/>
            <w:noWrap/>
            <w:vAlign w:val="bottom"/>
            <w:hideMark/>
          </w:tcPr>
          <w:p w14:paraId="512069DA"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Pathogen management</w:t>
            </w:r>
          </w:p>
        </w:tc>
        <w:tc>
          <w:tcPr>
            <w:tcW w:w="1407" w:type="pct"/>
            <w:shd w:val="clear" w:color="auto" w:fill="auto"/>
            <w:noWrap/>
            <w:vAlign w:val="bottom"/>
            <w:hideMark/>
          </w:tcPr>
          <w:p w14:paraId="6389B3C6" w14:textId="77777777" w:rsidR="0067629F" w:rsidRPr="007F50F0" w:rsidRDefault="0067629F" w:rsidP="007F50F0">
            <w:pPr>
              <w:spacing w:after="0" w:line="240" w:lineRule="auto"/>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Production</w:t>
            </w:r>
          </w:p>
        </w:tc>
        <w:tc>
          <w:tcPr>
            <w:tcW w:w="283" w:type="pct"/>
            <w:shd w:val="clear" w:color="auto" w:fill="auto"/>
            <w:noWrap/>
            <w:vAlign w:val="bottom"/>
            <w:hideMark/>
          </w:tcPr>
          <w:p w14:paraId="28EC78BA" w14:textId="77777777" w:rsidR="0067629F" w:rsidRPr="007F50F0" w:rsidRDefault="0067629F" w:rsidP="007F50F0">
            <w:pPr>
              <w:spacing w:after="0" w:line="240" w:lineRule="auto"/>
              <w:jc w:val="right"/>
              <w:rPr>
                <w:rFonts w:ascii="Times New Roman" w:eastAsia="Times New Roman" w:hAnsi="Times New Roman" w:cs="Times New Roman"/>
                <w:color w:val="000000"/>
                <w:sz w:val="18"/>
                <w:szCs w:val="18"/>
                <w:lang w:val="en-NO" w:eastAsia="en-GB"/>
              </w:rPr>
            </w:pPr>
            <w:r w:rsidRPr="007F50F0">
              <w:rPr>
                <w:rFonts w:ascii="Times New Roman" w:eastAsia="Times New Roman" w:hAnsi="Times New Roman" w:cs="Times New Roman"/>
                <w:color w:val="000000"/>
                <w:sz w:val="18"/>
                <w:szCs w:val="18"/>
                <w:lang w:val="en-NO" w:eastAsia="en-GB"/>
              </w:rPr>
              <w:t>14</w:t>
            </w:r>
          </w:p>
        </w:tc>
      </w:tr>
    </w:tbl>
    <w:p w14:paraId="09CCC473" w14:textId="77777777" w:rsidR="00C24282" w:rsidRPr="00D51263" w:rsidRDefault="00C24282" w:rsidP="007742CC">
      <w:pPr>
        <w:rPr>
          <w:rFonts w:ascii="Times New Roman" w:hAnsi="Times New Roman" w:cs="Times New Roman"/>
        </w:rPr>
      </w:pPr>
    </w:p>
    <w:p w14:paraId="275B84CA" w14:textId="77777777" w:rsidR="007F50F0" w:rsidRPr="00D51263" w:rsidRDefault="007F50F0" w:rsidP="007742CC">
      <w:pPr>
        <w:rPr>
          <w:rFonts w:ascii="Times New Roman" w:hAnsi="Times New Roman" w:cs="Times New Roman"/>
        </w:rPr>
      </w:pPr>
    </w:p>
    <w:p w14:paraId="2167A6F8" w14:textId="65F49210" w:rsidR="00C24282" w:rsidRPr="00D51263" w:rsidRDefault="00C24282" w:rsidP="00C24282">
      <w:pPr>
        <w:pStyle w:val="Heading2"/>
        <w:rPr>
          <w:rFonts w:ascii="Times New Roman" w:hAnsi="Times New Roman" w:cs="Times New Roman"/>
        </w:rPr>
      </w:pPr>
      <w:r w:rsidRPr="00D51263">
        <w:rPr>
          <w:rFonts w:ascii="Times New Roman" w:hAnsi="Times New Roman" w:cs="Times New Roman"/>
        </w:rPr>
        <w:t>Bivalves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7370"/>
        <w:gridCol w:w="3827"/>
        <w:gridCol w:w="912"/>
      </w:tblGrid>
      <w:tr w:rsidR="00411C54" w:rsidRPr="00D51263" w14:paraId="3270A465" w14:textId="77777777" w:rsidTr="00411C54">
        <w:tc>
          <w:tcPr>
            <w:tcW w:w="659" w:type="pct"/>
            <w:shd w:val="clear" w:color="auto" w:fill="auto"/>
            <w:noWrap/>
            <w:vAlign w:val="bottom"/>
            <w:hideMark/>
          </w:tcPr>
          <w:p w14:paraId="03A26BED" w14:textId="77777777" w:rsidR="00411C54" w:rsidRPr="00411C54" w:rsidRDefault="00411C54" w:rsidP="00411C54">
            <w:pPr>
              <w:spacing w:after="0" w:line="240" w:lineRule="auto"/>
              <w:rPr>
                <w:rFonts w:ascii="Times New Roman" w:eastAsia="Times New Roman" w:hAnsi="Times New Roman" w:cs="Times New Roman"/>
                <w:b/>
                <w:bCs/>
                <w:color w:val="000000"/>
                <w:sz w:val="18"/>
                <w:szCs w:val="18"/>
                <w:lang w:val="en-NO" w:eastAsia="en-GB"/>
              </w:rPr>
            </w:pPr>
            <w:r w:rsidRPr="00411C54">
              <w:rPr>
                <w:rFonts w:ascii="Times New Roman" w:eastAsia="Times New Roman" w:hAnsi="Times New Roman" w:cs="Times New Roman"/>
                <w:b/>
                <w:bCs/>
                <w:color w:val="000000"/>
                <w:sz w:val="18"/>
                <w:szCs w:val="18"/>
                <w:lang w:val="en-NO" w:eastAsia="en-GB"/>
              </w:rPr>
              <w:t>Type</w:t>
            </w:r>
          </w:p>
        </w:tc>
        <w:tc>
          <w:tcPr>
            <w:tcW w:w="2642" w:type="pct"/>
            <w:shd w:val="clear" w:color="auto" w:fill="auto"/>
            <w:noWrap/>
            <w:vAlign w:val="bottom"/>
            <w:hideMark/>
          </w:tcPr>
          <w:p w14:paraId="09130F9C" w14:textId="77777777" w:rsidR="00411C54" w:rsidRPr="00411C54" w:rsidRDefault="00411C54" w:rsidP="00411C54">
            <w:pPr>
              <w:spacing w:after="0" w:line="240" w:lineRule="auto"/>
              <w:rPr>
                <w:rFonts w:ascii="Times New Roman" w:eastAsia="Times New Roman" w:hAnsi="Times New Roman" w:cs="Times New Roman"/>
                <w:b/>
                <w:bCs/>
                <w:color w:val="000000"/>
                <w:sz w:val="18"/>
                <w:szCs w:val="18"/>
                <w:lang w:val="en-NO" w:eastAsia="en-GB"/>
              </w:rPr>
            </w:pPr>
            <w:r w:rsidRPr="00411C54">
              <w:rPr>
                <w:rFonts w:ascii="Times New Roman" w:eastAsia="Times New Roman" w:hAnsi="Times New Roman" w:cs="Times New Roman"/>
                <w:b/>
                <w:bCs/>
                <w:color w:val="000000"/>
                <w:sz w:val="18"/>
                <w:szCs w:val="18"/>
                <w:lang w:val="en-NO" w:eastAsia="en-GB"/>
              </w:rPr>
              <w:t>Topic_old</w:t>
            </w:r>
          </w:p>
        </w:tc>
        <w:tc>
          <w:tcPr>
            <w:tcW w:w="1372" w:type="pct"/>
            <w:shd w:val="clear" w:color="auto" w:fill="auto"/>
            <w:noWrap/>
            <w:vAlign w:val="bottom"/>
            <w:hideMark/>
          </w:tcPr>
          <w:p w14:paraId="3B4A831A" w14:textId="77777777" w:rsidR="00411C54" w:rsidRPr="00411C54" w:rsidRDefault="00411C54" w:rsidP="00411C54">
            <w:pPr>
              <w:spacing w:after="0" w:line="240" w:lineRule="auto"/>
              <w:rPr>
                <w:rFonts w:ascii="Times New Roman" w:eastAsia="Times New Roman" w:hAnsi="Times New Roman" w:cs="Times New Roman"/>
                <w:b/>
                <w:bCs/>
                <w:color w:val="000000"/>
                <w:sz w:val="18"/>
                <w:szCs w:val="18"/>
                <w:lang w:val="en-NO" w:eastAsia="en-GB"/>
              </w:rPr>
            </w:pPr>
            <w:r w:rsidRPr="00411C54">
              <w:rPr>
                <w:rFonts w:ascii="Times New Roman" w:eastAsia="Times New Roman" w:hAnsi="Times New Roman" w:cs="Times New Roman"/>
                <w:b/>
                <w:bCs/>
                <w:color w:val="000000"/>
                <w:sz w:val="18"/>
                <w:szCs w:val="18"/>
                <w:lang w:val="en-NO" w:eastAsia="en-GB"/>
              </w:rPr>
              <w:t>Topic</w:t>
            </w:r>
          </w:p>
        </w:tc>
        <w:tc>
          <w:tcPr>
            <w:tcW w:w="327" w:type="pct"/>
            <w:shd w:val="clear" w:color="auto" w:fill="auto"/>
            <w:noWrap/>
            <w:vAlign w:val="bottom"/>
            <w:hideMark/>
          </w:tcPr>
          <w:p w14:paraId="399F619D" w14:textId="77777777" w:rsidR="00411C54" w:rsidRPr="00411C54" w:rsidRDefault="00411C54" w:rsidP="00411C54">
            <w:pPr>
              <w:spacing w:after="0" w:line="240" w:lineRule="auto"/>
              <w:rPr>
                <w:rFonts w:ascii="Times New Roman" w:eastAsia="Times New Roman" w:hAnsi="Times New Roman" w:cs="Times New Roman"/>
                <w:b/>
                <w:bCs/>
                <w:color w:val="000000"/>
                <w:sz w:val="18"/>
                <w:szCs w:val="18"/>
                <w:lang w:val="en-NO" w:eastAsia="en-GB"/>
              </w:rPr>
            </w:pPr>
            <w:r w:rsidRPr="00411C54">
              <w:rPr>
                <w:rFonts w:ascii="Times New Roman" w:eastAsia="Times New Roman" w:hAnsi="Times New Roman" w:cs="Times New Roman"/>
                <w:b/>
                <w:bCs/>
                <w:color w:val="000000"/>
                <w:sz w:val="18"/>
                <w:szCs w:val="18"/>
                <w:lang w:val="en-NO" w:eastAsia="en-GB"/>
              </w:rPr>
              <w:t>SDG</w:t>
            </w:r>
          </w:p>
        </w:tc>
      </w:tr>
      <w:tr w:rsidR="00411C54" w:rsidRPr="00D51263" w14:paraId="7285C08E" w14:textId="77777777" w:rsidTr="00411C54">
        <w:tc>
          <w:tcPr>
            <w:tcW w:w="659" w:type="pct"/>
            <w:shd w:val="clear" w:color="auto" w:fill="auto"/>
            <w:noWrap/>
            <w:vAlign w:val="bottom"/>
            <w:hideMark/>
          </w:tcPr>
          <w:p w14:paraId="265F80CC"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38DCDE3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Omega-3; vitamin B12; minerals</w:t>
            </w:r>
          </w:p>
        </w:tc>
        <w:tc>
          <w:tcPr>
            <w:tcW w:w="1372" w:type="pct"/>
            <w:shd w:val="clear" w:color="auto" w:fill="auto"/>
            <w:noWrap/>
            <w:vAlign w:val="bottom"/>
            <w:hideMark/>
          </w:tcPr>
          <w:p w14:paraId="0C46929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Nutrients and minerals</w:t>
            </w:r>
          </w:p>
        </w:tc>
        <w:tc>
          <w:tcPr>
            <w:tcW w:w="327" w:type="pct"/>
            <w:shd w:val="clear" w:color="auto" w:fill="auto"/>
            <w:noWrap/>
            <w:vAlign w:val="bottom"/>
            <w:hideMark/>
          </w:tcPr>
          <w:p w14:paraId="0C8F5A3E"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0DFBA568" w14:textId="77777777" w:rsidTr="00411C54">
        <w:tc>
          <w:tcPr>
            <w:tcW w:w="659" w:type="pct"/>
            <w:shd w:val="clear" w:color="auto" w:fill="auto"/>
            <w:noWrap/>
            <w:vAlign w:val="bottom"/>
            <w:hideMark/>
          </w:tcPr>
          <w:p w14:paraId="1039051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768526C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Omega-3; vitamin B12; minerals</w:t>
            </w:r>
          </w:p>
        </w:tc>
        <w:tc>
          <w:tcPr>
            <w:tcW w:w="1372" w:type="pct"/>
            <w:shd w:val="clear" w:color="auto" w:fill="auto"/>
            <w:noWrap/>
            <w:vAlign w:val="bottom"/>
            <w:hideMark/>
          </w:tcPr>
          <w:p w14:paraId="6D2DC84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Nutrients and minerals</w:t>
            </w:r>
          </w:p>
        </w:tc>
        <w:tc>
          <w:tcPr>
            <w:tcW w:w="327" w:type="pct"/>
            <w:shd w:val="clear" w:color="auto" w:fill="auto"/>
            <w:noWrap/>
            <w:vAlign w:val="bottom"/>
            <w:hideMark/>
          </w:tcPr>
          <w:p w14:paraId="33F9B759"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7D18B3A5" w14:textId="77777777" w:rsidTr="00411C54">
        <w:tc>
          <w:tcPr>
            <w:tcW w:w="659" w:type="pct"/>
            <w:shd w:val="clear" w:color="auto" w:fill="auto"/>
            <w:noWrap/>
            <w:vAlign w:val="bottom"/>
            <w:hideMark/>
          </w:tcPr>
          <w:p w14:paraId="0A05329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047394D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Aquaculture expansion in the Global South</w:t>
            </w:r>
          </w:p>
        </w:tc>
        <w:tc>
          <w:tcPr>
            <w:tcW w:w="1372" w:type="pct"/>
            <w:shd w:val="clear" w:color="auto" w:fill="auto"/>
            <w:noWrap/>
            <w:vAlign w:val="bottom"/>
            <w:hideMark/>
          </w:tcPr>
          <w:p w14:paraId="6121D3D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Expansion Global South</w:t>
            </w:r>
          </w:p>
        </w:tc>
        <w:tc>
          <w:tcPr>
            <w:tcW w:w="327" w:type="pct"/>
            <w:shd w:val="clear" w:color="auto" w:fill="auto"/>
            <w:noWrap/>
            <w:vAlign w:val="bottom"/>
            <w:hideMark/>
          </w:tcPr>
          <w:p w14:paraId="5E339CF1"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w:t>
            </w:r>
          </w:p>
        </w:tc>
      </w:tr>
      <w:tr w:rsidR="00411C54" w:rsidRPr="00D51263" w14:paraId="5627F5E5" w14:textId="77777777" w:rsidTr="00411C54">
        <w:tc>
          <w:tcPr>
            <w:tcW w:w="659" w:type="pct"/>
            <w:shd w:val="clear" w:color="auto" w:fill="auto"/>
            <w:noWrap/>
            <w:vAlign w:val="bottom"/>
            <w:hideMark/>
          </w:tcPr>
          <w:p w14:paraId="37B0C8F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14196CB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Aquaculture expansion in the Global South</w:t>
            </w:r>
          </w:p>
        </w:tc>
        <w:tc>
          <w:tcPr>
            <w:tcW w:w="1372" w:type="pct"/>
            <w:shd w:val="clear" w:color="auto" w:fill="auto"/>
            <w:noWrap/>
            <w:vAlign w:val="bottom"/>
            <w:hideMark/>
          </w:tcPr>
          <w:p w14:paraId="2E6D686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Expansion Global South</w:t>
            </w:r>
          </w:p>
        </w:tc>
        <w:tc>
          <w:tcPr>
            <w:tcW w:w="327" w:type="pct"/>
            <w:shd w:val="clear" w:color="auto" w:fill="auto"/>
            <w:noWrap/>
            <w:vAlign w:val="bottom"/>
            <w:hideMark/>
          </w:tcPr>
          <w:p w14:paraId="191BAF7C"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093A8EB4" w14:textId="77777777" w:rsidTr="00411C54">
        <w:tc>
          <w:tcPr>
            <w:tcW w:w="659" w:type="pct"/>
            <w:shd w:val="clear" w:color="auto" w:fill="auto"/>
            <w:noWrap/>
            <w:vAlign w:val="bottom"/>
            <w:hideMark/>
          </w:tcPr>
          <w:p w14:paraId="561147D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lastRenderedPageBreak/>
              <w:t>Opportunities</w:t>
            </w:r>
          </w:p>
        </w:tc>
        <w:tc>
          <w:tcPr>
            <w:tcW w:w="2642" w:type="pct"/>
            <w:shd w:val="clear" w:color="auto" w:fill="auto"/>
            <w:noWrap/>
            <w:vAlign w:val="bottom"/>
            <w:hideMark/>
          </w:tcPr>
          <w:p w14:paraId="6FFD709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 xml:space="preserve">Mitigate eutrophication; Increased microfaunal abundance and biodiversity </w:t>
            </w:r>
          </w:p>
        </w:tc>
        <w:tc>
          <w:tcPr>
            <w:tcW w:w="1372" w:type="pct"/>
            <w:shd w:val="clear" w:color="auto" w:fill="auto"/>
            <w:noWrap/>
            <w:vAlign w:val="bottom"/>
            <w:hideMark/>
          </w:tcPr>
          <w:p w14:paraId="68D57C97"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Mitigate eutrophication</w:t>
            </w:r>
          </w:p>
        </w:tc>
        <w:tc>
          <w:tcPr>
            <w:tcW w:w="327" w:type="pct"/>
            <w:shd w:val="clear" w:color="auto" w:fill="auto"/>
            <w:noWrap/>
            <w:vAlign w:val="bottom"/>
            <w:hideMark/>
          </w:tcPr>
          <w:p w14:paraId="2D289721"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13</w:t>
            </w:r>
          </w:p>
        </w:tc>
      </w:tr>
      <w:tr w:rsidR="00411C54" w:rsidRPr="00D51263" w14:paraId="0623E138" w14:textId="77777777" w:rsidTr="00411C54">
        <w:tc>
          <w:tcPr>
            <w:tcW w:w="659" w:type="pct"/>
            <w:shd w:val="clear" w:color="auto" w:fill="auto"/>
            <w:noWrap/>
            <w:vAlign w:val="bottom"/>
            <w:hideMark/>
          </w:tcPr>
          <w:p w14:paraId="26814E5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49A6DC8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 xml:space="preserve">Mitigate eutrophication; Increased microfaunal abundance and biodiversity </w:t>
            </w:r>
          </w:p>
        </w:tc>
        <w:tc>
          <w:tcPr>
            <w:tcW w:w="1372" w:type="pct"/>
            <w:shd w:val="clear" w:color="auto" w:fill="auto"/>
            <w:noWrap/>
            <w:vAlign w:val="bottom"/>
            <w:hideMark/>
          </w:tcPr>
          <w:p w14:paraId="21673C7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Mitigate eutrophication</w:t>
            </w:r>
          </w:p>
        </w:tc>
        <w:tc>
          <w:tcPr>
            <w:tcW w:w="327" w:type="pct"/>
            <w:shd w:val="clear" w:color="auto" w:fill="auto"/>
            <w:noWrap/>
            <w:vAlign w:val="bottom"/>
            <w:hideMark/>
          </w:tcPr>
          <w:p w14:paraId="22A3EF66"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06B9F0FC" w14:textId="77777777" w:rsidTr="00411C54">
        <w:tc>
          <w:tcPr>
            <w:tcW w:w="659" w:type="pct"/>
            <w:shd w:val="clear" w:color="auto" w:fill="auto"/>
            <w:noWrap/>
            <w:vAlign w:val="bottom"/>
            <w:hideMark/>
          </w:tcPr>
          <w:p w14:paraId="2983C78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3F8B84DA"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Mitigate harmful algal blooms</w:t>
            </w:r>
          </w:p>
        </w:tc>
        <w:tc>
          <w:tcPr>
            <w:tcW w:w="1372" w:type="pct"/>
            <w:shd w:val="clear" w:color="auto" w:fill="auto"/>
            <w:noWrap/>
            <w:vAlign w:val="bottom"/>
            <w:hideMark/>
          </w:tcPr>
          <w:p w14:paraId="6674791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Mitigiate harmful algal blooms</w:t>
            </w:r>
          </w:p>
        </w:tc>
        <w:tc>
          <w:tcPr>
            <w:tcW w:w="327" w:type="pct"/>
            <w:shd w:val="clear" w:color="auto" w:fill="auto"/>
            <w:noWrap/>
            <w:vAlign w:val="bottom"/>
            <w:hideMark/>
          </w:tcPr>
          <w:p w14:paraId="2DA0A3D5"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7BD9928B" w14:textId="77777777" w:rsidTr="00411C54">
        <w:tc>
          <w:tcPr>
            <w:tcW w:w="659" w:type="pct"/>
            <w:shd w:val="clear" w:color="auto" w:fill="auto"/>
            <w:noWrap/>
            <w:vAlign w:val="bottom"/>
            <w:hideMark/>
          </w:tcPr>
          <w:p w14:paraId="265E956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1596E13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Mitigate harmful algal blooms</w:t>
            </w:r>
          </w:p>
        </w:tc>
        <w:tc>
          <w:tcPr>
            <w:tcW w:w="1372" w:type="pct"/>
            <w:shd w:val="clear" w:color="auto" w:fill="auto"/>
            <w:noWrap/>
            <w:vAlign w:val="bottom"/>
            <w:hideMark/>
          </w:tcPr>
          <w:p w14:paraId="584BEA47"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Mitigiate harmful algal blooms</w:t>
            </w:r>
          </w:p>
        </w:tc>
        <w:tc>
          <w:tcPr>
            <w:tcW w:w="327" w:type="pct"/>
            <w:shd w:val="clear" w:color="auto" w:fill="auto"/>
            <w:noWrap/>
            <w:vAlign w:val="bottom"/>
            <w:hideMark/>
          </w:tcPr>
          <w:p w14:paraId="66E860E1"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13</w:t>
            </w:r>
          </w:p>
        </w:tc>
      </w:tr>
      <w:tr w:rsidR="00411C54" w:rsidRPr="00D51263" w14:paraId="7B275265" w14:textId="77777777" w:rsidTr="00411C54">
        <w:tc>
          <w:tcPr>
            <w:tcW w:w="659" w:type="pct"/>
            <w:shd w:val="clear" w:color="auto" w:fill="auto"/>
            <w:noWrap/>
            <w:vAlign w:val="bottom"/>
            <w:hideMark/>
          </w:tcPr>
          <w:p w14:paraId="64D7D38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46DAFE1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Mitigate harmful algal blooms</w:t>
            </w:r>
          </w:p>
        </w:tc>
        <w:tc>
          <w:tcPr>
            <w:tcW w:w="1372" w:type="pct"/>
            <w:shd w:val="clear" w:color="auto" w:fill="auto"/>
            <w:noWrap/>
            <w:vAlign w:val="bottom"/>
            <w:hideMark/>
          </w:tcPr>
          <w:p w14:paraId="5A53AC73"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Mitigiate harmful algal blooms</w:t>
            </w:r>
          </w:p>
        </w:tc>
        <w:tc>
          <w:tcPr>
            <w:tcW w:w="327" w:type="pct"/>
            <w:shd w:val="clear" w:color="auto" w:fill="auto"/>
            <w:noWrap/>
            <w:vAlign w:val="bottom"/>
            <w:hideMark/>
          </w:tcPr>
          <w:p w14:paraId="72066A42"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553B341B" w14:textId="77777777" w:rsidTr="00411C54">
        <w:tc>
          <w:tcPr>
            <w:tcW w:w="659" w:type="pct"/>
            <w:shd w:val="clear" w:color="auto" w:fill="auto"/>
            <w:noWrap/>
            <w:vAlign w:val="bottom"/>
            <w:hideMark/>
          </w:tcPr>
          <w:p w14:paraId="2E90E69A"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07EB69C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Adaptive planning sensitive to location; Species-specific adaptive planning</w:t>
            </w:r>
          </w:p>
        </w:tc>
        <w:tc>
          <w:tcPr>
            <w:tcW w:w="1372" w:type="pct"/>
            <w:shd w:val="clear" w:color="auto" w:fill="auto"/>
            <w:noWrap/>
            <w:vAlign w:val="bottom"/>
            <w:hideMark/>
          </w:tcPr>
          <w:p w14:paraId="6D46BEBA"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Location sensitive daptive planning</w:t>
            </w:r>
          </w:p>
        </w:tc>
        <w:tc>
          <w:tcPr>
            <w:tcW w:w="327" w:type="pct"/>
            <w:shd w:val="clear" w:color="auto" w:fill="auto"/>
            <w:noWrap/>
            <w:vAlign w:val="bottom"/>
            <w:hideMark/>
          </w:tcPr>
          <w:p w14:paraId="519B7DF0"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5BFD16CD" w14:textId="77777777" w:rsidTr="00411C54">
        <w:tc>
          <w:tcPr>
            <w:tcW w:w="659" w:type="pct"/>
            <w:shd w:val="clear" w:color="auto" w:fill="auto"/>
            <w:noWrap/>
            <w:vAlign w:val="bottom"/>
            <w:hideMark/>
          </w:tcPr>
          <w:p w14:paraId="5B4ADA6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61AA9A0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Capture and recycle finite nutrients</w:t>
            </w:r>
          </w:p>
        </w:tc>
        <w:tc>
          <w:tcPr>
            <w:tcW w:w="1372" w:type="pct"/>
            <w:shd w:val="clear" w:color="auto" w:fill="auto"/>
            <w:noWrap/>
            <w:vAlign w:val="bottom"/>
            <w:hideMark/>
          </w:tcPr>
          <w:p w14:paraId="68E315B7"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Capture and recycle finite nutrients</w:t>
            </w:r>
          </w:p>
        </w:tc>
        <w:tc>
          <w:tcPr>
            <w:tcW w:w="327" w:type="pct"/>
            <w:shd w:val="clear" w:color="auto" w:fill="auto"/>
            <w:noWrap/>
            <w:vAlign w:val="bottom"/>
            <w:hideMark/>
          </w:tcPr>
          <w:p w14:paraId="24012BE1"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2809B183" w14:textId="77777777" w:rsidTr="00411C54">
        <w:tc>
          <w:tcPr>
            <w:tcW w:w="659" w:type="pct"/>
            <w:shd w:val="clear" w:color="auto" w:fill="auto"/>
            <w:noWrap/>
            <w:vAlign w:val="bottom"/>
            <w:hideMark/>
          </w:tcPr>
          <w:p w14:paraId="17609BE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704AAAB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Capture and recycle finite nutrients</w:t>
            </w:r>
          </w:p>
        </w:tc>
        <w:tc>
          <w:tcPr>
            <w:tcW w:w="1372" w:type="pct"/>
            <w:shd w:val="clear" w:color="auto" w:fill="auto"/>
            <w:noWrap/>
            <w:vAlign w:val="bottom"/>
            <w:hideMark/>
          </w:tcPr>
          <w:p w14:paraId="7B8308BC"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Capture and recycle finite nutrients</w:t>
            </w:r>
          </w:p>
        </w:tc>
        <w:tc>
          <w:tcPr>
            <w:tcW w:w="327" w:type="pct"/>
            <w:shd w:val="clear" w:color="auto" w:fill="auto"/>
            <w:noWrap/>
            <w:vAlign w:val="bottom"/>
            <w:hideMark/>
          </w:tcPr>
          <w:p w14:paraId="459CB648"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3A0C082B" w14:textId="77777777" w:rsidTr="00411C54">
        <w:tc>
          <w:tcPr>
            <w:tcW w:w="659" w:type="pct"/>
            <w:shd w:val="clear" w:color="auto" w:fill="auto"/>
            <w:noWrap/>
            <w:vAlign w:val="bottom"/>
            <w:hideMark/>
          </w:tcPr>
          <w:p w14:paraId="16EBC1C3"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6D75212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Capture and recycle finite nutrients</w:t>
            </w:r>
          </w:p>
        </w:tc>
        <w:tc>
          <w:tcPr>
            <w:tcW w:w="1372" w:type="pct"/>
            <w:shd w:val="clear" w:color="auto" w:fill="auto"/>
            <w:noWrap/>
            <w:vAlign w:val="bottom"/>
            <w:hideMark/>
          </w:tcPr>
          <w:p w14:paraId="418550F9"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Capture and recycle finite nutrients</w:t>
            </w:r>
          </w:p>
        </w:tc>
        <w:tc>
          <w:tcPr>
            <w:tcW w:w="327" w:type="pct"/>
            <w:shd w:val="clear" w:color="auto" w:fill="auto"/>
            <w:noWrap/>
            <w:vAlign w:val="bottom"/>
            <w:hideMark/>
          </w:tcPr>
          <w:p w14:paraId="7B4C52A9"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13</w:t>
            </w:r>
          </w:p>
        </w:tc>
      </w:tr>
      <w:tr w:rsidR="00411C54" w:rsidRPr="00D51263" w14:paraId="42C2D2EB" w14:textId="77777777" w:rsidTr="00411C54">
        <w:tc>
          <w:tcPr>
            <w:tcW w:w="659" w:type="pct"/>
            <w:shd w:val="clear" w:color="auto" w:fill="auto"/>
            <w:noWrap/>
            <w:vAlign w:val="bottom"/>
            <w:hideMark/>
          </w:tcPr>
          <w:p w14:paraId="7AA22D5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3AB1522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Include in multi-trophic aquaculture</w:t>
            </w:r>
          </w:p>
        </w:tc>
        <w:tc>
          <w:tcPr>
            <w:tcW w:w="1372" w:type="pct"/>
            <w:shd w:val="clear" w:color="auto" w:fill="auto"/>
            <w:noWrap/>
            <w:vAlign w:val="bottom"/>
            <w:hideMark/>
          </w:tcPr>
          <w:p w14:paraId="3FA9277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Multi-trophic aquaculture</w:t>
            </w:r>
          </w:p>
        </w:tc>
        <w:tc>
          <w:tcPr>
            <w:tcW w:w="327" w:type="pct"/>
            <w:shd w:val="clear" w:color="auto" w:fill="auto"/>
            <w:noWrap/>
            <w:vAlign w:val="bottom"/>
            <w:hideMark/>
          </w:tcPr>
          <w:p w14:paraId="1BAFCFC7"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2C9A1977" w14:textId="77777777" w:rsidTr="00411C54">
        <w:tc>
          <w:tcPr>
            <w:tcW w:w="659" w:type="pct"/>
            <w:shd w:val="clear" w:color="auto" w:fill="auto"/>
            <w:noWrap/>
            <w:vAlign w:val="bottom"/>
            <w:hideMark/>
          </w:tcPr>
          <w:p w14:paraId="4722621A"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0D1A6C6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Co-culturing with fed species</w:t>
            </w:r>
          </w:p>
        </w:tc>
        <w:tc>
          <w:tcPr>
            <w:tcW w:w="1372" w:type="pct"/>
            <w:shd w:val="clear" w:color="auto" w:fill="auto"/>
            <w:noWrap/>
            <w:vAlign w:val="bottom"/>
            <w:hideMark/>
          </w:tcPr>
          <w:p w14:paraId="49BD1637"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Multi-trophic aquaculture</w:t>
            </w:r>
          </w:p>
        </w:tc>
        <w:tc>
          <w:tcPr>
            <w:tcW w:w="327" w:type="pct"/>
            <w:shd w:val="clear" w:color="auto" w:fill="auto"/>
            <w:noWrap/>
            <w:vAlign w:val="bottom"/>
            <w:hideMark/>
          </w:tcPr>
          <w:p w14:paraId="79A0E5BA"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13</w:t>
            </w:r>
          </w:p>
        </w:tc>
      </w:tr>
      <w:tr w:rsidR="00411C54" w:rsidRPr="00D51263" w14:paraId="2F714A4C" w14:textId="77777777" w:rsidTr="00411C54">
        <w:tc>
          <w:tcPr>
            <w:tcW w:w="659" w:type="pct"/>
            <w:shd w:val="clear" w:color="auto" w:fill="auto"/>
            <w:noWrap/>
            <w:vAlign w:val="bottom"/>
            <w:hideMark/>
          </w:tcPr>
          <w:p w14:paraId="2ECFBEA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72D2C18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Use as fertilizer (shells)</w:t>
            </w:r>
          </w:p>
        </w:tc>
        <w:tc>
          <w:tcPr>
            <w:tcW w:w="1372" w:type="pct"/>
            <w:shd w:val="clear" w:color="auto" w:fill="auto"/>
            <w:noWrap/>
            <w:vAlign w:val="bottom"/>
            <w:hideMark/>
          </w:tcPr>
          <w:p w14:paraId="1A5700E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Shells as fertilizer</w:t>
            </w:r>
          </w:p>
        </w:tc>
        <w:tc>
          <w:tcPr>
            <w:tcW w:w="327" w:type="pct"/>
            <w:shd w:val="clear" w:color="auto" w:fill="auto"/>
            <w:noWrap/>
            <w:vAlign w:val="bottom"/>
            <w:hideMark/>
          </w:tcPr>
          <w:p w14:paraId="4DDCECB2"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2D6146C7" w14:textId="77777777" w:rsidTr="00411C54">
        <w:tc>
          <w:tcPr>
            <w:tcW w:w="659" w:type="pct"/>
            <w:shd w:val="clear" w:color="auto" w:fill="auto"/>
            <w:noWrap/>
            <w:vAlign w:val="bottom"/>
            <w:hideMark/>
          </w:tcPr>
          <w:p w14:paraId="283C131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23B505CA"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Use as fertilizer (shells)</w:t>
            </w:r>
          </w:p>
        </w:tc>
        <w:tc>
          <w:tcPr>
            <w:tcW w:w="1372" w:type="pct"/>
            <w:shd w:val="clear" w:color="auto" w:fill="auto"/>
            <w:noWrap/>
            <w:vAlign w:val="bottom"/>
            <w:hideMark/>
          </w:tcPr>
          <w:p w14:paraId="72ABE53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Shells as fertilizer</w:t>
            </w:r>
          </w:p>
        </w:tc>
        <w:tc>
          <w:tcPr>
            <w:tcW w:w="327" w:type="pct"/>
            <w:shd w:val="clear" w:color="auto" w:fill="auto"/>
            <w:noWrap/>
            <w:vAlign w:val="bottom"/>
            <w:hideMark/>
          </w:tcPr>
          <w:p w14:paraId="544670C6"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13072570" w14:textId="77777777" w:rsidTr="00411C54">
        <w:tc>
          <w:tcPr>
            <w:tcW w:w="659" w:type="pct"/>
            <w:shd w:val="clear" w:color="auto" w:fill="auto"/>
            <w:noWrap/>
            <w:vAlign w:val="bottom"/>
            <w:hideMark/>
          </w:tcPr>
          <w:p w14:paraId="07E51AE3"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7B451ABA"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Use as poultry supplement (shells)</w:t>
            </w:r>
          </w:p>
        </w:tc>
        <w:tc>
          <w:tcPr>
            <w:tcW w:w="1372" w:type="pct"/>
            <w:shd w:val="clear" w:color="auto" w:fill="auto"/>
            <w:noWrap/>
            <w:vAlign w:val="bottom"/>
            <w:hideMark/>
          </w:tcPr>
          <w:p w14:paraId="251F4E7A"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Recycle shell</w:t>
            </w:r>
          </w:p>
        </w:tc>
        <w:tc>
          <w:tcPr>
            <w:tcW w:w="327" w:type="pct"/>
            <w:shd w:val="clear" w:color="auto" w:fill="auto"/>
            <w:noWrap/>
            <w:vAlign w:val="bottom"/>
            <w:hideMark/>
          </w:tcPr>
          <w:p w14:paraId="076D9C05"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438E933C" w14:textId="77777777" w:rsidTr="00411C54">
        <w:tc>
          <w:tcPr>
            <w:tcW w:w="659" w:type="pct"/>
            <w:shd w:val="clear" w:color="auto" w:fill="auto"/>
            <w:noWrap/>
            <w:vAlign w:val="bottom"/>
            <w:hideMark/>
          </w:tcPr>
          <w:p w14:paraId="1434075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2B0968CC"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Use as poultry supplement (shells)</w:t>
            </w:r>
          </w:p>
        </w:tc>
        <w:tc>
          <w:tcPr>
            <w:tcW w:w="1372" w:type="pct"/>
            <w:shd w:val="clear" w:color="auto" w:fill="auto"/>
            <w:noWrap/>
            <w:vAlign w:val="bottom"/>
            <w:hideMark/>
          </w:tcPr>
          <w:p w14:paraId="230620B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Recycle shell</w:t>
            </w:r>
          </w:p>
        </w:tc>
        <w:tc>
          <w:tcPr>
            <w:tcW w:w="327" w:type="pct"/>
            <w:shd w:val="clear" w:color="auto" w:fill="auto"/>
            <w:noWrap/>
            <w:vAlign w:val="bottom"/>
            <w:hideMark/>
          </w:tcPr>
          <w:p w14:paraId="36AA6FC4"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4406B426" w14:textId="77777777" w:rsidTr="00411C54">
        <w:tc>
          <w:tcPr>
            <w:tcW w:w="659" w:type="pct"/>
            <w:shd w:val="clear" w:color="auto" w:fill="auto"/>
            <w:noWrap/>
            <w:vAlign w:val="bottom"/>
            <w:hideMark/>
          </w:tcPr>
          <w:p w14:paraId="4FB3474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2BC1560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entry cost</w:t>
            </w:r>
          </w:p>
        </w:tc>
        <w:tc>
          <w:tcPr>
            <w:tcW w:w="1372" w:type="pct"/>
            <w:shd w:val="clear" w:color="auto" w:fill="auto"/>
            <w:noWrap/>
            <w:vAlign w:val="bottom"/>
            <w:hideMark/>
          </w:tcPr>
          <w:p w14:paraId="330DA34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entry cost</w:t>
            </w:r>
          </w:p>
        </w:tc>
        <w:tc>
          <w:tcPr>
            <w:tcW w:w="327" w:type="pct"/>
            <w:shd w:val="clear" w:color="auto" w:fill="auto"/>
            <w:noWrap/>
            <w:vAlign w:val="bottom"/>
            <w:hideMark/>
          </w:tcPr>
          <w:p w14:paraId="37FEC635"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w:t>
            </w:r>
          </w:p>
        </w:tc>
      </w:tr>
      <w:tr w:rsidR="00411C54" w:rsidRPr="00D51263" w14:paraId="54FD1165" w14:textId="77777777" w:rsidTr="00411C54">
        <w:tc>
          <w:tcPr>
            <w:tcW w:w="659" w:type="pct"/>
            <w:shd w:val="clear" w:color="auto" w:fill="auto"/>
            <w:noWrap/>
            <w:vAlign w:val="bottom"/>
            <w:hideMark/>
          </w:tcPr>
          <w:p w14:paraId="5039E7E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58834BE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entry cost</w:t>
            </w:r>
          </w:p>
        </w:tc>
        <w:tc>
          <w:tcPr>
            <w:tcW w:w="1372" w:type="pct"/>
            <w:shd w:val="clear" w:color="auto" w:fill="auto"/>
            <w:noWrap/>
            <w:vAlign w:val="bottom"/>
            <w:hideMark/>
          </w:tcPr>
          <w:p w14:paraId="4004EBB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entry cost</w:t>
            </w:r>
          </w:p>
        </w:tc>
        <w:tc>
          <w:tcPr>
            <w:tcW w:w="327" w:type="pct"/>
            <w:shd w:val="clear" w:color="auto" w:fill="auto"/>
            <w:noWrap/>
            <w:vAlign w:val="bottom"/>
            <w:hideMark/>
          </w:tcPr>
          <w:p w14:paraId="0375B067"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473DED85" w14:textId="77777777" w:rsidTr="00411C54">
        <w:tc>
          <w:tcPr>
            <w:tcW w:w="659" w:type="pct"/>
            <w:shd w:val="clear" w:color="auto" w:fill="auto"/>
            <w:noWrap/>
            <w:vAlign w:val="bottom"/>
            <w:hideMark/>
          </w:tcPr>
          <w:p w14:paraId="0B912F7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5BD62DDC"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entry cost</w:t>
            </w:r>
          </w:p>
        </w:tc>
        <w:tc>
          <w:tcPr>
            <w:tcW w:w="1372" w:type="pct"/>
            <w:shd w:val="clear" w:color="auto" w:fill="auto"/>
            <w:noWrap/>
            <w:vAlign w:val="bottom"/>
            <w:hideMark/>
          </w:tcPr>
          <w:p w14:paraId="42AA3E0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entry cost</w:t>
            </w:r>
          </w:p>
        </w:tc>
        <w:tc>
          <w:tcPr>
            <w:tcW w:w="327" w:type="pct"/>
            <w:shd w:val="clear" w:color="auto" w:fill="auto"/>
            <w:noWrap/>
            <w:vAlign w:val="bottom"/>
            <w:hideMark/>
          </w:tcPr>
          <w:p w14:paraId="3A2F64E1"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5</w:t>
            </w:r>
          </w:p>
        </w:tc>
      </w:tr>
      <w:tr w:rsidR="00411C54" w:rsidRPr="00D51263" w14:paraId="17E24413" w14:textId="77777777" w:rsidTr="00411C54">
        <w:tc>
          <w:tcPr>
            <w:tcW w:w="659" w:type="pct"/>
            <w:shd w:val="clear" w:color="auto" w:fill="auto"/>
            <w:noWrap/>
            <w:vAlign w:val="bottom"/>
            <w:hideMark/>
          </w:tcPr>
          <w:p w14:paraId="2DCDE2B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4E7FEA7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Implementing social challenges in policy</w:t>
            </w:r>
          </w:p>
        </w:tc>
        <w:tc>
          <w:tcPr>
            <w:tcW w:w="1372" w:type="pct"/>
            <w:shd w:val="clear" w:color="auto" w:fill="auto"/>
            <w:noWrap/>
            <w:vAlign w:val="bottom"/>
            <w:hideMark/>
          </w:tcPr>
          <w:p w14:paraId="1C538CF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Implement social challenges in policy</w:t>
            </w:r>
          </w:p>
        </w:tc>
        <w:tc>
          <w:tcPr>
            <w:tcW w:w="327" w:type="pct"/>
            <w:shd w:val="clear" w:color="auto" w:fill="auto"/>
            <w:noWrap/>
            <w:vAlign w:val="bottom"/>
            <w:hideMark/>
          </w:tcPr>
          <w:p w14:paraId="5F31E31A"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23DCC1CC" w14:textId="77777777" w:rsidTr="00411C54">
        <w:tc>
          <w:tcPr>
            <w:tcW w:w="659" w:type="pct"/>
            <w:shd w:val="clear" w:color="auto" w:fill="auto"/>
            <w:noWrap/>
            <w:vAlign w:val="bottom"/>
            <w:hideMark/>
          </w:tcPr>
          <w:p w14:paraId="5E5A486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48982D1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Implementing social challenges in policy</w:t>
            </w:r>
          </w:p>
        </w:tc>
        <w:tc>
          <w:tcPr>
            <w:tcW w:w="1372" w:type="pct"/>
            <w:shd w:val="clear" w:color="auto" w:fill="auto"/>
            <w:noWrap/>
            <w:vAlign w:val="bottom"/>
            <w:hideMark/>
          </w:tcPr>
          <w:p w14:paraId="1105F857"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Implement social challenges in policy</w:t>
            </w:r>
          </w:p>
        </w:tc>
        <w:tc>
          <w:tcPr>
            <w:tcW w:w="327" w:type="pct"/>
            <w:shd w:val="clear" w:color="auto" w:fill="auto"/>
            <w:noWrap/>
            <w:vAlign w:val="bottom"/>
            <w:hideMark/>
          </w:tcPr>
          <w:p w14:paraId="11C3E960"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5</w:t>
            </w:r>
          </w:p>
        </w:tc>
      </w:tr>
      <w:tr w:rsidR="00411C54" w:rsidRPr="00D51263" w14:paraId="6B550151" w14:textId="77777777" w:rsidTr="00411C54">
        <w:tc>
          <w:tcPr>
            <w:tcW w:w="659" w:type="pct"/>
            <w:shd w:val="clear" w:color="auto" w:fill="auto"/>
            <w:noWrap/>
            <w:vAlign w:val="bottom"/>
            <w:hideMark/>
          </w:tcPr>
          <w:p w14:paraId="6703723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0A42AB23"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Implementing social challenges in policy</w:t>
            </w:r>
          </w:p>
        </w:tc>
        <w:tc>
          <w:tcPr>
            <w:tcW w:w="1372" w:type="pct"/>
            <w:shd w:val="clear" w:color="auto" w:fill="auto"/>
            <w:noWrap/>
            <w:vAlign w:val="bottom"/>
            <w:hideMark/>
          </w:tcPr>
          <w:p w14:paraId="3AAC25CC"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Implement social challenges in policy</w:t>
            </w:r>
          </w:p>
        </w:tc>
        <w:tc>
          <w:tcPr>
            <w:tcW w:w="327" w:type="pct"/>
            <w:shd w:val="clear" w:color="auto" w:fill="auto"/>
            <w:noWrap/>
            <w:vAlign w:val="bottom"/>
            <w:hideMark/>
          </w:tcPr>
          <w:p w14:paraId="2DD1F948"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781DFADB" w14:textId="77777777" w:rsidTr="00411C54">
        <w:tc>
          <w:tcPr>
            <w:tcW w:w="659" w:type="pct"/>
            <w:shd w:val="clear" w:color="auto" w:fill="auto"/>
            <w:noWrap/>
            <w:vAlign w:val="bottom"/>
            <w:hideMark/>
          </w:tcPr>
          <w:p w14:paraId="3720692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716FBAC9"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Womens empowerment</w:t>
            </w:r>
          </w:p>
        </w:tc>
        <w:tc>
          <w:tcPr>
            <w:tcW w:w="1372" w:type="pct"/>
            <w:shd w:val="clear" w:color="auto" w:fill="auto"/>
            <w:noWrap/>
            <w:vAlign w:val="bottom"/>
            <w:hideMark/>
          </w:tcPr>
          <w:p w14:paraId="665DB03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Womens empowerment</w:t>
            </w:r>
          </w:p>
        </w:tc>
        <w:tc>
          <w:tcPr>
            <w:tcW w:w="327" w:type="pct"/>
            <w:shd w:val="clear" w:color="auto" w:fill="auto"/>
            <w:noWrap/>
            <w:vAlign w:val="bottom"/>
            <w:hideMark/>
          </w:tcPr>
          <w:p w14:paraId="1E3526CB"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5</w:t>
            </w:r>
          </w:p>
        </w:tc>
      </w:tr>
      <w:tr w:rsidR="00411C54" w:rsidRPr="00D51263" w14:paraId="62DB1EEC" w14:textId="77777777" w:rsidTr="00411C54">
        <w:tc>
          <w:tcPr>
            <w:tcW w:w="659" w:type="pct"/>
            <w:shd w:val="clear" w:color="auto" w:fill="auto"/>
            <w:noWrap/>
            <w:vAlign w:val="bottom"/>
            <w:hideMark/>
          </w:tcPr>
          <w:p w14:paraId="312D9DD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3E0D2BB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Carbon sequestration; returning shells to the marine environment</w:t>
            </w:r>
          </w:p>
        </w:tc>
        <w:tc>
          <w:tcPr>
            <w:tcW w:w="1372" w:type="pct"/>
            <w:shd w:val="clear" w:color="auto" w:fill="auto"/>
            <w:noWrap/>
            <w:vAlign w:val="bottom"/>
            <w:hideMark/>
          </w:tcPr>
          <w:p w14:paraId="1A536A9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Carbon sequestration</w:t>
            </w:r>
          </w:p>
        </w:tc>
        <w:tc>
          <w:tcPr>
            <w:tcW w:w="327" w:type="pct"/>
            <w:shd w:val="clear" w:color="auto" w:fill="auto"/>
            <w:noWrap/>
            <w:vAlign w:val="bottom"/>
            <w:hideMark/>
          </w:tcPr>
          <w:p w14:paraId="39B7FFBF"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0B34EF7A" w14:textId="77777777" w:rsidTr="00411C54">
        <w:tc>
          <w:tcPr>
            <w:tcW w:w="659" w:type="pct"/>
            <w:shd w:val="clear" w:color="auto" w:fill="auto"/>
            <w:noWrap/>
            <w:vAlign w:val="bottom"/>
            <w:hideMark/>
          </w:tcPr>
          <w:p w14:paraId="0B3E2A17"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6AE16C79"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Carbon sequestration; returning shells to the marine environment</w:t>
            </w:r>
          </w:p>
        </w:tc>
        <w:tc>
          <w:tcPr>
            <w:tcW w:w="1372" w:type="pct"/>
            <w:shd w:val="clear" w:color="auto" w:fill="auto"/>
            <w:noWrap/>
            <w:vAlign w:val="bottom"/>
            <w:hideMark/>
          </w:tcPr>
          <w:p w14:paraId="650B600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Carbon sequestration</w:t>
            </w:r>
          </w:p>
        </w:tc>
        <w:tc>
          <w:tcPr>
            <w:tcW w:w="327" w:type="pct"/>
            <w:shd w:val="clear" w:color="auto" w:fill="auto"/>
            <w:noWrap/>
            <w:vAlign w:val="bottom"/>
            <w:hideMark/>
          </w:tcPr>
          <w:p w14:paraId="62BD1754"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13</w:t>
            </w:r>
          </w:p>
        </w:tc>
      </w:tr>
      <w:tr w:rsidR="00411C54" w:rsidRPr="00D51263" w14:paraId="55AB9B44" w14:textId="77777777" w:rsidTr="00411C54">
        <w:tc>
          <w:tcPr>
            <w:tcW w:w="659" w:type="pct"/>
            <w:shd w:val="clear" w:color="auto" w:fill="auto"/>
            <w:noWrap/>
            <w:vAlign w:val="bottom"/>
            <w:hideMark/>
          </w:tcPr>
          <w:p w14:paraId="08D3C0D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Opportunities</w:t>
            </w:r>
          </w:p>
        </w:tc>
        <w:tc>
          <w:tcPr>
            <w:tcW w:w="2642" w:type="pct"/>
            <w:shd w:val="clear" w:color="auto" w:fill="auto"/>
            <w:noWrap/>
            <w:vAlign w:val="bottom"/>
            <w:hideMark/>
          </w:tcPr>
          <w:p w14:paraId="3E9A91D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Carbon sequestration; returning shells to the marine environment</w:t>
            </w:r>
          </w:p>
        </w:tc>
        <w:tc>
          <w:tcPr>
            <w:tcW w:w="1372" w:type="pct"/>
            <w:shd w:val="clear" w:color="auto" w:fill="auto"/>
            <w:noWrap/>
            <w:vAlign w:val="bottom"/>
            <w:hideMark/>
          </w:tcPr>
          <w:p w14:paraId="4AD9976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Carbon sequestration</w:t>
            </w:r>
          </w:p>
        </w:tc>
        <w:tc>
          <w:tcPr>
            <w:tcW w:w="327" w:type="pct"/>
            <w:shd w:val="clear" w:color="auto" w:fill="auto"/>
            <w:noWrap/>
            <w:vAlign w:val="bottom"/>
            <w:hideMark/>
          </w:tcPr>
          <w:p w14:paraId="1C17BC9D"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48A6EFB7" w14:textId="77777777" w:rsidTr="00411C54">
        <w:tc>
          <w:tcPr>
            <w:tcW w:w="659" w:type="pct"/>
            <w:shd w:val="clear" w:color="auto" w:fill="auto"/>
            <w:noWrap/>
            <w:vAlign w:val="bottom"/>
            <w:hideMark/>
          </w:tcPr>
          <w:p w14:paraId="33705D7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78BD747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Microplastics (from both production and packaging); Anthropogenic pollution (PAHs, pharmaceuticals, pesticides); Paralytic shellfish toxins; Variation in depuration rate (Intraspecies)</w:t>
            </w:r>
          </w:p>
        </w:tc>
        <w:tc>
          <w:tcPr>
            <w:tcW w:w="1372" w:type="pct"/>
            <w:shd w:val="clear" w:color="auto" w:fill="auto"/>
            <w:noWrap/>
            <w:vAlign w:val="bottom"/>
            <w:hideMark/>
          </w:tcPr>
          <w:p w14:paraId="1728FC5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Pollutants and toxins</w:t>
            </w:r>
          </w:p>
        </w:tc>
        <w:tc>
          <w:tcPr>
            <w:tcW w:w="327" w:type="pct"/>
            <w:shd w:val="clear" w:color="auto" w:fill="auto"/>
            <w:noWrap/>
            <w:vAlign w:val="bottom"/>
            <w:hideMark/>
          </w:tcPr>
          <w:p w14:paraId="2AA2F53D"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59C8CFBC" w14:textId="77777777" w:rsidTr="00411C54">
        <w:tc>
          <w:tcPr>
            <w:tcW w:w="659" w:type="pct"/>
            <w:shd w:val="clear" w:color="auto" w:fill="auto"/>
            <w:noWrap/>
            <w:vAlign w:val="bottom"/>
            <w:hideMark/>
          </w:tcPr>
          <w:p w14:paraId="47470F0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0C19622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Microplastics (from both production and packaging); Anthropogenic pollution (PAHs, pharmaceuticals, pesticides); Paralytic shellfish toxins; Variation in depuration rate (Intraspecies)</w:t>
            </w:r>
          </w:p>
        </w:tc>
        <w:tc>
          <w:tcPr>
            <w:tcW w:w="1372" w:type="pct"/>
            <w:shd w:val="clear" w:color="auto" w:fill="auto"/>
            <w:noWrap/>
            <w:vAlign w:val="bottom"/>
            <w:hideMark/>
          </w:tcPr>
          <w:p w14:paraId="44D84D3C"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Pollutants and toxins</w:t>
            </w:r>
          </w:p>
        </w:tc>
        <w:tc>
          <w:tcPr>
            <w:tcW w:w="327" w:type="pct"/>
            <w:shd w:val="clear" w:color="auto" w:fill="auto"/>
            <w:noWrap/>
            <w:vAlign w:val="bottom"/>
            <w:hideMark/>
          </w:tcPr>
          <w:p w14:paraId="63BCB717"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36818D9C" w14:textId="77777777" w:rsidTr="00411C54">
        <w:tc>
          <w:tcPr>
            <w:tcW w:w="659" w:type="pct"/>
            <w:shd w:val="clear" w:color="auto" w:fill="auto"/>
            <w:noWrap/>
            <w:vAlign w:val="bottom"/>
            <w:hideMark/>
          </w:tcPr>
          <w:p w14:paraId="07D64C19"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433204A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Lacking robust policy; Certification not adapted to the Global South; Low adaptive capacity in bivalve aquaculture in the Global South</w:t>
            </w:r>
          </w:p>
        </w:tc>
        <w:tc>
          <w:tcPr>
            <w:tcW w:w="1372" w:type="pct"/>
            <w:shd w:val="clear" w:color="auto" w:fill="auto"/>
            <w:noWrap/>
            <w:vAlign w:val="bottom"/>
            <w:hideMark/>
          </w:tcPr>
          <w:p w14:paraId="70E9E6B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Poor local management</w:t>
            </w:r>
          </w:p>
        </w:tc>
        <w:tc>
          <w:tcPr>
            <w:tcW w:w="327" w:type="pct"/>
            <w:shd w:val="clear" w:color="auto" w:fill="auto"/>
            <w:noWrap/>
            <w:vAlign w:val="bottom"/>
            <w:hideMark/>
          </w:tcPr>
          <w:p w14:paraId="420AE1B4"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50C1327E" w14:textId="77777777" w:rsidTr="00411C54">
        <w:tc>
          <w:tcPr>
            <w:tcW w:w="659" w:type="pct"/>
            <w:shd w:val="clear" w:color="auto" w:fill="auto"/>
            <w:noWrap/>
            <w:vAlign w:val="bottom"/>
            <w:hideMark/>
          </w:tcPr>
          <w:p w14:paraId="23225DA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786EE00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Lacking robust policy; Certification not adapted to the Global South; Low adaptive capacity in bivalve aquaculture in the Global South</w:t>
            </w:r>
          </w:p>
        </w:tc>
        <w:tc>
          <w:tcPr>
            <w:tcW w:w="1372" w:type="pct"/>
            <w:shd w:val="clear" w:color="auto" w:fill="auto"/>
            <w:noWrap/>
            <w:vAlign w:val="bottom"/>
            <w:hideMark/>
          </w:tcPr>
          <w:p w14:paraId="50952DA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Poor local management</w:t>
            </w:r>
          </w:p>
        </w:tc>
        <w:tc>
          <w:tcPr>
            <w:tcW w:w="327" w:type="pct"/>
            <w:shd w:val="clear" w:color="auto" w:fill="auto"/>
            <w:noWrap/>
            <w:vAlign w:val="bottom"/>
            <w:hideMark/>
          </w:tcPr>
          <w:p w14:paraId="165B89C6"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5</w:t>
            </w:r>
          </w:p>
        </w:tc>
      </w:tr>
      <w:tr w:rsidR="00411C54" w:rsidRPr="00D51263" w14:paraId="2CFBABBD" w14:textId="77777777" w:rsidTr="00411C54">
        <w:tc>
          <w:tcPr>
            <w:tcW w:w="659" w:type="pct"/>
            <w:shd w:val="clear" w:color="auto" w:fill="auto"/>
            <w:noWrap/>
            <w:vAlign w:val="bottom"/>
            <w:hideMark/>
          </w:tcPr>
          <w:p w14:paraId="1EBAE32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02A8ADF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Nutrient variation between species; Nutrient reduction from ocean acidification and warming</w:t>
            </w:r>
          </w:p>
        </w:tc>
        <w:tc>
          <w:tcPr>
            <w:tcW w:w="1372" w:type="pct"/>
            <w:shd w:val="clear" w:color="auto" w:fill="auto"/>
            <w:noWrap/>
            <w:vAlign w:val="bottom"/>
            <w:hideMark/>
          </w:tcPr>
          <w:p w14:paraId="1C2717C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Nutrient variation</w:t>
            </w:r>
          </w:p>
        </w:tc>
        <w:tc>
          <w:tcPr>
            <w:tcW w:w="327" w:type="pct"/>
            <w:shd w:val="clear" w:color="auto" w:fill="auto"/>
            <w:noWrap/>
            <w:vAlign w:val="bottom"/>
            <w:hideMark/>
          </w:tcPr>
          <w:p w14:paraId="48B042B3"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61957DF7" w14:textId="77777777" w:rsidTr="00411C54">
        <w:tc>
          <w:tcPr>
            <w:tcW w:w="659" w:type="pct"/>
            <w:shd w:val="clear" w:color="auto" w:fill="auto"/>
            <w:noWrap/>
            <w:vAlign w:val="bottom"/>
            <w:hideMark/>
          </w:tcPr>
          <w:p w14:paraId="4DF83BEA"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471F5A1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Nutrient variation between species; Nutrient reduction from ocean acidification and warming</w:t>
            </w:r>
          </w:p>
        </w:tc>
        <w:tc>
          <w:tcPr>
            <w:tcW w:w="1372" w:type="pct"/>
            <w:shd w:val="clear" w:color="auto" w:fill="auto"/>
            <w:noWrap/>
            <w:vAlign w:val="bottom"/>
            <w:hideMark/>
          </w:tcPr>
          <w:p w14:paraId="18CF4B1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Nutrient variation</w:t>
            </w:r>
          </w:p>
        </w:tc>
        <w:tc>
          <w:tcPr>
            <w:tcW w:w="327" w:type="pct"/>
            <w:shd w:val="clear" w:color="auto" w:fill="auto"/>
            <w:noWrap/>
            <w:vAlign w:val="bottom"/>
            <w:hideMark/>
          </w:tcPr>
          <w:p w14:paraId="7BBB7572"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4906B0BF" w14:textId="77777777" w:rsidTr="00411C54">
        <w:tc>
          <w:tcPr>
            <w:tcW w:w="659" w:type="pct"/>
            <w:shd w:val="clear" w:color="auto" w:fill="auto"/>
            <w:noWrap/>
            <w:vAlign w:val="bottom"/>
            <w:hideMark/>
          </w:tcPr>
          <w:p w14:paraId="3F0E47C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21E41EA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Increased microdebris and human pathogen contamination from urbanization</w:t>
            </w:r>
          </w:p>
        </w:tc>
        <w:tc>
          <w:tcPr>
            <w:tcW w:w="1372" w:type="pct"/>
            <w:shd w:val="clear" w:color="auto" w:fill="auto"/>
            <w:noWrap/>
            <w:vAlign w:val="bottom"/>
            <w:hideMark/>
          </w:tcPr>
          <w:p w14:paraId="47785DC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Urbanization</w:t>
            </w:r>
          </w:p>
        </w:tc>
        <w:tc>
          <w:tcPr>
            <w:tcW w:w="327" w:type="pct"/>
            <w:shd w:val="clear" w:color="auto" w:fill="auto"/>
            <w:noWrap/>
            <w:vAlign w:val="bottom"/>
            <w:hideMark/>
          </w:tcPr>
          <w:p w14:paraId="0EAE1FCD"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4DD091AF" w14:textId="77777777" w:rsidTr="00411C54">
        <w:tc>
          <w:tcPr>
            <w:tcW w:w="659" w:type="pct"/>
            <w:shd w:val="clear" w:color="auto" w:fill="auto"/>
            <w:noWrap/>
            <w:vAlign w:val="bottom"/>
            <w:hideMark/>
          </w:tcPr>
          <w:p w14:paraId="20B76ED9"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38243E0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Increased microdebris and human pathogen contamination from urbanization</w:t>
            </w:r>
          </w:p>
        </w:tc>
        <w:tc>
          <w:tcPr>
            <w:tcW w:w="1372" w:type="pct"/>
            <w:shd w:val="clear" w:color="auto" w:fill="auto"/>
            <w:noWrap/>
            <w:vAlign w:val="bottom"/>
            <w:hideMark/>
          </w:tcPr>
          <w:p w14:paraId="616D033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Urbanization</w:t>
            </w:r>
          </w:p>
        </w:tc>
        <w:tc>
          <w:tcPr>
            <w:tcW w:w="327" w:type="pct"/>
            <w:shd w:val="clear" w:color="auto" w:fill="auto"/>
            <w:noWrap/>
            <w:vAlign w:val="bottom"/>
            <w:hideMark/>
          </w:tcPr>
          <w:p w14:paraId="46C6A5B9"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5B7654FE" w14:textId="77777777" w:rsidTr="00411C54">
        <w:tc>
          <w:tcPr>
            <w:tcW w:w="659" w:type="pct"/>
            <w:shd w:val="clear" w:color="auto" w:fill="auto"/>
            <w:noWrap/>
            <w:vAlign w:val="bottom"/>
            <w:hideMark/>
          </w:tcPr>
          <w:p w14:paraId="5571BA7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070C5E6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edible yield of bivalves</w:t>
            </w:r>
          </w:p>
        </w:tc>
        <w:tc>
          <w:tcPr>
            <w:tcW w:w="1372" w:type="pct"/>
            <w:shd w:val="clear" w:color="auto" w:fill="auto"/>
            <w:noWrap/>
            <w:vAlign w:val="bottom"/>
            <w:hideMark/>
          </w:tcPr>
          <w:p w14:paraId="008E34B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edible yield</w:t>
            </w:r>
          </w:p>
        </w:tc>
        <w:tc>
          <w:tcPr>
            <w:tcW w:w="327" w:type="pct"/>
            <w:shd w:val="clear" w:color="auto" w:fill="auto"/>
            <w:noWrap/>
            <w:vAlign w:val="bottom"/>
            <w:hideMark/>
          </w:tcPr>
          <w:p w14:paraId="4D3A9516"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1AE7E03E" w14:textId="77777777" w:rsidTr="00411C54">
        <w:tc>
          <w:tcPr>
            <w:tcW w:w="659" w:type="pct"/>
            <w:shd w:val="clear" w:color="auto" w:fill="auto"/>
            <w:noWrap/>
            <w:vAlign w:val="bottom"/>
            <w:hideMark/>
          </w:tcPr>
          <w:p w14:paraId="65A7729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63E4987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edible yield of bivalves</w:t>
            </w:r>
          </w:p>
        </w:tc>
        <w:tc>
          <w:tcPr>
            <w:tcW w:w="1372" w:type="pct"/>
            <w:shd w:val="clear" w:color="auto" w:fill="auto"/>
            <w:noWrap/>
            <w:vAlign w:val="bottom"/>
            <w:hideMark/>
          </w:tcPr>
          <w:p w14:paraId="53B93C1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edible yield</w:t>
            </w:r>
          </w:p>
        </w:tc>
        <w:tc>
          <w:tcPr>
            <w:tcW w:w="327" w:type="pct"/>
            <w:shd w:val="clear" w:color="auto" w:fill="auto"/>
            <w:noWrap/>
            <w:vAlign w:val="bottom"/>
            <w:hideMark/>
          </w:tcPr>
          <w:p w14:paraId="13255984"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09102395" w14:textId="77777777" w:rsidTr="00411C54">
        <w:tc>
          <w:tcPr>
            <w:tcW w:w="659" w:type="pct"/>
            <w:shd w:val="clear" w:color="auto" w:fill="auto"/>
            <w:noWrap/>
            <w:vAlign w:val="bottom"/>
            <w:hideMark/>
          </w:tcPr>
          <w:p w14:paraId="4C92625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26D3B02C"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edible yield of bivalves</w:t>
            </w:r>
          </w:p>
        </w:tc>
        <w:tc>
          <w:tcPr>
            <w:tcW w:w="1372" w:type="pct"/>
            <w:shd w:val="clear" w:color="auto" w:fill="auto"/>
            <w:noWrap/>
            <w:vAlign w:val="bottom"/>
            <w:hideMark/>
          </w:tcPr>
          <w:p w14:paraId="221A5889"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edible yield</w:t>
            </w:r>
          </w:p>
        </w:tc>
        <w:tc>
          <w:tcPr>
            <w:tcW w:w="327" w:type="pct"/>
            <w:shd w:val="clear" w:color="auto" w:fill="auto"/>
            <w:noWrap/>
            <w:vAlign w:val="bottom"/>
            <w:hideMark/>
          </w:tcPr>
          <w:p w14:paraId="4815D819"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2DEF55C1" w14:textId="77777777" w:rsidTr="00411C54">
        <w:tc>
          <w:tcPr>
            <w:tcW w:w="659" w:type="pct"/>
            <w:shd w:val="clear" w:color="auto" w:fill="auto"/>
            <w:noWrap/>
            <w:vAlign w:val="bottom"/>
            <w:hideMark/>
          </w:tcPr>
          <w:p w14:paraId="4B31BF3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4E8110F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Shell waste and valorization</w:t>
            </w:r>
          </w:p>
        </w:tc>
        <w:tc>
          <w:tcPr>
            <w:tcW w:w="1372" w:type="pct"/>
            <w:shd w:val="clear" w:color="auto" w:fill="auto"/>
            <w:noWrap/>
            <w:vAlign w:val="bottom"/>
            <w:hideMark/>
          </w:tcPr>
          <w:p w14:paraId="4873F2B3"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Biproduct valorisation</w:t>
            </w:r>
          </w:p>
        </w:tc>
        <w:tc>
          <w:tcPr>
            <w:tcW w:w="327" w:type="pct"/>
            <w:shd w:val="clear" w:color="auto" w:fill="auto"/>
            <w:noWrap/>
            <w:vAlign w:val="bottom"/>
            <w:hideMark/>
          </w:tcPr>
          <w:p w14:paraId="65880331"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239F7B09" w14:textId="77777777" w:rsidTr="00411C54">
        <w:tc>
          <w:tcPr>
            <w:tcW w:w="659" w:type="pct"/>
            <w:shd w:val="clear" w:color="auto" w:fill="auto"/>
            <w:noWrap/>
            <w:vAlign w:val="bottom"/>
            <w:hideMark/>
          </w:tcPr>
          <w:p w14:paraId="51B9969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lastRenderedPageBreak/>
              <w:t>Challenges</w:t>
            </w:r>
          </w:p>
        </w:tc>
        <w:tc>
          <w:tcPr>
            <w:tcW w:w="2642" w:type="pct"/>
            <w:shd w:val="clear" w:color="auto" w:fill="auto"/>
            <w:noWrap/>
            <w:vAlign w:val="bottom"/>
            <w:hideMark/>
          </w:tcPr>
          <w:p w14:paraId="57D40C8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Women's decision power in management and policy</w:t>
            </w:r>
          </w:p>
        </w:tc>
        <w:tc>
          <w:tcPr>
            <w:tcW w:w="1372" w:type="pct"/>
            <w:shd w:val="clear" w:color="auto" w:fill="auto"/>
            <w:noWrap/>
            <w:vAlign w:val="bottom"/>
            <w:hideMark/>
          </w:tcPr>
          <w:p w14:paraId="7CF09A49"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Womens decision power</w:t>
            </w:r>
          </w:p>
        </w:tc>
        <w:tc>
          <w:tcPr>
            <w:tcW w:w="327" w:type="pct"/>
            <w:shd w:val="clear" w:color="auto" w:fill="auto"/>
            <w:noWrap/>
            <w:vAlign w:val="bottom"/>
            <w:hideMark/>
          </w:tcPr>
          <w:p w14:paraId="1E9A619D"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4ED0E398" w14:textId="77777777" w:rsidTr="00411C54">
        <w:tc>
          <w:tcPr>
            <w:tcW w:w="659" w:type="pct"/>
            <w:shd w:val="clear" w:color="auto" w:fill="auto"/>
            <w:noWrap/>
            <w:vAlign w:val="bottom"/>
            <w:hideMark/>
          </w:tcPr>
          <w:p w14:paraId="383FC82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01EF8A9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Women's decision power in management and policy</w:t>
            </w:r>
          </w:p>
        </w:tc>
        <w:tc>
          <w:tcPr>
            <w:tcW w:w="1372" w:type="pct"/>
            <w:shd w:val="clear" w:color="auto" w:fill="auto"/>
            <w:noWrap/>
            <w:vAlign w:val="bottom"/>
            <w:hideMark/>
          </w:tcPr>
          <w:p w14:paraId="5DA4A2B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Womens decision power</w:t>
            </w:r>
          </w:p>
        </w:tc>
        <w:tc>
          <w:tcPr>
            <w:tcW w:w="327" w:type="pct"/>
            <w:shd w:val="clear" w:color="auto" w:fill="auto"/>
            <w:noWrap/>
            <w:vAlign w:val="bottom"/>
            <w:hideMark/>
          </w:tcPr>
          <w:p w14:paraId="3C922CE3"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5</w:t>
            </w:r>
          </w:p>
        </w:tc>
      </w:tr>
      <w:tr w:rsidR="00411C54" w:rsidRPr="00D51263" w14:paraId="402ACD2A" w14:textId="77777777" w:rsidTr="00411C54">
        <w:tc>
          <w:tcPr>
            <w:tcW w:w="659" w:type="pct"/>
            <w:shd w:val="clear" w:color="auto" w:fill="auto"/>
            <w:noWrap/>
            <w:vAlign w:val="bottom"/>
            <w:hideMark/>
          </w:tcPr>
          <w:p w14:paraId="3EB823F9"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3948D48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Women's decision power in management and policy</w:t>
            </w:r>
          </w:p>
        </w:tc>
        <w:tc>
          <w:tcPr>
            <w:tcW w:w="1372" w:type="pct"/>
            <w:shd w:val="clear" w:color="auto" w:fill="auto"/>
            <w:noWrap/>
            <w:vAlign w:val="bottom"/>
            <w:hideMark/>
          </w:tcPr>
          <w:p w14:paraId="3A0F484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Womens decision power</w:t>
            </w:r>
          </w:p>
        </w:tc>
        <w:tc>
          <w:tcPr>
            <w:tcW w:w="327" w:type="pct"/>
            <w:shd w:val="clear" w:color="auto" w:fill="auto"/>
            <w:noWrap/>
            <w:vAlign w:val="bottom"/>
            <w:hideMark/>
          </w:tcPr>
          <w:p w14:paraId="7593BF9C"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58F97F2E" w14:textId="77777777" w:rsidTr="00411C54">
        <w:tc>
          <w:tcPr>
            <w:tcW w:w="659" w:type="pct"/>
            <w:shd w:val="clear" w:color="auto" w:fill="auto"/>
            <w:noWrap/>
            <w:vAlign w:val="bottom"/>
            <w:hideMark/>
          </w:tcPr>
          <w:p w14:paraId="450DAA1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3842E21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 xml:space="preserve">Loss of knowledge on traditional production </w:t>
            </w:r>
          </w:p>
        </w:tc>
        <w:tc>
          <w:tcPr>
            <w:tcW w:w="1372" w:type="pct"/>
            <w:shd w:val="clear" w:color="auto" w:fill="auto"/>
            <w:noWrap/>
            <w:vAlign w:val="bottom"/>
            <w:hideMark/>
          </w:tcPr>
          <w:p w14:paraId="78E7520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Loss of traditional knowledge</w:t>
            </w:r>
          </w:p>
        </w:tc>
        <w:tc>
          <w:tcPr>
            <w:tcW w:w="327" w:type="pct"/>
            <w:shd w:val="clear" w:color="auto" w:fill="auto"/>
            <w:noWrap/>
            <w:vAlign w:val="bottom"/>
            <w:hideMark/>
          </w:tcPr>
          <w:p w14:paraId="47350B26"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1129CABB" w14:textId="77777777" w:rsidTr="00411C54">
        <w:tc>
          <w:tcPr>
            <w:tcW w:w="659" w:type="pct"/>
            <w:shd w:val="clear" w:color="auto" w:fill="auto"/>
            <w:noWrap/>
            <w:vAlign w:val="bottom"/>
            <w:hideMark/>
          </w:tcPr>
          <w:p w14:paraId="7690E16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2F23F02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 xml:space="preserve">Loss of knowledge on traditional production </w:t>
            </w:r>
          </w:p>
        </w:tc>
        <w:tc>
          <w:tcPr>
            <w:tcW w:w="1372" w:type="pct"/>
            <w:shd w:val="clear" w:color="auto" w:fill="auto"/>
            <w:noWrap/>
            <w:vAlign w:val="bottom"/>
            <w:hideMark/>
          </w:tcPr>
          <w:p w14:paraId="10C0E9C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Loss of traditional knowledge</w:t>
            </w:r>
          </w:p>
        </w:tc>
        <w:tc>
          <w:tcPr>
            <w:tcW w:w="327" w:type="pct"/>
            <w:shd w:val="clear" w:color="auto" w:fill="auto"/>
            <w:noWrap/>
            <w:vAlign w:val="bottom"/>
            <w:hideMark/>
          </w:tcPr>
          <w:p w14:paraId="5A3A7F12"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1D5EF119" w14:textId="77777777" w:rsidTr="00411C54">
        <w:tc>
          <w:tcPr>
            <w:tcW w:w="659" w:type="pct"/>
            <w:shd w:val="clear" w:color="auto" w:fill="auto"/>
            <w:noWrap/>
            <w:vAlign w:val="bottom"/>
            <w:hideMark/>
          </w:tcPr>
          <w:p w14:paraId="0B531EB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0ECDD72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 xml:space="preserve">Loss of knowledge on traditional production </w:t>
            </w:r>
          </w:p>
        </w:tc>
        <w:tc>
          <w:tcPr>
            <w:tcW w:w="1372" w:type="pct"/>
            <w:shd w:val="clear" w:color="auto" w:fill="auto"/>
            <w:noWrap/>
            <w:vAlign w:val="bottom"/>
            <w:hideMark/>
          </w:tcPr>
          <w:p w14:paraId="09C2CA8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Loss of traditional knowledge</w:t>
            </w:r>
          </w:p>
        </w:tc>
        <w:tc>
          <w:tcPr>
            <w:tcW w:w="327" w:type="pct"/>
            <w:shd w:val="clear" w:color="auto" w:fill="auto"/>
            <w:noWrap/>
            <w:vAlign w:val="bottom"/>
            <w:hideMark/>
          </w:tcPr>
          <w:p w14:paraId="6C79F2A7"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07B3844E" w14:textId="77777777" w:rsidTr="00411C54">
        <w:tc>
          <w:tcPr>
            <w:tcW w:w="659" w:type="pct"/>
            <w:shd w:val="clear" w:color="auto" w:fill="auto"/>
            <w:noWrap/>
            <w:vAlign w:val="bottom"/>
            <w:hideMark/>
          </w:tcPr>
          <w:p w14:paraId="5E540C7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596E4C6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 xml:space="preserve">Loss of knowledge on traditional production </w:t>
            </w:r>
          </w:p>
        </w:tc>
        <w:tc>
          <w:tcPr>
            <w:tcW w:w="1372" w:type="pct"/>
            <w:shd w:val="clear" w:color="auto" w:fill="auto"/>
            <w:noWrap/>
            <w:vAlign w:val="bottom"/>
            <w:hideMark/>
          </w:tcPr>
          <w:p w14:paraId="7774EC5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Loss of traditional knowledge</w:t>
            </w:r>
          </w:p>
        </w:tc>
        <w:tc>
          <w:tcPr>
            <w:tcW w:w="327" w:type="pct"/>
            <w:shd w:val="clear" w:color="auto" w:fill="auto"/>
            <w:noWrap/>
            <w:vAlign w:val="bottom"/>
            <w:hideMark/>
          </w:tcPr>
          <w:p w14:paraId="042B2EEA"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2DE91297" w14:textId="77777777" w:rsidTr="00411C54">
        <w:tc>
          <w:tcPr>
            <w:tcW w:w="659" w:type="pct"/>
            <w:shd w:val="clear" w:color="auto" w:fill="auto"/>
            <w:noWrap/>
            <w:vAlign w:val="bottom"/>
            <w:hideMark/>
          </w:tcPr>
          <w:p w14:paraId="0CE747C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1FB973EA"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species diversity in aquaculture</w:t>
            </w:r>
          </w:p>
        </w:tc>
        <w:tc>
          <w:tcPr>
            <w:tcW w:w="1372" w:type="pct"/>
            <w:shd w:val="clear" w:color="auto" w:fill="auto"/>
            <w:noWrap/>
            <w:vAlign w:val="bottom"/>
            <w:hideMark/>
          </w:tcPr>
          <w:p w14:paraId="28A08A9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species diversity</w:t>
            </w:r>
          </w:p>
        </w:tc>
        <w:tc>
          <w:tcPr>
            <w:tcW w:w="327" w:type="pct"/>
            <w:shd w:val="clear" w:color="auto" w:fill="auto"/>
            <w:noWrap/>
            <w:vAlign w:val="bottom"/>
            <w:hideMark/>
          </w:tcPr>
          <w:p w14:paraId="1513A68C"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605A7A84" w14:textId="77777777" w:rsidTr="00411C54">
        <w:tc>
          <w:tcPr>
            <w:tcW w:w="659" w:type="pct"/>
            <w:shd w:val="clear" w:color="auto" w:fill="auto"/>
            <w:noWrap/>
            <w:vAlign w:val="bottom"/>
            <w:hideMark/>
          </w:tcPr>
          <w:p w14:paraId="617AFA8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45E903E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species diversity in aquaculture</w:t>
            </w:r>
          </w:p>
        </w:tc>
        <w:tc>
          <w:tcPr>
            <w:tcW w:w="1372" w:type="pct"/>
            <w:shd w:val="clear" w:color="auto" w:fill="auto"/>
            <w:noWrap/>
            <w:vAlign w:val="bottom"/>
            <w:hideMark/>
          </w:tcPr>
          <w:p w14:paraId="1748658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species diversity</w:t>
            </w:r>
          </w:p>
        </w:tc>
        <w:tc>
          <w:tcPr>
            <w:tcW w:w="327" w:type="pct"/>
            <w:shd w:val="clear" w:color="auto" w:fill="auto"/>
            <w:noWrap/>
            <w:vAlign w:val="bottom"/>
            <w:hideMark/>
          </w:tcPr>
          <w:p w14:paraId="4E7457D6"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615F63ED" w14:textId="77777777" w:rsidTr="00411C54">
        <w:tc>
          <w:tcPr>
            <w:tcW w:w="659" w:type="pct"/>
            <w:shd w:val="clear" w:color="auto" w:fill="auto"/>
            <w:noWrap/>
            <w:vAlign w:val="bottom"/>
            <w:hideMark/>
          </w:tcPr>
          <w:p w14:paraId="0A1B08A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4A26A077"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species diversity in aquaculture</w:t>
            </w:r>
          </w:p>
        </w:tc>
        <w:tc>
          <w:tcPr>
            <w:tcW w:w="1372" w:type="pct"/>
            <w:shd w:val="clear" w:color="auto" w:fill="auto"/>
            <w:noWrap/>
            <w:vAlign w:val="bottom"/>
            <w:hideMark/>
          </w:tcPr>
          <w:p w14:paraId="46E6D3D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species diversity</w:t>
            </w:r>
          </w:p>
        </w:tc>
        <w:tc>
          <w:tcPr>
            <w:tcW w:w="327" w:type="pct"/>
            <w:shd w:val="clear" w:color="auto" w:fill="auto"/>
            <w:noWrap/>
            <w:vAlign w:val="bottom"/>
            <w:hideMark/>
          </w:tcPr>
          <w:p w14:paraId="51F5E502"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7243A8C7" w14:textId="77777777" w:rsidTr="00411C54">
        <w:tc>
          <w:tcPr>
            <w:tcW w:w="659" w:type="pct"/>
            <w:shd w:val="clear" w:color="auto" w:fill="auto"/>
            <w:noWrap/>
            <w:vAlign w:val="bottom"/>
            <w:hideMark/>
          </w:tcPr>
          <w:p w14:paraId="23897203"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6AE79AA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species diversity in aquaculture</w:t>
            </w:r>
          </w:p>
        </w:tc>
        <w:tc>
          <w:tcPr>
            <w:tcW w:w="1372" w:type="pct"/>
            <w:shd w:val="clear" w:color="auto" w:fill="auto"/>
            <w:noWrap/>
            <w:vAlign w:val="bottom"/>
            <w:hideMark/>
          </w:tcPr>
          <w:p w14:paraId="5225EAE3"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Low species diversity</w:t>
            </w:r>
          </w:p>
        </w:tc>
        <w:tc>
          <w:tcPr>
            <w:tcW w:w="327" w:type="pct"/>
            <w:shd w:val="clear" w:color="auto" w:fill="auto"/>
            <w:noWrap/>
            <w:vAlign w:val="bottom"/>
            <w:hideMark/>
          </w:tcPr>
          <w:p w14:paraId="066881AE"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52A49D8B" w14:textId="77777777" w:rsidTr="00411C54">
        <w:tc>
          <w:tcPr>
            <w:tcW w:w="659" w:type="pct"/>
            <w:shd w:val="clear" w:color="auto" w:fill="auto"/>
            <w:noWrap/>
            <w:vAlign w:val="bottom"/>
            <w:hideMark/>
          </w:tcPr>
          <w:p w14:paraId="28AEDFD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57CD22C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Introduction of non-native species</w:t>
            </w:r>
          </w:p>
        </w:tc>
        <w:tc>
          <w:tcPr>
            <w:tcW w:w="1372" w:type="pct"/>
            <w:shd w:val="clear" w:color="auto" w:fill="auto"/>
            <w:noWrap/>
            <w:vAlign w:val="bottom"/>
            <w:hideMark/>
          </w:tcPr>
          <w:p w14:paraId="73BBFB9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Non-native species</w:t>
            </w:r>
          </w:p>
        </w:tc>
        <w:tc>
          <w:tcPr>
            <w:tcW w:w="327" w:type="pct"/>
            <w:shd w:val="clear" w:color="auto" w:fill="auto"/>
            <w:noWrap/>
            <w:vAlign w:val="bottom"/>
            <w:hideMark/>
          </w:tcPr>
          <w:p w14:paraId="05922511"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4E87912B" w14:textId="77777777" w:rsidTr="00411C54">
        <w:tc>
          <w:tcPr>
            <w:tcW w:w="659" w:type="pct"/>
            <w:shd w:val="clear" w:color="auto" w:fill="auto"/>
            <w:noWrap/>
            <w:vAlign w:val="bottom"/>
            <w:hideMark/>
          </w:tcPr>
          <w:p w14:paraId="103CC95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070410E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Mass-mortality outbreaks</w:t>
            </w:r>
          </w:p>
        </w:tc>
        <w:tc>
          <w:tcPr>
            <w:tcW w:w="1372" w:type="pct"/>
            <w:shd w:val="clear" w:color="auto" w:fill="auto"/>
            <w:noWrap/>
            <w:vAlign w:val="bottom"/>
            <w:hideMark/>
          </w:tcPr>
          <w:p w14:paraId="4208432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Mass-mortality outbreaks</w:t>
            </w:r>
          </w:p>
        </w:tc>
        <w:tc>
          <w:tcPr>
            <w:tcW w:w="327" w:type="pct"/>
            <w:shd w:val="clear" w:color="auto" w:fill="auto"/>
            <w:noWrap/>
            <w:vAlign w:val="bottom"/>
            <w:hideMark/>
          </w:tcPr>
          <w:p w14:paraId="2C337E78"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w:t>
            </w:r>
          </w:p>
        </w:tc>
      </w:tr>
      <w:tr w:rsidR="00411C54" w:rsidRPr="00D51263" w14:paraId="5BEB90EC" w14:textId="77777777" w:rsidTr="00411C54">
        <w:tc>
          <w:tcPr>
            <w:tcW w:w="659" w:type="pct"/>
            <w:shd w:val="clear" w:color="auto" w:fill="auto"/>
            <w:noWrap/>
            <w:vAlign w:val="bottom"/>
            <w:hideMark/>
          </w:tcPr>
          <w:p w14:paraId="41D8F4B7"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3B30DF0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Mass-mortality outbreaks</w:t>
            </w:r>
          </w:p>
        </w:tc>
        <w:tc>
          <w:tcPr>
            <w:tcW w:w="1372" w:type="pct"/>
            <w:shd w:val="clear" w:color="auto" w:fill="auto"/>
            <w:noWrap/>
            <w:vAlign w:val="bottom"/>
            <w:hideMark/>
          </w:tcPr>
          <w:p w14:paraId="5CE810F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Mass-mortality outbreaks</w:t>
            </w:r>
          </w:p>
        </w:tc>
        <w:tc>
          <w:tcPr>
            <w:tcW w:w="327" w:type="pct"/>
            <w:shd w:val="clear" w:color="auto" w:fill="auto"/>
            <w:noWrap/>
            <w:vAlign w:val="bottom"/>
            <w:hideMark/>
          </w:tcPr>
          <w:p w14:paraId="3CC49096"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381E5D06" w14:textId="77777777" w:rsidTr="00411C54">
        <w:tc>
          <w:tcPr>
            <w:tcW w:w="659" w:type="pct"/>
            <w:shd w:val="clear" w:color="auto" w:fill="auto"/>
            <w:noWrap/>
            <w:vAlign w:val="bottom"/>
            <w:hideMark/>
          </w:tcPr>
          <w:p w14:paraId="7723A40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2D5932E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Mass-mortality outbreaks</w:t>
            </w:r>
          </w:p>
        </w:tc>
        <w:tc>
          <w:tcPr>
            <w:tcW w:w="1372" w:type="pct"/>
            <w:shd w:val="clear" w:color="auto" w:fill="auto"/>
            <w:noWrap/>
            <w:vAlign w:val="bottom"/>
            <w:hideMark/>
          </w:tcPr>
          <w:p w14:paraId="5203B4E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Mass-mortality outbreaks</w:t>
            </w:r>
          </w:p>
        </w:tc>
        <w:tc>
          <w:tcPr>
            <w:tcW w:w="327" w:type="pct"/>
            <w:shd w:val="clear" w:color="auto" w:fill="auto"/>
            <w:noWrap/>
            <w:vAlign w:val="bottom"/>
            <w:hideMark/>
          </w:tcPr>
          <w:p w14:paraId="670EA6B5"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17668278" w14:textId="77777777" w:rsidTr="00411C54">
        <w:tc>
          <w:tcPr>
            <w:tcW w:w="659" w:type="pct"/>
            <w:shd w:val="clear" w:color="auto" w:fill="auto"/>
            <w:noWrap/>
            <w:vAlign w:val="bottom"/>
            <w:hideMark/>
          </w:tcPr>
          <w:p w14:paraId="7FE37EE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558847F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Mass-mortality outbreaks</w:t>
            </w:r>
          </w:p>
        </w:tc>
        <w:tc>
          <w:tcPr>
            <w:tcW w:w="1372" w:type="pct"/>
            <w:shd w:val="clear" w:color="auto" w:fill="auto"/>
            <w:noWrap/>
            <w:vAlign w:val="bottom"/>
            <w:hideMark/>
          </w:tcPr>
          <w:p w14:paraId="683CFBA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Mass-mortality outbreaks</w:t>
            </w:r>
          </w:p>
        </w:tc>
        <w:tc>
          <w:tcPr>
            <w:tcW w:w="327" w:type="pct"/>
            <w:shd w:val="clear" w:color="auto" w:fill="auto"/>
            <w:noWrap/>
            <w:vAlign w:val="bottom"/>
            <w:hideMark/>
          </w:tcPr>
          <w:p w14:paraId="1FCD05DC"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1476DAB8" w14:textId="77777777" w:rsidTr="00411C54">
        <w:tc>
          <w:tcPr>
            <w:tcW w:w="659" w:type="pct"/>
            <w:shd w:val="clear" w:color="auto" w:fill="auto"/>
            <w:noWrap/>
            <w:vAlign w:val="bottom"/>
            <w:hideMark/>
          </w:tcPr>
          <w:p w14:paraId="52A7FC4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1185081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 xml:space="preserve">Global market share of large producers </w:t>
            </w:r>
          </w:p>
        </w:tc>
        <w:tc>
          <w:tcPr>
            <w:tcW w:w="1372" w:type="pct"/>
            <w:shd w:val="clear" w:color="auto" w:fill="auto"/>
            <w:noWrap/>
            <w:vAlign w:val="bottom"/>
            <w:hideMark/>
          </w:tcPr>
          <w:p w14:paraId="3794BA04"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Large producers in global market</w:t>
            </w:r>
          </w:p>
        </w:tc>
        <w:tc>
          <w:tcPr>
            <w:tcW w:w="327" w:type="pct"/>
            <w:shd w:val="clear" w:color="auto" w:fill="auto"/>
            <w:noWrap/>
            <w:vAlign w:val="bottom"/>
            <w:hideMark/>
          </w:tcPr>
          <w:p w14:paraId="264732DC"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w:t>
            </w:r>
          </w:p>
        </w:tc>
      </w:tr>
      <w:tr w:rsidR="00411C54" w:rsidRPr="00D51263" w14:paraId="6FD67436" w14:textId="77777777" w:rsidTr="00411C54">
        <w:tc>
          <w:tcPr>
            <w:tcW w:w="659" w:type="pct"/>
            <w:shd w:val="clear" w:color="auto" w:fill="auto"/>
            <w:noWrap/>
            <w:vAlign w:val="bottom"/>
            <w:hideMark/>
          </w:tcPr>
          <w:p w14:paraId="2EB1928C"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6D4FC63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 xml:space="preserve">Global market share of large producers </w:t>
            </w:r>
          </w:p>
        </w:tc>
        <w:tc>
          <w:tcPr>
            <w:tcW w:w="1372" w:type="pct"/>
            <w:shd w:val="clear" w:color="auto" w:fill="auto"/>
            <w:noWrap/>
            <w:vAlign w:val="bottom"/>
            <w:hideMark/>
          </w:tcPr>
          <w:p w14:paraId="287354F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Large producers in global market</w:t>
            </w:r>
          </w:p>
        </w:tc>
        <w:tc>
          <w:tcPr>
            <w:tcW w:w="327" w:type="pct"/>
            <w:shd w:val="clear" w:color="auto" w:fill="auto"/>
            <w:noWrap/>
            <w:vAlign w:val="bottom"/>
            <w:hideMark/>
          </w:tcPr>
          <w:p w14:paraId="19C9DAAA"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3B42EF17" w14:textId="77777777" w:rsidTr="00411C54">
        <w:tc>
          <w:tcPr>
            <w:tcW w:w="659" w:type="pct"/>
            <w:shd w:val="clear" w:color="auto" w:fill="auto"/>
            <w:noWrap/>
            <w:vAlign w:val="bottom"/>
            <w:hideMark/>
          </w:tcPr>
          <w:p w14:paraId="11352E43"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403C708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 xml:space="preserve">Global market share of large producers </w:t>
            </w:r>
          </w:p>
        </w:tc>
        <w:tc>
          <w:tcPr>
            <w:tcW w:w="1372" w:type="pct"/>
            <w:shd w:val="clear" w:color="auto" w:fill="auto"/>
            <w:noWrap/>
            <w:vAlign w:val="bottom"/>
            <w:hideMark/>
          </w:tcPr>
          <w:p w14:paraId="69B57049"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Large producers in global market</w:t>
            </w:r>
          </w:p>
        </w:tc>
        <w:tc>
          <w:tcPr>
            <w:tcW w:w="327" w:type="pct"/>
            <w:shd w:val="clear" w:color="auto" w:fill="auto"/>
            <w:noWrap/>
            <w:vAlign w:val="bottom"/>
            <w:hideMark/>
          </w:tcPr>
          <w:p w14:paraId="01FBFDC4"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5</w:t>
            </w:r>
          </w:p>
        </w:tc>
      </w:tr>
      <w:tr w:rsidR="00411C54" w:rsidRPr="00D51263" w14:paraId="788528A4" w14:textId="77777777" w:rsidTr="00411C54">
        <w:tc>
          <w:tcPr>
            <w:tcW w:w="659" w:type="pct"/>
            <w:shd w:val="clear" w:color="auto" w:fill="auto"/>
            <w:noWrap/>
            <w:vAlign w:val="bottom"/>
            <w:hideMark/>
          </w:tcPr>
          <w:p w14:paraId="11DB299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1FD837D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 xml:space="preserve">Global market share of large producers </w:t>
            </w:r>
          </w:p>
        </w:tc>
        <w:tc>
          <w:tcPr>
            <w:tcW w:w="1372" w:type="pct"/>
            <w:shd w:val="clear" w:color="auto" w:fill="auto"/>
            <w:noWrap/>
            <w:vAlign w:val="bottom"/>
            <w:hideMark/>
          </w:tcPr>
          <w:p w14:paraId="44E3EC3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Large producers in global market</w:t>
            </w:r>
          </w:p>
        </w:tc>
        <w:tc>
          <w:tcPr>
            <w:tcW w:w="327" w:type="pct"/>
            <w:shd w:val="clear" w:color="auto" w:fill="auto"/>
            <w:noWrap/>
            <w:vAlign w:val="bottom"/>
            <w:hideMark/>
          </w:tcPr>
          <w:p w14:paraId="1ADF030F"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2C3E4FB8" w14:textId="77777777" w:rsidTr="00411C54">
        <w:tc>
          <w:tcPr>
            <w:tcW w:w="659" w:type="pct"/>
            <w:shd w:val="clear" w:color="auto" w:fill="auto"/>
            <w:noWrap/>
            <w:vAlign w:val="bottom"/>
            <w:hideMark/>
          </w:tcPr>
          <w:p w14:paraId="277525B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5435E82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Depletion of bethic ecosystems (bivalve excrements);  Loss of shells as structural components in the marine environment</w:t>
            </w:r>
          </w:p>
        </w:tc>
        <w:tc>
          <w:tcPr>
            <w:tcW w:w="1372" w:type="pct"/>
            <w:shd w:val="clear" w:color="auto" w:fill="auto"/>
            <w:noWrap/>
            <w:vAlign w:val="bottom"/>
            <w:hideMark/>
          </w:tcPr>
          <w:p w14:paraId="3317085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Depletion benthic ecosystems</w:t>
            </w:r>
          </w:p>
        </w:tc>
        <w:tc>
          <w:tcPr>
            <w:tcW w:w="327" w:type="pct"/>
            <w:shd w:val="clear" w:color="auto" w:fill="auto"/>
            <w:noWrap/>
            <w:vAlign w:val="bottom"/>
            <w:hideMark/>
          </w:tcPr>
          <w:p w14:paraId="03AD590F"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5633FEA8" w14:textId="77777777" w:rsidTr="00411C54">
        <w:tc>
          <w:tcPr>
            <w:tcW w:w="659" w:type="pct"/>
            <w:shd w:val="clear" w:color="auto" w:fill="auto"/>
            <w:noWrap/>
            <w:vAlign w:val="bottom"/>
            <w:hideMark/>
          </w:tcPr>
          <w:p w14:paraId="6D85135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2543039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Depletion of bethic ecosystems (bivalve excrements);  Loss of shells as structural components in the marine environment</w:t>
            </w:r>
          </w:p>
        </w:tc>
        <w:tc>
          <w:tcPr>
            <w:tcW w:w="1372" w:type="pct"/>
            <w:shd w:val="clear" w:color="auto" w:fill="auto"/>
            <w:noWrap/>
            <w:vAlign w:val="bottom"/>
            <w:hideMark/>
          </w:tcPr>
          <w:p w14:paraId="16ED606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Depletion benthic ecosystems</w:t>
            </w:r>
          </w:p>
        </w:tc>
        <w:tc>
          <w:tcPr>
            <w:tcW w:w="327" w:type="pct"/>
            <w:shd w:val="clear" w:color="auto" w:fill="auto"/>
            <w:noWrap/>
            <w:vAlign w:val="bottom"/>
            <w:hideMark/>
          </w:tcPr>
          <w:p w14:paraId="77BE2F92"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7E9F1DA7" w14:textId="77777777" w:rsidTr="00411C54">
        <w:tc>
          <w:tcPr>
            <w:tcW w:w="659" w:type="pct"/>
            <w:shd w:val="clear" w:color="auto" w:fill="auto"/>
            <w:noWrap/>
            <w:vAlign w:val="bottom"/>
            <w:hideMark/>
          </w:tcPr>
          <w:p w14:paraId="23BD4E5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30745619"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Depletion of bethic ecosystems (bivalve excrements);  Loss of shells as structural components in the marine environment</w:t>
            </w:r>
          </w:p>
        </w:tc>
        <w:tc>
          <w:tcPr>
            <w:tcW w:w="1372" w:type="pct"/>
            <w:shd w:val="clear" w:color="auto" w:fill="auto"/>
            <w:noWrap/>
            <w:vAlign w:val="bottom"/>
            <w:hideMark/>
          </w:tcPr>
          <w:p w14:paraId="7A17D0C6"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Depletion benthic ecosystems</w:t>
            </w:r>
          </w:p>
        </w:tc>
        <w:tc>
          <w:tcPr>
            <w:tcW w:w="327" w:type="pct"/>
            <w:shd w:val="clear" w:color="auto" w:fill="auto"/>
            <w:noWrap/>
            <w:vAlign w:val="bottom"/>
            <w:hideMark/>
          </w:tcPr>
          <w:p w14:paraId="6FBE9D22"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12</w:t>
            </w:r>
          </w:p>
        </w:tc>
      </w:tr>
      <w:tr w:rsidR="00411C54" w:rsidRPr="00D51263" w14:paraId="3A36C15B" w14:textId="77777777" w:rsidTr="00411C54">
        <w:tc>
          <w:tcPr>
            <w:tcW w:w="659" w:type="pct"/>
            <w:shd w:val="clear" w:color="auto" w:fill="auto"/>
            <w:noWrap/>
            <w:vAlign w:val="bottom"/>
            <w:hideMark/>
          </w:tcPr>
          <w:p w14:paraId="39419D0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2533190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Depletion of bethic ecosystems (bivalve excrements);  Loss of shells as structural components in the marine environment</w:t>
            </w:r>
          </w:p>
        </w:tc>
        <w:tc>
          <w:tcPr>
            <w:tcW w:w="1372" w:type="pct"/>
            <w:shd w:val="clear" w:color="auto" w:fill="auto"/>
            <w:noWrap/>
            <w:vAlign w:val="bottom"/>
            <w:hideMark/>
          </w:tcPr>
          <w:p w14:paraId="3452D29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Depletion benthic ecosystems</w:t>
            </w:r>
          </w:p>
        </w:tc>
        <w:tc>
          <w:tcPr>
            <w:tcW w:w="327" w:type="pct"/>
            <w:shd w:val="clear" w:color="auto" w:fill="auto"/>
            <w:noWrap/>
            <w:vAlign w:val="bottom"/>
            <w:hideMark/>
          </w:tcPr>
          <w:p w14:paraId="24FDDDE8"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6D397C6D" w14:textId="77777777" w:rsidTr="00411C54">
        <w:tc>
          <w:tcPr>
            <w:tcW w:w="659" w:type="pct"/>
            <w:shd w:val="clear" w:color="auto" w:fill="auto"/>
            <w:noWrap/>
            <w:vAlign w:val="bottom"/>
            <w:hideMark/>
          </w:tcPr>
          <w:p w14:paraId="61A4A31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04126E53"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Marine mammal entanglement (farming equipment)</w:t>
            </w:r>
          </w:p>
        </w:tc>
        <w:tc>
          <w:tcPr>
            <w:tcW w:w="1372" w:type="pct"/>
            <w:shd w:val="clear" w:color="auto" w:fill="auto"/>
            <w:noWrap/>
            <w:vAlign w:val="bottom"/>
            <w:hideMark/>
          </w:tcPr>
          <w:p w14:paraId="521F1103"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Marine mammal entangelment</w:t>
            </w:r>
          </w:p>
        </w:tc>
        <w:tc>
          <w:tcPr>
            <w:tcW w:w="327" w:type="pct"/>
            <w:shd w:val="clear" w:color="auto" w:fill="auto"/>
            <w:noWrap/>
            <w:vAlign w:val="bottom"/>
            <w:hideMark/>
          </w:tcPr>
          <w:p w14:paraId="00A8F7DD"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4CECF0A8" w14:textId="77777777" w:rsidTr="00411C54">
        <w:tc>
          <w:tcPr>
            <w:tcW w:w="659" w:type="pct"/>
            <w:shd w:val="clear" w:color="auto" w:fill="auto"/>
            <w:noWrap/>
            <w:vAlign w:val="bottom"/>
            <w:hideMark/>
          </w:tcPr>
          <w:p w14:paraId="516742B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0176E85C"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Occupance of ocean space</w:t>
            </w:r>
          </w:p>
        </w:tc>
        <w:tc>
          <w:tcPr>
            <w:tcW w:w="1372" w:type="pct"/>
            <w:shd w:val="clear" w:color="auto" w:fill="auto"/>
            <w:noWrap/>
            <w:vAlign w:val="bottom"/>
            <w:hideMark/>
          </w:tcPr>
          <w:p w14:paraId="49BCB34A"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Ocean space competition</w:t>
            </w:r>
          </w:p>
        </w:tc>
        <w:tc>
          <w:tcPr>
            <w:tcW w:w="327" w:type="pct"/>
            <w:shd w:val="clear" w:color="auto" w:fill="auto"/>
            <w:noWrap/>
            <w:vAlign w:val="bottom"/>
            <w:hideMark/>
          </w:tcPr>
          <w:p w14:paraId="435FCA9E"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7C751862" w14:textId="77777777" w:rsidTr="00411C54">
        <w:tc>
          <w:tcPr>
            <w:tcW w:w="659" w:type="pct"/>
            <w:shd w:val="clear" w:color="auto" w:fill="auto"/>
            <w:noWrap/>
            <w:vAlign w:val="bottom"/>
            <w:hideMark/>
          </w:tcPr>
          <w:p w14:paraId="38D92E08"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7EC7A9F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Occupance of ocean space</w:t>
            </w:r>
          </w:p>
        </w:tc>
        <w:tc>
          <w:tcPr>
            <w:tcW w:w="1372" w:type="pct"/>
            <w:shd w:val="clear" w:color="auto" w:fill="auto"/>
            <w:noWrap/>
            <w:vAlign w:val="bottom"/>
            <w:hideMark/>
          </w:tcPr>
          <w:p w14:paraId="4CCF75DD"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Ocean space competition</w:t>
            </w:r>
          </w:p>
        </w:tc>
        <w:tc>
          <w:tcPr>
            <w:tcW w:w="327" w:type="pct"/>
            <w:shd w:val="clear" w:color="auto" w:fill="auto"/>
            <w:noWrap/>
            <w:vAlign w:val="bottom"/>
            <w:hideMark/>
          </w:tcPr>
          <w:p w14:paraId="13FD6E17"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0DCE48F2" w14:textId="77777777" w:rsidTr="00411C54">
        <w:tc>
          <w:tcPr>
            <w:tcW w:w="659" w:type="pct"/>
            <w:shd w:val="clear" w:color="auto" w:fill="auto"/>
            <w:noWrap/>
            <w:vAlign w:val="bottom"/>
            <w:hideMark/>
          </w:tcPr>
          <w:p w14:paraId="3335520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1F97A125"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Occupance of ocean space</w:t>
            </w:r>
          </w:p>
        </w:tc>
        <w:tc>
          <w:tcPr>
            <w:tcW w:w="1372" w:type="pct"/>
            <w:shd w:val="clear" w:color="auto" w:fill="auto"/>
            <w:noWrap/>
            <w:vAlign w:val="bottom"/>
            <w:hideMark/>
          </w:tcPr>
          <w:p w14:paraId="170DC57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Ocean space competition</w:t>
            </w:r>
          </w:p>
        </w:tc>
        <w:tc>
          <w:tcPr>
            <w:tcW w:w="327" w:type="pct"/>
            <w:shd w:val="clear" w:color="auto" w:fill="auto"/>
            <w:noWrap/>
            <w:vAlign w:val="bottom"/>
            <w:hideMark/>
          </w:tcPr>
          <w:p w14:paraId="139D1F81"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r w:rsidR="00411C54" w:rsidRPr="00D51263" w14:paraId="37CA0ECD" w14:textId="77777777" w:rsidTr="00411C54">
        <w:tc>
          <w:tcPr>
            <w:tcW w:w="659" w:type="pct"/>
            <w:shd w:val="clear" w:color="auto" w:fill="auto"/>
            <w:noWrap/>
            <w:vAlign w:val="bottom"/>
            <w:hideMark/>
          </w:tcPr>
          <w:p w14:paraId="3DD11E6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1A88B2AF"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Loss of suitable ocean space due to climate change; More frequent mass mortalities due to climate change; Certain species will outperform others in future climate scenarios; Sensory changes in bivalves from ocean acidification</w:t>
            </w:r>
          </w:p>
        </w:tc>
        <w:tc>
          <w:tcPr>
            <w:tcW w:w="1372" w:type="pct"/>
            <w:shd w:val="clear" w:color="auto" w:fill="auto"/>
            <w:noWrap/>
            <w:vAlign w:val="bottom"/>
            <w:hideMark/>
          </w:tcPr>
          <w:p w14:paraId="093BA5D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Climate change affect productivitiy</w:t>
            </w:r>
          </w:p>
        </w:tc>
        <w:tc>
          <w:tcPr>
            <w:tcW w:w="327" w:type="pct"/>
            <w:shd w:val="clear" w:color="auto" w:fill="auto"/>
            <w:noWrap/>
            <w:vAlign w:val="bottom"/>
            <w:hideMark/>
          </w:tcPr>
          <w:p w14:paraId="64053B8A"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2</w:t>
            </w:r>
          </w:p>
        </w:tc>
      </w:tr>
      <w:tr w:rsidR="00411C54" w:rsidRPr="00D51263" w14:paraId="565A27AE" w14:textId="77777777" w:rsidTr="00411C54">
        <w:tc>
          <w:tcPr>
            <w:tcW w:w="659" w:type="pct"/>
            <w:shd w:val="clear" w:color="auto" w:fill="auto"/>
            <w:noWrap/>
            <w:vAlign w:val="bottom"/>
            <w:hideMark/>
          </w:tcPr>
          <w:p w14:paraId="5DA69700"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5AFBD49B"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Loss of suitable ocean space due to climate change; More frequent mass mortalities due to climate change; Certain species will outperform others in future climate scenarios; Sensory changes in bivalves from ocean acidification</w:t>
            </w:r>
          </w:p>
        </w:tc>
        <w:tc>
          <w:tcPr>
            <w:tcW w:w="1372" w:type="pct"/>
            <w:shd w:val="clear" w:color="auto" w:fill="auto"/>
            <w:noWrap/>
            <w:vAlign w:val="bottom"/>
            <w:hideMark/>
          </w:tcPr>
          <w:p w14:paraId="0A1836F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Climate change affect productivitiy</w:t>
            </w:r>
          </w:p>
        </w:tc>
        <w:tc>
          <w:tcPr>
            <w:tcW w:w="327" w:type="pct"/>
            <w:shd w:val="clear" w:color="auto" w:fill="auto"/>
            <w:noWrap/>
            <w:vAlign w:val="bottom"/>
            <w:hideMark/>
          </w:tcPr>
          <w:p w14:paraId="59F991C5"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3</w:t>
            </w:r>
          </w:p>
        </w:tc>
      </w:tr>
      <w:tr w:rsidR="00411C54" w:rsidRPr="00D51263" w14:paraId="183BF6A0" w14:textId="77777777" w:rsidTr="00411C54">
        <w:tc>
          <w:tcPr>
            <w:tcW w:w="659" w:type="pct"/>
            <w:shd w:val="clear" w:color="auto" w:fill="auto"/>
            <w:noWrap/>
            <w:vAlign w:val="bottom"/>
            <w:hideMark/>
          </w:tcPr>
          <w:p w14:paraId="5BB1146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Challenges</w:t>
            </w:r>
          </w:p>
        </w:tc>
        <w:tc>
          <w:tcPr>
            <w:tcW w:w="2642" w:type="pct"/>
            <w:shd w:val="clear" w:color="auto" w:fill="auto"/>
            <w:noWrap/>
            <w:vAlign w:val="bottom"/>
            <w:hideMark/>
          </w:tcPr>
          <w:p w14:paraId="3367A2BC"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Loss of suitable ocean space due to climate change; More frequent mass mortalities due to climate change; Certain species will outperform others in future climate scenarios; Sensory changes in bivalves from ocean acidification</w:t>
            </w:r>
          </w:p>
        </w:tc>
        <w:tc>
          <w:tcPr>
            <w:tcW w:w="1372" w:type="pct"/>
            <w:shd w:val="clear" w:color="auto" w:fill="auto"/>
            <w:noWrap/>
            <w:vAlign w:val="bottom"/>
            <w:hideMark/>
          </w:tcPr>
          <w:p w14:paraId="29DAC371"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Climate change affect productivitiy</w:t>
            </w:r>
          </w:p>
        </w:tc>
        <w:tc>
          <w:tcPr>
            <w:tcW w:w="327" w:type="pct"/>
            <w:shd w:val="clear" w:color="auto" w:fill="auto"/>
            <w:noWrap/>
            <w:vAlign w:val="bottom"/>
            <w:hideMark/>
          </w:tcPr>
          <w:p w14:paraId="37ECF33B"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13</w:t>
            </w:r>
          </w:p>
        </w:tc>
      </w:tr>
      <w:tr w:rsidR="00411C54" w:rsidRPr="00D51263" w14:paraId="73FCA3AE" w14:textId="77777777" w:rsidTr="00411C54">
        <w:tc>
          <w:tcPr>
            <w:tcW w:w="659" w:type="pct"/>
            <w:shd w:val="clear" w:color="auto" w:fill="auto"/>
            <w:noWrap/>
            <w:vAlign w:val="bottom"/>
            <w:hideMark/>
          </w:tcPr>
          <w:p w14:paraId="4F7129F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lastRenderedPageBreak/>
              <w:t>Challenges</w:t>
            </w:r>
          </w:p>
        </w:tc>
        <w:tc>
          <w:tcPr>
            <w:tcW w:w="2642" w:type="pct"/>
            <w:shd w:val="clear" w:color="auto" w:fill="auto"/>
            <w:noWrap/>
            <w:vAlign w:val="bottom"/>
            <w:hideMark/>
          </w:tcPr>
          <w:p w14:paraId="4363103E"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Loss of suitable ocean space due to climate change; More frequent mass mortalities due to climate change; Certain species will outperform others in future climate scenarios; Sensory changes in bivalves from ocean acidification</w:t>
            </w:r>
          </w:p>
        </w:tc>
        <w:tc>
          <w:tcPr>
            <w:tcW w:w="1372" w:type="pct"/>
            <w:shd w:val="clear" w:color="auto" w:fill="auto"/>
            <w:noWrap/>
            <w:vAlign w:val="bottom"/>
            <w:hideMark/>
          </w:tcPr>
          <w:p w14:paraId="4A72E082" w14:textId="77777777" w:rsidR="00411C54" w:rsidRPr="00411C54" w:rsidRDefault="00411C54" w:rsidP="00411C54">
            <w:pPr>
              <w:spacing w:after="0" w:line="240" w:lineRule="auto"/>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Climate change affect productivitiy</w:t>
            </w:r>
          </w:p>
        </w:tc>
        <w:tc>
          <w:tcPr>
            <w:tcW w:w="327" w:type="pct"/>
            <w:shd w:val="clear" w:color="auto" w:fill="auto"/>
            <w:noWrap/>
            <w:vAlign w:val="bottom"/>
            <w:hideMark/>
          </w:tcPr>
          <w:p w14:paraId="23FE75DF" w14:textId="77777777" w:rsidR="00411C54" w:rsidRPr="00411C54" w:rsidRDefault="00411C54" w:rsidP="00411C54">
            <w:pPr>
              <w:spacing w:after="0" w:line="240" w:lineRule="auto"/>
              <w:jc w:val="right"/>
              <w:rPr>
                <w:rFonts w:ascii="Times New Roman" w:eastAsia="Times New Roman" w:hAnsi="Times New Roman" w:cs="Times New Roman"/>
                <w:color w:val="000000"/>
                <w:sz w:val="18"/>
                <w:szCs w:val="18"/>
                <w:lang w:val="en-NO" w:eastAsia="en-GB"/>
              </w:rPr>
            </w:pPr>
            <w:r w:rsidRPr="00411C54">
              <w:rPr>
                <w:rFonts w:ascii="Times New Roman" w:eastAsia="Times New Roman" w:hAnsi="Times New Roman" w:cs="Times New Roman"/>
                <w:color w:val="000000"/>
                <w:sz w:val="18"/>
                <w:szCs w:val="18"/>
                <w:lang w:val="en-NO" w:eastAsia="en-GB"/>
              </w:rPr>
              <w:t>14</w:t>
            </w:r>
          </w:p>
        </w:tc>
      </w:tr>
    </w:tbl>
    <w:p w14:paraId="2D75AFDE" w14:textId="77777777" w:rsidR="0067629F" w:rsidRPr="00D51263" w:rsidRDefault="0067629F" w:rsidP="0067629F">
      <w:pPr>
        <w:rPr>
          <w:rFonts w:ascii="Times New Roman" w:hAnsi="Times New Roman" w:cs="Times New Roman"/>
        </w:rPr>
      </w:pPr>
    </w:p>
    <w:p w14:paraId="42C284D3" w14:textId="77777777" w:rsidR="00C24282" w:rsidRPr="00D51263" w:rsidRDefault="00C24282" w:rsidP="007742CC">
      <w:pPr>
        <w:rPr>
          <w:rFonts w:ascii="Times New Roman" w:hAnsi="Times New Roman" w:cs="Times New Roman"/>
        </w:rPr>
      </w:pPr>
    </w:p>
    <w:p w14:paraId="2B3F179A" w14:textId="77777777" w:rsidR="00411C54" w:rsidRPr="00D51263" w:rsidRDefault="00411C54">
      <w:pPr>
        <w:rPr>
          <w:rFonts w:ascii="Times New Roman" w:eastAsiaTheme="majorEastAsia" w:hAnsi="Times New Roman" w:cs="Times New Roman"/>
          <w:color w:val="2F5496" w:themeColor="accent1" w:themeShade="BF"/>
          <w:sz w:val="26"/>
          <w:szCs w:val="26"/>
        </w:rPr>
      </w:pPr>
      <w:r w:rsidRPr="00D51263">
        <w:rPr>
          <w:rFonts w:ascii="Times New Roman" w:hAnsi="Times New Roman" w:cs="Times New Roman"/>
        </w:rPr>
        <w:br w:type="page"/>
      </w:r>
    </w:p>
    <w:p w14:paraId="1689EC58" w14:textId="6224723A" w:rsidR="00C24282" w:rsidRPr="00D51263" w:rsidRDefault="00C24282" w:rsidP="00C24282">
      <w:pPr>
        <w:pStyle w:val="Heading2"/>
        <w:rPr>
          <w:rFonts w:ascii="Times New Roman" w:hAnsi="Times New Roman" w:cs="Times New Roman"/>
        </w:rPr>
      </w:pPr>
      <w:r w:rsidRPr="00D51263">
        <w:rPr>
          <w:rFonts w:ascii="Times New Roman" w:hAnsi="Times New Roman" w:cs="Times New Roman"/>
        </w:rPr>
        <w:lastRenderedPageBreak/>
        <w:t>Tuna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6692"/>
        <w:gridCol w:w="4932"/>
        <w:gridCol w:w="1121"/>
      </w:tblGrid>
      <w:tr w:rsidR="00E701F3" w:rsidRPr="00A80E4D" w14:paraId="31E9D78F" w14:textId="77777777" w:rsidTr="000F3D2C">
        <w:tc>
          <w:tcPr>
            <w:tcW w:w="431" w:type="pct"/>
            <w:shd w:val="clear" w:color="auto" w:fill="auto"/>
            <w:noWrap/>
            <w:vAlign w:val="bottom"/>
            <w:hideMark/>
          </w:tcPr>
          <w:p w14:paraId="6A8C6E56" w14:textId="77777777" w:rsidR="00E701F3" w:rsidRPr="00A80E4D" w:rsidRDefault="00E701F3" w:rsidP="00E701F3">
            <w:pPr>
              <w:spacing w:after="0" w:line="240" w:lineRule="auto"/>
              <w:rPr>
                <w:rFonts w:ascii="Times New Roman" w:eastAsia="Times New Roman" w:hAnsi="Times New Roman" w:cs="Times New Roman"/>
                <w:b/>
                <w:bCs/>
                <w:color w:val="000000"/>
                <w:sz w:val="18"/>
                <w:szCs w:val="18"/>
                <w:lang w:val="en-NO" w:eastAsia="en-GB"/>
              </w:rPr>
            </w:pPr>
            <w:r w:rsidRPr="00A80E4D">
              <w:rPr>
                <w:rFonts w:ascii="Times New Roman" w:eastAsia="Times New Roman" w:hAnsi="Times New Roman" w:cs="Times New Roman"/>
                <w:b/>
                <w:bCs/>
                <w:color w:val="000000"/>
                <w:sz w:val="18"/>
                <w:szCs w:val="18"/>
                <w:lang w:val="en-NO" w:eastAsia="en-GB"/>
              </w:rPr>
              <w:t>Type</w:t>
            </w:r>
          </w:p>
        </w:tc>
        <w:tc>
          <w:tcPr>
            <w:tcW w:w="2399" w:type="pct"/>
            <w:shd w:val="clear" w:color="auto" w:fill="auto"/>
            <w:noWrap/>
            <w:vAlign w:val="bottom"/>
            <w:hideMark/>
          </w:tcPr>
          <w:p w14:paraId="2871BFF9" w14:textId="77777777" w:rsidR="00E701F3" w:rsidRPr="00A80E4D" w:rsidRDefault="00E701F3" w:rsidP="00E701F3">
            <w:pPr>
              <w:spacing w:after="0" w:line="240" w:lineRule="auto"/>
              <w:rPr>
                <w:rFonts w:ascii="Times New Roman" w:eastAsia="Times New Roman" w:hAnsi="Times New Roman" w:cs="Times New Roman"/>
                <w:b/>
                <w:bCs/>
                <w:color w:val="000000"/>
                <w:sz w:val="18"/>
                <w:szCs w:val="18"/>
                <w:lang w:val="en-NO" w:eastAsia="en-GB"/>
              </w:rPr>
            </w:pPr>
            <w:r w:rsidRPr="00A80E4D">
              <w:rPr>
                <w:rFonts w:ascii="Times New Roman" w:eastAsia="Times New Roman" w:hAnsi="Times New Roman" w:cs="Times New Roman"/>
                <w:b/>
                <w:bCs/>
                <w:color w:val="000000"/>
                <w:sz w:val="18"/>
                <w:szCs w:val="18"/>
                <w:lang w:val="en-NO" w:eastAsia="en-GB"/>
              </w:rPr>
              <w:t>Topic_old</w:t>
            </w:r>
          </w:p>
        </w:tc>
        <w:tc>
          <w:tcPr>
            <w:tcW w:w="1768" w:type="pct"/>
            <w:shd w:val="clear" w:color="auto" w:fill="auto"/>
            <w:noWrap/>
            <w:vAlign w:val="bottom"/>
            <w:hideMark/>
          </w:tcPr>
          <w:p w14:paraId="2EDE7F10" w14:textId="77777777" w:rsidR="00E701F3" w:rsidRPr="00A80E4D" w:rsidRDefault="00E701F3" w:rsidP="00E701F3">
            <w:pPr>
              <w:spacing w:after="0" w:line="240" w:lineRule="auto"/>
              <w:rPr>
                <w:rFonts w:ascii="Times New Roman" w:eastAsia="Times New Roman" w:hAnsi="Times New Roman" w:cs="Times New Roman"/>
                <w:b/>
                <w:bCs/>
                <w:color w:val="000000"/>
                <w:sz w:val="18"/>
                <w:szCs w:val="18"/>
                <w:lang w:val="en-NO" w:eastAsia="en-GB"/>
              </w:rPr>
            </w:pPr>
            <w:r w:rsidRPr="00A80E4D">
              <w:rPr>
                <w:rFonts w:ascii="Times New Roman" w:eastAsia="Times New Roman" w:hAnsi="Times New Roman" w:cs="Times New Roman"/>
                <w:b/>
                <w:bCs/>
                <w:color w:val="000000"/>
                <w:sz w:val="18"/>
                <w:szCs w:val="18"/>
                <w:lang w:val="en-NO" w:eastAsia="en-GB"/>
              </w:rPr>
              <w:t>Topic</w:t>
            </w:r>
          </w:p>
        </w:tc>
        <w:tc>
          <w:tcPr>
            <w:tcW w:w="402" w:type="pct"/>
            <w:shd w:val="clear" w:color="auto" w:fill="auto"/>
            <w:noWrap/>
            <w:vAlign w:val="bottom"/>
            <w:hideMark/>
          </w:tcPr>
          <w:p w14:paraId="00540253" w14:textId="77777777" w:rsidR="00E701F3" w:rsidRPr="00A80E4D" w:rsidRDefault="00E701F3" w:rsidP="00E701F3">
            <w:pPr>
              <w:spacing w:after="0" w:line="240" w:lineRule="auto"/>
              <w:rPr>
                <w:rFonts w:ascii="Times New Roman" w:eastAsia="Times New Roman" w:hAnsi="Times New Roman" w:cs="Times New Roman"/>
                <w:b/>
                <w:bCs/>
                <w:color w:val="000000"/>
                <w:sz w:val="18"/>
                <w:szCs w:val="18"/>
                <w:lang w:val="en-NO" w:eastAsia="en-GB"/>
              </w:rPr>
            </w:pPr>
            <w:r w:rsidRPr="00A80E4D">
              <w:rPr>
                <w:rFonts w:ascii="Times New Roman" w:eastAsia="Times New Roman" w:hAnsi="Times New Roman" w:cs="Times New Roman"/>
                <w:b/>
                <w:bCs/>
                <w:color w:val="000000"/>
                <w:sz w:val="18"/>
                <w:szCs w:val="18"/>
                <w:lang w:val="en-NO" w:eastAsia="en-GB"/>
              </w:rPr>
              <w:t>SDG</w:t>
            </w:r>
          </w:p>
        </w:tc>
      </w:tr>
      <w:tr w:rsidR="00A80E4D" w:rsidRPr="00A80E4D" w14:paraId="0772374F" w14:textId="77777777" w:rsidTr="000F3D2C">
        <w:tc>
          <w:tcPr>
            <w:tcW w:w="431" w:type="pct"/>
            <w:shd w:val="clear" w:color="auto" w:fill="auto"/>
            <w:noWrap/>
            <w:vAlign w:val="bottom"/>
            <w:hideMark/>
          </w:tcPr>
          <w:p w14:paraId="72FF65A2"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4AEAFA87" w14:textId="669F797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Distant water fleets and </w:t>
            </w:r>
            <w:proofErr w:type="spellStart"/>
            <w:r w:rsidRPr="00A80E4D">
              <w:rPr>
                <w:rFonts w:ascii="Times New Roman" w:hAnsi="Times New Roman" w:cs="Times New Roman"/>
                <w:color w:val="000000"/>
                <w:sz w:val="18"/>
                <w:szCs w:val="18"/>
              </w:rPr>
              <w:t>transhipment</w:t>
            </w:r>
            <w:proofErr w:type="spellEnd"/>
          </w:p>
        </w:tc>
        <w:tc>
          <w:tcPr>
            <w:tcW w:w="1768" w:type="pct"/>
            <w:shd w:val="clear" w:color="auto" w:fill="auto"/>
            <w:noWrap/>
            <w:vAlign w:val="bottom"/>
            <w:hideMark/>
          </w:tcPr>
          <w:p w14:paraId="3399DE7E" w14:textId="26AF42F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Distant water fleets &amp; </w:t>
            </w:r>
            <w:proofErr w:type="spellStart"/>
            <w:r w:rsidRPr="00A80E4D">
              <w:rPr>
                <w:rFonts w:ascii="Times New Roman" w:hAnsi="Times New Roman" w:cs="Times New Roman"/>
                <w:color w:val="000000"/>
                <w:sz w:val="18"/>
                <w:szCs w:val="18"/>
              </w:rPr>
              <w:t>transhipment</w:t>
            </w:r>
            <w:proofErr w:type="spellEnd"/>
          </w:p>
        </w:tc>
        <w:tc>
          <w:tcPr>
            <w:tcW w:w="402" w:type="pct"/>
            <w:shd w:val="clear" w:color="auto" w:fill="auto"/>
            <w:noWrap/>
            <w:vAlign w:val="bottom"/>
            <w:hideMark/>
          </w:tcPr>
          <w:p w14:paraId="66EF5A90"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7866CBC7" w14:textId="77777777" w:rsidTr="000F3D2C">
        <w:tc>
          <w:tcPr>
            <w:tcW w:w="431" w:type="pct"/>
            <w:shd w:val="clear" w:color="auto" w:fill="auto"/>
            <w:noWrap/>
            <w:vAlign w:val="bottom"/>
            <w:hideMark/>
          </w:tcPr>
          <w:p w14:paraId="43C081E1"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4B4366B6" w14:textId="6A4509F1"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Distant water fleets and </w:t>
            </w:r>
            <w:proofErr w:type="spellStart"/>
            <w:r w:rsidRPr="00A80E4D">
              <w:rPr>
                <w:rFonts w:ascii="Times New Roman" w:hAnsi="Times New Roman" w:cs="Times New Roman"/>
                <w:color w:val="000000"/>
                <w:sz w:val="18"/>
                <w:szCs w:val="18"/>
              </w:rPr>
              <w:t>transhipment</w:t>
            </w:r>
            <w:proofErr w:type="spellEnd"/>
          </w:p>
        </w:tc>
        <w:tc>
          <w:tcPr>
            <w:tcW w:w="1768" w:type="pct"/>
            <w:shd w:val="clear" w:color="auto" w:fill="auto"/>
            <w:noWrap/>
            <w:vAlign w:val="bottom"/>
            <w:hideMark/>
          </w:tcPr>
          <w:p w14:paraId="73C82304" w14:textId="636DABB3"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Distant water fleets &amp; </w:t>
            </w:r>
            <w:proofErr w:type="spellStart"/>
            <w:r w:rsidRPr="00A80E4D">
              <w:rPr>
                <w:rFonts w:ascii="Times New Roman" w:hAnsi="Times New Roman" w:cs="Times New Roman"/>
                <w:color w:val="000000"/>
                <w:sz w:val="18"/>
                <w:szCs w:val="18"/>
              </w:rPr>
              <w:t>transhipment</w:t>
            </w:r>
            <w:proofErr w:type="spellEnd"/>
          </w:p>
        </w:tc>
        <w:tc>
          <w:tcPr>
            <w:tcW w:w="402" w:type="pct"/>
            <w:shd w:val="clear" w:color="auto" w:fill="auto"/>
            <w:noWrap/>
            <w:vAlign w:val="bottom"/>
            <w:hideMark/>
          </w:tcPr>
          <w:p w14:paraId="36911F34"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23B3776A" w14:textId="77777777" w:rsidTr="000F3D2C">
        <w:tc>
          <w:tcPr>
            <w:tcW w:w="431" w:type="pct"/>
            <w:shd w:val="clear" w:color="auto" w:fill="auto"/>
            <w:noWrap/>
            <w:vAlign w:val="bottom"/>
            <w:hideMark/>
          </w:tcPr>
          <w:p w14:paraId="1AA492D9"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36A2448E" w14:textId="7C87B224"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Distant water fleets and </w:t>
            </w:r>
            <w:proofErr w:type="spellStart"/>
            <w:r w:rsidRPr="00A80E4D">
              <w:rPr>
                <w:rFonts w:ascii="Times New Roman" w:hAnsi="Times New Roman" w:cs="Times New Roman"/>
                <w:color w:val="000000"/>
                <w:sz w:val="18"/>
                <w:szCs w:val="18"/>
              </w:rPr>
              <w:t>transhipment</w:t>
            </w:r>
            <w:proofErr w:type="spellEnd"/>
          </w:p>
        </w:tc>
        <w:tc>
          <w:tcPr>
            <w:tcW w:w="1768" w:type="pct"/>
            <w:shd w:val="clear" w:color="auto" w:fill="auto"/>
            <w:noWrap/>
            <w:vAlign w:val="bottom"/>
            <w:hideMark/>
          </w:tcPr>
          <w:p w14:paraId="0A2CDE7F" w14:textId="6D65E9B3"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Distant water fleets &amp; </w:t>
            </w:r>
            <w:proofErr w:type="spellStart"/>
            <w:r w:rsidRPr="00A80E4D">
              <w:rPr>
                <w:rFonts w:ascii="Times New Roman" w:hAnsi="Times New Roman" w:cs="Times New Roman"/>
                <w:color w:val="000000"/>
                <w:sz w:val="18"/>
                <w:szCs w:val="18"/>
              </w:rPr>
              <w:t>transhipment</w:t>
            </w:r>
            <w:proofErr w:type="spellEnd"/>
          </w:p>
        </w:tc>
        <w:tc>
          <w:tcPr>
            <w:tcW w:w="402" w:type="pct"/>
            <w:shd w:val="clear" w:color="auto" w:fill="auto"/>
            <w:noWrap/>
            <w:vAlign w:val="bottom"/>
            <w:hideMark/>
          </w:tcPr>
          <w:p w14:paraId="6934A539"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A80E4D" w:rsidRPr="00A80E4D" w14:paraId="303768BC" w14:textId="77777777" w:rsidTr="000F3D2C">
        <w:tc>
          <w:tcPr>
            <w:tcW w:w="431" w:type="pct"/>
            <w:shd w:val="clear" w:color="auto" w:fill="auto"/>
            <w:noWrap/>
            <w:vAlign w:val="bottom"/>
            <w:hideMark/>
          </w:tcPr>
          <w:p w14:paraId="36F8F314"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07920A61" w14:textId="59DFCD14"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Tuna canning (food and local employment)</w:t>
            </w:r>
          </w:p>
        </w:tc>
        <w:tc>
          <w:tcPr>
            <w:tcW w:w="1768" w:type="pct"/>
            <w:shd w:val="clear" w:color="auto" w:fill="auto"/>
            <w:noWrap/>
            <w:vAlign w:val="bottom"/>
            <w:hideMark/>
          </w:tcPr>
          <w:p w14:paraId="08A4E2FD" w14:textId="086A23DD"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Tuna canning </w:t>
            </w:r>
          </w:p>
        </w:tc>
        <w:tc>
          <w:tcPr>
            <w:tcW w:w="402" w:type="pct"/>
            <w:shd w:val="clear" w:color="auto" w:fill="auto"/>
            <w:noWrap/>
            <w:vAlign w:val="bottom"/>
            <w:hideMark/>
          </w:tcPr>
          <w:p w14:paraId="22EB1954"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20E94322" w14:textId="77777777" w:rsidTr="000F3D2C">
        <w:tc>
          <w:tcPr>
            <w:tcW w:w="431" w:type="pct"/>
            <w:shd w:val="clear" w:color="auto" w:fill="auto"/>
            <w:noWrap/>
            <w:vAlign w:val="bottom"/>
            <w:hideMark/>
          </w:tcPr>
          <w:p w14:paraId="58B9B722"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67B36E16" w14:textId="5BEA738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Tuna canning (food and local employment)</w:t>
            </w:r>
          </w:p>
        </w:tc>
        <w:tc>
          <w:tcPr>
            <w:tcW w:w="1768" w:type="pct"/>
            <w:shd w:val="clear" w:color="auto" w:fill="auto"/>
            <w:noWrap/>
            <w:vAlign w:val="bottom"/>
            <w:hideMark/>
          </w:tcPr>
          <w:p w14:paraId="699340EB" w14:textId="0A0A7D8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Tuna canning </w:t>
            </w:r>
          </w:p>
        </w:tc>
        <w:tc>
          <w:tcPr>
            <w:tcW w:w="402" w:type="pct"/>
            <w:shd w:val="clear" w:color="auto" w:fill="auto"/>
            <w:noWrap/>
            <w:vAlign w:val="bottom"/>
            <w:hideMark/>
          </w:tcPr>
          <w:p w14:paraId="7CF367FD"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A80E4D" w:rsidRPr="00A80E4D" w14:paraId="30C705EA" w14:textId="77777777" w:rsidTr="000F3D2C">
        <w:tc>
          <w:tcPr>
            <w:tcW w:w="431" w:type="pct"/>
            <w:shd w:val="clear" w:color="auto" w:fill="auto"/>
            <w:noWrap/>
            <w:vAlign w:val="bottom"/>
            <w:hideMark/>
          </w:tcPr>
          <w:p w14:paraId="2FC12A52"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208163C2" w14:textId="43904EB0"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Tuna canning (food and local employment)</w:t>
            </w:r>
          </w:p>
        </w:tc>
        <w:tc>
          <w:tcPr>
            <w:tcW w:w="1768" w:type="pct"/>
            <w:shd w:val="clear" w:color="auto" w:fill="auto"/>
            <w:noWrap/>
            <w:vAlign w:val="bottom"/>
            <w:hideMark/>
          </w:tcPr>
          <w:p w14:paraId="1EDCC665" w14:textId="1084B0D5"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Tuna canning </w:t>
            </w:r>
          </w:p>
        </w:tc>
        <w:tc>
          <w:tcPr>
            <w:tcW w:w="402" w:type="pct"/>
            <w:shd w:val="clear" w:color="auto" w:fill="auto"/>
            <w:noWrap/>
            <w:vAlign w:val="bottom"/>
            <w:hideMark/>
          </w:tcPr>
          <w:p w14:paraId="0D592AA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1FC21BB9" w14:textId="77777777" w:rsidTr="000F3D2C">
        <w:tc>
          <w:tcPr>
            <w:tcW w:w="431" w:type="pct"/>
            <w:shd w:val="clear" w:color="auto" w:fill="auto"/>
            <w:noWrap/>
            <w:vAlign w:val="bottom"/>
            <w:hideMark/>
          </w:tcPr>
          <w:p w14:paraId="5E3ABE65"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0EA7011C" w14:textId="5AACD9EF"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Tuna canning (food and local employment)</w:t>
            </w:r>
          </w:p>
        </w:tc>
        <w:tc>
          <w:tcPr>
            <w:tcW w:w="1768" w:type="pct"/>
            <w:shd w:val="clear" w:color="auto" w:fill="auto"/>
            <w:noWrap/>
            <w:vAlign w:val="bottom"/>
            <w:hideMark/>
          </w:tcPr>
          <w:p w14:paraId="37E24F89" w14:textId="69EFEEF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Tuna canning </w:t>
            </w:r>
          </w:p>
        </w:tc>
        <w:tc>
          <w:tcPr>
            <w:tcW w:w="402" w:type="pct"/>
            <w:shd w:val="clear" w:color="auto" w:fill="auto"/>
            <w:noWrap/>
            <w:vAlign w:val="bottom"/>
            <w:hideMark/>
          </w:tcPr>
          <w:p w14:paraId="50D89467"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2F34224A" w14:textId="77777777" w:rsidTr="000F3D2C">
        <w:tc>
          <w:tcPr>
            <w:tcW w:w="431" w:type="pct"/>
            <w:shd w:val="clear" w:color="auto" w:fill="auto"/>
            <w:noWrap/>
            <w:vAlign w:val="bottom"/>
            <w:hideMark/>
          </w:tcPr>
          <w:p w14:paraId="74AE4353"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5C59AD0E" w14:textId="2ACE491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Tuna canning (food and local employment)</w:t>
            </w:r>
          </w:p>
        </w:tc>
        <w:tc>
          <w:tcPr>
            <w:tcW w:w="1768" w:type="pct"/>
            <w:shd w:val="clear" w:color="auto" w:fill="auto"/>
            <w:noWrap/>
            <w:vAlign w:val="bottom"/>
            <w:hideMark/>
          </w:tcPr>
          <w:p w14:paraId="7750CD1F" w14:textId="56E2F1C3"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Tuna canning </w:t>
            </w:r>
          </w:p>
        </w:tc>
        <w:tc>
          <w:tcPr>
            <w:tcW w:w="402" w:type="pct"/>
            <w:shd w:val="clear" w:color="auto" w:fill="auto"/>
            <w:noWrap/>
            <w:vAlign w:val="bottom"/>
            <w:hideMark/>
          </w:tcPr>
          <w:p w14:paraId="560C415B"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A80E4D" w:rsidRPr="00A80E4D" w14:paraId="24193B1A" w14:textId="77777777" w:rsidTr="000F3D2C">
        <w:tc>
          <w:tcPr>
            <w:tcW w:w="431" w:type="pct"/>
            <w:shd w:val="clear" w:color="auto" w:fill="auto"/>
            <w:noWrap/>
            <w:vAlign w:val="bottom"/>
            <w:hideMark/>
          </w:tcPr>
          <w:p w14:paraId="7E144FBD"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6C440436" w14:textId="4B2668A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Improve traditional processing methods</w:t>
            </w:r>
          </w:p>
        </w:tc>
        <w:tc>
          <w:tcPr>
            <w:tcW w:w="1768" w:type="pct"/>
            <w:shd w:val="clear" w:color="auto" w:fill="auto"/>
            <w:noWrap/>
            <w:vAlign w:val="bottom"/>
            <w:hideMark/>
          </w:tcPr>
          <w:p w14:paraId="086283E1" w14:textId="147568C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Improve processing methods</w:t>
            </w:r>
          </w:p>
        </w:tc>
        <w:tc>
          <w:tcPr>
            <w:tcW w:w="402" w:type="pct"/>
            <w:shd w:val="clear" w:color="auto" w:fill="auto"/>
            <w:noWrap/>
            <w:vAlign w:val="bottom"/>
            <w:hideMark/>
          </w:tcPr>
          <w:p w14:paraId="6EF76637"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792068EE" w14:textId="77777777" w:rsidTr="000F3D2C">
        <w:tc>
          <w:tcPr>
            <w:tcW w:w="431" w:type="pct"/>
            <w:shd w:val="clear" w:color="auto" w:fill="auto"/>
            <w:noWrap/>
            <w:vAlign w:val="bottom"/>
            <w:hideMark/>
          </w:tcPr>
          <w:p w14:paraId="76FD164E"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664DA193" w14:textId="2BDEFFA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Improve traditional processing methods</w:t>
            </w:r>
          </w:p>
        </w:tc>
        <w:tc>
          <w:tcPr>
            <w:tcW w:w="1768" w:type="pct"/>
            <w:shd w:val="clear" w:color="auto" w:fill="auto"/>
            <w:noWrap/>
            <w:vAlign w:val="bottom"/>
            <w:hideMark/>
          </w:tcPr>
          <w:p w14:paraId="4B3C6C54" w14:textId="6BDAEB23"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Improve processing methods</w:t>
            </w:r>
          </w:p>
        </w:tc>
        <w:tc>
          <w:tcPr>
            <w:tcW w:w="402" w:type="pct"/>
            <w:shd w:val="clear" w:color="auto" w:fill="auto"/>
            <w:noWrap/>
            <w:vAlign w:val="bottom"/>
            <w:hideMark/>
          </w:tcPr>
          <w:p w14:paraId="7BC614FF"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2B0E79E6" w14:textId="77777777" w:rsidTr="000F3D2C">
        <w:tc>
          <w:tcPr>
            <w:tcW w:w="431" w:type="pct"/>
            <w:shd w:val="clear" w:color="auto" w:fill="auto"/>
            <w:noWrap/>
            <w:vAlign w:val="bottom"/>
            <w:hideMark/>
          </w:tcPr>
          <w:p w14:paraId="6B665AAF"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50B1DEE3" w14:textId="496BD1D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Improve traditional processing methods</w:t>
            </w:r>
          </w:p>
        </w:tc>
        <w:tc>
          <w:tcPr>
            <w:tcW w:w="1768" w:type="pct"/>
            <w:shd w:val="clear" w:color="auto" w:fill="auto"/>
            <w:noWrap/>
            <w:vAlign w:val="bottom"/>
            <w:hideMark/>
          </w:tcPr>
          <w:p w14:paraId="52C09948" w14:textId="7586F37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Improve processing methods</w:t>
            </w:r>
          </w:p>
        </w:tc>
        <w:tc>
          <w:tcPr>
            <w:tcW w:w="402" w:type="pct"/>
            <w:shd w:val="clear" w:color="auto" w:fill="auto"/>
            <w:noWrap/>
            <w:vAlign w:val="bottom"/>
            <w:hideMark/>
          </w:tcPr>
          <w:p w14:paraId="49DFD580"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64EEE3E0" w14:textId="77777777" w:rsidTr="000F3D2C">
        <w:tc>
          <w:tcPr>
            <w:tcW w:w="431" w:type="pct"/>
            <w:shd w:val="clear" w:color="auto" w:fill="auto"/>
            <w:noWrap/>
            <w:vAlign w:val="bottom"/>
            <w:hideMark/>
          </w:tcPr>
          <w:p w14:paraId="656743B2"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459CE705" w14:textId="57ED18E5"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Improve traditional processing methods</w:t>
            </w:r>
          </w:p>
        </w:tc>
        <w:tc>
          <w:tcPr>
            <w:tcW w:w="1768" w:type="pct"/>
            <w:shd w:val="clear" w:color="auto" w:fill="auto"/>
            <w:noWrap/>
            <w:vAlign w:val="bottom"/>
            <w:hideMark/>
          </w:tcPr>
          <w:p w14:paraId="2F577F1D" w14:textId="78109476"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Improve processing methods</w:t>
            </w:r>
          </w:p>
        </w:tc>
        <w:tc>
          <w:tcPr>
            <w:tcW w:w="402" w:type="pct"/>
            <w:shd w:val="clear" w:color="auto" w:fill="auto"/>
            <w:noWrap/>
            <w:vAlign w:val="bottom"/>
            <w:hideMark/>
          </w:tcPr>
          <w:p w14:paraId="7F7920D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A80E4D" w:rsidRPr="00A80E4D" w14:paraId="0F194558" w14:textId="77777777" w:rsidTr="000F3D2C">
        <w:tc>
          <w:tcPr>
            <w:tcW w:w="431" w:type="pct"/>
            <w:shd w:val="clear" w:color="auto" w:fill="auto"/>
            <w:noWrap/>
            <w:vAlign w:val="bottom"/>
            <w:hideMark/>
          </w:tcPr>
          <w:p w14:paraId="3BA8F2B3"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5B738D33" w14:textId="71ED25E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Improve traditional processing methods</w:t>
            </w:r>
          </w:p>
        </w:tc>
        <w:tc>
          <w:tcPr>
            <w:tcW w:w="1768" w:type="pct"/>
            <w:shd w:val="clear" w:color="auto" w:fill="auto"/>
            <w:noWrap/>
            <w:vAlign w:val="bottom"/>
            <w:hideMark/>
          </w:tcPr>
          <w:p w14:paraId="7AFCC500" w14:textId="32B0636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Improve processing methods</w:t>
            </w:r>
          </w:p>
        </w:tc>
        <w:tc>
          <w:tcPr>
            <w:tcW w:w="402" w:type="pct"/>
            <w:shd w:val="clear" w:color="auto" w:fill="auto"/>
            <w:noWrap/>
            <w:vAlign w:val="bottom"/>
            <w:hideMark/>
          </w:tcPr>
          <w:p w14:paraId="04D233C8"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A80E4D" w:rsidRPr="00A80E4D" w14:paraId="1C310C1A" w14:textId="77777777" w:rsidTr="000F3D2C">
        <w:tc>
          <w:tcPr>
            <w:tcW w:w="431" w:type="pct"/>
            <w:shd w:val="clear" w:color="auto" w:fill="auto"/>
            <w:noWrap/>
            <w:vAlign w:val="bottom"/>
            <w:hideMark/>
          </w:tcPr>
          <w:p w14:paraId="5785F199"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48925000" w14:textId="1C5D3F9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Retain non-targeted tunas locally</w:t>
            </w:r>
          </w:p>
        </w:tc>
        <w:tc>
          <w:tcPr>
            <w:tcW w:w="1768" w:type="pct"/>
            <w:shd w:val="clear" w:color="auto" w:fill="auto"/>
            <w:noWrap/>
            <w:vAlign w:val="bottom"/>
            <w:hideMark/>
          </w:tcPr>
          <w:p w14:paraId="3013EC8A" w14:textId="7C8C8C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Retain non-targeted tunas locally</w:t>
            </w:r>
          </w:p>
        </w:tc>
        <w:tc>
          <w:tcPr>
            <w:tcW w:w="402" w:type="pct"/>
            <w:shd w:val="clear" w:color="auto" w:fill="auto"/>
            <w:noWrap/>
            <w:vAlign w:val="bottom"/>
            <w:hideMark/>
          </w:tcPr>
          <w:p w14:paraId="756AC5B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A80E4D" w:rsidRPr="00A80E4D" w14:paraId="5214EBC5" w14:textId="77777777" w:rsidTr="000F3D2C">
        <w:tc>
          <w:tcPr>
            <w:tcW w:w="431" w:type="pct"/>
            <w:shd w:val="clear" w:color="auto" w:fill="auto"/>
            <w:noWrap/>
            <w:vAlign w:val="bottom"/>
            <w:hideMark/>
          </w:tcPr>
          <w:p w14:paraId="20AA0183"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3508BDAE" w14:textId="08F8746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Retain non-targeted tunas locally</w:t>
            </w:r>
          </w:p>
        </w:tc>
        <w:tc>
          <w:tcPr>
            <w:tcW w:w="1768" w:type="pct"/>
            <w:shd w:val="clear" w:color="auto" w:fill="auto"/>
            <w:noWrap/>
            <w:vAlign w:val="bottom"/>
            <w:hideMark/>
          </w:tcPr>
          <w:p w14:paraId="2B6193CE" w14:textId="3F379056"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Retain non-targeted tunas locally</w:t>
            </w:r>
          </w:p>
        </w:tc>
        <w:tc>
          <w:tcPr>
            <w:tcW w:w="402" w:type="pct"/>
            <w:shd w:val="clear" w:color="auto" w:fill="auto"/>
            <w:noWrap/>
            <w:vAlign w:val="bottom"/>
            <w:hideMark/>
          </w:tcPr>
          <w:p w14:paraId="39AD8D5D"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69AFC4A6" w14:textId="77777777" w:rsidTr="000F3D2C">
        <w:tc>
          <w:tcPr>
            <w:tcW w:w="431" w:type="pct"/>
            <w:shd w:val="clear" w:color="auto" w:fill="auto"/>
            <w:noWrap/>
            <w:vAlign w:val="bottom"/>
            <w:hideMark/>
          </w:tcPr>
          <w:p w14:paraId="07A5CD3F"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7EBF93D8" w14:textId="5F4D7A71"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Retain non-targeted tunas locally</w:t>
            </w:r>
          </w:p>
        </w:tc>
        <w:tc>
          <w:tcPr>
            <w:tcW w:w="1768" w:type="pct"/>
            <w:shd w:val="clear" w:color="auto" w:fill="auto"/>
            <w:noWrap/>
            <w:vAlign w:val="bottom"/>
            <w:hideMark/>
          </w:tcPr>
          <w:p w14:paraId="1697BAE2" w14:textId="7262D746"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Retain non-targeted tunas locally</w:t>
            </w:r>
          </w:p>
        </w:tc>
        <w:tc>
          <w:tcPr>
            <w:tcW w:w="402" w:type="pct"/>
            <w:shd w:val="clear" w:color="auto" w:fill="auto"/>
            <w:noWrap/>
            <w:vAlign w:val="bottom"/>
            <w:hideMark/>
          </w:tcPr>
          <w:p w14:paraId="6FAA0C89"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1421DDA6" w14:textId="77777777" w:rsidTr="000F3D2C">
        <w:tc>
          <w:tcPr>
            <w:tcW w:w="431" w:type="pct"/>
            <w:shd w:val="clear" w:color="auto" w:fill="auto"/>
            <w:noWrap/>
            <w:vAlign w:val="bottom"/>
            <w:hideMark/>
          </w:tcPr>
          <w:p w14:paraId="17180F44"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110E59F4" w14:textId="2140A8A3"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Proteins &amp; Nutrients</w:t>
            </w:r>
          </w:p>
        </w:tc>
        <w:tc>
          <w:tcPr>
            <w:tcW w:w="1768" w:type="pct"/>
            <w:shd w:val="clear" w:color="auto" w:fill="auto"/>
            <w:noWrap/>
            <w:vAlign w:val="bottom"/>
            <w:hideMark/>
          </w:tcPr>
          <w:p w14:paraId="6E9DAC98" w14:textId="2CB0E32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Proteins &amp; Nutrients</w:t>
            </w:r>
          </w:p>
        </w:tc>
        <w:tc>
          <w:tcPr>
            <w:tcW w:w="402" w:type="pct"/>
            <w:shd w:val="clear" w:color="auto" w:fill="auto"/>
            <w:noWrap/>
            <w:vAlign w:val="bottom"/>
            <w:hideMark/>
          </w:tcPr>
          <w:p w14:paraId="5C827726"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A80E4D" w:rsidRPr="00A80E4D" w14:paraId="5E20EDC7" w14:textId="77777777" w:rsidTr="000F3D2C">
        <w:tc>
          <w:tcPr>
            <w:tcW w:w="431" w:type="pct"/>
            <w:shd w:val="clear" w:color="auto" w:fill="auto"/>
            <w:noWrap/>
            <w:vAlign w:val="bottom"/>
            <w:hideMark/>
          </w:tcPr>
          <w:p w14:paraId="7240F1E8"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408D51DC" w14:textId="262F2C4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Proteins &amp; Nutrients</w:t>
            </w:r>
          </w:p>
        </w:tc>
        <w:tc>
          <w:tcPr>
            <w:tcW w:w="1768" w:type="pct"/>
            <w:shd w:val="clear" w:color="auto" w:fill="auto"/>
            <w:noWrap/>
            <w:vAlign w:val="bottom"/>
            <w:hideMark/>
          </w:tcPr>
          <w:p w14:paraId="088A3313" w14:textId="0CEFE50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Proteins &amp; Nutrients</w:t>
            </w:r>
          </w:p>
        </w:tc>
        <w:tc>
          <w:tcPr>
            <w:tcW w:w="402" w:type="pct"/>
            <w:shd w:val="clear" w:color="auto" w:fill="auto"/>
            <w:noWrap/>
            <w:vAlign w:val="bottom"/>
            <w:hideMark/>
          </w:tcPr>
          <w:p w14:paraId="0A4A440A"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449327BA" w14:textId="77777777" w:rsidTr="000F3D2C">
        <w:tc>
          <w:tcPr>
            <w:tcW w:w="431" w:type="pct"/>
            <w:shd w:val="clear" w:color="auto" w:fill="auto"/>
            <w:noWrap/>
            <w:vAlign w:val="bottom"/>
            <w:hideMark/>
          </w:tcPr>
          <w:p w14:paraId="304EC356"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58A87E20" w14:textId="7CA6A4A5"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Use tuna trimmings in fishmeal </w:t>
            </w:r>
          </w:p>
        </w:tc>
        <w:tc>
          <w:tcPr>
            <w:tcW w:w="1768" w:type="pct"/>
            <w:shd w:val="clear" w:color="auto" w:fill="auto"/>
            <w:noWrap/>
            <w:vAlign w:val="bottom"/>
            <w:hideMark/>
          </w:tcPr>
          <w:p w14:paraId="52FB8131" w14:textId="52C3B965"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Reallocate tuna to boost local FS</w:t>
            </w:r>
          </w:p>
        </w:tc>
        <w:tc>
          <w:tcPr>
            <w:tcW w:w="402" w:type="pct"/>
            <w:shd w:val="clear" w:color="auto" w:fill="auto"/>
            <w:noWrap/>
            <w:vAlign w:val="bottom"/>
            <w:hideMark/>
          </w:tcPr>
          <w:p w14:paraId="081FBC9A"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A80E4D" w:rsidRPr="00A80E4D" w14:paraId="500B17A6" w14:textId="77777777" w:rsidTr="000F3D2C">
        <w:tc>
          <w:tcPr>
            <w:tcW w:w="431" w:type="pct"/>
            <w:shd w:val="clear" w:color="auto" w:fill="auto"/>
            <w:noWrap/>
            <w:vAlign w:val="bottom"/>
            <w:hideMark/>
          </w:tcPr>
          <w:p w14:paraId="5C67E4DC"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18C3A10B" w14:textId="1FD50A7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Use tuna trimmings in fishmeal </w:t>
            </w:r>
          </w:p>
        </w:tc>
        <w:tc>
          <w:tcPr>
            <w:tcW w:w="1768" w:type="pct"/>
            <w:shd w:val="clear" w:color="auto" w:fill="auto"/>
            <w:noWrap/>
            <w:vAlign w:val="bottom"/>
            <w:hideMark/>
          </w:tcPr>
          <w:p w14:paraId="2405E3A9" w14:textId="571CC51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Reallocate tuna to boost local FS</w:t>
            </w:r>
          </w:p>
        </w:tc>
        <w:tc>
          <w:tcPr>
            <w:tcW w:w="402" w:type="pct"/>
            <w:shd w:val="clear" w:color="auto" w:fill="auto"/>
            <w:noWrap/>
            <w:vAlign w:val="bottom"/>
            <w:hideMark/>
          </w:tcPr>
          <w:p w14:paraId="1F7113A3"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665F796E" w14:textId="77777777" w:rsidTr="000F3D2C">
        <w:tc>
          <w:tcPr>
            <w:tcW w:w="431" w:type="pct"/>
            <w:shd w:val="clear" w:color="auto" w:fill="auto"/>
            <w:noWrap/>
            <w:vAlign w:val="bottom"/>
            <w:hideMark/>
          </w:tcPr>
          <w:p w14:paraId="5497276D"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45D05E8F" w14:textId="234B554A"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Reallocate tuna resources to boost local food security (PICTs)</w:t>
            </w:r>
          </w:p>
        </w:tc>
        <w:tc>
          <w:tcPr>
            <w:tcW w:w="1768" w:type="pct"/>
            <w:shd w:val="clear" w:color="auto" w:fill="auto"/>
            <w:noWrap/>
            <w:vAlign w:val="bottom"/>
            <w:hideMark/>
          </w:tcPr>
          <w:p w14:paraId="65C8653F" w14:textId="3B9303B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Reallocate tuna to boost local FS</w:t>
            </w:r>
          </w:p>
        </w:tc>
        <w:tc>
          <w:tcPr>
            <w:tcW w:w="402" w:type="pct"/>
            <w:shd w:val="clear" w:color="auto" w:fill="auto"/>
            <w:noWrap/>
            <w:vAlign w:val="bottom"/>
            <w:hideMark/>
          </w:tcPr>
          <w:p w14:paraId="799BBAF0"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A80E4D" w:rsidRPr="00A80E4D" w14:paraId="79246238" w14:textId="77777777" w:rsidTr="000F3D2C">
        <w:tc>
          <w:tcPr>
            <w:tcW w:w="431" w:type="pct"/>
            <w:shd w:val="clear" w:color="auto" w:fill="auto"/>
            <w:noWrap/>
            <w:vAlign w:val="bottom"/>
            <w:hideMark/>
          </w:tcPr>
          <w:p w14:paraId="77C24EB1"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7451E56B" w14:textId="07D5A77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Reallocate tuna resources to boost local food security (PICTs)</w:t>
            </w:r>
          </w:p>
        </w:tc>
        <w:tc>
          <w:tcPr>
            <w:tcW w:w="1768" w:type="pct"/>
            <w:shd w:val="clear" w:color="auto" w:fill="auto"/>
            <w:noWrap/>
            <w:vAlign w:val="bottom"/>
            <w:hideMark/>
          </w:tcPr>
          <w:p w14:paraId="04DB234D" w14:textId="0F0C5FF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Reallocate tuna to boost local FS</w:t>
            </w:r>
          </w:p>
        </w:tc>
        <w:tc>
          <w:tcPr>
            <w:tcW w:w="402" w:type="pct"/>
            <w:shd w:val="clear" w:color="auto" w:fill="auto"/>
            <w:noWrap/>
            <w:vAlign w:val="bottom"/>
            <w:hideMark/>
          </w:tcPr>
          <w:p w14:paraId="3F674DE7"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03100D3B" w14:textId="77777777" w:rsidTr="000F3D2C">
        <w:tc>
          <w:tcPr>
            <w:tcW w:w="431" w:type="pct"/>
            <w:shd w:val="clear" w:color="auto" w:fill="auto"/>
            <w:noWrap/>
            <w:vAlign w:val="bottom"/>
            <w:hideMark/>
          </w:tcPr>
          <w:p w14:paraId="03D8ED3E"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34121068" w14:textId="5D067BA6"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Major source of income for 50% of people in PICTs </w:t>
            </w:r>
          </w:p>
        </w:tc>
        <w:tc>
          <w:tcPr>
            <w:tcW w:w="1768" w:type="pct"/>
            <w:shd w:val="clear" w:color="auto" w:fill="auto"/>
            <w:noWrap/>
            <w:vAlign w:val="bottom"/>
            <w:hideMark/>
          </w:tcPr>
          <w:p w14:paraId="340C380E" w14:textId="2AF4CED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Major source of income</w:t>
            </w:r>
          </w:p>
        </w:tc>
        <w:tc>
          <w:tcPr>
            <w:tcW w:w="402" w:type="pct"/>
            <w:shd w:val="clear" w:color="auto" w:fill="auto"/>
            <w:noWrap/>
            <w:vAlign w:val="bottom"/>
            <w:hideMark/>
          </w:tcPr>
          <w:p w14:paraId="4F441CC2"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06C14F8D" w14:textId="77777777" w:rsidTr="000F3D2C">
        <w:tc>
          <w:tcPr>
            <w:tcW w:w="431" w:type="pct"/>
            <w:shd w:val="clear" w:color="auto" w:fill="auto"/>
            <w:noWrap/>
            <w:vAlign w:val="bottom"/>
            <w:hideMark/>
          </w:tcPr>
          <w:p w14:paraId="19D8403E"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182539A9" w14:textId="5907DF8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Major source of income for 50% of people in PICTs </w:t>
            </w:r>
          </w:p>
        </w:tc>
        <w:tc>
          <w:tcPr>
            <w:tcW w:w="1768" w:type="pct"/>
            <w:shd w:val="clear" w:color="auto" w:fill="auto"/>
            <w:noWrap/>
            <w:vAlign w:val="bottom"/>
            <w:hideMark/>
          </w:tcPr>
          <w:p w14:paraId="6721B62C" w14:textId="02396953"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Major source of income</w:t>
            </w:r>
          </w:p>
        </w:tc>
        <w:tc>
          <w:tcPr>
            <w:tcW w:w="402" w:type="pct"/>
            <w:shd w:val="clear" w:color="auto" w:fill="auto"/>
            <w:noWrap/>
            <w:vAlign w:val="bottom"/>
            <w:hideMark/>
          </w:tcPr>
          <w:p w14:paraId="007E4247"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A80E4D" w:rsidRPr="00A80E4D" w14:paraId="44859F57" w14:textId="77777777" w:rsidTr="000F3D2C">
        <w:tc>
          <w:tcPr>
            <w:tcW w:w="431" w:type="pct"/>
            <w:shd w:val="clear" w:color="auto" w:fill="auto"/>
            <w:noWrap/>
            <w:vAlign w:val="bottom"/>
            <w:hideMark/>
          </w:tcPr>
          <w:p w14:paraId="411578B7"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6FC4D510" w14:textId="23F4DDFD"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Area Closures and fish aggregating devices benefiting SSFs</w:t>
            </w:r>
          </w:p>
        </w:tc>
        <w:tc>
          <w:tcPr>
            <w:tcW w:w="1768" w:type="pct"/>
            <w:shd w:val="clear" w:color="auto" w:fill="auto"/>
            <w:noWrap/>
            <w:vAlign w:val="bottom"/>
            <w:hideMark/>
          </w:tcPr>
          <w:p w14:paraId="6D2EC165" w14:textId="67311EE0"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Area Closures and FADs</w:t>
            </w:r>
          </w:p>
        </w:tc>
        <w:tc>
          <w:tcPr>
            <w:tcW w:w="402" w:type="pct"/>
            <w:shd w:val="clear" w:color="auto" w:fill="auto"/>
            <w:noWrap/>
            <w:vAlign w:val="bottom"/>
            <w:hideMark/>
          </w:tcPr>
          <w:p w14:paraId="59D7BD4A"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41F6A6E5" w14:textId="77777777" w:rsidTr="000F3D2C">
        <w:tc>
          <w:tcPr>
            <w:tcW w:w="431" w:type="pct"/>
            <w:shd w:val="clear" w:color="auto" w:fill="auto"/>
            <w:noWrap/>
            <w:vAlign w:val="bottom"/>
            <w:hideMark/>
          </w:tcPr>
          <w:p w14:paraId="553EB62E"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61DFD9ED" w14:textId="0A03373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Area Closures and fish aggregating devices benefiting SSFs</w:t>
            </w:r>
          </w:p>
        </w:tc>
        <w:tc>
          <w:tcPr>
            <w:tcW w:w="1768" w:type="pct"/>
            <w:shd w:val="clear" w:color="auto" w:fill="auto"/>
            <w:noWrap/>
            <w:vAlign w:val="bottom"/>
            <w:hideMark/>
          </w:tcPr>
          <w:p w14:paraId="63B8436B" w14:textId="60DDF230"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Area Closures and FADs</w:t>
            </w:r>
          </w:p>
        </w:tc>
        <w:tc>
          <w:tcPr>
            <w:tcW w:w="402" w:type="pct"/>
            <w:shd w:val="clear" w:color="auto" w:fill="auto"/>
            <w:noWrap/>
            <w:vAlign w:val="bottom"/>
            <w:hideMark/>
          </w:tcPr>
          <w:p w14:paraId="14A2BB43"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62816C74" w14:textId="77777777" w:rsidTr="000F3D2C">
        <w:tc>
          <w:tcPr>
            <w:tcW w:w="431" w:type="pct"/>
            <w:shd w:val="clear" w:color="auto" w:fill="auto"/>
            <w:noWrap/>
            <w:vAlign w:val="bottom"/>
            <w:hideMark/>
          </w:tcPr>
          <w:p w14:paraId="2E6D89D1"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3B4CDC9C" w14:textId="676682F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Certification of tuna (MSC, Fair trade </w:t>
            </w:r>
            <w:proofErr w:type="spellStart"/>
            <w:r w:rsidRPr="00A80E4D">
              <w:rPr>
                <w:rFonts w:ascii="Times New Roman" w:hAnsi="Times New Roman" w:cs="Times New Roman"/>
                <w:color w:val="000000"/>
                <w:sz w:val="18"/>
                <w:szCs w:val="18"/>
              </w:rPr>
              <w:t>etc</w:t>
            </w:r>
            <w:proofErr w:type="spellEnd"/>
            <w:r w:rsidRPr="00A80E4D">
              <w:rPr>
                <w:rFonts w:ascii="Times New Roman" w:hAnsi="Times New Roman" w:cs="Times New Roman"/>
                <w:color w:val="000000"/>
                <w:sz w:val="18"/>
                <w:szCs w:val="18"/>
              </w:rPr>
              <w:t>)</w:t>
            </w:r>
          </w:p>
        </w:tc>
        <w:tc>
          <w:tcPr>
            <w:tcW w:w="1768" w:type="pct"/>
            <w:shd w:val="clear" w:color="auto" w:fill="auto"/>
            <w:noWrap/>
            <w:vAlign w:val="bottom"/>
            <w:hideMark/>
          </w:tcPr>
          <w:p w14:paraId="0EB823AB" w14:textId="681B2EB0"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Certification of tuna </w:t>
            </w:r>
          </w:p>
        </w:tc>
        <w:tc>
          <w:tcPr>
            <w:tcW w:w="402" w:type="pct"/>
            <w:shd w:val="clear" w:color="auto" w:fill="auto"/>
            <w:noWrap/>
            <w:vAlign w:val="bottom"/>
            <w:hideMark/>
          </w:tcPr>
          <w:p w14:paraId="4522C8E2"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056DFA9F" w14:textId="77777777" w:rsidTr="000F3D2C">
        <w:tc>
          <w:tcPr>
            <w:tcW w:w="431" w:type="pct"/>
            <w:shd w:val="clear" w:color="auto" w:fill="auto"/>
            <w:noWrap/>
            <w:vAlign w:val="bottom"/>
            <w:hideMark/>
          </w:tcPr>
          <w:p w14:paraId="1A2A7CA1"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6AFBE1D6" w14:textId="6BBD307F"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Certification of tuna (MSC, Fair trade </w:t>
            </w:r>
            <w:proofErr w:type="spellStart"/>
            <w:r w:rsidRPr="00A80E4D">
              <w:rPr>
                <w:rFonts w:ascii="Times New Roman" w:hAnsi="Times New Roman" w:cs="Times New Roman"/>
                <w:color w:val="000000"/>
                <w:sz w:val="18"/>
                <w:szCs w:val="18"/>
              </w:rPr>
              <w:t>etc</w:t>
            </w:r>
            <w:proofErr w:type="spellEnd"/>
            <w:r w:rsidRPr="00A80E4D">
              <w:rPr>
                <w:rFonts w:ascii="Times New Roman" w:hAnsi="Times New Roman" w:cs="Times New Roman"/>
                <w:color w:val="000000"/>
                <w:sz w:val="18"/>
                <w:szCs w:val="18"/>
              </w:rPr>
              <w:t>)</w:t>
            </w:r>
          </w:p>
        </w:tc>
        <w:tc>
          <w:tcPr>
            <w:tcW w:w="1768" w:type="pct"/>
            <w:shd w:val="clear" w:color="auto" w:fill="auto"/>
            <w:noWrap/>
            <w:vAlign w:val="bottom"/>
            <w:hideMark/>
          </w:tcPr>
          <w:p w14:paraId="5C13B52B" w14:textId="48B40CB3"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Certification of tuna </w:t>
            </w:r>
          </w:p>
        </w:tc>
        <w:tc>
          <w:tcPr>
            <w:tcW w:w="402" w:type="pct"/>
            <w:shd w:val="clear" w:color="auto" w:fill="auto"/>
            <w:noWrap/>
            <w:vAlign w:val="bottom"/>
            <w:hideMark/>
          </w:tcPr>
          <w:p w14:paraId="331D485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A80E4D" w:rsidRPr="00A80E4D" w14:paraId="41BBB368" w14:textId="77777777" w:rsidTr="000F3D2C">
        <w:tc>
          <w:tcPr>
            <w:tcW w:w="431" w:type="pct"/>
            <w:shd w:val="clear" w:color="auto" w:fill="auto"/>
            <w:noWrap/>
            <w:vAlign w:val="bottom"/>
            <w:hideMark/>
          </w:tcPr>
          <w:p w14:paraId="67344947"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5BEC0661" w14:textId="53A38F7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Certification of tuna (MSC, Fair trade </w:t>
            </w:r>
            <w:proofErr w:type="spellStart"/>
            <w:r w:rsidRPr="00A80E4D">
              <w:rPr>
                <w:rFonts w:ascii="Times New Roman" w:hAnsi="Times New Roman" w:cs="Times New Roman"/>
                <w:color w:val="000000"/>
                <w:sz w:val="18"/>
                <w:szCs w:val="18"/>
              </w:rPr>
              <w:t>etc</w:t>
            </w:r>
            <w:proofErr w:type="spellEnd"/>
            <w:r w:rsidRPr="00A80E4D">
              <w:rPr>
                <w:rFonts w:ascii="Times New Roman" w:hAnsi="Times New Roman" w:cs="Times New Roman"/>
                <w:color w:val="000000"/>
                <w:sz w:val="18"/>
                <w:szCs w:val="18"/>
              </w:rPr>
              <w:t>)</w:t>
            </w:r>
          </w:p>
        </w:tc>
        <w:tc>
          <w:tcPr>
            <w:tcW w:w="1768" w:type="pct"/>
            <w:shd w:val="clear" w:color="auto" w:fill="auto"/>
            <w:noWrap/>
            <w:vAlign w:val="bottom"/>
            <w:hideMark/>
          </w:tcPr>
          <w:p w14:paraId="08BD8C10" w14:textId="0714DF4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Certification of tuna </w:t>
            </w:r>
          </w:p>
        </w:tc>
        <w:tc>
          <w:tcPr>
            <w:tcW w:w="402" w:type="pct"/>
            <w:shd w:val="clear" w:color="auto" w:fill="auto"/>
            <w:noWrap/>
            <w:vAlign w:val="bottom"/>
            <w:hideMark/>
          </w:tcPr>
          <w:p w14:paraId="6C4582E6"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A80E4D" w:rsidRPr="00A80E4D" w14:paraId="658DCA7E" w14:textId="77777777" w:rsidTr="000F3D2C">
        <w:tc>
          <w:tcPr>
            <w:tcW w:w="431" w:type="pct"/>
            <w:shd w:val="clear" w:color="auto" w:fill="auto"/>
            <w:noWrap/>
            <w:vAlign w:val="bottom"/>
            <w:hideMark/>
          </w:tcPr>
          <w:p w14:paraId="58DE6E61"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683D51A8" w14:textId="263340C5"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Certification of tuna (MSC, Fair trade </w:t>
            </w:r>
            <w:proofErr w:type="spellStart"/>
            <w:r w:rsidRPr="00A80E4D">
              <w:rPr>
                <w:rFonts w:ascii="Times New Roman" w:hAnsi="Times New Roman" w:cs="Times New Roman"/>
                <w:color w:val="000000"/>
                <w:sz w:val="18"/>
                <w:szCs w:val="18"/>
              </w:rPr>
              <w:t>etc</w:t>
            </w:r>
            <w:proofErr w:type="spellEnd"/>
            <w:r w:rsidRPr="00A80E4D">
              <w:rPr>
                <w:rFonts w:ascii="Times New Roman" w:hAnsi="Times New Roman" w:cs="Times New Roman"/>
                <w:color w:val="000000"/>
                <w:sz w:val="18"/>
                <w:szCs w:val="18"/>
              </w:rPr>
              <w:t>)</w:t>
            </w:r>
          </w:p>
        </w:tc>
        <w:tc>
          <w:tcPr>
            <w:tcW w:w="1768" w:type="pct"/>
            <w:shd w:val="clear" w:color="auto" w:fill="auto"/>
            <w:noWrap/>
            <w:vAlign w:val="bottom"/>
            <w:hideMark/>
          </w:tcPr>
          <w:p w14:paraId="137292BE" w14:textId="56F017C6"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Certification of tuna </w:t>
            </w:r>
          </w:p>
        </w:tc>
        <w:tc>
          <w:tcPr>
            <w:tcW w:w="402" w:type="pct"/>
            <w:shd w:val="clear" w:color="auto" w:fill="auto"/>
            <w:noWrap/>
            <w:vAlign w:val="bottom"/>
            <w:hideMark/>
          </w:tcPr>
          <w:p w14:paraId="61F094EA"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605F646E" w14:textId="77777777" w:rsidTr="000F3D2C">
        <w:tc>
          <w:tcPr>
            <w:tcW w:w="431" w:type="pct"/>
            <w:shd w:val="clear" w:color="auto" w:fill="auto"/>
            <w:noWrap/>
            <w:vAlign w:val="bottom"/>
            <w:hideMark/>
          </w:tcPr>
          <w:p w14:paraId="0B9E3CC9"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508EABE8" w14:textId="762553B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Increase intersectoral collaboration</w:t>
            </w:r>
          </w:p>
        </w:tc>
        <w:tc>
          <w:tcPr>
            <w:tcW w:w="1768" w:type="pct"/>
            <w:shd w:val="clear" w:color="auto" w:fill="auto"/>
            <w:noWrap/>
            <w:vAlign w:val="bottom"/>
            <w:hideMark/>
          </w:tcPr>
          <w:p w14:paraId="0C65C8AA" w14:textId="6032FCE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Adapt tuna policy &amp; collaboration</w:t>
            </w:r>
          </w:p>
        </w:tc>
        <w:tc>
          <w:tcPr>
            <w:tcW w:w="402" w:type="pct"/>
            <w:shd w:val="clear" w:color="auto" w:fill="auto"/>
            <w:noWrap/>
            <w:vAlign w:val="bottom"/>
            <w:hideMark/>
          </w:tcPr>
          <w:p w14:paraId="39D2A060"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A80E4D" w:rsidRPr="00A80E4D" w14:paraId="14E4161B" w14:textId="77777777" w:rsidTr="000F3D2C">
        <w:tc>
          <w:tcPr>
            <w:tcW w:w="431" w:type="pct"/>
            <w:shd w:val="clear" w:color="auto" w:fill="auto"/>
            <w:noWrap/>
            <w:vAlign w:val="bottom"/>
            <w:hideMark/>
          </w:tcPr>
          <w:p w14:paraId="469CBCD5"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06050E4D" w14:textId="54C7C5D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Adapt tuna policy at country basis</w:t>
            </w:r>
          </w:p>
        </w:tc>
        <w:tc>
          <w:tcPr>
            <w:tcW w:w="1768" w:type="pct"/>
            <w:shd w:val="clear" w:color="auto" w:fill="auto"/>
            <w:noWrap/>
            <w:vAlign w:val="bottom"/>
            <w:hideMark/>
          </w:tcPr>
          <w:p w14:paraId="0B024810" w14:textId="4D42A57D"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Adapt tuna policy &amp; collaboration</w:t>
            </w:r>
          </w:p>
        </w:tc>
        <w:tc>
          <w:tcPr>
            <w:tcW w:w="402" w:type="pct"/>
            <w:shd w:val="clear" w:color="auto" w:fill="auto"/>
            <w:noWrap/>
            <w:vAlign w:val="bottom"/>
            <w:hideMark/>
          </w:tcPr>
          <w:p w14:paraId="3A4219C9"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A80E4D" w:rsidRPr="00A80E4D" w14:paraId="6791B3B8" w14:textId="77777777" w:rsidTr="000F3D2C">
        <w:tc>
          <w:tcPr>
            <w:tcW w:w="431" w:type="pct"/>
            <w:shd w:val="clear" w:color="auto" w:fill="auto"/>
            <w:noWrap/>
            <w:vAlign w:val="bottom"/>
            <w:hideMark/>
          </w:tcPr>
          <w:p w14:paraId="0D30B45F"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20845A95" w14:textId="20029DB5"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Adapt tuna policy at country basis</w:t>
            </w:r>
          </w:p>
        </w:tc>
        <w:tc>
          <w:tcPr>
            <w:tcW w:w="1768" w:type="pct"/>
            <w:shd w:val="clear" w:color="auto" w:fill="auto"/>
            <w:noWrap/>
            <w:vAlign w:val="bottom"/>
            <w:hideMark/>
          </w:tcPr>
          <w:p w14:paraId="1093D734" w14:textId="1511F264"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Adapt tuna policy &amp; collaboration</w:t>
            </w:r>
          </w:p>
        </w:tc>
        <w:tc>
          <w:tcPr>
            <w:tcW w:w="402" w:type="pct"/>
            <w:shd w:val="clear" w:color="auto" w:fill="auto"/>
            <w:noWrap/>
            <w:vAlign w:val="bottom"/>
            <w:hideMark/>
          </w:tcPr>
          <w:p w14:paraId="12231963"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01817D27" w14:textId="77777777" w:rsidTr="000F3D2C">
        <w:tc>
          <w:tcPr>
            <w:tcW w:w="431" w:type="pct"/>
            <w:shd w:val="clear" w:color="auto" w:fill="auto"/>
            <w:noWrap/>
            <w:vAlign w:val="bottom"/>
            <w:hideMark/>
          </w:tcPr>
          <w:p w14:paraId="5BA881FE"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6A8FD98B" w14:textId="6D2B350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Increase tuna fisheries monitoring, research and capacity building</w:t>
            </w:r>
          </w:p>
        </w:tc>
        <w:tc>
          <w:tcPr>
            <w:tcW w:w="1768" w:type="pct"/>
            <w:shd w:val="clear" w:color="auto" w:fill="auto"/>
            <w:noWrap/>
            <w:vAlign w:val="bottom"/>
            <w:hideMark/>
          </w:tcPr>
          <w:p w14:paraId="2B999565" w14:textId="0EAB889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Monitor &amp; manage fisheries &amp; climate </w:t>
            </w:r>
          </w:p>
        </w:tc>
        <w:tc>
          <w:tcPr>
            <w:tcW w:w="402" w:type="pct"/>
            <w:shd w:val="clear" w:color="auto" w:fill="auto"/>
            <w:noWrap/>
            <w:vAlign w:val="bottom"/>
            <w:hideMark/>
          </w:tcPr>
          <w:p w14:paraId="62C6D90C"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A80E4D" w:rsidRPr="00A80E4D" w14:paraId="23C7F344" w14:textId="77777777" w:rsidTr="000F3D2C">
        <w:tc>
          <w:tcPr>
            <w:tcW w:w="431" w:type="pct"/>
            <w:shd w:val="clear" w:color="auto" w:fill="auto"/>
            <w:noWrap/>
            <w:vAlign w:val="bottom"/>
            <w:hideMark/>
          </w:tcPr>
          <w:p w14:paraId="5FAAE1D6"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39A6B013" w14:textId="73DC5CB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Increase tuna fisheries monitoring, research and capacity building</w:t>
            </w:r>
          </w:p>
        </w:tc>
        <w:tc>
          <w:tcPr>
            <w:tcW w:w="1768" w:type="pct"/>
            <w:shd w:val="clear" w:color="auto" w:fill="auto"/>
            <w:noWrap/>
            <w:vAlign w:val="bottom"/>
            <w:hideMark/>
          </w:tcPr>
          <w:p w14:paraId="4ABDAC55" w14:textId="4CECC5E5"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Monitor &amp; manage fisheries &amp; climate </w:t>
            </w:r>
          </w:p>
        </w:tc>
        <w:tc>
          <w:tcPr>
            <w:tcW w:w="402" w:type="pct"/>
            <w:shd w:val="clear" w:color="auto" w:fill="auto"/>
            <w:noWrap/>
            <w:vAlign w:val="bottom"/>
            <w:hideMark/>
          </w:tcPr>
          <w:p w14:paraId="4AD68C0F"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0DE7D84E" w14:textId="77777777" w:rsidTr="000F3D2C">
        <w:tc>
          <w:tcPr>
            <w:tcW w:w="431" w:type="pct"/>
            <w:shd w:val="clear" w:color="auto" w:fill="auto"/>
            <w:noWrap/>
            <w:vAlign w:val="bottom"/>
            <w:hideMark/>
          </w:tcPr>
          <w:p w14:paraId="48CC4D0C"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60B49AED" w14:textId="281B856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Refine climate assessment models and tools for future projections</w:t>
            </w:r>
          </w:p>
        </w:tc>
        <w:tc>
          <w:tcPr>
            <w:tcW w:w="1768" w:type="pct"/>
            <w:shd w:val="clear" w:color="auto" w:fill="auto"/>
            <w:noWrap/>
            <w:vAlign w:val="bottom"/>
            <w:hideMark/>
          </w:tcPr>
          <w:p w14:paraId="0BA86093" w14:textId="2CE0B71D"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Monitor &amp; manage fisheries &amp; climate </w:t>
            </w:r>
          </w:p>
        </w:tc>
        <w:tc>
          <w:tcPr>
            <w:tcW w:w="402" w:type="pct"/>
            <w:shd w:val="clear" w:color="auto" w:fill="auto"/>
            <w:noWrap/>
            <w:vAlign w:val="bottom"/>
            <w:hideMark/>
          </w:tcPr>
          <w:p w14:paraId="351F540A"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A80E4D" w:rsidRPr="00A80E4D" w14:paraId="3AAF2E68" w14:textId="77777777" w:rsidTr="000F3D2C">
        <w:tc>
          <w:tcPr>
            <w:tcW w:w="431" w:type="pct"/>
            <w:shd w:val="clear" w:color="auto" w:fill="auto"/>
            <w:noWrap/>
            <w:vAlign w:val="bottom"/>
            <w:hideMark/>
          </w:tcPr>
          <w:p w14:paraId="1261E58E"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50B03B6C" w14:textId="26EFD47A"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Refine climate assessment models and tools for future projections</w:t>
            </w:r>
          </w:p>
        </w:tc>
        <w:tc>
          <w:tcPr>
            <w:tcW w:w="1768" w:type="pct"/>
            <w:shd w:val="clear" w:color="auto" w:fill="auto"/>
            <w:noWrap/>
            <w:vAlign w:val="bottom"/>
            <w:hideMark/>
          </w:tcPr>
          <w:p w14:paraId="13E478FA" w14:textId="5E5A5171"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Monitor &amp; manage fisheries &amp; climate </w:t>
            </w:r>
          </w:p>
        </w:tc>
        <w:tc>
          <w:tcPr>
            <w:tcW w:w="402" w:type="pct"/>
            <w:shd w:val="clear" w:color="auto" w:fill="auto"/>
            <w:noWrap/>
            <w:vAlign w:val="bottom"/>
            <w:hideMark/>
          </w:tcPr>
          <w:p w14:paraId="4156D17B"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32EF7411" w14:textId="77777777" w:rsidTr="000F3D2C">
        <w:tc>
          <w:tcPr>
            <w:tcW w:w="431" w:type="pct"/>
            <w:shd w:val="clear" w:color="auto" w:fill="auto"/>
            <w:noWrap/>
            <w:vAlign w:val="bottom"/>
            <w:hideMark/>
          </w:tcPr>
          <w:p w14:paraId="6D9413A3"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64C23578" w14:textId="13EB4C0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Implementing maximum sustainable yield strategy</w:t>
            </w:r>
          </w:p>
        </w:tc>
        <w:tc>
          <w:tcPr>
            <w:tcW w:w="1768" w:type="pct"/>
            <w:shd w:val="clear" w:color="auto" w:fill="auto"/>
            <w:noWrap/>
            <w:vAlign w:val="bottom"/>
            <w:hideMark/>
          </w:tcPr>
          <w:p w14:paraId="098A341C" w14:textId="2231B46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Monitor &amp; manage fisheries &amp; climate </w:t>
            </w:r>
          </w:p>
        </w:tc>
        <w:tc>
          <w:tcPr>
            <w:tcW w:w="402" w:type="pct"/>
            <w:shd w:val="clear" w:color="auto" w:fill="auto"/>
            <w:noWrap/>
            <w:vAlign w:val="bottom"/>
            <w:hideMark/>
          </w:tcPr>
          <w:p w14:paraId="428CE9BB"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4CE27D23" w14:textId="77777777" w:rsidTr="000F3D2C">
        <w:tc>
          <w:tcPr>
            <w:tcW w:w="431" w:type="pct"/>
            <w:shd w:val="clear" w:color="auto" w:fill="auto"/>
            <w:noWrap/>
            <w:vAlign w:val="bottom"/>
            <w:hideMark/>
          </w:tcPr>
          <w:p w14:paraId="27446E71"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074DBCB8" w14:textId="21FD9174"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Geographic shifts in tuna populations</w:t>
            </w:r>
          </w:p>
        </w:tc>
        <w:tc>
          <w:tcPr>
            <w:tcW w:w="1768" w:type="pct"/>
            <w:shd w:val="clear" w:color="auto" w:fill="auto"/>
            <w:noWrap/>
            <w:vAlign w:val="bottom"/>
            <w:hideMark/>
          </w:tcPr>
          <w:p w14:paraId="4C4DA640" w14:textId="03C925B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Monitor &amp; manage fisheries &amp; climate </w:t>
            </w:r>
          </w:p>
        </w:tc>
        <w:tc>
          <w:tcPr>
            <w:tcW w:w="402" w:type="pct"/>
            <w:shd w:val="clear" w:color="auto" w:fill="auto"/>
            <w:noWrap/>
            <w:vAlign w:val="bottom"/>
            <w:hideMark/>
          </w:tcPr>
          <w:p w14:paraId="5E1B002C"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A80E4D" w:rsidRPr="00A80E4D" w14:paraId="788E5710" w14:textId="77777777" w:rsidTr="000F3D2C">
        <w:tc>
          <w:tcPr>
            <w:tcW w:w="431" w:type="pct"/>
            <w:shd w:val="clear" w:color="auto" w:fill="auto"/>
            <w:noWrap/>
            <w:vAlign w:val="bottom"/>
            <w:hideMark/>
          </w:tcPr>
          <w:p w14:paraId="27E789CC"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lastRenderedPageBreak/>
              <w:t>Opportunity</w:t>
            </w:r>
          </w:p>
        </w:tc>
        <w:tc>
          <w:tcPr>
            <w:tcW w:w="2399" w:type="pct"/>
            <w:shd w:val="clear" w:color="auto" w:fill="auto"/>
            <w:noWrap/>
            <w:vAlign w:val="bottom"/>
            <w:hideMark/>
          </w:tcPr>
          <w:p w14:paraId="789E2807" w14:textId="1A93D930"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Geographic shifts in tuna populations</w:t>
            </w:r>
          </w:p>
        </w:tc>
        <w:tc>
          <w:tcPr>
            <w:tcW w:w="1768" w:type="pct"/>
            <w:shd w:val="clear" w:color="auto" w:fill="auto"/>
            <w:noWrap/>
            <w:vAlign w:val="bottom"/>
            <w:hideMark/>
          </w:tcPr>
          <w:p w14:paraId="66729B56" w14:textId="52A2EB2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Monitor &amp; manage fisheries &amp; climate </w:t>
            </w:r>
          </w:p>
        </w:tc>
        <w:tc>
          <w:tcPr>
            <w:tcW w:w="402" w:type="pct"/>
            <w:shd w:val="clear" w:color="auto" w:fill="auto"/>
            <w:noWrap/>
            <w:vAlign w:val="bottom"/>
            <w:hideMark/>
          </w:tcPr>
          <w:p w14:paraId="7B54A016"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71C9A7D8" w14:textId="77777777" w:rsidTr="000F3D2C">
        <w:tc>
          <w:tcPr>
            <w:tcW w:w="431" w:type="pct"/>
            <w:shd w:val="clear" w:color="auto" w:fill="auto"/>
            <w:noWrap/>
            <w:vAlign w:val="bottom"/>
            <w:hideMark/>
          </w:tcPr>
          <w:p w14:paraId="07AEF062"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5D48A4E9" w14:textId="1C3310D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Strengthen climate resilience strategies</w:t>
            </w:r>
          </w:p>
        </w:tc>
        <w:tc>
          <w:tcPr>
            <w:tcW w:w="1768" w:type="pct"/>
            <w:shd w:val="clear" w:color="auto" w:fill="auto"/>
            <w:noWrap/>
            <w:vAlign w:val="bottom"/>
            <w:hideMark/>
          </w:tcPr>
          <w:p w14:paraId="46EB5928" w14:textId="706E448F"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Monitor &amp; manage fisheries &amp; climate </w:t>
            </w:r>
          </w:p>
        </w:tc>
        <w:tc>
          <w:tcPr>
            <w:tcW w:w="402" w:type="pct"/>
            <w:shd w:val="clear" w:color="auto" w:fill="auto"/>
            <w:noWrap/>
            <w:vAlign w:val="bottom"/>
            <w:hideMark/>
          </w:tcPr>
          <w:p w14:paraId="15EE4B41"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A80E4D" w:rsidRPr="00A80E4D" w14:paraId="14A33960" w14:textId="77777777" w:rsidTr="000F3D2C">
        <w:tc>
          <w:tcPr>
            <w:tcW w:w="431" w:type="pct"/>
            <w:shd w:val="clear" w:color="auto" w:fill="auto"/>
            <w:noWrap/>
            <w:vAlign w:val="bottom"/>
            <w:hideMark/>
          </w:tcPr>
          <w:p w14:paraId="60390240"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Opportunity</w:t>
            </w:r>
          </w:p>
        </w:tc>
        <w:tc>
          <w:tcPr>
            <w:tcW w:w="2399" w:type="pct"/>
            <w:shd w:val="clear" w:color="auto" w:fill="auto"/>
            <w:noWrap/>
            <w:vAlign w:val="bottom"/>
            <w:hideMark/>
          </w:tcPr>
          <w:p w14:paraId="061849F7" w14:textId="7D3D0916"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Lower wild-fish input in aquafeed</w:t>
            </w:r>
          </w:p>
        </w:tc>
        <w:tc>
          <w:tcPr>
            <w:tcW w:w="1768" w:type="pct"/>
            <w:shd w:val="clear" w:color="auto" w:fill="auto"/>
            <w:noWrap/>
            <w:vAlign w:val="bottom"/>
            <w:hideMark/>
          </w:tcPr>
          <w:p w14:paraId="6CDA2DBE" w14:textId="73C8404A"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Lower wild-fish input in aquafeed</w:t>
            </w:r>
          </w:p>
        </w:tc>
        <w:tc>
          <w:tcPr>
            <w:tcW w:w="402" w:type="pct"/>
            <w:shd w:val="clear" w:color="auto" w:fill="auto"/>
            <w:noWrap/>
            <w:vAlign w:val="bottom"/>
            <w:hideMark/>
          </w:tcPr>
          <w:p w14:paraId="3D161EAA"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35CEB7B9" w14:textId="77777777" w:rsidTr="000F3D2C">
        <w:tc>
          <w:tcPr>
            <w:tcW w:w="431" w:type="pct"/>
            <w:shd w:val="clear" w:color="auto" w:fill="auto"/>
            <w:noWrap/>
            <w:vAlign w:val="bottom"/>
            <w:hideMark/>
          </w:tcPr>
          <w:p w14:paraId="54DCD4A4"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36D67D55" w14:textId="03DA6E2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Food waste (bycatch, onboard waste, waste during processing)</w:t>
            </w:r>
          </w:p>
        </w:tc>
        <w:tc>
          <w:tcPr>
            <w:tcW w:w="1768" w:type="pct"/>
            <w:shd w:val="clear" w:color="auto" w:fill="auto"/>
            <w:noWrap/>
            <w:vAlign w:val="bottom"/>
            <w:hideMark/>
          </w:tcPr>
          <w:p w14:paraId="5D92F2FB" w14:textId="136A415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Food waste</w:t>
            </w:r>
          </w:p>
        </w:tc>
        <w:tc>
          <w:tcPr>
            <w:tcW w:w="402" w:type="pct"/>
            <w:shd w:val="clear" w:color="auto" w:fill="auto"/>
            <w:noWrap/>
            <w:vAlign w:val="bottom"/>
            <w:hideMark/>
          </w:tcPr>
          <w:p w14:paraId="7C8FDAED"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26792E84" w14:textId="77777777" w:rsidTr="000F3D2C">
        <w:tc>
          <w:tcPr>
            <w:tcW w:w="431" w:type="pct"/>
            <w:shd w:val="clear" w:color="auto" w:fill="auto"/>
            <w:noWrap/>
            <w:vAlign w:val="bottom"/>
            <w:hideMark/>
          </w:tcPr>
          <w:p w14:paraId="566B1756"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656B23FE" w14:textId="107B2B6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Food waste (bycatch, onboard waste, waste during processing)</w:t>
            </w:r>
          </w:p>
        </w:tc>
        <w:tc>
          <w:tcPr>
            <w:tcW w:w="1768" w:type="pct"/>
            <w:shd w:val="clear" w:color="auto" w:fill="auto"/>
            <w:noWrap/>
            <w:vAlign w:val="bottom"/>
            <w:hideMark/>
          </w:tcPr>
          <w:p w14:paraId="5A50BABD" w14:textId="3255786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Food waste</w:t>
            </w:r>
          </w:p>
        </w:tc>
        <w:tc>
          <w:tcPr>
            <w:tcW w:w="402" w:type="pct"/>
            <w:shd w:val="clear" w:color="auto" w:fill="auto"/>
            <w:noWrap/>
            <w:vAlign w:val="bottom"/>
            <w:hideMark/>
          </w:tcPr>
          <w:p w14:paraId="5DC9EC40"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A80E4D" w:rsidRPr="00A80E4D" w14:paraId="45C8626D" w14:textId="77777777" w:rsidTr="000F3D2C">
        <w:tc>
          <w:tcPr>
            <w:tcW w:w="431" w:type="pct"/>
            <w:shd w:val="clear" w:color="auto" w:fill="auto"/>
            <w:noWrap/>
            <w:vAlign w:val="bottom"/>
            <w:hideMark/>
          </w:tcPr>
          <w:p w14:paraId="11FA3A93"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47A5CADB" w14:textId="59602E7A"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Large-scale tuna processors (market &amp; price)</w:t>
            </w:r>
          </w:p>
        </w:tc>
        <w:tc>
          <w:tcPr>
            <w:tcW w:w="1768" w:type="pct"/>
            <w:shd w:val="clear" w:color="auto" w:fill="auto"/>
            <w:noWrap/>
            <w:vAlign w:val="bottom"/>
            <w:hideMark/>
          </w:tcPr>
          <w:p w14:paraId="3E6408E7" w14:textId="1613611F"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Large-scale processors dominate</w:t>
            </w:r>
          </w:p>
        </w:tc>
        <w:tc>
          <w:tcPr>
            <w:tcW w:w="402" w:type="pct"/>
            <w:shd w:val="clear" w:color="auto" w:fill="auto"/>
            <w:noWrap/>
            <w:vAlign w:val="bottom"/>
            <w:hideMark/>
          </w:tcPr>
          <w:p w14:paraId="54E08E85"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7B4B82F4" w14:textId="77777777" w:rsidTr="000F3D2C">
        <w:tc>
          <w:tcPr>
            <w:tcW w:w="431" w:type="pct"/>
            <w:shd w:val="clear" w:color="auto" w:fill="auto"/>
            <w:noWrap/>
            <w:vAlign w:val="bottom"/>
            <w:hideMark/>
          </w:tcPr>
          <w:p w14:paraId="3374CED5"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232F960D" w14:textId="054C117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Large-scale tuna processors (market &amp; price)</w:t>
            </w:r>
          </w:p>
        </w:tc>
        <w:tc>
          <w:tcPr>
            <w:tcW w:w="1768" w:type="pct"/>
            <w:shd w:val="clear" w:color="auto" w:fill="auto"/>
            <w:noWrap/>
            <w:vAlign w:val="bottom"/>
            <w:hideMark/>
          </w:tcPr>
          <w:p w14:paraId="739C2DF0" w14:textId="267268B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Large-scale processors dominate</w:t>
            </w:r>
          </w:p>
        </w:tc>
        <w:tc>
          <w:tcPr>
            <w:tcW w:w="402" w:type="pct"/>
            <w:shd w:val="clear" w:color="auto" w:fill="auto"/>
            <w:noWrap/>
            <w:vAlign w:val="bottom"/>
            <w:hideMark/>
          </w:tcPr>
          <w:p w14:paraId="62F565B4"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2289F6C1" w14:textId="77777777" w:rsidTr="000F3D2C">
        <w:tc>
          <w:tcPr>
            <w:tcW w:w="431" w:type="pct"/>
            <w:shd w:val="clear" w:color="auto" w:fill="auto"/>
            <w:noWrap/>
            <w:vAlign w:val="bottom"/>
            <w:hideMark/>
          </w:tcPr>
          <w:p w14:paraId="1AEBBF4E"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6116E621" w14:textId="4588CD54"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Large-scale tuna processors (market &amp; price)</w:t>
            </w:r>
          </w:p>
        </w:tc>
        <w:tc>
          <w:tcPr>
            <w:tcW w:w="1768" w:type="pct"/>
            <w:shd w:val="clear" w:color="auto" w:fill="auto"/>
            <w:noWrap/>
            <w:vAlign w:val="bottom"/>
            <w:hideMark/>
          </w:tcPr>
          <w:p w14:paraId="4687752D" w14:textId="479438E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Large-scale processors dominate</w:t>
            </w:r>
          </w:p>
        </w:tc>
        <w:tc>
          <w:tcPr>
            <w:tcW w:w="402" w:type="pct"/>
            <w:shd w:val="clear" w:color="auto" w:fill="auto"/>
            <w:noWrap/>
            <w:vAlign w:val="bottom"/>
            <w:hideMark/>
          </w:tcPr>
          <w:p w14:paraId="06FC926C"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A80E4D" w:rsidRPr="00A80E4D" w14:paraId="0B099AB8" w14:textId="77777777" w:rsidTr="000F3D2C">
        <w:tc>
          <w:tcPr>
            <w:tcW w:w="431" w:type="pct"/>
            <w:shd w:val="clear" w:color="auto" w:fill="auto"/>
            <w:noWrap/>
            <w:vAlign w:val="bottom"/>
            <w:hideMark/>
          </w:tcPr>
          <w:p w14:paraId="21CC0276"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2A87331F" w14:textId="515675E1"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Unstable catch rates</w:t>
            </w:r>
          </w:p>
        </w:tc>
        <w:tc>
          <w:tcPr>
            <w:tcW w:w="1768" w:type="pct"/>
            <w:shd w:val="clear" w:color="auto" w:fill="auto"/>
            <w:noWrap/>
            <w:vAlign w:val="bottom"/>
            <w:hideMark/>
          </w:tcPr>
          <w:p w14:paraId="1FC10654" w14:textId="62A8347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Unstable catch rates</w:t>
            </w:r>
          </w:p>
        </w:tc>
        <w:tc>
          <w:tcPr>
            <w:tcW w:w="402" w:type="pct"/>
            <w:shd w:val="clear" w:color="auto" w:fill="auto"/>
            <w:noWrap/>
            <w:vAlign w:val="bottom"/>
            <w:hideMark/>
          </w:tcPr>
          <w:p w14:paraId="201CC6F6"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573204AB" w14:textId="77777777" w:rsidTr="000F3D2C">
        <w:tc>
          <w:tcPr>
            <w:tcW w:w="431" w:type="pct"/>
            <w:shd w:val="clear" w:color="auto" w:fill="auto"/>
            <w:noWrap/>
            <w:vAlign w:val="bottom"/>
            <w:hideMark/>
          </w:tcPr>
          <w:p w14:paraId="0A814609"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1C687BCC" w14:textId="13C0F95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Unstable catch rates</w:t>
            </w:r>
          </w:p>
        </w:tc>
        <w:tc>
          <w:tcPr>
            <w:tcW w:w="1768" w:type="pct"/>
            <w:shd w:val="clear" w:color="auto" w:fill="auto"/>
            <w:noWrap/>
            <w:vAlign w:val="bottom"/>
            <w:hideMark/>
          </w:tcPr>
          <w:p w14:paraId="6F62013F" w14:textId="0B312ED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Unstable catch rates</w:t>
            </w:r>
          </w:p>
        </w:tc>
        <w:tc>
          <w:tcPr>
            <w:tcW w:w="402" w:type="pct"/>
            <w:shd w:val="clear" w:color="auto" w:fill="auto"/>
            <w:noWrap/>
            <w:vAlign w:val="bottom"/>
            <w:hideMark/>
          </w:tcPr>
          <w:p w14:paraId="51B63C3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A80E4D" w:rsidRPr="00A80E4D" w14:paraId="0A477B30" w14:textId="77777777" w:rsidTr="000F3D2C">
        <w:tc>
          <w:tcPr>
            <w:tcW w:w="431" w:type="pct"/>
            <w:shd w:val="clear" w:color="auto" w:fill="auto"/>
            <w:noWrap/>
            <w:vAlign w:val="bottom"/>
            <w:hideMark/>
          </w:tcPr>
          <w:p w14:paraId="34E9EE69"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D6C0744" w14:textId="38B1CD1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Unstable catch rates</w:t>
            </w:r>
          </w:p>
        </w:tc>
        <w:tc>
          <w:tcPr>
            <w:tcW w:w="1768" w:type="pct"/>
            <w:shd w:val="clear" w:color="auto" w:fill="auto"/>
            <w:noWrap/>
            <w:vAlign w:val="bottom"/>
            <w:hideMark/>
          </w:tcPr>
          <w:p w14:paraId="045F7C5F" w14:textId="15496BB4"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Unstable catch rates</w:t>
            </w:r>
          </w:p>
        </w:tc>
        <w:tc>
          <w:tcPr>
            <w:tcW w:w="402" w:type="pct"/>
            <w:shd w:val="clear" w:color="auto" w:fill="auto"/>
            <w:noWrap/>
            <w:vAlign w:val="bottom"/>
            <w:hideMark/>
          </w:tcPr>
          <w:p w14:paraId="63929ABF"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0FEA2238" w14:textId="77777777" w:rsidTr="000F3D2C">
        <w:tc>
          <w:tcPr>
            <w:tcW w:w="431" w:type="pct"/>
            <w:shd w:val="clear" w:color="auto" w:fill="auto"/>
            <w:noWrap/>
            <w:vAlign w:val="bottom"/>
            <w:hideMark/>
          </w:tcPr>
          <w:p w14:paraId="734DA631"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4EDAA21" w14:textId="1BD4D48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Unstable catch rates</w:t>
            </w:r>
          </w:p>
        </w:tc>
        <w:tc>
          <w:tcPr>
            <w:tcW w:w="1768" w:type="pct"/>
            <w:shd w:val="clear" w:color="auto" w:fill="auto"/>
            <w:noWrap/>
            <w:vAlign w:val="bottom"/>
            <w:hideMark/>
          </w:tcPr>
          <w:p w14:paraId="2CA45F13" w14:textId="1EC2482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Unstable catch rates</w:t>
            </w:r>
          </w:p>
        </w:tc>
        <w:tc>
          <w:tcPr>
            <w:tcW w:w="402" w:type="pct"/>
            <w:shd w:val="clear" w:color="auto" w:fill="auto"/>
            <w:noWrap/>
            <w:vAlign w:val="bottom"/>
            <w:hideMark/>
          </w:tcPr>
          <w:p w14:paraId="0947508F"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72070C88" w14:textId="77777777" w:rsidTr="000F3D2C">
        <w:tc>
          <w:tcPr>
            <w:tcW w:w="431" w:type="pct"/>
            <w:shd w:val="clear" w:color="auto" w:fill="auto"/>
            <w:noWrap/>
            <w:vAlign w:val="bottom"/>
            <w:hideMark/>
          </w:tcPr>
          <w:p w14:paraId="242F6E86"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4AAFDCA7" w14:textId="056F0AF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 (PICTs)</w:t>
            </w:r>
          </w:p>
        </w:tc>
        <w:tc>
          <w:tcPr>
            <w:tcW w:w="1768" w:type="pct"/>
            <w:shd w:val="clear" w:color="auto" w:fill="auto"/>
            <w:noWrap/>
            <w:vAlign w:val="bottom"/>
            <w:hideMark/>
          </w:tcPr>
          <w:p w14:paraId="57B0C191" w14:textId="1A5C362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w:t>
            </w:r>
          </w:p>
        </w:tc>
        <w:tc>
          <w:tcPr>
            <w:tcW w:w="402" w:type="pct"/>
            <w:shd w:val="clear" w:color="auto" w:fill="auto"/>
            <w:noWrap/>
            <w:vAlign w:val="bottom"/>
            <w:hideMark/>
          </w:tcPr>
          <w:p w14:paraId="7176B4E8"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3A081FED" w14:textId="77777777" w:rsidTr="000F3D2C">
        <w:tc>
          <w:tcPr>
            <w:tcW w:w="431" w:type="pct"/>
            <w:shd w:val="clear" w:color="auto" w:fill="auto"/>
            <w:noWrap/>
            <w:vAlign w:val="bottom"/>
            <w:hideMark/>
          </w:tcPr>
          <w:p w14:paraId="1378BF1C"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1A4858D6" w14:textId="4C003AED"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 (PICTs)</w:t>
            </w:r>
          </w:p>
        </w:tc>
        <w:tc>
          <w:tcPr>
            <w:tcW w:w="1768" w:type="pct"/>
            <w:shd w:val="clear" w:color="auto" w:fill="auto"/>
            <w:noWrap/>
            <w:vAlign w:val="bottom"/>
            <w:hideMark/>
          </w:tcPr>
          <w:p w14:paraId="6484BE0A" w14:textId="47E90C5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w:t>
            </w:r>
          </w:p>
        </w:tc>
        <w:tc>
          <w:tcPr>
            <w:tcW w:w="402" w:type="pct"/>
            <w:shd w:val="clear" w:color="auto" w:fill="auto"/>
            <w:noWrap/>
            <w:vAlign w:val="bottom"/>
            <w:hideMark/>
          </w:tcPr>
          <w:p w14:paraId="438E02A4"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A80E4D" w:rsidRPr="00A80E4D" w14:paraId="2121C240" w14:textId="77777777" w:rsidTr="000F3D2C">
        <w:tc>
          <w:tcPr>
            <w:tcW w:w="431" w:type="pct"/>
            <w:shd w:val="clear" w:color="auto" w:fill="auto"/>
            <w:noWrap/>
            <w:vAlign w:val="bottom"/>
            <w:hideMark/>
          </w:tcPr>
          <w:p w14:paraId="64BD9279"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57A921D1" w14:textId="439D839F"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 (PICTs)</w:t>
            </w:r>
          </w:p>
        </w:tc>
        <w:tc>
          <w:tcPr>
            <w:tcW w:w="1768" w:type="pct"/>
            <w:shd w:val="clear" w:color="auto" w:fill="auto"/>
            <w:noWrap/>
            <w:vAlign w:val="bottom"/>
            <w:hideMark/>
          </w:tcPr>
          <w:p w14:paraId="0E83446B" w14:textId="045432F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w:t>
            </w:r>
          </w:p>
        </w:tc>
        <w:tc>
          <w:tcPr>
            <w:tcW w:w="402" w:type="pct"/>
            <w:shd w:val="clear" w:color="auto" w:fill="auto"/>
            <w:noWrap/>
            <w:vAlign w:val="bottom"/>
            <w:hideMark/>
          </w:tcPr>
          <w:p w14:paraId="41A2E46B"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282B0B89" w14:textId="77777777" w:rsidTr="000F3D2C">
        <w:tc>
          <w:tcPr>
            <w:tcW w:w="431" w:type="pct"/>
            <w:shd w:val="clear" w:color="auto" w:fill="auto"/>
            <w:noWrap/>
            <w:vAlign w:val="bottom"/>
            <w:hideMark/>
          </w:tcPr>
          <w:p w14:paraId="2725E1E0"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35712EE" w14:textId="40527AD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 (PICTs)</w:t>
            </w:r>
          </w:p>
        </w:tc>
        <w:tc>
          <w:tcPr>
            <w:tcW w:w="1768" w:type="pct"/>
            <w:shd w:val="clear" w:color="auto" w:fill="auto"/>
            <w:noWrap/>
            <w:vAlign w:val="bottom"/>
            <w:hideMark/>
          </w:tcPr>
          <w:p w14:paraId="6E7E3C61" w14:textId="3C0055EA"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w:t>
            </w:r>
          </w:p>
        </w:tc>
        <w:tc>
          <w:tcPr>
            <w:tcW w:w="402" w:type="pct"/>
            <w:shd w:val="clear" w:color="auto" w:fill="auto"/>
            <w:noWrap/>
            <w:vAlign w:val="bottom"/>
            <w:hideMark/>
          </w:tcPr>
          <w:p w14:paraId="3EFDC2E8"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A80E4D" w:rsidRPr="00A80E4D" w14:paraId="12215933" w14:textId="77777777" w:rsidTr="000F3D2C">
        <w:tc>
          <w:tcPr>
            <w:tcW w:w="431" w:type="pct"/>
            <w:shd w:val="clear" w:color="auto" w:fill="auto"/>
            <w:noWrap/>
            <w:vAlign w:val="bottom"/>
            <w:hideMark/>
          </w:tcPr>
          <w:p w14:paraId="166644AA"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6C64E294" w14:textId="5C1BEF1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 (PICTs)</w:t>
            </w:r>
          </w:p>
        </w:tc>
        <w:tc>
          <w:tcPr>
            <w:tcW w:w="1768" w:type="pct"/>
            <w:shd w:val="clear" w:color="auto" w:fill="auto"/>
            <w:noWrap/>
            <w:vAlign w:val="bottom"/>
            <w:hideMark/>
          </w:tcPr>
          <w:p w14:paraId="75554A23" w14:textId="3BE3B6B1"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w:t>
            </w:r>
          </w:p>
        </w:tc>
        <w:tc>
          <w:tcPr>
            <w:tcW w:w="402" w:type="pct"/>
            <w:shd w:val="clear" w:color="auto" w:fill="auto"/>
            <w:noWrap/>
            <w:vAlign w:val="bottom"/>
            <w:hideMark/>
          </w:tcPr>
          <w:p w14:paraId="73EE257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A80E4D" w:rsidRPr="00A80E4D" w14:paraId="50E8154B" w14:textId="77777777" w:rsidTr="000F3D2C">
        <w:tc>
          <w:tcPr>
            <w:tcW w:w="431" w:type="pct"/>
            <w:shd w:val="clear" w:color="auto" w:fill="auto"/>
            <w:noWrap/>
            <w:vAlign w:val="bottom"/>
            <w:hideMark/>
          </w:tcPr>
          <w:p w14:paraId="2467A7E9"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37A159D5" w14:textId="3CAE496D"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 (PICTs)</w:t>
            </w:r>
          </w:p>
        </w:tc>
        <w:tc>
          <w:tcPr>
            <w:tcW w:w="1768" w:type="pct"/>
            <w:shd w:val="clear" w:color="auto" w:fill="auto"/>
            <w:noWrap/>
            <w:vAlign w:val="bottom"/>
            <w:hideMark/>
          </w:tcPr>
          <w:p w14:paraId="43FFFF18" w14:textId="0EA51E6F"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Population growth</w:t>
            </w:r>
          </w:p>
        </w:tc>
        <w:tc>
          <w:tcPr>
            <w:tcW w:w="402" w:type="pct"/>
            <w:shd w:val="clear" w:color="auto" w:fill="auto"/>
            <w:noWrap/>
            <w:vAlign w:val="bottom"/>
            <w:hideMark/>
          </w:tcPr>
          <w:p w14:paraId="057ABE6D"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7F553DEB" w14:textId="77777777" w:rsidTr="000F3D2C">
        <w:tc>
          <w:tcPr>
            <w:tcW w:w="431" w:type="pct"/>
            <w:shd w:val="clear" w:color="auto" w:fill="auto"/>
            <w:noWrap/>
            <w:vAlign w:val="bottom"/>
            <w:hideMark/>
          </w:tcPr>
          <w:p w14:paraId="7285B2D6"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E2ABEB8" w14:textId="1BD98F81"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Allocation of more subsidies to the industrial sector (vs SSF)</w:t>
            </w:r>
          </w:p>
        </w:tc>
        <w:tc>
          <w:tcPr>
            <w:tcW w:w="1768" w:type="pct"/>
            <w:shd w:val="clear" w:color="auto" w:fill="auto"/>
            <w:noWrap/>
            <w:vAlign w:val="bottom"/>
            <w:hideMark/>
          </w:tcPr>
          <w:p w14:paraId="18E35FCE" w14:textId="669B6FE5"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proofErr w:type="spellStart"/>
            <w:r w:rsidRPr="00A80E4D">
              <w:rPr>
                <w:rFonts w:ascii="Times New Roman" w:hAnsi="Times New Roman" w:cs="Times New Roman"/>
                <w:color w:val="000000"/>
                <w:sz w:val="18"/>
                <w:szCs w:val="18"/>
              </w:rPr>
              <w:t>Inbalance</w:t>
            </w:r>
            <w:proofErr w:type="spellEnd"/>
            <w:r w:rsidRPr="00A80E4D">
              <w:rPr>
                <w:rFonts w:ascii="Times New Roman" w:hAnsi="Times New Roman" w:cs="Times New Roman"/>
                <w:color w:val="000000"/>
                <w:sz w:val="18"/>
                <w:szCs w:val="18"/>
              </w:rPr>
              <w:t xml:space="preserve"> in subsidies towards industry</w:t>
            </w:r>
          </w:p>
        </w:tc>
        <w:tc>
          <w:tcPr>
            <w:tcW w:w="402" w:type="pct"/>
            <w:shd w:val="clear" w:color="auto" w:fill="auto"/>
            <w:noWrap/>
            <w:vAlign w:val="bottom"/>
            <w:hideMark/>
          </w:tcPr>
          <w:p w14:paraId="3A558ED4"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034DCBB2" w14:textId="77777777" w:rsidTr="000F3D2C">
        <w:tc>
          <w:tcPr>
            <w:tcW w:w="431" w:type="pct"/>
            <w:shd w:val="clear" w:color="auto" w:fill="auto"/>
            <w:noWrap/>
            <w:vAlign w:val="bottom"/>
            <w:hideMark/>
          </w:tcPr>
          <w:p w14:paraId="04355796"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D6DC8AC" w14:textId="1DFD05A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Allocation of more subsidies to the industrial sector (vs SSF)</w:t>
            </w:r>
          </w:p>
        </w:tc>
        <w:tc>
          <w:tcPr>
            <w:tcW w:w="1768" w:type="pct"/>
            <w:shd w:val="clear" w:color="auto" w:fill="auto"/>
            <w:noWrap/>
            <w:vAlign w:val="bottom"/>
            <w:hideMark/>
          </w:tcPr>
          <w:p w14:paraId="47B82448" w14:textId="3B31D976"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proofErr w:type="spellStart"/>
            <w:r w:rsidRPr="00A80E4D">
              <w:rPr>
                <w:rFonts w:ascii="Times New Roman" w:hAnsi="Times New Roman" w:cs="Times New Roman"/>
                <w:color w:val="000000"/>
                <w:sz w:val="18"/>
                <w:szCs w:val="18"/>
              </w:rPr>
              <w:t>Inbalance</w:t>
            </w:r>
            <w:proofErr w:type="spellEnd"/>
            <w:r w:rsidRPr="00A80E4D">
              <w:rPr>
                <w:rFonts w:ascii="Times New Roman" w:hAnsi="Times New Roman" w:cs="Times New Roman"/>
                <w:color w:val="000000"/>
                <w:sz w:val="18"/>
                <w:szCs w:val="18"/>
              </w:rPr>
              <w:t xml:space="preserve"> in subsidies towards industry</w:t>
            </w:r>
          </w:p>
        </w:tc>
        <w:tc>
          <w:tcPr>
            <w:tcW w:w="402" w:type="pct"/>
            <w:shd w:val="clear" w:color="auto" w:fill="auto"/>
            <w:noWrap/>
            <w:vAlign w:val="bottom"/>
            <w:hideMark/>
          </w:tcPr>
          <w:p w14:paraId="158AA7A3"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0764EAC9" w14:textId="77777777" w:rsidTr="000F3D2C">
        <w:tc>
          <w:tcPr>
            <w:tcW w:w="431" w:type="pct"/>
            <w:shd w:val="clear" w:color="auto" w:fill="auto"/>
            <w:noWrap/>
            <w:vAlign w:val="bottom"/>
            <w:hideMark/>
          </w:tcPr>
          <w:p w14:paraId="5A8C16F9"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4B5A27D9" w14:textId="2C9C70D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Allocation of more subsidies to the industrial sector (vs SSF)</w:t>
            </w:r>
          </w:p>
        </w:tc>
        <w:tc>
          <w:tcPr>
            <w:tcW w:w="1768" w:type="pct"/>
            <w:shd w:val="clear" w:color="auto" w:fill="auto"/>
            <w:noWrap/>
            <w:vAlign w:val="bottom"/>
            <w:hideMark/>
          </w:tcPr>
          <w:p w14:paraId="5CB7950F" w14:textId="57D2BE24"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proofErr w:type="spellStart"/>
            <w:r w:rsidRPr="00A80E4D">
              <w:rPr>
                <w:rFonts w:ascii="Times New Roman" w:hAnsi="Times New Roman" w:cs="Times New Roman"/>
                <w:color w:val="000000"/>
                <w:sz w:val="18"/>
                <w:szCs w:val="18"/>
              </w:rPr>
              <w:t>Inbalance</w:t>
            </w:r>
            <w:proofErr w:type="spellEnd"/>
            <w:r w:rsidRPr="00A80E4D">
              <w:rPr>
                <w:rFonts w:ascii="Times New Roman" w:hAnsi="Times New Roman" w:cs="Times New Roman"/>
                <w:color w:val="000000"/>
                <w:sz w:val="18"/>
                <w:szCs w:val="18"/>
              </w:rPr>
              <w:t xml:space="preserve"> in subsidies towards industry</w:t>
            </w:r>
          </w:p>
        </w:tc>
        <w:tc>
          <w:tcPr>
            <w:tcW w:w="402" w:type="pct"/>
            <w:shd w:val="clear" w:color="auto" w:fill="auto"/>
            <w:noWrap/>
            <w:vAlign w:val="bottom"/>
            <w:hideMark/>
          </w:tcPr>
          <w:p w14:paraId="2FB6804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2F6015ED" w14:textId="77777777" w:rsidTr="000F3D2C">
        <w:tc>
          <w:tcPr>
            <w:tcW w:w="431" w:type="pct"/>
            <w:shd w:val="clear" w:color="auto" w:fill="auto"/>
            <w:noWrap/>
            <w:vAlign w:val="bottom"/>
            <w:hideMark/>
          </w:tcPr>
          <w:p w14:paraId="458FC835"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38007305" w14:textId="7639F514"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The blue economy paradox (jointly achieve sustainability and economic growth)</w:t>
            </w:r>
          </w:p>
        </w:tc>
        <w:tc>
          <w:tcPr>
            <w:tcW w:w="1768" w:type="pct"/>
            <w:shd w:val="clear" w:color="auto" w:fill="auto"/>
            <w:noWrap/>
            <w:vAlign w:val="bottom"/>
            <w:hideMark/>
          </w:tcPr>
          <w:p w14:paraId="04495186" w14:textId="36FCFAFF"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Sustainability &amp; economic growth</w:t>
            </w:r>
          </w:p>
        </w:tc>
        <w:tc>
          <w:tcPr>
            <w:tcW w:w="402" w:type="pct"/>
            <w:shd w:val="clear" w:color="auto" w:fill="auto"/>
            <w:noWrap/>
            <w:vAlign w:val="bottom"/>
            <w:hideMark/>
          </w:tcPr>
          <w:p w14:paraId="4195EAD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07655892" w14:textId="77777777" w:rsidTr="000F3D2C">
        <w:tc>
          <w:tcPr>
            <w:tcW w:w="431" w:type="pct"/>
            <w:shd w:val="clear" w:color="auto" w:fill="auto"/>
            <w:noWrap/>
            <w:vAlign w:val="bottom"/>
            <w:hideMark/>
          </w:tcPr>
          <w:p w14:paraId="1435DF52"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1C5056F" w14:textId="061EEC70"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The blue economy paradox (jointly achieve sustainability and economic growth)</w:t>
            </w:r>
          </w:p>
        </w:tc>
        <w:tc>
          <w:tcPr>
            <w:tcW w:w="1768" w:type="pct"/>
            <w:shd w:val="clear" w:color="auto" w:fill="auto"/>
            <w:noWrap/>
            <w:vAlign w:val="bottom"/>
            <w:hideMark/>
          </w:tcPr>
          <w:p w14:paraId="2E6E5974" w14:textId="0D60C1AA"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Sustainability &amp; economic growth</w:t>
            </w:r>
          </w:p>
        </w:tc>
        <w:tc>
          <w:tcPr>
            <w:tcW w:w="402" w:type="pct"/>
            <w:shd w:val="clear" w:color="auto" w:fill="auto"/>
            <w:noWrap/>
            <w:vAlign w:val="bottom"/>
            <w:hideMark/>
          </w:tcPr>
          <w:p w14:paraId="42DBDACA"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A80E4D" w:rsidRPr="00A80E4D" w14:paraId="7344D5F2" w14:textId="77777777" w:rsidTr="000F3D2C">
        <w:tc>
          <w:tcPr>
            <w:tcW w:w="431" w:type="pct"/>
            <w:shd w:val="clear" w:color="auto" w:fill="auto"/>
            <w:noWrap/>
            <w:vAlign w:val="bottom"/>
            <w:hideMark/>
          </w:tcPr>
          <w:p w14:paraId="56037CB4"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5ED3F0E9" w14:textId="10FFB28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The blue economy paradox (jointly achieve sustainability and economic growth)</w:t>
            </w:r>
          </w:p>
        </w:tc>
        <w:tc>
          <w:tcPr>
            <w:tcW w:w="1768" w:type="pct"/>
            <w:shd w:val="clear" w:color="auto" w:fill="auto"/>
            <w:noWrap/>
            <w:vAlign w:val="bottom"/>
            <w:hideMark/>
          </w:tcPr>
          <w:p w14:paraId="03CE0D97" w14:textId="28F90D2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Sustainability &amp; economic growth</w:t>
            </w:r>
          </w:p>
        </w:tc>
        <w:tc>
          <w:tcPr>
            <w:tcW w:w="402" w:type="pct"/>
            <w:shd w:val="clear" w:color="auto" w:fill="auto"/>
            <w:noWrap/>
            <w:vAlign w:val="bottom"/>
            <w:hideMark/>
          </w:tcPr>
          <w:p w14:paraId="02B19F9C"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33500623" w14:textId="77777777" w:rsidTr="000F3D2C">
        <w:tc>
          <w:tcPr>
            <w:tcW w:w="431" w:type="pct"/>
            <w:shd w:val="clear" w:color="auto" w:fill="auto"/>
            <w:noWrap/>
            <w:vAlign w:val="bottom"/>
            <w:hideMark/>
          </w:tcPr>
          <w:p w14:paraId="32D0A08D"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8AC008A" w14:textId="70C4A74C"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The blue economy paradox (jointly achieve sustainability and economic growth)</w:t>
            </w:r>
          </w:p>
        </w:tc>
        <w:tc>
          <w:tcPr>
            <w:tcW w:w="1768" w:type="pct"/>
            <w:shd w:val="clear" w:color="auto" w:fill="auto"/>
            <w:noWrap/>
            <w:vAlign w:val="bottom"/>
            <w:hideMark/>
          </w:tcPr>
          <w:p w14:paraId="499D7444" w14:textId="634120C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Sustainability &amp; economic growth</w:t>
            </w:r>
          </w:p>
        </w:tc>
        <w:tc>
          <w:tcPr>
            <w:tcW w:w="402" w:type="pct"/>
            <w:shd w:val="clear" w:color="auto" w:fill="auto"/>
            <w:noWrap/>
            <w:vAlign w:val="bottom"/>
            <w:hideMark/>
          </w:tcPr>
          <w:p w14:paraId="75575B21"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4C162D06" w14:textId="77777777" w:rsidTr="000F3D2C">
        <w:tc>
          <w:tcPr>
            <w:tcW w:w="431" w:type="pct"/>
            <w:shd w:val="clear" w:color="auto" w:fill="auto"/>
            <w:noWrap/>
            <w:vAlign w:val="bottom"/>
            <w:hideMark/>
          </w:tcPr>
          <w:p w14:paraId="20083E04"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73FD5FF" w14:textId="1714DA7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The blue economy paradox (jointly achieve sustainability and economic growth)</w:t>
            </w:r>
          </w:p>
        </w:tc>
        <w:tc>
          <w:tcPr>
            <w:tcW w:w="1768" w:type="pct"/>
            <w:shd w:val="clear" w:color="auto" w:fill="auto"/>
            <w:noWrap/>
            <w:vAlign w:val="bottom"/>
            <w:hideMark/>
          </w:tcPr>
          <w:p w14:paraId="6701A0D4" w14:textId="2E9714A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Sustainability &amp; economic growth</w:t>
            </w:r>
          </w:p>
        </w:tc>
        <w:tc>
          <w:tcPr>
            <w:tcW w:w="402" w:type="pct"/>
            <w:shd w:val="clear" w:color="auto" w:fill="auto"/>
            <w:noWrap/>
            <w:vAlign w:val="bottom"/>
            <w:hideMark/>
          </w:tcPr>
          <w:p w14:paraId="109C0270"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A80E4D" w:rsidRPr="00A80E4D" w14:paraId="19EEDF82" w14:textId="77777777" w:rsidTr="000F3D2C">
        <w:tc>
          <w:tcPr>
            <w:tcW w:w="431" w:type="pct"/>
            <w:shd w:val="clear" w:color="auto" w:fill="auto"/>
            <w:noWrap/>
            <w:vAlign w:val="bottom"/>
            <w:hideMark/>
          </w:tcPr>
          <w:p w14:paraId="09CA0AB6"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27099F31" w14:textId="3609149F"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The blue economy paradox (jointly achieve sustainability and economic growth)</w:t>
            </w:r>
          </w:p>
        </w:tc>
        <w:tc>
          <w:tcPr>
            <w:tcW w:w="1768" w:type="pct"/>
            <w:shd w:val="clear" w:color="auto" w:fill="auto"/>
            <w:noWrap/>
            <w:vAlign w:val="bottom"/>
            <w:hideMark/>
          </w:tcPr>
          <w:p w14:paraId="372CE1AF" w14:textId="747CC476"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Sustainability &amp; economic growth</w:t>
            </w:r>
          </w:p>
        </w:tc>
        <w:tc>
          <w:tcPr>
            <w:tcW w:w="402" w:type="pct"/>
            <w:shd w:val="clear" w:color="auto" w:fill="auto"/>
            <w:noWrap/>
            <w:vAlign w:val="bottom"/>
            <w:hideMark/>
          </w:tcPr>
          <w:p w14:paraId="17830F4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A80E4D" w:rsidRPr="00A80E4D" w14:paraId="657264AD" w14:textId="77777777" w:rsidTr="000F3D2C">
        <w:tc>
          <w:tcPr>
            <w:tcW w:w="431" w:type="pct"/>
            <w:shd w:val="clear" w:color="auto" w:fill="auto"/>
            <w:noWrap/>
            <w:vAlign w:val="bottom"/>
            <w:hideMark/>
          </w:tcPr>
          <w:p w14:paraId="7C012C3B"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540AC181" w14:textId="50C507B3"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The blue economy paradox (jointly achieve sustainability and economic growth)</w:t>
            </w:r>
          </w:p>
        </w:tc>
        <w:tc>
          <w:tcPr>
            <w:tcW w:w="1768" w:type="pct"/>
            <w:shd w:val="clear" w:color="auto" w:fill="auto"/>
            <w:noWrap/>
            <w:vAlign w:val="bottom"/>
            <w:hideMark/>
          </w:tcPr>
          <w:p w14:paraId="3BAE4542" w14:textId="78C5F13F"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Sustainability &amp; economic growth</w:t>
            </w:r>
          </w:p>
        </w:tc>
        <w:tc>
          <w:tcPr>
            <w:tcW w:w="402" w:type="pct"/>
            <w:shd w:val="clear" w:color="auto" w:fill="auto"/>
            <w:noWrap/>
            <w:vAlign w:val="bottom"/>
            <w:hideMark/>
          </w:tcPr>
          <w:p w14:paraId="53364E9B"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4D57E4B9" w14:textId="77777777" w:rsidTr="000F3D2C">
        <w:tc>
          <w:tcPr>
            <w:tcW w:w="431" w:type="pct"/>
            <w:shd w:val="clear" w:color="auto" w:fill="auto"/>
            <w:noWrap/>
            <w:vAlign w:val="bottom"/>
            <w:hideMark/>
          </w:tcPr>
          <w:p w14:paraId="708D2EEA"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34DC0B0" w14:textId="0894754D"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Pollutants, toxins and microplastics</w:t>
            </w:r>
          </w:p>
        </w:tc>
        <w:tc>
          <w:tcPr>
            <w:tcW w:w="1768" w:type="pct"/>
            <w:shd w:val="clear" w:color="auto" w:fill="auto"/>
            <w:noWrap/>
            <w:vAlign w:val="bottom"/>
            <w:hideMark/>
          </w:tcPr>
          <w:p w14:paraId="08E61F8B" w14:textId="2E32F038"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Obesity, diseases, pollutant &amp; toxins</w:t>
            </w:r>
          </w:p>
        </w:tc>
        <w:tc>
          <w:tcPr>
            <w:tcW w:w="402" w:type="pct"/>
            <w:shd w:val="clear" w:color="auto" w:fill="auto"/>
            <w:noWrap/>
            <w:vAlign w:val="bottom"/>
            <w:hideMark/>
          </w:tcPr>
          <w:p w14:paraId="74E9EDE2"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622BAB76" w14:textId="77777777" w:rsidTr="000F3D2C">
        <w:tc>
          <w:tcPr>
            <w:tcW w:w="431" w:type="pct"/>
            <w:shd w:val="clear" w:color="auto" w:fill="auto"/>
            <w:noWrap/>
            <w:vAlign w:val="bottom"/>
            <w:hideMark/>
          </w:tcPr>
          <w:p w14:paraId="3FEE5D28"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36789A1A" w14:textId="062BA0E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Obesity, non-communicable diseases in PICTs</w:t>
            </w:r>
          </w:p>
        </w:tc>
        <w:tc>
          <w:tcPr>
            <w:tcW w:w="1768" w:type="pct"/>
            <w:shd w:val="clear" w:color="auto" w:fill="auto"/>
            <w:noWrap/>
            <w:vAlign w:val="bottom"/>
            <w:hideMark/>
          </w:tcPr>
          <w:p w14:paraId="4BBCB7BA" w14:textId="07A62201"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Obesity, diseases, pollutant &amp; toxins</w:t>
            </w:r>
          </w:p>
        </w:tc>
        <w:tc>
          <w:tcPr>
            <w:tcW w:w="402" w:type="pct"/>
            <w:shd w:val="clear" w:color="auto" w:fill="auto"/>
            <w:noWrap/>
            <w:vAlign w:val="bottom"/>
            <w:hideMark/>
          </w:tcPr>
          <w:p w14:paraId="59FD36C9"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143DF9AC" w14:textId="77777777" w:rsidTr="000F3D2C">
        <w:tc>
          <w:tcPr>
            <w:tcW w:w="431" w:type="pct"/>
            <w:shd w:val="clear" w:color="auto" w:fill="auto"/>
            <w:noWrap/>
            <w:vAlign w:val="bottom"/>
            <w:hideMark/>
          </w:tcPr>
          <w:p w14:paraId="405DC408"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68362B8A" w14:textId="5F4D7D1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Management trade-offs between sectors </w:t>
            </w:r>
          </w:p>
        </w:tc>
        <w:tc>
          <w:tcPr>
            <w:tcW w:w="1768" w:type="pct"/>
            <w:shd w:val="clear" w:color="auto" w:fill="auto"/>
            <w:noWrap/>
            <w:vAlign w:val="bottom"/>
            <w:hideMark/>
          </w:tcPr>
          <w:p w14:paraId="013135A9" w14:textId="5371D59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Manage sectoral trade-offs</w:t>
            </w:r>
          </w:p>
        </w:tc>
        <w:tc>
          <w:tcPr>
            <w:tcW w:w="402" w:type="pct"/>
            <w:shd w:val="clear" w:color="auto" w:fill="auto"/>
            <w:noWrap/>
            <w:vAlign w:val="bottom"/>
            <w:hideMark/>
          </w:tcPr>
          <w:p w14:paraId="6DE20DF2"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16CADC0E" w14:textId="77777777" w:rsidTr="000F3D2C">
        <w:tc>
          <w:tcPr>
            <w:tcW w:w="431" w:type="pct"/>
            <w:shd w:val="clear" w:color="auto" w:fill="auto"/>
            <w:noWrap/>
            <w:vAlign w:val="bottom"/>
            <w:hideMark/>
          </w:tcPr>
          <w:p w14:paraId="289FFF99"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1D1D4855" w14:textId="60EE90D3"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Management trade-offs between sectors </w:t>
            </w:r>
          </w:p>
        </w:tc>
        <w:tc>
          <w:tcPr>
            <w:tcW w:w="1768" w:type="pct"/>
            <w:shd w:val="clear" w:color="auto" w:fill="auto"/>
            <w:noWrap/>
            <w:vAlign w:val="bottom"/>
            <w:hideMark/>
          </w:tcPr>
          <w:p w14:paraId="076C9DC1" w14:textId="4331735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Manage sectoral trade-offs</w:t>
            </w:r>
          </w:p>
        </w:tc>
        <w:tc>
          <w:tcPr>
            <w:tcW w:w="402" w:type="pct"/>
            <w:shd w:val="clear" w:color="auto" w:fill="auto"/>
            <w:noWrap/>
            <w:vAlign w:val="bottom"/>
            <w:hideMark/>
          </w:tcPr>
          <w:p w14:paraId="4D462373"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A80E4D" w:rsidRPr="00A80E4D" w14:paraId="5E3F9D75" w14:textId="77777777" w:rsidTr="000F3D2C">
        <w:tc>
          <w:tcPr>
            <w:tcW w:w="431" w:type="pct"/>
            <w:shd w:val="clear" w:color="auto" w:fill="auto"/>
            <w:noWrap/>
            <w:vAlign w:val="bottom"/>
            <w:hideMark/>
          </w:tcPr>
          <w:p w14:paraId="7F68C06D"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0AB1067" w14:textId="7124B4EA"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Management trade-offs between sectors </w:t>
            </w:r>
          </w:p>
        </w:tc>
        <w:tc>
          <w:tcPr>
            <w:tcW w:w="1768" w:type="pct"/>
            <w:shd w:val="clear" w:color="auto" w:fill="auto"/>
            <w:noWrap/>
            <w:vAlign w:val="bottom"/>
            <w:hideMark/>
          </w:tcPr>
          <w:p w14:paraId="6DA13487" w14:textId="59C91EB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Manage sectoral trade-offs</w:t>
            </w:r>
          </w:p>
        </w:tc>
        <w:tc>
          <w:tcPr>
            <w:tcW w:w="402" w:type="pct"/>
            <w:shd w:val="clear" w:color="auto" w:fill="auto"/>
            <w:noWrap/>
            <w:vAlign w:val="bottom"/>
            <w:hideMark/>
          </w:tcPr>
          <w:p w14:paraId="47568BD7"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A80E4D" w:rsidRPr="00A80E4D" w14:paraId="761029AB" w14:textId="77777777" w:rsidTr="000F3D2C">
        <w:tc>
          <w:tcPr>
            <w:tcW w:w="431" w:type="pct"/>
            <w:shd w:val="clear" w:color="auto" w:fill="auto"/>
            <w:noWrap/>
            <w:vAlign w:val="bottom"/>
            <w:hideMark/>
          </w:tcPr>
          <w:p w14:paraId="49886FFD"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123D18A0" w14:textId="5D8F51C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Management trade-offs between sectors </w:t>
            </w:r>
          </w:p>
        </w:tc>
        <w:tc>
          <w:tcPr>
            <w:tcW w:w="1768" w:type="pct"/>
            <w:shd w:val="clear" w:color="auto" w:fill="auto"/>
            <w:noWrap/>
            <w:vAlign w:val="bottom"/>
            <w:hideMark/>
          </w:tcPr>
          <w:p w14:paraId="4CE67230" w14:textId="1B9D7CF3"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Manage sectoral trade-offs</w:t>
            </w:r>
          </w:p>
        </w:tc>
        <w:tc>
          <w:tcPr>
            <w:tcW w:w="402" w:type="pct"/>
            <w:shd w:val="clear" w:color="auto" w:fill="auto"/>
            <w:noWrap/>
            <w:vAlign w:val="bottom"/>
            <w:hideMark/>
          </w:tcPr>
          <w:p w14:paraId="7DD8826A"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4D7B3BE4" w14:textId="77777777" w:rsidTr="000F3D2C">
        <w:tc>
          <w:tcPr>
            <w:tcW w:w="431" w:type="pct"/>
            <w:shd w:val="clear" w:color="auto" w:fill="auto"/>
            <w:noWrap/>
            <w:vAlign w:val="bottom"/>
            <w:hideMark/>
          </w:tcPr>
          <w:p w14:paraId="651B8D6A"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6D0D04EE" w14:textId="3DBE0012"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Management trade-offs between sectors </w:t>
            </w:r>
          </w:p>
        </w:tc>
        <w:tc>
          <w:tcPr>
            <w:tcW w:w="1768" w:type="pct"/>
            <w:shd w:val="clear" w:color="auto" w:fill="auto"/>
            <w:noWrap/>
            <w:vAlign w:val="bottom"/>
            <w:hideMark/>
          </w:tcPr>
          <w:p w14:paraId="27830E1B" w14:textId="7D2D68A0"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Manage sectoral trade-offs</w:t>
            </w:r>
          </w:p>
        </w:tc>
        <w:tc>
          <w:tcPr>
            <w:tcW w:w="402" w:type="pct"/>
            <w:shd w:val="clear" w:color="auto" w:fill="auto"/>
            <w:noWrap/>
            <w:vAlign w:val="bottom"/>
            <w:hideMark/>
          </w:tcPr>
          <w:p w14:paraId="297D7842"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A80E4D" w:rsidRPr="00A80E4D" w14:paraId="3A218437" w14:textId="77777777" w:rsidTr="000F3D2C">
        <w:tc>
          <w:tcPr>
            <w:tcW w:w="431" w:type="pct"/>
            <w:shd w:val="clear" w:color="auto" w:fill="auto"/>
            <w:noWrap/>
            <w:vAlign w:val="bottom"/>
            <w:hideMark/>
          </w:tcPr>
          <w:p w14:paraId="0BB57159"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4ACA1CCD" w14:textId="5960D5B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Management trade-offs between sectors </w:t>
            </w:r>
          </w:p>
        </w:tc>
        <w:tc>
          <w:tcPr>
            <w:tcW w:w="1768" w:type="pct"/>
            <w:shd w:val="clear" w:color="auto" w:fill="auto"/>
            <w:noWrap/>
            <w:vAlign w:val="bottom"/>
            <w:hideMark/>
          </w:tcPr>
          <w:p w14:paraId="46BFCA86" w14:textId="099A58A0"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Manage sectoral trade-offs</w:t>
            </w:r>
          </w:p>
        </w:tc>
        <w:tc>
          <w:tcPr>
            <w:tcW w:w="402" w:type="pct"/>
            <w:shd w:val="clear" w:color="auto" w:fill="auto"/>
            <w:noWrap/>
            <w:vAlign w:val="bottom"/>
            <w:hideMark/>
          </w:tcPr>
          <w:p w14:paraId="366775D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A80E4D" w:rsidRPr="00A80E4D" w14:paraId="2120F33B" w14:textId="77777777" w:rsidTr="000F3D2C">
        <w:tc>
          <w:tcPr>
            <w:tcW w:w="431" w:type="pct"/>
            <w:shd w:val="clear" w:color="auto" w:fill="auto"/>
            <w:noWrap/>
            <w:vAlign w:val="bottom"/>
            <w:hideMark/>
          </w:tcPr>
          <w:p w14:paraId="32D9FF28"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01E7ED0" w14:textId="1125F5C6"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Management trade-offs between sectors </w:t>
            </w:r>
          </w:p>
        </w:tc>
        <w:tc>
          <w:tcPr>
            <w:tcW w:w="1768" w:type="pct"/>
            <w:shd w:val="clear" w:color="auto" w:fill="auto"/>
            <w:noWrap/>
            <w:vAlign w:val="bottom"/>
            <w:hideMark/>
          </w:tcPr>
          <w:p w14:paraId="5CF3F73C" w14:textId="0994669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Manage sectoral trade-offs</w:t>
            </w:r>
          </w:p>
        </w:tc>
        <w:tc>
          <w:tcPr>
            <w:tcW w:w="402" w:type="pct"/>
            <w:shd w:val="clear" w:color="auto" w:fill="auto"/>
            <w:noWrap/>
            <w:vAlign w:val="bottom"/>
            <w:hideMark/>
          </w:tcPr>
          <w:p w14:paraId="122B45C9"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7CE11015" w14:textId="77777777" w:rsidTr="000F3D2C">
        <w:tc>
          <w:tcPr>
            <w:tcW w:w="431" w:type="pct"/>
            <w:shd w:val="clear" w:color="auto" w:fill="auto"/>
            <w:noWrap/>
            <w:vAlign w:val="bottom"/>
            <w:hideMark/>
          </w:tcPr>
          <w:p w14:paraId="081FF5A7"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4D1FCBA1" w14:textId="0ABCACF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Transshipment (lost employment days, catches and revenue)</w:t>
            </w:r>
          </w:p>
        </w:tc>
        <w:tc>
          <w:tcPr>
            <w:tcW w:w="1768" w:type="pct"/>
            <w:shd w:val="clear" w:color="auto" w:fill="auto"/>
            <w:noWrap/>
            <w:vAlign w:val="bottom"/>
            <w:hideMark/>
          </w:tcPr>
          <w:p w14:paraId="57D3AFA9" w14:textId="6D7B26BF"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Transshipment: loss of jobs &amp; revenue</w:t>
            </w:r>
          </w:p>
        </w:tc>
        <w:tc>
          <w:tcPr>
            <w:tcW w:w="402" w:type="pct"/>
            <w:shd w:val="clear" w:color="auto" w:fill="auto"/>
            <w:noWrap/>
            <w:vAlign w:val="bottom"/>
            <w:hideMark/>
          </w:tcPr>
          <w:p w14:paraId="7314B7EE"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A80E4D" w:rsidRPr="00A80E4D" w14:paraId="09F7976D" w14:textId="77777777" w:rsidTr="000F3D2C">
        <w:tc>
          <w:tcPr>
            <w:tcW w:w="431" w:type="pct"/>
            <w:shd w:val="clear" w:color="auto" w:fill="auto"/>
            <w:noWrap/>
            <w:vAlign w:val="bottom"/>
            <w:hideMark/>
          </w:tcPr>
          <w:p w14:paraId="6132E1C0"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80B60C8" w14:textId="6047F1CA"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Transshipment (lost employment days, catches and revenue)</w:t>
            </w:r>
          </w:p>
        </w:tc>
        <w:tc>
          <w:tcPr>
            <w:tcW w:w="1768" w:type="pct"/>
            <w:shd w:val="clear" w:color="auto" w:fill="auto"/>
            <w:noWrap/>
            <w:vAlign w:val="bottom"/>
            <w:hideMark/>
          </w:tcPr>
          <w:p w14:paraId="678CD748" w14:textId="67385C0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Transshipment: loss of jobs &amp; revenue</w:t>
            </w:r>
          </w:p>
        </w:tc>
        <w:tc>
          <w:tcPr>
            <w:tcW w:w="402" w:type="pct"/>
            <w:shd w:val="clear" w:color="auto" w:fill="auto"/>
            <w:noWrap/>
            <w:vAlign w:val="bottom"/>
            <w:hideMark/>
          </w:tcPr>
          <w:p w14:paraId="2BE84DA6"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A80E4D" w:rsidRPr="00A80E4D" w14:paraId="14192DEA" w14:textId="77777777" w:rsidTr="000F3D2C">
        <w:tc>
          <w:tcPr>
            <w:tcW w:w="431" w:type="pct"/>
            <w:shd w:val="clear" w:color="auto" w:fill="auto"/>
            <w:noWrap/>
            <w:vAlign w:val="bottom"/>
            <w:hideMark/>
          </w:tcPr>
          <w:p w14:paraId="7A78D3F6"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8687A62" w14:textId="755FBD1E"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Transshipment (lost employment days, catches and revenue)</w:t>
            </w:r>
          </w:p>
        </w:tc>
        <w:tc>
          <w:tcPr>
            <w:tcW w:w="1768" w:type="pct"/>
            <w:shd w:val="clear" w:color="auto" w:fill="auto"/>
            <w:noWrap/>
            <w:vAlign w:val="bottom"/>
            <w:hideMark/>
          </w:tcPr>
          <w:p w14:paraId="2B2BB860" w14:textId="60485E3B"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Transshipment: loss of jobs &amp; revenue</w:t>
            </w:r>
          </w:p>
        </w:tc>
        <w:tc>
          <w:tcPr>
            <w:tcW w:w="402" w:type="pct"/>
            <w:shd w:val="clear" w:color="auto" w:fill="auto"/>
            <w:noWrap/>
            <w:vAlign w:val="bottom"/>
            <w:hideMark/>
          </w:tcPr>
          <w:p w14:paraId="71DBB0C3"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A80E4D" w:rsidRPr="00A80E4D" w14:paraId="6A9CC45B" w14:textId="77777777" w:rsidTr="000F3D2C">
        <w:tc>
          <w:tcPr>
            <w:tcW w:w="431" w:type="pct"/>
            <w:shd w:val="clear" w:color="auto" w:fill="auto"/>
            <w:noWrap/>
            <w:vAlign w:val="bottom"/>
            <w:hideMark/>
          </w:tcPr>
          <w:p w14:paraId="25033444" w14:textId="77777777"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6F8C868" w14:textId="52316D34"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Recapture more likely for industrial vessels </w:t>
            </w:r>
          </w:p>
        </w:tc>
        <w:tc>
          <w:tcPr>
            <w:tcW w:w="1768" w:type="pct"/>
            <w:shd w:val="clear" w:color="auto" w:fill="auto"/>
            <w:noWrap/>
            <w:vAlign w:val="bottom"/>
            <w:hideMark/>
          </w:tcPr>
          <w:p w14:paraId="112CFDFF" w14:textId="5E899B19" w:rsidR="00A80E4D" w:rsidRPr="00A80E4D" w:rsidRDefault="00A80E4D" w:rsidP="00A80E4D">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hAnsi="Times New Roman" w:cs="Times New Roman"/>
                <w:color w:val="000000"/>
                <w:sz w:val="18"/>
                <w:szCs w:val="18"/>
              </w:rPr>
              <w:t xml:space="preserve">More recapture for industrial vessels </w:t>
            </w:r>
          </w:p>
        </w:tc>
        <w:tc>
          <w:tcPr>
            <w:tcW w:w="402" w:type="pct"/>
            <w:shd w:val="clear" w:color="auto" w:fill="auto"/>
            <w:noWrap/>
            <w:vAlign w:val="bottom"/>
            <w:hideMark/>
          </w:tcPr>
          <w:p w14:paraId="053C051C" w14:textId="77777777" w:rsidR="00A80E4D" w:rsidRPr="00A80E4D" w:rsidRDefault="00A80E4D" w:rsidP="00A80E4D">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E701F3" w:rsidRPr="00A80E4D" w14:paraId="119B1ABA" w14:textId="77777777" w:rsidTr="000F3D2C">
        <w:tc>
          <w:tcPr>
            <w:tcW w:w="431" w:type="pct"/>
            <w:shd w:val="clear" w:color="auto" w:fill="auto"/>
            <w:noWrap/>
            <w:vAlign w:val="bottom"/>
            <w:hideMark/>
          </w:tcPr>
          <w:p w14:paraId="1B25D850"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lastRenderedPageBreak/>
              <w:t>Challenge</w:t>
            </w:r>
          </w:p>
        </w:tc>
        <w:tc>
          <w:tcPr>
            <w:tcW w:w="2399" w:type="pct"/>
            <w:shd w:val="clear" w:color="auto" w:fill="auto"/>
            <w:noWrap/>
            <w:vAlign w:val="bottom"/>
            <w:hideMark/>
          </w:tcPr>
          <w:p w14:paraId="15E83534"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Recapture more likely for industrial vessels </w:t>
            </w:r>
          </w:p>
        </w:tc>
        <w:tc>
          <w:tcPr>
            <w:tcW w:w="1768" w:type="pct"/>
            <w:shd w:val="clear" w:color="auto" w:fill="auto"/>
            <w:noWrap/>
            <w:vAlign w:val="bottom"/>
            <w:hideMark/>
          </w:tcPr>
          <w:p w14:paraId="084DD1F4"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Recapture more likely for industrial vessels </w:t>
            </w:r>
          </w:p>
        </w:tc>
        <w:tc>
          <w:tcPr>
            <w:tcW w:w="402" w:type="pct"/>
            <w:shd w:val="clear" w:color="auto" w:fill="auto"/>
            <w:noWrap/>
            <w:vAlign w:val="bottom"/>
            <w:hideMark/>
          </w:tcPr>
          <w:p w14:paraId="3280C890"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E701F3" w:rsidRPr="00A80E4D" w14:paraId="502CAB8D" w14:textId="77777777" w:rsidTr="000F3D2C">
        <w:tc>
          <w:tcPr>
            <w:tcW w:w="431" w:type="pct"/>
            <w:shd w:val="clear" w:color="auto" w:fill="auto"/>
            <w:noWrap/>
            <w:vAlign w:val="bottom"/>
            <w:hideMark/>
          </w:tcPr>
          <w:p w14:paraId="065CFFF4"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38D3F7D3"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Recapture more likely for industrial vessels </w:t>
            </w:r>
          </w:p>
        </w:tc>
        <w:tc>
          <w:tcPr>
            <w:tcW w:w="1768" w:type="pct"/>
            <w:shd w:val="clear" w:color="auto" w:fill="auto"/>
            <w:noWrap/>
            <w:vAlign w:val="bottom"/>
            <w:hideMark/>
          </w:tcPr>
          <w:p w14:paraId="36D73EBB"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Recapture more likely for industrial vessels </w:t>
            </w:r>
          </w:p>
        </w:tc>
        <w:tc>
          <w:tcPr>
            <w:tcW w:w="402" w:type="pct"/>
            <w:shd w:val="clear" w:color="auto" w:fill="auto"/>
            <w:noWrap/>
            <w:vAlign w:val="bottom"/>
            <w:hideMark/>
          </w:tcPr>
          <w:p w14:paraId="44140C67"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E701F3" w:rsidRPr="00A80E4D" w14:paraId="1C8DD8AB" w14:textId="77777777" w:rsidTr="000F3D2C">
        <w:tc>
          <w:tcPr>
            <w:tcW w:w="431" w:type="pct"/>
            <w:shd w:val="clear" w:color="auto" w:fill="auto"/>
            <w:noWrap/>
            <w:vAlign w:val="bottom"/>
            <w:hideMark/>
          </w:tcPr>
          <w:p w14:paraId="5CBE1BC9"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43CC684"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Food security missing in policy</w:t>
            </w:r>
          </w:p>
        </w:tc>
        <w:tc>
          <w:tcPr>
            <w:tcW w:w="1768" w:type="pct"/>
            <w:shd w:val="clear" w:color="auto" w:fill="auto"/>
            <w:noWrap/>
            <w:vAlign w:val="bottom"/>
            <w:hideMark/>
          </w:tcPr>
          <w:p w14:paraId="2A9856EC"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Food security missing in policy</w:t>
            </w:r>
          </w:p>
        </w:tc>
        <w:tc>
          <w:tcPr>
            <w:tcW w:w="402" w:type="pct"/>
            <w:shd w:val="clear" w:color="auto" w:fill="auto"/>
            <w:noWrap/>
            <w:vAlign w:val="bottom"/>
            <w:hideMark/>
          </w:tcPr>
          <w:p w14:paraId="36775F40"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E701F3" w:rsidRPr="00A80E4D" w14:paraId="54D7A9BE" w14:textId="77777777" w:rsidTr="000F3D2C">
        <w:tc>
          <w:tcPr>
            <w:tcW w:w="431" w:type="pct"/>
            <w:shd w:val="clear" w:color="auto" w:fill="auto"/>
            <w:noWrap/>
            <w:vAlign w:val="bottom"/>
            <w:hideMark/>
          </w:tcPr>
          <w:p w14:paraId="08BDD75D"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5FBC9F2"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Food security missing in policy</w:t>
            </w:r>
          </w:p>
        </w:tc>
        <w:tc>
          <w:tcPr>
            <w:tcW w:w="1768" w:type="pct"/>
            <w:shd w:val="clear" w:color="auto" w:fill="auto"/>
            <w:noWrap/>
            <w:vAlign w:val="bottom"/>
            <w:hideMark/>
          </w:tcPr>
          <w:p w14:paraId="577F4DD6"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Food security missing in policy</w:t>
            </w:r>
          </w:p>
        </w:tc>
        <w:tc>
          <w:tcPr>
            <w:tcW w:w="402" w:type="pct"/>
            <w:shd w:val="clear" w:color="auto" w:fill="auto"/>
            <w:noWrap/>
            <w:vAlign w:val="bottom"/>
            <w:hideMark/>
          </w:tcPr>
          <w:p w14:paraId="487BEA48"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E701F3" w:rsidRPr="00A80E4D" w14:paraId="2A964613" w14:textId="77777777" w:rsidTr="000F3D2C">
        <w:tc>
          <w:tcPr>
            <w:tcW w:w="431" w:type="pct"/>
            <w:shd w:val="clear" w:color="auto" w:fill="auto"/>
            <w:noWrap/>
            <w:vAlign w:val="bottom"/>
            <w:hideMark/>
          </w:tcPr>
          <w:p w14:paraId="7097B2D7"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6B4D3A0"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Reduced local tuna availability and access (PICTs)</w:t>
            </w:r>
          </w:p>
        </w:tc>
        <w:tc>
          <w:tcPr>
            <w:tcW w:w="1768" w:type="pct"/>
            <w:shd w:val="clear" w:color="auto" w:fill="auto"/>
            <w:noWrap/>
            <w:vAlign w:val="bottom"/>
            <w:hideMark/>
          </w:tcPr>
          <w:p w14:paraId="62275BCB"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Geographic shifts &amp; reduced tuna catches</w:t>
            </w:r>
          </w:p>
        </w:tc>
        <w:tc>
          <w:tcPr>
            <w:tcW w:w="402" w:type="pct"/>
            <w:shd w:val="clear" w:color="auto" w:fill="auto"/>
            <w:noWrap/>
            <w:vAlign w:val="bottom"/>
            <w:hideMark/>
          </w:tcPr>
          <w:p w14:paraId="6B79614A"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E701F3" w:rsidRPr="00A80E4D" w14:paraId="4818C183" w14:textId="77777777" w:rsidTr="000F3D2C">
        <w:tc>
          <w:tcPr>
            <w:tcW w:w="431" w:type="pct"/>
            <w:shd w:val="clear" w:color="auto" w:fill="auto"/>
            <w:noWrap/>
            <w:vAlign w:val="bottom"/>
            <w:hideMark/>
          </w:tcPr>
          <w:p w14:paraId="620B19D9"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5EEB7697"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Reduced local tuna availability and access (PICTs)</w:t>
            </w:r>
          </w:p>
        </w:tc>
        <w:tc>
          <w:tcPr>
            <w:tcW w:w="1768" w:type="pct"/>
            <w:shd w:val="clear" w:color="auto" w:fill="auto"/>
            <w:noWrap/>
            <w:vAlign w:val="bottom"/>
            <w:hideMark/>
          </w:tcPr>
          <w:p w14:paraId="0A317A1E"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Geographic shifts &amp; reduced tuna catches</w:t>
            </w:r>
          </w:p>
        </w:tc>
        <w:tc>
          <w:tcPr>
            <w:tcW w:w="402" w:type="pct"/>
            <w:shd w:val="clear" w:color="auto" w:fill="auto"/>
            <w:noWrap/>
            <w:vAlign w:val="bottom"/>
            <w:hideMark/>
          </w:tcPr>
          <w:p w14:paraId="0A8915DF"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E701F3" w:rsidRPr="00A80E4D" w14:paraId="64F48F9F" w14:textId="77777777" w:rsidTr="000F3D2C">
        <w:tc>
          <w:tcPr>
            <w:tcW w:w="431" w:type="pct"/>
            <w:shd w:val="clear" w:color="auto" w:fill="auto"/>
            <w:noWrap/>
            <w:vAlign w:val="bottom"/>
            <w:hideMark/>
          </w:tcPr>
          <w:p w14:paraId="78C48C96"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27525A11"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Reduced local tuna availability and access (PICTs)</w:t>
            </w:r>
          </w:p>
        </w:tc>
        <w:tc>
          <w:tcPr>
            <w:tcW w:w="1768" w:type="pct"/>
            <w:shd w:val="clear" w:color="auto" w:fill="auto"/>
            <w:noWrap/>
            <w:vAlign w:val="bottom"/>
            <w:hideMark/>
          </w:tcPr>
          <w:p w14:paraId="1D561685"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Geographic shifts &amp; reduced tuna catches</w:t>
            </w:r>
          </w:p>
        </w:tc>
        <w:tc>
          <w:tcPr>
            <w:tcW w:w="402" w:type="pct"/>
            <w:shd w:val="clear" w:color="auto" w:fill="auto"/>
            <w:noWrap/>
            <w:vAlign w:val="bottom"/>
            <w:hideMark/>
          </w:tcPr>
          <w:p w14:paraId="4FA41633"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E701F3" w:rsidRPr="00A80E4D" w14:paraId="2FB0DF03" w14:textId="77777777" w:rsidTr="000F3D2C">
        <w:tc>
          <w:tcPr>
            <w:tcW w:w="431" w:type="pct"/>
            <w:shd w:val="clear" w:color="auto" w:fill="auto"/>
            <w:noWrap/>
            <w:vAlign w:val="bottom"/>
            <w:hideMark/>
          </w:tcPr>
          <w:p w14:paraId="1536B296"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6E6DE694"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Reduced local tuna availability and access (PICTs)</w:t>
            </w:r>
          </w:p>
        </w:tc>
        <w:tc>
          <w:tcPr>
            <w:tcW w:w="1768" w:type="pct"/>
            <w:shd w:val="clear" w:color="auto" w:fill="auto"/>
            <w:noWrap/>
            <w:vAlign w:val="bottom"/>
            <w:hideMark/>
          </w:tcPr>
          <w:p w14:paraId="09339D8D"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Geographic shifts &amp; reduced tuna catches</w:t>
            </w:r>
          </w:p>
        </w:tc>
        <w:tc>
          <w:tcPr>
            <w:tcW w:w="402" w:type="pct"/>
            <w:shd w:val="clear" w:color="auto" w:fill="auto"/>
            <w:noWrap/>
            <w:vAlign w:val="bottom"/>
            <w:hideMark/>
          </w:tcPr>
          <w:p w14:paraId="73982ADA"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E701F3" w:rsidRPr="00A80E4D" w14:paraId="2BD13C75" w14:textId="77777777" w:rsidTr="000F3D2C">
        <w:tc>
          <w:tcPr>
            <w:tcW w:w="431" w:type="pct"/>
            <w:shd w:val="clear" w:color="auto" w:fill="auto"/>
            <w:noWrap/>
            <w:vAlign w:val="bottom"/>
            <w:hideMark/>
          </w:tcPr>
          <w:p w14:paraId="2F684CA2"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4F50B4D3"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Reduced local tuna availability and access (PICTs)</w:t>
            </w:r>
          </w:p>
        </w:tc>
        <w:tc>
          <w:tcPr>
            <w:tcW w:w="1768" w:type="pct"/>
            <w:shd w:val="clear" w:color="auto" w:fill="auto"/>
            <w:noWrap/>
            <w:vAlign w:val="bottom"/>
            <w:hideMark/>
          </w:tcPr>
          <w:p w14:paraId="6635D18D"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Geographic shifts &amp; reduced tuna catches</w:t>
            </w:r>
          </w:p>
        </w:tc>
        <w:tc>
          <w:tcPr>
            <w:tcW w:w="402" w:type="pct"/>
            <w:shd w:val="clear" w:color="auto" w:fill="auto"/>
            <w:noWrap/>
            <w:vAlign w:val="bottom"/>
            <w:hideMark/>
          </w:tcPr>
          <w:p w14:paraId="6DC14DC4"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E701F3" w:rsidRPr="00A80E4D" w14:paraId="14B1B69B" w14:textId="77777777" w:rsidTr="000F3D2C">
        <w:tc>
          <w:tcPr>
            <w:tcW w:w="431" w:type="pct"/>
            <w:shd w:val="clear" w:color="auto" w:fill="auto"/>
            <w:noWrap/>
            <w:vAlign w:val="bottom"/>
            <w:hideMark/>
          </w:tcPr>
          <w:p w14:paraId="15092FD8"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1C7D350E"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Geographic shifts in tuna populations</w:t>
            </w:r>
          </w:p>
        </w:tc>
        <w:tc>
          <w:tcPr>
            <w:tcW w:w="1768" w:type="pct"/>
            <w:shd w:val="clear" w:color="auto" w:fill="auto"/>
            <w:noWrap/>
            <w:vAlign w:val="bottom"/>
            <w:hideMark/>
          </w:tcPr>
          <w:p w14:paraId="0A692DC9"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Geographic shifts &amp; reduced tuna catches</w:t>
            </w:r>
          </w:p>
        </w:tc>
        <w:tc>
          <w:tcPr>
            <w:tcW w:w="402" w:type="pct"/>
            <w:shd w:val="clear" w:color="auto" w:fill="auto"/>
            <w:noWrap/>
            <w:vAlign w:val="bottom"/>
            <w:hideMark/>
          </w:tcPr>
          <w:p w14:paraId="3A095FEC"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E701F3" w:rsidRPr="00A80E4D" w14:paraId="47C6678A" w14:textId="77777777" w:rsidTr="000F3D2C">
        <w:tc>
          <w:tcPr>
            <w:tcW w:w="431" w:type="pct"/>
            <w:shd w:val="clear" w:color="auto" w:fill="auto"/>
            <w:noWrap/>
            <w:vAlign w:val="bottom"/>
            <w:hideMark/>
          </w:tcPr>
          <w:p w14:paraId="00B71F92"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C42CD8E"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Geographic shifts in tuna populations</w:t>
            </w:r>
          </w:p>
        </w:tc>
        <w:tc>
          <w:tcPr>
            <w:tcW w:w="1768" w:type="pct"/>
            <w:shd w:val="clear" w:color="auto" w:fill="auto"/>
            <w:noWrap/>
            <w:vAlign w:val="bottom"/>
            <w:hideMark/>
          </w:tcPr>
          <w:p w14:paraId="79D465D3"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Geographic shifts &amp; reduced tuna catches</w:t>
            </w:r>
          </w:p>
        </w:tc>
        <w:tc>
          <w:tcPr>
            <w:tcW w:w="402" w:type="pct"/>
            <w:shd w:val="clear" w:color="auto" w:fill="auto"/>
            <w:noWrap/>
            <w:vAlign w:val="bottom"/>
            <w:hideMark/>
          </w:tcPr>
          <w:p w14:paraId="68BA2265"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E701F3" w:rsidRPr="00A80E4D" w14:paraId="4C8E5E97" w14:textId="77777777" w:rsidTr="000F3D2C">
        <w:tc>
          <w:tcPr>
            <w:tcW w:w="431" w:type="pct"/>
            <w:shd w:val="clear" w:color="auto" w:fill="auto"/>
            <w:noWrap/>
            <w:vAlign w:val="bottom"/>
            <w:hideMark/>
          </w:tcPr>
          <w:p w14:paraId="217EF3B9"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1E58CAD7"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Reduced catches due to climate change</w:t>
            </w:r>
          </w:p>
        </w:tc>
        <w:tc>
          <w:tcPr>
            <w:tcW w:w="1768" w:type="pct"/>
            <w:shd w:val="clear" w:color="auto" w:fill="auto"/>
            <w:noWrap/>
            <w:vAlign w:val="bottom"/>
            <w:hideMark/>
          </w:tcPr>
          <w:p w14:paraId="4F6A4A49"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Geographic shifts &amp; reduced tuna catches</w:t>
            </w:r>
          </w:p>
        </w:tc>
        <w:tc>
          <w:tcPr>
            <w:tcW w:w="402" w:type="pct"/>
            <w:shd w:val="clear" w:color="auto" w:fill="auto"/>
            <w:noWrap/>
            <w:vAlign w:val="bottom"/>
            <w:hideMark/>
          </w:tcPr>
          <w:p w14:paraId="02A344AD"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E701F3" w:rsidRPr="00A80E4D" w14:paraId="0E58CFCC" w14:textId="77777777" w:rsidTr="000F3D2C">
        <w:tc>
          <w:tcPr>
            <w:tcW w:w="431" w:type="pct"/>
            <w:shd w:val="clear" w:color="auto" w:fill="auto"/>
            <w:noWrap/>
            <w:vAlign w:val="bottom"/>
            <w:hideMark/>
          </w:tcPr>
          <w:p w14:paraId="0CCF941D"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1271CB12"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Economic aspects (revenue) take priority in policy </w:t>
            </w:r>
          </w:p>
        </w:tc>
        <w:tc>
          <w:tcPr>
            <w:tcW w:w="1768" w:type="pct"/>
            <w:shd w:val="clear" w:color="auto" w:fill="auto"/>
            <w:noWrap/>
            <w:vAlign w:val="bottom"/>
            <w:hideMark/>
          </w:tcPr>
          <w:p w14:paraId="32881D4C"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Profit takes priority in policy </w:t>
            </w:r>
          </w:p>
        </w:tc>
        <w:tc>
          <w:tcPr>
            <w:tcW w:w="402" w:type="pct"/>
            <w:shd w:val="clear" w:color="auto" w:fill="auto"/>
            <w:noWrap/>
            <w:vAlign w:val="bottom"/>
            <w:hideMark/>
          </w:tcPr>
          <w:p w14:paraId="59B4F646"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w:t>
            </w:r>
          </w:p>
        </w:tc>
      </w:tr>
      <w:tr w:rsidR="00E701F3" w:rsidRPr="00A80E4D" w14:paraId="361EEDAB" w14:textId="77777777" w:rsidTr="000F3D2C">
        <w:tc>
          <w:tcPr>
            <w:tcW w:w="431" w:type="pct"/>
            <w:shd w:val="clear" w:color="auto" w:fill="auto"/>
            <w:noWrap/>
            <w:vAlign w:val="bottom"/>
            <w:hideMark/>
          </w:tcPr>
          <w:p w14:paraId="00287BF6"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2C283E59"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Economic aspects (revenue) take priority in policy </w:t>
            </w:r>
          </w:p>
        </w:tc>
        <w:tc>
          <w:tcPr>
            <w:tcW w:w="1768" w:type="pct"/>
            <w:shd w:val="clear" w:color="auto" w:fill="auto"/>
            <w:noWrap/>
            <w:vAlign w:val="bottom"/>
            <w:hideMark/>
          </w:tcPr>
          <w:p w14:paraId="1EEC95BB"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Profit takes priority in policy </w:t>
            </w:r>
          </w:p>
        </w:tc>
        <w:tc>
          <w:tcPr>
            <w:tcW w:w="402" w:type="pct"/>
            <w:shd w:val="clear" w:color="auto" w:fill="auto"/>
            <w:noWrap/>
            <w:vAlign w:val="bottom"/>
            <w:hideMark/>
          </w:tcPr>
          <w:p w14:paraId="2410DDEF"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2</w:t>
            </w:r>
          </w:p>
        </w:tc>
      </w:tr>
      <w:tr w:rsidR="00E701F3" w:rsidRPr="00A80E4D" w14:paraId="33A8E7A4" w14:textId="77777777" w:rsidTr="000F3D2C">
        <w:tc>
          <w:tcPr>
            <w:tcW w:w="431" w:type="pct"/>
            <w:shd w:val="clear" w:color="auto" w:fill="auto"/>
            <w:noWrap/>
            <w:vAlign w:val="bottom"/>
            <w:hideMark/>
          </w:tcPr>
          <w:p w14:paraId="5B909CC6"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55DB4819"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Economic aspects (revenue) take priority in policy </w:t>
            </w:r>
          </w:p>
        </w:tc>
        <w:tc>
          <w:tcPr>
            <w:tcW w:w="1768" w:type="pct"/>
            <w:shd w:val="clear" w:color="auto" w:fill="auto"/>
            <w:noWrap/>
            <w:vAlign w:val="bottom"/>
            <w:hideMark/>
          </w:tcPr>
          <w:p w14:paraId="5869BDB3"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Profit takes priority in policy </w:t>
            </w:r>
          </w:p>
        </w:tc>
        <w:tc>
          <w:tcPr>
            <w:tcW w:w="402" w:type="pct"/>
            <w:shd w:val="clear" w:color="auto" w:fill="auto"/>
            <w:noWrap/>
            <w:vAlign w:val="bottom"/>
            <w:hideMark/>
          </w:tcPr>
          <w:p w14:paraId="5A8B78DF"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3</w:t>
            </w:r>
          </w:p>
        </w:tc>
      </w:tr>
      <w:tr w:rsidR="00E701F3" w:rsidRPr="00A80E4D" w14:paraId="1EFC200E" w14:textId="77777777" w:rsidTr="000F3D2C">
        <w:tc>
          <w:tcPr>
            <w:tcW w:w="431" w:type="pct"/>
            <w:shd w:val="clear" w:color="auto" w:fill="auto"/>
            <w:noWrap/>
            <w:vAlign w:val="bottom"/>
            <w:hideMark/>
          </w:tcPr>
          <w:p w14:paraId="71CB563E"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20B8764C"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Economic aspects (revenue) take priority in policy </w:t>
            </w:r>
          </w:p>
        </w:tc>
        <w:tc>
          <w:tcPr>
            <w:tcW w:w="1768" w:type="pct"/>
            <w:shd w:val="clear" w:color="auto" w:fill="auto"/>
            <w:noWrap/>
            <w:vAlign w:val="bottom"/>
            <w:hideMark/>
          </w:tcPr>
          <w:p w14:paraId="5F9EF921"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Profit takes priority in policy </w:t>
            </w:r>
          </w:p>
        </w:tc>
        <w:tc>
          <w:tcPr>
            <w:tcW w:w="402" w:type="pct"/>
            <w:shd w:val="clear" w:color="auto" w:fill="auto"/>
            <w:noWrap/>
            <w:vAlign w:val="bottom"/>
            <w:hideMark/>
          </w:tcPr>
          <w:p w14:paraId="50D88F3E"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5</w:t>
            </w:r>
          </w:p>
        </w:tc>
      </w:tr>
      <w:tr w:rsidR="00E701F3" w:rsidRPr="00A80E4D" w14:paraId="0A27D21E" w14:textId="77777777" w:rsidTr="000F3D2C">
        <w:tc>
          <w:tcPr>
            <w:tcW w:w="431" w:type="pct"/>
            <w:shd w:val="clear" w:color="auto" w:fill="auto"/>
            <w:noWrap/>
            <w:vAlign w:val="bottom"/>
            <w:hideMark/>
          </w:tcPr>
          <w:p w14:paraId="49668D74"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E4D8935"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Economic aspects (revenue) take priority in policy </w:t>
            </w:r>
          </w:p>
        </w:tc>
        <w:tc>
          <w:tcPr>
            <w:tcW w:w="1768" w:type="pct"/>
            <w:shd w:val="clear" w:color="auto" w:fill="auto"/>
            <w:noWrap/>
            <w:vAlign w:val="bottom"/>
            <w:hideMark/>
          </w:tcPr>
          <w:p w14:paraId="7F95AFEF"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Profit takes priority in policy </w:t>
            </w:r>
          </w:p>
        </w:tc>
        <w:tc>
          <w:tcPr>
            <w:tcW w:w="402" w:type="pct"/>
            <w:shd w:val="clear" w:color="auto" w:fill="auto"/>
            <w:noWrap/>
            <w:vAlign w:val="bottom"/>
            <w:hideMark/>
          </w:tcPr>
          <w:p w14:paraId="7A723352"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12</w:t>
            </w:r>
          </w:p>
        </w:tc>
      </w:tr>
      <w:tr w:rsidR="00E701F3" w:rsidRPr="00A80E4D" w14:paraId="467E992E" w14:textId="77777777" w:rsidTr="000F3D2C">
        <w:tc>
          <w:tcPr>
            <w:tcW w:w="431" w:type="pct"/>
            <w:shd w:val="clear" w:color="auto" w:fill="auto"/>
            <w:noWrap/>
            <w:vAlign w:val="bottom"/>
            <w:hideMark/>
          </w:tcPr>
          <w:p w14:paraId="34B49028"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E0B1E68"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Economic aspects (revenue) take priority in policy </w:t>
            </w:r>
          </w:p>
        </w:tc>
        <w:tc>
          <w:tcPr>
            <w:tcW w:w="1768" w:type="pct"/>
            <w:shd w:val="clear" w:color="auto" w:fill="auto"/>
            <w:noWrap/>
            <w:vAlign w:val="bottom"/>
            <w:hideMark/>
          </w:tcPr>
          <w:p w14:paraId="5B9A4762"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Profit takes priority in policy </w:t>
            </w:r>
          </w:p>
        </w:tc>
        <w:tc>
          <w:tcPr>
            <w:tcW w:w="402" w:type="pct"/>
            <w:shd w:val="clear" w:color="auto" w:fill="auto"/>
            <w:noWrap/>
            <w:vAlign w:val="bottom"/>
            <w:hideMark/>
          </w:tcPr>
          <w:p w14:paraId="5796927D"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E701F3" w:rsidRPr="00A80E4D" w14:paraId="78B4C56A" w14:textId="77777777" w:rsidTr="000F3D2C">
        <w:tc>
          <w:tcPr>
            <w:tcW w:w="431" w:type="pct"/>
            <w:shd w:val="clear" w:color="auto" w:fill="auto"/>
            <w:noWrap/>
            <w:vAlign w:val="bottom"/>
            <w:hideMark/>
          </w:tcPr>
          <w:p w14:paraId="01C75667"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574A54FB"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Economic aspects (revenue) take priority in policy </w:t>
            </w:r>
          </w:p>
        </w:tc>
        <w:tc>
          <w:tcPr>
            <w:tcW w:w="1768" w:type="pct"/>
            <w:shd w:val="clear" w:color="auto" w:fill="auto"/>
            <w:noWrap/>
            <w:vAlign w:val="bottom"/>
            <w:hideMark/>
          </w:tcPr>
          <w:p w14:paraId="59AAF76D"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Profit takes priority in policy </w:t>
            </w:r>
          </w:p>
        </w:tc>
        <w:tc>
          <w:tcPr>
            <w:tcW w:w="402" w:type="pct"/>
            <w:shd w:val="clear" w:color="auto" w:fill="auto"/>
            <w:noWrap/>
            <w:vAlign w:val="bottom"/>
            <w:hideMark/>
          </w:tcPr>
          <w:p w14:paraId="361FB021"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E701F3" w:rsidRPr="00A80E4D" w14:paraId="4768363D" w14:textId="77777777" w:rsidTr="000F3D2C">
        <w:tc>
          <w:tcPr>
            <w:tcW w:w="431" w:type="pct"/>
            <w:shd w:val="clear" w:color="auto" w:fill="auto"/>
            <w:noWrap/>
            <w:vAlign w:val="bottom"/>
            <w:hideMark/>
          </w:tcPr>
          <w:p w14:paraId="4A067522"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4C87C7B"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Inability to adopt certification schemes in the Global South</w:t>
            </w:r>
          </w:p>
        </w:tc>
        <w:tc>
          <w:tcPr>
            <w:tcW w:w="1768" w:type="pct"/>
            <w:shd w:val="clear" w:color="auto" w:fill="auto"/>
            <w:noWrap/>
            <w:vAlign w:val="bottom"/>
            <w:hideMark/>
          </w:tcPr>
          <w:p w14:paraId="4A5C6070"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Inability to adopt certification schemes in the Global South</w:t>
            </w:r>
          </w:p>
        </w:tc>
        <w:tc>
          <w:tcPr>
            <w:tcW w:w="402" w:type="pct"/>
            <w:shd w:val="clear" w:color="auto" w:fill="auto"/>
            <w:noWrap/>
            <w:vAlign w:val="bottom"/>
            <w:hideMark/>
          </w:tcPr>
          <w:p w14:paraId="0E755C72"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E701F3" w:rsidRPr="00A80E4D" w14:paraId="239C3168" w14:textId="77777777" w:rsidTr="000F3D2C">
        <w:tc>
          <w:tcPr>
            <w:tcW w:w="431" w:type="pct"/>
            <w:shd w:val="clear" w:color="auto" w:fill="auto"/>
            <w:noWrap/>
            <w:vAlign w:val="bottom"/>
            <w:hideMark/>
          </w:tcPr>
          <w:p w14:paraId="03F59E2D"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00C1D9ED"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Inability to adopt certification schemes in the Global South</w:t>
            </w:r>
          </w:p>
        </w:tc>
        <w:tc>
          <w:tcPr>
            <w:tcW w:w="1768" w:type="pct"/>
            <w:shd w:val="clear" w:color="auto" w:fill="auto"/>
            <w:noWrap/>
            <w:vAlign w:val="bottom"/>
            <w:hideMark/>
          </w:tcPr>
          <w:p w14:paraId="27D207B4"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Inability to adopt certification schemes in the Global South</w:t>
            </w:r>
          </w:p>
        </w:tc>
        <w:tc>
          <w:tcPr>
            <w:tcW w:w="402" w:type="pct"/>
            <w:shd w:val="clear" w:color="auto" w:fill="auto"/>
            <w:noWrap/>
            <w:vAlign w:val="bottom"/>
            <w:hideMark/>
          </w:tcPr>
          <w:p w14:paraId="6DD51BE6"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E701F3" w:rsidRPr="00A80E4D" w14:paraId="735694DF" w14:textId="77777777" w:rsidTr="000F3D2C">
        <w:tc>
          <w:tcPr>
            <w:tcW w:w="431" w:type="pct"/>
            <w:shd w:val="clear" w:color="auto" w:fill="auto"/>
            <w:noWrap/>
            <w:vAlign w:val="bottom"/>
            <w:hideMark/>
          </w:tcPr>
          <w:p w14:paraId="3A201728"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7C253218"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Tuna resource management informed by distant water nations (in PICTs)</w:t>
            </w:r>
          </w:p>
        </w:tc>
        <w:tc>
          <w:tcPr>
            <w:tcW w:w="1768" w:type="pct"/>
            <w:shd w:val="clear" w:color="auto" w:fill="auto"/>
            <w:noWrap/>
            <w:vAlign w:val="bottom"/>
            <w:hideMark/>
          </w:tcPr>
          <w:p w14:paraId="39FFB762"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Tuna  management steered by distant water nations </w:t>
            </w:r>
          </w:p>
        </w:tc>
        <w:tc>
          <w:tcPr>
            <w:tcW w:w="402" w:type="pct"/>
            <w:shd w:val="clear" w:color="auto" w:fill="auto"/>
            <w:noWrap/>
            <w:vAlign w:val="bottom"/>
            <w:hideMark/>
          </w:tcPr>
          <w:p w14:paraId="664800E1"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13</w:t>
            </w:r>
          </w:p>
        </w:tc>
      </w:tr>
      <w:tr w:rsidR="00E701F3" w:rsidRPr="00A80E4D" w14:paraId="0C46353C" w14:textId="77777777" w:rsidTr="000F3D2C">
        <w:tc>
          <w:tcPr>
            <w:tcW w:w="431" w:type="pct"/>
            <w:shd w:val="clear" w:color="auto" w:fill="auto"/>
            <w:noWrap/>
            <w:vAlign w:val="bottom"/>
            <w:hideMark/>
          </w:tcPr>
          <w:p w14:paraId="5B9A26BF"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43CD516B"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Tuna resource management informed by distant water nations (in PICTs)</w:t>
            </w:r>
          </w:p>
        </w:tc>
        <w:tc>
          <w:tcPr>
            <w:tcW w:w="1768" w:type="pct"/>
            <w:shd w:val="clear" w:color="auto" w:fill="auto"/>
            <w:noWrap/>
            <w:vAlign w:val="bottom"/>
            <w:hideMark/>
          </w:tcPr>
          <w:p w14:paraId="36B93C28"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 xml:space="preserve">Tuna  management steered by distant water nations </w:t>
            </w:r>
          </w:p>
        </w:tc>
        <w:tc>
          <w:tcPr>
            <w:tcW w:w="402" w:type="pct"/>
            <w:shd w:val="clear" w:color="auto" w:fill="auto"/>
            <w:noWrap/>
            <w:vAlign w:val="bottom"/>
            <w:hideMark/>
          </w:tcPr>
          <w:p w14:paraId="362D8B4F"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E701F3" w:rsidRPr="00A80E4D" w14:paraId="1D7528AB" w14:textId="77777777" w:rsidTr="000F3D2C">
        <w:tc>
          <w:tcPr>
            <w:tcW w:w="431" w:type="pct"/>
            <w:shd w:val="clear" w:color="auto" w:fill="auto"/>
            <w:noWrap/>
            <w:vAlign w:val="bottom"/>
            <w:hideMark/>
          </w:tcPr>
          <w:p w14:paraId="7C7508F9"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30E631EB"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Illegal, unregulated and undocumented fishing</w:t>
            </w:r>
          </w:p>
        </w:tc>
        <w:tc>
          <w:tcPr>
            <w:tcW w:w="1768" w:type="pct"/>
            <w:shd w:val="clear" w:color="auto" w:fill="auto"/>
            <w:noWrap/>
            <w:vAlign w:val="bottom"/>
            <w:hideMark/>
          </w:tcPr>
          <w:p w14:paraId="0A15C8C9"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IUU fishing &amp; Tuna ranching</w:t>
            </w:r>
          </w:p>
        </w:tc>
        <w:tc>
          <w:tcPr>
            <w:tcW w:w="402" w:type="pct"/>
            <w:shd w:val="clear" w:color="auto" w:fill="auto"/>
            <w:noWrap/>
            <w:vAlign w:val="bottom"/>
            <w:hideMark/>
          </w:tcPr>
          <w:p w14:paraId="0BAD968C"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E701F3" w:rsidRPr="00A80E4D" w14:paraId="2B509337" w14:textId="77777777" w:rsidTr="000F3D2C">
        <w:tc>
          <w:tcPr>
            <w:tcW w:w="431" w:type="pct"/>
            <w:shd w:val="clear" w:color="auto" w:fill="auto"/>
            <w:noWrap/>
            <w:vAlign w:val="bottom"/>
            <w:hideMark/>
          </w:tcPr>
          <w:p w14:paraId="32A5E2C1"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20F8D1E8"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Tuna ranching</w:t>
            </w:r>
          </w:p>
        </w:tc>
        <w:tc>
          <w:tcPr>
            <w:tcW w:w="1768" w:type="pct"/>
            <w:shd w:val="clear" w:color="auto" w:fill="auto"/>
            <w:noWrap/>
            <w:vAlign w:val="bottom"/>
            <w:hideMark/>
          </w:tcPr>
          <w:p w14:paraId="04996D91"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IUU fishing &amp; Tuna ranching</w:t>
            </w:r>
          </w:p>
        </w:tc>
        <w:tc>
          <w:tcPr>
            <w:tcW w:w="402" w:type="pct"/>
            <w:shd w:val="clear" w:color="auto" w:fill="auto"/>
            <w:noWrap/>
            <w:vAlign w:val="bottom"/>
            <w:hideMark/>
          </w:tcPr>
          <w:p w14:paraId="45B77D59"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E701F3" w:rsidRPr="00A80E4D" w14:paraId="29DFCFC2" w14:textId="77777777" w:rsidTr="000F3D2C">
        <w:tc>
          <w:tcPr>
            <w:tcW w:w="431" w:type="pct"/>
            <w:shd w:val="clear" w:color="auto" w:fill="auto"/>
            <w:noWrap/>
            <w:vAlign w:val="bottom"/>
            <w:hideMark/>
          </w:tcPr>
          <w:p w14:paraId="4D2C78E6"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3E26FA2E"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Environmental footprint of species for luxury markets</w:t>
            </w:r>
          </w:p>
        </w:tc>
        <w:tc>
          <w:tcPr>
            <w:tcW w:w="1768" w:type="pct"/>
            <w:shd w:val="clear" w:color="auto" w:fill="auto"/>
            <w:noWrap/>
            <w:vAlign w:val="bottom"/>
            <w:hideMark/>
          </w:tcPr>
          <w:p w14:paraId="78587C64"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Overexploitation &amp; ecological footprint</w:t>
            </w:r>
          </w:p>
        </w:tc>
        <w:tc>
          <w:tcPr>
            <w:tcW w:w="402" w:type="pct"/>
            <w:shd w:val="clear" w:color="auto" w:fill="auto"/>
            <w:noWrap/>
            <w:vAlign w:val="bottom"/>
            <w:hideMark/>
          </w:tcPr>
          <w:p w14:paraId="704BE011"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E701F3" w:rsidRPr="00A80E4D" w14:paraId="6C9A355C" w14:textId="77777777" w:rsidTr="000F3D2C">
        <w:tc>
          <w:tcPr>
            <w:tcW w:w="431" w:type="pct"/>
            <w:shd w:val="clear" w:color="auto" w:fill="auto"/>
            <w:noWrap/>
            <w:vAlign w:val="bottom"/>
            <w:hideMark/>
          </w:tcPr>
          <w:p w14:paraId="0A320864"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3C789FAC"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Overexploitation of tuna stocks</w:t>
            </w:r>
          </w:p>
        </w:tc>
        <w:tc>
          <w:tcPr>
            <w:tcW w:w="1768" w:type="pct"/>
            <w:shd w:val="clear" w:color="auto" w:fill="auto"/>
            <w:noWrap/>
            <w:vAlign w:val="bottom"/>
            <w:hideMark/>
          </w:tcPr>
          <w:p w14:paraId="7A925DED"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Overexploitation &amp; ecological footprint</w:t>
            </w:r>
          </w:p>
        </w:tc>
        <w:tc>
          <w:tcPr>
            <w:tcW w:w="402" w:type="pct"/>
            <w:shd w:val="clear" w:color="auto" w:fill="auto"/>
            <w:noWrap/>
            <w:vAlign w:val="bottom"/>
            <w:hideMark/>
          </w:tcPr>
          <w:p w14:paraId="5C380810"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r w:rsidR="00E701F3" w:rsidRPr="00A80E4D" w14:paraId="3A9E1B78" w14:textId="77777777" w:rsidTr="000F3D2C">
        <w:tc>
          <w:tcPr>
            <w:tcW w:w="431" w:type="pct"/>
            <w:shd w:val="clear" w:color="auto" w:fill="auto"/>
            <w:noWrap/>
            <w:vAlign w:val="bottom"/>
            <w:hideMark/>
          </w:tcPr>
          <w:p w14:paraId="72FE0BAC"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Challenge</w:t>
            </w:r>
          </w:p>
        </w:tc>
        <w:tc>
          <w:tcPr>
            <w:tcW w:w="2399" w:type="pct"/>
            <w:shd w:val="clear" w:color="auto" w:fill="auto"/>
            <w:noWrap/>
            <w:vAlign w:val="bottom"/>
            <w:hideMark/>
          </w:tcPr>
          <w:p w14:paraId="1712AC10"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Aquatic ecosystem disruptions due to extensive harvest</w:t>
            </w:r>
          </w:p>
        </w:tc>
        <w:tc>
          <w:tcPr>
            <w:tcW w:w="1768" w:type="pct"/>
            <w:shd w:val="clear" w:color="auto" w:fill="auto"/>
            <w:noWrap/>
            <w:vAlign w:val="bottom"/>
            <w:hideMark/>
          </w:tcPr>
          <w:p w14:paraId="425FAEEA" w14:textId="77777777" w:rsidR="00E701F3" w:rsidRPr="00A80E4D" w:rsidRDefault="00E701F3" w:rsidP="00E701F3">
            <w:pPr>
              <w:spacing w:after="0" w:line="240" w:lineRule="auto"/>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Overexploitation &amp; ecological footprint</w:t>
            </w:r>
          </w:p>
        </w:tc>
        <w:tc>
          <w:tcPr>
            <w:tcW w:w="402" w:type="pct"/>
            <w:shd w:val="clear" w:color="auto" w:fill="auto"/>
            <w:noWrap/>
            <w:vAlign w:val="bottom"/>
            <w:hideMark/>
          </w:tcPr>
          <w:p w14:paraId="2A5FDC95" w14:textId="77777777" w:rsidR="00E701F3" w:rsidRPr="00A80E4D" w:rsidRDefault="00E701F3" w:rsidP="00E701F3">
            <w:pPr>
              <w:spacing w:after="0" w:line="240" w:lineRule="auto"/>
              <w:jc w:val="right"/>
              <w:rPr>
                <w:rFonts w:ascii="Times New Roman" w:eastAsia="Times New Roman" w:hAnsi="Times New Roman" w:cs="Times New Roman"/>
                <w:color w:val="000000"/>
                <w:sz w:val="18"/>
                <w:szCs w:val="18"/>
                <w:lang w:val="en-NO" w:eastAsia="en-GB"/>
              </w:rPr>
            </w:pPr>
            <w:r w:rsidRPr="00A80E4D">
              <w:rPr>
                <w:rFonts w:ascii="Times New Roman" w:eastAsia="Times New Roman" w:hAnsi="Times New Roman" w:cs="Times New Roman"/>
                <w:color w:val="000000"/>
                <w:sz w:val="18"/>
                <w:szCs w:val="18"/>
                <w:lang w:val="en-NO" w:eastAsia="en-GB"/>
              </w:rPr>
              <w:t>14</w:t>
            </w:r>
          </w:p>
        </w:tc>
      </w:tr>
    </w:tbl>
    <w:p w14:paraId="0E70F91F" w14:textId="77777777" w:rsidR="00411C54" w:rsidRPr="00D51263" w:rsidRDefault="00411C54" w:rsidP="00411C54">
      <w:pPr>
        <w:rPr>
          <w:rFonts w:ascii="Times New Roman" w:hAnsi="Times New Roman" w:cs="Times New Roman"/>
        </w:rPr>
      </w:pPr>
    </w:p>
    <w:sectPr w:rsidR="00411C54" w:rsidRPr="00D51263" w:rsidSect="0067629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FB5"/>
    <w:multiLevelType w:val="hybridMultilevel"/>
    <w:tmpl w:val="AE8499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94A53"/>
    <w:multiLevelType w:val="hybridMultilevel"/>
    <w:tmpl w:val="3BEE7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638B7"/>
    <w:multiLevelType w:val="hybridMultilevel"/>
    <w:tmpl w:val="F17E1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851F6D"/>
    <w:multiLevelType w:val="hybridMultilevel"/>
    <w:tmpl w:val="855A300E"/>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8145214"/>
    <w:multiLevelType w:val="hybridMultilevel"/>
    <w:tmpl w:val="197AC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6D1D02"/>
    <w:multiLevelType w:val="hybridMultilevel"/>
    <w:tmpl w:val="1E645E62"/>
    <w:lvl w:ilvl="0" w:tplc="04140013">
      <w:start w:val="1"/>
      <w:numFmt w:val="upperRoman"/>
      <w:lvlText w:val="%1."/>
      <w:lvlJc w:val="righ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525488730">
    <w:abstractNumId w:val="5"/>
  </w:num>
  <w:num w:numId="2" w16cid:durableId="861043805">
    <w:abstractNumId w:val="3"/>
  </w:num>
  <w:num w:numId="3" w16cid:durableId="474374619">
    <w:abstractNumId w:val="4"/>
  </w:num>
  <w:num w:numId="4" w16cid:durableId="1385830862">
    <w:abstractNumId w:val="2"/>
  </w:num>
  <w:num w:numId="5" w16cid:durableId="1173186320">
    <w:abstractNumId w:val="1"/>
  </w:num>
  <w:num w:numId="6" w16cid:durableId="176996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37"/>
    <w:rsid w:val="0002742C"/>
    <w:rsid w:val="000D23AD"/>
    <w:rsid w:val="000F3D2C"/>
    <w:rsid w:val="001B4941"/>
    <w:rsid w:val="001D788E"/>
    <w:rsid w:val="00223632"/>
    <w:rsid w:val="0027576D"/>
    <w:rsid w:val="002B717F"/>
    <w:rsid w:val="00313382"/>
    <w:rsid w:val="0037326D"/>
    <w:rsid w:val="003910B2"/>
    <w:rsid w:val="00392B56"/>
    <w:rsid w:val="00403FC3"/>
    <w:rsid w:val="00411C54"/>
    <w:rsid w:val="004466A8"/>
    <w:rsid w:val="00483858"/>
    <w:rsid w:val="004E6A2B"/>
    <w:rsid w:val="00506738"/>
    <w:rsid w:val="005113C6"/>
    <w:rsid w:val="00512998"/>
    <w:rsid w:val="0054215A"/>
    <w:rsid w:val="005C2FA4"/>
    <w:rsid w:val="005C4947"/>
    <w:rsid w:val="005D585E"/>
    <w:rsid w:val="00625251"/>
    <w:rsid w:val="006659A4"/>
    <w:rsid w:val="0067629F"/>
    <w:rsid w:val="0069702F"/>
    <w:rsid w:val="007742CC"/>
    <w:rsid w:val="007937F0"/>
    <w:rsid w:val="007B0168"/>
    <w:rsid w:val="007D1467"/>
    <w:rsid w:val="007F50F0"/>
    <w:rsid w:val="00832D18"/>
    <w:rsid w:val="0085762D"/>
    <w:rsid w:val="008B4F3E"/>
    <w:rsid w:val="008B5CB4"/>
    <w:rsid w:val="008D0F0C"/>
    <w:rsid w:val="00932B5E"/>
    <w:rsid w:val="009F2377"/>
    <w:rsid w:val="009F518A"/>
    <w:rsid w:val="00A73CB4"/>
    <w:rsid w:val="00A80E4D"/>
    <w:rsid w:val="00AD23D2"/>
    <w:rsid w:val="00B138A3"/>
    <w:rsid w:val="00B51DBA"/>
    <w:rsid w:val="00B72FA4"/>
    <w:rsid w:val="00BA5137"/>
    <w:rsid w:val="00C24282"/>
    <w:rsid w:val="00C36F58"/>
    <w:rsid w:val="00C70E00"/>
    <w:rsid w:val="00CC7881"/>
    <w:rsid w:val="00D26A7A"/>
    <w:rsid w:val="00D51263"/>
    <w:rsid w:val="00D6073B"/>
    <w:rsid w:val="00D9133D"/>
    <w:rsid w:val="00DA1492"/>
    <w:rsid w:val="00DD01EC"/>
    <w:rsid w:val="00DE5F93"/>
    <w:rsid w:val="00E17F9A"/>
    <w:rsid w:val="00E701F3"/>
    <w:rsid w:val="00E94192"/>
    <w:rsid w:val="00EE4897"/>
    <w:rsid w:val="00F00448"/>
    <w:rsid w:val="00F03193"/>
    <w:rsid w:val="00F05EEF"/>
    <w:rsid w:val="00F06C70"/>
    <w:rsid w:val="00FA243C"/>
    <w:rsid w:val="00FC69FA"/>
    <w:rsid w:val="04989C0D"/>
    <w:rsid w:val="075486AE"/>
    <w:rsid w:val="211C6B3A"/>
    <w:rsid w:val="22687496"/>
    <w:rsid w:val="28210642"/>
    <w:rsid w:val="36918F9B"/>
    <w:rsid w:val="3876E830"/>
    <w:rsid w:val="390127C7"/>
    <w:rsid w:val="3A7741B8"/>
    <w:rsid w:val="40E1EEFC"/>
    <w:rsid w:val="4C9F6501"/>
    <w:rsid w:val="4D1EE26F"/>
    <w:rsid w:val="51754A6D"/>
    <w:rsid w:val="57D3F5FD"/>
    <w:rsid w:val="666C95DF"/>
    <w:rsid w:val="76533259"/>
    <w:rsid w:val="7A3CF9BD"/>
    <w:rsid w:val="7DC6CC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3048"/>
  <w15:chartTrackingRefBased/>
  <w15:docId w15:val="{4878F149-C85A-4575-8618-DF2EA902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A51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51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137"/>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BA5137"/>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A2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43C"/>
    <w:rPr>
      <w:rFonts w:ascii="Segoe UI" w:hAnsi="Segoe UI" w:cs="Segoe UI"/>
      <w:sz w:val="18"/>
      <w:szCs w:val="18"/>
      <w:lang w:val="en-US"/>
    </w:rPr>
  </w:style>
  <w:style w:type="character" w:styleId="CommentReference">
    <w:name w:val="annotation reference"/>
    <w:basedOn w:val="DefaultParagraphFont"/>
    <w:uiPriority w:val="99"/>
    <w:semiHidden/>
    <w:unhideWhenUsed/>
    <w:rsid w:val="00FA243C"/>
    <w:rPr>
      <w:sz w:val="16"/>
      <w:szCs w:val="16"/>
    </w:rPr>
  </w:style>
  <w:style w:type="paragraph" w:styleId="CommentText">
    <w:name w:val="annotation text"/>
    <w:basedOn w:val="Normal"/>
    <w:link w:val="CommentTextChar"/>
    <w:uiPriority w:val="99"/>
    <w:unhideWhenUsed/>
    <w:rsid w:val="00FA243C"/>
    <w:pPr>
      <w:spacing w:line="240" w:lineRule="auto"/>
    </w:pPr>
    <w:rPr>
      <w:sz w:val="20"/>
      <w:szCs w:val="20"/>
    </w:rPr>
  </w:style>
  <w:style w:type="character" w:customStyle="1" w:styleId="CommentTextChar">
    <w:name w:val="Comment Text Char"/>
    <w:basedOn w:val="DefaultParagraphFont"/>
    <w:link w:val="CommentText"/>
    <w:uiPriority w:val="99"/>
    <w:rsid w:val="00FA243C"/>
    <w:rPr>
      <w:sz w:val="20"/>
      <w:szCs w:val="20"/>
      <w:lang w:val="en-US"/>
    </w:rPr>
  </w:style>
  <w:style w:type="character" w:styleId="Mention">
    <w:name w:val="Mention"/>
    <w:basedOn w:val="DefaultParagraphFont"/>
    <w:uiPriority w:val="99"/>
    <w:unhideWhenUsed/>
    <w:rsid w:val="00FC69FA"/>
    <w:rPr>
      <w:color w:val="2B579A"/>
      <w:shd w:val="clear" w:color="auto" w:fill="E1DFDD"/>
    </w:rPr>
  </w:style>
  <w:style w:type="paragraph" w:styleId="Revision">
    <w:name w:val="Revision"/>
    <w:hidden/>
    <w:uiPriority w:val="99"/>
    <w:semiHidden/>
    <w:rsid w:val="00F06C70"/>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54215A"/>
    <w:rPr>
      <w:b/>
      <w:bCs/>
    </w:rPr>
  </w:style>
  <w:style w:type="character" w:customStyle="1" w:styleId="CommentSubjectChar">
    <w:name w:val="Comment Subject Char"/>
    <w:basedOn w:val="CommentTextChar"/>
    <w:link w:val="CommentSubject"/>
    <w:uiPriority w:val="99"/>
    <w:semiHidden/>
    <w:rsid w:val="0054215A"/>
    <w:rPr>
      <w:b/>
      <w:bCs/>
      <w:sz w:val="20"/>
      <w:szCs w:val="20"/>
      <w:lang w:val="en-US"/>
    </w:rPr>
  </w:style>
  <w:style w:type="paragraph" w:customStyle="1" w:styleId="EndNoteBibliography">
    <w:name w:val="EndNote Bibliography"/>
    <w:basedOn w:val="Normal"/>
    <w:link w:val="EndNoteBibliographyChar"/>
    <w:rsid w:val="00AD23D2"/>
    <w:pPr>
      <w:spacing w:after="0" w:line="240" w:lineRule="auto"/>
    </w:pPr>
    <w:rPr>
      <w:rFonts w:ascii="Times New Roman" w:eastAsia="Times New Roman" w:hAnsi="Times New Roman" w:cs="Times New Roman"/>
      <w:sz w:val="24"/>
      <w:szCs w:val="24"/>
      <w:lang w:val="en-GB" w:eastAsia="en-GB"/>
    </w:rPr>
  </w:style>
  <w:style w:type="character" w:customStyle="1" w:styleId="EndNoteBibliographyChar">
    <w:name w:val="EndNote Bibliography Char"/>
    <w:basedOn w:val="DefaultParagraphFont"/>
    <w:link w:val="EndNoteBibliography"/>
    <w:rsid w:val="00AD23D2"/>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13382"/>
    <w:rPr>
      <w:color w:val="0563C1" w:themeColor="hyperlink"/>
      <w:u w:val="single"/>
    </w:rPr>
  </w:style>
  <w:style w:type="character" w:styleId="FollowedHyperlink">
    <w:name w:val="FollowedHyperlink"/>
    <w:basedOn w:val="DefaultParagraphFont"/>
    <w:uiPriority w:val="99"/>
    <w:semiHidden/>
    <w:unhideWhenUsed/>
    <w:rsid w:val="007F50F0"/>
    <w:rPr>
      <w:color w:val="954F72"/>
      <w:u w:val="single"/>
    </w:rPr>
  </w:style>
  <w:style w:type="paragraph" w:customStyle="1" w:styleId="msonormal0">
    <w:name w:val="msonormal"/>
    <w:basedOn w:val="Normal"/>
    <w:rsid w:val="007F50F0"/>
    <w:pPr>
      <w:spacing w:before="100" w:beforeAutospacing="1" w:after="100" w:afterAutospacing="1" w:line="240" w:lineRule="auto"/>
    </w:pPr>
    <w:rPr>
      <w:rFonts w:ascii="Times New Roman" w:eastAsia="Times New Roman" w:hAnsi="Times New Roman" w:cs="Times New Roman"/>
      <w:sz w:val="24"/>
      <w:szCs w:val="24"/>
      <w:lang w:val="en-NO" w:eastAsia="en-GB"/>
    </w:rPr>
  </w:style>
  <w:style w:type="paragraph" w:styleId="Title">
    <w:name w:val="Title"/>
    <w:basedOn w:val="Normal"/>
    <w:next w:val="Normal"/>
    <w:link w:val="TitleChar"/>
    <w:uiPriority w:val="10"/>
    <w:qFormat/>
    <w:rsid w:val="001B49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941"/>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374">
      <w:bodyDiv w:val="1"/>
      <w:marLeft w:val="0"/>
      <w:marRight w:val="0"/>
      <w:marTop w:val="0"/>
      <w:marBottom w:val="0"/>
      <w:divBdr>
        <w:top w:val="none" w:sz="0" w:space="0" w:color="auto"/>
        <w:left w:val="none" w:sz="0" w:space="0" w:color="auto"/>
        <w:bottom w:val="none" w:sz="0" w:space="0" w:color="auto"/>
        <w:right w:val="none" w:sz="0" w:space="0" w:color="auto"/>
      </w:divBdr>
    </w:div>
    <w:div w:id="1103300604">
      <w:bodyDiv w:val="1"/>
      <w:marLeft w:val="0"/>
      <w:marRight w:val="0"/>
      <w:marTop w:val="0"/>
      <w:marBottom w:val="0"/>
      <w:divBdr>
        <w:top w:val="none" w:sz="0" w:space="0" w:color="auto"/>
        <w:left w:val="none" w:sz="0" w:space="0" w:color="auto"/>
        <w:bottom w:val="none" w:sz="0" w:space="0" w:color="auto"/>
        <w:right w:val="none" w:sz="0" w:space="0" w:color="auto"/>
      </w:divBdr>
    </w:div>
    <w:div w:id="124487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o@hi.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ED590CF-380D-4E1C-8FCE-9BF51DBAF330}">
    <t:Anchor>
      <t:Comment id="600808896"/>
    </t:Anchor>
    <t:History>
      <t:Event id="{D68637E4-483A-4448-9212-B68FFAE634CF}" time="2022-12-02T16:23:03.665Z">
        <t:Attribution userId="S::mwi@hi.no::1b3a1870-529f-45f3-9955-f42857d2362a" userProvider="AD" userName="Markhus, Maria Wik"/>
        <t:Anchor>
          <t:Comment id="600808896"/>
        </t:Anchor>
        <t:Create/>
      </t:Event>
      <t:Event id="{09B80BA0-1F3A-42F7-A059-6BA0F9FA8EDF}" time="2022-12-02T16:23:03.665Z">
        <t:Attribution userId="S::mwi@hi.no::1b3a1870-529f-45f3-9955-f42857d2362a" userProvider="AD" userName="Markhus, Maria Wik"/>
        <t:Anchor>
          <t:Comment id="600808896"/>
        </t:Anchor>
        <t:Assign userId="S::eriko@hi.no::3329ad94-29f7-4065-a36c-e5a096ccc5c4" userProvider="AD" userName="Olsen, Erik"/>
      </t:Event>
      <t:Event id="{7BB161BC-0F46-4E0B-AA94-5F83D6CFEFD7}" time="2022-12-02T16:23:03.665Z">
        <t:Attribution userId="S::mwi@hi.no::1b3a1870-529f-45f3-9955-f42857d2362a" userProvider="AD" userName="Markhus, Maria Wik"/>
        <t:Anchor>
          <t:Comment id="600808896"/>
        </t:Anchor>
        <t:SetTitle title="Vet du hvor jeg finner denne @Olsen, Erik eller @Madsen, Lis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86FCD40B4C604EA0211AD80608B4BB" ma:contentTypeVersion="17" ma:contentTypeDescription="Create a new document." ma:contentTypeScope="" ma:versionID="f562ebbf13c81a9d2fdcc45c06070826">
  <xsd:schema xmlns:xsd="http://www.w3.org/2001/XMLSchema" xmlns:xs="http://www.w3.org/2001/XMLSchema" xmlns:p="http://schemas.microsoft.com/office/2006/metadata/properties" xmlns:ns2="c827e42f-1726-4cbe-9cba-9bc0f57d4b25" xmlns:ns3="2d8a4afa-1231-407f-967d-be1b18165353" targetNamespace="http://schemas.microsoft.com/office/2006/metadata/properties" ma:root="true" ma:fieldsID="1f3d8913204daaec5591105a431c8423" ns2:_="" ns3:_="">
    <xsd:import namespace="c827e42f-1726-4cbe-9cba-9bc0f57d4b25"/>
    <xsd:import namespace="2d8a4afa-1231-407f-967d-be1b181653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7e42f-1726-4cbe-9cba-9bc0f57d4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cccb08-cbc1-4be7-aef6-ff3b7bf61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a4afa-1231-407f-967d-be1b181653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feec0a-1db3-4016-83b0-ade62be0476d}" ma:internalName="TaxCatchAll" ma:showField="CatchAllData" ma:web="2d8a4afa-1231-407f-967d-be1b18165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8a4afa-1231-407f-967d-be1b18165353" xsi:nil="true"/>
    <lcf76f155ced4ddcb4097134ff3c332f xmlns="c827e42f-1726-4cbe-9cba-9bc0f57d4b25">
      <Terms xmlns="http://schemas.microsoft.com/office/infopath/2007/PartnerControls"/>
    </lcf76f155ced4ddcb4097134ff3c332f>
    <SharedWithUsers xmlns="2d8a4afa-1231-407f-967d-be1b18165353">
      <UserInfo>
        <DisplayName>Fjære, Even</DisplayName>
        <AccountId>61</AccountId>
        <AccountType/>
      </UserInfo>
    </SharedWithUsers>
  </documentManagement>
</p:properties>
</file>

<file path=customXml/itemProps1.xml><?xml version="1.0" encoding="utf-8"?>
<ds:datastoreItem xmlns:ds="http://schemas.openxmlformats.org/officeDocument/2006/customXml" ds:itemID="{583FA88C-C0DC-4A7F-88EA-717A97CEE577}">
  <ds:schemaRefs>
    <ds:schemaRef ds:uri="http://schemas.microsoft.com/sharepoint/v3/contenttype/forms"/>
  </ds:schemaRefs>
</ds:datastoreItem>
</file>

<file path=customXml/itemProps2.xml><?xml version="1.0" encoding="utf-8"?>
<ds:datastoreItem xmlns:ds="http://schemas.openxmlformats.org/officeDocument/2006/customXml" ds:itemID="{1805D495-5F64-4280-AEF2-6C74F1B2A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7e42f-1726-4cbe-9cba-9bc0f57d4b25"/>
    <ds:schemaRef ds:uri="2d8a4afa-1231-407f-967d-be1b18165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58ED6-AA29-480C-8DAD-5F63D803093E}">
  <ds:schemaRefs>
    <ds:schemaRef ds:uri="http://schemas.microsoft.com/office/2006/metadata/properties"/>
    <ds:schemaRef ds:uri="http://schemas.microsoft.com/office/infopath/2007/PartnerControls"/>
    <ds:schemaRef ds:uri="2d8a4afa-1231-407f-967d-be1b18165353"/>
    <ds:schemaRef ds:uri="c827e42f-1726-4cbe-9cba-9bc0f57d4b2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10181</Words>
  <Characters>58032</Characters>
  <Application>Microsoft Office Word</Application>
  <DocSecurity>0</DocSecurity>
  <Lines>483</Lines>
  <Paragraphs>136</Paragraphs>
  <ScaleCrop>false</ScaleCrop>
  <Company/>
  <LinksUpToDate>false</LinksUpToDate>
  <CharactersWithSpaces>68077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Hasselberg Astrid Elise</dc:creator>
  <cp:keywords/>
  <dc:description/>
  <cp:lastModifiedBy>Olsen, Erik</cp:lastModifiedBy>
  <cp:revision>7</cp:revision>
  <cp:lastPrinted>2022-12-14T12:31:00Z</cp:lastPrinted>
  <dcterms:created xsi:type="dcterms:W3CDTF">2023-11-17T13:39:00Z</dcterms:created>
  <dcterms:modified xsi:type="dcterms:W3CDTF">2024-10-01T07:08:00Z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0x0101009786FCD40B4C604EA0211AD80608B4BB</vt:lpwstr>
  </property>
  <property fmtid="{D5CDD505-2E9C-101B-9397-08002B2CF9AE}" pid="3" name="MediaServiceImageTags">
    <vt:lpwstr/>
  </property>
</Properties>
</file>