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684C8">
      <w:pPr>
        <w:pStyle w:val="52"/>
        <w:rPr>
          <w:rFonts w:hint="eastAsia" w:eastAsia="Times New Roman" w:cs="Times New Roman"/>
          <w:b/>
          <w:bCs/>
          <w:szCs w:val="24"/>
          <w:lang w:val="en-GB" w:eastAsia="en-GB"/>
        </w:rPr>
      </w:pPr>
      <w:r>
        <w:t>Supplementary Material</w:t>
      </w:r>
    </w:p>
    <w:p w14:paraId="58F1AED1">
      <w:pPr>
        <w:spacing w:before="24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00040" cy="3599815"/>
            <wp:effectExtent l="0" t="0" r="635" b="635"/>
            <wp:docPr id="2" name="图片 2" descr="FIGURE S1.  Model accuracy eval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S1.  Model accuracy evaluatio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9354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FIGURE </w:t>
      </w:r>
      <w:r>
        <w:rPr>
          <w:rFonts w:hint="eastAsia" w:eastAsia="宋体" w:cs="Times New Roman"/>
          <w:b/>
          <w:bCs/>
          <w:sz w:val="21"/>
          <w:szCs w:val="21"/>
          <w:lang w:val="en-US" w:eastAsia="zh-CN"/>
        </w:rPr>
        <w:t xml:space="preserve">S1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Model accuracy evaluation.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 AICc value of parameter combinations based on the ENMeval calculation. AICc, Akaike information criterion correction; L, linear; Q, quadratic; H, hinge; P, product; T, threshold. H, L, LQ, LQH, LQHP and LQHPT mean different feature categories. DAICc = 0 means the model with this parameter combination is the optimal one.</w:t>
      </w:r>
    </w:p>
    <w:p w14:paraId="7399F1BF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p w14:paraId="1B0FD6B2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p w14:paraId="7A80C694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p w14:paraId="036B6BE8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p w14:paraId="09BFF68F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p w14:paraId="744CB04E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p w14:paraId="36F49B2C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p w14:paraId="7AA80EE2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p w14:paraId="58D961E4">
      <w:pPr>
        <w:bidi w:val="0"/>
        <w:jc w:val="both"/>
        <w:rPr>
          <w:rFonts w:hint="eastAsia" w:eastAsia="宋体" w:cs="Times New Roman"/>
          <w:sz w:val="21"/>
          <w:szCs w:val="21"/>
          <w:lang w:val="en-US" w:eastAsia="zh-CN"/>
        </w:rPr>
      </w:pPr>
    </w:p>
    <w:tbl>
      <w:tblPr>
        <w:tblStyle w:val="21"/>
        <w:tblpPr w:leftFromText="180" w:rightFromText="180" w:vertAnchor="text" w:horzAnchor="page" w:tblpX="1433" w:tblpY="52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3473"/>
        <w:gridCol w:w="3951"/>
      </w:tblGrid>
      <w:tr w14:paraId="5ECA1C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3" w:type="dxa"/>
            <w:tcBorders>
              <w:bottom w:val="single" w:color="auto" w:sz="4" w:space="0"/>
            </w:tcBorders>
            <w:noWrap w:val="0"/>
            <w:vAlign w:val="top"/>
          </w:tcPr>
          <w:p w14:paraId="19DC0895">
            <w:pPr>
              <w:ind w:firstLine="720" w:firstLineChars="40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Period</w:t>
            </w:r>
          </w:p>
        </w:tc>
        <w:tc>
          <w:tcPr>
            <w:tcW w:w="3473" w:type="dxa"/>
            <w:tcBorders>
              <w:bottom w:val="single" w:color="auto" w:sz="4" w:space="0"/>
            </w:tcBorders>
            <w:noWrap w:val="0"/>
            <w:vAlign w:val="top"/>
          </w:tcPr>
          <w:p w14:paraId="4EB53DE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Area of suitable areas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 xml:space="preserve">4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km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3951" w:type="dxa"/>
            <w:tcBorders>
              <w:bottom w:val="single" w:color="auto" w:sz="4" w:space="0"/>
            </w:tcBorders>
            <w:noWrap w:val="0"/>
            <w:vAlign w:val="top"/>
          </w:tcPr>
          <w:p w14:paraId="05736713">
            <w:pPr>
              <w:ind w:firstLine="180" w:firstLineChars="100"/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Area</w:t>
            </w:r>
            <w:r>
              <w:rPr>
                <w:rFonts w:hint="eastAsia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of unsuitable areas (10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km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)</w:t>
            </w:r>
          </w:p>
        </w:tc>
      </w:tr>
      <w:tr w14:paraId="57AA58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93" w:type="dxa"/>
            <w:tcBorders>
              <w:top w:val="single" w:color="auto" w:sz="4" w:space="0"/>
            </w:tcBorders>
            <w:noWrap w:val="0"/>
            <w:vAlign w:val="top"/>
          </w:tcPr>
          <w:p w14:paraId="4711979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Current</w:t>
            </w:r>
          </w:p>
        </w:tc>
        <w:tc>
          <w:tcPr>
            <w:tcW w:w="3473" w:type="dxa"/>
            <w:tcBorders>
              <w:top w:val="single" w:color="auto" w:sz="4" w:space="0"/>
            </w:tcBorders>
            <w:noWrap w:val="0"/>
            <w:vAlign w:val="top"/>
          </w:tcPr>
          <w:p w14:paraId="7126DC9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188.41</w:t>
            </w:r>
          </w:p>
        </w:tc>
        <w:tc>
          <w:tcPr>
            <w:tcW w:w="3951" w:type="dxa"/>
            <w:tcBorders>
              <w:top w:val="single" w:color="auto" w:sz="4" w:space="0"/>
            </w:tcBorders>
            <w:noWrap w:val="0"/>
            <w:vAlign w:val="top"/>
          </w:tcPr>
          <w:p w14:paraId="3658FBAC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771.59</w:t>
            </w:r>
          </w:p>
        </w:tc>
      </w:tr>
      <w:tr w14:paraId="6647B5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93" w:type="dxa"/>
            <w:noWrap w:val="0"/>
            <w:vAlign w:val="top"/>
          </w:tcPr>
          <w:p w14:paraId="717B21B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SSP126 2041-2060</w:t>
            </w:r>
          </w:p>
        </w:tc>
        <w:tc>
          <w:tcPr>
            <w:tcW w:w="3473" w:type="dxa"/>
            <w:noWrap w:val="0"/>
            <w:vAlign w:val="top"/>
          </w:tcPr>
          <w:p w14:paraId="55931A3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187.57</w:t>
            </w:r>
          </w:p>
        </w:tc>
        <w:tc>
          <w:tcPr>
            <w:tcW w:w="3951" w:type="dxa"/>
            <w:noWrap w:val="0"/>
            <w:vAlign w:val="top"/>
          </w:tcPr>
          <w:p w14:paraId="16DE2909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772.43</w:t>
            </w:r>
          </w:p>
        </w:tc>
      </w:tr>
      <w:tr w14:paraId="39A95D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3" w:type="dxa"/>
            <w:noWrap w:val="0"/>
            <w:vAlign w:val="top"/>
          </w:tcPr>
          <w:p w14:paraId="61B7B994"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SSP126 2061-2080</w:t>
            </w:r>
          </w:p>
        </w:tc>
        <w:tc>
          <w:tcPr>
            <w:tcW w:w="3473" w:type="dxa"/>
            <w:noWrap w:val="0"/>
            <w:vAlign w:val="top"/>
          </w:tcPr>
          <w:p w14:paraId="21F5D12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190</w:t>
            </w: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3951" w:type="dxa"/>
            <w:noWrap w:val="0"/>
            <w:vAlign w:val="top"/>
          </w:tcPr>
          <w:p w14:paraId="0895DA6C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769.04</w:t>
            </w:r>
          </w:p>
        </w:tc>
      </w:tr>
      <w:tr w14:paraId="0E487E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93" w:type="dxa"/>
            <w:noWrap w:val="0"/>
            <w:vAlign w:val="top"/>
          </w:tcPr>
          <w:p w14:paraId="53B0B36A"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SSP126 2081-2100</w:t>
            </w:r>
          </w:p>
        </w:tc>
        <w:tc>
          <w:tcPr>
            <w:tcW w:w="3473" w:type="dxa"/>
            <w:noWrap w:val="0"/>
            <w:vAlign w:val="top"/>
          </w:tcPr>
          <w:p w14:paraId="3A22CAA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193.70</w:t>
            </w:r>
          </w:p>
        </w:tc>
        <w:tc>
          <w:tcPr>
            <w:tcW w:w="3951" w:type="dxa"/>
            <w:noWrap w:val="0"/>
            <w:vAlign w:val="top"/>
          </w:tcPr>
          <w:p w14:paraId="46730C34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766.30</w:t>
            </w:r>
          </w:p>
        </w:tc>
      </w:tr>
      <w:tr w14:paraId="45F4BA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93" w:type="dxa"/>
            <w:noWrap w:val="0"/>
            <w:vAlign w:val="top"/>
          </w:tcPr>
          <w:p w14:paraId="3E342A0A"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SSP245 2041-2060</w:t>
            </w:r>
          </w:p>
        </w:tc>
        <w:tc>
          <w:tcPr>
            <w:tcW w:w="3473" w:type="dxa"/>
            <w:noWrap w:val="0"/>
            <w:vAlign w:val="top"/>
          </w:tcPr>
          <w:p w14:paraId="6A7494E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191.59</w:t>
            </w:r>
          </w:p>
        </w:tc>
        <w:tc>
          <w:tcPr>
            <w:tcW w:w="3951" w:type="dxa"/>
            <w:noWrap w:val="0"/>
            <w:vAlign w:val="top"/>
          </w:tcPr>
          <w:p w14:paraId="2C39206B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768.41</w:t>
            </w:r>
          </w:p>
        </w:tc>
      </w:tr>
      <w:tr w14:paraId="274DAF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93" w:type="dxa"/>
            <w:noWrap w:val="0"/>
            <w:vAlign w:val="top"/>
          </w:tcPr>
          <w:p w14:paraId="6B509A20"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SSP245 2061-2080</w:t>
            </w:r>
          </w:p>
        </w:tc>
        <w:tc>
          <w:tcPr>
            <w:tcW w:w="3473" w:type="dxa"/>
            <w:noWrap w:val="0"/>
            <w:vAlign w:val="top"/>
          </w:tcPr>
          <w:p w14:paraId="048EC0A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195.09</w:t>
            </w:r>
          </w:p>
        </w:tc>
        <w:tc>
          <w:tcPr>
            <w:tcW w:w="3951" w:type="dxa"/>
            <w:noWrap w:val="0"/>
            <w:vAlign w:val="top"/>
          </w:tcPr>
          <w:p w14:paraId="740590B6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764.91</w:t>
            </w:r>
          </w:p>
        </w:tc>
      </w:tr>
      <w:tr w14:paraId="24895C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3" w:type="dxa"/>
            <w:noWrap w:val="0"/>
            <w:vAlign w:val="top"/>
          </w:tcPr>
          <w:p w14:paraId="088304C6"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SSP245 2081-2100</w:t>
            </w:r>
          </w:p>
        </w:tc>
        <w:tc>
          <w:tcPr>
            <w:tcW w:w="3473" w:type="dxa"/>
            <w:noWrap w:val="0"/>
            <w:vAlign w:val="top"/>
          </w:tcPr>
          <w:p w14:paraId="771A0AA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213.02</w:t>
            </w:r>
          </w:p>
        </w:tc>
        <w:tc>
          <w:tcPr>
            <w:tcW w:w="3951" w:type="dxa"/>
            <w:noWrap w:val="0"/>
            <w:vAlign w:val="top"/>
          </w:tcPr>
          <w:p w14:paraId="27F96010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746.98</w:t>
            </w:r>
          </w:p>
        </w:tc>
      </w:tr>
      <w:tr w14:paraId="517862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93" w:type="dxa"/>
            <w:noWrap w:val="0"/>
            <w:vAlign w:val="top"/>
          </w:tcPr>
          <w:p w14:paraId="40070F51"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SSP585 2041-2060</w:t>
            </w:r>
          </w:p>
        </w:tc>
        <w:tc>
          <w:tcPr>
            <w:tcW w:w="3473" w:type="dxa"/>
            <w:noWrap w:val="0"/>
            <w:vAlign w:val="top"/>
          </w:tcPr>
          <w:p w14:paraId="1BF2A6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198.46</w:t>
            </w:r>
          </w:p>
        </w:tc>
        <w:tc>
          <w:tcPr>
            <w:tcW w:w="3951" w:type="dxa"/>
            <w:noWrap w:val="0"/>
            <w:vAlign w:val="top"/>
          </w:tcPr>
          <w:p w14:paraId="2AFB7FE7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761.54</w:t>
            </w:r>
          </w:p>
        </w:tc>
      </w:tr>
      <w:tr w14:paraId="7F731D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93" w:type="dxa"/>
            <w:noWrap w:val="0"/>
            <w:vAlign w:val="top"/>
          </w:tcPr>
          <w:p w14:paraId="6507E3EC"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SSP585 2061-2080</w:t>
            </w:r>
          </w:p>
        </w:tc>
        <w:tc>
          <w:tcPr>
            <w:tcW w:w="3473" w:type="dxa"/>
            <w:noWrap w:val="0"/>
            <w:vAlign w:val="top"/>
          </w:tcPr>
          <w:p w14:paraId="1B7634B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203.74</w:t>
            </w:r>
          </w:p>
        </w:tc>
        <w:tc>
          <w:tcPr>
            <w:tcW w:w="3951" w:type="dxa"/>
            <w:noWrap w:val="0"/>
            <w:vAlign w:val="top"/>
          </w:tcPr>
          <w:p w14:paraId="3440945F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756.26</w:t>
            </w:r>
          </w:p>
        </w:tc>
      </w:tr>
      <w:tr w14:paraId="589421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93" w:type="dxa"/>
            <w:noWrap w:val="0"/>
            <w:vAlign w:val="top"/>
          </w:tcPr>
          <w:p w14:paraId="0EECB3C3"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SSP585 2081-2100</w:t>
            </w:r>
          </w:p>
        </w:tc>
        <w:tc>
          <w:tcPr>
            <w:tcW w:w="3473" w:type="dxa"/>
            <w:noWrap w:val="0"/>
            <w:vAlign w:val="top"/>
          </w:tcPr>
          <w:p w14:paraId="04225B2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212.70</w:t>
            </w:r>
          </w:p>
        </w:tc>
        <w:tc>
          <w:tcPr>
            <w:tcW w:w="3951" w:type="dxa"/>
            <w:noWrap w:val="0"/>
            <w:vAlign w:val="top"/>
          </w:tcPr>
          <w:p w14:paraId="63CC562E">
            <w:pPr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747.30</w:t>
            </w:r>
          </w:p>
        </w:tc>
      </w:tr>
    </w:tbl>
    <w:p w14:paraId="2E07A446">
      <w:pPr>
        <w:spacing w:before="0" w:after="0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T</w:t>
      </w: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>ABLE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The area of suitable areas of Astragali Radix in different periods.</w:t>
      </w:r>
    </w:p>
    <w:p w14:paraId="2591D3CF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707B90F2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68E0AA75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269458A4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4203437B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59E9338B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066B6F64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259E5CD7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3B8A431F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1A3F98BC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34A42746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0B271AB4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333C2F00"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 w14:paraId="5B2CAA80">
      <w:pPr>
        <w:jc w:val="left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TABLE S2</w:t>
      </w: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Suitable distrtbution of Astragali Radix in different periods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(10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km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).</w:t>
      </w:r>
    </w:p>
    <w:tbl>
      <w:tblPr>
        <w:tblStyle w:val="21"/>
        <w:tblpPr w:leftFromText="180" w:rightFromText="180" w:vertAnchor="text" w:horzAnchor="page" w:tblpX="1440" w:tblpY="5"/>
        <w:tblOverlap w:val="never"/>
        <w:tblW w:w="967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38"/>
        <w:gridCol w:w="1850"/>
        <w:gridCol w:w="1731"/>
        <w:gridCol w:w="1475"/>
        <w:gridCol w:w="1824"/>
      </w:tblGrid>
      <w:tr w14:paraId="626392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 w14:paraId="4A4DCBE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Scenarios</w:t>
            </w:r>
          </w:p>
        </w:tc>
        <w:tc>
          <w:tcPr>
            <w:tcW w:w="1538" w:type="dxa"/>
            <w:tcBorders>
              <w:bottom w:val="single" w:color="auto" w:sz="4" w:space="0"/>
            </w:tcBorders>
            <w:noWrap w:val="0"/>
            <w:vAlign w:val="center"/>
          </w:tcPr>
          <w:p w14:paraId="0981136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Period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noWrap w:val="0"/>
            <w:vAlign w:val="center"/>
          </w:tcPr>
          <w:p w14:paraId="1BB391F5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Aggregate change</w:t>
            </w:r>
          </w:p>
        </w:tc>
        <w:tc>
          <w:tcPr>
            <w:tcW w:w="1731" w:type="dxa"/>
            <w:tcBorders>
              <w:bottom w:val="single" w:color="auto" w:sz="4" w:space="0"/>
            </w:tcBorders>
            <w:noWrap w:val="0"/>
            <w:vAlign w:val="center"/>
          </w:tcPr>
          <w:p w14:paraId="1C44863E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Expansions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 w:val="0"/>
            <w:vAlign w:val="center"/>
          </w:tcPr>
          <w:p w14:paraId="5721CA4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Unchanged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 w:val="0"/>
            <w:vAlign w:val="center"/>
          </w:tcPr>
          <w:p w14:paraId="0902B6E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Contractions</w:t>
            </w:r>
          </w:p>
        </w:tc>
      </w:tr>
      <w:tr w14:paraId="34BB2E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AA3940E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SSP126</w:t>
            </w:r>
          </w:p>
        </w:tc>
        <w:tc>
          <w:tcPr>
            <w:tcW w:w="1538" w:type="dxa"/>
            <w:tcBorders>
              <w:top w:val="single" w:color="auto" w:sz="4" w:space="0"/>
            </w:tcBorders>
            <w:noWrap w:val="0"/>
            <w:vAlign w:val="top"/>
          </w:tcPr>
          <w:p w14:paraId="12821D4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2041-2060</w:t>
            </w:r>
          </w:p>
        </w:tc>
        <w:tc>
          <w:tcPr>
            <w:tcW w:w="1850" w:type="dxa"/>
            <w:tcBorders>
              <w:top w:val="single" w:color="auto" w:sz="4" w:space="0"/>
            </w:tcBorders>
            <w:noWrap w:val="0"/>
            <w:vAlign w:val="top"/>
          </w:tcPr>
          <w:p w14:paraId="360D7D3A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-0.84</w:t>
            </w:r>
          </w:p>
        </w:tc>
        <w:tc>
          <w:tcPr>
            <w:tcW w:w="1731" w:type="dxa"/>
            <w:tcBorders>
              <w:top w:val="single" w:color="auto" w:sz="4" w:space="0"/>
            </w:tcBorders>
            <w:noWrap w:val="0"/>
            <w:vAlign w:val="top"/>
          </w:tcPr>
          <w:p w14:paraId="0B372732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33.70</w:t>
            </w:r>
          </w:p>
        </w:tc>
        <w:tc>
          <w:tcPr>
            <w:tcW w:w="1475" w:type="dxa"/>
            <w:tcBorders>
              <w:top w:val="single" w:color="auto" w:sz="4" w:space="0"/>
            </w:tcBorders>
            <w:noWrap w:val="0"/>
            <w:vAlign w:val="top"/>
          </w:tcPr>
          <w:p w14:paraId="5D797C3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153.87</w:t>
            </w:r>
          </w:p>
        </w:tc>
        <w:tc>
          <w:tcPr>
            <w:tcW w:w="1824" w:type="dxa"/>
            <w:tcBorders>
              <w:top w:val="single" w:color="auto" w:sz="4" w:space="0"/>
            </w:tcBorders>
            <w:noWrap w:val="0"/>
            <w:vAlign w:val="top"/>
          </w:tcPr>
          <w:p w14:paraId="1023DA1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34.54</w:t>
            </w:r>
          </w:p>
        </w:tc>
      </w:tr>
      <w:tr w14:paraId="3BBB3F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57" w:type="dxa"/>
            <w:vMerge w:val="continue"/>
            <w:noWrap w:val="0"/>
            <w:vAlign w:val="top"/>
          </w:tcPr>
          <w:p w14:paraId="351AB84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8" w:type="dxa"/>
            <w:noWrap w:val="0"/>
            <w:vAlign w:val="top"/>
          </w:tcPr>
          <w:p w14:paraId="654C8A63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2061-2080</w:t>
            </w:r>
          </w:p>
        </w:tc>
        <w:tc>
          <w:tcPr>
            <w:tcW w:w="1850" w:type="dxa"/>
            <w:noWrap w:val="0"/>
            <w:vAlign w:val="top"/>
          </w:tcPr>
          <w:p w14:paraId="2D0FBF77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2.55</w:t>
            </w:r>
          </w:p>
        </w:tc>
        <w:tc>
          <w:tcPr>
            <w:tcW w:w="1731" w:type="dxa"/>
            <w:noWrap w:val="0"/>
            <w:vAlign w:val="top"/>
          </w:tcPr>
          <w:p w14:paraId="22858160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39.04</w:t>
            </w:r>
          </w:p>
        </w:tc>
        <w:tc>
          <w:tcPr>
            <w:tcW w:w="1475" w:type="dxa"/>
            <w:noWrap w:val="0"/>
            <w:vAlign w:val="top"/>
          </w:tcPr>
          <w:p w14:paraId="0FDF70C1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151.92</w:t>
            </w:r>
          </w:p>
        </w:tc>
        <w:tc>
          <w:tcPr>
            <w:tcW w:w="1824" w:type="dxa"/>
            <w:noWrap w:val="0"/>
            <w:vAlign w:val="top"/>
          </w:tcPr>
          <w:p w14:paraId="354ABF97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36.49</w:t>
            </w:r>
          </w:p>
        </w:tc>
      </w:tr>
      <w:tr w14:paraId="2712D1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57" w:type="dxa"/>
            <w:vMerge w:val="continue"/>
            <w:noWrap w:val="0"/>
            <w:vAlign w:val="top"/>
          </w:tcPr>
          <w:p w14:paraId="58F720ED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 w14:paraId="69C6B07F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2081-2100</w:t>
            </w:r>
          </w:p>
        </w:tc>
        <w:tc>
          <w:tcPr>
            <w:tcW w:w="1850" w:type="dxa"/>
            <w:noWrap w:val="0"/>
            <w:vAlign w:val="top"/>
          </w:tcPr>
          <w:p w14:paraId="3CB39FD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5.29</w:t>
            </w:r>
          </w:p>
        </w:tc>
        <w:tc>
          <w:tcPr>
            <w:tcW w:w="1731" w:type="dxa"/>
            <w:noWrap w:val="0"/>
            <w:vAlign w:val="top"/>
          </w:tcPr>
          <w:p w14:paraId="355AE0D6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41.99</w:t>
            </w:r>
          </w:p>
        </w:tc>
        <w:tc>
          <w:tcPr>
            <w:tcW w:w="1475" w:type="dxa"/>
            <w:noWrap w:val="0"/>
            <w:vAlign w:val="top"/>
          </w:tcPr>
          <w:p w14:paraId="06B295E5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151.71</w:t>
            </w:r>
          </w:p>
        </w:tc>
        <w:tc>
          <w:tcPr>
            <w:tcW w:w="1824" w:type="dxa"/>
            <w:noWrap w:val="0"/>
            <w:vAlign w:val="top"/>
          </w:tcPr>
          <w:p w14:paraId="12EF94EC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36.70</w:t>
            </w:r>
          </w:p>
        </w:tc>
      </w:tr>
      <w:tr w14:paraId="39157E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57" w:type="dxa"/>
            <w:vMerge w:val="restart"/>
            <w:noWrap w:val="0"/>
            <w:vAlign w:val="center"/>
          </w:tcPr>
          <w:p w14:paraId="3E3CD5D8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SSP245</w:t>
            </w:r>
          </w:p>
        </w:tc>
        <w:tc>
          <w:tcPr>
            <w:tcW w:w="1538" w:type="dxa"/>
            <w:noWrap w:val="0"/>
            <w:vAlign w:val="top"/>
          </w:tcPr>
          <w:p w14:paraId="00DB692A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2041-2060</w:t>
            </w:r>
          </w:p>
        </w:tc>
        <w:tc>
          <w:tcPr>
            <w:tcW w:w="1850" w:type="dxa"/>
            <w:noWrap w:val="0"/>
            <w:vAlign w:val="top"/>
          </w:tcPr>
          <w:p w14:paraId="0ACFE853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3.19</w:t>
            </w:r>
          </w:p>
        </w:tc>
        <w:tc>
          <w:tcPr>
            <w:tcW w:w="1731" w:type="dxa"/>
            <w:noWrap w:val="0"/>
            <w:vAlign w:val="top"/>
          </w:tcPr>
          <w:p w14:paraId="2D197DBE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41.43</w:t>
            </w:r>
          </w:p>
        </w:tc>
        <w:tc>
          <w:tcPr>
            <w:tcW w:w="1475" w:type="dxa"/>
            <w:noWrap w:val="0"/>
            <w:vAlign w:val="top"/>
          </w:tcPr>
          <w:p w14:paraId="3C362E0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150.17</w:t>
            </w:r>
          </w:p>
        </w:tc>
        <w:tc>
          <w:tcPr>
            <w:tcW w:w="1824" w:type="dxa"/>
            <w:noWrap w:val="0"/>
            <w:vAlign w:val="top"/>
          </w:tcPr>
          <w:p w14:paraId="49E5DC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38.24</w:t>
            </w:r>
          </w:p>
        </w:tc>
      </w:tr>
      <w:tr w14:paraId="2662EC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57" w:type="dxa"/>
            <w:vMerge w:val="continue"/>
            <w:noWrap w:val="0"/>
            <w:vAlign w:val="center"/>
          </w:tcPr>
          <w:p w14:paraId="73677D4B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8" w:type="dxa"/>
            <w:noWrap w:val="0"/>
            <w:vAlign w:val="top"/>
          </w:tcPr>
          <w:p w14:paraId="20CDF460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2061-2080</w:t>
            </w:r>
          </w:p>
        </w:tc>
        <w:tc>
          <w:tcPr>
            <w:tcW w:w="1850" w:type="dxa"/>
            <w:noWrap w:val="0"/>
            <w:vAlign w:val="top"/>
          </w:tcPr>
          <w:p w14:paraId="653079DB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6.68</w:t>
            </w:r>
          </w:p>
        </w:tc>
        <w:tc>
          <w:tcPr>
            <w:tcW w:w="1731" w:type="dxa"/>
            <w:noWrap w:val="0"/>
            <w:vAlign w:val="top"/>
          </w:tcPr>
          <w:p w14:paraId="74CE979A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46.09</w:t>
            </w:r>
          </w:p>
        </w:tc>
        <w:tc>
          <w:tcPr>
            <w:tcW w:w="1475" w:type="dxa"/>
            <w:noWrap w:val="0"/>
            <w:vAlign w:val="top"/>
          </w:tcPr>
          <w:p w14:paraId="17799B42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148.00</w:t>
            </w:r>
          </w:p>
        </w:tc>
        <w:tc>
          <w:tcPr>
            <w:tcW w:w="1824" w:type="dxa"/>
            <w:noWrap w:val="0"/>
            <w:vAlign w:val="top"/>
          </w:tcPr>
          <w:p w14:paraId="0F2730DF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39.41</w:t>
            </w:r>
          </w:p>
        </w:tc>
      </w:tr>
      <w:tr w14:paraId="63FA60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57" w:type="dxa"/>
            <w:vMerge w:val="continue"/>
            <w:noWrap w:val="0"/>
            <w:vAlign w:val="center"/>
          </w:tcPr>
          <w:p w14:paraId="42BA2ED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 w14:paraId="422DFD9E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2081-2100</w:t>
            </w:r>
          </w:p>
        </w:tc>
        <w:tc>
          <w:tcPr>
            <w:tcW w:w="1850" w:type="dxa"/>
            <w:noWrap w:val="0"/>
            <w:vAlign w:val="top"/>
          </w:tcPr>
          <w:p w14:paraId="4C5D650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24.61</w:t>
            </w:r>
          </w:p>
        </w:tc>
        <w:tc>
          <w:tcPr>
            <w:tcW w:w="1731" w:type="dxa"/>
            <w:noWrap w:val="0"/>
            <w:vAlign w:val="top"/>
          </w:tcPr>
          <w:p w14:paraId="1D2368C0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59.80</w:t>
            </w:r>
          </w:p>
        </w:tc>
        <w:tc>
          <w:tcPr>
            <w:tcW w:w="1475" w:type="dxa"/>
            <w:noWrap w:val="0"/>
            <w:vAlign w:val="top"/>
          </w:tcPr>
          <w:p w14:paraId="7EE654C6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153.22</w:t>
            </w:r>
          </w:p>
        </w:tc>
        <w:tc>
          <w:tcPr>
            <w:tcW w:w="1824" w:type="dxa"/>
            <w:noWrap w:val="0"/>
            <w:vAlign w:val="top"/>
          </w:tcPr>
          <w:p w14:paraId="2E0A0562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35.19</w:t>
            </w:r>
          </w:p>
        </w:tc>
      </w:tr>
      <w:tr w14:paraId="7BEE10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57" w:type="dxa"/>
            <w:vMerge w:val="restart"/>
            <w:noWrap w:val="0"/>
            <w:vAlign w:val="center"/>
          </w:tcPr>
          <w:p w14:paraId="6B4270FE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SSP585</w:t>
            </w:r>
          </w:p>
        </w:tc>
        <w:tc>
          <w:tcPr>
            <w:tcW w:w="1538" w:type="dxa"/>
            <w:noWrap w:val="0"/>
            <w:vAlign w:val="top"/>
          </w:tcPr>
          <w:p w14:paraId="6D6B306C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2041-2060</w:t>
            </w:r>
          </w:p>
        </w:tc>
        <w:tc>
          <w:tcPr>
            <w:tcW w:w="1850" w:type="dxa"/>
            <w:noWrap w:val="0"/>
            <w:vAlign w:val="top"/>
          </w:tcPr>
          <w:p w14:paraId="2B307AAA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10.05</w:t>
            </w:r>
          </w:p>
        </w:tc>
        <w:tc>
          <w:tcPr>
            <w:tcW w:w="1731" w:type="dxa"/>
            <w:noWrap w:val="0"/>
            <w:vAlign w:val="top"/>
          </w:tcPr>
          <w:p w14:paraId="1D3DC3DF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49.34</w:t>
            </w:r>
          </w:p>
        </w:tc>
        <w:tc>
          <w:tcPr>
            <w:tcW w:w="1475" w:type="dxa"/>
            <w:noWrap w:val="0"/>
            <w:vAlign w:val="top"/>
          </w:tcPr>
          <w:p w14:paraId="08D858A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149.12</w:t>
            </w:r>
          </w:p>
        </w:tc>
        <w:tc>
          <w:tcPr>
            <w:tcW w:w="1824" w:type="dxa"/>
            <w:noWrap w:val="0"/>
            <w:vAlign w:val="top"/>
          </w:tcPr>
          <w:p w14:paraId="3147DB3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39.29</w:t>
            </w:r>
          </w:p>
        </w:tc>
      </w:tr>
      <w:tr w14:paraId="23927D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57" w:type="dxa"/>
            <w:vMerge w:val="continue"/>
            <w:noWrap w:val="0"/>
            <w:vAlign w:val="top"/>
          </w:tcPr>
          <w:p w14:paraId="3D12E6A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38" w:type="dxa"/>
            <w:noWrap w:val="0"/>
            <w:vAlign w:val="top"/>
          </w:tcPr>
          <w:p w14:paraId="347EC161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2061-2080</w:t>
            </w:r>
          </w:p>
        </w:tc>
        <w:tc>
          <w:tcPr>
            <w:tcW w:w="1850" w:type="dxa"/>
            <w:noWrap w:val="0"/>
            <w:vAlign w:val="top"/>
          </w:tcPr>
          <w:p w14:paraId="082B9C64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15.33</w:t>
            </w:r>
          </w:p>
        </w:tc>
        <w:tc>
          <w:tcPr>
            <w:tcW w:w="1731" w:type="dxa"/>
            <w:noWrap w:val="0"/>
            <w:vAlign w:val="top"/>
          </w:tcPr>
          <w:p w14:paraId="6417B6A2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62.44</w:t>
            </w:r>
          </w:p>
        </w:tc>
        <w:tc>
          <w:tcPr>
            <w:tcW w:w="1475" w:type="dxa"/>
            <w:noWrap w:val="0"/>
            <w:vAlign w:val="top"/>
          </w:tcPr>
          <w:p w14:paraId="7563E9BB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141.30</w:t>
            </w:r>
          </w:p>
        </w:tc>
        <w:tc>
          <w:tcPr>
            <w:tcW w:w="1824" w:type="dxa"/>
            <w:noWrap w:val="0"/>
            <w:vAlign w:val="top"/>
          </w:tcPr>
          <w:p w14:paraId="04DC9960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47.11</w:t>
            </w:r>
          </w:p>
        </w:tc>
      </w:tr>
      <w:tr w14:paraId="325CE7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57" w:type="dxa"/>
            <w:vMerge w:val="continue"/>
            <w:noWrap w:val="0"/>
            <w:vAlign w:val="top"/>
          </w:tcPr>
          <w:p w14:paraId="0064C1C7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top"/>
          </w:tcPr>
          <w:p w14:paraId="5888C1A4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2081-2100</w:t>
            </w:r>
          </w:p>
        </w:tc>
        <w:tc>
          <w:tcPr>
            <w:tcW w:w="1850" w:type="dxa"/>
            <w:noWrap w:val="0"/>
            <w:vAlign w:val="top"/>
          </w:tcPr>
          <w:p w14:paraId="33E2B0E8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24.30</w:t>
            </w:r>
          </w:p>
        </w:tc>
        <w:tc>
          <w:tcPr>
            <w:tcW w:w="1731" w:type="dxa"/>
            <w:noWrap w:val="0"/>
            <w:vAlign w:val="top"/>
          </w:tcPr>
          <w:p w14:paraId="406C31E8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76.95</w:t>
            </w:r>
          </w:p>
        </w:tc>
        <w:tc>
          <w:tcPr>
            <w:tcW w:w="1475" w:type="dxa"/>
            <w:noWrap w:val="0"/>
            <w:vAlign w:val="top"/>
          </w:tcPr>
          <w:p w14:paraId="6430B5AB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135.76</w:t>
            </w:r>
          </w:p>
        </w:tc>
        <w:tc>
          <w:tcPr>
            <w:tcW w:w="1824" w:type="dxa"/>
            <w:noWrap w:val="0"/>
            <w:vAlign w:val="top"/>
          </w:tcPr>
          <w:p w14:paraId="1CE92D11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52.65</w:t>
            </w:r>
          </w:p>
        </w:tc>
      </w:tr>
    </w:tbl>
    <w:p w14:paraId="57231913">
      <w:pPr>
        <w:spacing w:before="240"/>
        <w:jc w:val="both"/>
        <w:rPr>
          <w:rFonts w:hint="eastAsia" w:eastAsia="宋体"/>
          <w:lang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M2Y2ZmVmODQxMzI1MGZlNmViYTMxMmMyMWRkNDQ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9977BD7"/>
    <w:rsid w:val="0AB83249"/>
    <w:rsid w:val="346910CB"/>
    <w:rsid w:val="47EA0D9B"/>
    <w:rsid w:val="49362081"/>
    <w:rsid w:val="6A0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3</Pages>
  <Words>189</Words>
  <Characters>1128</Characters>
  <Lines>6</Lines>
  <Paragraphs>1</Paragraphs>
  <TotalTime>2</TotalTime>
  <ScaleCrop>false</ScaleCrop>
  <LinksUpToDate>false</LinksUpToDate>
  <CharactersWithSpaces>1229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Hemerocallis W.</cp:lastModifiedBy>
  <cp:lastPrinted>2013-10-03T12:51:00Z</cp:lastPrinted>
  <dcterms:modified xsi:type="dcterms:W3CDTF">2024-11-11T09:34:32Z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2052-12.1.0.18608</vt:lpwstr>
  </property>
  <property fmtid="{D5CDD505-2E9C-101B-9397-08002B2CF9AE}" pid="11" name="ICV">
    <vt:lpwstr>DA7B53208DD345D58ED543F588041603_12</vt:lpwstr>
  </property>
</Properties>
</file>