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73F0A" w14:textId="28EC59E4" w:rsidR="005B32EF" w:rsidRDefault="00B851DD">
      <w:r w:rsidRPr="00B851DD">
        <w:rPr>
          <w:rFonts w:ascii="Calibri" w:eastAsia="Calibri" w:hAnsi="Calibri" w:cs="Times New Roman"/>
          <w:noProof/>
          <w:kern w:val="0"/>
          <w:lang w:val="en-US"/>
          <w14:ligatures w14:val="none"/>
        </w:rPr>
        <w:drawing>
          <wp:inline distT="0" distB="0" distL="0" distR="0" wp14:anchorId="0E4144EA" wp14:editId="78FD8A9D">
            <wp:extent cx="4652645" cy="8335108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upplementaryFig1_v2_SIunit.emf"/>
                    <pic:cNvPicPr/>
                  </pic:nvPicPr>
                  <pic:blipFill rotWithShape="1">
                    <a:blip r:embed="rId4"/>
                    <a:srcRect l="1672" t="1649" b="682"/>
                    <a:stretch/>
                  </pic:blipFill>
                  <pic:spPr bwMode="auto">
                    <a:xfrm>
                      <a:off x="0" y="0"/>
                      <a:ext cx="4652886" cy="833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7EBCA" w14:textId="77777777" w:rsidR="00B851DD" w:rsidRDefault="00B851DD"/>
    <w:p w14:paraId="5662DC03" w14:textId="77777777" w:rsidR="00B851DD" w:rsidRPr="00B851DD" w:rsidRDefault="00B851DD" w:rsidP="00B851DD">
      <w:pPr>
        <w:rPr>
          <w:lang w:val="en-US"/>
        </w:rPr>
      </w:pPr>
      <w:r w:rsidRPr="00B851DD">
        <w:rPr>
          <w:b/>
          <w:bCs/>
          <w:lang w:val="en-US"/>
        </w:rPr>
        <w:lastRenderedPageBreak/>
        <w:t xml:space="preserve">Supplementary Figure 1. Additional transport quantifications related to figure 1. </w:t>
      </w:r>
      <w:r w:rsidRPr="00B851DD">
        <w:rPr>
          <w:lang w:val="en-US"/>
        </w:rPr>
        <w:t>(a) Average anterograde vs. retrograde distance traveled during baseline period (1</w:t>
      </w:r>
      <w:r w:rsidRPr="00B851DD">
        <w:rPr>
          <w:vertAlign w:val="superscript"/>
          <w:lang w:val="en-US"/>
        </w:rPr>
        <w:t>st</w:t>
      </w:r>
      <w:r w:rsidRPr="00B851DD">
        <w:rPr>
          <w:lang w:val="en-US"/>
        </w:rPr>
        <w:t xml:space="preserve"> half of recording) vs. post-stimulation (2</w:t>
      </w:r>
      <w:r w:rsidRPr="00B851DD">
        <w:rPr>
          <w:vertAlign w:val="superscript"/>
          <w:lang w:val="en-US"/>
        </w:rPr>
        <w:t>nd</w:t>
      </w:r>
      <w:r w:rsidRPr="00B851DD">
        <w:rPr>
          <w:lang w:val="en-US"/>
        </w:rPr>
        <w:t xml:space="preserve"> half of recording). Same dataset as shown in figure 1g. Mann-Whitney U test, p = 0.92 (ctr </w:t>
      </w:r>
      <w:proofErr w:type="spellStart"/>
      <w:r w:rsidRPr="00B851DD">
        <w:rPr>
          <w:lang w:val="en-US"/>
        </w:rPr>
        <w:t>antero</w:t>
      </w:r>
      <w:proofErr w:type="spellEnd"/>
      <w:r w:rsidRPr="00B851DD">
        <w:rPr>
          <w:lang w:val="en-US"/>
        </w:rPr>
        <w:t xml:space="preserve">), 0.93 (ctr retro), 0.98 (100 Hz </w:t>
      </w:r>
      <w:proofErr w:type="spellStart"/>
      <w:r w:rsidRPr="00B851DD">
        <w:rPr>
          <w:lang w:val="en-US"/>
        </w:rPr>
        <w:t>antero</w:t>
      </w:r>
      <w:proofErr w:type="spellEnd"/>
      <w:r w:rsidRPr="00B851DD">
        <w:rPr>
          <w:lang w:val="en-US"/>
        </w:rPr>
        <w:t xml:space="preserve">), 0.61 (100 Hz retro), 0.81 (20 Hz </w:t>
      </w:r>
      <w:proofErr w:type="spellStart"/>
      <w:r w:rsidRPr="00B851DD">
        <w:rPr>
          <w:lang w:val="en-US"/>
        </w:rPr>
        <w:t>antero</w:t>
      </w:r>
      <w:proofErr w:type="spellEnd"/>
      <w:r w:rsidRPr="00B851DD">
        <w:rPr>
          <w:lang w:val="en-US"/>
        </w:rPr>
        <w:t xml:space="preserve">), 0.51 (20 Hz retro). Quantification of mobile percentage before and after stimulation. Mann-Whitney U test, p = 0.52 (ctr), 0.76 (100 Hz), 0.91 (20 Hz). (c) Quantification of average instantaneous velocity (stationary periods excluded). Mann-Whitney U test, p = 0.99 (ctr), 0.53 (100 Hz), 0.56 (20 Hz). N = 30 recordings &amp; 255 mobile mitochondria (ctr), 20 recordings &amp; 145 mobile mitochondria (100 Hz), 23 recordings &amp; 205 mobile mitochondria (20 Hz). </w:t>
      </w:r>
    </w:p>
    <w:p w14:paraId="43D3A3FD" w14:textId="77777777" w:rsidR="00B851DD" w:rsidRDefault="00B851DD"/>
    <w:sectPr w:rsidR="00B85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DD"/>
    <w:rsid w:val="00541217"/>
    <w:rsid w:val="005B32EF"/>
    <w:rsid w:val="00B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BA27"/>
  <w15:chartTrackingRefBased/>
  <w15:docId w15:val="{1FCAB5DE-5792-4339-945B-A626E86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1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1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1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1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1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1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1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1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1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1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1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>Frontiers Media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Robson</dc:creator>
  <cp:keywords/>
  <dc:description/>
  <cp:lastModifiedBy>Misty Robson</cp:lastModifiedBy>
  <cp:revision>1</cp:revision>
  <dcterms:created xsi:type="dcterms:W3CDTF">2024-11-21T08:43:00Z</dcterms:created>
  <dcterms:modified xsi:type="dcterms:W3CDTF">2024-11-21T08:44:00Z</dcterms:modified>
</cp:coreProperties>
</file>