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FA86D" w14:textId="65AAABCB" w:rsidR="002A43D6" w:rsidRDefault="00315764">
      <w:r>
        <w:t>Supplementary information</w:t>
      </w:r>
    </w:p>
    <w:p w14:paraId="5263719B" w14:textId="77777777" w:rsidR="00315764" w:rsidRDefault="00315764"/>
    <w:p w14:paraId="3D782B87" w14:textId="23740498" w:rsidR="00315764" w:rsidRDefault="00315764">
      <w:r>
        <w:t>Supplementary Tables</w:t>
      </w:r>
    </w:p>
    <w:p w14:paraId="2054FC7D" w14:textId="66E605F4" w:rsidR="00315764" w:rsidRPr="000A51D7" w:rsidRDefault="00315764" w:rsidP="00315764">
      <w:pPr>
        <w:pStyle w:val="Caption"/>
        <w:keepNext/>
        <w:jc w:val="both"/>
        <w:rPr>
          <w:rFonts w:cs="Times New Roman"/>
          <w:color w:val="auto"/>
          <w:sz w:val="24"/>
          <w:szCs w:val="24"/>
        </w:rPr>
      </w:pPr>
      <w:bookmarkStart w:id="0" w:name="_Toc135387440"/>
      <w:r w:rsidRPr="000A51D7">
        <w:rPr>
          <w:rFonts w:cs="Times New Roman"/>
          <w:b/>
          <w:bCs/>
          <w:color w:val="auto"/>
          <w:sz w:val="24"/>
          <w:szCs w:val="24"/>
        </w:rPr>
        <w:t xml:space="preserve">Table </w:t>
      </w:r>
      <w:r>
        <w:rPr>
          <w:rFonts w:cs="Times New Roman"/>
          <w:b/>
          <w:bCs/>
          <w:color w:val="auto"/>
          <w:sz w:val="24"/>
          <w:szCs w:val="24"/>
        </w:rPr>
        <w:t>S</w:t>
      </w:r>
      <w:r w:rsidRPr="000A51D7">
        <w:rPr>
          <w:rFonts w:cs="Times New Roman"/>
          <w:b/>
          <w:bCs/>
          <w:color w:val="auto"/>
          <w:sz w:val="24"/>
          <w:szCs w:val="24"/>
        </w:rPr>
        <w:fldChar w:fldCharType="begin"/>
      </w:r>
      <w:r w:rsidRPr="000A51D7">
        <w:rPr>
          <w:rFonts w:cs="Times New Roman"/>
          <w:b/>
          <w:bCs/>
          <w:color w:val="auto"/>
          <w:sz w:val="24"/>
          <w:szCs w:val="24"/>
        </w:rPr>
        <w:instrText xml:space="preserve"> SEQ Table \* ARABIC </w:instrText>
      </w:r>
      <w:r w:rsidRPr="000A51D7">
        <w:rPr>
          <w:rFonts w:cs="Times New Roman"/>
          <w:b/>
          <w:bCs/>
          <w:color w:val="auto"/>
          <w:sz w:val="24"/>
          <w:szCs w:val="24"/>
        </w:rPr>
        <w:fldChar w:fldCharType="separate"/>
      </w:r>
      <w:r w:rsidR="00251B42">
        <w:rPr>
          <w:rFonts w:cs="Times New Roman"/>
          <w:b/>
          <w:bCs/>
          <w:noProof/>
          <w:color w:val="auto"/>
          <w:sz w:val="24"/>
          <w:szCs w:val="24"/>
        </w:rPr>
        <w:t>1</w:t>
      </w:r>
      <w:r w:rsidRPr="000A51D7">
        <w:rPr>
          <w:rFonts w:cs="Times New Roman"/>
          <w:b/>
          <w:bCs/>
          <w:color w:val="auto"/>
          <w:sz w:val="24"/>
          <w:szCs w:val="24"/>
        </w:rPr>
        <w:fldChar w:fldCharType="end"/>
      </w:r>
      <w:r w:rsidRPr="000A51D7">
        <w:rPr>
          <w:rFonts w:cs="Times New Roman"/>
          <w:color w:val="auto"/>
          <w:sz w:val="24"/>
          <w:szCs w:val="24"/>
        </w:rPr>
        <w:t xml:space="preserve"> Dada2 run statistics containing number of </w:t>
      </w:r>
      <w:proofErr w:type="gramStart"/>
      <w:r w:rsidRPr="000A51D7">
        <w:rPr>
          <w:rFonts w:cs="Times New Roman"/>
          <w:color w:val="auto"/>
          <w:sz w:val="24"/>
          <w:szCs w:val="24"/>
        </w:rPr>
        <w:t>input</w:t>
      </w:r>
      <w:proofErr w:type="gramEnd"/>
      <w:r w:rsidRPr="000A51D7">
        <w:rPr>
          <w:rFonts w:cs="Times New Roman"/>
          <w:i w:val="0"/>
          <w:iCs w:val="0"/>
          <w:color w:val="auto"/>
          <w:sz w:val="24"/>
          <w:szCs w:val="24"/>
        </w:rPr>
        <w:t>,</w:t>
      </w:r>
      <w:r w:rsidRPr="000A51D7">
        <w:rPr>
          <w:rFonts w:cs="Times New Roman"/>
          <w:color w:val="auto"/>
          <w:sz w:val="24"/>
          <w:szCs w:val="24"/>
        </w:rPr>
        <w:t xml:space="preserve"> filtered</w:t>
      </w:r>
      <w:r w:rsidRPr="000A51D7">
        <w:rPr>
          <w:rFonts w:cs="Times New Roman"/>
          <w:i w:val="0"/>
          <w:iCs w:val="0"/>
          <w:color w:val="auto"/>
          <w:sz w:val="24"/>
          <w:szCs w:val="24"/>
        </w:rPr>
        <w:t>,</w:t>
      </w:r>
      <w:r w:rsidRPr="000A51D7">
        <w:rPr>
          <w:rFonts w:cs="Times New Roman"/>
          <w:color w:val="auto"/>
          <w:sz w:val="24"/>
          <w:szCs w:val="24"/>
        </w:rPr>
        <w:t xml:space="preserve"> denoised</w:t>
      </w:r>
      <w:r w:rsidRPr="000A51D7">
        <w:rPr>
          <w:rFonts w:cs="Times New Roman"/>
          <w:i w:val="0"/>
          <w:iCs w:val="0"/>
          <w:color w:val="auto"/>
          <w:sz w:val="24"/>
          <w:szCs w:val="24"/>
        </w:rPr>
        <w:t>,</w:t>
      </w:r>
      <w:r w:rsidRPr="000A51D7">
        <w:rPr>
          <w:rFonts w:cs="Times New Roman"/>
          <w:color w:val="auto"/>
          <w:sz w:val="24"/>
          <w:szCs w:val="24"/>
        </w:rPr>
        <w:t xml:space="preserve"> merged</w:t>
      </w:r>
      <w:r w:rsidRPr="000A51D7">
        <w:rPr>
          <w:rFonts w:cs="Times New Roman"/>
          <w:i w:val="0"/>
          <w:iCs w:val="0"/>
          <w:color w:val="auto"/>
          <w:sz w:val="24"/>
          <w:szCs w:val="24"/>
        </w:rPr>
        <w:t>,</w:t>
      </w:r>
      <w:r w:rsidRPr="000A51D7">
        <w:rPr>
          <w:rFonts w:cs="Times New Roman"/>
          <w:color w:val="auto"/>
          <w:sz w:val="24"/>
          <w:szCs w:val="24"/>
        </w:rPr>
        <w:t xml:space="preserve"> and non-chimeric reads. ± standard error.</w:t>
      </w:r>
      <w:bookmarkEnd w:id="0"/>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362"/>
        <w:gridCol w:w="1383"/>
        <w:gridCol w:w="1579"/>
        <w:gridCol w:w="1448"/>
        <w:gridCol w:w="1298"/>
      </w:tblGrid>
      <w:tr w:rsidR="00315764" w:rsidRPr="00451E1C" w14:paraId="2BE03CBB" w14:textId="77777777" w:rsidTr="008A3670">
        <w:trPr>
          <w:trHeight w:val="254"/>
        </w:trPr>
        <w:tc>
          <w:tcPr>
            <w:tcW w:w="1435" w:type="dxa"/>
            <w:tcBorders>
              <w:top w:val="single" w:sz="4" w:space="0" w:color="auto"/>
              <w:bottom w:val="single" w:sz="4" w:space="0" w:color="auto"/>
            </w:tcBorders>
            <w:noWrap/>
          </w:tcPr>
          <w:p w14:paraId="776710B0" w14:textId="77777777" w:rsidR="00315764" w:rsidRPr="00451E1C" w:rsidRDefault="00315764" w:rsidP="008A3670">
            <w:pPr>
              <w:spacing w:line="360" w:lineRule="auto"/>
              <w:jc w:val="both"/>
              <w:rPr>
                <w:rFonts w:cs="Times New Roman"/>
                <w:szCs w:val="24"/>
              </w:rPr>
            </w:pPr>
          </w:p>
        </w:tc>
        <w:tc>
          <w:tcPr>
            <w:tcW w:w="1362" w:type="dxa"/>
            <w:tcBorders>
              <w:top w:val="single" w:sz="4" w:space="0" w:color="auto"/>
              <w:bottom w:val="single" w:sz="4" w:space="0" w:color="auto"/>
            </w:tcBorders>
            <w:noWrap/>
          </w:tcPr>
          <w:p w14:paraId="47F82281"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Input</w:t>
            </w:r>
          </w:p>
        </w:tc>
        <w:tc>
          <w:tcPr>
            <w:tcW w:w="1383" w:type="dxa"/>
            <w:tcBorders>
              <w:top w:val="single" w:sz="4" w:space="0" w:color="auto"/>
              <w:bottom w:val="single" w:sz="4" w:space="0" w:color="auto"/>
            </w:tcBorders>
            <w:noWrap/>
          </w:tcPr>
          <w:p w14:paraId="15507E5D"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Filtered</w:t>
            </w:r>
          </w:p>
        </w:tc>
        <w:tc>
          <w:tcPr>
            <w:tcW w:w="1579" w:type="dxa"/>
            <w:tcBorders>
              <w:top w:val="single" w:sz="4" w:space="0" w:color="auto"/>
              <w:bottom w:val="single" w:sz="4" w:space="0" w:color="auto"/>
            </w:tcBorders>
            <w:noWrap/>
          </w:tcPr>
          <w:p w14:paraId="4C0C84E9"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Denoised</w:t>
            </w:r>
          </w:p>
        </w:tc>
        <w:tc>
          <w:tcPr>
            <w:tcW w:w="1448" w:type="dxa"/>
            <w:tcBorders>
              <w:top w:val="single" w:sz="4" w:space="0" w:color="auto"/>
              <w:bottom w:val="single" w:sz="4" w:space="0" w:color="auto"/>
            </w:tcBorders>
            <w:noWrap/>
          </w:tcPr>
          <w:p w14:paraId="1753B14B"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Merged</w:t>
            </w:r>
          </w:p>
        </w:tc>
        <w:tc>
          <w:tcPr>
            <w:tcW w:w="1298" w:type="dxa"/>
            <w:tcBorders>
              <w:top w:val="single" w:sz="4" w:space="0" w:color="auto"/>
              <w:bottom w:val="single" w:sz="4" w:space="0" w:color="auto"/>
            </w:tcBorders>
            <w:noWrap/>
          </w:tcPr>
          <w:p w14:paraId="00C54B23"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Non chimeric</w:t>
            </w:r>
          </w:p>
        </w:tc>
      </w:tr>
      <w:tr w:rsidR="00315764" w:rsidRPr="00451E1C" w14:paraId="7ECE2F34" w14:textId="77777777" w:rsidTr="008A3670">
        <w:trPr>
          <w:trHeight w:val="321"/>
        </w:trPr>
        <w:tc>
          <w:tcPr>
            <w:tcW w:w="1435" w:type="dxa"/>
            <w:tcBorders>
              <w:top w:val="single" w:sz="4" w:space="0" w:color="auto"/>
              <w:bottom w:val="dotted" w:sz="4" w:space="0" w:color="auto"/>
            </w:tcBorders>
            <w:noWrap/>
          </w:tcPr>
          <w:p w14:paraId="5486A28F" w14:textId="77777777" w:rsidR="00315764" w:rsidRPr="00451E1C" w:rsidRDefault="00315764" w:rsidP="008A3670">
            <w:pPr>
              <w:spacing w:line="360" w:lineRule="auto"/>
              <w:jc w:val="both"/>
              <w:rPr>
                <w:rFonts w:cs="Times New Roman"/>
                <w:b/>
                <w:bCs/>
                <w:szCs w:val="24"/>
              </w:rPr>
            </w:pPr>
            <w:proofErr w:type="gramStart"/>
            <w:r w:rsidRPr="00451E1C">
              <w:rPr>
                <w:rFonts w:cs="Times New Roman"/>
                <w:b/>
                <w:bCs/>
                <w:szCs w:val="24"/>
              </w:rPr>
              <w:t>Rocket;</w:t>
            </w:r>
            <w:proofErr w:type="gramEnd"/>
            <w:r w:rsidRPr="00451E1C">
              <w:rPr>
                <w:rFonts w:cs="Times New Roman"/>
                <w:b/>
                <w:bCs/>
                <w:szCs w:val="24"/>
              </w:rPr>
              <w:t xml:space="preserve"> </w:t>
            </w:r>
          </w:p>
          <w:p w14:paraId="4C171802"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Open fields</w:t>
            </w:r>
          </w:p>
        </w:tc>
        <w:tc>
          <w:tcPr>
            <w:tcW w:w="1362" w:type="dxa"/>
            <w:tcBorders>
              <w:top w:val="single" w:sz="4" w:space="0" w:color="auto"/>
              <w:bottom w:val="dotted" w:sz="4" w:space="0" w:color="auto"/>
            </w:tcBorders>
            <w:noWrap/>
          </w:tcPr>
          <w:p w14:paraId="2D00F4F8"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91,907.2 </w:t>
            </w:r>
          </w:p>
          <w:p w14:paraId="18C2ABAF" w14:textId="77777777" w:rsidR="00315764" w:rsidRPr="000A51D7" w:rsidRDefault="00315764" w:rsidP="008A3670">
            <w:pPr>
              <w:spacing w:line="360" w:lineRule="auto"/>
              <w:jc w:val="both"/>
              <w:rPr>
                <w:rFonts w:cs="Times New Roman"/>
                <w:szCs w:val="24"/>
              </w:rPr>
            </w:pPr>
            <w:r w:rsidRPr="000A51D7">
              <w:rPr>
                <w:rFonts w:cs="Times New Roman"/>
                <w:szCs w:val="24"/>
              </w:rPr>
              <w:t>± 3,244.19</w:t>
            </w:r>
          </w:p>
        </w:tc>
        <w:tc>
          <w:tcPr>
            <w:tcW w:w="1383" w:type="dxa"/>
            <w:tcBorders>
              <w:top w:val="single" w:sz="4" w:space="0" w:color="auto"/>
              <w:bottom w:val="dotted" w:sz="4" w:space="0" w:color="auto"/>
            </w:tcBorders>
            <w:noWrap/>
          </w:tcPr>
          <w:p w14:paraId="7F410707"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66,399.65 </w:t>
            </w:r>
          </w:p>
          <w:p w14:paraId="7CB7890E" w14:textId="77777777" w:rsidR="00315764" w:rsidRPr="00451E1C" w:rsidRDefault="00315764" w:rsidP="008A3670">
            <w:pPr>
              <w:spacing w:line="360" w:lineRule="auto"/>
              <w:jc w:val="both"/>
              <w:rPr>
                <w:rFonts w:cs="Times New Roman"/>
                <w:szCs w:val="24"/>
              </w:rPr>
            </w:pPr>
            <w:r w:rsidRPr="000A51D7">
              <w:rPr>
                <w:rFonts w:cs="Times New Roman"/>
                <w:szCs w:val="24"/>
              </w:rPr>
              <w:t>± 2,416.01</w:t>
            </w:r>
          </w:p>
        </w:tc>
        <w:tc>
          <w:tcPr>
            <w:tcW w:w="1579" w:type="dxa"/>
            <w:tcBorders>
              <w:top w:val="single" w:sz="4" w:space="0" w:color="auto"/>
              <w:bottom w:val="dotted" w:sz="4" w:space="0" w:color="auto"/>
            </w:tcBorders>
            <w:noWrap/>
          </w:tcPr>
          <w:p w14:paraId="2811E57C"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62,704 </w:t>
            </w:r>
          </w:p>
          <w:p w14:paraId="519D8237" w14:textId="77777777" w:rsidR="00315764" w:rsidRPr="000A51D7" w:rsidRDefault="00315764" w:rsidP="008A3670">
            <w:pPr>
              <w:spacing w:line="360" w:lineRule="auto"/>
              <w:jc w:val="both"/>
              <w:rPr>
                <w:rFonts w:cs="Times New Roman"/>
                <w:szCs w:val="24"/>
              </w:rPr>
            </w:pPr>
            <w:r w:rsidRPr="000A51D7">
              <w:rPr>
                <w:rFonts w:cs="Times New Roman"/>
                <w:szCs w:val="24"/>
              </w:rPr>
              <w:t>± 2,322.56</w:t>
            </w:r>
          </w:p>
        </w:tc>
        <w:tc>
          <w:tcPr>
            <w:tcW w:w="1448" w:type="dxa"/>
            <w:tcBorders>
              <w:top w:val="single" w:sz="4" w:space="0" w:color="auto"/>
              <w:bottom w:val="dotted" w:sz="4" w:space="0" w:color="auto"/>
            </w:tcBorders>
            <w:noWrap/>
          </w:tcPr>
          <w:p w14:paraId="22994C5A"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56,232.7 </w:t>
            </w:r>
          </w:p>
          <w:p w14:paraId="6E12E066" w14:textId="77777777" w:rsidR="00315764" w:rsidRPr="000A51D7" w:rsidRDefault="00315764" w:rsidP="008A3670">
            <w:pPr>
              <w:spacing w:line="360" w:lineRule="auto"/>
              <w:jc w:val="both"/>
              <w:rPr>
                <w:rFonts w:cs="Times New Roman"/>
                <w:szCs w:val="24"/>
              </w:rPr>
            </w:pPr>
            <w:r w:rsidRPr="000A51D7">
              <w:rPr>
                <w:rFonts w:cs="Times New Roman"/>
                <w:szCs w:val="24"/>
              </w:rPr>
              <w:t>± 2,158.16</w:t>
            </w:r>
          </w:p>
        </w:tc>
        <w:tc>
          <w:tcPr>
            <w:tcW w:w="1298" w:type="dxa"/>
            <w:tcBorders>
              <w:top w:val="single" w:sz="4" w:space="0" w:color="auto"/>
              <w:bottom w:val="dotted" w:sz="4" w:space="0" w:color="auto"/>
            </w:tcBorders>
            <w:noWrap/>
          </w:tcPr>
          <w:p w14:paraId="6537A2BC"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49,472.3 </w:t>
            </w:r>
          </w:p>
          <w:p w14:paraId="226B05E7" w14:textId="77777777" w:rsidR="00315764" w:rsidRPr="000A51D7" w:rsidRDefault="00315764" w:rsidP="008A3670">
            <w:pPr>
              <w:spacing w:line="360" w:lineRule="auto"/>
              <w:jc w:val="both"/>
              <w:rPr>
                <w:rFonts w:cs="Times New Roman"/>
                <w:szCs w:val="24"/>
              </w:rPr>
            </w:pPr>
            <w:r w:rsidRPr="000A51D7">
              <w:rPr>
                <w:rFonts w:cs="Times New Roman"/>
                <w:szCs w:val="24"/>
              </w:rPr>
              <w:t>± 1,815.38</w:t>
            </w:r>
          </w:p>
        </w:tc>
      </w:tr>
      <w:tr w:rsidR="00315764" w:rsidRPr="00451E1C" w14:paraId="7B022705" w14:textId="77777777" w:rsidTr="008A3670">
        <w:trPr>
          <w:trHeight w:val="335"/>
        </w:trPr>
        <w:tc>
          <w:tcPr>
            <w:tcW w:w="1435" w:type="dxa"/>
            <w:tcBorders>
              <w:top w:val="dotted" w:sz="4" w:space="0" w:color="auto"/>
              <w:bottom w:val="dotted" w:sz="4" w:space="0" w:color="auto"/>
            </w:tcBorders>
            <w:noWrap/>
          </w:tcPr>
          <w:p w14:paraId="46F5D840"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Rocket; Polytunnel</w:t>
            </w:r>
          </w:p>
        </w:tc>
        <w:tc>
          <w:tcPr>
            <w:tcW w:w="1362" w:type="dxa"/>
            <w:tcBorders>
              <w:top w:val="dotted" w:sz="4" w:space="0" w:color="auto"/>
              <w:bottom w:val="dotted" w:sz="4" w:space="0" w:color="auto"/>
            </w:tcBorders>
            <w:noWrap/>
          </w:tcPr>
          <w:p w14:paraId="6075DA8D"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85,432.25 </w:t>
            </w:r>
          </w:p>
          <w:p w14:paraId="244E421E" w14:textId="77777777" w:rsidR="00315764" w:rsidRPr="00451E1C" w:rsidRDefault="00315764" w:rsidP="008A3670">
            <w:pPr>
              <w:spacing w:line="360" w:lineRule="auto"/>
              <w:jc w:val="both"/>
              <w:rPr>
                <w:rFonts w:cs="Times New Roman"/>
                <w:szCs w:val="24"/>
              </w:rPr>
            </w:pPr>
            <w:r w:rsidRPr="000A51D7">
              <w:rPr>
                <w:rFonts w:cs="Times New Roman"/>
                <w:szCs w:val="24"/>
              </w:rPr>
              <w:t>± 4,436.2</w:t>
            </w:r>
          </w:p>
        </w:tc>
        <w:tc>
          <w:tcPr>
            <w:tcW w:w="1383" w:type="dxa"/>
            <w:tcBorders>
              <w:top w:val="dotted" w:sz="4" w:space="0" w:color="auto"/>
              <w:bottom w:val="dotted" w:sz="4" w:space="0" w:color="auto"/>
            </w:tcBorders>
            <w:noWrap/>
          </w:tcPr>
          <w:p w14:paraId="694B4C24" w14:textId="77777777" w:rsidR="00315764" w:rsidRPr="000A51D7" w:rsidRDefault="00315764" w:rsidP="008A3670">
            <w:pPr>
              <w:spacing w:line="360" w:lineRule="auto"/>
              <w:jc w:val="both"/>
              <w:rPr>
                <w:rFonts w:cs="Times New Roman"/>
                <w:szCs w:val="24"/>
              </w:rPr>
            </w:pPr>
            <w:r w:rsidRPr="000A51D7">
              <w:rPr>
                <w:rFonts w:cs="Times New Roman"/>
                <w:szCs w:val="24"/>
              </w:rPr>
              <w:t>60,884.05</w:t>
            </w:r>
          </w:p>
          <w:p w14:paraId="08B4F9B7" w14:textId="77777777" w:rsidR="00315764" w:rsidRPr="00451E1C" w:rsidRDefault="00315764" w:rsidP="008A3670">
            <w:pPr>
              <w:spacing w:line="360" w:lineRule="auto"/>
              <w:jc w:val="both"/>
              <w:rPr>
                <w:rFonts w:cs="Times New Roman"/>
                <w:szCs w:val="24"/>
              </w:rPr>
            </w:pPr>
            <w:r w:rsidRPr="000A51D7">
              <w:rPr>
                <w:rFonts w:cs="Times New Roman"/>
                <w:szCs w:val="24"/>
              </w:rPr>
              <w:t xml:space="preserve"> ± 3,576.41</w:t>
            </w:r>
          </w:p>
        </w:tc>
        <w:tc>
          <w:tcPr>
            <w:tcW w:w="1579" w:type="dxa"/>
            <w:tcBorders>
              <w:top w:val="dotted" w:sz="4" w:space="0" w:color="auto"/>
              <w:bottom w:val="dotted" w:sz="4" w:space="0" w:color="auto"/>
            </w:tcBorders>
            <w:noWrap/>
          </w:tcPr>
          <w:p w14:paraId="21DCA5E4" w14:textId="77777777" w:rsidR="00315764" w:rsidRPr="000A51D7" w:rsidRDefault="00315764" w:rsidP="008A3670">
            <w:pPr>
              <w:spacing w:line="360" w:lineRule="auto"/>
              <w:jc w:val="both"/>
              <w:rPr>
                <w:rFonts w:cs="Times New Roman"/>
                <w:szCs w:val="24"/>
              </w:rPr>
            </w:pPr>
            <w:r w:rsidRPr="000A51D7">
              <w:rPr>
                <w:rFonts w:cs="Times New Roman"/>
                <w:szCs w:val="24"/>
              </w:rPr>
              <w:t>58,189.7</w:t>
            </w:r>
          </w:p>
          <w:p w14:paraId="28D4EF73"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 ± 3,502.92</w:t>
            </w:r>
          </w:p>
        </w:tc>
        <w:tc>
          <w:tcPr>
            <w:tcW w:w="1448" w:type="dxa"/>
            <w:tcBorders>
              <w:top w:val="dotted" w:sz="4" w:space="0" w:color="auto"/>
              <w:bottom w:val="dotted" w:sz="4" w:space="0" w:color="auto"/>
            </w:tcBorders>
            <w:noWrap/>
          </w:tcPr>
          <w:p w14:paraId="0BF2DD88"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53,327.95 </w:t>
            </w:r>
          </w:p>
          <w:p w14:paraId="7F295A35" w14:textId="77777777" w:rsidR="00315764" w:rsidRPr="000A51D7" w:rsidRDefault="00315764" w:rsidP="008A3670">
            <w:pPr>
              <w:spacing w:line="360" w:lineRule="auto"/>
              <w:jc w:val="both"/>
              <w:rPr>
                <w:rFonts w:cs="Times New Roman"/>
                <w:szCs w:val="24"/>
              </w:rPr>
            </w:pPr>
            <w:r w:rsidRPr="000A51D7">
              <w:rPr>
                <w:rFonts w:cs="Times New Roman"/>
                <w:szCs w:val="24"/>
              </w:rPr>
              <w:t>± 3,235.13</w:t>
            </w:r>
          </w:p>
        </w:tc>
        <w:tc>
          <w:tcPr>
            <w:tcW w:w="1298" w:type="dxa"/>
            <w:tcBorders>
              <w:top w:val="dotted" w:sz="4" w:space="0" w:color="auto"/>
              <w:bottom w:val="dotted" w:sz="4" w:space="0" w:color="auto"/>
            </w:tcBorders>
            <w:noWrap/>
          </w:tcPr>
          <w:p w14:paraId="70769F1C"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47,504.15 </w:t>
            </w:r>
          </w:p>
          <w:p w14:paraId="11C2D8C1" w14:textId="77777777" w:rsidR="00315764" w:rsidRPr="000A51D7" w:rsidRDefault="00315764" w:rsidP="008A3670">
            <w:pPr>
              <w:spacing w:line="360" w:lineRule="auto"/>
              <w:jc w:val="both"/>
              <w:rPr>
                <w:rFonts w:cs="Times New Roman"/>
                <w:szCs w:val="24"/>
              </w:rPr>
            </w:pPr>
            <w:r w:rsidRPr="000A51D7">
              <w:rPr>
                <w:rFonts w:cs="Times New Roman"/>
                <w:szCs w:val="24"/>
              </w:rPr>
              <w:t>± 2,692.38</w:t>
            </w:r>
          </w:p>
        </w:tc>
      </w:tr>
      <w:tr w:rsidR="00315764" w:rsidRPr="00451E1C" w14:paraId="7537A2A2" w14:textId="77777777" w:rsidTr="008A3670">
        <w:trPr>
          <w:trHeight w:val="321"/>
        </w:trPr>
        <w:tc>
          <w:tcPr>
            <w:tcW w:w="1435" w:type="dxa"/>
            <w:tcBorders>
              <w:top w:val="dotted" w:sz="4" w:space="0" w:color="auto"/>
              <w:bottom w:val="dotted" w:sz="4" w:space="0" w:color="auto"/>
            </w:tcBorders>
            <w:noWrap/>
          </w:tcPr>
          <w:p w14:paraId="1C9FF2E3"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Spinach; Open fields</w:t>
            </w:r>
          </w:p>
        </w:tc>
        <w:tc>
          <w:tcPr>
            <w:tcW w:w="1362" w:type="dxa"/>
            <w:tcBorders>
              <w:top w:val="dotted" w:sz="4" w:space="0" w:color="auto"/>
              <w:bottom w:val="dotted" w:sz="4" w:space="0" w:color="auto"/>
            </w:tcBorders>
            <w:noWrap/>
          </w:tcPr>
          <w:p w14:paraId="3F35C2E9"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85,831.8 </w:t>
            </w:r>
          </w:p>
          <w:p w14:paraId="0C833353" w14:textId="77777777" w:rsidR="00315764" w:rsidRPr="000A51D7" w:rsidRDefault="00315764" w:rsidP="008A3670">
            <w:pPr>
              <w:spacing w:line="360" w:lineRule="auto"/>
              <w:jc w:val="both"/>
              <w:rPr>
                <w:rFonts w:cs="Times New Roman"/>
                <w:szCs w:val="24"/>
              </w:rPr>
            </w:pPr>
            <w:r w:rsidRPr="000A51D7">
              <w:rPr>
                <w:rFonts w:cs="Times New Roman"/>
                <w:szCs w:val="24"/>
              </w:rPr>
              <w:t>± 5,075.6</w:t>
            </w:r>
          </w:p>
        </w:tc>
        <w:tc>
          <w:tcPr>
            <w:tcW w:w="1383" w:type="dxa"/>
            <w:tcBorders>
              <w:top w:val="dotted" w:sz="4" w:space="0" w:color="auto"/>
              <w:bottom w:val="dotted" w:sz="4" w:space="0" w:color="auto"/>
            </w:tcBorders>
            <w:noWrap/>
          </w:tcPr>
          <w:p w14:paraId="20549FFE"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62,357.5 </w:t>
            </w:r>
          </w:p>
          <w:p w14:paraId="698A8686" w14:textId="77777777" w:rsidR="00315764" w:rsidRPr="000A51D7" w:rsidRDefault="00315764" w:rsidP="008A3670">
            <w:pPr>
              <w:spacing w:line="360" w:lineRule="auto"/>
              <w:jc w:val="both"/>
              <w:rPr>
                <w:rFonts w:cs="Times New Roman"/>
                <w:szCs w:val="24"/>
              </w:rPr>
            </w:pPr>
            <w:r w:rsidRPr="000A51D7">
              <w:rPr>
                <w:rFonts w:cs="Times New Roman"/>
                <w:szCs w:val="24"/>
              </w:rPr>
              <w:t>± 3,942.16</w:t>
            </w:r>
          </w:p>
        </w:tc>
        <w:tc>
          <w:tcPr>
            <w:tcW w:w="1579" w:type="dxa"/>
            <w:tcBorders>
              <w:top w:val="dotted" w:sz="4" w:space="0" w:color="auto"/>
              <w:bottom w:val="dotted" w:sz="4" w:space="0" w:color="auto"/>
            </w:tcBorders>
            <w:noWrap/>
          </w:tcPr>
          <w:p w14:paraId="0257A5D0"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59,838.1 </w:t>
            </w:r>
          </w:p>
          <w:p w14:paraId="7780DBF3" w14:textId="77777777" w:rsidR="00315764" w:rsidRPr="000A51D7" w:rsidRDefault="00315764" w:rsidP="008A3670">
            <w:pPr>
              <w:spacing w:line="360" w:lineRule="auto"/>
              <w:jc w:val="both"/>
              <w:rPr>
                <w:rFonts w:cs="Times New Roman"/>
                <w:szCs w:val="24"/>
              </w:rPr>
            </w:pPr>
            <w:r w:rsidRPr="000A51D7">
              <w:rPr>
                <w:rFonts w:cs="Times New Roman"/>
                <w:szCs w:val="24"/>
              </w:rPr>
              <w:t>± 3,864.35</w:t>
            </w:r>
          </w:p>
        </w:tc>
        <w:tc>
          <w:tcPr>
            <w:tcW w:w="1448" w:type="dxa"/>
            <w:tcBorders>
              <w:top w:val="dotted" w:sz="4" w:space="0" w:color="auto"/>
              <w:bottom w:val="dotted" w:sz="4" w:space="0" w:color="auto"/>
            </w:tcBorders>
            <w:noWrap/>
          </w:tcPr>
          <w:p w14:paraId="2582ECBF"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54546.0 </w:t>
            </w:r>
          </w:p>
          <w:p w14:paraId="2AC12258" w14:textId="77777777" w:rsidR="00315764" w:rsidRPr="000A51D7" w:rsidRDefault="00315764" w:rsidP="008A3670">
            <w:pPr>
              <w:spacing w:line="360" w:lineRule="auto"/>
              <w:jc w:val="both"/>
              <w:rPr>
                <w:rFonts w:cs="Times New Roman"/>
                <w:szCs w:val="24"/>
              </w:rPr>
            </w:pPr>
            <w:r w:rsidRPr="000A51D7">
              <w:rPr>
                <w:rFonts w:cs="Times New Roman"/>
                <w:szCs w:val="24"/>
              </w:rPr>
              <w:t>± 3,621.71</w:t>
            </w:r>
          </w:p>
        </w:tc>
        <w:tc>
          <w:tcPr>
            <w:tcW w:w="1298" w:type="dxa"/>
            <w:tcBorders>
              <w:top w:val="dotted" w:sz="4" w:space="0" w:color="auto"/>
              <w:bottom w:val="dotted" w:sz="4" w:space="0" w:color="auto"/>
            </w:tcBorders>
            <w:noWrap/>
          </w:tcPr>
          <w:p w14:paraId="4E4F6455"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46,029.15 </w:t>
            </w:r>
          </w:p>
          <w:p w14:paraId="56C8ECF7" w14:textId="77777777" w:rsidR="00315764" w:rsidRPr="000A51D7" w:rsidRDefault="00315764" w:rsidP="008A3670">
            <w:pPr>
              <w:spacing w:line="360" w:lineRule="auto"/>
              <w:jc w:val="both"/>
              <w:rPr>
                <w:rFonts w:cs="Times New Roman"/>
                <w:szCs w:val="24"/>
              </w:rPr>
            </w:pPr>
            <w:r w:rsidRPr="000A51D7">
              <w:rPr>
                <w:rFonts w:cs="Times New Roman"/>
                <w:szCs w:val="24"/>
              </w:rPr>
              <w:t>± 3,144.75</w:t>
            </w:r>
          </w:p>
        </w:tc>
      </w:tr>
      <w:tr w:rsidR="00315764" w:rsidRPr="00451E1C" w14:paraId="1F3B31E4" w14:textId="77777777" w:rsidTr="008A3670">
        <w:trPr>
          <w:trHeight w:val="321"/>
        </w:trPr>
        <w:tc>
          <w:tcPr>
            <w:tcW w:w="1435" w:type="dxa"/>
            <w:tcBorders>
              <w:top w:val="dotted" w:sz="4" w:space="0" w:color="auto"/>
              <w:bottom w:val="single" w:sz="4" w:space="0" w:color="auto"/>
            </w:tcBorders>
            <w:noWrap/>
          </w:tcPr>
          <w:p w14:paraId="7267180F"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Spinach; Polytunnel</w:t>
            </w:r>
          </w:p>
        </w:tc>
        <w:tc>
          <w:tcPr>
            <w:tcW w:w="1362" w:type="dxa"/>
            <w:tcBorders>
              <w:top w:val="dotted" w:sz="4" w:space="0" w:color="auto"/>
              <w:bottom w:val="single" w:sz="4" w:space="0" w:color="auto"/>
            </w:tcBorders>
            <w:noWrap/>
          </w:tcPr>
          <w:p w14:paraId="7812F759"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90,425.6 </w:t>
            </w:r>
          </w:p>
          <w:p w14:paraId="0AA813F0" w14:textId="77777777" w:rsidR="00315764" w:rsidRPr="000A51D7" w:rsidRDefault="00315764" w:rsidP="008A3670">
            <w:pPr>
              <w:spacing w:line="360" w:lineRule="auto"/>
              <w:jc w:val="both"/>
              <w:rPr>
                <w:rFonts w:cs="Times New Roman"/>
                <w:szCs w:val="24"/>
              </w:rPr>
            </w:pPr>
            <w:r w:rsidRPr="000A51D7">
              <w:rPr>
                <w:rFonts w:cs="Times New Roman"/>
                <w:szCs w:val="24"/>
              </w:rPr>
              <w:t>± 3,341.44</w:t>
            </w:r>
          </w:p>
        </w:tc>
        <w:tc>
          <w:tcPr>
            <w:tcW w:w="1383" w:type="dxa"/>
            <w:tcBorders>
              <w:top w:val="dotted" w:sz="4" w:space="0" w:color="auto"/>
              <w:bottom w:val="single" w:sz="4" w:space="0" w:color="auto"/>
            </w:tcBorders>
            <w:noWrap/>
          </w:tcPr>
          <w:p w14:paraId="6D118260"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64,343.2 </w:t>
            </w:r>
          </w:p>
          <w:p w14:paraId="53C392D0" w14:textId="77777777" w:rsidR="00315764" w:rsidRPr="000A51D7" w:rsidRDefault="00315764" w:rsidP="008A3670">
            <w:pPr>
              <w:spacing w:line="360" w:lineRule="auto"/>
              <w:jc w:val="both"/>
              <w:rPr>
                <w:rFonts w:cs="Times New Roman"/>
                <w:szCs w:val="24"/>
              </w:rPr>
            </w:pPr>
            <w:r w:rsidRPr="000A51D7">
              <w:rPr>
                <w:rFonts w:cs="Times New Roman"/>
                <w:szCs w:val="24"/>
              </w:rPr>
              <w:t>± 2,530.03</w:t>
            </w:r>
          </w:p>
        </w:tc>
        <w:tc>
          <w:tcPr>
            <w:tcW w:w="1579" w:type="dxa"/>
            <w:tcBorders>
              <w:top w:val="dotted" w:sz="4" w:space="0" w:color="auto"/>
              <w:bottom w:val="single" w:sz="4" w:space="0" w:color="auto"/>
            </w:tcBorders>
            <w:noWrap/>
          </w:tcPr>
          <w:p w14:paraId="10E40BCF"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62,009.25 </w:t>
            </w:r>
          </w:p>
          <w:p w14:paraId="17A5BA4D" w14:textId="77777777" w:rsidR="00315764" w:rsidRPr="000A51D7" w:rsidRDefault="00315764" w:rsidP="008A3670">
            <w:pPr>
              <w:spacing w:line="360" w:lineRule="auto"/>
              <w:jc w:val="both"/>
              <w:rPr>
                <w:rFonts w:cs="Times New Roman"/>
                <w:szCs w:val="24"/>
              </w:rPr>
            </w:pPr>
            <w:r w:rsidRPr="000A51D7">
              <w:rPr>
                <w:rFonts w:cs="Times New Roman"/>
                <w:szCs w:val="24"/>
              </w:rPr>
              <w:t>± 2,470.47</w:t>
            </w:r>
          </w:p>
        </w:tc>
        <w:tc>
          <w:tcPr>
            <w:tcW w:w="1448" w:type="dxa"/>
            <w:tcBorders>
              <w:top w:val="dotted" w:sz="4" w:space="0" w:color="auto"/>
              <w:bottom w:val="single" w:sz="4" w:space="0" w:color="auto"/>
            </w:tcBorders>
            <w:noWrap/>
          </w:tcPr>
          <w:p w14:paraId="4BE8D4FE"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57,079.35 </w:t>
            </w:r>
          </w:p>
          <w:p w14:paraId="3E3FF6E1" w14:textId="77777777" w:rsidR="00315764" w:rsidRPr="000A51D7" w:rsidRDefault="00315764" w:rsidP="008A3670">
            <w:pPr>
              <w:spacing w:line="360" w:lineRule="auto"/>
              <w:jc w:val="both"/>
              <w:rPr>
                <w:rFonts w:cs="Times New Roman"/>
                <w:szCs w:val="24"/>
              </w:rPr>
            </w:pPr>
            <w:r w:rsidRPr="000A51D7">
              <w:rPr>
                <w:rFonts w:cs="Times New Roman"/>
                <w:szCs w:val="24"/>
              </w:rPr>
              <w:t>± 2,312.23</w:t>
            </w:r>
          </w:p>
        </w:tc>
        <w:tc>
          <w:tcPr>
            <w:tcW w:w="1298" w:type="dxa"/>
            <w:tcBorders>
              <w:top w:val="dotted" w:sz="4" w:space="0" w:color="auto"/>
              <w:bottom w:val="single" w:sz="4" w:space="0" w:color="auto"/>
            </w:tcBorders>
            <w:noWrap/>
          </w:tcPr>
          <w:p w14:paraId="36EEF114"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49,355.35 </w:t>
            </w:r>
          </w:p>
          <w:p w14:paraId="07A34FDB" w14:textId="77777777" w:rsidR="00315764" w:rsidRPr="000A51D7" w:rsidRDefault="00315764" w:rsidP="008A3670">
            <w:pPr>
              <w:spacing w:line="360" w:lineRule="auto"/>
              <w:jc w:val="both"/>
              <w:rPr>
                <w:rFonts w:cs="Times New Roman"/>
                <w:szCs w:val="24"/>
              </w:rPr>
            </w:pPr>
            <w:r w:rsidRPr="000A51D7">
              <w:rPr>
                <w:rFonts w:cs="Times New Roman"/>
                <w:szCs w:val="24"/>
              </w:rPr>
              <w:t>± 1,945.06</w:t>
            </w:r>
          </w:p>
        </w:tc>
      </w:tr>
    </w:tbl>
    <w:p w14:paraId="3CF5CD8C" w14:textId="77777777" w:rsidR="00315764" w:rsidRPr="000A51D7" w:rsidRDefault="00315764" w:rsidP="00315764">
      <w:pPr>
        <w:spacing w:line="360" w:lineRule="auto"/>
        <w:jc w:val="right"/>
        <w:rPr>
          <w:rFonts w:ascii="Arial" w:eastAsia="Times New Roman" w:hAnsi="Arial" w:cs="Arial"/>
          <w:sz w:val="20"/>
          <w:szCs w:val="20"/>
          <w:lang w:eastAsia="en-IE"/>
        </w:rPr>
      </w:pPr>
    </w:p>
    <w:p w14:paraId="3CDB45E8" w14:textId="5C2C2189" w:rsidR="00315764" w:rsidRPr="000A51D7" w:rsidRDefault="00315764" w:rsidP="00315764">
      <w:pPr>
        <w:pStyle w:val="Caption"/>
        <w:keepNext/>
        <w:jc w:val="both"/>
        <w:rPr>
          <w:rFonts w:cs="Times New Roman"/>
          <w:color w:val="auto"/>
          <w:sz w:val="24"/>
          <w:szCs w:val="24"/>
        </w:rPr>
      </w:pPr>
      <w:bookmarkStart w:id="1" w:name="_Toc135387441"/>
      <w:r w:rsidRPr="000A51D7">
        <w:rPr>
          <w:rFonts w:cs="Times New Roman"/>
          <w:b/>
          <w:bCs/>
          <w:color w:val="auto"/>
          <w:sz w:val="24"/>
          <w:szCs w:val="24"/>
        </w:rPr>
        <w:t xml:space="preserve">Table </w:t>
      </w:r>
      <w:r>
        <w:rPr>
          <w:rFonts w:cs="Times New Roman"/>
          <w:b/>
          <w:bCs/>
          <w:color w:val="auto"/>
          <w:sz w:val="24"/>
          <w:szCs w:val="24"/>
        </w:rPr>
        <w:t>S2</w:t>
      </w:r>
      <w:r w:rsidRPr="000A51D7">
        <w:rPr>
          <w:rFonts w:cs="Times New Roman"/>
          <w:color w:val="auto"/>
          <w:sz w:val="24"/>
          <w:szCs w:val="24"/>
        </w:rPr>
        <w:t xml:space="preserve"> </w:t>
      </w:r>
      <w:proofErr w:type="gramStart"/>
      <w:r w:rsidRPr="000A51D7">
        <w:rPr>
          <w:rFonts w:cs="Times New Roman"/>
          <w:color w:val="auto"/>
          <w:sz w:val="24"/>
          <w:szCs w:val="24"/>
        </w:rPr>
        <w:t>Non-chimeric</w:t>
      </w:r>
      <w:proofErr w:type="gramEnd"/>
      <w:r w:rsidRPr="000A51D7">
        <w:rPr>
          <w:rFonts w:cs="Times New Roman"/>
          <w:color w:val="auto"/>
          <w:sz w:val="24"/>
          <w:szCs w:val="24"/>
        </w:rPr>
        <w:t xml:space="preserve"> reads across time. ± standard error. Letter a indicates significance within groups across time. Letter A indicates significance between groups.</w:t>
      </w:r>
      <w:bookmarkEnd w:id="1"/>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36"/>
        <w:gridCol w:w="1363"/>
        <w:gridCol w:w="1329"/>
        <w:gridCol w:w="1330"/>
        <w:gridCol w:w="1446"/>
        <w:gridCol w:w="282"/>
      </w:tblGrid>
      <w:tr w:rsidR="00315764" w:rsidRPr="00451E1C" w14:paraId="0B4F9F3B" w14:textId="77777777" w:rsidTr="008A3670">
        <w:trPr>
          <w:trHeight w:val="315"/>
        </w:trPr>
        <w:tc>
          <w:tcPr>
            <w:tcW w:w="1418" w:type="dxa"/>
            <w:tcBorders>
              <w:top w:val="single" w:sz="4" w:space="0" w:color="auto"/>
              <w:bottom w:val="single" w:sz="4" w:space="0" w:color="auto"/>
            </w:tcBorders>
            <w:noWrap/>
          </w:tcPr>
          <w:p w14:paraId="4315AB26" w14:textId="77777777" w:rsidR="00315764" w:rsidRPr="00451E1C" w:rsidRDefault="00315764" w:rsidP="008A3670">
            <w:pPr>
              <w:spacing w:line="360" w:lineRule="auto"/>
              <w:jc w:val="both"/>
              <w:rPr>
                <w:rFonts w:cs="Times New Roman"/>
                <w:b/>
                <w:bCs/>
                <w:szCs w:val="24"/>
                <w:u w:val="single"/>
              </w:rPr>
            </w:pPr>
          </w:p>
        </w:tc>
        <w:tc>
          <w:tcPr>
            <w:tcW w:w="1336" w:type="dxa"/>
            <w:tcBorders>
              <w:top w:val="single" w:sz="4" w:space="0" w:color="auto"/>
              <w:bottom w:val="single" w:sz="4" w:space="0" w:color="auto"/>
            </w:tcBorders>
            <w:noWrap/>
          </w:tcPr>
          <w:p w14:paraId="3153B0CA"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Day 0</w:t>
            </w:r>
          </w:p>
        </w:tc>
        <w:tc>
          <w:tcPr>
            <w:tcW w:w="1363" w:type="dxa"/>
            <w:tcBorders>
              <w:top w:val="single" w:sz="4" w:space="0" w:color="auto"/>
              <w:bottom w:val="single" w:sz="4" w:space="0" w:color="auto"/>
            </w:tcBorders>
            <w:noWrap/>
          </w:tcPr>
          <w:p w14:paraId="72B20301"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Day 2</w:t>
            </w:r>
          </w:p>
        </w:tc>
        <w:tc>
          <w:tcPr>
            <w:tcW w:w="1329" w:type="dxa"/>
            <w:tcBorders>
              <w:top w:val="single" w:sz="4" w:space="0" w:color="auto"/>
              <w:bottom w:val="single" w:sz="4" w:space="0" w:color="auto"/>
            </w:tcBorders>
            <w:noWrap/>
          </w:tcPr>
          <w:p w14:paraId="322A4476"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Day 5</w:t>
            </w:r>
          </w:p>
        </w:tc>
        <w:tc>
          <w:tcPr>
            <w:tcW w:w="1330" w:type="dxa"/>
            <w:tcBorders>
              <w:top w:val="single" w:sz="4" w:space="0" w:color="auto"/>
              <w:bottom w:val="single" w:sz="4" w:space="0" w:color="auto"/>
            </w:tcBorders>
            <w:noWrap/>
          </w:tcPr>
          <w:p w14:paraId="1A912987"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Day 7</w:t>
            </w:r>
          </w:p>
        </w:tc>
        <w:tc>
          <w:tcPr>
            <w:tcW w:w="1446" w:type="dxa"/>
            <w:tcBorders>
              <w:top w:val="single" w:sz="4" w:space="0" w:color="auto"/>
              <w:bottom w:val="single" w:sz="4" w:space="0" w:color="auto"/>
            </w:tcBorders>
            <w:noWrap/>
          </w:tcPr>
          <w:p w14:paraId="4DF2DE88"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Day 9</w:t>
            </w:r>
          </w:p>
        </w:tc>
        <w:tc>
          <w:tcPr>
            <w:tcW w:w="282" w:type="dxa"/>
            <w:tcBorders>
              <w:top w:val="single" w:sz="4" w:space="0" w:color="auto"/>
              <w:bottom w:val="single" w:sz="4" w:space="0" w:color="auto"/>
            </w:tcBorders>
          </w:tcPr>
          <w:p w14:paraId="794FF3F9" w14:textId="77777777" w:rsidR="00315764" w:rsidRPr="00451E1C" w:rsidRDefault="00315764" w:rsidP="008A3670">
            <w:pPr>
              <w:spacing w:line="360" w:lineRule="auto"/>
              <w:jc w:val="both"/>
              <w:rPr>
                <w:rFonts w:cs="Times New Roman"/>
                <w:b/>
                <w:bCs/>
                <w:szCs w:val="24"/>
              </w:rPr>
            </w:pPr>
          </w:p>
        </w:tc>
      </w:tr>
      <w:tr w:rsidR="00315764" w:rsidRPr="00451E1C" w14:paraId="136077A9" w14:textId="77777777" w:rsidTr="008A3670">
        <w:trPr>
          <w:trHeight w:val="315"/>
        </w:trPr>
        <w:tc>
          <w:tcPr>
            <w:tcW w:w="1418" w:type="dxa"/>
            <w:tcBorders>
              <w:top w:val="single" w:sz="4" w:space="0" w:color="auto"/>
              <w:bottom w:val="dotted" w:sz="4" w:space="0" w:color="auto"/>
            </w:tcBorders>
            <w:noWrap/>
          </w:tcPr>
          <w:p w14:paraId="089C5302" w14:textId="77777777" w:rsidR="00315764" w:rsidRPr="00451E1C" w:rsidRDefault="00315764" w:rsidP="008A3670">
            <w:pPr>
              <w:spacing w:line="360" w:lineRule="auto"/>
              <w:jc w:val="both"/>
              <w:rPr>
                <w:rFonts w:cs="Times New Roman"/>
                <w:b/>
                <w:bCs/>
                <w:szCs w:val="24"/>
              </w:rPr>
            </w:pPr>
            <w:proofErr w:type="gramStart"/>
            <w:r w:rsidRPr="00451E1C">
              <w:rPr>
                <w:rFonts w:cs="Times New Roman"/>
                <w:b/>
                <w:bCs/>
                <w:szCs w:val="24"/>
              </w:rPr>
              <w:t>Rocket;</w:t>
            </w:r>
            <w:proofErr w:type="gramEnd"/>
            <w:r w:rsidRPr="00451E1C">
              <w:rPr>
                <w:rFonts w:cs="Times New Roman"/>
                <w:b/>
                <w:bCs/>
                <w:szCs w:val="24"/>
              </w:rPr>
              <w:t xml:space="preserve"> </w:t>
            </w:r>
          </w:p>
          <w:p w14:paraId="70292C85"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Open fields</w:t>
            </w:r>
          </w:p>
        </w:tc>
        <w:tc>
          <w:tcPr>
            <w:tcW w:w="1336" w:type="dxa"/>
            <w:tcBorders>
              <w:top w:val="single" w:sz="4" w:space="0" w:color="auto"/>
              <w:bottom w:val="dotted" w:sz="4" w:space="0" w:color="auto"/>
            </w:tcBorders>
            <w:noWrap/>
          </w:tcPr>
          <w:p w14:paraId="769DDE61"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47,294.5 </w:t>
            </w:r>
          </w:p>
          <w:p w14:paraId="21691704" w14:textId="77777777" w:rsidR="00315764" w:rsidRPr="000A51D7" w:rsidRDefault="00315764" w:rsidP="008A3670">
            <w:pPr>
              <w:spacing w:line="360" w:lineRule="auto"/>
              <w:jc w:val="both"/>
              <w:rPr>
                <w:rFonts w:cs="Times New Roman"/>
                <w:szCs w:val="24"/>
              </w:rPr>
            </w:pPr>
            <w:r w:rsidRPr="000A51D7">
              <w:rPr>
                <w:rFonts w:cs="Times New Roman"/>
                <w:szCs w:val="24"/>
              </w:rPr>
              <w:t>± 1,142.16</w:t>
            </w:r>
            <w:r w:rsidRPr="000A51D7">
              <w:rPr>
                <w:rFonts w:cs="Times New Roman"/>
                <w:b/>
                <w:bCs/>
                <w:szCs w:val="24"/>
                <w:vertAlign w:val="superscript"/>
              </w:rPr>
              <w:t>a</w:t>
            </w:r>
          </w:p>
        </w:tc>
        <w:tc>
          <w:tcPr>
            <w:tcW w:w="1363" w:type="dxa"/>
            <w:tcBorders>
              <w:top w:val="single" w:sz="4" w:space="0" w:color="auto"/>
              <w:bottom w:val="dotted" w:sz="4" w:space="0" w:color="auto"/>
            </w:tcBorders>
            <w:noWrap/>
          </w:tcPr>
          <w:p w14:paraId="57A4BDF5"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49,534.75 </w:t>
            </w:r>
          </w:p>
          <w:p w14:paraId="6618411C" w14:textId="77777777" w:rsidR="00315764" w:rsidRPr="000A51D7" w:rsidRDefault="00315764" w:rsidP="008A3670">
            <w:pPr>
              <w:spacing w:line="360" w:lineRule="auto"/>
              <w:jc w:val="both"/>
              <w:rPr>
                <w:rFonts w:cs="Times New Roman"/>
                <w:szCs w:val="24"/>
              </w:rPr>
            </w:pPr>
            <w:r w:rsidRPr="000A51D7">
              <w:rPr>
                <w:rFonts w:cs="Times New Roman"/>
                <w:szCs w:val="24"/>
              </w:rPr>
              <w:t>± 2,493.27</w:t>
            </w:r>
            <w:r w:rsidRPr="000A51D7">
              <w:rPr>
                <w:rFonts w:cs="Times New Roman"/>
                <w:b/>
                <w:bCs/>
                <w:szCs w:val="24"/>
                <w:vertAlign w:val="superscript"/>
              </w:rPr>
              <w:t>a</w:t>
            </w:r>
          </w:p>
        </w:tc>
        <w:tc>
          <w:tcPr>
            <w:tcW w:w="1329" w:type="dxa"/>
            <w:tcBorders>
              <w:top w:val="single" w:sz="4" w:space="0" w:color="auto"/>
              <w:bottom w:val="dotted" w:sz="4" w:space="0" w:color="auto"/>
            </w:tcBorders>
            <w:noWrap/>
          </w:tcPr>
          <w:p w14:paraId="4B86B898"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55,178.25 </w:t>
            </w:r>
          </w:p>
          <w:p w14:paraId="0A648EDE" w14:textId="77777777" w:rsidR="00315764" w:rsidRPr="000A51D7" w:rsidRDefault="00315764" w:rsidP="008A3670">
            <w:pPr>
              <w:spacing w:line="360" w:lineRule="auto"/>
              <w:jc w:val="both"/>
              <w:rPr>
                <w:rFonts w:cs="Times New Roman"/>
                <w:szCs w:val="24"/>
              </w:rPr>
            </w:pPr>
            <w:r w:rsidRPr="000A51D7">
              <w:rPr>
                <w:rFonts w:cs="Times New Roman"/>
                <w:szCs w:val="24"/>
              </w:rPr>
              <w:t>± 7,252.22</w:t>
            </w:r>
            <w:r w:rsidRPr="000A51D7">
              <w:rPr>
                <w:rFonts w:cs="Times New Roman"/>
                <w:b/>
                <w:bCs/>
                <w:szCs w:val="24"/>
                <w:vertAlign w:val="superscript"/>
              </w:rPr>
              <w:t>a</w:t>
            </w:r>
          </w:p>
        </w:tc>
        <w:tc>
          <w:tcPr>
            <w:tcW w:w="1330" w:type="dxa"/>
            <w:tcBorders>
              <w:top w:val="single" w:sz="4" w:space="0" w:color="auto"/>
              <w:bottom w:val="dotted" w:sz="4" w:space="0" w:color="auto"/>
            </w:tcBorders>
            <w:noWrap/>
          </w:tcPr>
          <w:p w14:paraId="4EC9807D"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50,189 </w:t>
            </w:r>
          </w:p>
          <w:p w14:paraId="23530AD6" w14:textId="77777777" w:rsidR="00315764" w:rsidRPr="00451E1C" w:rsidRDefault="00315764" w:rsidP="008A3670">
            <w:pPr>
              <w:spacing w:line="360" w:lineRule="auto"/>
              <w:jc w:val="both"/>
              <w:rPr>
                <w:rFonts w:cs="Times New Roman"/>
                <w:szCs w:val="24"/>
              </w:rPr>
            </w:pPr>
            <w:r w:rsidRPr="000A51D7">
              <w:rPr>
                <w:rFonts w:cs="Times New Roman"/>
                <w:szCs w:val="24"/>
              </w:rPr>
              <w:t>± 4,599.48</w:t>
            </w:r>
            <w:r w:rsidRPr="000A51D7">
              <w:rPr>
                <w:rFonts w:cs="Times New Roman"/>
                <w:b/>
                <w:bCs/>
                <w:szCs w:val="24"/>
                <w:vertAlign w:val="superscript"/>
              </w:rPr>
              <w:t>a</w:t>
            </w:r>
          </w:p>
        </w:tc>
        <w:tc>
          <w:tcPr>
            <w:tcW w:w="1446" w:type="dxa"/>
            <w:tcBorders>
              <w:top w:val="single" w:sz="4" w:space="0" w:color="auto"/>
              <w:bottom w:val="dotted" w:sz="4" w:space="0" w:color="auto"/>
            </w:tcBorders>
            <w:noWrap/>
          </w:tcPr>
          <w:p w14:paraId="43D37BE6"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45,165 </w:t>
            </w:r>
          </w:p>
          <w:p w14:paraId="2344FD53" w14:textId="77777777" w:rsidR="00315764" w:rsidRPr="000A51D7" w:rsidRDefault="00315764" w:rsidP="008A3670">
            <w:pPr>
              <w:spacing w:line="360" w:lineRule="auto"/>
              <w:jc w:val="both"/>
              <w:rPr>
                <w:rFonts w:cs="Times New Roman"/>
                <w:szCs w:val="24"/>
              </w:rPr>
            </w:pPr>
            <w:r w:rsidRPr="000A51D7">
              <w:rPr>
                <w:rFonts w:cs="Times New Roman"/>
                <w:szCs w:val="24"/>
              </w:rPr>
              <w:t>± 2,073.51</w:t>
            </w:r>
            <w:r w:rsidRPr="000A51D7">
              <w:rPr>
                <w:rFonts w:cs="Times New Roman"/>
                <w:b/>
                <w:bCs/>
                <w:szCs w:val="24"/>
                <w:vertAlign w:val="superscript"/>
              </w:rPr>
              <w:t>a</w:t>
            </w:r>
          </w:p>
        </w:tc>
        <w:tc>
          <w:tcPr>
            <w:tcW w:w="282" w:type="dxa"/>
            <w:tcBorders>
              <w:top w:val="single" w:sz="4" w:space="0" w:color="auto"/>
              <w:bottom w:val="dotted" w:sz="4" w:space="0" w:color="auto"/>
            </w:tcBorders>
          </w:tcPr>
          <w:p w14:paraId="28B719AB"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A</w:t>
            </w:r>
          </w:p>
        </w:tc>
      </w:tr>
      <w:tr w:rsidR="00315764" w:rsidRPr="00451E1C" w14:paraId="635CD6E3" w14:textId="77777777" w:rsidTr="008A3670">
        <w:trPr>
          <w:trHeight w:val="315"/>
        </w:trPr>
        <w:tc>
          <w:tcPr>
            <w:tcW w:w="1418" w:type="dxa"/>
            <w:tcBorders>
              <w:top w:val="dotted" w:sz="4" w:space="0" w:color="auto"/>
              <w:bottom w:val="dotted" w:sz="4" w:space="0" w:color="auto"/>
            </w:tcBorders>
            <w:noWrap/>
          </w:tcPr>
          <w:p w14:paraId="76DB4D42"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Rocket; Polytunnel</w:t>
            </w:r>
          </w:p>
        </w:tc>
        <w:tc>
          <w:tcPr>
            <w:tcW w:w="1336" w:type="dxa"/>
            <w:tcBorders>
              <w:top w:val="dotted" w:sz="4" w:space="0" w:color="auto"/>
              <w:bottom w:val="dotted" w:sz="4" w:space="0" w:color="auto"/>
            </w:tcBorders>
            <w:noWrap/>
          </w:tcPr>
          <w:p w14:paraId="562FC606"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43,684 </w:t>
            </w:r>
          </w:p>
          <w:p w14:paraId="01CCC780" w14:textId="77777777" w:rsidR="00315764" w:rsidRPr="000A51D7" w:rsidRDefault="00315764" w:rsidP="008A3670">
            <w:pPr>
              <w:spacing w:line="360" w:lineRule="auto"/>
              <w:jc w:val="both"/>
              <w:rPr>
                <w:rFonts w:cs="Times New Roman"/>
                <w:szCs w:val="24"/>
              </w:rPr>
            </w:pPr>
            <w:r w:rsidRPr="000A51D7">
              <w:rPr>
                <w:rFonts w:cs="Times New Roman"/>
                <w:szCs w:val="24"/>
              </w:rPr>
              <w:t>± 4,707.43</w:t>
            </w:r>
            <w:r w:rsidRPr="000A51D7">
              <w:rPr>
                <w:rFonts w:cs="Times New Roman"/>
                <w:b/>
                <w:bCs/>
                <w:szCs w:val="24"/>
                <w:vertAlign w:val="superscript"/>
              </w:rPr>
              <w:t>a</w:t>
            </w:r>
          </w:p>
        </w:tc>
        <w:tc>
          <w:tcPr>
            <w:tcW w:w="1363" w:type="dxa"/>
            <w:tcBorders>
              <w:top w:val="dotted" w:sz="4" w:space="0" w:color="auto"/>
              <w:bottom w:val="dotted" w:sz="4" w:space="0" w:color="auto"/>
            </w:tcBorders>
            <w:noWrap/>
          </w:tcPr>
          <w:p w14:paraId="280E1B85"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40,018.5 </w:t>
            </w:r>
          </w:p>
          <w:p w14:paraId="404282A1" w14:textId="77777777" w:rsidR="00315764" w:rsidRPr="000A51D7" w:rsidRDefault="00315764" w:rsidP="008A3670">
            <w:pPr>
              <w:spacing w:line="360" w:lineRule="auto"/>
              <w:jc w:val="both"/>
              <w:rPr>
                <w:rFonts w:cs="Times New Roman"/>
                <w:szCs w:val="24"/>
              </w:rPr>
            </w:pPr>
            <w:r w:rsidRPr="000A51D7">
              <w:rPr>
                <w:rFonts w:cs="Times New Roman"/>
                <w:szCs w:val="24"/>
              </w:rPr>
              <w:t>± 8,422.02</w:t>
            </w:r>
            <w:r w:rsidRPr="000A51D7">
              <w:rPr>
                <w:rFonts w:cs="Times New Roman"/>
                <w:b/>
                <w:bCs/>
                <w:szCs w:val="24"/>
                <w:vertAlign w:val="superscript"/>
              </w:rPr>
              <w:t>a</w:t>
            </w:r>
          </w:p>
        </w:tc>
        <w:tc>
          <w:tcPr>
            <w:tcW w:w="1329" w:type="dxa"/>
            <w:tcBorders>
              <w:top w:val="dotted" w:sz="4" w:space="0" w:color="auto"/>
              <w:bottom w:val="dotted" w:sz="4" w:space="0" w:color="auto"/>
            </w:tcBorders>
            <w:noWrap/>
          </w:tcPr>
          <w:p w14:paraId="529A25A4"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45,926 </w:t>
            </w:r>
          </w:p>
          <w:p w14:paraId="7EA2E588" w14:textId="77777777" w:rsidR="00315764" w:rsidRPr="000A51D7" w:rsidRDefault="00315764" w:rsidP="008A3670">
            <w:pPr>
              <w:spacing w:line="360" w:lineRule="auto"/>
              <w:jc w:val="both"/>
              <w:rPr>
                <w:rFonts w:cs="Times New Roman"/>
                <w:szCs w:val="24"/>
              </w:rPr>
            </w:pPr>
            <w:r w:rsidRPr="000A51D7">
              <w:rPr>
                <w:rFonts w:cs="Times New Roman"/>
                <w:szCs w:val="24"/>
              </w:rPr>
              <w:t>± 4,447.14</w:t>
            </w:r>
            <w:r w:rsidRPr="000A51D7">
              <w:rPr>
                <w:rFonts w:cs="Times New Roman"/>
                <w:b/>
                <w:bCs/>
                <w:szCs w:val="24"/>
                <w:vertAlign w:val="superscript"/>
              </w:rPr>
              <w:t>a</w:t>
            </w:r>
          </w:p>
        </w:tc>
        <w:tc>
          <w:tcPr>
            <w:tcW w:w="1330" w:type="dxa"/>
            <w:tcBorders>
              <w:top w:val="dotted" w:sz="4" w:space="0" w:color="auto"/>
              <w:bottom w:val="dotted" w:sz="4" w:space="0" w:color="auto"/>
            </w:tcBorders>
            <w:noWrap/>
          </w:tcPr>
          <w:p w14:paraId="4A4C9442"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56,924.75 </w:t>
            </w:r>
          </w:p>
          <w:p w14:paraId="76E07992" w14:textId="77777777" w:rsidR="00315764" w:rsidRPr="000A51D7" w:rsidRDefault="00315764" w:rsidP="008A3670">
            <w:pPr>
              <w:spacing w:line="360" w:lineRule="auto"/>
              <w:jc w:val="both"/>
              <w:rPr>
                <w:rFonts w:cs="Times New Roman"/>
                <w:szCs w:val="24"/>
              </w:rPr>
            </w:pPr>
            <w:r w:rsidRPr="000A51D7">
              <w:rPr>
                <w:rFonts w:cs="Times New Roman"/>
                <w:szCs w:val="24"/>
              </w:rPr>
              <w:t>± 7,209.58</w:t>
            </w:r>
            <w:r w:rsidRPr="000A51D7">
              <w:rPr>
                <w:rFonts w:cs="Times New Roman"/>
                <w:b/>
                <w:bCs/>
                <w:szCs w:val="24"/>
                <w:vertAlign w:val="superscript"/>
              </w:rPr>
              <w:t>a</w:t>
            </w:r>
          </w:p>
        </w:tc>
        <w:tc>
          <w:tcPr>
            <w:tcW w:w="1446" w:type="dxa"/>
            <w:tcBorders>
              <w:top w:val="dotted" w:sz="4" w:space="0" w:color="auto"/>
              <w:bottom w:val="dotted" w:sz="4" w:space="0" w:color="auto"/>
            </w:tcBorders>
            <w:noWrap/>
          </w:tcPr>
          <w:p w14:paraId="1CA4CED3" w14:textId="77777777" w:rsidR="00315764" w:rsidRPr="000A51D7" w:rsidRDefault="00315764" w:rsidP="008A3670">
            <w:pPr>
              <w:spacing w:line="360" w:lineRule="auto"/>
              <w:jc w:val="both"/>
              <w:rPr>
                <w:rFonts w:cs="Times New Roman"/>
                <w:szCs w:val="24"/>
              </w:rPr>
            </w:pPr>
            <w:r w:rsidRPr="000A51D7">
              <w:rPr>
                <w:rFonts w:cs="Times New Roman"/>
                <w:szCs w:val="24"/>
              </w:rPr>
              <w:t>50,967.5</w:t>
            </w:r>
          </w:p>
          <w:p w14:paraId="799F46FF"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 ± 2,597.95</w:t>
            </w:r>
            <w:r w:rsidRPr="000A51D7">
              <w:rPr>
                <w:rFonts w:cs="Times New Roman"/>
                <w:b/>
                <w:bCs/>
                <w:szCs w:val="24"/>
                <w:vertAlign w:val="superscript"/>
              </w:rPr>
              <w:t>a</w:t>
            </w:r>
          </w:p>
        </w:tc>
        <w:tc>
          <w:tcPr>
            <w:tcW w:w="282" w:type="dxa"/>
            <w:tcBorders>
              <w:top w:val="dotted" w:sz="4" w:space="0" w:color="auto"/>
              <w:bottom w:val="dotted" w:sz="4" w:space="0" w:color="auto"/>
            </w:tcBorders>
          </w:tcPr>
          <w:p w14:paraId="6E739660"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A</w:t>
            </w:r>
          </w:p>
        </w:tc>
      </w:tr>
      <w:tr w:rsidR="00315764" w:rsidRPr="00451E1C" w14:paraId="365B1429" w14:textId="77777777" w:rsidTr="008A3670">
        <w:trPr>
          <w:trHeight w:val="315"/>
        </w:trPr>
        <w:tc>
          <w:tcPr>
            <w:tcW w:w="1418" w:type="dxa"/>
            <w:tcBorders>
              <w:top w:val="dotted" w:sz="4" w:space="0" w:color="auto"/>
              <w:bottom w:val="dotted" w:sz="4" w:space="0" w:color="auto"/>
            </w:tcBorders>
            <w:noWrap/>
          </w:tcPr>
          <w:p w14:paraId="7BAC9F99"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Spinach; Open fields</w:t>
            </w:r>
          </w:p>
        </w:tc>
        <w:tc>
          <w:tcPr>
            <w:tcW w:w="1336" w:type="dxa"/>
            <w:tcBorders>
              <w:top w:val="dotted" w:sz="4" w:space="0" w:color="auto"/>
              <w:bottom w:val="dotted" w:sz="4" w:space="0" w:color="auto"/>
            </w:tcBorders>
            <w:noWrap/>
          </w:tcPr>
          <w:p w14:paraId="2873A852"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47,185.5 </w:t>
            </w:r>
          </w:p>
          <w:p w14:paraId="780D0F74" w14:textId="77777777" w:rsidR="00315764" w:rsidRPr="000A51D7" w:rsidRDefault="00315764" w:rsidP="008A3670">
            <w:pPr>
              <w:spacing w:line="360" w:lineRule="auto"/>
              <w:jc w:val="both"/>
              <w:rPr>
                <w:rFonts w:cs="Times New Roman"/>
                <w:szCs w:val="24"/>
              </w:rPr>
            </w:pPr>
            <w:r w:rsidRPr="000A51D7">
              <w:rPr>
                <w:rFonts w:cs="Times New Roman"/>
                <w:szCs w:val="24"/>
              </w:rPr>
              <w:t>± 10,504.7</w:t>
            </w:r>
            <w:r w:rsidRPr="000A51D7">
              <w:rPr>
                <w:rFonts w:cs="Times New Roman"/>
                <w:b/>
                <w:bCs/>
                <w:szCs w:val="24"/>
                <w:vertAlign w:val="superscript"/>
              </w:rPr>
              <w:t>a</w:t>
            </w:r>
          </w:p>
        </w:tc>
        <w:tc>
          <w:tcPr>
            <w:tcW w:w="1363" w:type="dxa"/>
            <w:tcBorders>
              <w:top w:val="dotted" w:sz="4" w:space="0" w:color="auto"/>
              <w:bottom w:val="dotted" w:sz="4" w:space="0" w:color="auto"/>
            </w:tcBorders>
            <w:noWrap/>
          </w:tcPr>
          <w:p w14:paraId="2816C1CA"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42,519 </w:t>
            </w:r>
          </w:p>
          <w:p w14:paraId="0C15248C" w14:textId="77777777" w:rsidR="00315764" w:rsidRPr="000A51D7" w:rsidRDefault="00315764" w:rsidP="008A3670">
            <w:pPr>
              <w:spacing w:line="360" w:lineRule="auto"/>
              <w:jc w:val="both"/>
              <w:rPr>
                <w:rFonts w:cs="Times New Roman"/>
                <w:szCs w:val="24"/>
              </w:rPr>
            </w:pPr>
            <w:r w:rsidRPr="000A51D7">
              <w:rPr>
                <w:rFonts w:cs="Times New Roman"/>
                <w:szCs w:val="24"/>
              </w:rPr>
              <w:t>± 7,260.58</w:t>
            </w:r>
            <w:r w:rsidRPr="000A51D7">
              <w:rPr>
                <w:rFonts w:cs="Times New Roman"/>
                <w:b/>
                <w:bCs/>
                <w:szCs w:val="24"/>
                <w:vertAlign w:val="superscript"/>
              </w:rPr>
              <w:t>a</w:t>
            </w:r>
          </w:p>
        </w:tc>
        <w:tc>
          <w:tcPr>
            <w:tcW w:w="1329" w:type="dxa"/>
            <w:tcBorders>
              <w:top w:val="dotted" w:sz="4" w:space="0" w:color="auto"/>
              <w:bottom w:val="dotted" w:sz="4" w:space="0" w:color="auto"/>
            </w:tcBorders>
            <w:noWrap/>
          </w:tcPr>
          <w:p w14:paraId="2227D13F"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45,000.75 </w:t>
            </w:r>
          </w:p>
          <w:p w14:paraId="6C93352D" w14:textId="77777777" w:rsidR="00315764" w:rsidRPr="000A51D7" w:rsidRDefault="00315764" w:rsidP="008A3670">
            <w:pPr>
              <w:spacing w:line="360" w:lineRule="auto"/>
              <w:jc w:val="both"/>
              <w:rPr>
                <w:rFonts w:cs="Times New Roman"/>
                <w:szCs w:val="24"/>
              </w:rPr>
            </w:pPr>
            <w:r w:rsidRPr="000A51D7">
              <w:rPr>
                <w:rFonts w:cs="Times New Roman"/>
                <w:szCs w:val="24"/>
              </w:rPr>
              <w:t>± 8511</w:t>
            </w:r>
            <w:r w:rsidRPr="000A51D7">
              <w:rPr>
                <w:rFonts w:cs="Times New Roman"/>
                <w:b/>
                <w:bCs/>
                <w:szCs w:val="24"/>
                <w:vertAlign w:val="superscript"/>
              </w:rPr>
              <w:t>a</w:t>
            </w:r>
          </w:p>
        </w:tc>
        <w:tc>
          <w:tcPr>
            <w:tcW w:w="1330" w:type="dxa"/>
            <w:tcBorders>
              <w:top w:val="dotted" w:sz="4" w:space="0" w:color="auto"/>
              <w:bottom w:val="dotted" w:sz="4" w:space="0" w:color="auto"/>
            </w:tcBorders>
            <w:noWrap/>
          </w:tcPr>
          <w:p w14:paraId="666BF0A3"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49,238 </w:t>
            </w:r>
          </w:p>
          <w:p w14:paraId="55FB8FA1" w14:textId="77777777" w:rsidR="00315764" w:rsidRPr="000A51D7" w:rsidRDefault="00315764" w:rsidP="008A3670">
            <w:pPr>
              <w:spacing w:line="360" w:lineRule="auto"/>
              <w:jc w:val="both"/>
              <w:rPr>
                <w:rFonts w:cs="Times New Roman"/>
                <w:szCs w:val="24"/>
              </w:rPr>
            </w:pPr>
            <w:r w:rsidRPr="000A51D7">
              <w:rPr>
                <w:rFonts w:cs="Times New Roman"/>
                <w:szCs w:val="24"/>
              </w:rPr>
              <w:t>± 8,279.87</w:t>
            </w:r>
            <w:r w:rsidRPr="000A51D7">
              <w:rPr>
                <w:rFonts w:cs="Times New Roman"/>
                <w:b/>
                <w:bCs/>
                <w:szCs w:val="24"/>
                <w:vertAlign w:val="superscript"/>
              </w:rPr>
              <w:t>a</w:t>
            </w:r>
          </w:p>
        </w:tc>
        <w:tc>
          <w:tcPr>
            <w:tcW w:w="1446" w:type="dxa"/>
            <w:tcBorders>
              <w:top w:val="dotted" w:sz="4" w:space="0" w:color="auto"/>
              <w:bottom w:val="dotted" w:sz="4" w:space="0" w:color="auto"/>
            </w:tcBorders>
            <w:noWrap/>
          </w:tcPr>
          <w:p w14:paraId="2EC1FB57" w14:textId="77777777" w:rsidR="00315764" w:rsidRPr="000A51D7" w:rsidRDefault="00315764" w:rsidP="008A3670">
            <w:pPr>
              <w:spacing w:line="360" w:lineRule="auto"/>
              <w:jc w:val="both"/>
              <w:rPr>
                <w:rFonts w:cs="Times New Roman"/>
                <w:szCs w:val="24"/>
              </w:rPr>
            </w:pPr>
            <w:r w:rsidRPr="000A51D7">
              <w:rPr>
                <w:rFonts w:cs="Times New Roman"/>
                <w:szCs w:val="24"/>
              </w:rPr>
              <w:t>46,202.5</w:t>
            </w:r>
          </w:p>
          <w:p w14:paraId="62D40900"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 ± 871.37</w:t>
            </w:r>
            <w:r w:rsidRPr="000A51D7">
              <w:rPr>
                <w:rFonts w:cs="Times New Roman"/>
                <w:b/>
                <w:bCs/>
                <w:szCs w:val="24"/>
                <w:vertAlign w:val="superscript"/>
              </w:rPr>
              <w:t>a</w:t>
            </w:r>
          </w:p>
        </w:tc>
        <w:tc>
          <w:tcPr>
            <w:tcW w:w="282" w:type="dxa"/>
            <w:tcBorders>
              <w:top w:val="dotted" w:sz="4" w:space="0" w:color="auto"/>
              <w:bottom w:val="dotted" w:sz="4" w:space="0" w:color="auto"/>
            </w:tcBorders>
          </w:tcPr>
          <w:p w14:paraId="7B6A4161"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A</w:t>
            </w:r>
          </w:p>
        </w:tc>
      </w:tr>
      <w:tr w:rsidR="00315764" w:rsidRPr="00451E1C" w14:paraId="163A5C19" w14:textId="77777777" w:rsidTr="008A3670">
        <w:trPr>
          <w:trHeight w:val="315"/>
        </w:trPr>
        <w:tc>
          <w:tcPr>
            <w:tcW w:w="1418" w:type="dxa"/>
            <w:tcBorders>
              <w:top w:val="dotted" w:sz="4" w:space="0" w:color="auto"/>
              <w:bottom w:val="single" w:sz="4" w:space="0" w:color="auto"/>
            </w:tcBorders>
            <w:noWrap/>
          </w:tcPr>
          <w:p w14:paraId="5F212E5A"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Spinach; Polytunnel</w:t>
            </w:r>
          </w:p>
        </w:tc>
        <w:tc>
          <w:tcPr>
            <w:tcW w:w="1336" w:type="dxa"/>
            <w:tcBorders>
              <w:top w:val="dotted" w:sz="4" w:space="0" w:color="auto"/>
              <w:bottom w:val="single" w:sz="4" w:space="0" w:color="auto"/>
            </w:tcBorders>
            <w:noWrap/>
          </w:tcPr>
          <w:p w14:paraId="16FC1B26"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52,566.5 </w:t>
            </w:r>
          </w:p>
          <w:p w14:paraId="60AA3C39" w14:textId="77777777" w:rsidR="00315764" w:rsidRPr="00451E1C" w:rsidRDefault="00315764" w:rsidP="008A3670">
            <w:pPr>
              <w:spacing w:line="360" w:lineRule="auto"/>
              <w:jc w:val="both"/>
              <w:rPr>
                <w:rFonts w:cs="Times New Roman"/>
                <w:szCs w:val="24"/>
              </w:rPr>
            </w:pPr>
            <w:r w:rsidRPr="000A51D7">
              <w:rPr>
                <w:rFonts w:cs="Times New Roman"/>
                <w:szCs w:val="24"/>
              </w:rPr>
              <w:t>± 2,519.42</w:t>
            </w:r>
            <w:r w:rsidRPr="000A51D7">
              <w:rPr>
                <w:rFonts w:cs="Times New Roman"/>
                <w:b/>
                <w:bCs/>
                <w:szCs w:val="24"/>
                <w:vertAlign w:val="superscript"/>
              </w:rPr>
              <w:t>a</w:t>
            </w:r>
          </w:p>
        </w:tc>
        <w:tc>
          <w:tcPr>
            <w:tcW w:w="1363" w:type="dxa"/>
            <w:tcBorders>
              <w:top w:val="dotted" w:sz="4" w:space="0" w:color="auto"/>
              <w:bottom w:val="single" w:sz="4" w:space="0" w:color="auto"/>
            </w:tcBorders>
            <w:noWrap/>
          </w:tcPr>
          <w:p w14:paraId="7DD5321E"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46,005.5 </w:t>
            </w:r>
          </w:p>
          <w:p w14:paraId="76F099D0" w14:textId="77777777" w:rsidR="00315764" w:rsidRPr="000A51D7" w:rsidRDefault="00315764" w:rsidP="008A3670">
            <w:pPr>
              <w:spacing w:line="360" w:lineRule="auto"/>
              <w:jc w:val="both"/>
              <w:rPr>
                <w:rFonts w:cs="Times New Roman"/>
                <w:szCs w:val="24"/>
              </w:rPr>
            </w:pPr>
            <w:r w:rsidRPr="000A51D7">
              <w:rPr>
                <w:rFonts w:cs="Times New Roman"/>
                <w:szCs w:val="24"/>
              </w:rPr>
              <w:t>± 2,587.95</w:t>
            </w:r>
            <w:r w:rsidRPr="000A51D7">
              <w:rPr>
                <w:rFonts w:cs="Times New Roman"/>
                <w:b/>
                <w:bCs/>
                <w:szCs w:val="24"/>
                <w:vertAlign w:val="superscript"/>
              </w:rPr>
              <w:t>a</w:t>
            </w:r>
          </w:p>
        </w:tc>
        <w:tc>
          <w:tcPr>
            <w:tcW w:w="1329" w:type="dxa"/>
            <w:tcBorders>
              <w:top w:val="dotted" w:sz="4" w:space="0" w:color="auto"/>
              <w:bottom w:val="single" w:sz="4" w:space="0" w:color="auto"/>
            </w:tcBorders>
            <w:noWrap/>
          </w:tcPr>
          <w:p w14:paraId="0749B694"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46,006.5 </w:t>
            </w:r>
          </w:p>
          <w:p w14:paraId="31EE028A" w14:textId="77777777" w:rsidR="00315764" w:rsidRPr="000A51D7" w:rsidRDefault="00315764" w:rsidP="008A3670">
            <w:pPr>
              <w:spacing w:line="360" w:lineRule="auto"/>
              <w:jc w:val="both"/>
              <w:rPr>
                <w:rFonts w:cs="Times New Roman"/>
                <w:szCs w:val="24"/>
              </w:rPr>
            </w:pPr>
            <w:r w:rsidRPr="000A51D7">
              <w:rPr>
                <w:rFonts w:cs="Times New Roman"/>
                <w:szCs w:val="24"/>
              </w:rPr>
              <w:t>± 3,190.34</w:t>
            </w:r>
            <w:r w:rsidRPr="000A51D7">
              <w:rPr>
                <w:rFonts w:cs="Times New Roman"/>
                <w:b/>
                <w:bCs/>
                <w:szCs w:val="24"/>
                <w:vertAlign w:val="superscript"/>
              </w:rPr>
              <w:t>a</w:t>
            </w:r>
          </w:p>
        </w:tc>
        <w:tc>
          <w:tcPr>
            <w:tcW w:w="1330" w:type="dxa"/>
            <w:tcBorders>
              <w:top w:val="dotted" w:sz="4" w:space="0" w:color="auto"/>
              <w:bottom w:val="single" w:sz="4" w:space="0" w:color="auto"/>
            </w:tcBorders>
            <w:noWrap/>
          </w:tcPr>
          <w:p w14:paraId="12E43982"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53,237.75 </w:t>
            </w:r>
          </w:p>
          <w:p w14:paraId="587EEDBE" w14:textId="77777777" w:rsidR="00315764" w:rsidRPr="000A51D7" w:rsidRDefault="00315764" w:rsidP="008A3670">
            <w:pPr>
              <w:spacing w:line="360" w:lineRule="auto"/>
              <w:jc w:val="both"/>
              <w:rPr>
                <w:rFonts w:cs="Times New Roman"/>
                <w:szCs w:val="24"/>
              </w:rPr>
            </w:pPr>
            <w:r w:rsidRPr="000A51D7">
              <w:rPr>
                <w:rFonts w:cs="Times New Roman"/>
                <w:szCs w:val="24"/>
              </w:rPr>
              <w:t>± 7,350.65</w:t>
            </w:r>
            <w:r w:rsidRPr="000A51D7">
              <w:rPr>
                <w:rFonts w:cs="Times New Roman"/>
                <w:b/>
                <w:bCs/>
                <w:szCs w:val="24"/>
                <w:vertAlign w:val="superscript"/>
              </w:rPr>
              <w:t>a</w:t>
            </w:r>
          </w:p>
        </w:tc>
        <w:tc>
          <w:tcPr>
            <w:tcW w:w="1446" w:type="dxa"/>
            <w:tcBorders>
              <w:top w:val="dotted" w:sz="4" w:space="0" w:color="auto"/>
              <w:bottom w:val="single" w:sz="4" w:space="0" w:color="auto"/>
            </w:tcBorders>
            <w:noWrap/>
          </w:tcPr>
          <w:p w14:paraId="187370BC"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48,960.5 </w:t>
            </w:r>
          </w:p>
          <w:p w14:paraId="1FB8A68E" w14:textId="77777777" w:rsidR="00315764" w:rsidRPr="000A51D7" w:rsidRDefault="00315764" w:rsidP="008A3670">
            <w:pPr>
              <w:spacing w:line="360" w:lineRule="auto"/>
              <w:jc w:val="both"/>
              <w:rPr>
                <w:rFonts w:cs="Times New Roman"/>
                <w:szCs w:val="24"/>
              </w:rPr>
            </w:pPr>
            <w:r w:rsidRPr="000A51D7">
              <w:rPr>
                <w:rFonts w:cs="Times New Roman"/>
                <w:szCs w:val="24"/>
              </w:rPr>
              <w:t>± 5,153.21</w:t>
            </w:r>
            <w:r w:rsidRPr="000A51D7">
              <w:rPr>
                <w:rFonts w:cs="Times New Roman"/>
                <w:b/>
                <w:bCs/>
                <w:szCs w:val="24"/>
                <w:vertAlign w:val="superscript"/>
              </w:rPr>
              <w:t>a</w:t>
            </w:r>
          </w:p>
        </w:tc>
        <w:tc>
          <w:tcPr>
            <w:tcW w:w="282" w:type="dxa"/>
            <w:tcBorders>
              <w:top w:val="dotted" w:sz="4" w:space="0" w:color="auto"/>
              <w:bottom w:val="single" w:sz="4" w:space="0" w:color="auto"/>
            </w:tcBorders>
          </w:tcPr>
          <w:p w14:paraId="09DA494A"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A</w:t>
            </w:r>
          </w:p>
        </w:tc>
      </w:tr>
    </w:tbl>
    <w:p w14:paraId="377F0E51" w14:textId="3AA32BEB" w:rsidR="007D2BF3" w:rsidRDefault="007D2BF3"/>
    <w:p w14:paraId="20D8A3ED" w14:textId="77777777" w:rsidR="007D2BF3" w:rsidRDefault="007D2BF3">
      <w:r>
        <w:br w:type="page"/>
      </w:r>
    </w:p>
    <w:p w14:paraId="6E1F1CDD" w14:textId="77777777" w:rsidR="00315764" w:rsidRDefault="00315764"/>
    <w:p w14:paraId="23F2F506" w14:textId="4E0BF056" w:rsidR="00315764" w:rsidRPr="000A51D7" w:rsidRDefault="00315764" w:rsidP="00315764">
      <w:pPr>
        <w:pStyle w:val="Caption"/>
        <w:keepNext/>
        <w:jc w:val="both"/>
        <w:rPr>
          <w:rFonts w:cs="Times New Roman"/>
          <w:color w:val="auto"/>
          <w:sz w:val="24"/>
          <w:szCs w:val="24"/>
        </w:rPr>
      </w:pPr>
      <w:bookmarkStart w:id="2" w:name="_Toc135387442"/>
      <w:r w:rsidRPr="000A51D7">
        <w:rPr>
          <w:rFonts w:cs="Times New Roman"/>
          <w:b/>
          <w:bCs/>
          <w:color w:val="auto"/>
          <w:sz w:val="24"/>
          <w:szCs w:val="24"/>
        </w:rPr>
        <w:t xml:space="preserve">Table </w:t>
      </w:r>
      <w:r>
        <w:rPr>
          <w:rFonts w:cs="Times New Roman"/>
          <w:b/>
          <w:bCs/>
          <w:color w:val="auto"/>
          <w:sz w:val="24"/>
          <w:szCs w:val="24"/>
        </w:rPr>
        <w:t>S3</w:t>
      </w:r>
      <w:r w:rsidRPr="000A51D7">
        <w:rPr>
          <w:rFonts w:cs="Times New Roman"/>
          <w:color w:val="auto"/>
          <w:sz w:val="24"/>
          <w:szCs w:val="24"/>
        </w:rPr>
        <w:t xml:space="preserve"> Chloroplast to total DNA content (%) of each group across time prior to removal using QIIME2. ± standard error.  Letters a – b indicate significance within groups across time. Letter A indicates significance between groups. * </w:t>
      </w:r>
      <w:proofErr w:type="gramStart"/>
      <w:r w:rsidRPr="000A51D7">
        <w:rPr>
          <w:rFonts w:cs="Times New Roman"/>
          <w:color w:val="auto"/>
          <w:sz w:val="24"/>
          <w:szCs w:val="24"/>
        </w:rPr>
        <w:t>indicates</w:t>
      </w:r>
      <w:proofErr w:type="gramEnd"/>
      <w:r w:rsidRPr="000A51D7">
        <w:rPr>
          <w:rFonts w:cs="Times New Roman"/>
          <w:color w:val="auto"/>
          <w:sz w:val="24"/>
          <w:szCs w:val="24"/>
        </w:rPr>
        <w:t xml:space="preserve"> an overall significant effect across time for that specific group.</w:t>
      </w:r>
      <w:bookmarkEnd w:id="2"/>
    </w:p>
    <w:tbl>
      <w:tblPr>
        <w:tblStyle w:val="TableGrid"/>
        <w:tblW w:w="843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5"/>
        <w:gridCol w:w="1170"/>
        <w:gridCol w:w="1403"/>
        <w:gridCol w:w="1403"/>
        <w:gridCol w:w="1288"/>
        <w:gridCol w:w="1233"/>
        <w:gridCol w:w="390"/>
      </w:tblGrid>
      <w:tr w:rsidR="00315764" w:rsidRPr="00451E1C" w14:paraId="6DC8FB58" w14:textId="77777777" w:rsidTr="008A3670">
        <w:trPr>
          <w:trHeight w:val="349"/>
        </w:trPr>
        <w:tc>
          <w:tcPr>
            <w:tcW w:w="1560" w:type="dxa"/>
            <w:tcBorders>
              <w:top w:val="single" w:sz="4" w:space="0" w:color="auto"/>
              <w:bottom w:val="single" w:sz="4" w:space="0" w:color="auto"/>
            </w:tcBorders>
          </w:tcPr>
          <w:p w14:paraId="3AAEADFD" w14:textId="77777777" w:rsidR="00315764" w:rsidRPr="00451E1C" w:rsidRDefault="00315764" w:rsidP="008A3670">
            <w:pPr>
              <w:spacing w:line="360" w:lineRule="auto"/>
              <w:jc w:val="both"/>
              <w:rPr>
                <w:rFonts w:cs="Times New Roman"/>
                <w:szCs w:val="24"/>
              </w:rPr>
            </w:pPr>
          </w:p>
        </w:tc>
        <w:tc>
          <w:tcPr>
            <w:tcW w:w="1170" w:type="dxa"/>
            <w:tcBorders>
              <w:top w:val="single" w:sz="4" w:space="0" w:color="auto"/>
              <w:bottom w:val="single" w:sz="4" w:space="0" w:color="auto"/>
            </w:tcBorders>
            <w:noWrap/>
          </w:tcPr>
          <w:p w14:paraId="5A558F56" w14:textId="77777777" w:rsidR="00315764" w:rsidRPr="00451E1C" w:rsidRDefault="00315764" w:rsidP="008A3670">
            <w:pPr>
              <w:spacing w:line="360" w:lineRule="auto"/>
              <w:jc w:val="both"/>
              <w:rPr>
                <w:rFonts w:cs="Times New Roman"/>
                <w:b/>
                <w:bCs/>
                <w:szCs w:val="24"/>
                <w:u w:val="single"/>
              </w:rPr>
            </w:pPr>
            <w:r w:rsidRPr="00451E1C">
              <w:rPr>
                <w:rFonts w:cs="Times New Roman"/>
                <w:b/>
                <w:bCs/>
                <w:szCs w:val="24"/>
              </w:rPr>
              <w:t>Day 0</w:t>
            </w:r>
          </w:p>
        </w:tc>
        <w:tc>
          <w:tcPr>
            <w:tcW w:w="1403" w:type="dxa"/>
            <w:tcBorders>
              <w:top w:val="single" w:sz="4" w:space="0" w:color="auto"/>
              <w:bottom w:val="single" w:sz="4" w:space="0" w:color="auto"/>
            </w:tcBorders>
            <w:noWrap/>
          </w:tcPr>
          <w:p w14:paraId="1F68BA93" w14:textId="77777777" w:rsidR="00315764" w:rsidRPr="00451E1C" w:rsidRDefault="00315764" w:rsidP="008A3670">
            <w:pPr>
              <w:spacing w:line="360" w:lineRule="auto"/>
              <w:jc w:val="both"/>
              <w:rPr>
                <w:rFonts w:cs="Times New Roman"/>
                <w:b/>
                <w:bCs/>
                <w:szCs w:val="24"/>
                <w:u w:val="single"/>
              </w:rPr>
            </w:pPr>
            <w:r w:rsidRPr="00451E1C">
              <w:rPr>
                <w:rFonts w:cs="Times New Roman"/>
                <w:b/>
                <w:bCs/>
                <w:szCs w:val="24"/>
              </w:rPr>
              <w:t>Day 2</w:t>
            </w:r>
          </w:p>
        </w:tc>
        <w:tc>
          <w:tcPr>
            <w:tcW w:w="1403" w:type="dxa"/>
            <w:tcBorders>
              <w:top w:val="single" w:sz="4" w:space="0" w:color="auto"/>
              <w:bottom w:val="single" w:sz="4" w:space="0" w:color="auto"/>
            </w:tcBorders>
            <w:noWrap/>
          </w:tcPr>
          <w:p w14:paraId="0FCA5533" w14:textId="77777777" w:rsidR="00315764" w:rsidRPr="00451E1C" w:rsidRDefault="00315764" w:rsidP="008A3670">
            <w:pPr>
              <w:spacing w:line="360" w:lineRule="auto"/>
              <w:jc w:val="both"/>
              <w:rPr>
                <w:rFonts w:cs="Times New Roman"/>
                <w:b/>
                <w:bCs/>
                <w:szCs w:val="24"/>
                <w:u w:val="single"/>
              </w:rPr>
            </w:pPr>
            <w:r w:rsidRPr="00451E1C">
              <w:rPr>
                <w:rFonts w:cs="Times New Roman"/>
                <w:b/>
                <w:bCs/>
                <w:szCs w:val="24"/>
              </w:rPr>
              <w:t>Day 5</w:t>
            </w:r>
          </w:p>
        </w:tc>
        <w:tc>
          <w:tcPr>
            <w:tcW w:w="1288" w:type="dxa"/>
            <w:tcBorders>
              <w:top w:val="single" w:sz="4" w:space="0" w:color="auto"/>
              <w:bottom w:val="single" w:sz="4" w:space="0" w:color="auto"/>
            </w:tcBorders>
            <w:noWrap/>
          </w:tcPr>
          <w:p w14:paraId="6033370E" w14:textId="77777777" w:rsidR="00315764" w:rsidRPr="00451E1C" w:rsidRDefault="00315764" w:rsidP="008A3670">
            <w:pPr>
              <w:spacing w:line="360" w:lineRule="auto"/>
              <w:jc w:val="both"/>
              <w:rPr>
                <w:rFonts w:cs="Times New Roman"/>
                <w:b/>
                <w:bCs/>
                <w:szCs w:val="24"/>
                <w:u w:val="single"/>
              </w:rPr>
            </w:pPr>
            <w:r w:rsidRPr="00451E1C">
              <w:rPr>
                <w:rFonts w:cs="Times New Roman"/>
                <w:b/>
                <w:bCs/>
                <w:szCs w:val="24"/>
              </w:rPr>
              <w:t>Day 7</w:t>
            </w:r>
          </w:p>
        </w:tc>
        <w:tc>
          <w:tcPr>
            <w:tcW w:w="1233" w:type="dxa"/>
            <w:tcBorders>
              <w:top w:val="single" w:sz="4" w:space="0" w:color="auto"/>
              <w:bottom w:val="single" w:sz="4" w:space="0" w:color="auto"/>
            </w:tcBorders>
            <w:noWrap/>
          </w:tcPr>
          <w:p w14:paraId="27D3F066" w14:textId="77777777" w:rsidR="00315764" w:rsidRPr="00451E1C" w:rsidRDefault="00315764" w:rsidP="008A3670">
            <w:pPr>
              <w:spacing w:line="360" w:lineRule="auto"/>
              <w:jc w:val="both"/>
              <w:rPr>
                <w:rFonts w:cs="Times New Roman"/>
                <w:b/>
                <w:bCs/>
                <w:szCs w:val="24"/>
                <w:u w:val="single"/>
              </w:rPr>
            </w:pPr>
            <w:r w:rsidRPr="00451E1C">
              <w:rPr>
                <w:rFonts w:cs="Times New Roman"/>
                <w:b/>
                <w:bCs/>
                <w:szCs w:val="24"/>
              </w:rPr>
              <w:t>Day 9</w:t>
            </w:r>
          </w:p>
        </w:tc>
        <w:tc>
          <w:tcPr>
            <w:tcW w:w="375" w:type="dxa"/>
            <w:tcBorders>
              <w:top w:val="single" w:sz="4" w:space="0" w:color="auto"/>
              <w:bottom w:val="single" w:sz="4" w:space="0" w:color="auto"/>
            </w:tcBorders>
          </w:tcPr>
          <w:p w14:paraId="08BA4A81" w14:textId="77777777" w:rsidR="00315764" w:rsidRPr="00451E1C" w:rsidRDefault="00315764" w:rsidP="008A3670">
            <w:pPr>
              <w:spacing w:line="360" w:lineRule="auto"/>
              <w:jc w:val="both"/>
              <w:rPr>
                <w:rFonts w:cs="Times New Roman"/>
                <w:szCs w:val="24"/>
              </w:rPr>
            </w:pPr>
          </w:p>
        </w:tc>
      </w:tr>
      <w:tr w:rsidR="00315764" w:rsidRPr="00451E1C" w14:paraId="5EF23169" w14:textId="77777777" w:rsidTr="008A3670">
        <w:trPr>
          <w:trHeight w:val="349"/>
        </w:trPr>
        <w:tc>
          <w:tcPr>
            <w:tcW w:w="1560" w:type="dxa"/>
            <w:tcBorders>
              <w:top w:val="single" w:sz="4" w:space="0" w:color="auto"/>
              <w:bottom w:val="dotted" w:sz="4" w:space="0" w:color="auto"/>
            </w:tcBorders>
          </w:tcPr>
          <w:p w14:paraId="525F5FEB" w14:textId="77777777" w:rsidR="00315764" w:rsidRPr="00451E1C" w:rsidRDefault="00315764" w:rsidP="008A3670">
            <w:pPr>
              <w:spacing w:line="360" w:lineRule="auto"/>
              <w:jc w:val="both"/>
              <w:rPr>
                <w:rFonts w:cs="Times New Roman"/>
                <w:b/>
                <w:bCs/>
                <w:szCs w:val="24"/>
              </w:rPr>
            </w:pPr>
            <w:proofErr w:type="gramStart"/>
            <w:r w:rsidRPr="00451E1C">
              <w:rPr>
                <w:rFonts w:cs="Times New Roman"/>
                <w:b/>
                <w:bCs/>
                <w:szCs w:val="24"/>
              </w:rPr>
              <w:t>Rocket;</w:t>
            </w:r>
            <w:proofErr w:type="gramEnd"/>
            <w:r w:rsidRPr="00451E1C">
              <w:rPr>
                <w:rFonts w:cs="Times New Roman"/>
                <w:b/>
                <w:bCs/>
                <w:szCs w:val="24"/>
              </w:rPr>
              <w:t xml:space="preserve"> </w:t>
            </w:r>
          </w:p>
          <w:p w14:paraId="2FEFAB70"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Open fields*</w:t>
            </w:r>
          </w:p>
        </w:tc>
        <w:tc>
          <w:tcPr>
            <w:tcW w:w="1170" w:type="dxa"/>
            <w:tcBorders>
              <w:top w:val="single" w:sz="4" w:space="0" w:color="auto"/>
              <w:bottom w:val="dotted" w:sz="4" w:space="0" w:color="auto"/>
            </w:tcBorders>
            <w:noWrap/>
          </w:tcPr>
          <w:p w14:paraId="1890C533"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23.29 </w:t>
            </w:r>
          </w:p>
          <w:p w14:paraId="04EA0362" w14:textId="77777777" w:rsidR="00315764" w:rsidRPr="000A51D7" w:rsidRDefault="00315764" w:rsidP="008A3670">
            <w:pPr>
              <w:spacing w:line="360" w:lineRule="auto"/>
              <w:jc w:val="both"/>
              <w:rPr>
                <w:rFonts w:cs="Times New Roman"/>
                <w:szCs w:val="24"/>
              </w:rPr>
            </w:pPr>
            <w:r w:rsidRPr="000A51D7">
              <w:rPr>
                <w:rFonts w:cs="Times New Roman"/>
                <w:szCs w:val="24"/>
              </w:rPr>
              <w:t>± 2.86</w:t>
            </w:r>
            <w:r w:rsidRPr="000A51D7">
              <w:rPr>
                <w:rFonts w:cs="Times New Roman"/>
                <w:b/>
                <w:bCs/>
                <w:szCs w:val="24"/>
                <w:vertAlign w:val="superscript"/>
              </w:rPr>
              <w:t>a</w:t>
            </w:r>
          </w:p>
        </w:tc>
        <w:tc>
          <w:tcPr>
            <w:tcW w:w="1403" w:type="dxa"/>
            <w:tcBorders>
              <w:top w:val="single" w:sz="4" w:space="0" w:color="auto"/>
              <w:bottom w:val="dotted" w:sz="4" w:space="0" w:color="auto"/>
            </w:tcBorders>
            <w:noWrap/>
          </w:tcPr>
          <w:p w14:paraId="20906F84"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24.33 </w:t>
            </w:r>
          </w:p>
          <w:p w14:paraId="6012D52C" w14:textId="77777777" w:rsidR="00315764" w:rsidRPr="000A51D7" w:rsidRDefault="00315764" w:rsidP="008A3670">
            <w:pPr>
              <w:spacing w:line="360" w:lineRule="auto"/>
              <w:jc w:val="both"/>
              <w:rPr>
                <w:rFonts w:cs="Times New Roman"/>
                <w:szCs w:val="24"/>
              </w:rPr>
            </w:pPr>
            <w:r w:rsidRPr="000A51D7">
              <w:rPr>
                <w:rFonts w:cs="Times New Roman"/>
                <w:szCs w:val="24"/>
              </w:rPr>
              <w:t>± 0.88</w:t>
            </w:r>
            <w:r w:rsidRPr="000A51D7">
              <w:rPr>
                <w:rFonts w:cs="Times New Roman"/>
                <w:b/>
                <w:bCs/>
                <w:szCs w:val="24"/>
                <w:vertAlign w:val="superscript"/>
              </w:rPr>
              <w:t>a</w:t>
            </w:r>
          </w:p>
        </w:tc>
        <w:tc>
          <w:tcPr>
            <w:tcW w:w="1403" w:type="dxa"/>
            <w:tcBorders>
              <w:top w:val="single" w:sz="4" w:space="0" w:color="auto"/>
              <w:bottom w:val="dotted" w:sz="4" w:space="0" w:color="auto"/>
            </w:tcBorders>
            <w:noWrap/>
          </w:tcPr>
          <w:p w14:paraId="4D88D7FE"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17.91 </w:t>
            </w:r>
          </w:p>
          <w:p w14:paraId="15D31167" w14:textId="77777777" w:rsidR="00315764" w:rsidRPr="000A51D7" w:rsidRDefault="00315764" w:rsidP="008A3670">
            <w:pPr>
              <w:spacing w:line="360" w:lineRule="auto"/>
              <w:jc w:val="both"/>
              <w:rPr>
                <w:rFonts w:cs="Times New Roman"/>
                <w:szCs w:val="24"/>
              </w:rPr>
            </w:pPr>
            <w:r w:rsidRPr="000A51D7">
              <w:rPr>
                <w:rFonts w:cs="Times New Roman"/>
                <w:szCs w:val="24"/>
              </w:rPr>
              <w:t>± 1.89</w:t>
            </w:r>
            <w:r w:rsidRPr="000A51D7">
              <w:rPr>
                <w:rFonts w:cs="Times New Roman"/>
                <w:b/>
                <w:bCs/>
                <w:szCs w:val="24"/>
                <w:vertAlign w:val="superscript"/>
              </w:rPr>
              <w:t>a</w:t>
            </w:r>
          </w:p>
        </w:tc>
        <w:tc>
          <w:tcPr>
            <w:tcW w:w="1288" w:type="dxa"/>
            <w:tcBorders>
              <w:top w:val="single" w:sz="4" w:space="0" w:color="auto"/>
              <w:bottom w:val="dotted" w:sz="4" w:space="0" w:color="auto"/>
            </w:tcBorders>
            <w:noWrap/>
          </w:tcPr>
          <w:p w14:paraId="5D4F65FF"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6.35 </w:t>
            </w:r>
          </w:p>
          <w:p w14:paraId="4A08CFB6" w14:textId="77777777" w:rsidR="00315764" w:rsidRPr="000A51D7" w:rsidRDefault="00315764" w:rsidP="008A3670">
            <w:pPr>
              <w:spacing w:line="360" w:lineRule="auto"/>
              <w:jc w:val="both"/>
              <w:rPr>
                <w:rFonts w:cs="Times New Roman"/>
                <w:szCs w:val="24"/>
              </w:rPr>
            </w:pPr>
            <w:r w:rsidRPr="000A51D7">
              <w:rPr>
                <w:rFonts w:cs="Times New Roman"/>
                <w:szCs w:val="24"/>
              </w:rPr>
              <w:t>± 0.88</w:t>
            </w:r>
            <w:r w:rsidRPr="000A51D7">
              <w:rPr>
                <w:rFonts w:cs="Times New Roman"/>
                <w:b/>
                <w:bCs/>
                <w:szCs w:val="24"/>
                <w:vertAlign w:val="superscript"/>
              </w:rPr>
              <w:t>b</w:t>
            </w:r>
          </w:p>
        </w:tc>
        <w:tc>
          <w:tcPr>
            <w:tcW w:w="1233" w:type="dxa"/>
            <w:tcBorders>
              <w:top w:val="single" w:sz="4" w:space="0" w:color="auto"/>
              <w:bottom w:val="dotted" w:sz="4" w:space="0" w:color="auto"/>
            </w:tcBorders>
            <w:noWrap/>
          </w:tcPr>
          <w:p w14:paraId="4F155E6B" w14:textId="77777777" w:rsidR="00315764" w:rsidRPr="000A51D7" w:rsidRDefault="00315764" w:rsidP="008A3670">
            <w:pPr>
              <w:spacing w:line="360" w:lineRule="auto"/>
              <w:jc w:val="both"/>
              <w:rPr>
                <w:rFonts w:cs="Times New Roman"/>
                <w:szCs w:val="24"/>
              </w:rPr>
            </w:pPr>
            <w:r w:rsidRPr="000A51D7">
              <w:rPr>
                <w:rFonts w:cs="Times New Roman"/>
                <w:szCs w:val="24"/>
              </w:rPr>
              <w:t>2.57</w:t>
            </w:r>
          </w:p>
          <w:p w14:paraId="01D41EE5"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 ± 0.88</w:t>
            </w:r>
            <w:r w:rsidRPr="000A51D7">
              <w:rPr>
                <w:rFonts w:cs="Times New Roman"/>
                <w:b/>
                <w:bCs/>
                <w:szCs w:val="24"/>
                <w:vertAlign w:val="superscript"/>
              </w:rPr>
              <w:t>b</w:t>
            </w:r>
          </w:p>
        </w:tc>
        <w:tc>
          <w:tcPr>
            <w:tcW w:w="375" w:type="dxa"/>
            <w:tcBorders>
              <w:top w:val="single" w:sz="4" w:space="0" w:color="auto"/>
              <w:bottom w:val="dotted" w:sz="4" w:space="0" w:color="auto"/>
            </w:tcBorders>
          </w:tcPr>
          <w:p w14:paraId="41B1D982"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A</w:t>
            </w:r>
          </w:p>
        </w:tc>
      </w:tr>
      <w:tr w:rsidR="00315764" w:rsidRPr="00451E1C" w14:paraId="5904B229" w14:textId="77777777" w:rsidTr="008A3670">
        <w:trPr>
          <w:trHeight w:val="349"/>
        </w:trPr>
        <w:tc>
          <w:tcPr>
            <w:tcW w:w="1560" w:type="dxa"/>
            <w:tcBorders>
              <w:top w:val="dotted" w:sz="4" w:space="0" w:color="auto"/>
              <w:bottom w:val="dotted" w:sz="4" w:space="0" w:color="auto"/>
            </w:tcBorders>
          </w:tcPr>
          <w:p w14:paraId="0C5E6A2E"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Rocket; Polytunnel*</w:t>
            </w:r>
          </w:p>
        </w:tc>
        <w:tc>
          <w:tcPr>
            <w:tcW w:w="1170" w:type="dxa"/>
            <w:tcBorders>
              <w:top w:val="dotted" w:sz="4" w:space="0" w:color="auto"/>
              <w:bottom w:val="dotted" w:sz="4" w:space="0" w:color="auto"/>
            </w:tcBorders>
            <w:noWrap/>
          </w:tcPr>
          <w:p w14:paraId="1D1C22CE"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30.24 </w:t>
            </w:r>
          </w:p>
          <w:p w14:paraId="5B70063C" w14:textId="77777777" w:rsidR="00315764" w:rsidRPr="000A51D7" w:rsidRDefault="00315764" w:rsidP="008A3670">
            <w:pPr>
              <w:spacing w:line="360" w:lineRule="auto"/>
              <w:jc w:val="both"/>
              <w:rPr>
                <w:rFonts w:cs="Times New Roman"/>
                <w:szCs w:val="24"/>
              </w:rPr>
            </w:pPr>
            <w:r w:rsidRPr="000A51D7">
              <w:rPr>
                <w:rFonts w:cs="Times New Roman"/>
                <w:szCs w:val="24"/>
              </w:rPr>
              <w:t>± 3.02</w:t>
            </w:r>
            <w:r w:rsidRPr="000A51D7">
              <w:rPr>
                <w:rFonts w:cs="Times New Roman"/>
                <w:b/>
                <w:bCs/>
                <w:szCs w:val="24"/>
                <w:vertAlign w:val="superscript"/>
              </w:rPr>
              <w:t>a</w:t>
            </w:r>
          </w:p>
        </w:tc>
        <w:tc>
          <w:tcPr>
            <w:tcW w:w="1403" w:type="dxa"/>
            <w:tcBorders>
              <w:top w:val="dotted" w:sz="4" w:space="0" w:color="auto"/>
              <w:bottom w:val="dotted" w:sz="4" w:space="0" w:color="auto"/>
            </w:tcBorders>
            <w:noWrap/>
          </w:tcPr>
          <w:p w14:paraId="73AC1DFC" w14:textId="77777777" w:rsidR="00315764" w:rsidRPr="000A51D7" w:rsidRDefault="00315764" w:rsidP="008A3670">
            <w:pPr>
              <w:spacing w:line="360" w:lineRule="auto"/>
              <w:jc w:val="both"/>
              <w:rPr>
                <w:rFonts w:cs="Times New Roman"/>
                <w:szCs w:val="24"/>
              </w:rPr>
            </w:pPr>
            <w:r w:rsidRPr="000A51D7">
              <w:rPr>
                <w:rFonts w:cs="Times New Roman"/>
                <w:szCs w:val="24"/>
              </w:rPr>
              <w:t>29.77</w:t>
            </w:r>
          </w:p>
          <w:p w14:paraId="2D0745DB"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 ± 3.17</w:t>
            </w:r>
            <w:r w:rsidRPr="000A51D7">
              <w:rPr>
                <w:rFonts w:cs="Times New Roman"/>
                <w:b/>
                <w:bCs/>
                <w:szCs w:val="24"/>
                <w:vertAlign w:val="superscript"/>
              </w:rPr>
              <w:t>a</w:t>
            </w:r>
          </w:p>
        </w:tc>
        <w:tc>
          <w:tcPr>
            <w:tcW w:w="1403" w:type="dxa"/>
            <w:tcBorders>
              <w:top w:val="dotted" w:sz="4" w:space="0" w:color="auto"/>
              <w:bottom w:val="dotted" w:sz="4" w:space="0" w:color="auto"/>
            </w:tcBorders>
            <w:noWrap/>
          </w:tcPr>
          <w:p w14:paraId="0B0FBF66"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19.13 </w:t>
            </w:r>
          </w:p>
          <w:p w14:paraId="762E618D" w14:textId="77777777" w:rsidR="00315764" w:rsidRPr="000A51D7" w:rsidRDefault="00315764" w:rsidP="008A3670">
            <w:pPr>
              <w:spacing w:line="360" w:lineRule="auto"/>
              <w:jc w:val="both"/>
              <w:rPr>
                <w:rFonts w:cs="Times New Roman"/>
                <w:szCs w:val="24"/>
              </w:rPr>
            </w:pPr>
            <w:r w:rsidRPr="000A51D7">
              <w:rPr>
                <w:rFonts w:cs="Times New Roman"/>
                <w:szCs w:val="24"/>
              </w:rPr>
              <w:t>± 3.49</w:t>
            </w:r>
            <w:r w:rsidRPr="000A51D7">
              <w:rPr>
                <w:rFonts w:cs="Times New Roman"/>
                <w:b/>
                <w:bCs/>
                <w:szCs w:val="24"/>
                <w:vertAlign w:val="superscript"/>
              </w:rPr>
              <w:t>ab</w:t>
            </w:r>
          </w:p>
        </w:tc>
        <w:tc>
          <w:tcPr>
            <w:tcW w:w="1288" w:type="dxa"/>
            <w:tcBorders>
              <w:top w:val="dotted" w:sz="4" w:space="0" w:color="auto"/>
              <w:bottom w:val="dotted" w:sz="4" w:space="0" w:color="auto"/>
            </w:tcBorders>
            <w:noWrap/>
          </w:tcPr>
          <w:p w14:paraId="6C615295"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8.48 </w:t>
            </w:r>
          </w:p>
          <w:p w14:paraId="6CAA21C7" w14:textId="77777777" w:rsidR="00315764" w:rsidRPr="000A51D7" w:rsidRDefault="00315764" w:rsidP="008A3670">
            <w:pPr>
              <w:spacing w:line="360" w:lineRule="auto"/>
              <w:jc w:val="both"/>
              <w:rPr>
                <w:rFonts w:cs="Times New Roman"/>
                <w:szCs w:val="24"/>
              </w:rPr>
            </w:pPr>
            <w:r w:rsidRPr="000A51D7">
              <w:rPr>
                <w:rFonts w:cs="Times New Roman"/>
                <w:szCs w:val="24"/>
              </w:rPr>
              <w:t>± 2.59</w:t>
            </w:r>
            <w:r w:rsidRPr="000A51D7">
              <w:rPr>
                <w:rFonts w:cs="Times New Roman"/>
                <w:b/>
                <w:bCs/>
                <w:szCs w:val="24"/>
                <w:vertAlign w:val="superscript"/>
              </w:rPr>
              <w:t>b</w:t>
            </w:r>
          </w:p>
        </w:tc>
        <w:tc>
          <w:tcPr>
            <w:tcW w:w="1233" w:type="dxa"/>
            <w:tcBorders>
              <w:top w:val="dotted" w:sz="4" w:space="0" w:color="auto"/>
              <w:bottom w:val="dotted" w:sz="4" w:space="0" w:color="auto"/>
            </w:tcBorders>
            <w:noWrap/>
          </w:tcPr>
          <w:p w14:paraId="55DEAEAD"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5.88 </w:t>
            </w:r>
          </w:p>
          <w:p w14:paraId="5AE00587" w14:textId="77777777" w:rsidR="00315764" w:rsidRPr="000A51D7" w:rsidRDefault="00315764" w:rsidP="008A3670">
            <w:pPr>
              <w:spacing w:line="360" w:lineRule="auto"/>
              <w:jc w:val="both"/>
              <w:rPr>
                <w:rFonts w:cs="Times New Roman"/>
                <w:szCs w:val="24"/>
              </w:rPr>
            </w:pPr>
            <w:r w:rsidRPr="000A51D7">
              <w:rPr>
                <w:rFonts w:cs="Times New Roman"/>
                <w:szCs w:val="24"/>
              </w:rPr>
              <w:t>± 1.21</w:t>
            </w:r>
            <w:r w:rsidRPr="000A51D7">
              <w:rPr>
                <w:rFonts w:cs="Times New Roman"/>
                <w:b/>
                <w:bCs/>
                <w:szCs w:val="24"/>
                <w:vertAlign w:val="superscript"/>
              </w:rPr>
              <w:t>b</w:t>
            </w:r>
          </w:p>
        </w:tc>
        <w:tc>
          <w:tcPr>
            <w:tcW w:w="375" w:type="dxa"/>
            <w:tcBorders>
              <w:top w:val="dotted" w:sz="4" w:space="0" w:color="auto"/>
              <w:bottom w:val="dotted" w:sz="4" w:space="0" w:color="auto"/>
            </w:tcBorders>
          </w:tcPr>
          <w:p w14:paraId="5F40EE59"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A</w:t>
            </w:r>
          </w:p>
        </w:tc>
      </w:tr>
      <w:tr w:rsidR="00315764" w:rsidRPr="00451E1C" w14:paraId="69D32B17" w14:textId="77777777" w:rsidTr="008A3670">
        <w:trPr>
          <w:trHeight w:val="349"/>
        </w:trPr>
        <w:tc>
          <w:tcPr>
            <w:tcW w:w="1560" w:type="dxa"/>
            <w:tcBorders>
              <w:top w:val="dotted" w:sz="4" w:space="0" w:color="auto"/>
              <w:bottom w:val="dotted" w:sz="4" w:space="0" w:color="auto"/>
            </w:tcBorders>
          </w:tcPr>
          <w:p w14:paraId="2433A2F7"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Spinach; Open fields*</w:t>
            </w:r>
          </w:p>
        </w:tc>
        <w:tc>
          <w:tcPr>
            <w:tcW w:w="1170" w:type="dxa"/>
            <w:tcBorders>
              <w:top w:val="dotted" w:sz="4" w:space="0" w:color="auto"/>
              <w:bottom w:val="dotted" w:sz="4" w:space="0" w:color="auto"/>
            </w:tcBorders>
            <w:noWrap/>
          </w:tcPr>
          <w:p w14:paraId="6BFFAFED"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18.33 </w:t>
            </w:r>
          </w:p>
          <w:p w14:paraId="4B0CFAE7" w14:textId="77777777" w:rsidR="00315764" w:rsidRPr="000A51D7" w:rsidRDefault="00315764" w:rsidP="008A3670">
            <w:pPr>
              <w:spacing w:line="360" w:lineRule="auto"/>
              <w:jc w:val="both"/>
              <w:rPr>
                <w:rFonts w:cs="Times New Roman"/>
                <w:szCs w:val="24"/>
              </w:rPr>
            </w:pPr>
            <w:r w:rsidRPr="000A51D7">
              <w:rPr>
                <w:rFonts w:cs="Times New Roman"/>
                <w:szCs w:val="24"/>
              </w:rPr>
              <w:t>± 0.79</w:t>
            </w:r>
            <w:r w:rsidRPr="000A51D7">
              <w:rPr>
                <w:rFonts w:cs="Times New Roman"/>
                <w:b/>
                <w:bCs/>
                <w:szCs w:val="24"/>
                <w:vertAlign w:val="superscript"/>
              </w:rPr>
              <w:t>a</w:t>
            </w:r>
          </w:p>
        </w:tc>
        <w:tc>
          <w:tcPr>
            <w:tcW w:w="1403" w:type="dxa"/>
            <w:tcBorders>
              <w:top w:val="dotted" w:sz="4" w:space="0" w:color="auto"/>
              <w:bottom w:val="dotted" w:sz="4" w:space="0" w:color="auto"/>
            </w:tcBorders>
            <w:noWrap/>
          </w:tcPr>
          <w:p w14:paraId="4C0247A9" w14:textId="77777777" w:rsidR="00315764" w:rsidRPr="000A51D7" w:rsidRDefault="00315764" w:rsidP="008A3670">
            <w:pPr>
              <w:spacing w:line="360" w:lineRule="auto"/>
              <w:jc w:val="both"/>
              <w:rPr>
                <w:rFonts w:cs="Times New Roman"/>
                <w:szCs w:val="24"/>
              </w:rPr>
            </w:pPr>
            <w:r w:rsidRPr="000A51D7">
              <w:rPr>
                <w:rFonts w:cs="Times New Roman"/>
                <w:szCs w:val="24"/>
              </w:rPr>
              <w:t>17.34</w:t>
            </w:r>
          </w:p>
          <w:p w14:paraId="0E83ECC6"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 ± 4.93</w:t>
            </w:r>
            <w:r w:rsidRPr="000A51D7">
              <w:rPr>
                <w:rFonts w:cs="Times New Roman"/>
                <w:b/>
                <w:bCs/>
                <w:szCs w:val="24"/>
                <w:vertAlign w:val="superscript"/>
              </w:rPr>
              <w:t>ab</w:t>
            </w:r>
          </w:p>
        </w:tc>
        <w:tc>
          <w:tcPr>
            <w:tcW w:w="1403" w:type="dxa"/>
            <w:tcBorders>
              <w:top w:val="dotted" w:sz="4" w:space="0" w:color="auto"/>
              <w:bottom w:val="dotted" w:sz="4" w:space="0" w:color="auto"/>
            </w:tcBorders>
            <w:noWrap/>
          </w:tcPr>
          <w:p w14:paraId="761F1B41"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22.87 </w:t>
            </w:r>
          </w:p>
          <w:p w14:paraId="226576B7" w14:textId="77777777" w:rsidR="00315764" w:rsidRPr="000A51D7" w:rsidRDefault="00315764" w:rsidP="008A3670">
            <w:pPr>
              <w:spacing w:line="360" w:lineRule="auto"/>
              <w:jc w:val="both"/>
              <w:rPr>
                <w:rFonts w:cs="Times New Roman"/>
                <w:szCs w:val="24"/>
              </w:rPr>
            </w:pPr>
            <w:r w:rsidRPr="000A51D7">
              <w:rPr>
                <w:rFonts w:cs="Times New Roman"/>
                <w:szCs w:val="24"/>
              </w:rPr>
              <w:t>± 5.66</w:t>
            </w:r>
            <w:r w:rsidRPr="000A51D7">
              <w:rPr>
                <w:rFonts w:cs="Times New Roman"/>
                <w:b/>
                <w:bCs/>
                <w:szCs w:val="24"/>
                <w:vertAlign w:val="superscript"/>
              </w:rPr>
              <w:t>ab</w:t>
            </w:r>
          </w:p>
        </w:tc>
        <w:tc>
          <w:tcPr>
            <w:tcW w:w="1288" w:type="dxa"/>
            <w:tcBorders>
              <w:top w:val="dotted" w:sz="4" w:space="0" w:color="auto"/>
              <w:bottom w:val="dotted" w:sz="4" w:space="0" w:color="auto"/>
            </w:tcBorders>
            <w:noWrap/>
          </w:tcPr>
          <w:p w14:paraId="298805C0"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15.08 </w:t>
            </w:r>
          </w:p>
          <w:p w14:paraId="62516439" w14:textId="77777777" w:rsidR="00315764" w:rsidRPr="000A51D7" w:rsidRDefault="00315764" w:rsidP="008A3670">
            <w:pPr>
              <w:spacing w:line="360" w:lineRule="auto"/>
              <w:jc w:val="both"/>
              <w:rPr>
                <w:rFonts w:cs="Times New Roman"/>
                <w:szCs w:val="24"/>
              </w:rPr>
            </w:pPr>
            <w:r w:rsidRPr="000A51D7">
              <w:rPr>
                <w:rFonts w:cs="Times New Roman"/>
                <w:szCs w:val="24"/>
              </w:rPr>
              <w:t>± 1.14</w:t>
            </w:r>
            <w:r w:rsidRPr="000A51D7">
              <w:rPr>
                <w:rFonts w:cs="Times New Roman"/>
                <w:b/>
                <w:bCs/>
                <w:szCs w:val="24"/>
                <w:vertAlign w:val="superscript"/>
              </w:rPr>
              <w:t>a</w:t>
            </w:r>
          </w:p>
        </w:tc>
        <w:tc>
          <w:tcPr>
            <w:tcW w:w="1233" w:type="dxa"/>
            <w:tcBorders>
              <w:top w:val="dotted" w:sz="4" w:space="0" w:color="auto"/>
              <w:bottom w:val="dotted" w:sz="4" w:space="0" w:color="auto"/>
            </w:tcBorders>
            <w:noWrap/>
          </w:tcPr>
          <w:p w14:paraId="677ED7DD"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2.08 </w:t>
            </w:r>
          </w:p>
          <w:p w14:paraId="082C2E7A" w14:textId="77777777" w:rsidR="00315764" w:rsidRPr="000A51D7" w:rsidRDefault="00315764" w:rsidP="008A3670">
            <w:pPr>
              <w:spacing w:line="360" w:lineRule="auto"/>
              <w:jc w:val="both"/>
              <w:rPr>
                <w:rFonts w:cs="Times New Roman"/>
                <w:szCs w:val="24"/>
              </w:rPr>
            </w:pPr>
            <w:r w:rsidRPr="000A51D7">
              <w:rPr>
                <w:rFonts w:cs="Times New Roman"/>
                <w:szCs w:val="24"/>
              </w:rPr>
              <w:t>± 0.89</w:t>
            </w:r>
            <w:r w:rsidRPr="000A51D7">
              <w:rPr>
                <w:rFonts w:cs="Times New Roman"/>
                <w:b/>
                <w:bCs/>
                <w:szCs w:val="24"/>
                <w:vertAlign w:val="superscript"/>
              </w:rPr>
              <w:t>b</w:t>
            </w:r>
          </w:p>
        </w:tc>
        <w:tc>
          <w:tcPr>
            <w:tcW w:w="375" w:type="dxa"/>
            <w:tcBorders>
              <w:top w:val="dotted" w:sz="4" w:space="0" w:color="auto"/>
              <w:bottom w:val="dotted" w:sz="4" w:space="0" w:color="auto"/>
            </w:tcBorders>
          </w:tcPr>
          <w:p w14:paraId="21FFB518"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A</w:t>
            </w:r>
          </w:p>
        </w:tc>
      </w:tr>
      <w:tr w:rsidR="00315764" w:rsidRPr="00451E1C" w14:paraId="4F0227E6" w14:textId="77777777" w:rsidTr="008A3670">
        <w:trPr>
          <w:trHeight w:val="349"/>
        </w:trPr>
        <w:tc>
          <w:tcPr>
            <w:tcW w:w="1560" w:type="dxa"/>
            <w:tcBorders>
              <w:top w:val="dotted" w:sz="4" w:space="0" w:color="auto"/>
              <w:bottom w:val="single" w:sz="4" w:space="0" w:color="auto"/>
            </w:tcBorders>
          </w:tcPr>
          <w:p w14:paraId="6528F53C"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Spinach; Polytunnel*</w:t>
            </w:r>
          </w:p>
        </w:tc>
        <w:tc>
          <w:tcPr>
            <w:tcW w:w="1170" w:type="dxa"/>
            <w:tcBorders>
              <w:top w:val="dotted" w:sz="4" w:space="0" w:color="auto"/>
              <w:bottom w:val="single" w:sz="4" w:space="0" w:color="auto"/>
            </w:tcBorders>
            <w:noWrap/>
          </w:tcPr>
          <w:p w14:paraId="6F54DD81"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26.54 </w:t>
            </w:r>
          </w:p>
          <w:p w14:paraId="25C28E7C" w14:textId="77777777" w:rsidR="00315764" w:rsidRPr="000A51D7" w:rsidRDefault="00315764" w:rsidP="008A3670">
            <w:pPr>
              <w:spacing w:line="360" w:lineRule="auto"/>
              <w:jc w:val="both"/>
              <w:rPr>
                <w:rFonts w:cs="Times New Roman"/>
                <w:szCs w:val="24"/>
              </w:rPr>
            </w:pPr>
            <w:r w:rsidRPr="000A51D7">
              <w:rPr>
                <w:rFonts w:cs="Times New Roman"/>
                <w:szCs w:val="24"/>
              </w:rPr>
              <w:t>± 4.05</w:t>
            </w:r>
            <w:r w:rsidRPr="000A51D7">
              <w:rPr>
                <w:rFonts w:cs="Times New Roman"/>
                <w:b/>
                <w:bCs/>
                <w:szCs w:val="24"/>
                <w:vertAlign w:val="superscript"/>
              </w:rPr>
              <w:t>a</w:t>
            </w:r>
          </w:p>
        </w:tc>
        <w:tc>
          <w:tcPr>
            <w:tcW w:w="1403" w:type="dxa"/>
            <w:tcBorders>
              <w:top w:val="dotted" w:sz="4" w:space="0" w:color="auto"/>
              <w:bottom w:val="single" w:sz="4" w:space="0" w:color="auto"/>
            </w:tcBorders>
            <w:noWrap/>
          </w:tcPr>
          <w:p w14:paraId="33E0DED3"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26.73 </w:t>
            </w:r>
          </w:p>
          <w:p w14:paraId="54D10BD5" w14:textId="77777777" w:rsidR="00315764" w:rsidRPr="000A51D7" w:rsidRDefault="00315764" w:rsidP="008A3670">
            <w:pPr>
              <w:spacing w:line="360" w:lineRule="auto"/>
              <w:jc w:val="both"/>
              <w:rPr>
                <w:rFonts w:cs="Times New Roman"/>
                <w:szCs w:val="24"/>
              </w:rPr>
            </w:pPr>
            <w:r w:rsidRPr="000A51D7">
              <w:rPr>
                <w:rFonts w:cs="Times New Roman"/>
                <w:szCs w:val="24"/>
              </w:rPr>
              <w:t>± 2.65</w:t>
            </w:r>
            <w:r w:rsidRPr="000A51D7">
              <w:rPr>
                <w:rFonts w:cs="Times New Roman"/>
                <w:b/>
                <w:bCs/>
                <w:szCs w:val="24"/>
                <w:vertAlign w:val="superscript"/>
              </w:rPr>
              <w:t>a</w:t>
            </w:r>
          </w:p>
        </w:tc>
        <w:tc>
          <w:tcPr>
            <w:tcW w:w="1403" w:type="dxa"/>
            <w:tcBorders>
              <w:top w:val="dotted" w:sz="4" w:space="0" w:color="auto"/>
              <w:bottom w:val="single" w:sz="4" w:space="0" w:color="auto"/>
            </w:tcBorders>
            <w:noWrap/>
          </w:tcPr>
          <w:p w14:paraId="72BFD9A5" w14:textId="77777777" w:rsidR="00315764" w:rsidRPr="000A51D7" w:rsidRDefault="00315764" w:rsidP="008A3670">
            <w:pPr>
              <w:spacing w:line="360" w:lineRule="auto"/>
              <w:jc w:val="both"/>
              <w:rPr>
                <w:rFonts w:cs="Times New Roman"/>
                <w:szCs w:val="24"/>
              </w:rPr>
            </w:pPr>
            <w:r w:rsidRPr="000A51D7">
              <w:rPr>
                <w:rFonts w:cs="Times New Roman"/>
                <w:szCs w:val="24"/>
              </w:rPr>
              <w:t>26.26</w:t>
            </w:r>
          </w:p>
          <w:p w14:paraId="450D8507"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 ± 3.10</w:t>
            </w:r>
            <w:r w:rsidRPr="000A51D7">
              <w:rPr>
                <w:rFonts w:cs="Times New Roman"/>
                <w:b/>
                <w:bCs/>
                <w:szCs w:val="24"/>
                <w:vertAlign w:val="superscript"/>
              </w:rPr>
              <w:t>a</w:t>
            </w:r>
          </w:p>
        </w:tc>
        <w:tc>
          <w:tcPr>
            <w:tcW w:w="1288" w:type="dxa"/>
            <w:tcBorders>
              <w:top w:val="dotted" w:sz="4" w:space="0" w:color="auto"/>
              <w:bottom w:val="single" w:sz="4" w:space="0" w:color="auto"/>
            </w:tcBorders>
            <w:noWrap/>
          </w:tcPr>
          <w:p w14:paraId="32B54193" w14:textId="77777777" w:rsidR="00315764" w:rsidRPr="000A51D7" w:rsidRDefault="00315764" w:rsidP="008A3670">
            <w:pPr>
              <w:spacing w:line="360" w:lineRule="auto"/>
              <w:jc w:val="both"/>
              <w:rPr>
                <w:rFonts w:cs="Times New Roman"/>
                <w:szCs w:val="24"/>
              </w:rPr>
            </w:pPr>
            <w:r w:rsidRPr="000A51D7">
              <w:rPr>
                <w:rFonts w:cs="Times New Roman"/>
                <w:szCs w:val="24"/>
              </w:rPr>
              <w:t>21.96</w:t>
            </w:r>
          </w:p>
          <w:p w14:paraId="6EA16AAF"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 ± 3.74</w:t>
            </w:r>
            <w:r w:rsidRPr="000A51D7">
              <w:rPr>
                <w:rFonts w:cs="Times New Roman"/>
                <w:b/>
                <w:bCs/>
                <w:szCs w:val="24"/>
                <w:vertAlign w:val="superscript"/>
              </w:rPr>
              <w:t>a</w:t>
            </w:r>
          </w:p>
        </w:tc>
        <w:tc>
          <w:tcPr>
            <w:tcW w:w="1233" w:type="dxa"/>
            <w:tcBorders>
              <w:top w:val="dotted" w:sz="4" w:space="0" w:color="auto"/>
              <w:bottom w:val="single" w:sz="4" w:space="0" w:color="auto"/>
            </w:tcBorders>
            <w:noWrap/>
          </w:tcPr>
          <w:p w14:paraId="4186A3F3" w14:textId="77777777" w:rsidR="00315764" w:rsidRPr="000A51D7" w:rsidRDefault="00315764" w:rsidP="008A3670">
            <w:pPr>
              <w:spacing w:line="360" w:lineRule="auto"/>
              <w:jc w:val="both"/>
              <w:rPr>
                <w:rFonts w:cs="Times New Roman"/>
                <w:szCs w:val="24"/>
              </w:rPr>
            </w:pPr>
            <w:r w:rsidRPr="000A51D7">
              <w:rPr>
                <w:rFonts w:cs="Times New Roman"/>
                <w:szCs w:val="24"/>
              </w:rPr>
              <w:t>9.52</w:t>
            </w:r>
          </w:p>
          <w:p w14:paraId="654C7C2A" w14:textId="77777777" w:rsidR="00315764" w:rsidRPr="000A51D7" w:rsidRDefault="00315764" w:rsidP="008A3670">
            <w:pPr>
              <w:spacing w:line="360" w:lineRule="auto"/>
              <w:jc w:val="both"/>
              <w:rPr>
                <w:rFonts w:cs="Times New Roman"/>
                <w:szCs w:val="24"/>
              </w:rPr>
            </w:pPr>
            <w:r w:rsidRPr="000A51D7">
              <w:rPr>
                <w:rFonts w:cs="Times New Roman"/>
                <w:szCs w:val="24"/>
              </w:rPr>
              <w:t xml:space="preserve"> ± 3.08</w:t>
            </w:r>
            <w:r w:rsidRPr="000A51D7">
              <w:rPr>
                <w:rFonts w:cs="Times New Roman"/>
                <w:b/>
                <w:bCs/>
                <w:szCs w:val="24"/>
                <w:vertAlign w:val="superscript"/>
              </w:rPr>
              <w:t>b</w:t>
            </w:r>
          </w:p>
        </w:tc>
        <w:tc>
          <w:tcPr>
            <w:tcW w:w="375" w:type="dxa"/>
            <w:tcBorders>
              <w:top w:val="dotted" w:sz="4" w:space="0" w:color="auto"/>
              <w:bottom w:val="single" w:sz="4" w:space="0" w:color="auto"/>
            </w:tcBorders>
          </w:tcPr>
          <w:p w14:paraId="42443DC3" w14:textId="77777777" w:rsidR="00315764" w:rsidRPr="00451E1C" w:rsidRDefault="00315764" w:rsidP="008A3670">
            <w:pPr>
              <w:spacing w:line="360" w:lineRule="auto"/>
              <w:jc w:val="both"/>
              <w:rPr>
                <w:rFonts w:cs="Times New Roman"/>
                <w:b/>
                <w:bCs/>
                <w:szCs w:val="24"/>
              </w:rPr>
            </w:pPr>
            <w:r w:rsidRPr="00451E1C">
              <w:rPr>
                <w:rFonts w:cs="Times New Roman"/>
                <w:b/>
                <w:bCs/>
                <w:szCs w:val="24"/>
              </w:rPr>
              <w:t>A</w:t>
            </w:r>
          </w:p>
        </w:tc>
      </w:tr>
    </w:tbl>
    <w:tbl>
      <w:tblPr>
        <w:tblStyle w:val="TableGrid0"/>
        <w:tblW w:w="8503" w:type="dxa"/>
        <w:tblInd w:w="5" w:type="dxa"/>
        <w:tblLook w:val="04A0" w:firstRow="1" w:lastRow="0" w:firstColumn="1" w:lastColumn="0" w:noHBand="0" w:noVBand="1"/>
      </w:tblPr>
      <w:tblGrid>
        <w:gridCol w:w="1540"/>
        <w:gridCol w:w="1289"/>
        <w:gridCol w:w="1289"/>
        <w:gridCol w:w="1415"/>
        <w:gridCol w:w="1289"/>
        <w:gridCol w:w="1415"/>
        <w:gridCol w:w="266"/>
      </w:tblGrid>
      <w:tr w:rsidR="004E2F6C" w:rsidRPr="00451E1C" w14:paraId="57A32F36" w14:textId="77777777" w:rsidTr="004E2F6C">
        <w:trPr>
          <w:trHeight w:val="282"/>
        </w:trPr>
        <w:tc>
          <w:tcPr>
            <w:tcW w:w="1607" w:type="dxa"/>
            <w:tcBorders>
              <w:bottom w:val="dotted" w:sz="4" w:space="0" w:color="auto"/>
            </w:tcBorders>
          </w:tcPr>
          <w:p w14:paraId="21043813" w14:textId="77777777" w:rsidR="007E0E60" w:rsidRPr="00451E1C" w:rsidRDefault="007E0E60" w:rsidP="00061FC8">
            <w:pPr>
              <w:spacing w:line="360" w:lineRule="auto"/>
              <w:jc w:val="both"/>
              <w:rPr>
                <w:rFonts w:cs="Times New Roman"/>
                <w:b/>
                <w:bCs/>
                <w:szCs w:val="24"/>
              </w:rPr>
            </w:pPr>
            <w:bookmarkStart w:id="3" w:name="_Toc135387513"/>
            <w:r w:rsidRPr="00451E1C">
              <w:rPr>
                <w:rFonts w:cs="Times New Roman"/>
                <w:b/>
                <w:bCs/>
                <w:szCs w:val="24"/>
              </w:rPr>
              <w:t xml:space="preserve">Kale </w:t>
            </w:r>
          </w:p>
          <w:p w14:paraId="39E7E80D" w14:textId="77777777" w:rsidR="007E0E60" w:rsidRPr="00451E1C" w:rsidRDefault="007E0E60" w:rsidP="007E0E60">
            <w:pPr>
              <w:spacing w:line="360" w:lineRule="auto"/>
              <w:rPr>
                <w:rFonts w:cs="Times New Roman"/>
                <w:b/>
                <w:bCs/>
                <w:szCs w:val="24"/>
              </w:rPr>
            </w:pPr>
            <w:r w:rsidRPr="00451E1C">
              <w:rPr>
                <w:rFonts w:cs="Times New Roman"/>
                <w:b/>
                <w:bCs/>
                <w:szCs w:val="24"/>
              </w:rPr>
              <w:t>Nero di Toscana*</w:t>
            </w:r>
          </w:p>
        </w:tc>
        <w:tc>
          <w:tcPr>
            <w:tcW w:w="1273" w:type="dxa"/>
            <w:tcBorders>
              <w:bottom w:val="dotted" w:sz="4" w:space="0" w:color="auto"/>
            </w:tcBorders>
            <w:noWrap/>
          </w:tcPr>
          <w:p w14:paraId="10BE0894"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99.67 </w:t>
            </w:r>
          </w:p>
          <w:p w14:paraId="655BBEAD" w14:textId="77777777" w:rsidR="007E0E60" w:rsidRPr="00CB4C3A" w:rsidRDefault="007E0E60" w:rsidP="00061FC8">
            <w:pPr>
              <w:spacing w:line="360" w:lineRule="auto"/>
              <w:jc w:val="both"/>
              <w:rPr>
                <w:rFonts w:cs="Times New Roman"/>
                <w:szCs w:val="24"/>
              </w:rPr>
            </w:pPr>
            <w:r w:rsidRPr="00CB4C3A">
              <w:rPr>
                <w:rFonts w:cs="Times New Roman"/>
                <w:szCs w:val="24"/>
              </w:rPr>
              <w:t>± 0.18</w:t>
            </w:r>
            <w:r w:rsidRPr="00CB4C3A">
              <w:rPr>
                <w:rFonts w:cs="Times New Roman"/>
                <w:b/>
                <w:bCs/>
                <w:szCs w:val="24"/>
                <w:vertAlign w:val="superscript"/>
              </w:rPr>
              <w:t>a</w:t>
            </w:r>
          </w:p>
        </w:tc>
        <w:tc>
          <w:tcPr>
            <w:tcW w:w="1273" w:type="dxa"/>
            <w:tcBorders>
              <w:bottom w:val="dotted" w:sz="4" w:space="0" w:color="auto"/>
            </w:tcBorders>
            <w:noWrap/>
          </w:tcPr>
          <w:p w14:paraId="0BAED36F"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99.75 </w:t>
            </w:r>
          </w:p>
          <w:p w14:paraId="4CF201F8" w14:textId="77777777" w:rsidR="007E0E60" w:rsidRPr="00CB4C3A" w:rsidRDefault="007E0E60" w:rsidP="00061FC8">
            <w:pPr>
              <w:spacing w:line="360" w:lineRule="auto"/>
              <w:jc w:val="both"/>
              <w:rPr>
                <w:rFonts w:cs="Times New Roman"/>
                <w:szCs w:val="24"/>
              </w:rPr>
            </w:pPr>
            <w:r w:rsidRPr="00CB4C3A">
              <w:rPr>
                <w:rFonts w:cs="Times New Roman"/>
                <w:szCs w:val="24"/>
              </w:rPr>
              <w:t>± 0.12</w:t>
            </w:r>
            <w:r w:rsidRPr="00CB4C3A">
              <w:rPr>
                <w:rFonts w:cs="Times New Roman"/>
                <w:b/>
                <w:bCs/>
                <w:szCs w:val="24"/>
                <w:vertAlign w:val="superscript"/>
              </w:rPr>
              <w:t>a</w:t>
            </w:r>
          </w:p>
        </w:tc>
        <w:tc>
          <w:tcPr>
            <w:tcW w:w="1399" w:type="dxa"/>
            <w:tcBorders>
              <w:bottom w:val="dotted" w:sz="4" w:space="0" w:color="auto"/>
            </w:tcBorders>
            <w:noWrap/>
          </w:tcPr>
          <w:p w14:paraId="7B426D38"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99.68 </w:t>
            </w:r>
          </w:p>
          <w:p w14:paraId="3E64ED49" w14:textId="77777777" w:rsidR="007E0E60" w:rsidRPr="00CB4C3A" w:rsidRDefault="007E0E60" w:rsidP="00061FC8">
            <w:pPr>
              <w:spacing w:line="360" w:lineRule="auto"/>
              <w:jc w:val="both"/>
              <w:rPr>
                <w:rFonts w:cs="Times New Roman"/>
                <w:szCs w:val="24"/>
              </w:rPr>
            </w:pPr>
            <w:r w:rsidRPr="00CB4C3A">
              <w:rPr>
                <w:rFonts w:cs="Times New Roman"/>
                <w:szCs w:val="24"/>
              </w:rPr>
              <w:t>± 0.14</w:t>
            </w:r>
            <w:r w:rsidRPr="00CB4C3A">
              <w:rPr>
                <w:rFonts w:cs="Times New Roman"/>
                <w:b/>
                <w:bCs/>
                <w:szCs w:val="24"/>
                <w:vertAlign w:val="superscript"/>
              </w:rPr>
              <w:t>a</w:t>
            </w:r>
          </w:p>
        </w:tc>
        <w:tc>
          <w:tcPr>
            <w:tcW w:w="1273" w:type="dxa"/>
            <w:tcBorders>
              <w:bottom w:val="dotted" w:sz="4" w:space="0" w:color="auto"/>
            </w:tcBorders>
            <w:noWrap/>
          </w:tcPr>
          <w:p w14:paraId="40EFF1BF"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97.70 </w:t>
            </w:r>
          </w:p>
          <w:p w14:paraId="5019F943" w14:textId="77777777" w:rsidR="007E0E60" w:rsidRPr="00CB4C3A" w:rsidRDefault="007E0E60" w:rsidP="00061FC8">
            <w:pPr>
              <w:spacing w:line="360" w:lineRule="auto"/>
              <w:jc w:val="both"/>
              <w:rPr>
                <w:rFonts w:cs="Times New Roman"/>
                <w:szCs w:val="24"/>
              </w:rPr>
            </w:pPr>
            <w:r w:rsidRPr="00CB4C3A">
              <w:rPr>
                <w:rFonts w:cs="Times New Roman"/>
                <w:szCs w:val="24"/>
              </w:rPr>
              <w:t>± 1.42</w:t>
            </w:r>
            <w:r w:rsidRPr="00CB4C3A">
              <w:rPr>
                <w:rFonts w:cs="Times New Roman"/>
                <w:b/>
                <w:bCs/>
                <w:szCs w:val="24"/>
                <w:vertAlign w:val="superscript"/>
              </w:rPr>
              <w:t>a</w:t>
            </w:r>
          </w:p>
        </w:tc>
        <w:tc>
          <w:tcPr>
            <w:tcW w:w="1399" w:type="dxa"/>
            <w:tcBorders>
              <w:bottom w:val="dotted" w:sz="4" w:space="0" w:color="auto"/>
            </w:tcBorders>
            <w:noWrap/>
          </w:tcPr>
          <w:p w14:paraId="0F7C671E"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92.27 </w:t>
            </w:r>
          </w:p>
          <w:p w14:paraId="328CB354" w14:textId="77777777" w:rsidR="007E0E60" w:rsidRPr="00CB4C3A" w:rsidRDefault="007E0E60" w:rsidP="00061FC8">
            <w:pPr>
              <w:spacing w:line="360" w:lineRule="auto"/>
              <w:jc w:val="both"/>
              <w:rPr>
                <w:rFonts w:cs="Times New Roman"/>
                <w:szCs w:val="24"/>
              </w:rPr>
            </w:pPr>
            <w:r w:rsidRPr="00CB4C3A">
              <w:rPr>
                <w:rFonts w:cs="Times New Roman"/>
                <w:szCs w:val="24"/>
              </w:rPr>
              <w:t>± 3.19</w:t>
            </w:r>
            <w:r w:rsidRPr="00CB4C3A">
              <w:rPr>
                <w:rFonts w:cs="Times New Roman"/>
                <w:b/>
                <w:bCs/>
                <w:szCs w:val="24"/>
                <w:vertAlign w:val="superscript"/>
              </w:rPr>
              <w:t>a</w:t>
            </w:r>
          </w:p>
        </w:tc>
        <w:tc>
          <w:tcPr>
            <w:tcW w:w="279" w:type="dxa"/>
            <w:tcBorders>
              <w:bottom w:val="dotted" w:sz="4" w:space="0" w:color="auto"/>
            </w:tcBorders>
          </w:tcPr>
          <w:p w14:paraId="5AC877A7" w14:textId="77777777" w:rsidR="007E0E60" w:rsidRPr="00451E1C" w:rsidRDefault="007E0E60" w:rsidP="00061FC8">
            <w:pPr>
              <w:spacing w:line="360" w:lineRule="auto"/>
              <w:jc w:val="both"/>
              <w:rPr>
                <w:rFonts w:cs="Times New Roman"/>
                <w:b/>
                <w:bCs/>
                <w:szCs w:val="24"/>
              </w:rPr>
            </w:pPr>
            <w:r w:rsidRPr="00451E1C">
              <w:rPr>
                <w:rFonts w:cs="Times New Roman"/>
                <w:b/>
                <w:bCs/>
                <w:szCs w:val="24"/>
              </w:rPr>
              <w:t>A</w:t>
            </w:r>
          </w:p>
        </w:tc>
      </w:tr>
      <w:tr w:rsidR="007E0E60" w:rsidRPr="00451E1C" w14:paraId="61613A93" w14:textId="77777777" w:rsidTr="004E2F6C">
        <w:trPr>
          <w:trHeight w:val="282"/>
        </w:trPr>
        <w:tc>
          <w:tcPr>
            <w:tcW w:w="1607" w:type="dxa"/>
            <w:tcBorders>
              <w:top w:val="dotted" w:sz="4" w:space="0" w:color="auto"/>
              <w:bottom w:val="dotted" w:sz="4" w:space="0" w:color="auto"/>
            </w:tcBorders>
          </w:tcPr>
          <w:p w14:paraId="2A5719E3" w14:textId="77777777" w:rsidR="007E0E60" w:rsidRPr="00451E1C" w:rsidRDefault="007E0E60" w:rsidP="00061FC8">
            <w:pPr>
              <w:spacing w:line="360" w:lineRule="auto"/>
              <w:jc w:val="both"/>
              <w:rPr>
                <w:rFonts w:cs="Times New Roman"/>
                <w:b/>
                <w:bCs/>
                <w:szCs w:val="24"/>
              </w:rPr>
            </w:pPr>
            <w:r w:rsidRPr="00451E1C">
              <w:rPr>
                <w:rFonts w:cs="Times New Roman"/>
                <w:b/>
                <w:bCs/>
                <w:szCs w:val="24"/>
              </w:rPr>
              <w:t>Spinach</w:t>
            </w:r>
          </w:p>
          <w:p w14:paraId="6A88E930" w14:textId="77777777" w:rsidR="007E0E60" w:rsidRPr="00451E1C" w:rsidRDefault="007E0E60" w:rsidP="00061FC8">
            <w:pPr>
              <w:spacing w:line="360" w:lineRule="auto"/>
              <w:jc w:val="both"/>
              <w:rPr>
                <w:rFonts w:cs="Times New Roman"/>
                <w:b/>
                <w:bCs/>
                <w:szCs w:val="24"/>
              </w:rPr>
            </w:pPr>
            <w:r w:rsidRPr="00451E1C">
              <w:rPr>
                <w:rFonts w:cs="Times New Roman"/>
                <w:b/>
                <w:bCs/>
                <w:szCs w:val="24"/>
              </w:rPr>
              <w:t xml:space="preserve"> F1 Cello*</w:t>
            </w:r>
          </w:p>
        </w:tc>
        <w:tc>
          <w:tcPr>
            <w:tcW w:w="1273" w:type="dxa"/>
            <w:tcBorders>
              <w:top w:val="dotted" w:sz="4" w:space="0" w:color="auto"/>
              <w:bottom w:val="dotted" w:sz="4" w:space="0" w:color="auto"/>
            </w:tcBorders>
            <w:noWrap/>
          </w:tcPr>
          <w:p w14:paraId="2166BA78"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54.46 </w:t>
            </w:r>
          </w:p>
          <w:p w14:paraId="7D0C53E0" w14:textId="77777777" w:rsidR="007E0E60" w:rsidRPr="00CB4C3A" w:rsidRDefault="007E0E60" w:rsidP="00061FC8">
            <w:pPr>
              <w:spacing w:line="360" w:lineRule="auto"/>
              <w:jc w:val="both"/>
              <w:rPr>
                <w:rFonts w:cs="Times New Roman"/>
                <w:szCs w:val="24"/>
              </w:rPr>
            </w:pPr>
            <w:r w:rsidRPr="00CB4C3A">
              <w:rPr>
                <w:rFonts w:cs="Times New Roman"/>
                <w:szCs w:val="24"/>
              </w:rPr>
              <w:t>± 15.25</w:t>
            </w:r>
            <w:r w:rsidRPr="00CB4C3A">
              <w:rPr>
                <w:rFonts w:cs="Times New Roman"/>
                <w:b/>
                <w:bCs/>
                <w:szCs w:val="24"/>
                <w:vertAlign w:val="superscript"/>
              </w:rPr>
              <w:t>a</w:t>
            </w:r>
          </w:p>
        </w:tc>
        <w:tc>
          <w:tcPr>
            <w:tcW w:w="1273" w:type="dxa"/>
            <w:tcBorders>
              <w:top w:val="dotted" w:sz="4" w:space="0" w:color="auto"/>
              <w:bottom w:val="dotted" w:sz="4" w:space="0" w:color="auto"/>
            </w:tcBorders>
            <w:noWrap/>
          </w:tcPr>
          <w:p w14:paraId="5CFAA0C0"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41.80 </w:t>
            </w:r>
          </w:p>
          <w:p w14:paraId="15F5C0A4" w14:textId="77777777" w:rsidR="007E0E60" w:rsidRPr="00CB4C3A" w:rsidRDefault="007E0E60" w:rsidP="00061FC8">
            <w:pPr>
              <w:spacing w:line="360" w:lineRule="auto"/>
              <w:jc w:val="both"/>
              <w:rPr>
                <w:rFonts w:cs="Times New Roman"/>
                <w:szCs w:val="24"/>
              </w:rPr>
            </w:pPr>
            <w:r w:rsidRPr="00CB4C3A">
              <w:rPr>
                <w:rFonts w:cs="Times New Roman"/>
                <w:szCs w:val="24"/>
              </w:rPr>
              <w:t>± 14.18</w:t>
            </w:r>
            <w:r w:rsidRPr="00CB4C3A">
              <w:rPr>
                <w:rFonts w:cs="Times New Roman"/>
                <w:b/>
                <w:bCs/>
                <w:szCs w:val="24"/>
                <w:vertAlign w:val="superscript"/>
              </w:rPr>
              <w:t>a</w:t>
            </w:r>
          </w:p>
        </w:tc>
        <w:tc>
          <w:tcPr>
            <w:tcW w:w="1399" w:type="dxa"/>
            <w:tcBorders>
              <w:top w:val="dotted" w:sz="4" w:space="0" w:color="auto"/>
              <w:bottom w:val="dotted" w:sz="4" w:space="0" w:color="auto"/>
            </w:tcBorders>
            <w:noWrap/>
          </w:tcPr>
          <w:p w14:paraId="0FEC13B8" w14:textId="77777777" w:rsidR="007E0E60" w:rsidRPr="00CB4C3A" w:rsidRDefault="007E0E60" w:rsidP="00061FC8">
            <w:pPr>
              <w:spacing w:line="360" w:lineRule="auto"/>
              <w:jc w:val="both"/>
              <w:rPr>
                <w:rFonts w:cs="Times New Roman"/>
                <w:szCs w:val="24"/>
              </w:rPr>
            </w:pPr>
            <w:r w:rsidRPr="00CB4C3A">
              <w:rPr>
                <w:rFonts w:cs="Times New Roman"/>
                <w:szCs w:val="24"/>
              </w:rPr>
              <w:t>17.74</w:t>
            </w:r>
          </w:p>
          <w:p w14:paraId="6EBD3FE6"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 ± 3.16</w:t>
            </w:r>
            <w:r w:rsidRPr="00CB4C3A">
              <w:rPr>
                <w:rFonts w:cs="Times New Roman"/>
                <w:b/>
                <w:bCs/>
                <w:szCs w:val="24"/>
                <w:vertAlign w:val="superscript"/>
              </w:rPr>
              <w:t>ab</w:t>
            </w:r>
          </w:p>
        </w:tc>
        <w:tc>
          <w:tcPr>
            <w:tcW w:w="1273" w:type="dxa"/>
            <w:tcBorders>
              <w:top w:val="dotted" w:sz="4" w:space="0" w:color="auto"/>
              <w:bottom w:val="dotted" w:sz="4" w:space="0" w:color="auto"/>
            </w:tcBorders>
            <w:noWrap/>
          </w:tcPr>
          <w:p w14:paraId="6D495463" w14:textId="77777777" w:rsidR="007E0E60" w:rsidRPr="00CB4C3A" w:rsidRDefault="007E0E60" w:rsidP="00061FC8">
            <w:pPr>
              <w:spacing w:line="360" w:lineRule="auto"/>
              <w:jc w:val="both"/>
              <w:rPr>
                <w:rFonts w:cs="Times New Roman"/>
                <w:szCs w:val="24"/>
              </w:rPr>
            </w:pPr>
            <w:r w:rsidRPr="00CB4C3A">
              <w:rPr>
                <w:rFonts w:cs="Times New Roman"/>
                <w:szCs w:val="24"/>
              </w:rPr>
              <w:t>12.26</w:t>
            </w:r>
          </w:p>
          <w:p w14:paraId="3137414B"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 ± 3.44</w:t>
            </w:r>
            <w:r w:rsidRPr="00CB4C3A">
              <w:rPr>
                <w:rFonts w:cs="Times New Roman"/>
                <w:b/>
                <w:bCs/>
                <w:szCs w:val="24"/>
                <w:vertAlign w:val="superscript"/>
              </w:rPr>
              <w:t>ab</w:t>
            </w:r>
          </w:p>
        </w:tc>
        <w:tc>
          <w:tcPr>
            <w:tcW w:w="1399" w:type="dxa"/>
            <w:tcBorders>
              <w:top w:val="dotted" w:sz="4" w:space="0" w:color="auto"/>
              <w:bottom w:val="dotted" w:sz="4" w:space="0" w:color="auto"/>
            </w:tcBorders>
            <w:noWrap/>
          </w:tcPr>
          <w:p w14:paraId="2FD0A04E" w14:textId="77777777" w:rsidR="007E0E60" w:rsidRPr="00CB4C3A" w:rsidRDefault="007E0E60" w:rsidP="00061FC8">
            <w:pPr>
              <w:spacing w:line="360" w:lineRule="auto"/>
              <w:jc w:val="both"/>
              <w:rPr>
                <w:rFonts w:cs="Times New Roman"/>
                <w:szCs w:val="24"/>
              </w:rPr>
            </w:pPr>
            <w:r w:rsidRPr="00CB4C3A">
              <w:rPr>
                <w:rFonts w:cs="Times New Roman"/>
                <w:szCs w:val="24"/>
              </w:rPr>
              <w:t>5.95</w:t>
            </w:r>
          </w:p>
          <w:p w14:paraId="71A2A3CE"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 ± 1.96</w:t>
            </w:r>
            <w:r w:rsidRPr="00CB4C3A">
              <w:rPr>
                <w:rFonts w:cs="Times New Roman"/>
                <w:b/>
                <w:bCs/>
                <w:szCs w:val="24"/>
                <w:vertAlign w:val="superscript"/>
              </w:rPr>
              <w:t>ab</w:t>
            </w:r>
          </w:p>
        </w:tc>
        <w:tc>
          <w:tcPr>
            <w:tcW w:w="279" w:type="dxa"/>
            <w:tcBorders>
              <w:top w:val="dotted" w:sz="4" w:space="0" w:color="auto"/>
              <w:bottom w:val="dotted" w:sz="4" w:space="0" w:color="auto"/>
            </w:tcBorders>
          </w:tcPr>
          <w:p w14:paraId="0772FD04" w14:textId="77777777" w:rsidR="007E0E60" w:rsidRPr="00451E1C" w:rsidRDefault="007E0E60" w:rsidP="00061FC8">
            <w:pPr>
              <w:spacing w:line="360" w:lineRule="auto"/>
              <w:jc w:val="both"/>
              <w:rPr>
                <w:rFonts w:cs="Times New Roman"/>
                <w:b/>
                <w:bCs/>
                <w:szCs w:val="24"/>
              </w:rPr>
            </w:pPr>
            <w:r w:rsidRPr="00451E1C">
              <w:rPr>
                <w:rFonts w:cs="Times New Roman"/>
                <w:b/>
                <w:bCs/>
                <w:szCs w:val="24"/>
              </w:rPr>
              <w:t>B</w:t>
            </w:r>
          </w:p>
        </w:tc>
      </w:tr>
      <w:tr w:rsidR="007E0E60" w:rsidRPr="00451E1C" w14:paraId="6DE2B82F" w14:textId="77777777" w:rsidTr="004E2F6C">
        <w:trPr>
          <w:trHeight w:val="282"/>
        </w:trPr>
        <w:tc>
          <w:tcPr>
            <w:tcW w:w="1607" w:type="dxa"/>
            <w:tcBorders>
              <w:top w:val="dotted" w:sz="4" w:space="0" w:color="auto"/>
              <w:bottom w:val="dotted" w:sz="4" w:space="0" w:color="auto"/>
            </w:tcBorders>
          </w:tcPr>
          <w:p w14:paraId="6A10F51D" w14:textId="77777777" w:rsidR="007E0E60" w:rsidRPr="00451E1C" w:rsidRDefault="007E0E60" w:rsidP="00061FC8">
            <w:pPr>
              <w:spacing w:line="360" w:lineRule="auto"/>
              <w:jc w:val="both"/>
              <w:rPr>
                <w:rFonts w:cs="Times New Roman"/>
                <w:b/>
                <w:bCs/>
                <w:szCs w:val="24"/>
              </w:rPr>
            </w:pPr>
            <w:r w:rsidRPr="00451E1C">
              <w:rPr>
                <w:rFonts w:cs="Times New Roman"/>
                <w:b/>
                <w:bCs/>
                <w:szCs w:val="24"/>
              </w:rPr>
              <w:t xml:space="preserve">Spinach </w:t>
            </w:r>
          </w:p>
          <w:p w14:paraId="27983FF7" w14:textId="77777777" w:rsidR="007E0E60" w:rsidRPr="00451E1C" w:rsidRDefault="007E0E60" w:rsidP="00061FC8">
            <w:pPr>
              <w:spacing w:line="360" w:lineRule="auto"/>
              <w:jc w:val="both"/>
              <w:rPr>
                <w:rFonts w:cs="Times New Roman"/>
                <w:b/>
                <w:bCs/>
                <w:szCs w:val="24"/>
              </w:rPr>
            </w:pPr>
            <w:r w:rsidRPr="00451E1C">
              <w:rPr>
                <w:rFonts w:cs="Times New Roman"/>
                <w:b/>
                <w:bCs/>
                <w:szCs w:val="24"/>
              </w:rPr>
              <w:t>F1 Trumpet*</w:t>
            </w:r>
          </w:p>
        </w:tc>
        <w:tc>
          <w:tcPr>
            <w:tcW w:w="1273" w:type="dxa"/>
            <w:tcBorders>
              <w:top w:val="dotted" w:sz="4" w:space="0" w:color="auto"/>
              <w:bottom w:val="dotted" w:sz="4" w:space="0" w:color="auto"/>
            </w:tcBorders>
            <w:noWrap/>
          </w:tcPr>
          <w:p w14:paraId="16DAA5D3" w14:textId="77777777" w:rsidR="007E0E60" w:rsidRPr="00CB4C3A" w:rsidRDefault="007E0E60" w:rsidP="00061FC8">
            <w:pPr>
              <w:spacing w:line="360" w:lineRule="auto"/>
              <w:jc w:val="both"/>
              <w:rPr>
                <w:rFonts w:cs="Times New Roman"/>
                <w:szCs w:val="24"/>
              </w:rPr>
            </w:pPr>
            <w:r w:rsidRPr="00CB4C3A">
              <w:rPr>
                <w:rFonts w:cs="Times New Roman"/>
                <w:szCs w:val="24"/>
              </w:rPr>
              <w:t>26.54</w:t>
            </w:r>
          </w:p>
          <w:p w14:paraId="5D1840E1"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 ± 4.05</w:t>
            </w:r>
            <w:r w:rsidRPr="00CB4C3A">
              <w:rPr>
                <w:rFonts w:cs="Times New Roman"/>
                <w:b/>
                <w:bCs/>
                <w:szCs w:val="24"/>
                <w:vertAlign w:val="superscript"/>
              </w:rPr>
              <w:t>a</w:t>
            </w:r>
          </w:p>
        </w:tc>
        <w:tc>
          <w:tcPr>
            <w:tcW w:w="1273" w:type="dxa"/>
            <w:tcBorders>
              <w:top w:val="dotted" w:sz="4" w:space="0" w:color="auto"/>
              <w:bottom w:val="dotted" w:sz="4" w:space="0" w:color="auto"/>
            </w:tcBorders>
            <w:noWrap/>
          </w:tcPr>
          <w:p w14:paraId="067DDE8B"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26.73 </w:t>
            </w:r>
          </w:p>
          <w:p w14:paraId="25CF3611" w14:textId="77777777" w:rsidR="007E0E60" w:rsidRPr="00CB4C3A" w:rsidRDefault="007E0E60" w:rsidP="00061FC8">
            <w:pPr>
              <w:spacing w:line="360" w:lineRule="auto"/>
              <w:jc w:val="both"/>
              <w:rPr>
                <w:rFonts w:cs="Times New Roman"/>
                <w:szCs w:val="24"/>
              </w:rPr>
            </w:pPr>
            <w:r w:rsidRPr="00CB4C3A">
              <w:rPr>
                <w:rFonts w:cs="Times New Roman"/>
                <w:szCs w:val="24"/>
              </w:rPr>
              <w:t>± 2.65</w:t>
            </w:r>
            <w:r w:rsidRPr="00CB4C3A">
              <w:rPr>
                <w:rFonts w:cs="Times New Roman"/>
                <w:b/>
                <w:bCs/>
                <w:szCs w:val="24"/>
                <w:vertAlign w:val="superscript"/>
              </w:rPr>
              <w:t>a</w:t>
            </w:r>
          </w:p>
        </w:tc>
        <w:tc>
          <w:tcPr>
            <w:tcW w:w="1399" w:type="dxa"/>
            <w:tcBorders>
              <w:top w:val="dotted" w:sz="4" w:space="0" w:color="auto"/>
              <w:bottom w:val="dotted" w:sz="4" w:space="0" w:color="auto"/>
            </w:tcBorders>
            <w:noWrap/>
          </w:tcPr>
          <w:p w14:paraId="1959ED2A"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26.26 </w:t>
            </w:r>
          </w:p>
          <w:p w14:paraId="29EC2692" w14:textId="77777777" w:rsidR="007E0E60" w:rsidRPr="00CB4C3A" w:rsidRDefault="007E0E60" w:rsidP="00061FC8">
            <w:pPr>
              <w:spacing w:line="360" w:lineRule="auto"/>
              <w:jc w:val="both"/>
              <w:rPr>
                <w:rFonts w:cs="Times New Roman"/>
                <w:szCs w:val="24"/>
              </w:rPr>
            </w:pPr>
            <w:r w:rsidRPr="00CB4C3A">
              <w:rPr>
                <w:rFonts w:cs="Times New Roman"/>
                <w:szCs w:val="24"/>
              </w:rPr>
              <w:t>± 3.10</w:t>
            </w:r>
            <w:r w:rsidRPr="00CB4C3A">
              <w:rPr>
                <w:rFonts w:cs="Times New Roman"/>
                <w:b/>
                <w:bCs/>
                <w:szCs w:val="24"/>
                <w:vertAlign w:val="superscript"/>
              </w:rPr>
              <w:t>a</w:t>
            </w:r>
          </w:p>
        </w:tc>
        <w:tc>
          <w:tcPr>
            <w:tcW w:w="1273" w:type="dxa"/>
            <w:tcBorders>
              <w:top w:val="dotted" w:sz="4" w:space="0" w:color="auto"/>
              <w:bottom w:val="dotted" w:sz="4" w:space="0" w:color="auto"/>
            </w:tcBorders>
            <w:noWrap/>
          </w:tcPr>
          <w:p w14:paraId="63907F5C"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21.96 </w:t>
            </w:r>
          </w:p>
          <w:p w14:paraId="3972E1D6" w14:textId="77777777" w:rsidR="007E0E60" w:rsidRPr="00CB4C3A" w:rsidRDefault="007E0E60" w:rsidP="00061FC8">
            <w:pPr>
              <w:spacing w:line="360" w:lineRule="auto"/>
              <w:jc w:val="both"/>
              <w:rPr>
                <w:rFonts w:cs="Times New Roman"/>
                <w:szCs w:val="24"/>
              </w:rPr>
            </w:pPr>
            <w:r w:rsidRPr="00CB4C3A">
              <w:rPr>
                <w:rFonts w:cs="Times New Roman"/>
                <w:szCs w:val="24"/>
              </w:rPr>
              <w:t>± 3.74</w:t>
            </w:r>
            <w:r w:rsidRPr="00CB4C3A">
              <w:rPr>
                <w:rFonts w:cs="Times New Roman"/>
                <w:b/>
                <w:bCs/>
                <w:szCs w:val="24"/>
                <w:vertAlign w:val="superscript"/>
              </w:rPr>
              <w:t>a</w:t>
            </w:r>
          </w:p>
        </w:tc>
        <w:tc>
          <w:tcPr>
            <w:tcW w:w="1399" w:type="dxa"/>
            <w:tcBorders>
              <w:top w:val="dotted" w:sz="4" w:space="0" w:color="auto"/>
              <w:bottom w:val="dotted" w:sz="4" w:space="0" w:color="auto"/>
            </w:tcBorders>
            <w:noWrap/>
          </w:tcPr>
          <w:p w14:paraId="074E9A6C"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9.52 </w:t>
            </w:r>
          </w:p>
          <w:p w14:paraId="6D86E63E" w14:textId="77777777" w:rsidR="007E0E60" w:rsidRPr="00CB4C3A" w:rsidRDefault="007E0E60" w:rsidP="00061FC8">
            <w:pPr>
              <w:spacing w:line="360" w:lineRule="auto"/>
              <w:jc w:val="both"/>
              <w:rPr>
                <w:rFonts w:cs="Times New Roman"/>
                <w:szCs w:val="24"/>
              </w:rPr>
            </w:pPr>
            <w:r w:rsidRPr="00CB4C3A">
              <w:rPr>
                <w:rFonts w:cs="Times New Roman"/>
                <w:szCs w:val="24"/>
              </w:rPr>
              <w:t>± 3.08</w:t>
            </w:r>
            <w:r w:rsidRPr="00CB4C3A">
              <w:rPr>
                <w:rFonts w:cs="Times New Roman"/>
                <w:b/>
                <w:bCs/>
                <w:szCs w:val="24"/>
                <w:vertAlign w:val="superscript"/>
              </w:rPr>
              <w:t>b</w:t>
            </w:r>
          </w:p>
        </w:tc>
        <w:tc>
          <w:tcPr>
            <w:tcW w:w="279" w:type="dxa"/>
            <w:tcBorders>
              <w:top w:val="dotted" w:sz="4" w:space="0" w:color="auto"/>
              <w:bottom w:val="dotted" w:sz="4" w:space="0" w:color="auto"/>
            </w:tcBorders>
          </w:tcPr>
          <w:p w14:paraId="6B3BBD86" w14:textId="77777777" w:rsidR="007E0E60" w:rsidRPr="00451E1C" w:rsidRDefault="007E0E60" w:rsidP="00061FC8">
            <w:pPr>
              <w:spacing w:line="360" w:lineRule="auto"/>
              <w:jc w:val="both"/>
              <w:rPr>
                <w:rFonts w:cs="Times New Roman"/>
                <w:b/>
                <w:bCs/>
                <w:szCs w:val="24"/>
              </w:rPr>
            </w:pPr>
            <w:r w:rsidRPr="00451E1C">
              <w:rPr>
                <w:rFonts w:cs="Times New Roman"/>
                <w:b/>
                <w:bCs/>
                <w:szCs w:val="24"/>
              </w:rPr>
              <w:t>B</w:t>
            </w:r>
          </w:p>
        </w:tc>
      </w:tr>
      <w:tr w:rsidR="007E0E60" w:rsidRPr="00451E1C" w14:paraId="788D7F0D" w14:textId="77777777" w:rsidTr="004E2F6C">
        <w:trPr>
          <w:trHeight w:val="282"/>
        </w:trPr>
        <w:tc>
          <w:tcPr>
            <w:tcW w:w="1607" w:type="dxa"/>
            <w:tcBorders>
              <w:top w:val="dotted" w:sz="4" w:space="0" w:color="auto"/>
              <w:bottom w:val="dotted" w:sz="4" w:space="0" w:color="auto"/>
            </w:tcBorders>
          </w:tcPr>
          <w:p w14:paraId="2DC0E2AE" w14:textId="77777777" w:rsidR="007E0E60" w:rsidRPr="00451E1C" w:rsidRDefault="007E0E60" w:rsidP="00061FC8">
            <w:pPr>
              <w:spacing w:line="360" w:lineRule="auto"/>
              <w:jc w:val="both"/>
              <w:rPr>
                <w:rFonts w:cs="Times New Roman"/>
                <w:b/>
                <w:bCs/>
                <w:szCs w:val="24"/>
              </w:rPr>
            </w:pPr>
            <w:r w:rsidRPr="00451E1C">
              <w:rPr>
                <w:rFonts w:cs="Times New Roman"/>
                <w:b/>
                <w:bCs/>
                <w:szCs w:val="24"/>
              </w:rPr>
              <w:t xml:space="preserve">Rocket </w:t>
            </w:r>
          </w:p>
          <w:p w14:paraId="5BC4ED93" w14:textId="77777777" w:rsidR="007E0E60" w:rsidRPr="00451E1C" w:rsidRDefault="007E0E60" w:rsidP="00061FC8">
            <w:pPr>
              <w:spacing w:line="360" w:lineRule="auto"/>
              <w:jc w:val="both"/>
              <w:rPr>
                <w:rFonts w:cs="Times New Roman"/>
                <w:b/>
                <w:bCs/>
                <w:szCs w:val="24"/>
              </w:rPr>
            </w:pPr>
            <w:r w:rsidRPr="00451E1C">
              <w:rPr>
                <w:rFonts w:cs="Times New Roman"/>
                <w:b/>
                <w:bCs/>
                <w:szCs w:val="24"/>
              </w:rPr>
              <w:t>Esmee</w:t>
            </w:r>
          </w:p>
        </w:tc>
        <w:tc>
          <w:tcPr>
            <w:tcW w:w="1273" w:type="dxa"/>
            <w:tcBorders>
              <w:top w:val="dotted" w:sz="4" w:space="0" w:color="auto"/>
              <w:bottom w:val="dotted" w:sz="4" w:space="0" w:color="auto"/>
            </w:tcBorders>
            <w:noWrap/>
          </w:tcPr>
          <w:p w14:paraId="2CDAFB5E"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97.30 </w:t>
            </w:r>
          </w:p>
          <w:p w14:paraId="67EA0C41" w14:textId="77777777" w:rsidR="007E0E60" w:rsidRPr="00CB4C3A" w:rsidRDefault="007E0E60" w:rsidP="00061FC8">
            <w:pPr>
              <w:spacing w:line="360" w:lineRule="auto"/>
              <w:jc w:val="both"/>
              <w:rPr>
                <w:rFonts w:cs="Times New Roman"/>
                <w:szCs w:val="24"/>
              </w:rPr>
            </w:pPr>
            <w:r w:rsidRPr="00CB4C3A">
              <w:rPr>
                <w:rFonts w:cs="Times New Roman"/>
                <w:szCs w:val="24"/>
              </w:rPr>
              <w:t>± 2.15</w:t>
            </w:r>
            <w:r w:rsidRPr="00CB4C3A">
              <w:rPr>
                <w:rFonts w:cs="Times New Roman"/>
                <w:b/>
                <w:bCs/>
                <w:szCs w:val="24"/>
                <w:vertAlign w:val="superscript"/>
              </w:rPr>
              <w:t>a</w:t>
            </w:r>
          </w:p>
        </w:tc>
        <w:tc>
          <w:tcPr>
            <w:tcW w:w="1273" w:type="dxa"/>
            <w:tcBorders>
              <w:top w:val="dotted" w:sz="4" w:space="0" w:color="auto"/>
              <w:bottom w:val="dotted" w:sz="4" w:space="0" w:color="auto"/>
            </w:tcBorders>
            <w:noWrap/>
          </w:tcPr>
          <w:p w14:paraId="18E501EB"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95.64 </w:t>
            </w:r>
          </w:p>
          <w:p w14:paraId="248741DB" w14:textId="77777777" w:rsidR="007E0E60" w:rsidRPr="00CB4C3A" w:rsidRDefault="007E0E60" w:rsidP="00061FC8">
            <w:pPr>
              <w:spacing w:line="360" w:lineRule="auto"/>
              <w:jc w:val="both"/>
              <w:rPr>
                <w:rFonts w:cs="Times New Roman"/>
                <w:szCs w:val="24"/>
              </w:rPr>
            </w:pPr>
            <w:r w:rsidRPr="00CB4C3A">
              <w:rPr>
                <w:rFonts w:cs="Times New Roman"/>
                <w:szCs w:val="24"/>
              </w:rPr>
              <w:t>± 1.33</w:t>
            </w:r>
            <w:r w:rsidRPr="00CB4C3A">
              <w:rPr>
                <w:rFonts w:cs="Times New Roman"/>
                <w:b/>
                <w:bCs/>
                <w:szCs w:val="24"/>
                <w:vertAlign w:val="superscript"/>
              </w:rPr>
              <w:t>a</w:t>
            </w:r>
          </w:p>
        </w:tc>
        <w:tc>
          <w:tcPr>
            <w:tcW w:w="1399" w:type="dxa"/>
            <w:tcBorders>
              <w:top w:val="dotted" w:sz="4" w:space="0" w:color="auto"/>
              <w:bottom w:val="dotted" w:sz="4" w:space="0" w:color="auto"/>
            </w:tcBorders>
            <w:noWrap/>
          </w:tcPr>
          <w:p w14:paraId="73F62BD9"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77.35 </w:t>
            </w:r>
          </w:p>
          <w:p w14:paraId="45FD1400" w14:textId="77777777" w:rsidR="007E0E60" w:rsidRPr="00CB4C3A" w:rsidRDefault="007E0E60" w:rsidP="00061FC8">
            <w:pPr>
              <w:spacing w:line="360" w:lineRule="auto"/>
              <w:jc w:val="both"/>
              <w:rPr>
                <w:rFonts w:cs="Times New Roman"/>
                <w:szCs w:val="24"/>
              </w:rPr>
            </w:pPr>
            <w:r w:rsidRPr="00CB4C3A">
              <w:rPr>
                <w:rFonts w:cs="Times New Roman"/>
                <w:szCs w:val="24"/>
              </w:rPr>
              <w:t>± 6.54</w:t>
            </w:r>
            <w:r w:rsidRPr="00CB4C3A">
              <w:rPr>
                <w:rFonts w:cs="Times New Roman"/>
                <w:b/>
                <w:bCs/>
                <w:szCs w:val="24"/>
                <w:vertAlign w:val="superscript"/>
              </w:rPr>
              <w:t>a</w:t>
            </w:r>
          </w:p>
        </w:tc>
        <w:tc>
          <w:tcPr>
            <w:tcW w:w="1273" w:type="dxa"/>
            <w:tcBorders>
              <w:top w:val="dotted" w:sz="4" w:space="0" w:color="auto"/>
              <w:bottom w:val="dotted" w:sz="4" w:space="0" w:color="auto"/>
            </w:tcBorders>
            <w:noWrap/>
          </w:tcPr>
          <w:p w14:paraId="18F51AB2"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60.57 </w:t>
            </w:r>
          </w:p>
          <w:p w14:paraId="0E0DD836" w14:textId="77777777" w:rsidR="007E0E60" w:rsidRPr="00CB4C3A" w:rsidRDefault="007E0E60" w:rsidP="00061FC8">
            <w:pPr>
              <w:spacing w:line="360" w:lineRule="auto"/>
              <w:jc w:val="both"/>
              <w:rPr>
                <w:rFonts w:cs="Times New Roman"/>
                <w:szCs w:val="24"/>
              </w:rPr>
            </w:pPr>
            <w:r w:rsidRPr="00CB4C3A">
              <w:rPr>
                <w:rFonts w:cs="Times New Roman"/>
                <w:szCs w:val="24"/>
              </w:rPr>
              <w:t>± 15.03</w:t>
            </w:r>
            <w:r w:rsidRPr="00CB4C3A">
              <w:rPr>
                <w:rFonts w:cs="Times New Roman"/>
                <w:b/>
                <w:bCs/>
                <w:szCs w:val="24"/>
                <w:vertAlign w:val="superscript"/>
              </w:rPr>
              <w:t>a</w:t>
            </w:r>
          </w:p>
        </w:tc>
        <w:tc>
          <w:tcPr>
            <w:tcW w:w="1399" w:type="dxa"/>
            <w:tcBorders>
              <w:top w:val="dotted" w:sz="4" w:space="0" w:color="auto"/>
              <w:bottom w:val="dotted" w:sz="4" w:space="0" w:color="auto"/>
            </w:tcBorders>
            <w:noWrap/>
          </w:tcPr>
          <w:p w14:paraId="442C5646" w14:textId="77777777" w:rsidR="007E0E60" w:rsidRPr="00CB4C3A" w:rsidRDefault="007E0E60" w:rsidP="00061FC8">
            <w:pPr>
              <w:spacing w:line="360" w:lineRule="auto"/>
              <w:jc w:val="both"/>
              <w:rPr>
                <w:rFonts w:cs="Times New Roman"/>
                <w:szCs w:val="24"/>
              </w:rPr>
            </w:pPr>
            <w:r w:rsidRPr="00CB4C3A">
              <w:rPr>
                <w:rFonts w:cs="Times New Roman"/>
                <w:szCs w:val="24"/>
              </w:rPr>
              <w:t>58.00</w:t>
            </w:r>
          </w:p>
          <w:p w14:paraId="73F6A048"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 ± 16.36</w:t>
            </w:r>
            <w:r w:rsidRPr="00CB4C3A">
              <w:rPr>
                <w:rFonts w:cs="Times New Roman"/>
                <w:b/>
                <w:bCs/>
                <w:szCs w:val="24"/>
                <w:vertAlign w:val="superscript"/>
              </w:rPr>
              <w:t>a</w:t>
            </w:r>
          </w:p>
        </w:tc>
        <w:tc>
          <w:tcPr>
            <w:tcW w:w="279" w:type="dxa"/>
            <w:tcBorders>
              <w:top w:val="dotted" w:sz="4" w:space="0" w:color="auto"/>
              <w:bottom w:val="dotted" w:sz="4" w:space="0" w:color="auto"/>
            </w:tcBorders>
          </w:tcPr>
          <w:p w14:paraId="576FD6BA" w14:textId="77777777" w:rsidR="007E0E60" w:rsidRPr="00451E1C" w:rsidRDefault="007E0E60" w:rsidP="00061FC8">
            <w:pPr>
              <w:spacing w:line="360" w:lineRule="auto"/>
              <w:jc w:val="both"/>
              <w:rPr>
                <w:rFonts w:cs="Times New Roman"/>
                <w:b/>
                <w:bCs/>
                <w:szCs w:val="24"/>
              </w:rPr>
            </w:pPr>
            <w:r w:rsidRPr="00451E1C">
              <w:rPr>
                <w:rFonts w:cs="Times New Roman"/>
                <w:b/>
                <w:bCs/>
                <w:szCs w:val="24"/>
              </w:rPr>
              <w:t>A</w:t>
            </w:r>
          </w:p>
        </w:tc>
      </w:tr>
      <w:tr w:rsidR="007E0E60" w:rsidRPr="00451E1C" w14:paraId="7E210140" w14:textId="77777777" w:rsidTr="004E2F6C">
        <w:trPr>
          <w:trHeight w:val="282"/>
        </w:trPr>
        <w:tc>
          <w:tcPr>
            <w:tcW w:w="1607" w:type="dxa"/>
            <w:tcBorders>
              <w:top w:val="dotted" w:sz="4" w:space="0" w:color="auto"/>
              <w:bottom w:val="single" w:sz="4" w:space="0" w:color="auto"/>
            </w:tcBorders>
          </w:tcPr>
          <w:p w14:paraId="674FFBA0" w14:textId="77777777" w:rsidR="007E0E60" w:rsidRPr="00451E1C" w:rsidRDefault="007E0E60" w:rsidP="00061FC8">
            <w:pPr>
              <w:spacing w:line="360" w:lineRule="auto"/>
              <w:jc w:val="both"/>
              <w:rPr>
                <w:rFonts w:cs="Times New Roman"/>
                <w:b/>
                <w:bCs/>
                <w:szCs w:val="24"/>
              </w:rPr>
            </w:pPr>
            <w:r w:rsidRPr="00451E1C">
              <w:rPr>
                <w:rFonts w:cs="Times New Roman"/>
                <w:b/>
                <w:bCs/>
                <w:szCs w:val="24"/>
              </w:rPr>
              <w:t>Rocket</w:t>
            </w:r>
          </w:p>
          <w:p w14:paraId="0275042B" w14:textId="77777777" w:rsidR="007E0E60" w:rsidRPr="00451E1C" w:rsidRDefault="007E0E60" w:rsidP="00061FC8">
            <w:pPr>
              <w:spacing w:line="360" w:lineRule="auto"/>
              <w:jc w:val="both"/>
              <w:rPr>
                <w:rFonts w:cs="Times New Roman"/>
                <w:b/>
                <w:bCs/>
                <w:szCs w:val="24"/>
              </w:rPr>
            </w:pPr>
            <w:r w:rsidRPr="00451E1C">
              <w:rPr>
                <w:rFonts w:cs="Times New Roman"/>
                <w:b/>
                <w:bCs/>
                <w:szCs w:val="24"/>
              </w:rPr>
              <w:t xml:space="preserve"> Buzz*</w:t>
            </w:r>
          </w:p>
        </w:tc>
        <w:tc>
          <w:tcPr>
            <w:tcW w:w="1273" w:type="dxa"/>
            <w:tcBorders>
              <w:top w:val="dotted" w:sz="4" w:space="0" w:color="auto"/>
              <w:bottom w:val="single" w:sz="4" w:space="0" w:color="auto"/>
            </w:tcBorders>
            <w:noWrap/>
          </w:tcPr>
          <w:p w14:paraId="5E2D8D55" w14:textId="77777777" w:rsidR="007E0E60" w:rsidRPr="00CB4C3A" w:rsidRDefault="007E0E60" w:rsidP="00061FC8">
            <w:pPr>
              <w:spacing w:line="360" w:lineRule="auto"/>
              <w:jc w:val="both"/>
              <w:rPr>
                <w:rFonts w:cs="Times New Roman"/>
                <w:szCs w:val="24"/>
              </w:rPr>
            </w:pPr>
            <w:r w:rsidRPr="00CB4C3A">
              <w:rPr>
                <w:rFonts w:cs="Times New Roman"/>
                <w:szCs w:val="24"/>
              </w:rPr>
              <w:t>30.24</w:t>
            </w:r>
          </w:p>
          <w:p w14:paraId="1493DA10"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 ± 3.02</w:t>
            </w:r>
            <w:r w:rsidRPr="00CB4C3A">
              <w:rPr>
                <w:rFonts w:cs="Times New Roman"/>
                <w:b/>
                <w:bCs/>
                <w:szCs w:val="24"/>
                <w:vertAlign w:val="superscript"/>
              </w:rPr>
              <w:t>a</w:t>
            </w:r>
          </w:p>
        </w:tc>
        <w:tc>
          <w:tcPr>
            <w:tcW w:w="1273" w:type="dxa"/>
            <w:tcBorders>
              <w:top w:val="dotted" w:sz="4" w:space="0" w:color="auto"/>
              <w:bottom w:val="single" w:sz="4" w:space="0" w:color="auto"/>
            </w:tcBorders>
            <w:noWrap/>
          </w:tcPr>
          <w:p w14:paraId="07215CAD"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29.77 </w:t>
            </w:r>
          </w:p>
          <w:p w14:paraId="25ED098E" w14:textId="77777777" w:rsidR="007E0E60" w:rsidRPr="00CB4C3A" w:rsidRDefault="007E0E60" w:rsidP="00061FC8">
            <w:pPr>
              <w:spacing w:line="360" w:lineRule="auto"/>
              <w:jc w:val="both"/>
              <w:rPr>
                <w:rFonts w:cs="Times New Roman"/>
                <w:szCs w:val="24"/>
              </w:rPr>
            </w:pPr>
            <w:r w:rsidRPr="00CB4C3A">
              <w:rPr>
                <w:rFonts w:cs="Times New Roman"/>
                <w:szCs w:val="24"/>
              </w:rPr>
              <w:t>± 3.17</w:t>
            </w:r>
            <w:r w:rsidRPr="00CB4C3A">
              <w:rPr>
                <w:rFonts w:cs="Times New Roman"/>
                <w:b/>
                <w:bCs/>
                <w:szCs w:val="24"/>
                <w:vertAlign w:val="superscript"/>
              </w:rPr>
              <w:t>a</w:t>
            </w:r>
          </w:p>
        </w:tc>
        <w:tc>
          <w:tcPr>
            <w:tcW w:w="1399" w:type="dxa"/>
            <w:tcBorders>
              <w:top w:val="dotted" w:sz="4" w:space="0" w:color="auto"/>
              <w:bottom w:val="single" w:sz="4" w:space="0" w:color="auto"/>
            </w:tcBorders>
            <w:noWrap/>
          </w:tcPr>
          <w:p w14:paraId="1194429D" w14:textId="77777777" w:rsidR="007E0E60" w:rsidRPr="00CB4C3A" w:rsidRDefault="007E0E60" w:rsidP="00061FC8">
            <w:pPr>
              <w:spacing w:line="360" w:lineRule="auto"/>
              <w:jc w:val="both"/>
              <w:rPr>
                <w:rFonts w:cs="Times New Roman"/>
                <w:szCs w:val="24"/>
              </w:rPr>
            </w:pPr>
            <w:r w:rsidRPr="00CB4C3A">
              <w:rPr>
                <w:rFonts w:cs="Times New Roman"/>
                <w:szCs w:val="24"/>
              </w:rPr>
              <w:t>19.13</w:t>
            </w:r>
          </w:p>
          <w:p w14:paraId="7FCC3315"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 ± 3.49</w:t>
            </w:r>
            <w:r w:rsidRPr="00CB4C3A">
              <w:rPr>
                <w:rFonts w:cs="Times New Roman"/>
                <w:b/>
                <w:bCs/>
                <w:szCs w:val="24"/>
                <w:vertAlign w:val="superscript"/>
              </w:rPr>
              <w:t>ab</w:t>
            </w:r>
          </w:p>
        </w:tc>
        <w:tc>
          <w:tcPr>
            <w:tcW w:w="1273" w:type="dxa"/>
            <w:tcBorders>
              <w:top w:val="dotted" w:sz="4" w:space="0" w:color="auto"/>
              <w:bottom w:val="single" w:sz="4" w:space="0" w:color="auto"/>
            </w:tcBorders>
            <w:noWrap/>
          </w:tcPr>
          <w:p w14:paraId="57D0B9B8" w14:textId="77777777" w:rsidR="007E0E60" w:rsidRPr="00CB4C3A" w:rsidRDefault="007E0E60" w:rsidP="00061FC8">
            <w:pPr>
              <w:spacing w:line="360" w:lineRule="auto"/>
              <w:jc w:val="both"/>
              <w:rPr>
                <w:rFonts w:cs="Times New Roman"/>
                <w:szCs w:val="24"/>
              </w:rPr>
            </w:pPr>
            <w:r w:rsidRPr="00CB4C3A">
              <w:rPr>
                <w:rFonts w:cs="Times New Roman"/>
                <w:szCs w:val="24"/>
              </w:rPr>
              <w:t>8.48</w:t>
            </w:r>
          </w:p>
          <w:p w14:paraId="7D71A2E1"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 ± 2.59</w:t>
            </w:r>
            <w:r w:rsidRPr="00CB4C3A">
              <w:rPr>
                <w:rFonts w:cs="Times New Roman"/>
                <w:b/>
                <w:bCs/>
                <w:szCs w:val="24"/>
                <w:vertAlign w:val="superscript"/>
              </w:rPr>
              <w:t>b</w:t>
            </w:r>
          </w:p>
        </w:tc>
        <w:tc>
          <w:tcPr>
            <w:tcW w:w="1399" w:type="dxa"/>
            <w:tcBorders>
              <w:top w:val="dotted" w:sz="4" w:space="0" w:color="auto"/>
              <w:bottom w:val="single" w:sz="4" w:space="0" w:color="auto"/>
            </w:tcBorders>
            <w:noWrap/>
          </w:tcPr>
          <w:p w14:paraId="0B82862E" w14:textId="77777777" w:rsidR="007E0E60" w:rsidRPr="00CB4C3A" w:rsidRDefault="007E0E60" w:rsidP="00061FC8">
            <w:pPr>
              <w:spacing w:line="360" w:lineRule="auto"/>
              <w:jc w:val="both"/>
              <w:rPr>
                <w:rFonts w:cs="Times New Roman"/>
                <w:szCs w:val="24"/>
              </w:rPr>
            </w:pPr>
            <w:r w:rsidRPr="00CB4C3A">
              <w:rPr>
                <w:rFonts w:cs="Times New Roman"/>
                <w:szCs w:val="24"/>
              </w:rPr>
              <w:t xml:space="preserve">5.88 </w:t>
            </w:r>
          </w:p>
          <w:p w14:paraId="296250AE" w14:textId="77777777" w:rsidR="007E0E60" w:rsidRPr="00CB4C3A" w:rsidRDefault="007E0E60" w:rsidP="00061FC8">
            <w:pPr>
              <w:spacing w:line="360" w:lineRule="auto"/>
              <w:jc w:val="both"/>
              <w:rPr>
                <w:rFonts w:cs="Times New Roman"/>
                <w:szCs w:val="24"/>
              </w:rPr>
            </w:pPr>
            <w:r w:rsidRPr="00CB4C3A">
              <w:rPr>
                <w:rFonts w:cs="Times New Roman"/>
                <w:szCs w:val="24"/>
              </w:rPr>
              <w:t>± 1.21</w:t>
            </w:r>
            <w:r w:rsidRPr="00CB4C3A">
              <w:rPr>
                <w:rFonts w:cs="Times New Roman"/>
                <w:b/>
                <w:bCs/>
                <w:szCs w:val="24"/>
                <w:vertAlign w:val="superscript"/>
              </w:rPr>
              <w:t>b</w:t>
            </w:r>
          </w:p>
        </w:tc>
        <w:tc>
          <w:tcPr>
            <w:tcW w:w="279" w:type="dxa"/>
            <w:tcBorders>
              <w:top w:val="dotted" w:sz="4" w:space="0" w:color="auto"/>
              <w:bottom w:val="single" w:sz="4" w:space="0" w:color="auto"/>
            </w:tcBorders>
          </w:tcPr>
          <w:p w14:paraId="3BBDDF01" w14:textId="77777777" w:rsidR="007E0E60" w:rsidRPr="00451E1C" w:rsidRDefault="007E0E60" w:rsidP="00061FC8">
            <w:pPr>
              <w:spacing w:line="360" w:lineRule="auto"/>
              <w:jc w:val="both"/>
              <w:rPr>
                <w:rFonts w:cs="Times New Roman"/>
                <w:b/>
                <w:bCs/>
                <w:szCs w:val="24"/>
              </w:rPr>
            </w:pPr>
            <w:r w:rsidRPr="00451E1C">
              <w:rPr>
                <w:rFonts w:cs="Times New Roman"/>
                <w:b/>
                <w:bCs/>
                <w:szCs w:val="24"/>
              </w:rPr>
              <w:t>B</w:t>
            </w:r>
          </w:p>
        </w:tc>
      </w:tr>
    </w:tbl>
    <w:p w14:paraId="40708CA1" w14:textId="68F1FE65" w:rsidR="004E2F6C" w:rsidRPr="004E2F6C" w:rsidRDefault="00F25AE9" w:rsidP="004E2F6C">
      <w:pPr>
        <w:spacing w:line="240" w:lineRule="auto"/>
        <w:jc w:val="both"/>
        <w:rPr>
          <w:rFonts w:ascii="Times New Roman" w:eastAsia="Times New Roman" w:hAnsi="Times New Roman" w:cs="Times New Roman"/>
          <w:i/>
          <w:iCs/>
          <w:sz w:val="22"/>
          <w:szCs w:val="22"/>
          <w:lang w:eastAsia="en-IE"/>
        </w:rPr>
      </w:pPr>
      <w:r>
        <w:rPr>
          <w:rFonts w:ascii="Times New Roman" w:eastAsia="Times New Roman" w:hAnsi="Times New Roman" w:cs="Times New Roman"/>
          <w:i/>
          <w:iCs/>
          <w:sz w:val="22"/>
          <w:szCs w:val="22"/>
          <w:lang w:eastAsia="en-IE"/>
        </w:rPr>
        <w:t>R</w:t>
      </w:r>
      <w:r w:rsidR="004E2F6C" w:rsidRPr="004E2F6C">
        <w:rPr>
          <w:rFonts w:ascii="Times New Roman" w:eastAsia="Times New Roman" w:hAnsi="Times New Roman" w:cs="Times New Roman"/>
          <w:i/>
          <w:iCs/>
          <w:sz w:val="22"/>
          <w:szCs w:val="22"/>
          <w:lang w:eastAsia="en-IE"/>
        </w:rPr>
        <w:t xml:space="preserve">ocket Esmee’s chloroplast to total DNA content reduced by 40 % by day 9. Therefore, for rocket Esmee, 15 samples of sufficient number of reads were retained for analysis, a total of five samples were removed from day 0 and 2. </w:t>
      </w:r>
      <w:r w:rsidR="004E2F6C">
        <w:rPr>
          <w:rFonts w:ascii="Times New Roman" w:eastAsia="Times New Roman" w:hAnsi="Times New Roman" w:cs="Times New Roman"/>
          <w:i/>
          <w:iCs/>
          <w:sz w:val="22"/>
          <w:szCs w:val="22"/>
          <w:lang w:eastAsia="en-IE"/>
        </w:rPr>
        <w:t>O</w:t>
      </w:r>
      <w:r w:rsidR="004E2F6C" w:rsidRPr="004E2F6C">
        <w:rPr>
          <w:rFonts w:ascii="Times New Roman" w:eastAsia="Times New Roman" w:hAnsi="Times New Roman" w:cs="Times New Roman"/>
          <w:i/>
          <w:iCs/>
          <w:sz w:val="22"/>
          <w:szCs w:val="22"/>
          <w:lang w:eastAsia="en-IE"/>
        </w:rPr>
        <w:t xml:space="preserve">nly four samples from </w:t>
      </w:r>
      <w:r>
        <w:rPr>
          <w:rFonts w:ascii="Times New Roman" w:eastAsia="Times New Roman" w:hAnsi="Times New Roman" w:cs="Times New Roman"/>
          <w:i/>
          <w:iCs/>
          <w:sz w:val="22"/>
          <w:szCs w:val="22"/>
          <w:lang w:eastAsia="en-IE"/>
        </w:rPr>
        <w:t xml:space="preserve">Nero di Toscana </w:t>
      </w:r>
      <w:r w:rsidR="004E2F6C" w:rsidRPr="004E2F6C">
        <w:rPr>
          <w:rFonts w:ascii="Times New Roman" w:eastAsia="Times New Roman" w:hAnsi="Times New Roman" w:cs="Times New Roman"/>
          <w:i/>
          <w:iCs/>
          <w:sz w:val="22"/>
          <w:szCs w:val="22"/>
          <w:lang w:eastAsia="en-IE"/>
        </w:rPr>
        <w:t xml:space="preserve">with enough reads were retained. 16 samples were removed due to low number of bacterial reads. </w:t>
      </w:r>
    </w:p>
    <w:p w14:paraId="5339F6ED" w14:textId="77777777" w:rsidR="007E0E60" w:rsidRPr="00CB4C3A" w:rsidRDefault="007E0E60" w:rsidP="007E0E60">
      <w:pPr>
        <w:spacing w:line="360" w:lineRule="auto"/>
        <w:jc w:val="both"/>
        <w:rPr>
          <w:rFonts w:eastAsia="Times New Roman" w:cs="Times New Roman"/>
          <w:lang w:eastAsia="en-IE"/>
        </w:rPr>
      </w:pPr>
    </w:p>
    <w:p w14:paraId="7B3CEF33" w14:textId="77777777" w:rsidR="007D2BF3" w:rsidRDefault="007D2BF3">
      <w:pPr>
        <w:rPr>
          <w:rFonts w:ascii="Times New Roman" w:eastAsiaTheme="minorHAnsi" w:hAnsi="Times New Roman" w:cs="Times New Roman"/>
          <w:b/>
          <w:bCs/>
          <w:i/>
          <w:iCs/>
          <w:color w:val="0E2841" w:themeColor="text2"/>
          <w:kern w:val="0"/>
          <w:lang w:eastAsia="en-US"/>
        </w:rPr>
      </w:pPr>
      <w:r>
        <w:rPr>
          <w:rFonts w:cs="Times New Roman"/>
          <w:b/>
          <w:bCs/>
        </w:rPr>
        <w:br w:type="page"/>
      </w:r>
    </w:p>
    <w:p w14:paraId="6BB17B66" w14:textId="77777777" w:rsidR="007D2BF3" w:rsidRDefault="007D2BF3" w:rsidP="007D2BF3">
      <w:pPr>
        <w:pStyle w:val="Caption"/>
        <w:keepNext/>
        <w:jc w:val="both"/>
        <w:rPr>
          <w:rFonts w:cs="Times New Roman"/>
          <w:b/>
          <w:bCs/>
          <w:sz w:val="24"/>
          <w:szCs w:val="24"/>
        </w:rPr>
        <w:sectPr w:rsidR="007D2BF3">
          <w:pgSz w:w="11906" w:h="16838"/>
          <w:pgMar w:top="1440" w:right="1440" w:bottom="1440" w:left="1440" w:header="708" w:footer="708" w:gutter="0"/>
          <w:cols w:space="708"/>
          <w:docGrid w:linePitch="360"/>
        </w:sectPr>
      </w:pPr>
    </w:p>
    <w:p w14:paraId="3D82506C" w14:textId="35FE8F46" w:rsidR="007D2BF3" w:rsidRPr="00FF2932" w:rsidRDefault="007D2BF3" w:rsidP="007D2BF3">
      <w:pPr>
        <w:pStyle w:val="Caption"/>
        <w:keepNext/>
        <w:jc w:val="both"/>
        <w:rPr>
          <w:rFonts w:cs="Times New Roman"/>
          <w:sz w:val="24"/>
          <w:szCs w:val="24"/>
        </w:rPr>
      </w:pPr>
      <w:r>
        <w:rPr>
          <w:rFonts w:cs="Times New Roman"/>
          <w:b/>
          <w:bCs/>
          <w:sz w:val="24"/>
          <w:szCs w:val="24"/>
        </w:rPr>
        <w:t>Table S4</w:t>
      </w:r>
      <w:r w:rsidRPr="00FF2932">
        <w:rPr>
          <w:rFonts w:cs="Times New Roman"/>
          <w:sz w:val="24"/>
          <w:szCs w:val="24"/>
        </w:rPr>
        <w:t xml:space="preserve"> Alpha diversity metrics (observed features (ASVs)</w:t>
      </w:r>
      <w:r w:rsidRPr="00033B86">
        <w:rPr>
          <w:rFonts w:cs="Times New Roman"/>
          <w:i w:val="0"/>
          <w:iCs w:val="0"/>
          <w:sz w:val="24"/>
          <w:szCs w:val="24"/>
        </w:rPr>
        <w:t>,</w:t>
      </w:r>
      <w:r w:rsidRPr="00FF2932">
        <w:rPr>
          <w:rFonts w:cs="Times New Roman"/>
          <w:sz w:val="24"/>
          <w:szCs w:val="24"/>
        </w:rPr>
        <w:t xml:space="preserve"> Faith’s phylogenetic diversity</w:t>
      </w:r>
      <w:r w:rsidRPr="00033B86">
        <w:rPr>
          <w:rFonts w:cs="Times New Roman"/>
          <w:i w:val="0"/>
          <w:iCs w:val="0"/>
          <w:sz w:val="24"/>
          <w:szCs w:val="24"/>
        </w:rPr>
        <w:t>,</w:t>
      </w:r>
      <w:r w:rsidRPr="00FF2932">
        <w:rPr>
          <w:rFonts w:cs="Times New Roman"/>
          <w:sz w:val="24"/>
          <w:szCs w:val="24"/>
        </w:rPr>
        <w:t xml:space="preserve"> Shannon index and </w:t>
      </w:r>
      <w:proofErr w:type="spellStart"/>
      <w:r w:rsidRPr="00FF2932">
        <w:rPr>
          <w:rFonts w:cs="Times New Roman"/>
          <w:sz w:val="24"/>
          <w:szCs w:val="24"/>
        </w:rPr>
        <w:t>Pielou’s</w:t>
      </w:r>
      <w:proofErr w:type="spellEnd"/>
      <w:r w:rsidRPr="00FF2932">
        <w:rPr>
          <w:rFonts w:cs="Times New Roman"/>
          <w:sz w:val="24"/>
          <w:szCs w:val="24"/>
        </w:rPr>
        <w:t xml:space="preserve"> evenness) computed across time using QIIME2</w:t>
      </w:r>
      <w:r>
        <w:rPr>
          <w:rFonts w:cs="Times New Roman"/>
          <w:sz w:val="24"/>
          <w:szCs w:val="24"/>
        </w:rPr>
        <w:t xml:space="preserve"> </w:t>
      </w:r>
      <w:r w:rsidRPr="000109D0">
        <w:rPr>
          <w:rFonts w:cs="Times New Roman"/>
          <w:sz w:val="24"/>
          <w:szCs w:val="24"/>
        </w:rPr>
        <w:t>with rarefaction applied</w:t>
      </w:r>
      <w:r w:rsidRPr="00FF2932">
        <w:rPr>
          <w:rFonts w:cs="Times New Roman"/>
          <w:sz w:val="24"/>
          <w:szCs w:val="24"/>
        </w:rPr>
        <w:t>. ± standard error. Letters a to b indicate significant differences across time between timepoints. *Indicates an overall significant effect across time. Letters A – C indicate significant differences between groups.</w:t>
      </w:r>
      <w:bookmarkEnd w:id="3"/>
    </w:p>
    <w:tbl>
      <w:tblPr>
        <w:tblStyle w:val="TableGrid"/>
        <w:tblW w:w="12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9"/>
        <w:gridCol w:w="1830"/>
        <w:gridCol w:w="1883"/>
        <w:gridCol w:w="1937"/>
        <w:gridCol w:w="1744"/>
        <w:gridCol w:w="1843"/>
        <w:gridCol w:w="850"/>
      </w:tblGrid>
      <w:tr w:rsidR="007D2BF3" w:rsidRPr="002F08AC" w14:paraId="4F162D3E" w14:textId="77777777" w:rsidTr="008A3670">
        <w:trPr>
          <w:trHeight w:val="504"/>
        </w:trPr>
        <w:tc>
          <w:tcPr>
            <w:tcW w:w="2529" w:type="dxa"/>
            <w:tcBorders>
              <w:top w:val="single" w:sz="4" w:space="0" w:color="auto"/>
              <w:bottom w:val="single" w:sz="4" w:space="0" w:color="auto"/>
            </w:tcBorders>
          </w:tcPr>
          <w:p w14:paraId="4B541C72" w14:textId="77777777" w:rsidR="007D2BF3" w:rsidRPr="003E1139" w:rsidRDefault="007D2BF3" w:rsidP="008A3670">
            <w:pPr>
              <w:rPr>
                <w:rFonts w:cs="Times New Roman"/>
                <w:b/>
                <w:bCs/>
                <w:szCs w:val="24"/>
              </w:rPr>
            </w:pPr>
            <w:r w:rsidRPr="003E1139">
              <w:rPr>
                <w:rFonts w:cs="Times New Roman"/>
                <w:b/>
                <w:bCs/>
                <w:szCs w:val="24"/>
              </w:rPr>
              <w:t>Observed features</w:t>
            </w:r>
          </w:p>
        </w:tc>
        <w:tc>
          <w:tcPr>
            <w:tcW w:w="1830" w:type="dxa"/>
            <w:tcBorders>
              <w:top w:val="single" w:sz="4" w:space="0" w:color="auto"/>
              <w:bottom w:val="single" w:sz="4" w:space="0" w:color="auto"/>
            </w:tcBorders>
          </w:tcPr>
          <w:p w14:paraId="74D419C0" w14:textId="77777777" w:rsidR="007D2BF3" w:rsidRPr="003E1139" w:rsidRDefault="007D2BF3" w:rsidP="008A3670">
            <w:pPr>
              <w:rPr>
                <w:rFonts w:cs="Times New Roman"/>
                <w:szCs w:val="24"/>
              </w:rPr>
            </w:pPr>
            <w:r w:rsidRPr="003E1139">
              <w:rPr>
                <w:rFonts w:cs="Times New Roman"/>
                <w:b/>
                <w:bCs/>
                <w:szCs w:val="24"/>
              </w:rPr>
              <w:t>Day 0</w:t>
            </w:r>
          </w:p>
        </w:tc>
        <w:tc>
          <w:tcPr>
            <w:tcW w:w="1883" w:type="dxa"/>
            <w:tcBorders>
              <w:top w:val="single" w:sz="4" w:space="0" w:color="auto"/>
              <w:bottom w:val="single" w:sz="4" w:space="0" w:color="auto"/>
            </w:tcBorders>
          </w:tcPr>
          <w:p w14:paraId="07ECE0E0" w14:textId="77777777" w:rsidR="007D2BF3" w:rsidRPr="003E1139" w:rsidRDefault="007D2BF3" w:rsidP="008A3670">
            <w:pPr>
              <w:rPr>
                <w:rFonts w:cs="Times New Roman"/>
                <w:szCs w:val="24"/>
              </w:rPr>
            </w:pPr>
            <w:r w:rsidRPr="003E1139">
              <w:rPr>
                <w:rFonts w:cs="Times New Roman"/>
                <w:b/>
                <w:bCs/>
                <w:szCs w:val="24"/>
              </w:rPr>
              <w:t>Day 2</w:t>
            </w:r>
          </w:p>
        </w:tc>
        <w:tc>
          <w:tcPr>
            <w:tcW w:w="1937" w:type="dxa"/>
            <w:tcBorders>
              <w:top w:val="single" w:sz="4" w:space="0" w:color="auto"/>
              <w:bottom w:val="single" w:sz="4" w:space="0" w:color="auto"/>
            </w:tcBorders>
          </w:tcPr>
          <w:p w14:paraId="257BAA3F" w14:textId="77777777" w:rsidR="007D2BF3" w:rsidRPr="003E1139" w:rsidRDefault="007D2BF3" w:rsidP="008A3670">
            <w:pPr>
              <w:rPr>
                <w:rFonts w:cs="Times New Roman"/>
                <w:szCs w:val="24"/>
              </w:rPr>
            </w:pPr>
            <w:r w:rsidRPr="003E1139">
              <w:rPr>
                <w:rFonts w:cs="Times New Roman"/>
                <w:b/>
                <w:bCs/>
                <w:szCs w:val="24"/>
              </w:rPr>
              <w:t>Day 5</w:t>
            </w:r>
          </w:p>
        </w:tc>
        <w:tc>
          <w:tcPr>
            <w:tcW w:w="1744" w:type="dxa"/>
            <w:tcBorders>
              <w:top w:val="single" w:sz="4" w:space="0" w:color="auto"/>
              <w:bottom w:val="single" w:sz="4" w:space="0" w:color="auto"/>
            </w:tcBorders>
          </w:tcPr>
          <w:p w14:paraId="143F078F" w14:textId="77777777" w:rsidR="007D2BF3" w:rsidRPr="003E1139" w:rsidRDefault="007D2BF3" w:rsidP="008A3670">
            <w:pPr>
              <w:rPr>
                <w:rFonts w:cs="Times New Roman"/>
                <w:szCs w:val="24"/>
              </w:rPr>
            </w:pPr>
            <w:r w:rsidRPr="003E1139">
              <w:rPr>
                <w:rFonts w:cs="Times New Roman"/>
                <w:b/>
                <w:bCs/>
                <w:szCs w:val="24"/>
              </w:rPr>
              <w:t>Day 7</w:t>
            </w:r>
          </w:p>
        </w:tc>
        <w:tc>
          <w:tcPr>
            <w:tcW w:w="1843" w:type="dxa"/>
            <w:tcBorders>
              <w:top w:val="single" w:sz="4" w:space="0" w:color="auto"/>
              <w:bottom w:val="single" w:sz="4" w:space="0" w:color="auto"/>
            </w:tcBorders>
          </w:tcPr>
          <w:p w14:paraId="5111B62A" w14:textId="77777777" w:rsidR="007D2BF3" w:rsidRPr="003E1139" w:rsidRDefault="007D2BF3" w:rsidP="008A3670">
            <w:pPr>
              <w:rPr>
                <w:rFonts w:cs="Times New Roman"/>
                <w:szCs w:val="24"/>
              </w:rPr>
            </w:pPr>
            <w:r w:rsidRPr="003E1139">
              <w:rPr>
                <w:rFonts w:cs="Times New Roman"/>
                <w:b/>
                <w:bCs/>
                <w:szCs w:val="24"/>
              </w:rPr>
              <w:t>Day 9</w:t>
            </w:r>
          </w:p>
        </w:tc>
        <w:tc>
          <w:tcPr>
            <w:tcW w:w="850" w:type="dxa"/>
            <w:tcBorders>
              <w:top w:val="dotted" w:sz="4" w:space="0" w:color="auto"/>
              <w:bottom w:val="single" w:sz="4" w:space="0" w:color="auto"/>
            </w:tcBorders>
          </w:tcPr>
          <w:p w14:paraId="2F865275" w14:textId="77777777" w:rsidR="007D2BF3" w:rsidRPr="003E1139" w:rsidRDefault="007D2BF3" w:rsidP="008A3670">
            <w:pPr>
              <w:rPr>
                <w:rFonts w:cs="Times New Roman"/>
                <w:szCs w:val="24"/>
              </w:rPr>
            </w:pPr>
          </w:p>
        </w:tc>
      </w:tr>
      <w:tr w:rsidR="007D2BF3" w:rsidRPr="002F08AC" w14:paraId="1759AD58" w14:textId="77777777" w:rsidTr="008A3670">
        <w:trPr>
          <w:trHeight w:val="455"/>
        </w:trPr>
        <w:tc>
          <w:tcPr>
            <w:tcW w:w="2529" w:type="dxa"/>
            <w:tcBorders>
              <w:top w:val="single" w:sz="4" w:space="0" w:color="auto"/>
            </w:tcBorders>
            <w:hideMark/>
          </w:tcPr>
          <w:p w14:paraId="20D27C17" w14:textId="77777777" w:rsidR="007D2BF3" w:rsidRPr="002F08AC" w:rsidRDefault="007D2BF3" w:rsidP="008A3670">
            <w:pPr>
              <w:jc w:val="both"/>
              <w:rPr>
                <w:rFonts w:cs="Times New Roman"/>
                <w:b/>
                <w:bCs/>
                <w:szCs w:val="24"/>
              </w:rPr>
            </w:pPr>
            <w:r w:rsidRPr="003E1139">
              <w:rPr>
                <w:rFonts w:cs="Times New Roman"/>
                <w:b/>
                <w:bCs/>
                <w:szCs w:val="24"/>
              </w:rPr>
              <w:t>Rocket; open fields</w:t>
            </w:r>
          </w:p>
        </w:tc>
        <w:tc>
          <w:tcPr>
            <w:tcW w:w="1830" w:type="dxa"/>
            <w:tcBorders>
              <w:top w:val="single" w:sz="4" w:space="0" w:color="auto"/>
            </w:tcBorders>
            <w:hideMark/>
          </w:tcPr>
          <w:p w14:paraId="45EF4CA8" w14:textId="77777777" w:rsidR="007D2BF3" w:rsidRPr="002F08AC" w:rsidRDefault="007D2BF3" w:rsidP="008A3670">
            <w:pPr>
              <w:jc w:val="both"/>
              <w:rPr>
                <w:rFonts w:cs="Times New Roman"/>
                <w:b/>
                <w:bCs/>
                <w:szCs w:val="24"/>
              </w:rPr>
            </w:pPr>
            <w:r w:rsidRPr="003E1139">
              <w:rPr>
                <w:rFonts w:cs="Times New Roman"/>
                <w:szCs w:val="24"/>
              </w:rPr>
              <w:t xml:space="preserve">571.75 </w:t>
            </w:r>
            <w:r w:rsidRPr="003E1139">
              <w:rPr>
                <w:rFonts w:cs="Times New Roman"/>
                <w:color w:val="000000" w:themeColor="text1"/>
                <w:szCs w:val="24"/>
              </w:rPr>
              <w:t>± 57.42</w:t>
            </w:r>
            <w:r w:rsidRPr="003E1139">
              <w:rPr>
                <w:rFonts w:cs="Times New Roman"/>
                <w:color w:val="000000" w:themeColor="text1"/>
                <w:szCs w:val="24"/>
                <w:vertAlign w:val="superscript"/>
              </w:rPr>
              <w:t>a</w:t>
            </w:r>
          </w:p>
        </w:tc>
        <w:tc>
          <w:tcPr>
            <w:tcW w:w="1883" w:type="dxa"/>
            <w:tcBorders>
              <w:top w:val="single" w:sz="4" w:space="0" w:color="auto"/>
            </w:tcBorders>
            <w:hideMark/>
          </w:tcPr>
          <w:p w14:paraId="085C9BC1" w14:textId="77777777" w:rsidR="007D2BF3" w:rsidRPr="002F08AC" w:rsidRDefault="007D2BF3" w:rsidP="008A3670">
            <w:pPr>
              <w:jc w:val="both"/>
              <w:rPr>
                <w:rFonts w:cs="Times New Roman"/>
                <w:b/>
                <w:bCs/>
                <w:szCs w:val="24"/>
              </w:rPr>
            </w:pPr>
            <w:r w:rsidRPr="003E1139">
              <w:rPr>
                <w:rFonts w:cs="Times New Roman"/>
                <w:szCs w:val="24"/>
              </w:rPr>
              <w:t xml:space="preserve">550 </w:t>
            </w:r>
            <w:r w:rsidRPr="003E1139">
              <w:rPr>
                <w:rFonts w:cs="Times New Roman"/>
                <w:color w:val="000000" w:themeColor="text1"/>
                <w:szCs w:val="24"/>
              </w:rPr>
              <w:t>± 63.44</w:t>
            </w:r>
            <w:r w:rsidRPr="003E1139">
              <w:rPr>
                <w:rFonts w:cs="Times New Roman"/>
                <w:color w:val="000000" w:themeColor="text1"/>
                <w:szCs w:val="24"/>
                <w:vertAlign w:val="superscript"/>
              </w:rPr>
              <w:t>a</w:t>
            </w:r>
          </w:p>
        </w:tc>
        <w:tc>
          <w:tcPr>
            <w:tcW w:w="1937" w:type="dxa"/>
            <w:tcBorders>
              <w:top w:val="single" w:sz="4" w:space="0" w:color="auto"/>
            </w:tcBorders>
            <w:hideMark/>
          </w:tcPr>
          <w:p w14:paraId="63D002F8" w14:textId="77777777" w:rsidR="007D2BF3" w:rsidRPr="002F08AC" w:rsidRDefault="007D2BF3" w:rsidP="008A3670">
            <w:pPr>
              <w:jc w:val="both"/>
              <w:rPr>
                <w:rFonts w:cs="Times New Roman"/>
                <w:b/>
                <w:bCs/>
                <w:szCs w:val="24"/>
              </w:rPr>
            </w:pPr>
            <w:r w:rsidRPr="003E1139">
              <w:rPr>
                <w:rFonts w:cs="Times New Roman"/>
                <w:szCs w:val="24"/>
              </w:rPr>
              <w:t xml:space="preserve">586 </w:t>
            </w:r>
            <w:r w:rsidRPr="003E1139">
              <w:rPr>
                <w:rFonts w:cs="Times New Roman"/>
                <w:color w:val="000000" w:themeColor="text1"/>
                <w:szCs w:val="24"/>
              </w:rPr>
              <w:t>± 99.79</w:t>
            </w:r>
            <w:r w:rsidRPr="003E1139">
              <w:rPr>
                <w:rFonts w:cs="Times New Roman"/>
                <w:color w:val="000000" w:themeColor="text1"/>
                <w:szCs w:val="24"/>
                <w:vertAlign w:val="superscript"/>
              </w:rPr>
              <w:t>a</w:t>
            </w:r>
          </w:p>
        </w:tc>
        <w:tc>
          <w:tcPr>
            <w:tcW w:w="1744" w:type="dxa"/>
            <w:tcBorders>
              <w:top w:val="single" w:sz="4" w:space="0" w:color="auto"/>
            </w:tcBorders>
            <w:hideMark/>
          </w:tcPr>
          <w:p w14:paraId="3E0EC55A" w14:textId="77777777" w:rsidR="007D2BF3" w:rsidRPr="002F08AC" w:rsidRDefault="007D2BF3" w:rsidP="008A3670">
            <w:pPr>
              <w:jc w:val="both"/>
              <w:rPr>
                <w:rFonts w:cs="Times New Roman"/>
                <w:b/>
                <w:bCs/>
                <w:szCs w:val="24"/>
              </w:rPr>
            </w:pPr>
            <w:r w:rsidRPr="003E1139">
              <w:rPr>
                <w:rFonts w:cs="Times New Roman"/>
                <w:szCs w:val="24"/>
              </w:rPr>
              <w:t xml:space="preserve">547.25 </w:t>
            </w:r>
            <w:r w:rsidRPr="003E1139">
              <w:rPr>
                <w:rFonts w:cs="Times New Roman"/>
                <w:color w:val="000000" w:themeColor="text1"/>
                <w:szCs w:val="24"/>
              </w:rPr>
              <w:t>± 87.05</w:t>
            </w:r>
            <w:r w:rsidRPr="003E1139">
              <w:rPr>
                <w:rFonts w:cs="Times New Roman"/>
                <w:color w:val="000000" w:themeColor="text1"/>
                <w:szCs w:val="24"/>
                <w:vertAlign w:val="superscript"/>
              </w:rPr>
              <w:t>a</w:t>
            </w:r>
          </w:p>
        </w:tc>
        <w:tc>
          <w:tcPr>
            <w:tcW w:w="1843" w:type="dxa"/>
            <w:tcBorders>
              <w:top w:val="single" w:sz="4" w:space="0" w:color="auto"/>
            </w:tcBorders>
            <w:hideMark/>
          </w:tcPr>
          <w:p w14:paraId="57B5DEB1" w14:textId="77777777" w:rsidR="007D2BF3" w:rsidRPr="002F08AC" w:rsidRDefault="007D2BF3" w:rsidP="008A3670">
            <w:pPr>
              <w:jc w:val="both"/>
              <w:rPr>
                <w:rFonts w:cs="Times New Roman"/>
                <w:b/>
                <w:bCs/>
                <w:szCs w:val="24"/>
              </w:rPr>
            </w:pPr>
            <w:r w:rsidRPr="003E1139">
              <w:rPr>
                <w:rFonts w:cs="Times New Roman"/>
                <w:szCs w:val="24"/>
              </w:rPr>
              <w:t xml:space="preserve">386 </w:t>
            </w:r>
            <w:r w:rsidRPr="003E1139">
              <w:rPr>
                <w:rFonts w:cs="Times New Roman"/>
                <w:color w:val="000000" w:themeColor="text1"/>
                <w:szCs w:val="24"/>
              </w:rPr>
              <w:t>± 76.05</w:t>
            </w:r>
            <w:r w:rsidRPr="003E1139">
              <w:rPr>
                <w:rFonts w:cs="Times New Roman"/>
                <w:color w:val="000000" w:themeColor="text1"/>
                <w:szCs w:val="24"/>
                <w:vertAlign w:val="superscript"/>
              </w:rPr>
              <w:t>a</w:t>
            </w:r>
          </w:p>
        </w:tc>
        <w:tc>
          <w:tcPr>
            <w:tcW w:w="850" w:type="dxa"/>
            <w:tcBorders>
              <w:top w:val="single" w:sz="4" w:space="0" w:color="auto"/>
            </w:tcBorders>
            <w:hideMark/>
          </w:tcPr>
          <w:p w14:paraId="772D13B3" w14:textId="77777777" w:rsidR="007D2BF3" w:rsidRPr="003E1139" w:rsidRDefault="007D2BF3" w:rsidP="008A3670">
            <w:pPr>
              <w:jc w:val="both"/>
              <w:rPr>
                <w:rFonts w:cs="Times New Roman"/>
                <w:b/>
                <w:bCs/>
                <w:szCs w:val="24"/>
              </w:rPr>
            </w:pPr>
            <w:r w:rsidRPr="003E1139">
              <w:rPr>
                <w:rFonts w:cs="Times New Roman"/>
                <w:b/>
                <w:bCs/>
                <w:szCs w:val="24"/>
              </w:rPr>
              <w:t>A</w:t>
            </w:r>
          </w:p>
        </w:tc>
      </w:tr>
      <w:tr w:rsidR="007D2BF3" w:rsidRPr="002F08AC" w14:paraId="2963CA99" w14:textId="77777777" w:rsidTr="008A3670">
        <w:trPr>
          <w:trHeight w:val="310"/>
        </w:trPr>
        <w:tc>
          <w:tcPr>
            <w:tcW w:w="2529" w:type="dxa"/>
            <w:hideMark/>
          </w:tcPr>
          <w:p w14:paraId="665BD16C" w14:textId="77777777" w:rsidR="007D2BF3" w:rsidRPr="002F08AC" w:rsidRDefault="007D2BF3" w:rsidP="008A3670">
            <w:pPr>
              <w:jc w:val="both"/>
              <w:rPr>
                <w:rFonts w:cs="Times New Roman"/>
                <w:b/>
                <w:bCs/>
                <w:szCs w:val="24"/>
              </w:rPr>
            </w:pPr>
            <w:r w:rsidRPr="003E1139">
              <w:rPr>
                <w:rFonts w:cs="Times New Roman"/>
                <w:b/>
                <w:bCs/>
                <w:szCs w:val="24"/>
              </w:rPr>
              <w:t>Rocket; polytunnel</w:t>
            </w:r>
          </w:p>
        </w:tc>
        <w:tc>
          <w:tcPr>
            <w:tcW w:w="1830" w:type="dxa"/>
            <w:hideMark/>
          </w:tcPr>
          <w:p w14:paraId="6B7E0EDF" w14:textId="77777777" w:rsidR="007D2BF3" w:rsidRPr="002F08AC" w:rsidRDefault="007D2BF3" w:rsidP="008A3670">
            <w:pPr>
              <w:jc w:val="both"/>
              <w:rPr>
                <w:rFonts w:cs="Times New Roman"/>
                <w:szCs w:val="24"/>
              </w:rPr>
            </w:pPr>
            <w:r w:rsidRPr="003E1139">
              <w:rPr>
                <w:rFonts w:cs="Times New Roman"/>
                <w:szCs w:val="24"/>
              </w:rPr>
              <w:t xml:space="preserve">352.25 </w:t>
            </w:r>
            <w:r w:rsidRPr="003E1139">
              <w:rPr>
                <w:rFonts w:cs="Times New Roman"/>
                <w:color w:val="000000" w:themeColor="text1"/>
                <w:szCs w:val="24"/>
              </w:rPr>
              <w:t>± 47.00</w:t>
            </w:r>
            <w:r w:rsidRPr="003E1139">
              <w:rPr>
                <w:rFonts w:cs="Times New Roman"/>
                <w:color w:val="000000" w:themeColor="text1"/>
                <w:szCs w:val="24"/>
                <w:vertAlign w:val="superscript"/>
              </w:rPr>
              <w:t>a</w:t>
            </w:r>
          </w:p>
        </w:tc>
        <w:tc>
          <w:tcPr>
            <w:tcW w:w="1883" w:type="dxa"/>
            <w:hideMark/>
          </w:tcPr>
          <w:p w14:paraId="5E0D7DC4" w14:textId="77777777" w:rsidR="007D2BF3" w:rsidRPr="002F08AC" w:rsidRDefault="007D2BF3" w:rsidP="008A3670">
            <w:pPr>
              <w:jc w:val="both"/>
              <w:rPr>
                <w:rFonts w:cs="Times New Roman"/>
                <w:szCs w:val="24"/>
              </w:rPr>
            </w:pPr>
            <w:r w:rsidRPr="003E1139">
              <w:rPr>
                <w:rFonts w:cs="Times New Roman"/>
                <w:szCs w:val="24"/>
              </w:rPr>
              <w:t xml:space="preserve">342.25 </w:t>
            </w:r>
            <w:r w:rsidRPr="003E1139">
              <w:rPr>
                <w:rFonts w:cs="Times New Roman"/>
                <w:color w:val="000000" w:themeColor="text1"/>
                <w:szCs w:val="24"/>
              </w:rPr>
              <w:t>± 49.98</w:t>
            </w:r>
            <w:r w:rsidRPr="003E1139">
              <w:rPr>
                <w:rFonts w:cs="Times New Roman"/>
                <w:color w:val="000000" w:themeColor="text1"/>
                <w:szCs w:val="24"/>
                <w:vertAlign w:val="superscript"/>
              </w:rPr>
              <w:t>a</w:t>
            </w:r>
          </w:p>
        </w:tc>
        <w:tc>
          <w:tcPr>
            <w:tcW w:w="1937" w:type="dxa"/>
            <w:hideMark/>
          </w:tcPr>
          <w:p w14:paraId="469EB2AD" w14:textId="77777777" w:rsidR="007D2BF3" w:rsidRPr="002F08AC" w:rsidRDefault="007D2BF3" w:rsidP="008A3670">
            <w:pPr>
              <w:jc w:val="both"/>
              <w:rPr>
                <w:rFonts w:cs="Times New Roman"/>
                <w:szCs w:val="24"/>
              </w:rPr>
            </w:pPr>
            <w:r w:rsidRPr="003E1139">
              <w:rPr>
                <w:rFonts w:cs="Times New Roman"/>
                <w:szCs w:val="24"/>
              </w:rPr>
              <w:t xml:space="preserve">410.25 </w:t>
            </w:r>
            <w:r w:rsidRPr="003E1139">
              <w:rPr>
                <w:rFonts w:cs="Times New Roman"/>
                <w:color w:val="000000" w:themeColor="text1"/>
                <w:szCs w:val="24"/>
              </w:rPr>
              <w:t>± 35.45</w:t>
            </w:r>
            <w:r w:rsidRPr="003E1139">
              <w:rPr>
                <w:rFonts w:cs="Times New Roman"/>
                <w:color w:val="000000" w:themeColor="text1"/>
                <w:szCs w:val="24"/>
                <w:vertAlign w:val="superscript"/>
              </w:rPr>
              <w:t>a</w:t>
            </w:r>
          </w:p>
        </w:tc>
        <w:tc>
          <w:tcPr>
            <w:tcW w:w="1744" w:type="dxa"/>
            <w:hideMark/>
          </w:tcPr>
          <w:p w14:paraId="513974F5" w14:textId="77777777" w:rsidR="007D2BF3" w:rsidRPr="002F08AC" w:rsidRDefault="007D2BF3" w:rsidP="008A3670">
            <w:pPr>
              <w:jc w:val="both"/>
              <w:rPr>
                <w:rFonts w:cs="Times New Roman"/>
                <w:szCs w:val="24"/>
              </w:rPr>
            </w:pPr>
            <w:r w:rsidRPr="003E1139">
              <w:rPr>
                <w:rFonts w:cs="Times New Roman"/>
                <w:szCs w:val="24"/>
              </w:rPr>
              <w:t xml:space="preserve">378.25 </w:t>
            </w:r>
            <w:r w:rsidRPr="003E1139">
              <w:rPr>
                <w:rFonts w:cs="Times New Roman"/>
                <w:color w:val="000000" w:themeColor="text1"/>
                <w:szCs w:val="24"/>
              </w:rPr>
              <w:t>± 27.85</w:t>
            </w:r>
            <w:r w:rsidRPr="003E1139">
              <w:rPr>
                <w:rFonts w:cs="Times New Roman"/>
                <w:color w:val="000000" w:themeColor="text1"/>
                <w:szCs w:val="24"/>
                <w:vertAlign w:val="superscript"/>
              </w:rPr>
              <w:t>a</w:t>
            </w:r>
          </w:p>
        </w:tc>
        <w:tc>
          <w:tcPr>
            <w:tcW w:w="1843" w:type="dxa"/>
            <w:hideMark/>
          </w:tcPr>
          <w:p w14:paraId="2448BA3D" w14:textId="77777777" w:rsidR="007D2BF3" w:rsidRPr="002F08AC" w:rsidRDefault="007D2BF3" w:rsidP="008A3670">
            <w:pPr>
              <w:jc w:val="both"/>
              <w:rPr>
                <w:rFonts w:cs="Times New Roman"/>
                <w:szCs w:val="24"/>
              </w:rPr>
            </w:pPr>
            <w:r w:rsidRPr="003E1139">
              <w:rPr>
                <w:rFonts w:cs="Times New Roman"/>
                <w:szCs w:val="24"/>
              </w:rPr>
              <w:t xml:space="preserve">297 </w:t>
            </w:r>
            <w:r w:rsidRPr="003E1139">
              <w:rPr>
                <w:rFonts w:cs="Times New Roman"/>
                <w:color w:val="000000" w:themeColor="text1"/>
                <w:szCs w:val="24"/>
              </w:rPr>
              <w:t>± 28.23</w:t>
            </w:r>
            <w:r w:rsidRPr="003E1139">
              <w:rPr>
                <w:rFonts w:cs="Times New Roman"/>
                <w:color w:val="000000" w:themeColor="text1"/>
                <w:szCs w:val="24"/>
                <w:vertAlign w:val="superscript"/>
              </w:rPr>
              <w:t>a</w:t>
            </w:r>
          </w:p>
        </w:tc>
        <w:tc>
          <w:tcPr>
            <w:tcW w:w="850" w:type="dxa"/>
            <w:hideMark/>
          </w:tcPr>
          <w:p w14:paraId="151D8AD5" w14:textId="77777777" w:rsidR="007D2BF3" w:rsidRPr="003E1139" w:rsidRDefault="007D2BF3" w:rsidP="008A3670">
            <w:pPr>
              <w:jc w:val="both"/>
              <w:rPr>
                <w:rFonts w:cs="Times New Roman"/>
                <w:b/>
                <w:bCs/>
                <w:szCs w:val="24"/>
              </w:rPr>
            </w:pPr>
            <w:r w:rsidRPr="003E1139">
              <w:rPr>
                <w:rFonts w:cs="Times New Roman"/>
                <w:b/>
                <w:bCs/>
                <w:szCs w:val="24"/>
              </w:rPr>
              <w:t>B</w:t>
            </w:r>
          </w:p>
        </w:tc>
      </w:tr>
      <w:tr w:rsidR="007D2BF3" w:rsidRPr="002F08AC" w14:paraId="1044DC41" w14:textId="77777777" w:rsidTr="008A3670">
        <w:trPr>
          <w:trHeight w:val="310"/>
        </w:trPr>
        <w:tc>
          <w:tcPr>
            <w:tcW w:w="2529" w:type="dxa"/>
            <w:hideMark/>
          </w:tcPr>
          <w:p w14:paraId="7460126A" w14:textId="77777777" w:rsidR="007D2BF3" w:rsidRPr="002F08AC" w:rsidRDefault="007D2BF3" w:rsidP="008A3670">
            <w:pPr>
              <w:jc w:val="both"/>
              <w:rPr>
                <w:rFonts w:cs="Times New Roman"/>
                <w:b/>
                <w:bCs/>
                <w:szCs w:val="24"/>
              </w:rPr>
            </w:pPr>
            <w:r w:rsidRPr="003E1139">
              <w:rPr>
                <w:rFonts w:cs="Times New Roman"/>
                <w:b/>
                <w:bCs/>
                <w:szCs w:val="24"/>
              </w:rPr>
              <w:t>Spinach; open fields</w:t>
            </w:r>
          </w:p>
        </w:tc>
        <w:tc>
          <w:tcPr>
            <w:tcW w:w="1830" w:type="dxa"/>
          </w:tcPr>
          <w:p w14:paraId="24AF6D9C" w14:textId="77777777" w:rsidR="007D2BF3" w:rsidRPr="002F08AC" w:rsidRDefault="007D2BF3" w:rsidP="008A3670">
            <w:pPr>
              <w:jc w:val="both"/>
              <w:rPr>
                <w:rFonts w:cs="Times New Roman"/>
                <w:szCs w:val="24"/>
              </w:rPr>
            </w:pPr>
            <w:r w:rsidRPr="003E1139">
              <w:rPr>
                <w:rFonts w:cs="Times New Roman"/>
                <w:szCs w:val="24"/>
              </w:rPr>
              <w:t xml:space="preserve">289 </w:t>
            </w:r>
            <w:r w:rsidRPr="003E1139">
              <w:rPr>
                <w:rFonts w:cs="Times New Roman"/>
                <w:color w:val="000000" w:themeColor="text1"/>
                <w:szCs w:val="24"/>
              </w:rPr>
              <w:t>± 41.44</w:t>
            </w:r>
            <w:r w:rsidRPr="003E1139">
              <w:rPr>
                <w:rFonts w:cs="Times New Roman"/>
                <w:color w:val="000000" w:themeColor="text1"/>
                <w:szCs w:val="24"/>
                <w:vertAlign w:val="superscript"/>
              </w:rPr>
              <w:t>a</w:t>
            </w:r>
          </w:p>
        </w:tc>
        <w:tc>
          <w:tcPr>
            <w:tcW w:w="1883" w:type="dxa"/>
          </w:tcPr>
          <w:p w14:paraId="790CD24F" w14:textId="77777777" w:rsidR="007D2BF3" w:rsidRPr="002F08AC" w:rsidRDefault="007D2BF3" w:rsidP="008A3670">
            <w:pPr>
              <w:jc w:val="both"/>
              <w:rPr>
                <w:rFonts w:cs="Times New Roman"/>
                <w:szCs w:val="24"/>
              </w:rPr>
            </w:pPr>
            <w:r w:rsidRPr="003E1139">
              <w:rPr>
                <w:rFonts w:cs="Times New Roman"/>
                <w:szCs w:val="24"/>
              </w:rPr>
              <w:t xml:space="preserve">332.75 </w:t>
            </w:r>
            <w:r w:rsidRPr="003E1139">
              <w:rPr>
                <w:rFonts w:cs="Times New Roman"/>
                <w:color w:val="000000" w:themeColor="text1"/>
                <w:szCs w:val="24"/>
              </w:rPr>
              <w:t>± 47.32</w:t>
            </w:r>
            <w:r w:rsidRPr="003E1139">
              <w:rPr>
                <w:rFonts w:cs="Times New Roman"/>
                <w:color w:val="000000" w:themeColor="text1"/>
                <w:szCs w:val="24"/>
                <w:vertAlign w:val="superscript"/>
              </w:rPr>
              <w:t>a</w:t>
            </w:r>
          </w:p>
        </w:tc>
        <w:tc>
          <w:tcPr>
            <w:tcW w:w="1937" w:type="dxa"/>
          </w:tcPr>
          <w:p w14:paraId="7BED1C54" w14:textId="77777777" w:rsidR="007D2BF3" w:rsidRPr="002F08AC" w:rsidRDefault="007D2BF3" w:rsidP="008A3670">
            <w:pPr>
              <w:jc w:val="both"/>
              <w:rPr>
                <w:rFonts w:cs="Times New Roman"/>
                <w:szCs w:val="24"/>
              </w:rPr>
            </w:pPr>
            <w:r w:rsidRPr="003E1139">
              <w:rPr>
                <w:rFonts w:cs="Times New Roman"/>
                <w:szCs w:val="24"/>
              </w:rPr>
              <w:t xml:space="preserve">298.75 </w:t>
            </w:r>
            <w:r w:rsidRPr="003E1139">
              <w:rPr>
                <w:rFonts w:cs="Times New Roman"/>
                <w:color w:val="000000" w:themeColor="text1"/>
                <w:szCs w:val="24"/>
              </w:rPr>
              <w:t>± 19.72</w:t>
            </w:r>
            <w:r w:rsidRPr="003E1139">
              <w:rPr>
                <w:rFonts w:cs="Times New Roman"/>
                <w:color w:val="000000" w:themeColor="text1"/>
                <w:szCs w:val="24"/>
                <w:vertAlign w:val="superscript"/>
              </w:rPr>
              <w:t>a</w:t>
            </w:r>
          </w:p>
        </w:tc>
        <w:tc>
          <w:tcPr>
            <w:tcW w:w="1744" w:type="dxa"/>
          </w:tcPr>
          <w:p w14:paraId="5264B7A1" w14:textId="77777777" w:rsidR="007D2BF3" w:rsidRPr="002F08AC" w:rsidRDefault="007D2BF3" w:rsidP="008A3670">
            <w:pPr>
              <w:jc w:val="both"/>
              <w:rPr>
                <w:rFonts w:cs="Times New Roman"/>
                <w:szCs w:val="24"/>
              </w:rPr>
            </w:pPr>
            <w:r w:rsidRPr="003E1139">
              <w:rPr>
                <w:rFonts w:cs="Times New Roman"/>
                <w:szCs w:val="24"/>
              </w:rPr>
              <w:t xml:space="preserve">337.25 </w:t>
            </w:r>
            <w:r w:rsidRPr="003E1139">
              <w:rPr>
                <w:rFonts w:cs="Times New Roman"/>
                <w:color w:val="000000" w:themeColor="text1"/>
                <w:szCs w:val="24"/>
              </w:rPr>
              <w:t>± 55.05</w:t>
            </w:r>
            <w:r w:rsidRPr="003E1139">
              <w:rPr>
                <w:rFonts w:cs="Times New Roman"/>
                <w:color w:val="000000" w:themeColor="text1"/>
                <w:szCs w:val="24"/>
                <w:vertAlign w:val="superscript"/>
              </w:rPr>
              <w:t>a</w:t>
            </w:r>
          </w:p>
        </w:tc>
        <w:tc>
          <w:tcPr>
            <w:tcW w:w="1843" w:type="dxa"/>
          </w:tcPr>
          <w:p w14:paraId="7CE571BA" w14:textId="77777777" w:rsidR="007D2BF3" w:rsidRPr="003E1139" w:rsidRDefault="007D2BF3" w:rsidP="008A3670">
            <w:pPr>
              <w:rPr>
                <w:rFonts w:cs="Times New Roman"/>
                <w:szCs w:val="24"/>
              </w:rPr>
            </w:pPr>
            <w:r w:rsidRPr="003E1139">
              <w:rPr>
                <w:rFonts w:cs="Times New Roman"/>
                <w:szCs w:val="24"/>
              </w:rPr>
              <w:t xml:space="preserve">302.25 </w:t>
            </w:r>
            <w:r w:rsidRPr="003E1139">
              <w:rPr>
                <w:rFonts w:cs="Times New Roman"/>
                <w:color w:val="000000" w:themeColor="text1"/>
                <w:szCs w:val="24"/>
              </w:rPr>
              <w:t>± 20.73</w:t>
            </w:r>
            <w:r w:rsidRPr="003E1139">
              <w:rPr>
                <w:rFonts w:cs="Times New Roman"/>
                <w:color w:val="000000" w:themeColor="text1"/>
                <w:szCs w:val="24"/>
                <w:vertAlign w:val="superscript"/>
              </w:rPr>
              <w:t>a</w:t>
            </w:r>
          </w:p>
          <w:p w14:paraId="0948EF66" w14:textId="77777777" w:rsidR="007D2BF3" w:rsidRPr="002F08AC" w:rsidRDefault="007D2BF3" w:rsidP="008A3670">
            <w:pPr>
              <w:jc w:val="both"/>
              <w:rPr>
                <w:rFonts w:cs="Times New Roman"/>
                <w:szCs w:val="24"/>
              </w:rPr>
            </w:pPr>
          </w:p>
        </w:tc>
        <w:tc>
          <w:tcPr>
            <w:tcW w:w="850" w:type="dxa"/>
            <w:hideMark/>
          </w:tcPr>
          <w:p w14:paraId="4E14D539" w14:textId="77777777" w:rsidR="007D2BF3" w:rsidRPr="003E1139" w:rsidRDefault="007D2BF3" w:rsidP="008A3670">
            <w:pPr>
              <w:jc w:val="both"/>
              <w:rPr>
                <w:rFonts w:cs="Times New Roman"/>
                <w:b/>
                <w:bCs/>
                <w:szCs w:val="24"/>
              </w:rPr>
            </w:pPr>
            <w:r w:rsidRPr="003E1139">
              <w:rPr>
                <w:rFonts w:cs="Times New Roman"/>
                <w:b/>
                <w:bCs/>
                <w:szCs w:val="24"/>
              </w:rPr>
              <w:t>BC</w:t>
            </w:r>
          </w:p>
        </w:tc>
      </w:tr>
      <w:tr w:rsidR="007D2BF3" w:rsidRPr="002F08AC" w14:paraId="27991E38" w14:textId="77777777" w:rsidTr="008A3670">
        <w:trPr>
          <w:trHeight w:val="310"/>
        </w:trPr>
        <w:tc>
          <w:tcPr>
            <w:tcW w:w="2529" w:type="dxa"/>
          </w:tcPr>
          <w:p w14:paraId="3CC25659" w14:textId="77777777" w:rsidR="007D2BF3" w:rsidRPr="002F08AC" w:rsidRDefault="007D2BF3" w:rsidP="008A3670">
            <w:pPr>
              <w:jc w:val="both"/>
              <w:rPr>
                <w:rFonts w:cs="Times New Roman"/>
                <w:b/>
                <w:bCs/>
                <w:szCs w:val="24"/>
              </w:rPr>
            </w:pPr>
            <w:r w:rsidRPr="003E1139">
              <w:rPr>
                <w:rFonts w:cs="Times New Roman"/>
                <w:b/>
                <w:bCs/>
                <w:szCs w:val="24"/>
              </w:rPr>
              <w:t>Spinach; polytunnel</w:t>
            </w:r>
          </w:p>
        </w:tc>
        <w:tc>
          <w:tcPr>
            <w:tcW w:w="1830" w:type="dxa"/>
          </w:tcPr>
          <w:p w14:paraId="067758AC" w14:textId="77777777" w:rsidR="007D2BF3" w:rsidRPr="002F08AC" w:rsidRDefault="007D2BF3" w:rsidP="008A3670">
            <w:pPr>
              <w:jc w:val="both"/>
              <w:rPr>
                <w:rFonts w:cs="Times New Roman"/>
                <w:szCs w:val="24"/>
              </w:rPr>
            </w:pPr>
            <w:r w:rsidRPr="003E1139">
              <w:rPr>
                <w:rFonts w:cs="Times New Roman"/>
                <w:szCs w:val="24"/>
              </w:rPr>
              <w:t xml:space="preserve">310 </w:t>
            </w:r>
            <w:r w:rsidRPr="003E1139">
              <w:rPr>
                <w:rFonts w:cs="Times New Roman"/>
                <w:color w:val="000000" w:themeColor="text1"/>
                <w:szCs w:val="24"/>
              </w:rPr>
              <w:t>± 17.41</w:t>
            </w:r>
            <w:r w:rsidRPr="003E1139">
              <w:rPr>
                <w:rFonts w:cs="Times New Roman"/>
                <w:color w:val="000000" w:themeColor="text1"/>
                <w:szCs w:val="24"/>
                <w:vertAlign w:val="superscript"/>
              </w:rPr>
              <w:t>a</w:t>
            </w:r>
          </w:p>
        </w:tc>
        <w:tc>
          <w:tcPr>
            <w:tcW w:w="1883" w:type="dxa"/>
          </w:tcPr>
          <w:p w14:paraId="2B9164C6" w14:textId="77777777" w:rsidR="007D2BF3" w:rsidRPr="002F08AC" w:rsidRDefault="007D2BF3" w:rsidP="008A3670">
            <w:pPr>
              <w:jc w:val="both"/>
              <w:rPr>
                <w:rFonts w:cs="Times New Roman"/>
                <w:szCs w:val="24"/>
              </w:rPr>
            </w:pPr>
            <w:r w:rsidRPr="003E1139">
              <w:rPr>
                <w:rFonts w:cs="Times New Roman"/>
                <w:szCs w:val="24"/>
              </w:rPr>
              <w:t xml:space="preserve">342 </w:t>
            </w:r>
            <w:r w:rsidRPr="003E1139">
              <w:rPr>
                <w:rFonts w:cs="Times New Roman"/>
                <w:color w:val="000000" w:themeColor="text1"/>
                <w:szCs w:val="24"/>
              </w:rPr>
              <w:t>± 36.65</w:t>
            </w:r>
            <w:r w:rsidRPr="003E1139">
              <w:rPr>
                <w:rFonts w:cs="Times New Roman"/>
                <w:color w:val="000000" w:themeColor="text1"/>
                <w:szCs w:val="24"/>
                <w:vertAlign w:val="superscript"/>
              </w:rPr>
              <w:t>a</w:t>
            </w:r>
          </w:p>
        </w:tc>
        <w:tc>
          <w:tcPr>
            <w:tcW w:w="1937" w:type="dxa"/>
          </w:tcPr>
          <w:p w14:paraId="03D3D2CE" w14:textId="77777777" w:rsidR="007D2BF3" w:rsidRPr="002F08AC" w:rsidRDefault="007D2BF3" w:rsidP="008A3670">
            <w:pPr>
              <w:jc w:val="both"/>
              <w:rPr>
                <w:rFonts w:cs="Times New Roman"/>
                <w:szCs w:val="24"/>
              </w:rPr>
            </w:pPr>
            <w:r w:rsidRPr="003E1139">
              <w:rPr>
                <w:rFonts w:cs="Times New Roman"/>
                <w:szCs w:val="24"/>
              </w:rPr>
              <w:t xml:space="preserve">274 </w:t>
            </w:r>
            <w:r w:rsidRPr="003E1139">
              <w:rPr>
                <w:rFonts w:cs="Times New Roman"/>
                <w:color w:val="000000" w:themeColor="text1"/>
                <w:szCs w:val="24"/>
              </w:rPr>
              <w:t>± 11.48</w:t>
            </w:r>
            <w:r w:rsidRPr="003E1139">
              <w:rPr>
                <w:rFonts w:cs="Times New Roman"/>
                <w:color w:val="000000" w:themeColor="text1"/>
                <w:szCs w:val="24"/>
                <w:vertAlign w:val="superscript"/>
              </w:rPr>
              <w:t>a</w:t>
            </w:r>
          </w:p>
        </w:tc>
        <w:tc>
          <w:tcPr>
            <w:tcW w:w="1744" w:type="dxa"/>
          </w:tcPr>
          <w:p w14:paraId="704AD843" w14:textId="77777777" w:rsidR="007D2BF3" w:rsidRPr="002F08AC" w:rsidRDefault="007D2BF3" w:rsidP="008A3670">
            <w:pPr>
              <w:jc w:val="both"/>
              <w:rPr>
                <w:rFonts w:cs="Times New Roman"/>
                <w:szCs w:val="24"/>
              </w:rPr>
            </w:pPr>
            <w:r w:rsidRPr="003E1139">
              <w:rPr>
                <w:rFonts w:cs="Times New Roman"/>
                <w:szCs w:val="24"/>
              </w:rPr>
              <w:t xml:space="preserve">269.5 </w:t>
            </w:r>
            <w:r w:rsidRPr="003E1139">
              <w:rPr>
                <w:rFonts w:cs="Times New Roman"/>
                <w:color w:val="000000" w:themeColor="text1"/>
                <w:szCs w:val="24"/>
              </w:rPr>
              <w:t>± 32.88</w:t>
            </w:r>
            <w:r w:rsidRPr="003E1139">
              <w:rPr>
                <w:rFonts w:cs="Times New Roman"/>
                <w:color w:val="000000" w:themeColor="text1"/>
                <w:szCs w:val="24"/>
                <w:vertAlign w:val="superscript"/>
              </w:rPr>
              <w:t>a</w:t>
            </w:r>
          </w:p>
        </w:tc>
        <w:tc>
          <w:tcPr>
            <w:tcW w:w="1843" w:type="dxa"/>
          </w:tcPr>
          <w:p w14:paraId="025781B9" w14:textId="77777777" w:rsidR="007D2BF3" w:rsidRPr="002F08AC" w:rsidRDefault="007D2BF3" w:rsidP="008A3670">
            <w:pPr>
              <w:jc w:val="both"/>
              <w:rPr>
                <w:rFonts w:cs="Times New Roman"/>
                <w:szCs w:val="24"/>
              </w:rPr>
            </w:pPr>
            <w:r w:rsidRPr="003E1139">
              <w:rPr>
                <w:rFonts w:cs="Times New Roman"/>
                <w:szCs w:val="24"/>
              </w:rPr>
              <w:t xml:space="preserve">289.75 </w:t>
            </w:r>
            <w:r w:rsidRPr="003E1139">
              <w:rPr>
                <w:rFonts w:cs="Times New Roman"/>
                <w:color w:val="000000" w:themeColor="text1"/>
                <w:szCs w:val="24"/>
              </w:rPr>
              <w:t>± 30.97</w:t>
            </w:r>
            <w:r w:rsidRPr="003E1139">
              <w:rPr>
                <w:rFonts w:cs="Times New Roman"/>
                <w:color w:val="000000" w:themeColor="text1"/>
                <w:szCs w:val="24"/>
                <w:vertAlign w:val="superscript"/>
              </w:rPr>
              <w:t>a</w:t>
            </w:r>
          </w:p>
        </w:tc>
        <w:tc>
          <w:tcPr>
            <w:tcW w:w="850" w:type="dxa"/>
          </w:tcPr>
          <w:p w14:paraId="72184196" w14:textId="77777777" w:rsidR="007D2BF3" w:rsidRPr="003E1139" w:rsidRDefault="007D2BF3" w:rsidP="008A3670">
            <w:pPr>
              <w:jc w:val="both"/>
              <w:rPr>
                <w:rFonts w:cs="Times New Roman"/>
                <w:b/>
                <w:bCs/>
                <w:szCs w:val="24"/>
              </w:rPr>
            </w:pPr>
            <w:r w:rsidRPr="003E1139">
              <w:rPr>
                <w:rFonts w:cs="Times New Roman"/>
                <w:b/>
                <w:bCs/>
                <w:szCs w:val="24"/>
              </w:rPr>
              <w:t>C</w:t>
            </w:r>
          </w:p>
        </w:tc>
      </w:tr>
      <w:tr w:rsidR="007D2BF3" w:rsidRPr="002F08AC" w14:paraId="62A10018" w14:textId="77777777" w:rsidTr="008A3670">
        <w:trPr>
          <w:trHeight w:val="691"/>
        </w:trPr>
        <w:tc>
          <w:tcPr>
            <w:tcW w:w="2529" w:type="dxa"/>
            <w:tcBorders>
              <w:top w:val="single" w:sz="4" w:space="0" w:color="auto"/>
              <w:bottom w:val="single" w:sz="4" w:space="0" w:color="auto"/>
            </w:tcBorders>
            <w:hideMark/>
          </w:tcPr>
          <w:p w14:paraId="3829052A" w14:textId="77777777" w:rsidR="007D2BF3" w:rsidRPr="002F08AC" w:rsidRDefault="007D2BF3" w:rsidP="008A3670">
            <w:pPr>
              <w:jc w:val="both"/>
              <w:rPr>
                <w:rFonts w:cs="Times New Roman"/>
                <w:b/>
                <w:bCs/>
                <w:szCs w:val="24"/>
              </w:rPr>
            </w:pPr>
            <w:r w:rsidRPr="002F08AC">
              <w:rPr>
                <w:rFonts w:cs="Times New Roman"/>
                <w:b/>
                <w:bCs/>
                <w:szCs w:val="24"/>
              </w:rPr>
              <w:t>Shannon</w:t>
            </w:r>
          </w:p>
        </w:tc>
        <w:tc>
          <w:tcPr>
            <w:tcW w:w="1830" w:type="dxa"/>
            <w:tcBorders>
              <w:top w:val="single" w:sz="4" w:space="0" w:color="auto"/>
              <w:bottom w:val="single" w:sz="4" w:space="0" w:color="auto"/>
            </w:tcBorders>
            <w:hideMark/>
          </w:tcPr>
          <w:p w14:paraId="18B7E64A" w14:textId="77777777" w:rsidR="007D2BF3" w:rsidRPr="002F08AC" w:rsidRDefault="007D2BF3" w:rsidP="008A3670">
            <w:pPr>
              <w:jc w:val="both"/>
              <w:rPr>
                <w:rFonts w:cs="Times New Roman"/>
                <w:b/>
                <w:bCs/>
                <w:szCs w:val="24"/>
              </w:rPr>
            </w:pPr>
            <w:r w:rsidRPr="002F08AC">
              <w:rPr>
                <w:rFonts w:cs="Times New Roman"/>
                <w:b/>
                <w:bCs/>
                <w:szCs w:val="24"/>
              </w:rPr>
              <w:t>Day 0</w:t>
            </w:r>
          </w:p>
        </w:tc>
        <w:tc>
          <w:tcPr>
            <w:tcW w:w="1883" w:type="dxa"/>
            <w:tcBorders>
              <w:top w:val="single" w:sz="4" w:space="0" w:color="auto"/>
              <w:bottom w:val="single" w:sz="4" w:space="0" w:color="auto"/>
            </w:tcBorders>
            <w:hideMark/>
          </w:tcPr>
          <w:p w14:paraId="620A6A0A" w14:textId="77777777" w:rsidR="007D2BF3" w:rsidRPr="002F08AC" w:rsidRDefault="007D2BF3" w:rsidP="008A3670">
            <w:pPr>
              <w:jc w:val="both"/>
              <w:rPr>
                <w:rFonts w:cs="Times New Roman"/>
                <w:b/>
                <w:bCs/>
                <w:szCs w:val="24"/>
              </w:rPr>
            </w:pPr>
            <w:r w:rsidRPr="002F08AC">
              <w:rPr>
                <w:rFonts w:cs="Times New Roman"/>
                <w:b/>
                <w:bCs/>
                <w:szCs w:val="24"/>
              </w:rPr>
              <w:t>Day 2</w:t>
            </w:r>
          </w:p>
        </w:tc>
        <w:tc>
          <w:tcPr>
            <w:tcW w:w="1937" w:type="dxa"/>
            <w:tcBorders>
              <w:top w:val="single" w:sz="4" w:space="0" w:color="auto"/>
              <w:bottom w:val="single" w:sz="4" w:space="0" w:color="auto"/>
            </w:tcBorders>
            <w:hideMark/>
          </w:tcPr>
          <w:p w14:paraId="4492F493" w14:textId="77777777" w:rsidR="007D2BF3" w:rsidRPr="002F08AC" w:rsidRDefault="007D2BF3" w:rsidP="008A3670">
            <w:pPr>
              <w:jc w:val="both"/>
              <w:rPr>
                <w:rFonts w:cs="Times New Roman"/>
                <w:b/>
                <w:bCs/>
                <w:szCs w:val="24"/>
              </w:rPr>
            </w:pPr>
            <w:r w:rsidRPr="002F08AC">
              <w:rPr>
                <w:rFonts w:cs="Times New Roman"/>
                <w:b/>
                <w:bCs/>
                <w:szCs w:val="24"/>
              </w:rPr>
              <w:t>Day 5</w:t>
            </w:r>
          </w:p>
        </w:tc>
        <w:tc>
          <w:tcPr>
            <w:tcW w:w="1744" w:type="dxa"/>
            <w:tcBorders>
              <w:top w:val="single" w:sz="4" w:space="0" w:color="auto"/>
              <w:bottom w:val="single" w:sz="4" w:space="0" w:color="auto"/>
            </w:tcBorders>
            <w:hideMark/>
          </w:tcPr>
          <w:p w14:paraId="54BD774E" w14:textId="77777777" w:rsidR="007D2BF3" w:rsidRPr="002F08AC" w:rsidRDefault="007D2BF3" w:rsidP="008A3670">
            <w:pPr>
              <w:jc w:val="both"/>
              <w:rPr>
                <w:rFonts w:cs="Times New Roman"/>
                <w:b/>
                <w:bCs/>
                <w:szCs w:val="24"/>
              </w:rPr>
            </w:pPr>
            <w:r w:rsidRPr="002F08AC">
              <w:rPr>
                <w:rFonts w:cs="Times New Roman"/>
                <w:b/>
                <w:bCs/>
                <w:szCs w:val="24"/>
              </w:rPr>
              <w:t>Day 7</w:t>
            </w:r>
          </w:p>
        </w:tc>
        <w:tc>
          <w:tcPr>
            <w:tcW w:w="1843" w:type="dxa"/>
            <w:tcBorders>
              <w:top w:val="single" w:sz="4" w:space="0" w:color="auto"/>
              <w:bottom w:val="single" w:sz="4" w:space="0" w:color="auto"/>
            </w:tcBorders>
            <w:hideMark/>
          </w:tcPr>
          <w:p w14:paraId="0396C541" w14:textId="77777777" w:rsidR="007D2BF3" w:rsidRPr="002F08AC" w:rsidRDefault="007D2BF3" w:rsidP="008A3670">
            <w:pPr>
              <w:jc w:val="both"/>
              <w:rPr>
                <w:rFonts w:cs="Times New Roman"/>
                <w:b/>
                <w:bCs/>
                <w:szCs w:val="24"/>
              </w:rPr>
            </w:pPr>
            <w:r w:rsidRPr="002F08AC">
              <w:rPr>
                <w:rFonts w:cs="Times New Roman"/>
                <w:b/>
                <w:bCs/>
                <w:szCs w:val="24"/>
              </w:rPr>
              <w:t>Day 9</w:t>
            </w:r>
          </w:p>
        </w:tc>
        <w:tc>
          <w:tcPr>
            <w:tcW w:w="850" w:type="dxa"/>
            <w:tcBorders>
              <w:top w:val="single" w:sz="4" w:space="0" w:color="auto"/>
              <w:bottom w:val="single" w:sz="4" w:space="0" w:color="auto"/>
            </w:tcBorders>
            <w:hideMark/>
          </w:tcPr>
          <w:p w14:paraId="4A1A00E4" w14:textId="77777777" w:rsidR="007D2BF3" w:rsidRPr="002F08AC" w:rsidRDefault="007D2BF3" w:rsidP="008A3670">
            <w:pPr>
              <w:jc w:val="both"/>
              <w:rPr>
                <w:rFonts w:cs="Times New Roman"/>
                <w:b/>
                <w:bCs/>
                <w:szCs w:val="24"/>
              </w:rPr>
            </w:pPr>
          </w:p>
        </w:tc>
      </w:tr>
      <w:tr w:rsidR="007D2BF3" w:rsidRPr="002F08AC" w14:paraId="578F3A60" w14:textId="77777777" w:rsidTr="008A3670">
        <w:trPr>
          <w:trHeight w:val="310"/>
        </w:trPr>
        <w:tc>
          <w:tcPr>
            <w:tcW w:w="2529" w:type="dxa"/>
            <w:tcBorders>
              <w:top w:val="single" w:sz="4" w:space="0" w:color="auto"/>
            </w:tcBorders>
            <w:hideMark/>
          </w:tcPr>
          <w:p w14:paraId="558D8DAE" w14:textId="77777777" w:rsidR="007D2BF3" w:rsidRPr="002F08AC" w:rsidRDefault="007D2BF3" w:rsidP="008A3670">
            <w:pPr>
              <w:jc w:val="both"/>
              <w:rPr>
                <w:rFonts w:cs="Times New Roman"/>
                <w:b/>
                <w:bCs/>
                <w:szCs w:val="24"/>
              </w:rPr>
            </w:pPr>
            <w:r w:rsidRPr="002F08AC">
              <w:rPr>
                <w:rFonts w:cs="Times New Roman"/>
                <w:b/>
                <w:bCs/>
                <w:szCs w:val="24"/>
              </w:rPr>
              <w:t>Rocket; open fields</w:t>
            </w:r>
          </w:p>
        </w:tc>
        <w:tc>
          <w:tcPr>
            <w:tcW w:w="1830" w:type="dxa"/>
            <w:tcBorders>
              <w:top w:val="single" w:sz="4" w:space="0" w:color="auto"/>
            </w:tcBorders>
            <w:hideMark/>
          </w:tcPr>
          <w:p w14:paraId="32813ACE" w14:textId="77777777" w:rsidR="007D2BF3" w:rsidRPr="002F08AC" w:rsidRDefault="007D2BF3" w:rsidP="008A3670">
            <w:pPr>
              <w:jc w:val="both"/>
              <w:rPr>
                <w:rFonts w:cs="Times New Roman"/>
                <w:szCs w:val="24"/>
              </w:rPr>
            </w:pPr>
            <w:r w:rsidRPr="002F08AC">
              <w:rPr>
                <w:rFonts w:cs="Times New Roman"/>
                <w:szCs w:val="24"/>
              </w:rPr>
              <w:t xml:space="preserve">7.25 </w:t>
            </w:r>
            <w:r w:rsidRPr="002F08AC">
              <w:rPr>
                <w:rFonts w:cs="Times New Roman"/>
                <w:color w:val="000000" w:themeColor="text1"/>
                <w:szCs w:val="24"/>
              </w:rPr>
              <w:t>± 0.21</w:t>
            </w:r>
            <w:r w:rsidRPr="002F08AC">
              <w:rPr>
                <w:rFonts w:cs="Times New Roman"/>
                <w:b/>
                <w:bCs/>
                <w:color w:val="000000" w:themeColor="text1"/>
                <w:szCs w:val="24"/>
                <w:vertAlign w:val="superscript"/>
              </w:rPr>
              <w:t>a</w:t>
            </w:r>
          </w:p>
        </w:tc>
        <w:tc>
          <w:tcPr>
            <w:tcW w:w="1883" w:type="dxa"/>
            <w:tcBorders>
              <w:top w:val="single" w:sz="4" w:space="0" w:color="auto"/>
            </w:tcBorders>
            <w:hideMark/>
          </w:tcPr>
          <w:p w14:paraId="22B9CE93" w14:textId="77777777" w:rsidR="007D2BF3" w:rsidRPr="002F08AC" w:rsidRDefault="007D2BF3" w:rsidP="008A3670">
            <w:pPr>
              <w:jc w:val="both"/>
              <w:rPr>
                <w:rFonts w:cs="Times New Roman"/>
                <w:szCs w:val="24"/>
              </w:rPr>
            </w:pPr>
            <w:r w:rsidRPr="002F08AC">
              <w:rPr>
                <w:rFonts w:cs="Times New Roman"/>
                <w:szCs w:val="24"/>
              </w:rPr>
              <w:t xml:space="preserve">7.36 </w:t>
            </w:r>
            <w:r w:rsidRPr="002F08AC">
              <w:rPr>
                <w:rFonts w:cs="Times New Roman"/>
                <w:color w:val="000000" w:themeColor="text1"/>
                <w:szCs w:val="24"/>
              </w:rPr>
              <w:t>± 0.21</w:t>
            </w:r>
            <w:r w:rsidRPr="002F08AC">
              <w:rPr>
                <w:rFonts w:cs="Times New Roman"/>
                <w:b/>
                <w:bCs/>
                <w:color w:val="000000" w:themeColor="text1"/>
                <w:szCs w:val="24"/>
                <w:vertAlign w:val="superscript"/>
              </w:rPr>
              <w:t>a</w:t>
            </w:r>
          </w:p>
        </w:tc>
        <w:tc>
          <w:tcPr>
            <w:tcW w:w="1937" w:type="dxa"/>
            <w:tcBorders>
              <w:top w:val="single" w:sz="4" w:space="0" w:color="auto"/>
            </w:tcBorders>
            <w:hideMark/>
          </w:tcPr>
          <w:p w14:paraId="4D3699CB" w14:textId="77777777" w:rsidR="007D2BF3" w:rsidRPr="002F08AC" w:rsidRDefault="007D2BF3" w:rsidP="008A3670">
            <w:pPr>
              <w:jc w:val="both"/>
              <w:rPr>
                <w:rFonts w:cs="Times New Roman"/>
                <w:szCs w:val="24"/>
              </w:rPr>
            </w:pPr>
            <w:r w:rsidRPr="002F08AC">
              <w:rPr>
                <w:rFonts w:cs="Times New Roman"/>
                <w:szCs w:val="24"/>
              </w:rPr>
              <w:t xml:space="preserve"> 7.22 </w:t>
            </w:r>
            <w:r w:rsidRPr="002F08AC">
              <w:rPr>
                <w:rFonts w:cs="Times New Roman"/>
                <w:color w:val="000000" w:themeColor="text1"/>
                <w:szCs w:val="24"/>
              </w:rPr>
              <w:t>± 0.32</w:t>
            </w:r>
            <w:r w:rsidRPr="002F08AC">
              <w:rPr>
                <w:rFonts w:cs="Times New Roman"/>
                <w:b/>
                <w:bCs/>
                <w:color w:val="000000" w:themeColor="text1"/>
                <w:szCs w:val="24"/>
                <w:vertAlign w:val="superscript"/>
              </w:rPr>
              <w:t>a</w:t>
            </w:r>
          </w:p>
        </w:tc>
        <w:tc>
          <w:tcPr>
            <w:tcW w:w="1744" w:type="dxa"/>
            <w:tcBorders>
              <w:top w:val="single" w:sz="4" w:space="0" w:color="auto"/>
            </w:tcBorders>
            <w:hideMark/>
          </w:tcPr>
          <w:p w14:paraId="42B6EA05" w14:textId="77777777" w:rsidR="007D2BF3" w:rsidRPr="002F08AC" w:rsidRDefault="007D2BF3" w:rsidP="008A3670">
            <w:pPr>
              <w:jc w:val="both"/>
              <w:rPr>
                <w:rFonts w:cs="Times New Roman"/>
                <w:szCs w:val="24"/>
              </w:rPr>
            </w:pPr>
            <w:r w:rsidRPr="002F08AC">
              <w:rPr>
                <w:rFonts w:cs="Times New Roman"/>
                <w:szCs w:val="24"/>
              </w:rPr>
              <w:t xml:space="preserve">7.08 </w:t>
            </w:r>
            <w:r w:rsidRPr="002F08AC">
              <w:rPr>
                <w:rFonts w:cs="Times New Roman"/>
                <w:color w:val="000000" w:themeColor="text1"/>
                <w:szCs w:val="24"/>
              </w:rPr>
              <w:t>± 0.27</w:t>
            </w:r>
            <w:r w:rsidRPr="002F08AC">
              <w:rPr>
                <w:rFonts w:cs="Times New Roman"/>
                <w:b/>
                <w:bCs/>
                <w:color w:val="000000" w:themeColor="text1"/>
                <w:szCs w:val="24"/>
                <w:vertAlign w:val="superscript"/>
              </w:rPr>
              <w:t>a</w:t>
            </w:r>
          </w:p>
        </w:tc>
        <w:tc>
          <w:tcPr>
            <w:tcW w:w="1843" w:type="dxa"/>
            <w:tcBorders>
              <w:top w:val="single" w:sz="4" w:space="0" w:color="auto"/>
            </w:tcBorders>
            <w:hideMark/>
          </w:tcPr>
          <w:p w14:paraId="7E3CA385" w14:textId="77777777" w:rsidR="007D2BF3" w:rsidRPr="002F08AC" w:rsidRDefault="007D2BF3" w:rsidP="008A3670">
            <w:pPr>
              <w:jc w:val="both"/>
              <w:rPr>
                <w:rFonts w:cs="Times New Roman"/>
                <w:szCs w:val="24"/>
              </w:rPr>
            </w:pPr>
            <w:r w:rsidRPr="002F08AC">
              <w:rPr>
                <w:rFonts w:cs="Times New Roman"/>
                <w:szCs w:val="24"/>
              </w:rPr>
              <w:t xml:space="preserve">6.27 </w:t>
            </w:r>
            <w:r w:rsidRPr="002F08AC">
              <w:rPr>
                <w:rFonts w:cs="Times New Roman"/>
                <w:color w:val="000000" w:themeColor="text1"/>
                <w:szCs w:val="24"/>
              </w:rPr>
              <w:t>± 0.28</w:t>
            </w:r>
            <w:r w:rsidRPr="002F08AC">
              <w:rPr>
                <w:rFonts w:cs="Times New Roman"/>
                <w:b/>
                <w:bCs/>
                <w:color w:val="000000" w:themeColor="text1"/>
                <w:szCs w:val="24"/>
                <w:vertAlign w:val="superscript"/>
              </w:rPr>
              <w:t>a</w:t>
            </w:r>
          </w:p>
        </w:tc>
        <w:tc>
          <w:tcPr>
            <w:tcW w:w="850" w:type="dxa"/>
            <w:tcBorders>
              <w:top w:val="single" w:sz="4" w:space="0" w:color="auto"/>
            </w:tcBorders>
            <w:hideMark/>
          </w:tcPr>
          <w:p w14:paraId="775A201F" w14:textId="77777777" w:rsidR="007D2BF3" w:rsidRPr="002F08AC" w:rsidRDefault="007D2BF3" w:rsidP="008A3670">
            <w:pPr>
              <w:jc w:val="both"/>
              <w:rPr>
                <w:rFonts w:cs="Times New Roman"/>
                <w:b/>
                <w:bCs/>
                <w:szCs w:val="24"/>
              </w:rPr>
            </w:pPr>
            <w:r w:rsidRPr="002F08AC">
              <w:rPr>
                <w:rFonts w:cs="Times New Roman"/>
                <w:b/>
                <w:bCs/>
                <w:szCs w:val="24"/>
              </w:rPr>
              <w:t>A</w:t>
            </w:r>
          </w:p>
        </w:tc>
      </w:tr>
      <w:tr w:rsidR="007D2BF3" w:rsidRPr="002F08AC" w14:paraId="29EE2768" w14:textId="77777777" w:rsidTr="008A3670">
        <w:trPr>
          <w:trHeight w:val="310"/>
        </w:trPr>
        <w:tc>
          <w:tcPr>
            <w:tcW w:w="2529" w:type="dxa"/>
          </w:tcPr>
          <w:p w14:paraId="2CBF4B1E" w14:textId="77777777" w:rsidR="007D2BF3" w:rsidRPr="002F08AC" w:rsidRDefault="007D2BF3" w:rsidP="008A3670">
            <w:pPr>
              <w:jc w:val="both"/>
              <w:rPr>
                <w:rFonts w:cs="Times New Roman"/>
                <w:b/>
                <w:bCs/>
                <w:szCs w:val="24"/>
              </w:rPr>
            </w:pPr>
            <w:r w:rsidRPr="002F08AC">
              <w:rPr>
                <w:rFonts w:cs="Times New Roman"/>
                <w:b/>
                <w:bCs/>
                <w:szCs w:val="24"/>
              </w:rPr>
              <w:t>Rocket; polytunnel*</w:t>
            </w:r>
          </w:p>
        </w:tc>
        <w:tc>
          <w:tcPr>
            <w:tcW w:w="1830" w:type="dxa"/>
          </w:tcPr>
          <w:p w14:paraId="41B19A5C" w14:textId="77777777" w:rsidR="007D2BF3" w:rsidRPr="002F08AC" w:rsidRDefault="007D2BF3" w:rsidP="008A3670">
            <w:pPr>
              <w:jc w:val="both"/>
              <w:rPr>
                <w:rFonts w:cs="Times New Roman"/>
                <w:szCs w:val="24"/>
              </w:rPr>
            </w:pPr>
            <w:r w:rsidRPr="002F08AC">
              <w:rPr>
                <w:rFonts w:cs="Times New Roman"/>
                <w:szCs w:val="24"/>
              </w:rPr>
              <w:t xml:space="preserve">6.38 </w:t>
            </w:r>
            <w:r w:rsidRPr="002F08AC">
              <w:rPr>
                <w:rFonts w:cs="Times New Roman"/>
                <w:color w:val="000000" w:themeColor="text1"/>
                <w:szCs w:val="24"/>
              </w:rPr>
              <w:t>± 0.06</w:t>
            </w:r>
            <w:r w:rsidRPr="002F08AC">
              <w:rPr>
                <w:rFonts w:cs="Times New Roman"/>
                <w:b/>
                <w:bCs/>
                <w:color w:val="000000" w:themeColor="text1"/>
                <w:szCs w:val="24"/>
                <w:vertAlign w:val="superscript"/>
              </w:rPr>
              <w:t>ab</w:t>
            </w:r>
          </w:p>
        </w:tc>
        <w:tc>
          <w:tcPr>
            <w:tcW w:w="1883" w:type="dxa"/>
          </w:tcPr>
          <w:p w14:paraId="557B9ACE" w14:textId="77777777" w:rsidR="007D2BF3" w:rsidRPr="002F08AC" w:rsidRDefault="007D2BF3" w:rsidP="008A3670">
            <w:pPr>
              <w:jc w:val="both"/>
              <w:rPr>
                <w:rFonts w:cs="Times New Roman"/>
                <w:szCs w:val="24"/>
              </w:rPr>
            </w:pPr>
            <w:r w:rsidRPr="002F08AC">
              <w:rPr>
                <w:rFonts w:cs="Times New Roman"/>
                <w:szCs w:val="24"/>
              </w:rPr>
              <w:t xml:space="preserve">6.39 </w:t>
            </w:r>
            <w:r w:rsidRPr="002F08AC">
              <w:rPr>
                <w:rFonts w:cs="Times New Roman"/>
                <w:color w:val="000000" w:themeColor="text1"/>
                <w:szCs w:val="24"/>
              </w:rPr>
              <w:t>± 0.18</w:t>
            </w:r>
            <w:r w:rsidRPr="002F08AC">
              <w:rPr>
                <w:rFonts w:cs="Times New Roman"/>
                <w:b/>
                <w:bCs/>
                <w:color w:val="000000" w:themeColor="text1"/>
                <w:szCs w:val="24"/>
                <w:vertAlign w:val="superscript"/>
              </w:rPr>
              <w:t>ab</w:t>
            </w:r>
          </w:p>
        </w:tc>
        <w:tc>
          <w:tcPr>
            <w:tcW w:w="1937" w:type="dxa"/>
          </w:tcPr>
          <w:p w14:paraId="01EEB372" w14:textId="77777777" w:rsidR="007D2BF3" w:rsidRPr="002F08AC" w:rsidRDefault="007D2BF3" w:rsidP="008A3670">
            <w:pPr>
              <w:jc w:val="both"/>
              <w:rPr>
                <w:rFonts w:cs="Times New Roman"/>
                <w:szCs w:val="24"/>
              </w:rPr>
            </w:pPr>
            <w:r w:rsidRPr="002F08AC">
              <w:rPr>
                <w:rFonts w:cs="Times New Roman"/>
                <w:szCs w:val="24"/>
              </w:rPr>
              <w:t xml:space="preserve">6.93 </w:t>
            </w:r>
            <w:r w:rsidRPr="002F08AC">
              <w:rPr>
                <w:rFonts w:cs="Times New Roman"/>
                <w:color w:val="000000" w:themeColor="text1"/>
                <w:szCs w:val="24"/>
              </w:rPr>
              <w:t>± 0.12</w:t>
            </w:r>
            <w:r w:rsidRPr="002F08AC">
              <w:rPr>
                <w:rFonts w:cs="Times New Roman"/>
                <w:b/>
                <w:bCs/>
                <w:color w:val="000000" w:themeColor="text1"/>
                <w:szCs w:val="24"/>
                <w:vertAlign w:val="superscript"/>
              </w:rPr>
              <w:t>a</w:t>
            </w:r>
          </w:p>
        </w:tc>
        <w:tc>
          <w:tcPr>
            <w:tcW w:w="1744" w:type="dxa"/>
          </w:tcPr>
          <w:p w14:paraId="3D66D164" w14:textId="77777777" w:rsidR="007D2BF3" w:rsidRPr="002F08AC" w:rsidRDefault="007D2BF3" w:rsidP="008A3670">
            <w:pPr>
              <w:jc w:val="both"/>
              <w:rPr>
                <w:rFonts w:cs="Times New Roman"/>
                <w:szCs w:val="24"/>
              </w:rPr>
            </w:pPr>
            <w:r w:rsidRPr="002F08AC">
              <w:rPr>
                <w:rFonts w:cs="Times New Roman"/>
                <w:szCs w:val="24"/>
              </w:rPr>
              <w:t xml:space="preserve">6.70 </w:t>
            </w:r>
            <w:r w:rsidRPr="002F08AC">
              <w:rPr>
                <w:rFonts w:cs="Times New Roman"/>
                <w:color w:val="000000" w:themeColor="text1"/>
                <w:szCs w:val="24"/>
              </w:rPr>
              <w:t>± 0.06</w:t>
            </w:r>
            <w:r w:rsidRPr="002F08AC">
              <w:rPr>
                <w:rFonts w:cs="Times New Roman"/>
                <w:b/>
                <w:bCs/>
                <w:color w:val="000000" w:themeColor="text1"/>
                <w:szCs w:val="24"/>
                <w:vertAlign w:val="superscript"/>
              </w:rPr>
              <w:t>ab</w:t>
            </w:r>
          </w:p>
        </w:tc>
        <w:tc>
          <w:tcPr>
            <w:tcW w:w="1843" w:type="dxa"/>
          </w:tcPr>
          <w:p w14:paraId="2C7BACEB" w14:textId="77777777" w:rsidR="007D2BF3" w:rsidRPr="002F08AC" w:rsidRDefault="007D2BF3" w:rsidP="008A3670">
            <w:pPr>
              <w:jc w:val="both"/>
              <w:rPr>
                <w:rFonts w:cs="Times New Roman"/>
                <w:szCs w:val="24"/>
              </w:rPr>
            </w:pPr>
            <w:r w:rsidRPr="002F08AC">
              <w:rPr>
                <w:rFonts w:cs="Times New Roman"/>
                <w:szCs w:val="24"/>
              </w:rPr>
              <w:t xml:space="preserve">6.07 </w:t>
            </w:r>
            <w:r w:rsidRPr="002F08AC">
              <w:rPr>
                <w:rFonts w:cs="Times New Roman"/>
                <w:color w:val="000000" w:themeColor="text1"/>
                <w:szCs w:val="24"/>
              </w:rPr>
              <w:t>± 0.10</w:t>
            </w:r>
            <w:r w:rsidRPr="002F08AC">
              <w:rPr>
                <w:rFonts w:cs="Times New Roman"/>
                <w:b/>
                <w:bCs/>
                <w:color w:val="000000" w:themeColor="text1"/>
                <w:szCs w:val="24"/>
                <w:vertAlign w:val="superscript"/>
              </w:rPr>
              <w:t>b</w:t>
            </w:r>
          </w:p>
        </w:tc>
        <w:tc>
          <w:tcPr>
            <w:tcW w:w="850" w:type="dxa"/>
          </w:tcPr>
          <w:p w14:paraId="1FA577B5" w14:textId="77777777" w:rsidR="007D2BF3" w:rsidRPr="002F08AC" w:rsidRDefault="007D2BF3" w:rsidP="008A3670">
            <w:pPr>
              <w:jc w:val="both"/>
              <w:rPr>
                <w:rFonts w:cs="Times New Roman"/>
                <w:b/>
                <w:bCs/>
                <w:szCs w:val="24"/>
              </w:rPr>
            </w:pPr>
            <w:r w:rsidRPr="002F08AC">
              <w:rPr>
                <w:rFonts w:cs="Times New Roman"/>
                <w:b/>
                <w:bCs/>
                <w:szCs w:val="24"/>
              </w:rPr>
              <w:t>B</w:t>
            </w:r>
          </w:p>
        </w:tc>
      </w:tr>
      <w:tr w:rsidR="007D2BF3" w:rsidRPr="002F08AC" w14:paraId="3D806BCE" w14:textId="77777777" w:rsidTr="008A3670">
        <w:trPr>
          <w:trHeight w:val="310"/>
        </w:trPr>
        <w:tc>
          <w:tcPr>
            <w:tcW w:w="2529" w:type="dxa"/>
          </w:tcPr>
          <w:p w14:paraId="306A93A7" w14:textId="77777777" w:rsidR="007D2BF3" w:rsidRPr="002F08AC" w:rsidRDefault="007D2BF3" w:rsidP="008A3670">
            <w:pPr>
              <w:jc w:val="both"/>
              <w:rPr>
                <w:rFonts w:cs="Times New Roman"/>
                <w:b/>
                <w:bCs/>
                <w:szCs w:val="24"/>
              </w:rPr>
            </w:pPr>
            <w:r w:rsidRPr="002F08AC">
              <w:rPr>
                <w:rFonts w:cs="Times New Roman"/>
                <w:b/>
                <w:bCs/>
                <w:szCs w:val="24"/>
              </w:rPr>
              <w:t>Spinach;</w:t>
            </w:r>
            <w:r>
              <w:rPr>
                <w:rFonts w:cs="Times New Roman"/>
                <w:b/>
                <w:bCs/>
                <w:szCs w:val="24"/>
              </w:rPr>
              <w:t xml:space="preserve"> </w:t>
            </w:r>
            <w:r w:rsidRPr="002F08AC">
              <w:rPr>
                <w:rFonts w:cs="Times New Roman"/>
                <w:b/>
                <w:bCs/>
                <w:szCs w:val="24"/>
              </w:rPr>
              <w:t>open fields</w:t>
            </w:r>
          </w:p>
        </w:tc>
        <w:tc>
          <w:tcPr>
            <w:tcW w:w="1830" w:type="dxa"/>
          </w:tcPr>
          <w:p w14:paraId="03AF4377" w14:textId="77777777" w:rsidR="007D2BF3" w:rsidRPr="002F08AC" w:rsidRDefault="007D2BF3" w:rsidP="008A3670">
            <w:pPr>
              <w:jc w:val="both"/>
              <w:rPr>
                <w:rFonts w:cs="Times New Roman"/>
                <w:szCs w:val="24"/>
              </w:rPr>
            </w:pPr>
            <w:r w:rsidRPr="002F08AC">
              <w:rPr>
                <w:rFonts w:cs="Times New Roman"/>
                <w:szCs w:val="24"/>
              </w:rPr>
              <w:t xml:space="preserve">5.82 </w:t>
            </w:r>
            <w:r w:rsidRPr="002F08AC">
              <w:rPr>
                <w:rFonts w:cs="Times New Roman"/>
                <w:color w:val="000000" w:themeColor="text1"/>
                <w:szCs w:val="24"/>
              </w:rPr>
              <w:t>± 0.21</w:t>
            </w:r>
            <w:r w:rsidRPr="002F08AC">
              <w:rPr>
                <w:rFonts w:cs="Times New Roman"/>
                <w:b/>
                <w:bCs/>
                <w:color w:val="000000" w:themeColor="text1"/>
                <w:szCs w:val="24"/>
                <w:vertAlign w:val="superscript"/>
              </w:rPr>
              <w:t>a</w:t>
            </w:r>
          </w:p>
        </w:tc>
        <w:tc>
          <w:tcPr>
            <w:tcW w:w="1883" w:type="dxa"/>
          </w:tcPr>
          <w:p w14:paraId="75BBDEE1" w14:textId="77777777" w:rsidR="007D2BF3" w:rsidRPr="002F08AC" w:rsidRDefault="007D2BF3" w:rsidP="008A3670">
            <w:pPr>
              <w:jc w:val="both"/>
              <w:rPr>
                <w:rFonts w:cs="Times New Roman"/>
                <w:szCs w:val="24"/>
              </w:rPr>
            </w:pPr>
            <w:r w:rsidRPr="002F08AC">
              <w:rPr>
                <w:rFonts w:cs="Times New Roman"/>
                <w:szCs w:val="24"/>
              </w:rPr>
              <w:t xml:space="preserve">6.19 </w:t>
            </w:r>
            <w:r w:rsidRPr="002F08AC">
              <w:rPr>
                <w:rFonts w:cs="Times New Roman"/>
                <w:color w:val="000000" w:themeColor="text1"/>
                <w:szCs w:val="24"/>
              </w:rPr>
              <w:t>± 0.11</w:t>
            </w:r>
            <w:r w:rsidRPr="002F08AC">
              <w:rPr>
                <w:rFonts w:cs="Times New Roman"/>
                <w:b/>
                <w:bCs/>
                <w:color w:val="000000" w:themeColor="text1"/>
                <w:szCs w:val="24"/>
                <w:vertAlign w:val="superscript"/>
              </w:rPr>
              <w:t>a</w:t>
            </w:r>
          </w:p>
        </w:tc>
        <w:tc>
          <w:tcPr>
            <w:tcW w:w="1937" w:type="dxa"/>
          </w:tcPr>
          <w:p w14:paraId="436255D9" w14:textId="77777777" w:rsidR="007D2BF3" w:rsidRPr="002F08AC" w:rsidRDefault="007D2BF3" w:rsidP="008A3670">
            <w:pPr>
              <w:jc w:val="both"/>
              <w:rPr>
                <w:rFonts w:cs="Times New Roman"/>
                <w:szCs w:val="24"/>
              </w:rPr>
            </w:pPr>
            <w:r w:rsidRPr="002F08AC">
              <w:rPr>
                <w:rFonts w:cs="Times New Roman"/>
                <w:szCs w:val="24"/>
              </w:rPr>
              <w:t xml:space="preserve">6.16 </w:t>
            </w:r>
            <w:r w:rsidRPr="002F08AC">
              <w:rPr>
                <w:rFonts w:cs="Times New Roman"/>
                <w:color w:val="000000" w:themeColor="text1"/>
                <w:szCs w:val="24"/>
              </w:rPr>
              <w:t>± 0.13</w:t>
            </w:r>
            <w:r w:rsidRPr="002F08AC">
              <w:rPr>
                <w:rFonts w:cs="Times New Roman"/>
                <w:b/>
                <w:bCs/>
                <w:color w:val="000000" w:themeColor="text1"/>
                <w:szCs w:val="24"/>
                <w:vertAlign w:val="superscript"/>
              </w:rPr>
              <w:t>a</w:t>
            </w:r>
          </w:p>
        </w:tc>
        <w:tc>
          <w:tcPr>
            <w:tcW w:w="1744" w:type="dxa"/>
          </w:tcPr>
          <w:p w14:paraId="2E844644" w14:textId="77777777" w:rsidR="007D2BF3" w:rsidRPr="002F08AC" w:rsidRDefault="007D2BF3" w:rsidP="008A3670">
            <w:pPr>
              <w:jc w:val="both"/>
              <w:rPr>
                <w:rFonts w:cs="Times New Roman"/>
                <w:szCs w:val="24"/>
              </w:rPr>
            </w:pPr>
            <w:r w:rsidRPr="002F08AC">
              <w:rPr>
                <w:rFonts w:cs="Times New Roman"/>
                <w:szCs w:val="24"/>
              </w:rPr>
              <w:t xml:space="preserve">6.14 </w:t>
            </w:r>
            <w:r w:rsidRPr="002F08AC">
              <w:rPr>
                <w:rFonts w:cs="Times New Roman"/>
                <w:color w:val="000000" w:themeColor="text1"/>
                <w:szCs w:val="24"/>
              </w:rPr>
              <w:t>± 0.39</w:t>
            </w:r>
            <w:r w:rsidRPr="002F08AC">
              <w:rPr>
                <w:rFonts w:cs="Times New Roman"/>
                <w:b/>
                <w:bCs/>
                <w:color w:val="000000" w:themeColor="text1"/>
                <w:szCs w:val="24"/>
                <w:vertAlign w:val="superscript"/>
              </w:rPr>
              <w:t>a</w:t>
            </w:r>
          </w:p>
        </w:tc>
        <w:tc>
          <w:tcPr>
            <w:tcW w:w="1843" w:type="dxa"/>
          </w:tcPr>
          <w:p w14:paraId="23886FC7" w14:textId="77777777" w:rsidR="007D2BF3" w:rsidRPr="002F08AC" w:rsidRDefault="007D2BF3" w:rsidP="008A3670">
            <w:pPr>
              <w:jc w:val="both"/>
              <w:rPr>
                <w:rFonts w:cs="Times New Roman"/>
                <w:szCs w:val="24"/>
              </w:rPr>
            </w:pPr>
            <w:r w:rsidRPr="002F08AC">
              <w:rPr>
                <w:rFonts w:cs="Times New Roman"/>
                <w:szCs w:val="24"/>
              </w:rPr>
              <w:t xml:space="preserve">6.37 </w:t>
            </w:r>
            <w:r w:rsidRPr="002F08AC">
              <w:rPr>
                <w:rFonts w:cs="Times New Roman"/>
                <w:color w:val="000000" w:themeColor="text1"/>
                <w:szCs w:val="24"/>
              </w:rPr>
              <w:t>± 0.15</w:t>
            </w:r>
            <w:r w:rsidRPr="002F08AC">
              <w:rPr>
                <w:rFonts w:cs="Times New Roman"/>
                <w:b/>
                <w:bCs/>
                <w:color w:val="000000" w:themeColor="text1"/>
                <w:szCs w:val="24"/>
                <w:vertAlign w:val="superscript"/>
              </w:rPr>
              <w:t>a</w:t>
            </w:r>
          </w:p>
        </w:tc>
        <w:tc>
          <w:tcPr>
            <w:tcW w:w="850" w:type="dxa"/>
          </w:tcPr>
          <w:p w14:paraId="4434ED4D" w14:textId="77777777" w:rsidR="007D2BF3" w:rsidRPr="002F08AC" w:rsidRDefault="007D2BF3" w:rsidP="008A3670">
            <w:pPr>
              <w:jc w:val="both"/>
              <w:rPr>
                <w:rFonts w:cs="Times New Roman"/>
                <w:b/>
                <w:bCs/>
                <w:szCs w:val="24"/>
              </w:rPr>
            </w:pPr>
            <w:r w:rsidRPr="002F08AC">
              <w:rPr>
                <w:rFonts w:cs="Times New Roman"/>
                <w:b/>
                <w:bCs/>
                <w:szCs w:val="24"/>
              </w:rPr>
              <w:t>C</w:t>
            </w:r>
          </w:p>
        </w:tc>
      </w:tr>
      <w:tr w:rsidR="007D2BF3" w:rsidRPr="002F08AC" w14:paraId="71FB4569" w14:textId="77777777" w:rsidTr="008A3670">
        <w:trPr>
          <w:trHeight w:val="310"/>
        </w:trPr>
        <w:tc>
          <w:tcPr>
            <w:tcW w:w="2529" w:type="dxa"/>
            <w:tcBorders>
              <w:bottom w:val="single" w:sz="4" w:space="0" w:color="auto"/>
            </w:tcBorders>
            <w:hideMark/>
          </w:tcPr>
          <w:p w14:paraId="02B48698" w14:textId="77777777" w:rsidR="007D2BF3" w:rsidRPr="000B4E8D" w:rsidRDefault="007D2BF3" w:rsidP="008A3670">
            <w:pPr>
              <w:jc w:val="both"/>
              <w:rPr>
                <w:rFonts w:cs="Times New Roman"/>
                <w:b/>
                <w:bCs/>
                <w:szCs w:val="24"/>
              </w:rPr>
            </w:pPr>
            <w:r w:rsidRPr="000B4E8D">
              <w:rPr>
                <w:rFonts w:cs="Times New Roman"/>
                <w:b/>
                <w:bCs/>
                <w:szCs w:val="24"/>
              </w:rPr>
              <w:t>Spinach; polytunnel</w:t>
            </w:r>
          </w:p>
        </w:tc>
        <w:tc>
          <w:tcPr>
            <w:tcW w:w="1830" w:type="dxa"/>
            <w:tcBorders>
              <w:bottom w:val="single" w:sz="4" w:space="0" w:color="auto"/>
            </w:tcBorders>
            <w:hideMark/>
          </w:tcPr>
          <w:p w14:paraId="629C3701" w14:textId="77777777" w:rsidR="007D2BF3" w:rsidRPr="000B4E8D" w:rsidRDefault="007D2BF3" w:rsidP="008A3670">
            <w:pPr>
              <w:jc w:val="both"/>
              <w:rPr>
                <w:rFonts w:cs="Times New Roman"/>
                <w:szCs w:val="24"/>
              </w:rPr>
            </w:pPr>
            <w:r w:rsidRPr="000B4E8D">
              <w:rPr>
                <w:rFonts w:cs="Times New Roman"/>
                <w:szCs w:val="24"/>
              </w:rPr>
              <w:t xml:space="preserve">6.56 </w:t>
            </w:r>
            <w:r w:rsidRPr="000B4E8D">
              <w:rPr>
                <w:rFonts w:cs="Times New Roman"/>
                <w:color w:val="000000" w:themeColor="text1"/>
                <w:szCs w:val="24"/>
              </w:rPr>
              <w:t>± 0.12</w:t>
            </w:r>
            <w:r w:rsidRPr="000B4E8D">
              <w:rPr>
                <w:rFonts w:cs="Times New Roman"/>
                <w:b/>
                <w:bCs/>
                <w:color w:val="000000" w:themeColor="text1"/>
                <w:szCs w:val="24"/>
                <w:vertAlign w:val="superscript"/>
              </w:rPr>
              <w:t>a</w:t>
            </w:r>
          </w:p>
        </w:tc>
        <w:tc>
          <w:tcPr>
            <w:tcW w:w="1883" w:type="dxa"/>
            <w:tcBorders>
              <w:bottom w:val="single" w:sz="4" w:space="0" w:color="auto"/>
            </w:tcBorders>
            <w:hideMark/>
          </w:tcPr>
          <w:p w14:paraId="1DF70DA4" w14:textId="77777777" w:rsidR="007D2BF3" w:rsidRPr="000B4E8D" w:rsidRDefault="007D2BF3" w:rsidP="008A3670">
            <w:pPr>
              <w:jc w:val="both"/>
              <w:rPr>
                <w:rFonts w:cs="Times New Roman"/>
                <w:szCs w:val="24"/>
              </w:rPr>
            </w:pPr>
            <w:r w:rsidRPr="000B4E8D">
              <w:rPr>
                <w:rFonts w:cs="Times New Roman"/>
                <w:szCs w:val="24"/>
              </w:rPr>
              <w:t xml:space="preserve">6.72 </w:t>
            </w:r>
            <w:r w:rsidRPr="000B4E8D">
              <w:rPr>
                <w:rFonts w:cs="Times New Roman"/>
                <w:color w:val="000000" w:themeColor="text1"/>
                <w:szCs w:val="24"/>
              </w:rPr>
              <w:t>± 0.20</w:t>
            </w:r>
            <w:r w:rsidRPr="000B4E8D">
              <w:rPr>
                <w:rFonts w:cs="Times New Roman"/>
                <w:b/>
                <w:bCs/>
                <w:color w:val="000000" w:themeColor="text1"/>
                <w:szCs w:val="24"/>
                <w:vertAlign w:val="superscript"/>
              </w:rPr>
              <w:t>a</w:t>
            </w:r>
          </w:p>
        </w:tc>
        <w:tc>
          <w:tcPr>
            <w:tcW w:w="1937" w:type="dxa"/>
            <w:tcBorders>
              <w:bottom w:val="single" w:sz="4" w:space="0" w:color="auto"/>
            </w:tcBorders>
            <w:hideMark/>
          </w:tcPr>
          <w:p w14:paraId="29D302C1" w14:textId="77777777" w:rsidR="007D2BF3" w:rsidRPr="000B4E8D" w:rsidRDefault="007D2BF3" w:rsidP="008A3670">
            <w:pPr>
              <w:jc w:val="both"/>
              <w:rPr>
                <w:rFonts w:cs="Times New Roman"/>
                <w:szCs w:val="24"/>
              </w:rPr>
            </w:pPr>
            <w:r w:rsidRPr="000B4E8D">
              <w:rPr>
                <w:rFonts w:cs="Times New Roman"/>
                <w:szCs w:val="24"/>
              </w:rPr>
              <w:t xml:space="preserve">6.39 </w:t>
            </w:r>
            <w:r w:rsidRPr="000B4E8D">
              <w:rPr>
                <w:rFonts w:cs="Times New Roman"/>
                <w:color w:val="000000" w:themeColor="text1"/>
                <w:szCs w:val="24"/>
              </w:rPr>
              <w:t>± 0.12</w:t>
            </w:r>
            <w:r w:rsidRPr="000B4E8D">
              <w:rPr>
                <w:rFonts w:cs="Times New Roman"/>
                <w:b/>
                <w:bCs/>
                <w:color w:val="000000" w:themeColor="text1"/>
                <w:szCs w:val="24"/>
                <w:vertAlign w:val="superscript"/>
              </w:rPr>
              <w:t>a</w:t>
            </w:r>
          </w:p>
        </w:tc>
        <w:tc>
          <w:tcPr>
            <w:tcW w:w="1744" w:type="dxa"/>
            <w:tcBorders>
              <w:bottom w:val="single" w:sz="4" w:space="0" w:color="auto"/>
            </w:tcBorders>
            <w:hideMark/>
          </w:tcPr>
          <w:p w14:paraId="1F1D661B" w14:textId="77777777" w:rsidR="007D2BF3" w:rsidRPr="000B4E8D" w:rsidRDefault="007D2BF3" w:rsidP="008A3670">
            <w:pPr>
              <w:jc w:val="both"/>
              <w:rPr>
                <w:rFonts w:cs="Times New Roman"/>
                <w:szCs w:val="24"/>
              </w:rPr>
            </w:pPr>
            <w:r w:rsidRPr="000B4E8D">
              <w:rPr>
                <w:rFonts w:cs="Times New Roman"/>
                <w:szCs w:val="24"/>
              </w:rPr>
              <w:t xml:space="preserve">6.38 </w:t>
            </w:r>
            <w:r w:rsidRPr="000B4E8D">
              <w:rPr>
                <w:rFonts w:cs="Times New Roman"/>
                <w:color w:val="000000" w:themeColor="text1"/>
                <w:szCs w:val="24"/>
              </w:rPr>
              <w:t>± 0.19</w:t>
            </w:r>
            <w:r w:rsidRPr="000B4E8D">
              <w:rPr>
                <w:rFonts w:cs="Times New Roman"/>
                <w:b/>
                <w:bCs/>
                <w:color w:val="000000" w:themeColor="text1"/>
                <w:szCs w:val="24"/>
                <w:vertAlign w:val="superscript"/>
              </w:rPr>
              <w:t>a</w:t>
            </w:r>
          </w:p>
        </w:tc>
        <w:tc>
          <w:tcPr>
            <w:tcW w:w="1843" w:type="dxa"/>
            <w:tcBorders>
              <w:bottom w:val="single" w:sz="4" w:space="0" w:color="auto"/>
            </w:tcBorders>
            <w:hideMark/>
          </w:tcPr>
          <w:p w14:paraId="45E2D1EE" w14:textId="77777777" w:rsidR="007D2BF3" w:rsidRPr="000B4E8D" w:rsidRDefault="007D2BF3" w:rsidP="008A3670">
            <w:pPr>
              <w:jc w:val="both"/>
              <w:rPr>
                <w:rFonts w:cs="Times New Roman"/>
                <w:szCs w:val="24"/>
              </w:rPr>
            </w:pPr>
            <w:r w:rsidRPr="000B4E8D">
              <w:rPr>
                <w:rFonts w:cs="Times New Roman"/>
                <w:szCs w:val="24"/>
              </w:rPr>
              <w:t xml:space="preserve">6.44 </w:t>
            </w:r>
            <w:r w:rsidRPr="000B4E8D">
              <w:rPr>
                <w:rFonts w:cs="Times New Roman"/>
                <w:color w:val="000000" w:themeColor="text1"/>
                <w:szCs w:val="24"/>
              </w:rPr>
              <w:t>± 0.18</w:t>
            </w:r>
            <w:r w:rsidRPr="000B4E8D">
              <w:rPr>
                <w:rFonts w:cs="Times New Roman"/>
                <w:b/>
                <w:bCs/>
                <w:color w:val="000000" w:themeColor="text1"/>
                <w:szCs w:val="24"/>
                <w:vertAlign w:val="superscript"/>
              </w:rPr>
              <w:t>a</w:t>
            </w:r>
          </w:p>
        </w:tc>
        <w:tc>
          <w:tcPr>
            <w:tcW w:w="850" w:type="dxa"/>
            <w:tcBorders>
              <w:bottom w:val="single" w:sz="4" w:space="0" w:color="auto"/>
            </w:tcBorders>
            <w:hideMark/>
          </w:tcPr>
          <w:p w14:paraId="299C732D" w14:textId="77777777" w:rsidR="007D2BF3" w:rsidRPr="002F08AC" w:rsidRDefault="007D2BF3" w:rsidP="008A3670">
            <w:pPr>
              <w:jc w:val="both"/>
              <w:rPr>
                <w:rFonts w:cs="Times New Roman"/>
                <w:b/>
                <w:bCs/>
                <w:szCs w:val="24"/>
              </w:rPr>
            </w:pPr>
            <w:r w:rsidRPr="002F08AC">
              <w:rPr>
                <w:rFonts w:cs="Times New Roman"/>
                <w:b/>
                <w:bCs/>
                <w:szCs w:val="24"/>
              </w:rPr>
              <w:t>B</w:t>
            </w:r>
          </w:p>
        </w:tc>
      </w:tr>
      <w:tr w:rsidR="007D2BF3" w:rsidRPr="002F08AC" w14:paraId="5676D777" w14:textId="77777777" w:rsidTr="008A3670">
        <w:trPr>
          <w:trHeight w:val="310"/>
        </w:trPr>
        <w:tc>
          <w:tcPr>
            <w:tcW w:w="2529" w:type="dxa"/>
            <w:tcBorders>
              <w:top w:val="single" w:sz="4" w:space="0" w:color="auto"/>
              <w:bottom w:val="single" w:sz="4" w:space="0" w:color="auto"/>
            </w:tcBorders>
          </w:tcPr>
          <w:p w14:paraId="4FA2B299" w14:textId="77777777" w:rsidR="007D2BF3" w:rsidRPr="000B4E8D" w:rsidRDefault="007D2BF3" w:rsidP="008A3670">
            <w:pPr>
              <w:jc w:val="both"/>
              <w:rPr>
                <w:rFonts w:cs="Times New Roman"/>
                <w:b/>
                <w:bCs/>
                <w:szCs w:val="24"/>
              </w:rPr>
            </w:pPr>
            <w:r w:rsidRPr="000B4E8D">
              <w:rPr>
                <w:rFonts w:cs="Times New Roman"/>
                <w:b/>
                <w:bCs/>
                <w:szCs w:val="24"/>
              </w:rPr>
              <w:t>Faith’s Phylogenetic Diversity</w:t>
            </w:r>
          </w:p>
        </w:tc>
        <w:tc>
          <w:tcPr>
            <w:tcW w:w="1830" w:type="dxa"/>
            <w:tcBorders>
              <w:top w:val="single" w:sz="4" w:space="0" w:color="auto"/>
              <w:bottom w:val="single" w:sz="4" w:space="0" w:color="auto"/>
            </w:tcBorders>
          </w:tcPr>
          <w:p w14:paraId="2FAA6F53" w14:textId="77777777" w:rsidR="007D2BF3" w:rsidRPr="000B4E8D" w:rsidRDefault="007D2BF3" w:rsidP="008A3670">
            <w:pPr>
              <w:jc w:val="both"/>
              <w:rPr>
                <w:rFonts w:cs="Times New Roman"/>
                <w:szCs w:val="24"/>
              </w:rPr>
            </w:pPr>
            <w:r w:rsidRPr="000B4E8D">
              <w:rPr>
                <w:rFonts w:cs="Times New Roman"/>
                <w:b/>
                <w:bCs/>
                <w:szCs w:val="24"/>
              </w:rPr>
              <w:t>Day 0</w:t>
            </w:r>
          </w:p>
        </w:tc>
        <w:tc>
          <w:tcPr>
            <w:tcW w:w="1883" w:type="dxa"/>
            <w:tcBorders>
              <w:top w:val="single" w:sz="4" w:space="0" w:color="auto"/>
              <w:bottom w:val="single" w:sz="4" w:space="0" w:color="auto"/>
            </w:tcBorders>
          </w:tcPr>
          <w:p w14:paraId="387D9187" w14:textId="77777777" w:rsidR="007D2BF3" w:rsidRPr="000B4E8D" w:rsidRDefault="007D2BF3" w:rsidP="008A3670">
            <w:pPr>
              <w:jc w:val="both"/>
              <w:rPr>
                <w:rFonts w:cs="Times New Roman"/>
                <w:szCs w:val="24"/>
              </w:rPr>
            </w:pPr>
            <w:r w:rsidRPr="000B4E8D">
              <w:rPr>
                <w:rFonts w:cs="Times New Roman"/>
                <w:b/>
                <w:bCs/>
                <w:szCs w:val="24"/>
              </w:rPr>
              <w:t>Day 2</w:t>
            </w:r>
          </w:p>
        </w:tc>
        <w:tc>
          <w:tcPr>
            <w:tcW w:w="1937" w:type="dxa"/>
            <w:tcBorders>
              <w:top w:val="single" w:sz="4" w:space="0" w:color="auto"/>
              <w:bottom w:val="single" w:sz="4" w:space="0" w:color="auto"/>
            </w:tcBorders>
          </w:tcPr>
          <w:p w14:paraId="4444C1BB" w14:textId="77777777" w:rsidR="007D2BF3" w:rsidRPr="000B4E8D" w:rsidRDefault="007D2BF3" w:rsidP="008A3670">
            <w:pPr>
              <w:jc w:val="both"/>
              <w:rPr>
                <w:rFonts w:cs="Times New Roman"/>
                <w:szCs w:val="24"/>
              </w:rPr>
            </w:pPr>
            <w:r w:rsidRPr="000B4E8D">
              <w:rPr>
                <w:rFonts w:cs="Times New Roman"/>
                <w:b/>
                <w:bCs/>
                <w:szCs w:val="24"/>
              </w:rPr>
              <w:t>Day 5</w:t>
            </w:r>
          </w:p>
        </w:tc>
        <w:tc>
          <w:tcPr>
            <w:tcW w:w="1744" w:type="dxa"/>
            <w:tcBorders>
              <w:top w:val="single" w:sz="4" w:space="0" w:color="auto"/>
              <w:bottom w:val="single" w:sz="4" w:space="0" w:color="auto"/>
            </w:tcBorders>
          </w:tcPr>
          <w:p w14:paraId="1CC90D09" w14:textId="77777777" w:rsidR="007D2BF3" w:rsidRPr="000B4E8D" w:rsidRDefault="007D2BF3" w:rsidP="008A3670">
            <w:pPr>
              <w:jc w:val="both"/>
              <w:rPr>
                <w:rFonts w:cs="Times New Roman"/>
                <w:szCs w:val="24"/>
              </w:rPr>
            </w:pPr>
            <w:r w:rsidRPr="000B4E8D">
              <w:rPr>
                <w:rFonts w:cs="Times New Roman"/>
                <w:b/>
                <w:bCs/>
                <w:szCs w:val="24"/>
              </w:rPr>
              <w:t>Day 7</w:t>
            </w:r>
          </w:p>
        </w:tc>
        <w:tc>
          <w:tcPr>
            <w:tcW w:w="1843" w:type="dxa"/>
            <w:tcBorders>
              <w:top w:val="single" w:sz="4" w:space="0" w:color="auto"/>
              <w:bottom w:val="single" w:sz="4" w:space="0" w:color="auto"/>
            </w:tcBorders>
          </w:tcPr>
          <w:p w14:paraId="6805CD89" w14:textId="77777777" w:rsidR="007D2BF3" w:rsidRPr="000B4E8D" w:rsidRDefault="007D2BF3" w:rsidP="008A3670">
            <w:pPr>
              <w:jc w:val="both"/>
              <w:rPr>
                <w:rFonts w:cs="Times New Roman"/>
                <w:szCs w:val="24"/>
              </w:rPr>
            </w:pPr>
            <w:r w:rsidRPr="000B4E8D">
              <w:rPr>
                <w:rFonts w:cs="Times New Roman"/>
                <w:b/>
                <w:bCs/>
                <w:szCs w:val="24"/>
              </w:rPr>
              <w:t>Day 9</w:t>
            </w:r>
          </w:p>
        </w:tc>
        <w:tc>
          <w:tcPr>
            <w:tcW w:w="850" w:type="dxa"/>
            <w:tcBorders>
              <w:top w:val="single" w:sz="4" w:space="0" w:color="auto"/>
              <w:bottom w:val="single" w:sz="4" w:space="0" w:color="auto"/>
            </w:tcBorders>
          </w:tcPr>
          <w:p w14:paraId="41AAF49C" w14:textId="77777777" w:rsidR="007D2BF3" w:rsidRPr="000B4E8D" w:rsidRDefault="007D2BF3" w:rsidP="008A3670">
            <w:pPr>
              <w:jc w:val="both"/>
              <w:rPr>
                <w:rFonts w:cs="Times New Roman"/>
                <w:b/>
                <w:bCs/>
                <w:szCs w:val="24"/>
              </w:rPr>
            </w:pPr>
          </w:p>
        </w:tc>
      </w:tr>
      <w:tr w:rsidR="007D2BF3" w:rsidRPr="002F08AC" w14:paraId="60F9DBF7" w14:textId="77777777" w:rsidTr="008A3670">
        <w:trPr>
          <w:trHeight w:val="310"/>
        </w:trPr>
        <w:tc>
          <w:tcPr>
            <w:tcW w:w="2529" w:type="dxa"/>
            <w:tcBorders>
              <w:top w:val="single" w:sz="4" w:space="0" w:color="auto"/>
            </w:tcBorders>
          </w:tcPr>
          <w:p w14:paraId="2834E56C" w14:textId="77777777" w:rsidR="007D2BF3" w:rsidRPr="000B4E8D" w:rsidRDefault="007D2BF3" w:rsidP="008A3670">
            <w:pPr>
              <w:jc w:val="both"/>
              <w:rPr>
                <w:rFonts w:cs="Times New Roman"/>
                <w:b/>
                <w:bCs/>
                <w:szCs w:val="24"/>
              </w:rPr>
            </w:pPr>
            <w:r w:rsidRPr="000B4E8D">
              <w:rPr>
                <w:rFonts w:cs="Times New Roman"/>
                <w:b/>
                <w:bCs/>
                <w:szCs w:val="24"/>
              </w:rPr>
              <w:t>Rocket;</w:t>
            </w:r>
            <w:r>
              <w:rPr>
                <w:rFonts w:cs="Times New Roman"/>
                <w:b/>
                <w:bCs/>
                <w:szCs w:val="24"/>
              </w:rPr>
              <w:t xml:space="preserve"> </w:t>
            </w:r>
            <w:r w:rsidRPr="000B4E8D">
              <w:rPr>
                <w:rFonts w:cs="Times New Roman"/>
                <w:b/>
                <w:bCs/>
                <w:szCs w:val="24"/>
              </w:rPr>
              <w:t>open fields</w:t>
            </w:r>
          </w:p>
        </w:tc>
        <w:tc>
          <w:tcPr>
            <w:tcW w:w="1830" w:type="dxa"/>
            <w:tcBorders>
              <w:top w:val="single" w:sz="4" w:space="0" w:color="auto"/>
            </w:tcBorders>
          </w:tcPr>
          <w:p w14:paraId="10521703" w14:textId="77777777" w:rsidR="007D2BF3" w:rsidRPr="000B4E8D" w:rsidRDefault="007D2BF3" w:rsidP="008A3670">
            <w:pPr>
              <w:jc w:val="both"/>
              <w:rPr>
                <w:rFonts w:cs="Times New Roman"/>
                <w:szCs w:val="24"/>
              </w:rPr>
            </w:pPr>
            <w:r w:rsidRPr="000B4E8D">
              <w:rPr>
                <w:rFonts w:cs="Times New Roman"/>
                <w:szCs w:val="24"/>
              </w:rPr>
              <w:t xml:space="preserve">43.14 </w:t>
            </w:r>
            <w:r w:rsidRPr="000B4E8D">
              <w:rPr>
                <w:rFonts w:cs="Times New Roman"/>
                <w:color w:val="000000" w:themeColor="text1"/>
                <w:szCs w:val="24"/>
              </w:rPr>
              <w:t>± 3.40</w:t>
            </w:r>
            <w:r w:rsidRPr="000B4E8D">
              <w:rPr>
                <w:rFonts w:cs="Times New Roman"/>
                <w:b/>
                <w:bCs/>
                <w:color w:val="000000" w:themeColor="text1"/>
                <w:szCs w:val="24"/>
                <w:vertAlign w:val="superscript"/>
              </w:rPr>
              <w:t>a</w:t>
            </w:r>
          </w:p>
        </w:tc>
        <w:tc>
          <w:tcPr>
            <w:tcW w:w="1883" w:type="dxa"/>
            <w:tcBorders>
              <w:top w:val="single" w:sz="4" w:space="0" w:color="auto"/>
            </w:tcBorders>
          </w:tcPr>
          <w:p w14:paraId="38497919" w14:textId="77777777" w:rsidR="007D2BF3" w:rsidRPr="000B4E8D" w:rsidRDefault="007D2BF3" w:rsidP="008A3670">
            <w:pPr>
              <w:jc w:val="both"/>
              <w:rPr>
                <w:rFonts w:cs="Times New Roman"/>
                <w:szCs w:val="24"/>
              </w:rPr>
            </w:pPr>
            <w:r w:rsidRPr="000B4E8D">
              <w:rPr>
                <w:rFonts w:cs="Times New Roman"/>
                <w:szCs w:val="24"/>
              </w:rPr>
              <w:t xml:space="preserve">39.57 </w:t>
            </w:r>
            <w:r w:rsidRPr="000B4E8D">
              <w:rPr>
                <w:rFonts w:cs="Times New Roman"/>
                <w:color w:val="000000" w:themeColor="text1"/>
                <w:szCs w:val="24"/>
              </w:rPr>
              <w:t>± 4.89</w:t>
            </w:r>
            <w:r w:rsidRPr="000B4E8D">
              <w:rPr>
                <w:rFonts w:cs="Times New Roman"/>
                <w:b/>
                <w:bCs/>
                <w:color w:val="000000" w:themeColor="text1"/>
                <w:szCs w:val="24"/>
                <w:vertAlign w:val="superscript"/>
              </w:rPr>
              <w:t>a</w:t>
            </w:r>
          </w:p>
        </w:tc>
        <w:tc>
          <w:tcPr>
            <w:tcW w:w="1937" w:type="dxa"/>
            <w:tcBorders>
              <w:top w:val="single" w:sz="4" w:space="0" w:color="auto"/>
            </w:tcBorders>
          </w:tcPr>
          <w:p w14:paraId="75B797F5" w14:textId="77777777" w:rsidR="007D2BF3" w:rsidRPr="000B4E8D" w:rsidRDefault="007D2BF3" w:rsidP="008A3670">
            <w:pPr>
              <w:jc w:val="both"/>
              <w:rPr>
                <w:rFonts w:cs="Times New Roman"/>
                <w:szCs w:val="24"/>
              </w:rPr>
            </w:pPr>
            <w:r w:rsidRPr="000B4E8D">
              <w:rPr>
                <w:rFonts w:cs="Times New Roman"/>
                <w:szCs w:val="24"/>
              </w:rPr>
              <w:t xml:space="preserve">40.49 </w:t>
            </w:r>
            <w:r w:rsidRPr="000B4E8D">
              <w:rPr>
                <w:rFonts w:cs="Times New Roman"/>
                <w:color w:val="000000" w:themeColor="text1"/>
                <w:szCs w:val="24"/>
              </w:rPr>
              <w:t>± 5.76</w:t>
            </w:r>
            <w:r w:rsidRPr="000B4E8D">
              <w:rPr>
                <w:rFonts w:cs="Times New Roman"/>
                <w:b/>
                <w:bCs/>
                <w:color w:val="000000" w:themeColor="text1"/>
                <w:szCs w:val="24"/>
                <w:vertAlign w:val="superscript"/>
              </w:rPr>
              <w:t>a</w:t>
            </w:r>
          </w:p>
        </w:tc>
        <w:tc>
          <w:tcPr>
            <w:tcW w:w="1744" w:type="dxa"/>
            <w:tcBorders>
              <w:top w:val="single" w:sz="4" w:space="0" w:color="auto"/>
            </w:tcBorders>
          </w:tcPr>
          <w:p w14:paraId="1F4D9714" w14:textId="77777777" w:rsidR="007D2BF3" w:rsidRPr="000B4E8D" w:rsidRDefault="007D2BF3" w:rsidP="008A3670">
            <w:pPr>
              <w:jc w:val="both"/>
              <w:rPr>
                <w:rFonts w:cs="Times New Roman"/>
                <w:szCs w:val="24"/>
              </w:rPr>
            </w:pPr>
            <w:r w:rsidRPr="000B4E8D">
              <w:rPr>
                <w:rFonts w:cs="Times New Roman"/>
                <w:szCs w:val="24"/>
              </w:rPr>
              <w:t xml:space="preserve">36.73 </w:t>
            </w:r>
            <w:r w:rsidRPr="000B4E8D">
              <w:rPr>
                <w:rFonts w:cs="Times New Roman"/>
                <w:color w:val="000000" w:themeColor="text1"/>
                <w:szCs w:val="24"/>
              </w:rPr>
              <w:t>± 5.33</w:t>
            </w:r>
            <w:r w:rsidRPr="000B4E8D">
              <w:rPr>
                <w:rFonts w:cs="Times New Roman"/>
                <w:b/>
                <w:bCs/>
                <w:color w:val="000000" w:themeColor="text1"/>
                <w:szCs w:val="24"/>
                <w:vertAlign w:val="superscript"/>
              </w:rPr>
              <w:t>a</w:t>
            </w:r>
          </w:p>
        </w:tc>
        <w:tc>
          <w:tcPr>
            <w:tcW w:w="1843" w:type="dxa"/>
            <w:tcBorders>
              <w:top w:val="single" w:sz="4" w:space="0" w:color="auto"/>
            </w:tcBorders>
          </w:tcPr>
          <w:p w14:paraId="7EA9A484" w14:textId="77777777" w:rsidR="007D2BF3" w:rsidRPr="000B4E8D" w:rsidRDefault="007D2BF3" w:rsidP="008A3670">
            <w:pPr>
              <w:jc w:val="both"/>
              <w:rPr>
                <w:rFonts w:cs="Times New Roman"/>
                <w:szCs w:val="24"/>
              </w:rPr>
            </w:pPr>
            <w:r w:rsidRPr="000B4E8D">
              <w:rPr>
                <w:rFonts w:cs="Times New Roman"/>
                <w:szCs w:val="24"/>
              </w:rPr>
              <w:t xml:space="preserve">27.04 </w:t>
            </w:r>
            <w:r w:rsidRPr="000B4E8D">
              <w:rPr>
                <w:rFonts w:cs="Times New Roman"/>
                <w:color w:val="000000" w:themeColor="text1"/>
                <w:szCs w:val="24"/>
              </w:rPr>
              <w:t>± 5.51</w:t>
            </w:r>
            <w:r w:rsidRPr="000B4E8D">
              <w:rPr>
                <w:rFonts w:cs="Times New Roman"/>
                <w:b/>
                <w:bCs/>
                <w:color w:val="000000" w:themeColor="text1"/>
                <w:szCs w:val="24"/>
                <w:vertAlign w:val="superscript"/>
              </w:rPr>
              <w:t>a</w:t>
            </w:r>
          </w:p>
        </w:tc>
        <w:tc>
          <w:tcPr>
            <w:tcW w:w="850" w:type="dxa"/>
            <w:tcBorders>
              <w:top w:val="single" w:sz="4" w:space="0" w:color="auto"/>
            </w:tcBorders>
          </w:tcPr>
          <w:p w14:paraId="4D195C61" w14:textId="77777777" w:rsidR="007D2BF3" w:rsidRPr="000B4E8D" w:rsidRDefault="007D2BF3" w:rsidP="008A3670">
            <w:pPr>
              <w:jc w:val="both"/>
              <w:rPr>
                <w:rFonts w:cs="Times New Roman"/>
                <w:b/>
                <w:bCs/>
                <w:szCs w:val="24"/>
              </w:rPr>
            </w:pPr>
            <w:r w:rsidRPr="000B4E8D">
              <w:rPr>
                <w:rFonts w:cs="Times New Roman"/>
                <w:b/>
                <w:bCs/>
                <w:szCs w:val="24"/>
              </w:rPr>
              <w:t>A</w:t>
            </w:r>
          </w:p>
        </w:tc>
      </w:tr>
      <w:tr w:rsidR="007D2BF3" w:rsidRPr="002F08AC" w14:paraId="42A947E0" w14:textId="77777777" w:rsidTr="008A3670">
        <w:trPr>
          <w:trHeight w:val="310"/>
        </w:trPr>
        <w:tc>
          <w:tcPr>
            <w:tcW w:w="2529" w:type="dxa"/>
          </w:tcPr>
          <w:p w14:paraId="6C786DB1" w14:textId="77777777" w:rsidR="007D2BF3" w:rsidRPr="000B4E8D" w:rsidRDefault="007D2BF3" w:rsidP="008A3670">
            <w:pPr>
              <w:jc w:val="both"/>
              <w:rPr>
                <w:rFonts w:cs="Times New Roman"/>
                <w:b/>
                <w:bCs/>
                <w:szCs w:val="24"/>
              </w:rPr>
            </w:pPr>
            <w:r w:rsidRPr="000B4E8D">
              <w:rPr>
                <w:rFonts w:cs="Times New Roman"/>
                <w:b/>
                <w:bCs/>
                <w:szCs w:val="24"/>
              </w:rPr>
              <w:t>Rocket; polytunnel</w:t>
            </w:r>
          </w:p>
        </w:tc>
        <w:tc>
          <w:tcPr>
            <w:tcW w:w="1830" w:type="dxa"/>
          </w:tcPr>
          <w:p w14:paraId="63150CC5" w14:textId="77777777" w:rsidR="007D2BF3" w:rsidRPr="000B4E8D" w:rsidRDefault="007D2BF3" w:rsidP="008A3670">
            <w:pPr>
              <w:jc w:val="both"/>
              <w:rPr>
                <w:rFonts w:cs="Times New Roman"/>
                <w:szCs w:val="24"/>
              </w:rPr>
            </w:pPr>
            <w:r w:rsidRPr="000B4E8D">
              <w:rPr>
                <w:rFonts w:cs="Times New Roman"/>
                <w:szCs w:val="24"/>
              </w:rPr>
              <w:t xml:space="preserve">30.87 </w:t>
            </w:r>
            <w:r w:rsidRPr="000B4E8D">
              <w:rPr>
                <w:rFonts w:cs="Times New Roman"/>
                <w:color w:val="000000" w:themeColor="text1"/>
                <w:szCs w:val="24"/>
              </w:rPr>
              <w:t>± 4.36</w:t>
            </w:r>
            <w:r w:rsidRPr="000B4E8D">
              <w:rPr>
                <w:rFonts w:cs="Times New Roman"/>
                <w:b/>
                <w:bCs/>
                <w:color w:val="000000" w:themeColor="text1"/>
                <w:szCs w:val="24"/>
                <w:vertAlign w:val="superscript"/>
              </w:rPr>
              <w:t>a</w:t>
            </w:r>
          </w:p>
        </w:tc>
        <w:tc>
          <w:tcPr>
            <w:tcW w:w="1883" w:type="dxa"/>
          </w:tcPr>
          <w:p w14:paraId="3997C9F1" w14:textId="77777777" w:rsidR="007D2BF3" w:rsidRPr="000B4E8D" w:rsidRDefault="007D2BF3" w:rsidP="008A3670">
            <w:pPr>
              <w:jc w:val="both"/>
              <w:rPr>
                <w:rFonts w:cs="Times New Roman"/>
                <w:szCs w:val="24"/>
              </w:rPr>
            </w:pPr>
            <w:r w:rsidRPr="000B4E8D">
              <w:rPr>
                <w:rFonts w:cs="Times New Roman"/>
                <w:szCs w:val="24"/>
              </w:rPr>
              <w:t xml:space="preserve">30.17 </w:t>
            </w:r>
            <w:r w:rsidRPr="000B4E8D">
              <w:rPr>
                <w:rFonts w:cs="Times New Roman"/>
                <w:color w:val="000000" w:themeColor="text1"/>
                <w:szCs w:val="24"/>
              </w:rPr>
              <w:t>± 2.29</w:t>
            </w:r>
            <w:r w:rsidRPr="000B4E8D">
              <w:rPr>
                <w:rFonts w:cs="Times New Roman"/>
                <w:b/>
                <w:bCs/>
                <w:color w:val="000000" w:themeColor="text1"/>
                <w:szCs w:val="24"/>
                <w:vertAlign w:val="superscript"/>
              </w:rPr>
              <w:t>a</w:t>
            </w:r>
          </w:p>
        </w:tc>
        <w:tc>
          <w:tcPr>
            <w:tcW w:w="1937" w:type="dxa"/>
          </w:tcPr>
          <w:p w14:paraId="0F2AFD5E" w14:textId="77777777" w:rsidR="007D2BF3" w:rsidRPr="000B4E8D" w:rsidRDefault="007D2BF3" w:rsidP="008A3670">
            <w:pPr>
              <w:jc w:val="both"/>
              <w:rPr>
                <w:rFonts w:cs="Times New Roman"/>
                <w:szCs w:val="24"/>
              </w:rPr>
            </w:pPr>
            <w:r w:rsidRPr="000B4E8D">
              <w:rPr>
                <w:rFonts w:cs="Times New Roman"/>
                <w:szCs w:val="24"/>
              </w:rPr>
              <w:t xml:space="preserve">31.26 </w:t>
            </w:r>
            <w:r w:rsidRPr="000B4E8D">
              <w:rPr>
                <w:rFonts w:cs="Times New Roman"/>
                <w:color w:val="000000" w:themeColor="text1"/>
                <w:szCs w:val="24"/>
              </w:rPr>
              <w:t>± 2.60</w:t>
            </w:r>
            <w:r w:rsidRPr="000B4E8D">
              <w:rPr>
                <w:rFonts w:cs="Times New Roman"/>
                <w:b/>
                <w:bCs/>
                <w:color w:val="000000" w:themeColor="text1"/>
                <w:szCs w:val="24"/>
                <w:vertAlign w:val="superscript"/>
              </w:rPr>
              <w:t>a</w:t>
            </w:r>
          </w:p>
        </w:tc>
        <w:tc>
          <w:tcPr>
            <w:tcW w:w="1744" w:type="dxa"/>
          </w:tcPr>
          <w:p w14:paraId="7F46B851" w14:textId="77777777" w:rsidR="007D2BF3" w:rsidRPr="000B4E8D" w:rsidRDefault="007D2BF3" w:rsidP="008A3670">
            <w:pPr>
              <w:jc w:val="both"/>
              <w:rPr>
                <w:rFonts w:cs="Times New Roman"/>
                <w:szCs w:val="24"/>
              </w:rPr>
            </w:pPr>
            <w:r w:rsidRPr="000B4E8D">
              <w:rPr>
                <w:rFonts w:cs="Times New Roman"/>
                <w:szCs w:val="24"/>
              </w:rPr>
              <w:t xml:space="preserve">27.67 </w:t>
            </w:r>
            <w:r w:rsidRPr="000B4E8D">
              <w:rPr>
                <w:rFonts w:cs="Times New Roman"/>
                <w:color w:val="000000" w:themeColor="text1"/>
                <w:szCs w:val="24"/>
              </w:rPr>
              <w:t>± 2.49</w:t>
            </w:r>
            <w:r w:rsidRPr="000B4E8D">
              <w:rPr>
                <w:rFonts w:cs="Times New Roman"/>
                <w:b/>
                <w:bCs/>
                <w:color w:val="000000" w:themeColor="text1"/>
                <w:szCs w:val="24"/>
                <w:vertAlign w:val="superscript"/>
              </w:rPr>
              <w:t>a</w:t>
            </w:r>
          </w:p>
        </w:tc>
        <w:tc>
          <w:tcPr>
            <w:tcW w:w="1843" w:type="dxa"/>
          </w:tcPr>
          <w:p w14:paraId="5719EBF8" w14:textId="77777777" w:rsidR="007D2BF3" w:rsidRPr="000B4E8D" w:rsidRDefault="007D2BF3" w:rsidP="008A3670">
            <w:pPr>
              <w:jc w:val="both"/>
              <w:rPr>
                <w:rFonts w:cs="Times New Roman"/>
                <w:szCs w:val="24"/>
              </w:rPr>
            </w:pPr>
            <w:r w:rsidRPr="000B4E8D">
              <w:rPr>
                <w:rFonts w:cs="Times New Roman"/>
                <w:szCs w:val="24"/>
              </w:rPr>
              <w:t xml:space="preserve">22.57 </w:t>
            </w:r>
            <w:r w:rsidRPr="000B4E8D">
              <w:rPr>
                <w:rFonts w:cs="Times New Roman"/>
                <w:color w:val="000000" w:themeColor="text1"/>
                <w:szCs w:val="24"/>
              </w:rPr>
              <w:t>± 3.94</w:t>
            </w:r>
            <w:r w:rsidRPr="000B4E8D">
              <w:rPr>
                <w:rFonts w:cs="Times New Roman"/>
                <w:b/>
                <w:bCs/>
                <w:color w:val="000000" w:themeColor="text1"/>
                <w:szCs w:val="24"/>
                <w:vertAlign w:val="superscript"/>
              </w:rPr>
              <w:t>a</w:t>
            </w:r>
          </w:p>
        </w:tc>
        <w:tc>
          <w:tcPr>
            <w:tcW w:w="850" w:type="dxa"/>
          </w:tcPr>
          <w:p w14:paraId="187E5C58" w14:textId="77777777" w:rsidR="007D2BF3" w:rsidRPr="000B4E8D" w:rsidRDefault="007D2BF3" w:rsidP="008A3670">
            <w:pPr>
              <w:jc w:val="both"/>
              <w:rPr>
                <w:rFonts w:cs="Times New Roman"/>
                <w:b/>
                <w:bCs/>
                <w:szCs w:val="24"/>
              </w:rPr>
            </w:pPr>
            <w:r w:rsidRPr="000B4E8D">
              <w:rPr>
                <w:rFonts w:cs="Times New Roman"/>
                <w:b/>
                <w:bCs/>
                <w:szCs w:val="24"/>
              </w:rPr>
              <w:t>B</w:t>
            </w:r>
          </w:p>
        </w:tc>
      </w:tr>
      <w:tr w:rsidR="007D2BF3" w:rsidRPr="002F08AC" w14:paraId="0C21E1F3" w14:textId="77777777" w:rsidTr="008A3670">
        <w:trPr>
          <w:trHeight w:val="310"/>
        </w:trPr>
        <w:tc>
          <w:tcPr>
            <w:tcW w:w="2529" w:type="dxa"/>
          </w:tcPr>
          <w:p w14:paraId="73374725" w14:textId="77777777" w:rsidR="007D2BF3" w:rsidRPr="000B4E8D" w:rsidRDefault="007D2BF3" w:rsidP="008A3670">
            <w:pPr>
              <w:jc w:val="both"/>
              <w:rPr>
                <w:rFonts w:cs="Times New Roman"/>
                <w:b/>
                <w:bCs/>
                <w:szCs w:val="24"/>
              </w:rPr>
            </w:pPr>
            <w:r w:rsidRPr="000B4E8D">
              <w:rPr>
                <w:rFonts w:cs="Times New Roman"/>
                <w:b/>
                <w:bCs/>
                <w:szCs w:val="24"/>
              </w:rPr>
              <w:t>Spinach;</w:t>
            </w:r>
            <w:r>
              <w:rPr>
                <w:rFonts w:cs="Times New Roman"/>
                <w:b/>
                <w:bCs/>
                <w:szCs w:val="24"/>
              </w:rPr>
              <w:t xml:space="preserve"> </w:t>
            </w:r>
            <w:r w:rsidRPr="000B4E8D">
              <w:rPr>
                <w:rFonts w:cs="Times New Roman"/>
                <w:b/>
                <w:bCs/>
                <w:szCs w:val="24"/>
              </w:rPr>
              <w:t>open fields</w:t>
            </w:r>
          </w:p>
        </w:tc>
        <w:tc>
          <w:tcPr>
            <w:tcW w:w="1830" w:type="dxa"/>
          </w:tcPr>
          <w:p w14:paraId="2AB1506D" w14:textId="77777777" w:rsidR="007D2BF3" w:rsidRPr="000B4E8D" w:rsidRDefault="007D2BF3" w:rsidP="008A3670">
            <w:pPr>
              <w:jc w:val="both"/>
              <w:rPr>
                <w:rFonts w:cs="Times New Roman"/>
                <w:szCs w:val="24"/>
              </w:rPr>
            </w:pPr>
            <w:r w:rsidRPr="000B4E8D">
              <w:rPr>
                <w:rFonts w:cs="Times New Roman"/>
                <w:szCs w:val="24"/>
              </w:rPr>
              <w:t xml:space="preserve">22.22 </w:t>
            </w:r>
            <w:r w:rsidRPr="000B4E8D">
              <w:rPr>
                <w:rFonts w:cs="Times New Roman"/>
                <w:color w:val="000000" w:themeColor="text1"/>
                <w:szCs w:val="24"/>
              </w:rPr>
              <w:t>± 2.83</w:t>
            </w:r>
            <w:r w:rsidRPr="000B4E8D">
              <w:rPr>
                <w:rFonts w:cs="Times New Roman"/>
                <w:b/>
                <w:bCs/>
                <w:color w:val="000000" w:themeColor="text1"/>
                <w:szCs w:val="24"/>
                <w:vertAlign w:val="superscript"/>
              </w:rPr>
              <w:t>a</w:t>
            </w:r>
          </w:p>
        </w:tc>
        <w:tc>
          <w:tcPr>
            <w:tcW w:w="1883" w:type="dxa"/>
          </w:tcPr>
          <w:p w14:paraId="6F673458" w14:textId="77777777" w:rsidR="007D2BF3" w:rsidRPr="000B4E8D" w:rsidRDefault="007D2BF3" w:rsidP="008A3670">
            <w:pPr>
              <w:jc w:val="both"/>
              <w:rPr>
                <w:rFonts w:cs="Times New Roman"/>
                <w:szCs w:val="24"/>
              </w:rPr>
            </w:pPr>
            <w:r w:rsidRPr="000B4E8D">
              <w:rPr>
                <w:rFonts w:cs="Times New Roman"/>
                <w:szCs w:val="24"/>
              </w:rPr>
              <w:t xml:space="preserve">24.83 </w:t>
            </w:r>
            <w:r w:rsidRPr="000B4E8D">
              <w:rPr>
                <w:rFonts w:cs="Times New Roman"/>
                <w:color w:val="000000" w:themeColor="text1"/>
                <w:szCs w:val="24"/>
              </w:rPr>
              <w:t>± 3.03</w:t>
            </w:r>
            <w:r w:rsidRPr="000B4E8D">
              <w:rPr>
                <w:rFonts w:cs="Times New Roman"/>
                <w:b/>
                <w:bCs/>
                <w:color w:val="000000" w:themeColor="text1"/>
                <w:szCs w:val="24"/>
                <w:vertAlign w:val="superscript"/>
              </w:rPr>
              <w:t>a</w:t>
            </w:r>
          </w:p>
        </w:tc>
        <w:tc>
          <w:tcPr>
            <w:tcW w:w="1937" w:type="dxa"/>
          </w:tcPr>
          <w:p w14:paraId="6550107F" w14:textId="77777777" w:rsidR="007D2BF3" w:rsidRPr="000B4E8D" w:rsidRDefault="007D2BF3" w:rsidP="008A3670">
            <w:pPr>
              <w:jc w:val="both"/>
              <w:rPr>
                <w:rFonts w:cs="Times New Roman"/>
                <w:szCs w:val="24"/>
              </w:rPr>
            </w:pPr>
            <w:r w:rsidRPr="000B4E8D">
              <w:rPr>
                <w:rFonts w:cs="Times New Roman"/>
                <w:szCs w:val="24"/>
              </w:rPr>
              <w:t xml:space="preserve">20.36 </w:t>
            </w:r>
            <w:r w:rsidRPr="000B4E8D">
              <w:rPr>
                <w:rFonts w:cs="Times New Roman"/>
                <w:color w:val="000000" w:themeColor="text1"/>
                <w:szCs w:val="24"/>
              </w:rPr>
              <w:t>± 0.82</w:t>
            </w:r>
            <w:r w:rsidRPr="000B4E8D">
              <w:rPr>
                <w:rFonts w:cs="Times New Roman"/>
                <w:b/>
                <w:bCs/>
                <w:color w:val="000000" w:themeColor="text1"/>
                <w:szCs w:val="24"/>
                <w:vertAlign w:val="superscript"/>
              </w:rPr>
              <w:t>a</w:t>
            </w:r>
          </w:p>
        </w:tc>
        <w:tc>
          <w:tcPr>
            <w:tcW w:w="1744" w:type="dxa"/>
          </w:tcPr>
          <w:p w14:paraId="4B95D425" w14:textId="77777777" w:rsidR="007D2BF3" w:rsidRPr="000B4E8D" w:rsidRDefault="007D2BF3" w:rsidP="008A3670">
            <w:pPr>
              <w:jc w:val="both"/>
              <w:rPr>
                <w:rFonts w:cs="Times New Roman"/>
                <w:szCs w:val="24"/>
              </w:rPr>
            </w:pPr>
            <w:r w:rsidRPr="000B4E8D">
              <w:rPr>
                <w:rFonts w:cs="Times New Roman"/>
                <w:szCs w:val="24"/>
              </w:rPr>
              <w:t xml:space="preserve">24.78 </w:t>
            </w:r>
            <w:r w:rsidRPr="000B4E8D">
              <w:rPr>
                <w:rFonts w:cs="Times New Roman"/>
                <w:color w:val="000000" w:themeColor="text1"/>
                <w:szCs w:val="24"/>
              </w:rPr>
              <w:t>± 2.09</w:t>
            </w:r>
            <w:r w:rsidRPr="000B4E8D">
              <w:rPr>
                <w:rFonts w:cs="Times New Roman"/>
                <w:b/>
                <w:bCs/>
                <w:color w:val="000000" w:themeColor="text1"/>
                <w:szCs w:val="24"/>
                <w:vertAlign w:val="superscript"/>
              </w:rPr>
              <w:t>a</w:t>
            </w:r>
          </w:p>
        </w:tc>
        <w:tc>
          <w:tcPr>
            <w:tcW w:w="1843" w:type="dxa"/>
          </w:tcPr>
          <w:p w14:paraId="4DF85A85" w14:textId="77777777" w:rsidR="007D2BF3" w:rsidRPr="000B4E8D" w:rsidRDefault="007D2BF3" w:rsidP="008A3670">
            <w:pPr>
              <w:jc w:val="both"/>
              <w:rPr>
                <w:rFonts w:cs="Times New Roman"/>
                <w:szCs w:val="24"/>
              </w:rPr>
            </w:pPr>
            <w:r w:rsidRPr="000B4E8D">
              <w:rPr>
                <w:rFonts w:cs="Times New Roman"/>
                <w:szCs w:val="24"/>
              </w:rPr>
              <w:t xml:space="preserve">18.76 </w:t>
            </w:r>
            <w:r w:rsidRPr="000B4E8D">
              <w:rPr>
                <w:rFonts w:cs="Times New Roman"/>
                <w:color w:val="000000" w:themeColor="text1"/>
                <w:szCs w:val="24"/>
              </w:rPr>
              <w:t>± 0.95</w:t>
            </w:r>
            <w:r w:rsidRPr="000B4E8D">
              <w:rPr>
                <w:rFonts w:cs="Times New Roman"/>
                <w:b/>
                <w:bCs/>
                <w:color w:val="000000" w:themeColor="text1"/>
                <w:szCs w:val="24"/>
                <w:vertAlign w:val="superscript"/>
              </w:rPr>
              <w:t>a</w:t>
            </w:r>
          </w:p>
        </w:tc>
        <w:tc>
          <w:tcPr>
            <w:tcW w:w="850" w:type="dxa"/>
          </w:tcPr>
          <w:p w14:paraId="4BB57A4E" w14:textId="77777777" w:rsidR="007D2BF3" w:rsidRPr="000B4E8D" w:rsidRDefault="007D2BF3" w:rsidP="008A3670">
            <w:pPr>
              <w:jc w:val="both"/>
              <w:rPr>
                <w:rFonts w:cs="Times New Roman"/>
                <w:b/>
                <w:bCs/>
                <w:szCs w:val="24"/>
              </w:rPr>
            </w:pPr>
            <w:r w:rsidRPr="000B4E8D">
              <w:rPr>
                <w:rFonts w:cs="Times New Roman"/>
                <w:b/>
                <w:bCs/>
                <w:szCs w:val="24"/>
              </w:rPr>
              <w:t>C</w:t>
            </w:r>
          </w:p>
        </w:tc>
      </w:tr>
      <w:tr w:rsidR="007D2BF3" w:rsidRPr="002F08AC" w14:paraId="61F8BD0C" w14:textId="77777777" w:rsidTr="008A3670">
        <w:trPr>
          <w:trHeight w:val="310"/>
        </w:trPr>
        <w:tc>
          <w:tcPr>
            <w:tcW w:w="2529" w:type="dxa"/>
            <w:tcBorders>
              <w:bottom w:val="single" w:sz="4" w:space="0" w:color="auto"/>
            </w:tcBorders>
          </w:tcPr>
          <w:p w14:paraId="0AE5D211" w14:textId="77777777" w:rsidR="007D2BF3" w:rsidRPr="000B4E8D" w:rsidRDefault="007D2BF3" w:rsidP="008A3670">
            <w:pPr>
              <w:jc w:val="both"/>
              <w:rPr>
                <w:rFonts w:cs="Times New Roman"/>
                <w:b/>
                <w:bCs/>
                <w:szCs w:val="24"/>
              </w:rPr>
            </w:pPr>
            <w:r w:rsidRPr="000B4E8D">
              <w:rPr>
                <w:rFonts w:cs="Times New Roman"/>
                <w:b/>
                <w:bCs/>
                <w:szCs w:val="24"/>
              </w:rPr>
              <w:t>Spinach; polytunnel</w:t>
            </w:r>
          </w:p>
        </w:tc>
        <w:tc>
          <w:tcPr>
            <w:tcW w:w="1830" w:type="dxa"/>
            <w:tcBorders>
              <w:bottom w:val="single" w:sz="4" w:space="0" w:color="auto"/>
            </w:tcBorders>
          </w:tcPr>
          <w:p w14:paraId="2DB87ECA" w14:textId="77777777" w:rsidR="007D2BF3" w:rsidRPr="000B4E8D" w:rsidRDefault="007D2BF3" w:rsidP="008A3670">
            <w:pPr>
              <w:jc w:val="both"/>
              <w:rPr>
                <w:rFonts w:cs="Times New Roman"/>
                <w:szCs w:val="24"/>
              </w:rPr>
            </w:pPr>
            <w:r w:rsidRPr="000B4E8D">
              <w:rPr>
                <w:rFonts w:cs="Times New Roman"/>
                <w:szCs w:val="24"/>
              </w:rPr>
              <w:t xml:space="preserve">20.62 </w:t>
            </w:r>
            <w:r w:rsidRPr="000B4E8D">
              <w:rPr>
                <w:rFonts w:cs="Times New Roman"/>
                <w:color w:val="000000" w:themeColor="text1"/>
                <w:szCs w:val="24"/>
              </w:rPr>
              <w:t>± 1.06</w:t>
            </w:r>
            <w:r w:rsidRPr="000B4E8D">
              <w:rPr>
                <w:rFonts w:cs="Times New Roman"/>
                <w:b/>
                <w:bCs/>
                <w:color w:val="000000" w:themeColor="text1"/>
                <w:szCs w:val="24"/>
                <w:vertAlign w:val="superscript"/>
              </w:rPr>
              <w:t>a</w:t>
            </w:r>
          </w:p>
        </w:tc>
        <w:tc>
          <w:tcPr>
            <w:tcW w:w="1883" w:type="dxa"/>
            <w:tcBorders>
              <w:bottom w:val="single" w:sz="4" w:space="0" w:color="auto"/>
            </w:tcBorders>
          </w:tcPr>
          <w:p w14:paraId="19E4D018" w14:textId="77777777" w:rsidR="007D2BF3" w:rsidRPr="000B4E8D" w:rsidRDefault="007D2BF3" w:rsidP="008A3670">
            <w:pPr>
              <w:jc w:val="both"/>
              <w:rPr>
                <w:rFonts w:cs="Times New Roman"/>
                <w:szCs w:val="24"/>
              </w:rPr>
            </w:pPr>
            <w:r w:rsidRPr="000B4E8D">
              <w:rPr>
                <w:rFonts w:cs="Times New Roman"/>
                <w:szCs w:val="24"/>
              </w:rPr>
              <w:t xml:space="preserve">23.21 </w:t>
            </w:r>
            <w:r w:rsidRPr="000B4E8D">
              <w:rPr>
                <w:rFonts w:cs="Times New Roman"/>
                <w:color w:val="000000" w:themeColor="text1"/>
                <w:szCs w:val="24"/>
              </w:rPr>
              <w:t>± 2.40</w:t>
            </w:r>
            <w:r w:rsidRPr="000B4E8D">
              <w:rPr>
                <w:rFonts w:cs="Times New Roman"/>
                <w:b/>
                <w:bCs/>
                <w:color w:val="000000" w:themeColor="text1"/>
                <w:szCs w:val="24"/>
                <w:vertAlign w:val="superscript"/>
              </w:rPr>
              <w:t>a</w:t>
            </w:r>
          </w:p>
        </w:tc>
        <w:tc>
          <w:tcPr>
            <w:tcW w:w="1937" w:type="dxa"/>
            <w:tcBorders>
              <w:bottom w:val="single" w:sz="4" w:space="0" w:color="auto"/>
            </w:tcBorders>
          </w:tcPr>
          <w:p w14:paraId="7A0FF1D8" w14:textId="77777777" w:rsidR="007D2BF3" w:rsidRPr="000B4E8D" w:rsidRDefault="007D2BF3" w:rsidP="008A3670">
            <w:pPr>
              <w:jc w:val="both"/>
              <w:rPr>
                <w:rFonts w:cs="Times New Roman"/>
                <w:szCs w:val="24"/>
              </w:rPr>
            </w:pPr>
            <w:r w:rsidRPr="000B4E8D">
              <w:rPr>
                <w:rFonts w:cs="Times New Roman"/>
                <w:szCs w:val="24"/>
              </w:rPr>
              <w:t xml:space="preserve">19.74 </w:t>
            </w:r>
            <w:r w:rsidRPr="000B4E8D">
              <w:rPr>
                <w:rFonts w:cs="Times New Roman"/>
                <w:color w:val="000000" w:themeColor="text1"/>
                <w:szCs w:val="24"/>
              </w:rPr>
              <w:t>± 0.58</w:t>
            </w:r>
            <w:r w:rsidRPr="000B4E8D">
              <w:rPr>
                <w:rFonts w:cs="Times New Roman"/>
                <w:b/>
                <w:bCs/>
                <w:color w:val="000000" w:themeColor="text1"/>
                <w:szCs w:val="24"/>
                <w:vertAlign w:val="superscript"/>
              </w:rPr>
              <w:t>a</w:t>
            </w:r>
          </w:p>
        </w:tc>
        <w:tc>
          <w:tcPr>
            <w:tcW w:w="1744" w:type="dxa"/>
            <w:tcBorders>
              <w:bottom w:val="single" w:sz="4" w:space="0" w:color="auto"/>
            </w:tcBorders>
          </w:tcPr>
          <w:p w14:paraId="50BDF676" w14:textId="77777777" w:rsidR="007D2BF3" w:rsidRPr="000B4E8D" w:rsidRDefault="007D2BF3" w:rsidP="008A3670">
            <w:pPr>
              <w:jc w:val="both"/>
              <w:rPr>
                <w:rFonts w:cs="Times New Roman"/>
                <w:szCs w:val="24"/>
              </w:rPr>
            </w:pPr>
            <w:r w:rsidRPr="000B4E8D">
              <w:rPr>
                <w:rFonts w:cs="Times New Roman"/>
                <w:szCs w:val="24"/>
              </w:rPr>
              <w:t xml:space="preserve">17.00 </w:t>
            </w:r>
            <w:r w:rsidRPr="000B4E8D">
              <w:rPr>
                <w:rFonts w:cs="Times New Roman"/>
                <w:color w:val="000000" w:themeColor="text1"/>
                <w:szCs w:val="24"/>
              </w:rPr>
              <w:t>± 1.13</w:t>
            </w:r>
            <w:r w:rsidRPr="000B4E8D">
              <w:rPr>
                <w:rFonts w:cs="Times New Roman"/>
                <w:b/>
                <w:bCs/>
                <w:color w:val="000000" w:themeColor="text1"/>
                <w:szCs w:val="24"/>
                <w:vertAlign w:val="superscript"/>
              </w:rPr>
              <w:t>a</w:t>
            </w:r>
          </w:p>
        </w:tc>
        <w:tc>
          <w:tcPr>
            <w:tcW w:w="1843" w:type="dxa"/>
            <w:tcBorders>
              <w:bottom w:val="single" w:sz="4" w:space="0" w:color="auto"/>
            </w:tcBorders>
          </w:tcPr>
          <w:p w14:paraId="22A4E49C" w14:textId="77777777" w:rsidR="007D2BF3" w:rsidRPr="000B4E8D" w:rsidRDefault="007D2BF3" w:rsidP="008A3670">
            <w:pPr>
              <w:jc w:val="both"/>
              <w:rPr>
                <w:rFonts w:cs="Times New Roman"/>
                <w:szCs w:val="24"/>
              </w:rPr>
            </w:pPr>
            <w:r w:rsidRPr="000B4E8D">
              <w:rPr>
                <w:rFonts w:cs="Times New Roman"/>
                <w:szCs w:val="24"/>
              </w:rPr>
              <w:t xml:space="preserve">18.05 </w:t>
            </w:r>
            <w:r w:rsidRPr="000B4E8D">
              <w:rPr>
                <w:rFonts w:cs="Times New Roman"/>
                <w:color w:val="000000" w:themeColor="text1"/>
                <w:szCs w:val="24"/>
              </w:rPr>
              <w:t>± 1.47</w:t>
            </w:r>
            <w:r w:rsidRPr="000B4E8D">
              <w:rPr>
                <w:rFonts w:cs="Times New Roman"/>
                <w:b/>
                <w:bCs/>
                <w:color w:val="000000" w:themeColor="text1"/>
                <w:szCs w:val="24"/>
                <w:vertAlign w:val="superscript"/>
              </w:rPr>
              <w:t>a</w:t>
            </w:r>
          </w:p>
        </w:tc>
        <w:tc>
          <w:tcPr>
            <w:tcW w:w="850" w:type="dxa"/>
            <w:tcBorders>
              <w:bottom w:val="single" w:sz="4" w:space="0" w:color="auto"/>
            </w:tcBorders>
          </w:tcPr>
          <w:p w14:paraId="2AE3030C" w14:textId="77777777" w:rsidR="007D2BF3" w:rsidRPr="000B4E8D" w:rsidRDefault="007D2BF3" w:rsidP="008A3670">
            <w:pPr>
              <w:jc w:val="both"/>
              <w:rPr>
                <w:rFonts w:cs="Times New Roman"/>
                <w:b/>
                <w:bCs/>
                <w:szCs w:val="24"/>
              </w:rPr>
            </w:pPr>
            <w:r w:rsidRPr="000B4E8D">
              <w:rPr>
                <w:rFonts w:cs="Times New Roman"/>
                <w:b/>
                <w:bCs/>
                <w:szCs w:val="24"/>
              </w:rPr>
              <w:t>C</w:t>
            </w:r>
          </w:p>
        </w:tc>
      </w:tr>
      <w:tr w:rsidR="007D2BF3" w:rsidRPr="002F08AC" w14:paraId="2E1DFDE7" w14:textId="77777777" w:rsidTr="008A3670">
        <w:trPr>
          <w:trHeight w:val="310"/>
        </w:trPr>
        <w:tc>
          <w:tcPr>
            <w:tcW w:w="2529" w:type="dxa"/>
            <w:tcBorders>
              <w:top w:val="single" w:sz="4" w:space="0" w:color="auto"/>
              <w:bottom w:val="single" w:sz="4" w:space="0" w:color="auto"/>
            </w:tcBorders>
          </w:tcPr>
          <w:p w14:paraId="1E795F76" w14:textId="77777777" w:rsidR="007D2BF3" w:rsidRPr="002F08AC" w:rsidRDefault="007D2BF3" w:rsidP="008A3670">
            <w:pPr>
              <w:jc w:val="both"/>
              <w:rPr>
                <w:rFonts w:cs="Times New Roman"/>
                <w:b/>
                <w:bCs/>
                <w:szCs w:val="24"/>
              </w:rPr>
            </w:pPr>
            <w:proofErr w:type="spellStart"/>
            <w:r w:rsidRPr="002F08AC">
              <w:rPr>
                <w:rFonts w:cs="Times New Roman"/>
                <w:b/>
                <w:bCs/>
                <w:szCs w:val="24"/>
              </w:rPr>
              <w:t>Pielou’s</w:t>
            </w:r>
            <w:proofErr w:type="spellEnd"/>
            <w:r w:rsidRPr="002F08AC">
              <w:rPr>
                <w:rFonts w:cs="Times New Roman"/>
                <w:b/>
                <w:bCs/>
                <w:szCs w:val="24"/>
              </w:rPr>
              <w:t xml:space="preserve"> evenness</w:t>
            </w:r>
          </w:p>
        </w:tc>
        <w:tc>
          <w:tcPr>
            <w:tcW w:w="1830" w:type="dxa"/>
            <w:tcBorders>
              <w:top w:val="single" w:sz="4" w:space="0" w:color="auto"/>
              <w:bottom w:val="single" w:sz="4" w:space="0" w:color="auto"/>
            </w:tcBorders>
          </w:tcPr>
          <w:p w14:paraId="314FED23" w14:textId="77777777" w:rsidR="007D2BF3" w:rsidRPr="002F08AC" w:rsidRDefault="007D2BF3" w:rsidP="008A3670">
            <w:pPr>
              <w:jc w:val="both"/>
              <w:rPr>
                <w:rFonts w:cs="Times New Roman"/>
                <w:szCs w:val="24"/>
              </w:rPr>
            </w:pPr>
            <w:r w:rsidRPr="002F08AC">
              <w:rPr>
                <w:rFonts w:cs="Times New Roman"/>
                <w:b/>
                <w:bCs/>
                <w:szCs w:val="24"/>
              </w:rPr>
              <w:t>Day 0</w:t>
            </w:r>
          </w:p>
        </w:tc>
        <w:tc>
          <w:tcPr>
            <w:tcW w:w="1883" w:type="dxa"/>
            <w:tcBorders>
              <w:top w:val="single" w:sz="4" w:space="0" w:color="auto"/>
              <w:bottom w:val="single" w:sz="4" w:space="0" w:color="auto"/>
            </w:tcBorders>
          </w:tcPr>
          <w:p w14:paraId="62492530" w14:textId="77777777" w:rsidR="007D2BF3" w:rsidRPr="002F08AC" w:rsidRDefault="007D2BF3" w:rsidP="008A3670">
            <w:pPr>
              <w:jc w:val="both"/>
              <w:rPr>
                <w:rFonts w:cs="Times New Roman"/>
                <w:szCs w:val="24"/>
              </w:rPr>
            </w:pPr>
            <w:r w:rsidRPr="002F08AC">
              <w:rPr>
                <w:rFonts w:cs="Times New Roman"/>
                <w:b/>
                <w:bCs/>
                <w:szCs w:val="24"/>
              </w:rPr>
              <w:t>Day 2</w:t>
            </w:r>
          </w:p>
        </w:tc>
        <w:tc>
          <w:tcPr>
            <w:tcW w:w="1937" w:type="dxa"/>
            <w:tcBorders>
              <w:top w:val="single" w:sz="4" w:space="0" w:color="auto"/>
              <w:bottom w:val="single" w:sz="4" w:space="0" w:color="auto"/>
            </w:tcBorders>
          </w:tcPr>
          <w:p w14:paraId="2B249B99" w14:textId="77777777" w:rsidR="007D2BF3" w:rsidRPr="002F08AC" w:rsidRDefault="007D2BF3" w:rsidP="008A3670">
            <w:pPr>
              <w:jc w:val="both"/>
              <w:rPr>
                <w:rFonts w:cs="Times New Roman"/>
                <w:szCs w:val="24"/>
              </w:rPr>
            </w:pPr>
            <w:r w:rsidRPr="002F08AC">
              <w:rPr>
                <w:rFonts w:cs="Times New Roman"/>
                <w:b/>
                <w:bCs/>
                <w:szCs w:val="24"/>
              </w:rPr>
              <w:t>Day 5</w:t>
            </w:r>
          </w:p>
        </w:tc>
        <w:tc>
          <w:tcPr>
            <w:tcW w:w="1744" w:type="dxa"/>
            <w:tcBorders>
              <w:top w:val="single" w:sz="4" w:space="0" w:color="auto"/>
              <w:bottom w:val="single" w:sz="4" w:space="0" w:color="auto"/>
            </w:tcBorders>
          </w:tcPr>
          <w:p w14:paraId="36720B68" w14:textId="77777777" w:rsidR="007D2BF3" w:rsidRPr="002F08AC" w:rsidRDefault="007D2BF3" w:rsidP="008A3670">
            <w:pPr>
              <w:jc w:val="both"/>
              <w:rPr>
                <w:rFonts w:cs="Times New Roman"/>
                <w:szCs w:val="24"/>
              </w:rPr>
            </w:pPr>
            <w:r w:rsidRPr="002F08AC">
              <w:rPr>
                <w:rFonts w:cs="Times New Roman"/>
                <w:b/>
                <w:bCs/>
                <w:szCs w:val="24"/>
              </w:rPr>
              <w:t>Day 7</w:t>
            </w:r>
          </w:p>
        </w:tc>
        <w:tc>
          <w:tcPr>
            <w:tcW w:w="1843" w:type="dxa"/>
            <w:tcBorders>
              <w:top w:val="single" w:sz="4" w:space="0" w:color="auto"/>
              <w:bottom w:val="single" w:sz="4" w:space="0" w:color="auto"/>
            </w:tcBorders>
          </w:tcPr>
          <w:p w14:paraId="502C71EB" w14:textId="77777777" w:rsidR="007D2BF3" w:rsidRPr="002F08AC" w:rsidRDefault="007D2BF3" w:rsidP="008A3670">
            <w:pPr>
              <w:jc w:val="both"/>
              <w:rPr>
                <w:rFonts w:cs="Times New Roman"/>
                <w:szCs w:val="24"/>
              </w:rPr>
            </w:pPr>
            <w:r w:rsidRPr="002F08AC">
              <w:rPr>
                <w:rFonts w:cs="Times New Roman"/>
                <w:b/>
                <w:bCs/>
                <w:szCs w:val="24"/>
              </w:rPr>
              <w:t>Day 9</w:t>
            </w:r>
          </w:p>
        </w:tc>
        <w:tc>
          <w:tcPr>
            <w:tcW w:w="850" w:type="dxa"/>
            <w:tcBorders>
              <w:top w:val="single" w:sz="4" w:space="0" w:color="auto"/>
              <w:bottom w:val="single" w:sz="4" w:space="0" w:color="auto"/>
            </w:tcBorders>
          </w:tcPr>
          <w:p w14:paraId="541B15BE" w14:textId="77777777" w:rsidR="007D2BF3" w:rsidRPr="002F08AC" w:rsidRDefault="007D2BF3" w:rsidP="008A3670">
            <w:pPr>
              <w:jc w:val="both"/>
              <w:rPr>
                <w:rFonts w:cs="Times New Roman"/>
                <w:b/>
                <w:bCs/>
                <w:szCs w:val="24"/>
              </w:rPr>
            </w:pPr>
          </w:p>
        </w:tc>
      </w:tr>
      <w:tr w:rsidR="007D2BF3" w:rsidRPr="002F08AC" w14:paraId="0018E353" w14:textId="77777777" w:rsidTr="008A3670">
        <w:trPr>
          <w:trHeight w:val="310"/>
        </w:trPr>
        <w:tc>
          <w:tcPr>
            <w:tcW w:w="2529" w:type="dxa"/>
            <w:tcBorders>
              <w:top w:val="single" w:sz="4" w:space="0" w:color="auto"/>
            </w:tcBorders>
          </w:tcPr>
          <w:p w14:paraId="4FA265A0" w14:textId="77777777" w:rsidR="007D2BF3" w:rsidRPr="002F08AC" w:rsidRDefault="007D2BF3" w:rsidP="008A3670">
            <w:pPr>
              <w:jc w:val="both"/>
              <w:rPr>
                <w:rFonts w:cs="Times New Roman"/>
                <w:b/>
                <w:bCs/>
                <w:szCs w:val="24"/>
              </w:rPr>
            </w:pPr>
            <w:r w:rsidRPr="002F08AC">
              <w:rPr>
                <w:rFonts w:cs="Times New Roman"/>
                <w:b/>
                <w:bCs/>
                <w:szCs w:val="24"/>
              </w:rPr>
              <w:t>Rocket; open fields*</w:t>
            </w:r>
          </w:p>
        </w:tc>
        <w:tc>
          <w:tcPr>
            <w:tcW w:w="1830" w:type="dxa"/>
            <w:tcBorders>
              <w:top w:val="single" w:sz="4" w:space="0" w:color="auto"/>
            </w:tcBorders>
          </w:tcPr>
          <w:p w14:paraId="24219BBF" w14:textId="77777777" w:rsidR="007D2BF3" w:rsidRPr="002F08AC" w:rsidRDefault="007D2BF3" w:rsidP="008A3670">
            <w:pPr>
              <w:jc w:val="both"/>
              <w:rPr>
                <w:rFonts w:cs="Times New Roman"/>
                <w:szCs w:val="24"/>
              </w:rPr>
            </w:pPr>
            <w:r w:rsidRPr="002F08AC">
              <w:rPr>
                <w:rFonts w:cs="Times New Roman"/>
                <w:szCs w:val="24"/>
              </w:rPr>
              <w:t xml:space="preserve">0.793 </w:t>
            </w:r>
            <w:r w:rsidRPr="002F08AC">
              <w:rPr>
                <w:rFonts w:cs="Times New Roman"/>
                <w:color w:val="000000" w:themeColor="text1"/>
                <w:szCs w:val="24"/>
              </w:rPr>
              <w:t>± 0.01</w:t>
            </w:r>
            <w:r w:rsidRPr="002F08AC">
              <w:rPr>
                <w:rFonts w:cs="Times New Roman"/>
                <w:b/>
                <w:bCs/>
                <w:szCs w:val="24"/>
                <w:vertAlign w:val="superscript"/>
              </w:rPr>
              <w:t>a</w:t>
            </w:r>
          </w:p>
        </w:tc>
        <w:tc>
          <w:tcPr>
            <w:tcW w:w="1883" w:type="dxa"/>
            <w:tcBorders>
              <w:top w:val="single" w:sz="4" w:space="0" w:color="auto"/>
            </w:tcBorders>
          </w:tcPr>
          <w:p w14:paraId="3860A217" w14:textId="77777777" w:rsidR="007D2BF3" w:rsidRPr="002F08AC" w:rsidRDefault="007D2BF3" w:rsidP="008A3670">
            <w:pPr>
              <w:jc w:val="both"/>
              <w:rPr>
                <w:rFonts w:cs="Times New Roman"/>
                <w:szCs w:val="24"/>
              </w:rPr>
            </w:pPr>
            <w:r w:rsidRPr="002F08AC">
              <w:rPr>
                <w:rFonts w:cs="Times New Roman"/>
                <w:szCs w:val="24"/>
              </w:rPr>
              <w:t>0.811</w:t>
            </w:r>
            <w:r>
              <w:rPr>
                <w:rFonts w:cs="Times New Roman"/>
                <w:szCs w:val="24"/>
              </w:rPr>
              <w:t xml:space="preserve"> </w:t>
            </w:r>
            <w:r w:rsidRPr="002F08AC">
              <w:rPr>
                <w:rFonts w:cs="Times New Roman"/>
                <w:color w:val="000000" w:themeColor="text1"/>
                <w:szCs w:val="24"/>
              </w:rPr>
              <w:t>± 0.01</w:t>
            </w:r>
            <w:r w:rsidRPr="002F08AC">
              <w:rPr>
                <w:rFonts w:cs="Times New Roman"/>
                <w:b/>
                <w:bCs/>
                <w:szCs w:val="24"/>
                <w:vertAlign w:val="superscript"/>
              </w:rPr>
              <w:t>a</w:t>
            </w:r>
          </w:p>
        </w:tc>
        <w:tc>
          <w:tcPr>
            <w:tcW w:w="1937" w:type="dxa"/>
            <w:tcBorders>
              <w:top w:val="single" w:sz="4" w:space="0" w:color="auto"/>
            </w:tcBorders>
          </w:tcPr>
          <w:p w14:paraId="6E370C91" w14:textId="77777777" w:rsidR="007D2BF3" w:rsidRPr="002F08AC" w:rsidRDefault="007D2BF3" w:rsidP="008A3670">
            <w:pPr>
              <w:jc w:val="both"/>
              <w:rPr>
                <w:rFonts w:cs="Times New Roman"/>
                <w:szCs w:val="24"/>
              </w:rPr>
            </w:pPr>
            <w:r w:rsidRPr="002F08AC">
              <w:rPr>
                <w:rFonts w:cs="Times New Roman"/>
                <w:szCs w:val="24"/>
              </w:rPr>
              <w:t xml:space="preserve">0.790 </w:t>
            </w:r>
            <w:r w:rsidRPr="002F08AC">
              <w:rPr>
                <w:rFonts w:cs="Times New Roman"/>
                <w:color w:val="000000" w:themeColor="text1"/>
                <w:szCs w:val="24"/>
              </w:rPr>
              <w:t>± 0.02</w:t>
            </w:r>
            <w:r w:rsidRPr="002F08AC">
              <w:rPr>
                <w:rFonts w:cs="Times New Roman"/>
                <w:b/>
                <w:bCs/>
                <w:szCs w:val="24"/>
                <w:vertAlign w:val="superscript"/>
              </w:rPr>
              <w:t>a</w:t>
            </w:r>
          </w:p>
        </w:tc>
        <w:tc>
          <w:tcPr>
            <w:tcW w:w="1744" w:type="dxa"/>
            <w:tcBorders>
              <w:top w:val="single" w:sz="4" w:space="0" w:color="auto"/>
            </w:tcBorders>
          </w:tcPr>
          <w:p w14:paraId="50EA0A11" w14:textId="77777777" w:rsidR="007D2BF3" w:rsidRPr="002F08AC" w:rsidRDefault="007D2BF3" w:rsidP="008A3670">
            <w:pPr>
              <w:jc w:val="both"/>
              <w:rPr>
                <w:rFonts w:cs="Times New Roman"/>
                <w:szCs w:val="24"/>
              </w:rPr>
            </w:pPr>
            <w:r w:rsidRPr="002F08AC">
              <w:rPr>
                <w:rFonts w:cs="Times New Roman"/>
                <w:szCs w:val="24"/>
              </w:rPr>
              <w:t xml:space="preserve">0.783 </w:t>
            </w:r>
            <w:r w:rsidRPr="002F08AC">
              <w:rPr>
                <w:rFonts w:cs="Times New Roman"/>
                <w:color w:val="000000" w:themeColor="text1"/>
                <w:szCs w:val="24"/>
              </w:rPr>
              <w:t>± 0.01</w:t>
            </w:r>
            <w:r w:rsidRPr="002F08AC">
              <w:rPr>
                <w:rFonts w:cs="Times New Roman"/>
                <w:b/>
                <w:bCs/>
                <w:szCs w:val="24"/>
                <w:vertAlign w:val="superscript"/>
              </w:rPr>
              <w:t>a</w:t>
            </w:r>
          </w:p>
        </w:tc>
        <w:tc>
          <w:tcPr>
            <w:tcW w:w="1843" w:type="dxa"/>
            <w:tcBorders>
              <w:top w:val="single" w:sz="4" w:space="0" w:color="auto"/>
            </w:tcBorders>
          </w:tcPr>
          <w:p w14:paraId="3D90FD86" w14:textId="77777777" w:rsidR="007D2BF3" w:rsidRPr="002F08AC" w:rsidRDefault="007D2BF3" w:rsidP="008A3670">
            <w:pPr>
              <w:jc w:val="both"/>
              <w:rPr>
                <w:rFonts w:cs="Times New Roman"/>
                <w:szCs w:val="24"/>
              </w:rPr>
            </w:pPr>
            <w:r w:rsidRPr="002F08AC">
              <w:rPr>
                <w:rFonts w:cs="Times New Roman"/>
                <w:szCs w:val="24"/>
              </w:rPr>
              <w:t xml:space="preserve">0.738 </w:t>
            </w:r>
            <w:r w:rsidRPr="002F08AC">
              <w:rPr>
                <w:rFonts w:cs="Times New Roman"/>
                <w:color w:val="000000" w:themeColor="text1"/>
                <w:szCs w:val="24"/>
              </w:rPr>
              <w:t>± 0.01</w:t>
            </w:r>
            <w:r w:rsidRPr="002F08AC">
              <w:rPr>
                <w:rFonts w:cs="Times New Roman"/>
                <w:b/>
                <w:bCs/>
                <w:szCs w:val="24"/>
                <w:vertAlign w:val="superscript"/>
              </w:rPr>
              <w:t>b</w:t>
            </w:r>
          </w:p>
        </w:tc>
        <w:tc>
          <w:tcPr>
            <w:tcW w:w="850" w:type="dxa"/>
            <w:tcBorders>
              <w:top w:val="single" w:sz="4" w:space="0" w:color="auto"/>
            </w:tcBorders>
          </w:tcPr>
          <w:p w14:paraId="7E5AE53A" w14:textId="77777777" w:rsidR="007D2BF3" w:rsidRPr="002F08AC" w:rsidRDefault="007D2BF3" w:rsidP="008A3670">
            <w:pPr>
              <w:jc w:val="both"/>
              <w:rPr>
                <w:rFonts w:cs="Times New Roman"/>
                <w:b/>
                <w:bCs/>
                <w:szCs w:val="24"/>
              </w:rPr>
            </w:pPr>
            <w:r w:rsidRPr="002F08AC">
              <w:rPr>
                <w:rFonts w:cs="Times New Roman"/>
                <w:b/>
                <w:bCs/>
                <w:szCs w:val="24"/>
              </w:rPr>
              <w:t>AC</w:t>
            </w:r>
          </w:p>
        </w:tc>
      </w:tr>
      <w:tr w:rsidR="007D2BF3" w:rsidRPr="002F08AC" w14:paraId="740C08A2" w14:textId="77777777" w:rsidTr="008A3670">
        <w:trPr>
          <w:trHeight w:val="310"/>
        </w:trPr>
        <w:tc>
          <w:tcPr>
            <w:tcW w:w="2529" w:type="dxa"/>
          </w:tcPr>
          <w:p w14:paraId="55D5A75D" w14:textId="77777777" w:rsidR="007D2BF3" w:rsidRPr="002F08AC" w:rsidRDefault="007D2BF3" w:rsidP="008A3670">
            <w:pPr>
              <w:jc w:val="both"/>
              <w:rPr>
                <w:rFonts w:cs="Times New Roman"/>
                <w:b/>
                <w:bCs/>
                <w:szCs w:val="24"/>
              </w:rPr>
            </w:pPr>
            <w:r w:rsidRPr="002F08AC">
              <w:rPr>
                <w:rFonts w:cs="Times New Roman"/>
                <w:b/>
                <w:bCs/>
                <w:szCs w:val="24"/>
              </w:rPr>
              <w:t>Rocket; polytunnel</w:t>
            </w:r>
          </w:p>
        </w:tc>
        <w:tc>
          <w:tcPr>
            <w:tcW w:w="1830" w:type="dxa"/>
          </w:tcPr>
          <w:p w14:paraId="00828E2E" w14:textId="77777777" w:rsidR="007D2BF3" w:rsidRPr="002F08AC" w:rsidRDefault="007D2BF3" w:rsidP="008A3670">
            <w:pPr>
              <w:jc w:val="both"/>
              <w:rPr>
                <w:rFonts w:cs="Times New Roman"/>
                <w:szCs w:val="24"/>
              </w:rPr>
            </w:pPr>
            <w:r w:rsidRPr="002F08AC">
              <w:rPr>
                <w:rFonts w:cs="Times New Roman"/>
                <w:szCs w:val="24"/>
              </w:rPr>
              <w:t xml:space="preserve">0.759 </w:t>
            </w:r>
            <w:r w:rsidRPr="002F08AC">
              <w:rPr>
                <w:rFonts w:cs="Times New Roman"/>
                <w:color w:val="000000" w:themeColor="text1"/>
                <w:szCs w:val="24"/>
              </w:rPr>
              <w:t>± 0.02</w:t>
            </w:r>
            <w:r w:rsidRPr="002F08AC">
              <w:rPr>
                <w:rFonts w:cs="Times New Roman"/>
                <w:b/>
                <w:bCs/>
                <w:szCs w:val="24"/>
                <w:vertAlign w:val="superscript"/>
              </w:rPr>
              <w:t>ab</w:t>
            </w:r>
          </w:p>
        </w:tc>
        <w:tc>
          <w:tcPr>
            <w:tcW w:w="1883" w:type="dxa"/>
          </w:tcPr>
          <w:p w14:paraId="2B953156" w14:textId="77777777" w:rsidR="007D2BF3" w:rsidRPr="002F08AC" w:rsidRDefault="007D2BF3" w:rsidP="008A3670">
            <w:pPr>
              <w:jc w:val="both"/>
              <w:rPr>
                <w:rFonts w:cs="Times New Roman"/>
                <w:szCs w:val="24"/>
              </w:rPr>
            </w:pPr>
            <w:r w:rsidRPr="002F08AC">
              <w:rPr>
                <w:rFonts w:cs="Times New Roman"/>
                <w:szCs w:val="24"/>
              </w:rPr>
              <w:t xml:space="preserve">0.764 </w:t>
            </w:r>
            <w:r w:rsidRPr="002F08AC">
              <w:rPr>
                <w:rFonts w:cs="Times New Roman"/>
                <w:color w:val="000000" w:themeColor="text1"/>
                <w:szCs w:val="24"/>
              </w:rPr>
              <w:t>± 0.01</w:t>
            </w:r>
            <w:r w:rsidRPr="002F08AC">
              <w:rPr>
                <w:rFonts w:cs="Times New Roman"/>
                <w:b/>
                <w:bCs/>
                <w:szCs w:val="24"/>
                <w:vertAlign w:val="superscript"/>
              </w:rPr>
              <w:t>ab</w:t>
            </w:r>
          </w:p>
        </w:tc>
        <w:tc>
          <w:tcPr>
            <w:tcW w:w="1937" w:type="dxa"/>
          </w:tcPr>
          <w:p w14:paraId="159273AF" w14:textId="77777777" w:rsidR="007D2BF3" w:rsidRPr="002F08AC" w:rsidRDefault="007D2BF3" w:rsidP="008A3670">
            <w:pPr>
              <w:jc w:val="both"/>
              <w:rPr>
                <w:rFonts w:cs="Times New Roman"/>
                <w:szCs w:val="24"/>
              </w:rPr>
            </w:pPr>
            <w:r w:rsidRPr="002F08AC">
              <w:rPr>
                <w:rFonts w:cs="Times New Roman"/>
                <w:szCs w:val="24"/>
              </w:rPr>
              <w:t xml:space="preserve">0.799 </w:t>
            </w:r>
            <w:r w:rsidRPr="002F08AC">
              <w:rPr>
                <w:rFonts w:cs="Times New Roman"/>
                <w:color w:val="000000" w:themeColor="text1"/>
                <w:szCs w:val="24"/>
              </w:rPr>
              <w:t>± 0.00</w:t>
            </w:r>
            <w:r w:rsidRPr="002F08AC">
              <w:rPr>
                <w:rFonts w:cs="Times New Roman"/>
                <w:b/>
                <w:bCs/>
                <w:szCs w:val="24"/>
                <w:vertAlign w:val="superscript"/>
              </w:rPr>
              <w:t>a</w:t>
            </w:r>
          </w:p>
        </w:tc>
        <w:tc>
          <w:tcPr>
            <w:tcW w:w="1744" w:type="dxa"/>
          </w:tcPr>
          <w:p w14:paraId="2E6CAB79" w14:textId="77777777" w:rsidR="007D2BF3" w:rsidRPr="002F08AC" w:rsidRDefault="007D2BF3" w:rsidP="008A3670">
            <w:pPr>
              <w:jc w:val="both"/>
              <w:rPr>
                <w:rFonts w:cs="Times New Roman"/>
                <w:szCs w:val="24"/>
              </w:rPr>
            </w:pPr>
            <w:r w:rsidRPr="002F08AC">
              <w:rPr>
                <w:rFonts w:cs="Times New Roman"/>
                <w:szCs w:val="24"/>
              </w:rPr>
              <w:t>0.783</w:t>
            </w:r>
            <w:r>
              <w:rPr>
                <w:rFonts w:cs="Times New Roman"/>
                <w:szCs w:val="24"/>
              </w:rPr>
              <w:t xml:space="preserve"> </w:t>
            </w:r>
            <w:r w:rsidRPr="002F08AC">
              <w:rPr>
                <w:rFonts w:cs="Times New Roman"/>
                <w:color w:val="000000" w:themeColor="text1"/>
                <w:szCs w:val="24"/>
              </w:rPr>
              <w:t>± 0.01</w:t>
            </w:r>
            <w:r w:rsidRPr="002F08AC">
              <w:rPr>
                <w:rFonts w:cs="Times New Roman"/>
                <w:b/>
                <w:bCs/>
                <w:szCs w:val="24"/>
                <w:vertAlign w:val="superscript"/>
              </w:rPr>
              <w:t>ab</w:t>
            </w:r>
          </w:p>
        </w:tc>
        <w:tc>
          <w:tcPr>
            <w:tcW w:w="1843" w:type="dxa"/>
          </w:tcPr>
          <w:p w14:paraId="19FB0734" w14:textId="77777777" w:rsidR="007D2BF3" w:rsidRPr="002F08AC" w:rsidRDefault="007D2BF3" w:rsidP="008A3670">
            <w:pPr>
              <w:jc w:val="both"/>
              <w:rPr>
                <w:rFonts w:cs="Times New Roman"/>
                <w:szCs w:val="24"/>
              </w:rPr>
            </w:pPr>
            <w:r w:rsidRPr="002F08AC">
              <w:rPr>
                <w:rFonts w:cs="Times New Roman"/>
                <w:szCs w:val="24"/>
              </w:rPr>
              <w:t>0.741</w:t>
            </w:r>
            <w:r>
              <w:rPr>
                <w:rFonts w:cs="Times New Roman"/>
                <w:szCs w:val="24"/>
              </w:rPr>
              <w:t xml:space="preserve"> </w:t>
            </w:r>
            <w:r w:rsidRPr="002F08AC">
              <w:rPr>
                <w:rFonts w:cs="Times New Roman"/>
                <w:color w:val="000000" w:themeColor="text1"/>
                <w:szCs w:val="24"/>
              </w:rPr>
              <w:t>± 0.02</w:t>
            </w:r>
            <w:r w:rsidRPr="002F08AC">
              <w:rPr>
                <w:rFonts w:cs="Times New Roman"/>
                <w:b/>
                <w:bCs/>
                <w:szCs w:val="24"/>
                <w:vertAlign w:val="superscript"/>
              </w:rPr>
              <w:t>b</w:t>
            </w:r>
          </w:p>
        </w:tc>
        <w:tc>
          <w:tcPr>
            <w:tcW w:w="850" w:type="dxa"/>
          </w:tcPr>
          <w:p w14:paraId="4E502799" w14:textId="77777777" w:rsidR="007D2BF3" w:rsidRPr="002F08AC" w:rsidRDefault="007D2BF3" w:rsidP="008A3670">
            <w:pPr>
              <w:jc w:val="both"/>
              <w:rPr>
                <w:rFonts w:cs="Times New Roman"/>
                <w:b/>
                <w:bCs/>
                <w:szCs w:val="24"/>
              </w:rPr>
            </w:pPr>
            <w:r w:rsidRPr="002F08AC">
              <w:rPr>
                <w:rFonts w:cs="Times New Roman"/>
                <w:b/>
                <w:bCs/>
                <w:szCs w:val="24"/>
              </w:rPr>
              <w:t>AB</w:t>
            </w:r>
          </w:p>
        </w:tc>
      </w:tr>
      <w:tr w:rsidR="007D2BF3" w:rsidRPr="002F08AC" w14:paraId="38F759AE" w14:textId="77777777" w:rsidTr="008A3670">
        <w:trPr>
          <w:trHeight w:val="310"/>
        </w:trPr>
        <w:tc>
          <w:tcPr>
            <w:tcW w:w="2529" w:type="dxa"/>
          </w:tcPr>
          <w:p w14:paraId="0CB43487" w14:textId="77777777" w:rsidR="007D2BF3" w:rsidRPr="002F08AC" w:rsidRDefault="007D2BF3" w:rsidP="008A3670">
            <w:pPr>
              <w:jc w:val="both"/>
              <w:rPr>
                <w:rFonts w:cs="Times New Roman"/>
                <w:b/>
                <w:bCs/>
                <w:szCs w:val="24"/>
              </w:rPr>
            </w:pPr>
            <w:r w:rsidRPr="002F08AC">
              <w:rPr>
                <w:rFonts w:cs="Times New Roman"/>
                <w:b/>
                <w:bCs/>
                <w:szCs w:val="24"/>
              </w:rPr>
              <w:t>Spinach; open fields</w:t>
            </w:r>
          </w:p>
        </w:tc>
        <w:tc>
          <w:tcPr>
            <w:tcW w:w="1830" w:type="dxa"/>
          </w:tcPr>
          <w:p w14:paraId="784FD450" w14:textId="77777777" w:rsidR="007D2BF3" w:rsidRPr="002F08AC" w:rsidRDefault="007D2BF3" w:rsidP="008A3670">
            <w:pPr>
              <w:jc w:val="both"/>
              <w:rPr>
                <w:rFonts w:cs="Times New Roman"/>
                <w:szCs w:val="24"/>
              </w:rPr>
            </w:pPr>
            <w:r w:rsidRPr="002F08AC">
              <w:rPr>
                <w:rFonts w:cs="Times New Roman"/>
                <w:szCs w:val="24"/>
              </w:rPr>
              <w:t xml:space="preserve">0.717 </w:t>
            </w:r>
            <w:r w:rsidRPr="002F08AC">
              <w:rPr>
                <w:rFonts w:cs="Times New Roman"/>
                <w:color w:val="000000" w:themeColor="text1"/>
                <w:szCs w:val="24"/>
              </w:rPr>
              <w:t>± 0.01</w:t>
            </w:r>
            <w:r w:rsidRPr="002F08AC">
              <w:rPr>
                <w:rFonts w:cs="Times New Roman"/>
                <w:b/>
                <w:bCs/>
                <w:szCs w:val="24"/>
                <w:vertAlign w:val="superscript"/>
              </w:rPr>
              <w:t>a</w:t>
            </w:r>
          </w:p>
        </w:tc>
        <w:tc>
          <w:tcPr>
            <w:tcW w:w="1883" w:type="dxa"/>
          </w:tcPr>
          <w:p w14:paraId="299106E3" w14:textId="77777777" w:rsidR="007D2BF3" w:rsidRPr="002F08AC" w:rsidRDefault="007D2BF3" w:rsidP="008A3670">
            <w:pPr>
              <w:jc w:val="both"/>
              <w:rPr>
                <w:rFonts w:cs="Times New Roman"/>
                <w:szCs w:val="24"/>
              </w:rPr>
            </w:pPr>
            <w:r w:rsidRPr="002F08AC">
              <w:rPr>
                <w:rFonts w:cs="Times New Roman"/>
                <w:szCs w:val="24"/>
              </w:rPr>
              <w:t xml:space="preserve">0.745 </w:t>
            </w:r>
            <w:r w:rsidRPr="002F08AC">
              <w:rPr>
                <w:rFonts w:cs="Times New Roman"/>
                <w:color w:val="000000" w:themeColor="text1"/>
                <w:szCs w:val="24"/>
              </w:rPr>
              <w:t>± 0.02</w:t>
            </w:r>
            <w:r w:rsidRPr="002F08AC">
              <w:rPr>
                <w:rFonts w:cs="Times New Roman"/>
                <w:b/>
                <w:bCs/>
                <w:szCs w:val="24"/>
                <w:vertAlign w:val="superscript"/>
              </w:rPr>
              <w:t>a</w:t>
            </w:r>
          </w:p>
        </w:tc>
        <w:tc>
          <w:tcPr>
            <w:tcW w:w="1937" w:type="dxa"/>
          </w:tcPr>
          <w:p w14:paraId="3BC1F5D3" w14:textId="77777777" w:rsidR="007D2BF3" w:rsidRPr="002F08AC" w:rsidRDefault="007D2BF3" w:rsidP="008A3670">
            <w:pPr>
              <w:jc w:val="both"/>
              <w:rPr>
                <w:rFonts w:cs="Times New Roman"/>
                <w:szCs w:val="24"/>
              </w:rPr>
            </w:pPr>
            <w:r w:rsidRPr="002F08AC">
              <w:rPr>
                <w:rFonts w:cs="Times New Roman"/>
                <w:szCs w:val="24"/>
              </w:rPr>
              <w:t xml:space="preserve">0.750 </w:t>
            </w:r>
            <w:r w:rsidRPr="002F08AC">
              <w:rPr>
                <w:rFonts w:cs="Times New Roman"/>
                <w:color w:val="000000" w:themeColor="text1"/>
                <w:szCs w:val="24"/>
              </w:rPr>
              <w:t>± 0.02</w:t>
            </w:r>
            <w:r w:rsidRPr="002F08AC">
              <w:rPr>
                <w:rFonts w:cs="Times New Roman"/>
                <w:b/>
                <w:bCs/>
                <w:szCs w:val="24"/>
                <w:vertAlign w:val="superscript"/>
              </w:rPr>
              <w:t>a</w:t>
            </w:r>
          </w:p>
        </w:tc>
        <w:tc>
          <w:tcPr>
            <w:tcW w:w="1744" w:type="dxa"/>
          </w:tcPr>
          <w:p w14:paraId="1B0084CF" w14:textId="77777777" w:rsidR="007D2BF3" w:rsidRPr="002F08AC" w:rsidRDefault="007D2BF3" w:rsidP="008A3670">
            <w:pPr>
              <w:jc w:val="both"/>
              <w:rPr>
                <w:rFonts w:cs="Times New Roman"/>
                <w:szCs w:val="24"/>
              </w:rPr>
            </w:pPr>
            <w:r w:rsidRPr="002F08AC">
              <w:rPr>
                <w:rFonts w:cs="Times New Roman"/>
                <w:szCs w:val="24"/>
              </w:rPr>
              <w:t>0.735</w:t>
            </w:r>
            <w:r>
              <w:rPr>
                <w:rFonts w:cs="Times New Roman"/>
                <w:szCs w:val="24"/>
              </w:rPr>
              <w:t xml:space="preserve"> </w:t>
            </w:r>
            <w:r w:rsidRPr="002F08AC">
              <w:rPr>
                <w:rFonts w:cs="Times New Roman"/>
                <w:color w:val="000000" w:themeColor="text1"/>
                <w:szCs w:val="24"/>
              </w:rPr>
              <w:t>± 0.03</w:t>
            </w:r>
            <w:r w:rsidRPr="002F08AC">
              <w:rPr>
                <w:rFonts w:cs="Times New Roman"/>
                <w:b/>
                <w:bCs/>
                <w:szCs w:val="24"/>
                <w:vertAlign w:val="superscript"/>
              </w:rPr>
              <w:t>a</w:t>
            </w:r>
          </w:p>
        </w:tc>
        <w:tc>
          <w:tcPr>
            <w:tcW w:w="1843" w:type="dxa"/>
          </w:tcPr>
          <w:p w14:paraId="7DF3B4EA" w14:textId="77777777" w:rsidR="007D2BF3" w:rsidRPr="002F08AC" w:rsidRDefault="007D2BF3" w:rsidP="008A3670">
            <w:pPr>
              <w:jc w:val="both"/>
              <w:rPr>
                <w:rFonts w:cs="Times New Roman"/>
                <w:szCs w:val="24"/>
              </w:rPr>
            </w:pPr>
            <w:r w:rsidRPr="002F08AC">
              <w:rPr>
                <w:rFonts w:cs="Times New Roman"/>
                <w:szCs w:val="24"/>
              </w:rPr>
              <w:t xml:space="preserve">0.773 </w:t>
            </w:r>
            <w:r w:rsidRPr="002F08AC">
              <w:rPr>
                <w:rFonts w:cs="Times New Roman"/>
                <w:color w:val="000000" w:themeColor="text1"/>
                <w:szCs w:val="24"/>
              </w:rPr>
              <w:t>± 0.01</w:t>
            </w:r>
            <w:r w:rsidRPr="002F08AC">
              <w:rPr>
                <w:rFonts w:cs="Times New Roman"/>
                <w:b/>
                <w:bCs/>
                <w:szCs w:val="24"/>
                <w:vertAlign w:val="superscript"/>
              </w:rPr>
              <w:t>a</w:t>
            </w:r>
          </w:p>
        </w:tc>
        <w:tc>
          <w:tcPr>
            <w:tcW w:w="850" w:type="dxa"/>
          </w:tcPr>
          <w:p w14:paraId="09706C4C" w14:textId="77777777" w:rsidR="007D2BF3" w:rsidRPr="002F08AC" w:rsidRDefault="007D2BF3" w:rsidP="008A3670">
            <w:pPr>
              <w:jc w:val="both"/>
              <w:rPr>
                <w:rFonts w:cs="Times New Roman"/>
                <w:b/>
                <w:bCs/>
                <w:szCs w:val="24"/>
              </w:rPr>
            </w:pPr>
            <w:r w:rsidRPr="002F08AC">
              <w:rPr>
                <w:rFonts w:cs="Times New Roman"/>
                <w:b/>
                <w:bCs/>
                <w:szCs w:val="24"/>
              </w:rPr>
              <w:t>B</w:t>
            </w:r>
          </w:p>
        </w:tc>
      </w:tr>
      <w:tr w:rsidR="007D2BF3" w:rsidRPr="002F08AC" w14:paraId="5C459378" w14:textId="77777777" w:rsidTr="008A3670">
        <w:trPr>
          <w:trHeight w:val="310"/>
        </w:trPr>
        <w:tc>
          <w:tcPr>
            <w:tcW w:w="2529" w:type="dxa"/>
            <w:tcBorders>
              <w:bottom w:val="single" w:sz="4" w:space="0" w:color="auto"/>
            </w:tcBorders>
          </w:tcPr>
          <w:p w14:paraId="0438394A" w14:textId="77777777" w:rsidR="007D2BF3" w:rsidRPr="002F08AC" w:rsidRDefault="007D2BF3" w:rsidP="008A3670">
            <w:pPr>
              <w:jc w:val="both"/>
              <w:rPr>
                <w:rFonts w:cs="Times New Roman"/>
                <w:b/>
                <w:bCs/>
                <w:szCs w:val="24"/>
              </w:rPr>
            </w:pPr>
            <w:r w:rsidRPr="002F08AC">
              <w:rPr>
                <w:rFonts w:cs="Times New Roman"/>
                <w:b/>
                <w:bCs/>
                <w:szCs w:val="24"/>
              </w:rPr>
              <w:t>Spinach; polytunnel</w:t>
            </w:r>
          </w:p>
        </w:tc>
        <w:tc>
          <w:tcPr>
            <w:tcW w:w="1830" w:type="dxa"/>
            <w:tcBorders>
              <w:bottom w:val="single" w:sz="4" w:space="0" w:color="auto"/>
            </w:tcBorders>
          </w:tcPr>
          <w:p w14:paraId="7BFA6D86" w14:textId="77777777" w:rsidR="007D2BF3" w:rsidRPr="002F08AC" w:rsidRDefault="007D2BF3" w:rsidP="008A3670">
            <w:pPr>
              <w:jc w:val="both"/>
              <w:rPr>
                <w:rFonts w:cs="Times New Roman"/>
                <w:szCs w:val="24"/>
              </w:rPr>
            </w:pPr>
            <w:r w:rsidRPr="002F08AC">
              <w:rPr>
                <w:rFonts w:cs="Times New Roman"/>
                <w:szCs w:val="24"/>
              </w:rPr>
              <w:t xml:space="preserve">0.793 </w:t>
            </w:r>
            <w:r w:rsidRPr="002F08AC">
              <w:rPr>
                <w:rFonts w:cs="Times New Roman"/>
                <w:color w:val="000000" w:themeColor="text1"/>
                <w:szCs w:val="24"/>
              </w:rPr>
              <w:t>± 0.01</w:t>
            </w:r>
            <w:r w:rsidRPr="002F08AC">
              <w:rPr>
                <w:rFonts w:cs="Times New Roman"/>
                <w:b/>
                <w:bCs/>
                <w:color w:val="000000" w:themeColor="text1"/>
                <w:szCs w:val="24"/>
                <w:vertAlign w:val="superscript"/>
              </w:rPr>
              <w:t>a</w:t>
            </w:r>
          </w:p>
        </w:tc>
        <w:tc>
          <w:tcPr>
            <w:tcW w:w="1883" w:type="dxa"/>
            <w:tcBorders>
              <w:bottom w:val="single" w:sz="4" w:space="0" w:color="auto"/>
            </w:tcBorders>
          </w:tcPr>
          <w:p w14:paraId="51489CDF" w14:textId="77777777" w:rsidR="007D2BF3" w:rsidRPr="002F08AC" w:rsidRDefault="007D2BF3" w:rsidP="008A3670">
            <w:pPr>
              <w:jc w:val="both"/>
              <w:rPr>
                <w:rFonts w:cs="Times New Roman"/>
                <w:szCs w:val="24"/>
              </w:rPr>
            </w:pPr>
            <w:r w:rsidRPr="002F08AC">
              <w:rPr>
                <w:rFonts w:cs="Times New Roman"/>
                <w:szCs w:val="24"/>
              </w:rPr>
              <w:t xml:space="preserve">0.800 </w:t>
            </w:r>
            <w:r w:rsidRPr="002F08AC">
              <w:rPr>
                <w:rFonts w:cs="Times New Roman"/>
                <w:color w:val="000000" w:themeColor="text1"/>
                <w:szCs w:val="24"/>
              </w:rPr>
              <w:t>± 0.01</w:t>
            </w:r>
            <w:r w:rsidRPr="002F08AC">
              <w:rPr>
                <w:rFonts w:cs="Times New Roman"/>
                <w:b/>
                <w:bCs/>
                <w:color w:val="000000" w:themeColor="text1"/>
                <w:szCs w:val="24"/>
                <w:vertAlign w:val="superscript"/>
              </w:rPr>
              <w:t>a</w:t>
            </w:r>
          </w:p>
        </w:tc>
        <w:tc>
          <w:tcPr>
            <w:tcW w:w="1937" w:type="dxa"/>
            <w:tcBorders>
              <w:bottom w:val="single" w:sz="4" w:space="0" w:color="auto"/>
            </w:tcBorders>
          </w:tcPr>
          <w:p w14:paraId="69B70621" w14:textId="77777777" w:rsidR="007D2BF3" w:rsidRPr="002F08AC" w:rsidRDefault="007D2BF3" w:rsidP="008A3670">
            <w:pPr>
              <w:jc w:val="both"/>
              <w:rPr>
                <w:rFonts w:cs="Times New Roman"/>
                <w:szCs w:val="24"/>
              </w:rPr>
            </w:pPr>
            <w:r w:rsidRPr="002F08AC">
              <w:rPr>
                <w:rFonts w:cs="Times New Roman"/>
                <w:szCs w:val="24"/>
              </w:rPr>
              <w:t xml:space="preserve">0.789 </w:t>
            </w:r>
            <w:r w:rsidRPr="002F08AC">
              <w:rPr>
                <w:rFonts w:cs="Times New Roman"/>
                <w:color w:val="000000" w:themeColor="text1"/>
                <w:szCs w:val="24"/>
              </w:rPr>
              <w:t>± 0.01</w:t>
            </w:r>
            <w:r w:rsidRPr="002F08AC">
              <w:rPr>
                <w:rFonts w:cs="Times New Roman"/>
                <w:b/>
                <w:bCs/>
                <w:color w:val="000000" w:themeColor="text1"/>
                <w:szCs w:val="24"/>
                <w:vertAlign w:val="superscript"/>
              </w:rPr>
              <w:t>a</w:t>
            </w:r>
          </w:p>
        </w:tc>
        <w:tc>
          <w:tcPr>
            <w:tcW w:w="1744" w:type="dxa"/>
            <w:tcBorders>
              <w:bottom w:val="single" w:sz="4" w:space="0" w:color="auto"/>
            </w:tcBorders>
          </w:tcPr>
          <w:p w14:paraId="2D730824" w14:textId="77777777" w:rsidR="007D2BF3" w:rsidRPr="002F08AC" w:rsidRDefault="007D2BF3" w:rsidP="008A3670">
            <w:pPr>
              <w:jc w:val="both"/>
              <w:rPr>
                <w:rFonts w:cs="Times New Roman"/>
                <w:szCs w:val="24"/>
              </w:rPr>
            </w:pPr>
            <w:r w:rsidRPr="002F08AC">
              <w:rPr>
                <w:rFonts w:cs="Times New Roman"/>
                <w:szCs w:val="24"/>
              </w:rPr>
              <w:t>0.792</w:t>
            </w:r>
            <w:r>
              <w:rPr>
                <w:rFonts w:cs="Times New Roman"/>
                <w:szCs w:val="24"/>
              </w:rPr>
              <w:t xml:space="preserve"> </w:t>
            </w:r>
            <w:r w:rsidRPr="002F08AC">
              <w:rPr>
                <w:rFonts w:cs="Times New Roman"/>
                <w:color w:val="000000" w:themeColor="text1"/>
                <w:szCs w:val="24"/>
              </w:rPr>
              <w:t>± 0.01</w:t>
            </w:r>
            <w:r w:rsidRPr="002F08AC">
              <w:rPr>
                <w:rFonts w:cs="Times New Roman"/>
                <w:b/>
                <w:bCs/>
                <w:color w:val="000000" w:themeColor="text1"/>
                <w:szCs w:val="24"/>
                <w:vertAlign w:val="superscript"/>
              </w:rPr>
              <w:t>a</w:t>
            </w:r>
          </w:p>
        </w:tc>
        <w:tc>
          <w:tcPr>
            <w:tcW w:w="1843" w:type="dxa"/>
            <w:tcBorders>
              <w:bottom w:val="single" w:sz="4" w:space="0" w:color="auto"/>
            </w:tcBorders>
          </w:tcPr>
          <w:p w14:paraId="310C12FD" w14:textId="77777777" w:rsidR="007D2BF3" w:rsidRPr="002F08AC" w:rsidRDefault="007D2BF3" w:rsidP="008A3670">
            <w:pPr>
              <w:jc w:val="both"/>
              <w:rPr>
                <w:rFonts w:cs="Times New Roman"/>
                <w:szCs w:val="24"/>
              </w:rPr>
            </w:pPr>
            <w:r w:rsidRPr="002F08AC">
              <w:rPr>
                <w:rFonts w:cs="Times New Roman"/>
                <w:szCs w:val="24"/>
              </w:rPr>
              <w:t xml:space="preserve">0.790 </w:t>
            </w:r>
            <w:r w:rsidRPr="002F08AC">
              <w:rPr>
                <w:rFonts w:cs="Times New Roman"/>
                <w:color w:val="000000" w:themeColor="text1"/>
                <w:szCs w:val="24"/>
              </w:rPr>
              <w:t>± 0.01</w:t>
            </w:r>
            <w:r w:rsidRPr="002F08AC">
              <w:rPr>
                <w:rFonts w:cs="Times New Roman"/>
                <w:b/>
                <w:bCs/>
                <w:color w:val="000000" w:themeColor="text1"/>
                <w:szCs w:val="24"/>
                <w:vertAlign w:val="superscript"/>
              </w:rPr>
              <w:t>a</w:t>
            </w:r>
          </w:p>
        </w:tc>
        <w:tc>
          <w:tcPr>
            <w:tcW w:w="850" w:type="dxa"/>
            <w:tcBorders>
              <w:bottom w:val="single" w:sz="4" w:space="0" w:color="auto"/>
            </w:tcBorders>
          </w:tcPr>
          <w:p w14:paraId="37413972" w14:textId="77777777" w:rsidR="007D2BF3" w:rsidRPr="002F08AC" w:rsidRDefault="007D2BF3" w:rsidP="008A3670">
            <w:pPr>
              <w:jc w:val="both"/>
              <w:rPr>
                <w:rFonts w:cs="Times New Roman"/>
                <w:b/>
                <w:bCs/>
                <w:szCs w:val="24"/>
              </w:rPr>
            </w:pPr>
            <w:r w:rsidRPr="002F08AC">
              <w:rPr>
                <w:rFonts w:cs="Times New Roman"/>
                <w:b/>
                <w:bCs/>
                <w:szCs w:val="24"/>
              </w:rPr>
              <w:t>C</w:t>
            </w:r>
          </w:p>
        </w:tc>
      </w:tr>
    </w:tbl>
    <w:p w14:paraId="74374040" w14:textId="77777777" w:rsidR="007D2BF3" w:rsidRDefault="007D2BF3" w:rsidP="007D2BF3">
      <w:pPr>
        <w:spacing w:line="240" w:lineRule="auto"/>
        <w:jc w:val="both"/>
        <w:rPr>
          <w:rFonts w:cs="Times New Roman"/>
        </w:rPr>
      </w:pPr>
    </w:p>
    <w:p w14:paraId="06A8D967" w14:textId="2FF3C86F" w:rsidR="007D2BF3" w:rsidRPr="008970B8" w:rsidRDefault="007D2BF3" w:rsidP="007D2BF3">
      <w:pPr>
        <w:pStyle w:val="Caption"/>
        <w:keepNext/>
        <w:rPr>
          <w:rFonts w:cs="Times New Roman"/>
          <w:sz w:val="24"/>
          <w:szCs w:val="24"/>
        </w:rPr>
      </w:pPr>
      <w:bookmarkStart w:id="4" w:name="_Toc135387514"/>
      <w:r>
        <w:rPr>
          <w:rFonts w:cs="Times New Roman"/>
          <w:b/>
          <w:bCs/>
          <w:sz w:val="24"/>
          <w:szCs w:val="24"/>
        </w:rPr>
        <w:t>Table S5</w:t>
      </w:r>
      <w:r w:rsidRPr="008970B8">
        <w:rPr>
          <w:rFonts w:cs="Times New Roman"/>
          <w:sz w:val="24"/>
          <w:szCs w:val="24"/>
        </w:rPr>
        <w:t xml:space="preserve"> Alpha diversity metrics (observed features (ASVs), Faith’s phylogenetic diversity, Shannon index and </w:t>
      </w:r>
      <w:proofErr w:type="spellStart"/>
      <w:r w:rsidRPr="008970B8">
        <w:rPr>
          <w:rFonts w:cs="Times New Roman"/>
          <w:sz w:val="24"/>
          <w:szCs w:val="24"/>
        </w:rPr>
        <w:t>Pielou’s</w:t>
      </w:r>
      <w:proofErr w:type="spellEnd"/>
      <w:r w:rsidRPr="008970B8">
        <w:rPr>
          <w:rFonts w:cs="Times New Roman"/>
          <w:sz w:val="24"/>
          <w:szCs w:val="24"/>
        </w:rPr>
        <w:t xml:space="preserve"> evenness) computed across time using QIIME2 with</w:t>
      </w:r>
      <w:r>
        <w:rPr>
          <w:rFonts w:cs="Times New Roman"/>
          <w:sz w:val="24"/>
          <w:szCs w:val="24"/>
        </w:rPr>
        <w:t>out</w:t>
      </w:r>
      <w:r w:rsidRPr="008970B8">
        <w:rPr>
          <w:rFonts w:cs="Times New Roman"/>
          <w:sz w:val="24"/>
          <w:szCs w:val="24"/>
        </w:rPr>
        <w:t xml:space="preserve"> rarefaction applied. ± standard error. Letters a to b indicate significant differences across time between timepoints. *Indicates an overall significant effect across time. Letters A – C indicate significant differences between groups.</w:t>
      </w:r>
      <w:bookmarkEnd w:id="4"/>
    </w:p>
    <w:tbl>
      <w:tblPr>
        <w:tblStyle w:val="TableGrid"/>
        <w:tblW w:w="12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2"/>
        <w:gridCol w:w="1761"/>
        <w:gridCol w:w="1756"/>
        <w:gridCol w:w="1955"/>
        <w:gridCol w:w="1817"/>
        <w:gridCol w:w="1985"/>
        <w:gridCol w:w="567"/>
      </w:tblGrid>
      <w:tr w:rsidR="007D2BF3" w:rsidRPr="002F08AC" w14:paraId="5277FF6A" w14:textId="77777777" w:rsidTr="008A3670">
        <w:trPr>
          <w:trHeight w:val="506"/>
        </w:trPr>
        <w:tc>
          <w:tcPr>
            <w:tcW w:w="2492" w:type="dxa"/>
            <w:tcBorders>
              <w:top w:val="single" w:sz="4" w:space="0" w:color="auto"/>
              <w:bottom w:val="single" w:sz="4" w:space="0" w:color="auto"/>
            </w:tcBorders>
          </w:tcPr>
          <w:p w14:paraId="16A90B87" w14:textId="77777777" w:rsidR="007D2BF3" w:rsidRPr="003E1139" w:rsidRDefault="007D2BF3" w:rsidP="008A3670">
            <w:pPr>
              <w:rPr>
                <w:rFonts w:cs="Times New Roman"/>
                <w:b/>
                <w:bCs/>
                <w:szCs w:val="24"/>
              </w:rPr>
            </w:pPr>
            <w:r w:rsidRPr="003E1139">
              <w:rPr>
                <w:rFonts w:cs="Times New Roman"/>
                <w:b/>
                <w:bCs/>
                <w:szCs w:val="24"/>
              </w:rPr>
              <w:t>Observed features</w:t>
            </w:r>
          </w:p>
        </w:tc>
        <w:tc>
          <w:tcPr>
            <w:tcW w:w="1761" w:type="dxa"/>
            <w:tcBorders>
              <w:top w:val="single" w:sz="4" w:space="0" w:color="auto"/>
              <w:bottom w:val="single" w:sz="4" w:space="0" w:color="auto"/>
            </w:tcBorders>
            <w:vAlign w:val="center"/>
          </w:tcPr>
          <w:p w14:paraId="6E2BFBFA" w14:textId="77777777" w:rsidR="007D2BF3" w:rsidRPr="00194376" w:rsidRDefault="007D2BF3" w:rsidP="008A3670">
            <w:pPr>
              <w:ind w:firstLine="720"/>
              <w:rPr>
                <w:rFonts w:cs="Times New Roman"/>
                <w:b/>
                <w:bCs/>
                <w:szCs w:val="24"/>
              </w:rPr>
            </w:pPr>
            <w:r w:rsidRPr="00194376">
              <w:rPr>
                <w:rFonts w:cs="Times New Roman"/>
                <w:b/>
                <w:bCs/>
                <w:szCs w:val="24"/>
              </w:rPr>
              <w:t>Day 0</w:t>
            </w:r>
          </w:p>
        </w:tc>
        <w:tc>
          <w:tcPr>
            <w:tcW w:w="1756" w:type="dxa"/>
            <w:tcBorders>
              <w:top w:val="single" w:sz="4" w:space="0" w:color="auto"/>
              <w:bottom w:val="single" w:sz="4" w:space="0" w:color="auto"/>
            </w:tcBorders>
            <w:vAlign w:val="center"/>
          </w:tcPr>
          <w:p w14:paraId="286EA008" w14:textId="77777777" w:rsidR="007D2BF3" w:rsidRPr="00194376" w:rsidRDefault="007D2BF3" w:rsidP="008A3670">
            <w:pPr>
              <w:ind w:firstLine="720"/>
              <w:rPr>
                <w:rFonts w:cs="Times New Roman"/>
                <w:b/>
                <w:bCs/>
                <w:szCs w:val="24"/>
              </w:rPr>
            </w:pPr>
            <w:r w:rsidRPr="00194376">
              <w:rPr>
                <w:rFonts w:cs="Times New Roman"/>
                <w:b/>
                <w:bCs/>
                <w:szCs w:val="24"/>
              </w:rPr>
              <w:t>Day 2</w:t>
            </w:r>
          </w:p>
        </w:tc>
        <w:tc>
          <w:tcPr>
            <w:tcW w:w="1955" w:type="dxa"/>
            <w:tcBorders>
              <w:top w:val="single" w:sz="4" w:space="0" w:color="auto"/>
              <w:bottom w:val="single" w:sz="4" w:space="0" w:color="auto"/>
            </w:tcBorders>
            <w:vAlign w:val="center"/>
          </w:tcPr>
          <w:p w14:paraId="36FE1046" w14:textId="77777777" w:rsidR="007D2BF3" w:rsidRPr="00194376" w:rsidRDefault="007D2BF3" w:rsidP="008A3670">
            <w:pPr>
              <w:ind w:firstLine="720"/>
              <w:rPr>
                <w:rFonts w:cs="Times New Roman"/>
                <w:b/>
                <w:bCs/>
                <w:szCs w:val="24"/>
              </w:rPr>
            </w:pPr>
            <w:r w:rsidRPr="00194376">
              <w:rPr>
                <w:rFonts w:cs="Times New Roman"/>
                <w:b/>
                <w:bCs/>
                <w:szCs w:val="24"/>
              </w:rPr>
              <w:t>Day 5</w:t>
            </w:r>
          </w:p>
        </w:tc>
        <w:tc>
          <w:tcPr>
            <w:tcW w:w="1817" w:type="dxa"/>
            <w:tcBorders>
              <w:top w:val="single" w:sz="4" w:space="0" w:color="auto"/>
              <w:bottom w:val="single" w:sz="4" w:space="0" w:color="auto"/>
            </w:tcBorders>
            <w:vAlign w:val="center"/>
          </w:tcPr>
          <w:p w14:paraId="4BC31E34" w14:textId="77777777" w:rsidR="007D2BF3" w:rsidRPr="00194376" w:rsidRDefault="007D2BF3" w:rsidP="008A3670">
            <w:pPr>
              <w:ind w:firstLine="720"/>
              <w:rPr>
                <w:rFonts w:cs="Times New Roman"/>
                <w:b/>
                <w:bCs/>
                <w:szCs w:val="24"/>
              </w:rPr>
            </w:pPr>
            <w:r w:rsidRPr="00194376">
              <w:rPr>
                <w:rFonts w:cs="Times New Roman"/>
                <w:b/>
                <w:bCs/>
                <w:szCs w:val="24"/>
              </w:rPr>
              <w:t>Day 7</w:t>
            </w:r>
          </w:p>
        </w:tc>
        <w:tc>
          <w:tcPr>
            <w:tcW w:w="1985" w:type="dxa"/>
            <w:tcBorders>
              <w:top w:val="single" w:sz="4" w:space="0" w:color="auto"/>
              <w:bottom w:val="single" w:sz="4" w:space="0" w:color="auto"/>
            </w:tcBorders>
            <w:vAlign w:val="center"/>
          </w:tcPr>
          <w:p w14:paraId="176A8364" w14:textId="77777777" w:rsidR="007D2BF3" w:rsidRPr="00194376" w:rsidRDefault="007D2BF3" w:rsidP="008A3670">
            <w:pPr>
              <w:ind w:firstLine="720"/>
              <w:rPr>
                <w:rFonts w:cs="Times New Roman"/>
                <w:b/>
                <w:bCs/>
                <w:szCs w:val="24"/>
              </w:rPr>
            </w:pPr>
            <w:r w:rsidRPr="00194376">
              <w:rPr>
                <w:rFonts w:cs="Times New Roman"/>
                <w:b/>
                <w:bCs/>
                <w:szCs w:val="24"/>
              </w:rPr>
              <w:t>Day 9</w:t>
            </w:r>
          </w:p>
        </w:tc>
        <w:tc>
          <w:tcPr>
            <w:tcW w:w="567" w:type="dxa"/>
            <w:tcBorders>
              <w:top w:val="single" w:sz="4" w:space="0" w:color="auto"/>
              <w:bottom w:val="single" w:sz="4" w:space="0" w:color="auto"/>
            </w:tcBorders>
          </w:tcPr>
          <w:p w14:paraId="6C3F4647" w14:textId="77777777" w:rsidR="007D2BF3" w:rsidRPr="00194376" w:rsidRDefault="007D2BF3" w:rsidP="008A3670">
            <w:pPr>
              <w:ind w:firstLine="720"/>
              <w:rPr>
                <w:rFonts w:cs="Times New Roman"/>
                <w:b/>
                <w:bCs/>
                <w:szCs w:val="24"/>
              </w:rPr>
            </w:pPr>
          </w:p>
        </w:tc>
      </w:tr>
      <w:tr w:rsidR="007D2BF3" w:rsidRPr="002F08AC" w14:paraId="71E7C527" w14:textId="77777777" w:rsidTr="008A3670">
        <w:trPr>
          <w:trHeight w:val="457"/>
        </w:trPr>
        <w:tc>
          <w:tcPr>
            <w:tcW w:w="2492" w:type="dxa"/>
            <w:tcBorders>
              <w:top w:val="single" w:sz="4" w:space="0" w:color="auto"/>
            </w:tcBorders>
            <w:hideMark/>
          </w:tcPr>
          <w:p w14:paraId="608E5574" w14:textId="77777777" w:rsidR="007D2BF3" w:rsidRPr="002F08AC" w:rsidRDefault="007D2BF3" w:rsidP="008A3670">
            <w:pPr>
              <w:jc w:val="both"/>
              <w:rPr>
                <w:rFonts w:cs="Times New Roman"/>
                <w:b/>
                <w:bCs/>
                <w:szCs w:val="24"/>
              </w:rPr>
            </w:pPr>
            <w:r w:rsidRPr="003E1139">
              <w:rPr>
                <w:rFonts w:cs="Times New Roman"/>
                <w:b/>
                <w:bCs/>
                <w:szCs w:val="24"/>
              </w:rPr>
              <w:t>Rocket; open fields</w:t>
            </w:r>
          </w:p>
        </w:tc>
        <w:tc>
          <w:tcPr>
            <w:tcW w:w="1761" w:type="dxa"/>
            <w:tcBorders>
              <w:top w:val="single" w:sz="4" w:space="0" w:color="auto"/>
            </w:tcBorders>
            <w:vAlign w:val="center"/>
          </w:tcPr>
          <w:p w14:paraId="4F713C13" w14:textId="77777777" w:rsidR="007D2BF3" w:rsidRPr="00194376" w:rsidRDefault="007D2BF3" w:rsidP="008A3670">
            <w:pPr>
              <w:jc w:val="both"/>
              <w:rPr>
                <w:rFonts w:cs="Times New Roman"/>
                <w:b/>
                <w:bCs/>
                <w:szCs w:val="24"/>
              </w:rPr>
            </w:pPr>
            <w:r w:rsidRPr="00194376">
              <w:rPr>
                <w:rFonts w:cs="Times New Roman"/>
                <w:szCs w:val="24"/>
              </w:rPr>
              <w:t xml:space="preserve">622.25 </w:t>
            </w:r>
            <w:r w:rsidRPr="00194376">
              <w:rPr>
                <w:rFonts w:cs="Times New Roman"/>
                <w:color w:val="000000" w:themeColor="text1"/>
                <w:szCs w:val="24"/>
              </w:rPr>
              <w:t>± 67.27</w:t>
            </w:r>
            <w:r w:rsidRPr="00194376">
              <w:rPr>
                <w:rFonts w:cs="Times New Roman"/>
                <w:b/>
                <w:bCs/>
                <w:color w:val="000000" w:themeColor="text1"/>
                <w:szCs w:val="24"/>
                <w:vertAlign w:val="superscript"/>
              </w:rPr>
              <w:t>a</w:t>
            </w:r>
          </w:p>
        </w:tc>
        <w:tc>
          <w:tcPr>
            <w:tcW w:w="1756" w:type="dxa"/>
            <w:tcBorders>
              <w:top w:val="single" w:sz="4" w:space="0" w:color="auto"/>
            </w:tcBorders>
            <w:vAlign w:val="center"/>
          </w:tcPr>
          <w:p w14:paraId="461A852F" w14:textId="77777777" w:rsidR="007D2BF3" w:rsidRPr="00194376" w:rsidRDefault="007D2BF3" w:rsidP="008A3670">
            <w:pPr>
              <w:jc w:val="both"/>
              <w:rPr>
                <w:rFonts w:cs="Times New Roman"/>
                <w:b/>
                <w:bCs/>
                <w:szCs w:val="24"/>
              </w:rPr>
            </w:pPr>
            <w:r w:rsidRPr="00194376">
              <w:rPr>
                <w:rFonts w:cs="Times New Roman"/>
                <w:szCs w:val="24"/>
              </w:rPr>
              <w:t xml:space="preserve">599.75 </w:t>
            </w:r>
            <w:r w:rsidRPr="00194376">
              <w:rPr>
                <w:rFonts w:cs="Times New Roman"/>
                <w:color w:val="000000" w:themeColor="text1"/>
                <w:szCs w:val="24"/>
              </w:rPr>
              <w:t>± 73.14</w:t>
            </w:r>
            <w:r w:rsidRPr="00194376">
              <w:rPr>
                <w:rFonts w:cs="Times New Roman"/>
                <w:b/>
                <w:bCs/>
                <w:color w:val="000000" w:themeColor="text1"/>
                <w:szCs w:val="24"/>
                <w:vertAlign w:val="superscript"/>
              </w:rPr>
              <w:t>a</w:t>
            </w:r>
          </w:p>
        </w:tc>
        <w:tc>
          <w:tcPr>
            <w:tcW w:w="1955" w:type="dxa"/>
            <w:tcBorders>
              <w:top w:val="single" w:sz="4" w:space="0" w:color="auto"/>
            </w:tcBorders>
            <w:vAlign w:val="center"/>
          </w:tcPr>
          <w:p w14:paraId="02744594" w14:textId="77777777" w:rsidR="007D2BF3" w:rsidRPr="00194376" w:rsidRDefault="007D2BF3" w:rsidP="008A3670">
            <w:pPr>
              <w:jc w:val="both"/>
              <w:rPr>
                <w:rFonts w:cs="Times New Roman"/>
                <w:b/>
                <w:bCs/>
                <w:szCs w:val="24"/>
              </w:rPr>
            </w:pPr>
            <w:r w:rsidRPr="00194376">
              <w:rPr>
                <w:rFonts w:cs="Times New Roman"/>
                <w:szCs w:val="24"/>
              </w:rPr>
              <w:t xml:space="preserve">648.75 </w:t>
            </w:r>
            <w:r w:rsidRPr="00194376">
              <w:rPr>
                <w:rFonts w:cs="Times New Roman"/>
                <w:color w:val="000000" w:themeColor="text1"/>
                <w:szCs w:val="24"/>
              </w:rPr>
              <w:t>± 116.77</w:t>
            </w:r>
            <w:r w:rsidRPr="00194376">
              <w:rPr>
                <w:rFonts w:cs="Times New Roman"/>
                <w:b/>
                <w:bCs/>
                <w:color w:val="000000" w:themeColor="text1"/>
                <w:szCs w:val="24"/>
                <w:vertAlign w:val="superscript"/>
              </w:rPr>
              <w:t>a</w:t>
            </w:r>
          </w:p>
        </w:tc>
        <w:tc>
          <w:tcPr>
            <w:tcW w:w="1817" w:type="dxa"/>
            <w:tcBorders>
              <w:top w:val="single" w:sz="4" w:space="0" w:color="auto"/>
            </w:tcBorders>
            <w:vAlign w:val="center"/>
          </w:tcPr>
          <w:p w14:paraId="419DE8A7" w14:textId="77777777" w:rsidR="007D2BF3" w:rsidRPr="00194376" w:rsidRDefault="007D2BF3" w:rsidP="008A3670">
            <w:pPr>
              <w:jc w:val="both"/>
              <w:rPr>
                <w:rFonts w:cs="Times New Roman"/>
                <w:b/>
                <w:bCs/>
                <w:szCs w:val="24"/>
              </w:rPr>
            </w:pPr>
            <w:r w:rsidRPr="00194376">
              <w:rPr>
                <w:rFonts w:cs="Times New Roman"/>
                <w:szCs w:val="24"/>
              </w:rPr>
              <w:t xml:space="preserve">611.5 </w:t>
            </w:r>
            <w:r w:rsidRPr="00194376">
              <w:rPr>
                <w:rFonts w:cs="Times New Roman"/>
                <w:color w:val="000000" w:themeColor="text1"/>
                <w:szCs w:val="24"/>
              </w:rPr>
              <w:t>± 102.62</w:t>
            </w:r>
            <w:r w:rsidRPr="00194376">
              <w:rPr>
                <w:rFonts w:cs="Times New Roman"/>
                <w:b/>
                <w:bCs/>
                <w:color w:val="000000" w:themeColor="text1"/>
                <w:szCs w:val="24"/>
                <w:vertAlign w:val="superscript"/>
              </w:rPr>
              <w:t>a</w:t>
            </w:r>
          </w:p>
        </w:tc>
        <w:tc>
          <w:tcPr>
            <w:tcW w:w="1985" w:type="dxa"/>
            <w:tcBorders>
              <w:top w:val="single" w:sz="4" w:space="0" w:color="auto"/>
            </w:tcBorders>
            <w:vAlign w:val="center"/>
          </w:tcPr>
          <w:p w14:paraId="61F316C0" w14:textId="77777777" w:rsidR="007D2BF3" w:rsidRPr="00194376" w:rsidRDefault="007D2BF3" w:rsidP="008A3670">
            <w:pPr>
              <w:jc w:val="both"/>
              <w:rPr>
                <w:rFonts w:cs="Times New Roman"/>
                <w:b/>
                <w:bCs/>
                <w:szCs w:val="24"/>
              </w:rPr>
            </w:pPr>
            <w:r w:rsidRPr="00194376">
              <w:rPr>
                <w:rFonts w:cs="Times New Roman"/>
                <w:szCs w:val="24"/>
              </w:rPr>
              <w:t xml:space="preserve">429.5 </w:t>
            </w:r>
            <w:r w:rsidRPr="00194376">
              <w:rPr>
                <w:rFonts w:cs="Times New Roman"/>
                <w:color w:val="000000" w:themeColor="text1"/>
                <w:szCs w:val="24"/>
              </w:rPr>
              <w:t>± 92.47</w:t>
            </w:r>
            <w:r w:rsidRPr="00194376">
              <w:rPr>
                <w:rFonts w:cs="Times New Roman"/>
                <w:b/>
                <w:bCs/>
                <w:color w:val="000000" w:themeColor="text1"/>
                <w:szCs w:val="24"/>
                <w:vertAlign w:val="superscript"/>
              </w:rPr>
              <w:t>a</w:t>
            </w:r>
          </w:p>
        </w:tc>
        <w:tc>
          <w:tcPr>
            <w:tcW w:w="567" w:type="dxa"/>
            <w:tcBorders>
              <w:top w:val="single" w:sz="4" w:space="0" w:color="auto"/>
            </w:tcBorders>
            <w:vAlign w:val="center"/>
          </w:tcPr>
          <w:p w14:paraId="45BCAA8D" w14:textId="77777777" w:rsidR="007D2BF3" w:rsidRPr="00194376" w:rsidRDefault="007D2BF3" w:rsidP="008A3670">
            <w:pPr>
              <w:jc w:val="both"/>
              <w:rPr>
                <w:rFonts w:cs="Times New Roman"/>
                <w:b/>
                <w:bCs/>
                <w:szCs w:val="24"/>
              </w:rPr>
            </w:pPr>
            <w:r w:rsidRPr="00194376">
              <w:rPr>
                <w:rFonts w:cs="Times New Roman"/>
                <w:b/>
                <w:bCs/>
                <w:szCs w:val="24"/>
              </w:rPr>
              <w:t>A</w:t>
            </w:r>
          </w:p>
        </w:tc>
      </w:tr>
      <w:tr w:rsidR="007D2BF3" w:rsidRPr="002F08AC" w14:paraId="00389DF7" w14:textId="77777777" w:rsidTr="008A3670">
        <w:trPr>
          <w:trHeight w:val="311"/>
        </w:trPr>
        <w:tc>
          <w:tcPr>
            <w:tcW w:w="2492" w:type="dxa"/>
            <w:hideMark/>
          </w:tcPr>
          <w:p w14:paraId="63835284" w14:textId="77777777" w:rsidR="007D2BF3" w:rsidRPr="002F08AC" w:rsidRDefault="007D2BF3" w:rsidP="008A3670">
            <w:pPr>
              <w:jc w:val="both"/>
              <w:rPr>
                <w:rFonts w:cs="Times New Roman"/>
                <w:b/>
                <w:bCs/>
                <w:szCs w:val="24"/>
              </w:rPr>
            </w:pPr>
            <w:r w:rsidRPr="003E1139">
              <w:rPr>
                <w:rFonts w:cs="Times New Roman"/>
                <w:b/>
                <w:bCs/>
                <w:szCs w:val="24"/>
              </w:rPr>
              <w:t>Rocket; polytunnel</w:t>
            </w:r>
          </w:p>
        </w:tc>
        <w:tc>
          <w:tcPr>
            <w:tcW w:w="1761" w:type="dxa"/>
            <w:vAlign w:val="center"/>
          </w:tcPr>
          <w:p w14:paraId="40017AC7" w14:textId="77777777" w:rsidR="007D2BF3" w:rsidRPr="00194376" w:rsidRDefault="007D2BF3" w:rsidP="008A3670">
            <w:pPr>
              <w:jc w:val="both"/>
              <w:rPr>
                <w:rFonts w:cs="Times New Roman"/>
                <w:b/>
                <w:bCs/>
                <w:szCs w:val="24"/>
              </w:rPr>
            </w:pPr>
            <w:r w:rsidRPr="00194376">
              <w:rPr>
                <w:rFonts w:cs="Times New Roman"/>
                <w:szCs w:val="24"/>
              </w:rPr>
              <w:t xml:space="preserve">367.75 </w:t>
            </w:r>
            <w:r w:rsidRPr="00194376">
              <w:rPr>
                <w:rFonts w:cs="Times New Roman"/>
                <w:color w:val="000000" w:themeColor="text1"/>
                <w:szCs w:val="24"/>
              </w:rPr>
              <w:t>± 51.29</w:t>
            </w:r>
            <w:r w:rsidRPr="00194376">
              <w:rPr>
                <w:rFonts w:cs="Times New Roman"/>
                <w:b/>
                <w:bCs/>
                <w:color w:val="000000" w:themeColor="text1"/>
                <w:szCs w:val="24"/>
                <w:vertAlign w:val="superscript"/>
              </w:rPr>
              <w:t>a</w:t>
            </w:r>
          </w:p>
        </w:tc>
        <w:tc>
          <w:tcPr>
            <w:tcW w:w="1756" w:type="dxa"/>
            <w:vAlign w:val="center"/>
          </w:tcPr>
          <w:p w14:paraId="13D0028E" w14:textId="77777777" w:rsidR="007D2BF3" w:rsidRPr="00194376" w:rsidRDefault="007D2BF3" w:rsidP="008A3670">
            <w:pPr>
              <w:jc w:val="both"/>
              <w:rPr>
                <w:rFonts w:cs="Times New Roman"/>
                <w:b/>
                <w:bCs/>
                <w:szCs w:val="24"/>
              </w:rPr>
            </w:pPr>
            <w:r w:rsidRPr="00194376">
              <w:rPr>
                <w:rFonts w:cs="Times New Roman"/>
                <w:szCs w:val="24"/>
              </w:rPr>
              <w:t xml:space="preserve">363.5 </w:t>
            </w:r>
            <w:r w:rsidRPr="00194376">
              <w:rPr>
                <w:rFonts w:cs="Times New Roman"/>
                <w:color w:val="000000" w:themeColor="text1"/>
                <w:szCs w:val="24"/>
              </w:rPr>
              <w:t>± 59.53</w:t>
            </w:r>
            <w:r w:rsidRPr="00194376">
              <w:rPr>
                <w:rFonts w:cs="Times New Roman"/>
                <w:b/>
                <w:bCs/>
                <w:color w:val="000000" w:themeColor="text1"/>
                <w:szCs w:val="24"/>
                <w:vertAlign w:val="superscript"/>
              </w:rPr>
              <w:t>a</w:t>
            </w:r>
          </w:p>
        </w:tc>
        <w:tc>
          <w:tcPr>
            <w:tcW w:w="1955" w:type="dxa"/>
            <w:vAlign w:val="center"/>
          </w:tcPr>
          <w:p w14:paraId="2DFEC865" w14:textId="77777777" w:rsidR="007D2BF3" w:rsidRPr="00194376" w:rsidRDefault="007D2BF3" w:rsidP="008A3670">
            <w:pPr>
              <w:jc w:val="both"/>
              <w:rPr>
                <w:rFonts w:cs="Times New Roman"/>
                <w:b/>
                <w:bCs/>
                <w:szCs w:val="24"/>
              </w:rPr>
            </w:pPr>
            <w:r w:rsidRPr="00194376">
              <w:rPr>
                <w:rFonts w:cs="Times New Roman"/>
                <w:szCs w:val="24"/>
              </w:rPr>
              <w:t xml:space="preserve">442 </w:t>
            </w:r>
            <w:r w:rsidRPr="00194376">
              <w:rPr>
                <w:rFonts w:cs="Times New Roman"/>
                <w:color w:val="000000" w:themeColor="text1"/>
                <w:szCs w:val="24"/>
              </w:rPr>
              <w:t>± 37.49</w:t>
            </w:r>
            <w:r w:rsidRPr="00194376">
              <w:rPr>
                <w:rFonts w:cs="Times New Roman"/>
                <w:b/>
                <w:bCs/>
                <w:color w:val="000000" w:themeColor="text1"/>
                <w:szCs w:val="24"/>
                <w:vertAlign w:val="superscript"/>
              </w:rPr>
              <w:t>a</w:t>
            </w:r>
          </w:p>
        </w:tc>
        <w:tc>
          <w:tcPr>
            <w:tcW w:w="1817" w:type="dxa"/>
            <w:vAlign w:val="center"/>
          </w:tcPr>
          <w:p w14:paraId="225A971F" w14:textId="77777777" w:rsidR="007D2BF3" w:rsidRPr="00194376" w:rsidRDefault="007D2BF3" w:rsidP="008A3670">
            <w:pPr>
              <w:jc w:val="both"/>
              <w:rPr>
                <w:rFonts w:cs="Times New Roman"/>
                <w:b/>
                <w:bCs/>
                <w:szCs w:val="24"/>
              </w:rPr>
            </w:pPr>
            <w:r w:rsidRPr="00194376">
              <w:rPr>
                <w:rFonts w:cs="Times New Roman"/>
                <w:szCs w:val="24"/>
              </w:rPr>
              <w:t xml:space="preserve">433.5 </w:t>
            </w:r>
            <w:r w:rsidRPr="00194376">
              <w:rPr>
                <w:rFonts w:cs="Times New Roman"/>
                <w:color w:val="000000" w:themeColor="text1"/>
                <w:szCs w:val="24"/>
              </w:rPr>
              <w:t>± 39.86</w:t>
            </w:r>
            <w:r w:rsidRPr="00194376">
              <w:rPr>
                <w:rFonts w:cs="Times New Roman"/>
                <w:b/>
                <w:bCs/>
                <w:color w:val="000000" w:themeColor="text1"/>
                <w:szCs w:val="24"/>
                <w:vertAlign w:val="superscript"/>
              </w:rPr>
              <w:t>a</w:t>
            </w:r>
          </w:p>
        </w:tc>
        <w:tc>
          <w:tcPr>
            <w:tcW w:w="1985" w:type="dxa"/>
            <w:vAlign w:val="center"/>
          </w:tcPr>
          <w:p w14:paraId="08643E3B" w14:textId="77777777" w:rsidR="007D2BF3" w:rsidRPr="00194376" w:rsidRDefault="007D2BF3" w:rsidP="008A3670">
            <w:pPr>
              <w:jc w:val="both"/>
              <w:rPr>
                <w:rFonts w:cs="Times New Roman"/>
                <w:b/>
                <w:bCs/>
                <w:szCs w:val="24"/>
              </w:rPr>
            </w:pPr>
            <w:r w:rsidRPr="00194376">
              <w:rPr>
                <w:rFonts w:cs="Times New Roman"/>
                <w:szCs w:val="24"/>
              </w:rPr>
              <w:t xml:space="preserve">328.25 </w:t>
            </w:r>
            <w:r w:rsidRPr="00194376">
              <w:rPr>
                <w:rFonts w:cs="Times New Roman"/>
                <w:color w:val="000000" w:themeColor="text1"/>
                <w:szCs w:val="24"/>
              </w:rPr>
              <w:t>± 33.07</w:t>
            </w:r>
            <w:r w:rsidRPr="00194376">
              <w:rPr>
                <w:rFonts w:cs="Times New Roman"/>
                <w:b/>
                <w:bCs/>
                <w:color w:val="000000" w:themeColor="text1"/>
                <w:szCs w:val="24"/>
                <w:vertAlign w:val="superscript"/>
              </w:rPr>
              <w:t>a</w:t>
            </w:r>
          </w:p>
        </w:tc>
        <w:tc>
          <w:tcPr>
            <w:tcW w:w="567" w:type="dxa"/>
            <w:vAlign w:val="center"/>
          </w:tcPr>
          <w:p w14:paraId="08B4193B" w14:textId="77777777" w:rsidR="007D2BF3" w:rsidRPr="00194376" w:rsidRDefault="007D2BF3" w:rsidP="008A3670">
            <w:pPr>
              <w:jc w:val="both"/>
              <w:rPr>
                <w:rFonts w:cs="Times New Roman"/>
                <w:b/>
                <w:bCs/>
                <w:szCs w:val="24"/>
              </w:rPr>
            </w:pPr>
            <w:r w:rsidRPr="00194376">
              <w:rPr>
                <w:rFonts w:cs="Times New Roman"/>
                <w:b/>
                <w:bCs/>
                <w:szCs w:val="24"/>
              </w:rPr>
              <w:t>B</w:t>
            </w:r>
          </w:p>
        </w:tc>
      </w:tr>
      <w:tr w:rsidR="007D2BF3" w:rsidRPr="002F08AC" w14:paraId="745391F0" w14:textId="77777777" w:rsidTr="008A3670">
        <w:trPr>
          <w:trHeight w:val="311"/>
        </w:trPr>
        <w:tc>
          <w:tcPr>
            <w:tcW w:w="2492" w:type="dxa"/>
            <w:hideMark/>
          </w:tcPr>
          <w:p w14:paraId="1710C2AF" w14:textId="77777777" w:rsidR="007D2BF3" w:rsidRPr="002F08AC" w:rsidRDefault="007D2BF3" w:rsidP="008A3670">
            <w:pPr>
              <w:jc w:val="both"/>
              <w:rPr>
                <w:rFonts w:cs="Times New Roman"/>
                <w:b/>
                <w:bCs/>
                <w:szCs w:val="24"/>
              </w:rPr>
            </w:pPr>
            <w:r w:rsidRPr="003E1139">
              <w:rPr>
                <w:rFonts w:cs="Times New Roman"/>
                <w:b/>
                <w:bCs/>
                <w:szCs w:val="24"/>
              </w:rPr>
              <w:t>Spinach; open fields</w:t>
            </w:r>
          </w:p>
        </w:tc>
        <w:tc>
          <w:tcPr>
            <w:tcW w:w="1761" w:type="dxa"/>
            <w:vAlign w:val="center"/>
          </w:tcPr>
          <w:p w14:paraId="79095EA8" w14:textId="77777777" w:rsidR="007D2BF3" w:rsidRPr="00194376" w:rsidRDefault="007D2BF3" w:rsidP="008A3670">
            <w:pPr>
              <w:jc w:val="both"/>
              <w:rPr>
                <w:rFonts w:cs="Times New Roman"/>
                <w:b/>
                <w:bCs/>
                <w:szCs w:val="24"/>
              </w:rPr>
            </w:pPr>
            <w:r w:rsidRPr="00194376">
              <w:rPr>
                <w:rFonts w:cs="Times New Roman"/>
                <w:szCs w:val="24"/>
              </w:rPr>
              <w:t xml:space="preserve">318 </w:t>
            </w:r>
            <w:r w:rsidRPr="00194376">
              <w:rPr>
                <w:rFonts w:cs="Times New Roman"/>
                <w:color w:val="000000" w:themeColor="text1"/>
                <w:szCs w:val="24"/>
              </w:rPr>
              <w:t>± 50.76</w:t>
            </w:r>
            <w:r w:rsidRPr="00194376">
              <w:rPr>
                <w:rFonts w:cs="Times New Roman"/>
                <w:b/>
                <w:bCs/>
                <w:color w:val="000000" w:themeColor="text1"/>
                <w:szCs w:val="24"/>
                <w:vertAlign w:val="superscript"/>
              </w:rPr>
              <w:t>a</w:t>
            </w:r>
          </w:p>
        </w:tc>
        <w:tc>
          <w:tcPr>
            <w:tcW w:w="1756" w:type="dxa"/>
            <w:vAlign w:val="center"/>
          </w:tcPr>
          <w:p w14:paraId="77814C3E" w14:textId="77777777" w:rsidR="007D2BF3" w:rsidRPr="00194376" w:rsidRDefault="007D2BF3" w:rsidP="008A3670">
            <w:pPr>
              <w:jc w:val="both"/>
              <w:rPr>
                <w:rFonts w:cs="Times New Roman"/>
                <w:b/>
                <w:bCs/>
                <w:szCs w:val="24"/>
              </w:rPr>
            </w:pPr>
            <w:r w:rsidRPr="00194376">
              <w:rPr>
                <w:rFonts w:cs="Times New Roman"/>
                <w:szCs w:val="24"/>
              </w:rPr>
              <w:t xml:space="preserve">360.5 </w:t>
            </w:r>
            <w:r w:rsidRPr="00194376">
              <w:rPr>
                <w:rFonts w:cs="Times New Roman"/>
                <w:color w:val="000000" w:themeColor="text1"/>
                <w:szCs w:val="24"/>
              </w:rPr>
              <w:t>± 55.19</w:t>
            </w:r>
            <w:r w:rsidRPr="00194376">
              <w:rPr>
                <w:rFonts w:cs="Times New Roman"/>
                <w:b/>
                <w:bCs/>
                <w:color w:val="000000" w:themeColor="text1"/>
                <w:szCs w:val="24"/>
                <w:vertAlign w:val="superscript"/>
              </w:rPr>
              <w:t>a</w:t>
            </w:r>
          </w:p>
        </w:tc>
        <w:tc>
          <w:tcPr>
            <w:tcW w:w="1955" w:type="dxa"/>
            <w:vAlign w:val="center"/>
          </w:tcPr>
          <w:p w14:paraId="3656EA9F" w14:textId="77777777" w:rsidR="007D2BF3" w:rsidRPr="00194376" w:rsidRDefault="007D2BF3" w:rsidP="008A3670">
            <w:pPr>
              <w:jc w:val="both"/>
              <w:rPr>
                <w:rFonts w:cs="Times New Roman"/>
                <w:b/>
                <w:bCs/>
                <w:szCs w:val="24"/>
              </w:rPr>
            </w:pPr>
            <w:r w:rsidRPr="00194376">
              <w:rPr>
                <w:rFonts w:cs="Times New Roman"/>
                <w:szCs w:val="24"/>
              </w:rPr>
              <w:t xml:space="preserve">314.75 </w:t>
            </w:r>
            <w:r w:rsidRPr="00194376">
              <w:rPr>
                <w:rFonts w:cs="Times New Roman"/>
                <w:color w:val="000000" w:themeColor="text1"/>
                <w:szCs w:val="24"/>
              </w:rPr>
              <w:t>± 24.11</w:t>
            </w:r>
            <w:r w:rsidRPr="00194376">
              <w:rPr>
                <w:rFonts w:cs="Times New Roman"/>
                <w:b/>
                <w:bCs/>
                <w:color w:val="000000" w:themeColor="text1"/>
                <w:szCs w:val="24"/>
                <w:vertAlign w:val="superscript"/>
              </w:rPr>
              <w:t>a</w:t>
            </w:r>
          </w:p>
        </w:tc>
        <w:tc>
          <w:tcPr>
            <w:tcW w:w="1817" w:type="dxa"/>
            <w:vAlign w:val="center"/>
          </w:tcPr>
          <w:p w14:paraId="3F73B898" w14:textId="77777777" w:rsidR="007D2BF3" w:rsidRPr="00194376" w:rsidRDefault="007D2BF3" w:rsidP="008A3670">
            <w:pPr>
              <w:jc w:val="both"/>
              <w:rPr>
                <w:rFonts w:cs="Times New Roman"/>
                <w:b/>
                <w:bCs/>
                <w:szCs w:val="24"/>
              </w:rPr>
            </w:pPr>
            <w:r w:rsidRPr="00194376">
              <w:rPr>
                <w:rFonts w:cs="Times New Roman"/>
                <w:szCs w:val="24"/>
              </w:rPr>
              <w:t xml:space="preserve">376 </w:t>
            </w:r>
            <w:r w:rsidRPr="00194376">
              <w:rPr>
                <w:rFonts w:cs="Times New Roman"/>
                <w:color w:val="000000" w:themeColor="text1"/>
                <w:szCs w:val="24"/>
              </w:rPr>
              <w:t>± 63.86</w:t>
            </w:r>
            <w:r w:rsidRPr="00194376">
              <w:rPr>
                <w:rFonts w:cs="Times New Roman"/>
                <w:b/>
                <w:bCs/>
                <w:color w:val="000000" w:themeColor="text1"/>
                <w:szCs w:val="24"/>
                <w:vertAlign w:val="superscript"/>
              </w:rPr>
              <w:t>a</w:t>
            </w:r>
          </w:p>
        </w:tc>
        <w:tc>
          <w:tcPr>
            <w:tcW w:w="1985" w:type="dxa"/>
            <w:vAlign w:val="center"/>
          </w:tcPr>
          <w:p w14:paraId="557D6919" w14:textId="77777777" w:rsidR="007D2BF3" w:rsidRPr="00194376" w:rsidRDefault="007D2BF3" w:rsidP="008A3670">
            <w:pPr>
              <w:jc w:val="both"/>
              <w:rPr>
                <w:rFonts w:cs="Times New Roman"/>
                <w:b/>
                <w:bCs/>
                <w:szCs w:val="24"/>
              </w:rPr>
            </w:pPr>
            <w:r w:rsidRPr="00194376">
              <w:rPr>
                <w:rFonts w:cs="Times New Roman"/>
                <w:szCs w:val="24"/>
              </w:rPr>
              <w:t xml:space="preserve">327.5 </w:t>
            </w:r>
            <w:r w:rsidRPr="00194376">
              <w:rPr>
                <w:rFonts w:cs="Times New Roman"/>
                <w:color w:val="000000" w:themeColor="text1"/>
                <w:szCs w:val="24"/>
              </w:rPr>
              <w:t>± 24.07</w:t>
            </w:r>
            <w:r w:rsidRPr="00194376">
              <w:rPr>
                <w:rFonts w:cs="Times New Roman"/>
                <w:b/>
                <w:bCs/>
                <w:color w:val="000000" w:themeColor="text1"/>
                <w:szCs w:val="24"/>
                <w:vertAlign w:val="superscript"/>
              </w:rPr>
              <w:t>a</w:t>
            </w:r>
          </w:p>
        </w:tc>
        <w:tc>
          <w:tcPr>
            <w:tcW w:w="567" w:type="dxa"/>
            <w:vAlign w:val="center"/>
          </w:tcPr>
          <w:p w14:paraId="4735C1AB" w14:textId="77777777" w:rsidR="007D2BF3" w:rsidRPr="00194376" w:rsidRDefault="007D2BF3" w:rsidP="008A3670">
            <w:pPr>
              <w:jc w:val="both"/>
              <w:rPr>
                <w:rFonts w:cs="Times New Roman"/>
                <w:b/>
                <w:bCs/>
                <w:szCs w:val="24"/>
              </w:rPr>
            </w:pPr>
            <w:r w:rsidRPr="00194376">
              <w:rPr>
                <w:rFonts w:cs="Times New Roman"/>
                <w:b/>
                <w:bCs/>
                <w:szCs w:val="24"/>
              </w:rPr>
              <w:t>BC</w:t>
            </w:r>
          </w:p>
        </w:tc>
      </w:tr>
      <w:tr w:rsidR="007D2BF3" w:rsidRPr="002F08AC" w14:paraId="739DD8D7" w14:textId="77777777" w:rsidTr="008A3670">
        <w:trPr>
          <w:trHeight w:val="311"/>
        </w:trPr>
        <w:tc>
          <w:tcPr>
            <w:tcW w:w="2492" w:type="dxa"/>
          </w:tcPr>
          <w:p w14:paraId="451295B4" w14:textId="77777777" w:rsidR="007D2BF3" w:rsidRPr="002F08AC" w:rsidRDefault="007D2BF3" w:rsidP="008A3670">
            <w:pPr>
              <w:jc w:val="both"/>
              <w:rPr>
                <w:rFonts w:cs="Times New Roman"/>
                <w:b/>
                <w:bCs/>
                <w:szCs w:val="24"/>
              </w:rPr>
            </w:pPr>
            <w:r w:rsidRPr="003E1139">
              <w:rPr>
                <w:rFonts w:cs="Times New Roman"/>
                <w:b/>
                <w:bCs/>
                <w:szCs w:val="24"/>
              </w:rPr>
              <w:t>Spinach; polytunnel</w:t>
            </w:r>
          </w:p>
        </w:tc>
        <w:tc>
          <w:tcPr>
            <w:tcW w:w="1761" w:type="dxa"/>
            <w:vAlign w:val="center"/>
          </w:tcPr>
          <w:p w14:paraId="7505FB6B" w14:textId="77777777" w:rsidR="007D2BF3" w:rsidRPr="00194376" w:rsidRDefault="007D2BF3" w:rsidP="008A3670">
            <w:pPr>
              <w:jc w:val="both"/>
              <w:rPr>
                <w:rFonts w:cs="Times New Roman"/>
                <w:b/>
                <w:bCs/>
                <w:szCs w:val="24"/>
              </w:rPr>
            </w:pPr>
            <w:r w:rsidRPr="00194376">
              <w:rPr>
                <w:rFonts w:cs="Times New Roman"/>
                <w:szCs w:val="24"/>
              </w:rPr>
              <w:t xml:space="preserve">328.25 </w:t>
            </w:r>
            <w:r w:rsidRPr="00194376">
              <w:rPr>
                <w:rFonts w:cs="Times New Roman"/>
                <w:color w:val="000000" w:themeColor="text1"/>
                <w:szCs w:val="24"/>
              </w:rPr>
              <w:t>± 20.20</w:t>
            </w:r>
            <w:r w:rsidRPr="00194376">
              <w:rPr>
                <w:rFonts w:cs="Times New Roman"/>
                <w:b/>
                <w:bCs/>
                <w:color w:val="000000" w:themeColor="text1"/>
                <w:szCs w:val="24"/>
                <w:vertAlign w:val="superscript"/>
              </w:rPr>
              <w:t>a</w:t>
            </w:r>
          </w:p>
        </w:tc>
        <w:tc>
          <w:tcPr>
            <w:tcW w:w="1756" w:type="dxa"/>
            <w:vAlign w:val="center"/>
          </w:tcPr>
          <w:p w14:paraId="018B40B2" w14:textId="77777777" w:rsidR="007D2BF3" w:rsidRPr="00194376" w:rsidRDefault="007D2BF3" w:rsidP="008A3670">
            <w:pPr>
              <w:jc w:val="both"/>
              <w:rPr>
                <w:rFonts w:cs="Times New Roman"/>
                <w:b/>
                <w:bCs/>
                <w:szCs w:val="24"/>
              </w:rPr>
            </w:pPr>
            <w:r w:rsidRPr="00194376">
              <w:rPr>
                <w:rFonts w:cs="Times New Roman"/>
                <w:szCs w:val="24"/>
              </w:rPr>
              <w:t xml:space="preserve">363 </w:t>
            </w:r>
            <w:r w:rsidRPr="00194376">
              <w:rPr>
                <w:rFonts w:cs="Times New Roman"/>
                <w:color w:val="000000" w:themeColor="text1"/>
                <w:szCs w:val="24"/>
              </w:rPr>
              <w:t>± 44.43</w:t>
            </w:r>
            <w:r w:rsidRPr="00194376">
              <w:rPr>
                <w:rFonts w:cs="Times New Roman"/>
                <w:b/>
                <w:bCs/>
                <w:color w:val="000000" w:themeColor="text1"/>
                <w:szCs w:val="24"/>
                <w:vertAlign w:val="superscript"/>
              </w:rPr>
              <w:t>a</w:t>
            </w:r>
          </w:p>
        </w:tc>
        <w:tc>
          <w:tcPr>
            <w:tcW w:w="1955" w:type="dxa"/>
            <w:vAlign w:val="center"/>
          </w:tcPr>
          <w:p w14:paraId="563D93DA" w14:textId="77777777" w:rsidR="007D2BF3" w:rsidRPr="00194376" w:rsidRDefault="007D2BF3" w:rsidP="008A3670">
            <w:pPr>
              <w:jc w:val="both"/>
              <w:rPr>
                <w:rFonts w:cs="Times New Roman"/>
                <w:b/>
                <w:bCs/>
                <w:szCs w:val="24"/>
              </w:rPr>
            </w:pPr>
            <w:r w:rsidRPr="00194376">
              <w:rPr>
                <w:rFonts w:cs="Times New Roman"/>
                <w:szCs w:val="24"/>
              </w:rPr>
              <w:t xml:space="preserve">290.5 </w:t>
            </w:r>
            <w:r w:rsidRPr="00194376">
              <w:rPr>
                <w:rFonts w:cs="Times New Roman"/>
                <w:color w:val="000000" w:themeColor="text1"/>
                <w:szCs w:val="24"/>
              </w:rPr>
              <w:t>± 11.88</w:t>
            </w:r>
            <w:r w:rsidRPr="00194376">
              <w:rPr>
                <w:rFonts w:cs="Times New Roman"/>
                <w:b/>
                <w:bCs/>
                <w:color w:val="000000" w:themeColor="text1"/>
                <w:szCs w:val="24"/>
                <w:vertAlign w:val="superscript"/>
              </w:rPr>
              <w:t>a</w:t>
            </w:r>
          </w:p>
        </w:tc>
        <w:tc>
          <w:tcPr>
            <w:tcW w:w="1817" w:type="dxa"/>
            <w:vAlign w:val="center"/>
          </w:tcPr>
          <w:p w14:paraId="135DEBF7" w14:textId="77777777" w:rsidR="007D2BF3" w:rsidRPr="00194376" w:rsidRDefault="007D2BF3" w:rsidP="008A3670">
            <w:pPr>
              <w:jc w:val="both"/>
              <w:rPr>
                <w:rFonts w:cs="Times New Roman"/>
                <w:b/>
                <w:bCs/>
                <w:szCs w:val="24"/>
              </w:rPr>
            </w:pPr>
            <w:r w:rsidRPr="00194376">
              <w:rPr>
                <w:rFonts w:cs="Times New Roman"/>
                <w:szCs w:val="24"/>
              </w:rPr>
              <w:t xml:space="preserve">289 </w:t>
            </w:r>
            <w:r w:rsidRPr="00194376">
              <w:rPr>
                <w:rFonts w:cs="Times New Roman"/>
                <w:color w:val="000000" w:themeColor="text1"/>
                <w:szCs w:val="24"/>
              </w:rPr>
              <w:t>± 38.52</w:t>
            </w:r>
            <w:r w:rsidRPr="00194376">
              <w:rPr>
                <w:rFonts w:cs="Times New Roman"/>
                <w:b/>
                <w:bCs/>
                <w:color w:val="000000" w:themeColor="text1"/>
                <w:szCs w:val="24"/>
                <w:vertAlign w:val="superscript"/>
              </w:rPr>
              <w:t>a</w:t>
            </w:r>
          </w:p>
        </w:tc>
        <w:tc>
          <w:tcPr>
            <w:tcW w:w="1985" w:type="dxa"/>
            <w:vAlign w:val="center"/>
          </w:tcPr>
          <w:p w14:paraId="1532128A" w14:textId="77777777" w:rsidR="007D2BF3" w:rsidRPr="00194376" w:rsidRDefault="007D2BF3" w:rsidP="008A3670">
            <w:pPr>
              <w:jc w:val="both"/>
              <w:rPr>
                <w:rFonts w:cs="Times New Roman"/>
                <w:b/>
                <w:bCs/>
                <w:szCs w:val="24"/>
              </w:rPr>
            </w:pPr>
            <w:r w:rsidRPr="00194376">
              <w:rPr>
                <w:rFonts w:cs="Times New Roman"/>
                <w:szCs w:val="24"/>
              </w:rPr>
              <w:t xml:space="preserve">315.25 </w:t>
            </w:r>
            <w:r w:rsidRPr="00194376">
              <w:rPr>
                <w:rFonts w:cs="Times New Roman"/>
                <w:color w:val="000000" w:themeColor="text1"/>
                <w:szCs w:val="24"/>
              </w:rPr>
              <w:t>± 35.82</w:t>
            </w:r>
            <w:r w:rsidRPr="00194376">
              <w:rPr>
                <w:rFonts w:cs="Times New Roman"/>
                <w:b/>
                <w:bCs/>
                <w:color w:val="000000" w:themeColor="text1"/>
                <w:szCs w:val="24"/>
                <w:vertAlign w:val="superscript"/>
              </w:rPr>
              <w:t>a</w:t>
            </w:r>
          </w:p>
        </w:tc>
        <w:tc>
          <w:tcPr>
            <w:tcW w:w="567" w:type="dxa"/>
            <w:vAlign w:val="center"/>
          </w:tcPr>
          <w:p w14:paraId="3CFDE743" w14:textId="77777777" w:rsidR="007D2BF3" w:rsidRPr="00194376" w:rsidRDefault="007D2BF3" w:rsidP="008A3670">
            <w:pPr>
              <w:jc w:val="both"/>
              <w:rPr>
                <w:rFonts w:cs="Times New Roman"/>
                <w:b/>
                <w:bCs/>
                <w:szCs w:val="24"/>
              </w:rPr>
            </w:pPr>
            <w:r w:rsidRPr="00194376">
              <w:rPr>
                <w:rFonts w:cs="Times New Roman"/>
                <w:b/>
                <w:bCs/>
                <w:szCs w:val="24"/>
              </w:rPr>
              <w:t>C</w:t>
            </w:r>
          </w:p>
        </w:tc>
      </w:tr>
      <w:tr w:rsidR="007D2BF3" w:rsidRPr="002F08AC" w14:paraId="2947BCA2" w14:textId="77777777" w:rsidTr="008A3670">
        <w:trPr>
          <w:trHeight w:val="694"/>
        </w:trPr>
        <w:tc>
          <w:tcPr>
            <w:tcW w:w="2492" w:type="dxa"/>
            <w:tcBorders>
              <w:top w:val="single" w:sz="4" w:space="0" w:color="auto"/>
              <w:bottom w:val="single" w:sz="4" w:space="0" w:color="auto"/>
            </w:tcBorders>
            <w:hideMark/>
          </w:tcPr>
          <w:p w14:paraId="0994B8B4" w14:textId="77777777" w:rsidR="007D2BF3" w:rsidRPr="002F08AC" w:rsidRDefault="007D2BF3" w:rsidP="008A3670">
            <w:pPr>
              <w:jc w:val="both"/>
              <w:rPr>
                <w:rFonts w:cs="Times New Roman"/>
                <w:b/>
                <w:bCs/>
                <w:szCs w:val="24"/>
              </w:rPr>
            </w:pPr>
            <w:r w:rsidRPr="002F08AC">
              <w:rPr>
                <w:rFonts w:cs="Times New Roman"/>
                <w:b/>
                <w:bCs/>
                <w:szCs w:val="24"/>
              </w:rPr>
              <w:t>Shannon</w:t>
            </w:r>
          </w:p>
        </w:tc>
        <w:tc>
          <w:tcPr>
            <w:tcW w:w="1761" w:type="dxa"/>
            <w:tcBorders>
              <w:top w:val="single" w:sz="4" w:space="0" w:color="auto"/>
              <w:bottom w:val="single" w:sz="4" w:space="0" w:color="auto"/>
            </w:tcBorders>
            <w:vAlign w:val="center"/>
          </w:tcPr>
          <w:p w14:paraId="297E89F7" w14:textId="77777777" w:rsidR="007D2BF3" w:rsidRPr="00194376" w:rsidRDefault="007D2BF3" w:rsidP="008A3670">
            <w:pPr>
              <w:jc w:val="both"/>
              <w:rPr>
                <w:rFonts w:cs="Times New Roman"/>
                <w:b/>
                <w:bCs/>
                <w:szCs w:val="24"/>
              </w:rPr>
            </w:pPr>
            <w:r w:rsidRPr="00194376">
              <w:rPr>
                <w:rFonts w:cs="Times New Roman"/>
                <w:b/>
                <w:bCs/>
                <w:szCs w:val="24"/>
              </w:rPr>
              <w:t>Day 0</w:t>
            </w:r>
          </w:p>
        </w:tc>
        <w:tc>
          <w:tcPr>
            <w:tcW w:w="1756" w:type="dxa"/>
            <w:tcBorders>
              <w:top w:val="single" w:sz="4" w:space="0" w:color="auto"/>
              <w:bottom w:val="single" w:sz="4" w:space="0" w:color="auto"/>
            </w:tcBorders>
            <w:vAlign w:val="center"/>
          </w:tcPr>
          <w:p w14:paraId="767F8186" w14:textId="77777777" w:rsidR="007D2BF3" w:rsidRPr="00194376" w:rsidRDefault="007D2BF3" w:rsidP="008A3670">
            <w:pPr>
              <w:jc w:val="both"/>
              <w:rPr>
                <w:rFonts w:cs="Times New Roman"/>
                <w:b/>
                <w:bCs/>
                <w:szCs w:val="24"/>
              </w:rPr>
            </w:pPr>
            <w:r w:rsidRPr="00194376">
              <w:rPr>
                <w:rFonts w:cs="Times New Roman"/>
                <w:b/>
                <w:bCs/>
                <w:szCs w:val="24"/>
              </w:rPr>
              <w:t>Day 2</w:t>
            </w:r>
          </w:p>
        </w:tc>
        <w:tc>
          <w:tcPr>
            <w:tcW w:w="1955" w:type="dxa"/>
            <w:tcBorders>
              <w:top w:val="single" w:sz="4" w:space="0" w:color="auto"/>
              <w:bottom w:val="single" w:sz="4" w:space="0" w:color="auto"/>
            </w:tcBorders>
            <w:vAlign w:val="center"/>
          </w:tcPr>
          <w:p w14:paraId="1498E5BF" w14:textId="77777777" w:rsidR="007D2BF3" w:rsidRPr="00194376" w:rsidRDefault="007D2BF3" w:rsidP="008A3670">
            <w:pPr>
              <w:jc w:val="both"/>
              <w:rPr>
                <w:rFonts w:cs="Times New Roman"/>
                <w:b/>
                <w:bCs/>
                <w:szCs w:val="24"/>
              </w:rPr>
            </w:pPr>
            <w:r w:rsidRPr="00194376">
              <w:rPr>
                <w:rFonts w:cs="Times New Roman"/>
                <w:b/>
                <w:bCs/>
                <w:szCs w:val="24"/>
              </w:rPr>
              <w:t>Day 5</w:t>
            </w:r>
          </w:p>
        </w:tc>
        <w:tc>
          <w:tcPr>
            <w:tcW w:w="1817" w:type="dxa"/>
            <w:tcBorders>
              <w:top w:val="single" w:sz="4" w:space="0" w:color="auto"/>
              <w:bottom w:val="single" w:sz="4" w:space="0" w:color="auto"/>
            </w:tcBorders>
            <w:vAlign w:val="center"/>
          </w:tcPr>
          <w:p w14:paraId="48B291CD" w14:textId="77777777" w:rsidR="007D2BF3" w:rsidRPr="00194376" w:rsidRDefault="007D2BF3" w:rsidP="008A3670">
            <w:pPr>
              <w:jc w:val="both"/>
              <w:rPr>
                <w:rFonts w:cs="Times New Roman"/>
                <w:b/>
                <w:bCs/>
                <w:szCs w:val="24"/>
              </w:rPr>
            </w:pPr>
            <w:r w:rsidRPr="00194376">
              <w:rPr>
                <w:rFonts w:cs="Times New Roman"/>
                <w:b/>
                <w:bCs/>
                <w:szCs w:val="24"/>
              </w:rPr>
              <w:t>Day 7</w:t>
            </w:r>
          </w:p>
        </w:tc>
        <w:tc>
          <w:tcPr>
            <w:tcW w:w="1985" w:type="dxa"/>
            <w:tcBorders>
              <w:top w:val="single" w:sz="4" w:space="0" w:color="auto"/>
              <w:bottom w:val="single" w:sz="4" w:space="0" w:color="auto"/>
            </w:tcBorders>
            <w:vAlign w:val="center"/>
          </w:tcPr>
          <w:p w14:paraId="05902EE8" w14:textId="77777777" w:rsidR="007D2BF3" w:rsidRPr="00194376" w:rsidRDefault="007D2BF3" w:rsidP="008A3670">
            <w:pPr>
              <w:jc w:val="both"/>
              <w:rPr>
                <w:rFonts w:cs="Times New Roman"/>
                <w:b/>
                <w:bCs/>
                <w:szCs w:val="24"/>
              </w:rPr>
            </w:pPr>
            <w:r w:rsidRPr="00194376">
              <w:rPr>
                <w:rFonts w:cs="Times New Roman"/>
                <w:b/>
                <w:bCs/>
                <w:szCs w:val="24"/>
              </w:rPr>
              <w:t>Day 9</w:t>
            </w:r>
          </w:p>
        </w:tc>
        <w:tc>
          <w:tcPr>
            <w:tcW w:w="567" w:type="dxa"/>
            <w:tcBorders>
              <w:top w:val="single" w:sz="4" w:space="0" w:color="auto"/>
              <w:bottom w:val="single" w:sz="4" w:space="0" w:color="auto"/>
            </w:tcBorders>
            <w:vAlign w:val="bottom"/>
          </w:tcPr>
          <w:p w14:paraId="07642E0F" w14:textId="77777777" w:rsidR="007D2BF3" w:rsidRPr="00194376" w:rsidRDefault="007D2BF3" w:rsidP="008A3670">
            <w:pPr>
              <w:jc w:val="both"/>
              <w:rPr>
                <w:rFonts w:cs="Times New Roman"/>
                <w:b/>
                <w:bCs/>
                <w:szCs w:val="24"/>
              </w:rPr>
            </w:pPr>
          </w:p>
        </w:tc>
      </w:tr>
      <w:tr w:rsidR="007D2BF3" w:rsidRPr="002F08AC" w14:paraId="4F790E61" w14:textId="77777777" w:rsidTr="008A3670">
        <w:trPr>
          <w:trHeight w:val="311"/>
        </w:trPr>
        <w:tc>
          <w:tcPr>
            <w:tcW w:w="2492" w:type="dxa"/>
            <w:tcBorders>
              <w:top w:val="single" w:sz="4" w:space="0" w:color="auto"/>
            </w:tcBorders>
            <w:hideMark/>
          </w:tcPr>
          <w:p w14:paraId="401C5BC2" w14:textId="77777777" w:rsidR="007D2BF3" w:rsidRPr="002F08AC" w:rsidRDefault="007D2BF3" w:rsidP="008A3670">
            <w:pPr>
              <w:jc w:val="both"/>
              <w:rPr>
                <w:rFonts w:cs="Times New Roman"/>
                <w:b/>
                <w:bCs/>
                <w:szCs w:val="24"/>
              </w:rPr>
            </w:pPr>
            <w:r w:rsidRPr="002F08AC">
              <w:rPr>
                <w:rFonts w:cs="Times New Roman"/>
                <w:b/>
                <w:bCs/>
                <w:szCs w:val="24"/>
              </w:rPr>
              <w:t>Rocket; open fields</w:t>
            </w:r>
          </w:p>
        </w:tc>
        <w:tc>
          <w:tcPr>
            <w:tcW w:w="1761" w:type="dxa"/>
            <w:tcBorders>
              <w:top w:val="single" w:sz="4" w:space="0" w:color="auto"/>
            </w:tcBorders>
            <w:vAlign w:val="center"/>
          </w:tcPr>
          <w:p w14:paraId="1AF8F134" w14:textId="77777777" w:rsidR="007D2BF3" w:rsidRPr="00194376" w:rsidRDefault="007D2BF3" w:rsidP="008A3670">
            <w:pPr>
              <w:jc w:val="both"/>
              <w:rPr>
                <w:rFonts w:cs="Times New Roman"/>
                <w:b/>
                <w:bCs/>
                <w:szCs w:val="24"/>
              </w:rPr>
            </w:pPr>
            <w:r w:rsidRPr="00194376">
              <w:rPr>
                <w:rFonts w:cs="Times New Roman"/>
                <w:szCs w:val="24"/>
              </w:rPr>
              <w:t xml:space="preserve">48.82 </w:t>
            </w:r>
            <w:r w:rsidRPr="00194376">
              <w:rPr>
                <w:rFonts w:cs="Times New Roman"/>
                <w:color w:val="000000" w:themeColor="text1"/>
                <w:szCs w:val="24"/>
              </w:rPr>
              <w:t>± 4.11</w:t>
            </w:r>
            <w:r w:rsidRPr="00194376">
              <w:rPr>
                <w:rFonts w:cs="Times New Roman"/>
                <w:b/>
                <w:bCs/>
                <w:color w:val="000000" w:themeColor="text1"/>
                <w:szCs w:val="24"/>
                <w:vertAlign w:val="superscript"/>
              </w:rPr>
              <w:t>a</w:t>
            </w:r>
          </w:p>
        </w:tc>
        <w:tc>
          <w:tcPr>
            <w:tcW w:w="1756" w:type="dxa"/>
            <w:tcBorders>
              <w:top w:val="single" w:sz="4" w:space="0" w:color="auto"/>
            </w:tcBorders>
            <w:vAlign w:val="center"/>
          </w:tcPr>
          <w:p w14:paraId="5B4A158E" w14:textId="77777777" w:rsidR="007D2BF3" w:rsidRPr="00194376" w:rsidRDefault="007D2BF3" w:rsidP="008A3670">
            <w:pPr>
              <w:jc w:val="both"/>
              <w:rPr>
                <w:rFonts w:cs="Times New Roman"/>
                <w:b/>
                <w:bCs/>
                <w:szCs w:val="24"/>
              </w:rPr>
            </w:pPr>
            <w:r w:rsidRPr="00194376">
              <w:rPr>
                <w:rFonts w:cs="Times New Roman"/>
                <w:szCs w:val="24"/>
              </w:rPr>
              <w:t xml:space="preserve">44.92 </w:t>
            </w:r>
            <w:r w:rsidRPr="00194376">
              <w:rPr>
                <w:rFonts w:cs="Times New Roman"/>
                <w:color w:val="000000" w:themeColor="text1"/>
                <w:szCs w:val="24"/>
              </w:rPr>
              <w:t>± 5.55</w:t>
            </w:r>
            <w:r w:rsidRPr="00194376">
              <w:rPr>
                <w:rFonts w:cs="Times New Roman"/>
                <w:b/>
                <w:bCs/>
                <w:color w:val="000000" w:themeColor="text1"/>
                <w:szCs w:val="24"/>
                <w:vertAlign w:val="superscript"/>
              </w:rPr>
              <w:t>a</w:t>
            </w:r>
          </w:p>
        </w:tc>
        <w:tc>
          <w:tcPr>
            <w:tcW w:w="1955" w:type="dxa"/>
            <w:tcBorders>
              <w:top w:val="single" w:sz="4" w:space="0" w:color="auto"/>
            </w:tcBorders>
            <w:vAlign w:val="center"/>
          </w:tcPr>
          <w:p w14:paraId="4429D53B" w14:textId="77777777" w:rsidR="007D2BF3" w:rsidRPr="00194376" w:rsidRDefault="007D2BF3" w:rsidP="008A3670">
            <w:pPr>
              <w:jc w:val="both"/>
              <w:rPr>
                <w:rFonts w:cs="Times New Roman"/>
                <w:b/>
                <w:bCs/>
                <w:szCs w:val="24"/>
              </w:rPr>
            </w:pPr>
            <w:r w:rsidRPr="00194376">
              <w:rPr>
                <w:rFonts w:cs="Times New Roman"/>
                <w:szCs w:val="24"/>
              </w:rPr>
              <w:t xml:space="preserve">46.80 </w:t>
            </w:r>
            <w:r w:rsidRPr="00194376">
              <w:rPr>
                <w:rFonts w:cs="Times New Roman"/>
                <w:color w:val="000000" w:themeColor="text1"/>
                <w:szCs w:val="24"/>
              </w:rPr>
              <w:t>± 6.62</w:t>
            </w:r>
            <w:r w:rsidRPr="00194376">
              <w:rPr>
                <w:rFonts w:cs="Times New Roman"/>
                <w:b/>
                <w:bCs/>
                <w:color w:val="000000" w:themeColor="text1"/>
                <w:szCs w:val="24"/>
                <w:vertAlign w:val="superscript"/>
              </w:rPr>
              <w:t>a</w:t>
            </w:r>
          </w:p>
        </w:tc>
        <w:tc>
          <w:tcPr>
            <w:tcW w:w="1817" w:type="dxa"/>
            <w:tcBorders>
              <w:top w:val="single" w:sz="4" w:space="0" w:color="auto"/>
            </w:tcBorders>
            <w:vAlign w:val="center"/>
          </w:tcPr>
          <w:p w14:paraId="13E620D0" w14:textId="77777777" w:rsidR="007D2BF3" w:rsidRPr="00194376" w:rsidRDefault="007D2BF3" w:rsidP="008A3670">
            <w:pPr>
              <w:jc w:val="both"/>
              <w:rPr>
                <w:rFonts w:cs="Times New Roman"/>
                <w:b/>
                <w:bCs/>
                <w:szCs w:val="24"/>
              </w:rPr>
            </w:pPr>
            <w:r w:rsidRPr="00194376">
              <w:rPr>
                <w:rFonts w:cs="Times New Roman"/>
                <w:szCs w:val="24"/>
              </w:rPr>
              <w:t xml:space="preserve">43.21 </w:t>
            </w:r>
            <w:r w:rsidRPr="00194376">
              <w:rPr>
                <w:rFonts w:cs="Times New Roman"/>
                <w:color w:val="000000" w:themeColor="text1"/>
                <w:szCs w:val="24"/>
              </w:rPr>
              <w:t>± 6.54</w:t>
            </w:r>
            <w:r w:rsidRPr="00194376">
              <w:rPr>
                <w:rFonts w:cs="Times New Roman"/>
                <w:b/>
                <w:bCs/>
                <w:color w:val="000000" w:themeColor="text1"/>
                <w:szCs w:val="24"/>
                <w:vertAlign w:val="superscript"/>
              </w:rPr>
              <w:t>a</w:t>
            </w:r>
          </w:p>
        </w:tc>
        <w:tc>
          <w:tcPr>
            <w:tcW w:w="1985" w:type="dxa"/>
            <w:tcBorders>
              <w:top w:val="single" w:sz="4" w:space="0" w:color="auto"/>
            </w:tcBorders>
            <w:vAlign w:val="center"/>
          </w:tcPr>
          <w:p w14:paraId="7E858002" w14:textId="77777777" w:rsidR="007D2BF3" w:rsidRPr="00194376" w:rsidRDefault="007D2BF3" w:rsidP="008A3670">
            <w:pPr>
              <w:jc w:val="both"/>
              <w:rPr>
                <w:rFonts w:cs="Times New Roman"/>
                <w:b/>
                <w:bCs/>
                <w:szCs w:val="24"/>
              </w:rPr>
            </w:pPr>
            <w:r w:rsidRPr="00194376">
              <w:rPr>
                <w:rFonts w:cs="Times New Roman"/>
                <w:szCs w:val="24"/>
              </w:rPr>
              <w:t xml:space="preserve">31.86 </w:t>
            </w:r>
            <w:r w:rsidRPr="00194376">
              <w:rPr>
                <w:rFonts w:cs="Times New Roman"/>
                <w:color w:val="000000" w:themeColor="text1"/>
                <w:szCs w:val="24"/>
              </w:rPr>
              <w:t>± 7.01</w:t>
            </w:r>
            <w:r w:rsidRPr="00194376">
              <w:rPr>
                <w:rFonts w:cs="Times New Roman"/>
                <w:b/>
                <w:bCs/>
                <w:color w:val="000000" w:themeColor="text1"/>
                <w:szCs w:val="24"/>
                <w:vertAlign w:val="superscript"/>
              </w:rPr>
              <w:t>a</w:t>
            </w:r>
          </w:p>
        </w:tc>
        <w:tc>
          <w:tcPr>
            <w:tcW w:w="567" w:type="dxa"/>
            <w:tcBorders>
              <w:top w:val="single" w:sz="4" w:space="0" w:color="auto"/>
            </w:tcBorders>
            <w:vAlign w:val="center"/>
          </w:tcPr>
          <w:p w14:paraId="628CD29F" w14:textId="77777777" w:rsidR="007D2BF3" w:rsidRPr="00194376" w:rsidRDefault="007D2BF3" w:rsidP="008A3670">
            <w:pPr>
              <w:jc w:val="both"/>
              <w:rPr>
                <w:rFonts w:cs="Times New Roman"/>
                <w:b/>
                <w:bCs/>
                <w:szCs w:val="24"/>
              </w:rPr>
            </w:pPr>
            <w:r w:rsidRPr="00194376">
              <w:rPr>
                <w:rFonts w:cs="Times New Roman"/>
                <w:b/>
                <w:bCs/>
                <w:szCs w:val="24"/>
              </w:rPr>
              <w:t>A</w:t>
            </w:r>
          </w:p>
        </w:tc>
      </w:tr>
      <w:tr w:rsidR="007D2BF3" w:rsidRPr="002F08AC" w14:paraId="6B4991B8" w14:textId="77777777" w:rsidTr="008A3670">
        <w:trPr>
          <w:trHeight w:val="311"/>
        </w:trPr>
        <w:tc>
          <w:tcPr>
            <w:tcW w:w="2492" w:type="dxa"/>
          </w:tcPr>
          <w:p w14:paraId="7229794D" w14:textId="77777777" w:rsidR="007D2BF3" w:rsidRPr="002F08AC" w:rsidRDefault="007D2BF3" w:rsidP="008A3670">
            <w:pPr>
              <w:jc w:val="both"/>
              <w:rPr>
                <w:rFonts w:cs="Times New Roman"/>
                <w:b/>
                <w:bCs/>
                <w:szCs w:val="24"/>
              </w:rPr>
            </w:pPr>
            <w:r w:rsidRPr="002F08AC">
              <w:rPr>
                <w:rFonts w:cs="Times New Roman"/>
                <w:b/>
                <w:bCs/>
                <w:szCs w:val="24"/>
              </w:rPr>
              <w:t>Rocket; polytunnel*</w:t>
            </w:r>
          </w:p>
        </w:tc>
        <w:tc>
          <w:tcPr>
            <w:tcW w:w="1761" w:type="dxa"/>
            <w:vAlign w:val="center"/>
          </w:tcPr>
          <w:p w14:paraId="3C1F658D" w14:textId="77777777" w:rsidR="007D2BF3" w:rsidRPr="00194376" w:rsidRDefault="007D2BF3" w:rsidP="008A3670">
            <w:pPr>
              <w:jc w:val="both"/>
              <w:rPr>
                <w:rFonts w:cs="Times New Roman"/>
                <w:b/>
                <w:bCs/>
                <w:szCs w:val="24"/>
              </w:rPr>
            </w:pPr>
            <w:r w:rsidRPr="00194376">
              <w:rPr>
                <w:rFonts w:cs="Times New Roman"/>
                <w:szCs w:val="24"/>
              </w:rPr>
              <w:t xml:space="preserve">32.78 </w:t>
            </w:r>
            <w:r w:rsidRPr="00194376">
              <w:rPr>
                <w:rFonts w:cs="Times New Roman"/>
                <w:color w:val="000000" w:themeColor="text1"/>
                <w:szCs w:val="24"/>
              </w:rPr>
              <w:t>± 4.89</w:t>
            </w:r>
            <w:r w:rsidRPr="00194376">
              <w:rPr>
                <w:rFonts w:cs="Times New Roman"/>
                <w:b/>
                <w:bCs/>
                <w:color w:val="000000" w:themeColor="text1"/>
                <w:szCs w:val="24"/>
                <w:vertAlign w:val="superscript"/>
              </w:rPr>
              <w:t>a</w:t>
            </w:r>
          </w:p>
        </w:tc>
        <w:tc>
          <w:tcPr>
            <w:tcW w:w="1756" w:type="dxa"/>
            <w:vAlign w:val="center"/>
          </w:tcPr>
          <w:p w14:paraId="1B879F54" w14:textId="77777777" w:rsidR="007D2BF3" w:rsidRPr="00194376" w:rsidRDefault="007D2BF3" w:rsidP="008A3670">
            <w:pPr>
              <w:jc w:val="both"/>
              <w:rPr>
                <w:rFonts w:cs="Times New Roman"/>
                <w:b/>
                <w:bCs/>
                <w:szCs w:val="24"/>
              </w:rPr>
            </w:pPr>
            <w:r w:rsidRPr="00194376">
              <w:rPr>
                <w:rFonts w:cs="Times New Roman"/>
                <w:szCs w:val="24"/>
              </w:rPr>
              <w:t xml:space="preserve">32.72 </w:t>
            </w:r>
            <w:r w:rsidRPr="00194376">
              <w:rPr>
                <w:rFonts w:cs="Times New Roman"/>
                <w:color w:val="000000" w:themeColor="text1"/>
                <w:szCs w:val="24"/>
              </w:rPr>
              <w:t>± 3.16</w:t>
            </w:r>
            <w:r w:rsidRPr="00194376">
              <w:rPr>
                <w:rFonts w:cs="Times New Roman"/>
                <w:b/>
                <w:bCs/>
                <w:color w:val="000000" w:themeColor="text1"/>
                <w:szCs w:val="24"/>
                <w:vertAlign w:val="superscript"/>
              </w:rPr>
              <w:t>a</w:t>
            </w:r>
          </w:p>
        </w:tc>
        <w:tc>
          <w:tcPr>
            <w:tcW w:w="1955" w:type="dxa"/>
            <w:vAlign w:val="center"/>
          </w:tcPr>
          <w:p w14:paraId="3CF80978" w14:textId="77777777" w:rsidR="007D2BF3" w:rsidRPr="00194376" w:rsidRDefault="007D2BF3" w:rsidP="008A3670">
            <w:pPr>
              <w:jc w:val="both"/>
              <w:rPr>
                <w:rFonts w:cs="Times New Roman"/>
                <w:b/>
                <w:bCs/>
                <w:szCs w:val="24"/>
              </w:rPr>
            </w:pPr>
            <w:r w:rsidRPr="00194376">
              <w:rPr>
                <w:rFonts w:cs="Times New Roman"/>
                <w:szCs w:val="24"/>
              </w:rPr>
              <w:t xml:space="preserve">35.38 </w:t>
            </w:r>
            <w:r w:rsidRPr="00194376">
              <w:rPr>
                <w:rFonts w:cs="Times New Roman"/>
                <w:color w:val="000000" w:themeColor="text1"/>
                <w:szCs w:val="24"/>
              </w:rPr>
              <w:t>± 2.72</w:t>
            </w:r>
            <w:r w:rsidRPr="00194376">
              <w:rPr>
                <w:rFonts w:cs="Times New Roman"/>
                <w:b/>
                <w:bCs/>
                <w:color w:val="000000" w:themeColor="text1"/>
                <w:szCs w:val="24"/>
                <w:vertAlign w:val="superscript"/>
              </w:rPr>
              <w:t>a</w:t>
            </w:r>
          </w:p>
        </w:tc>
        <w:tc>
          <w:tcPr>
            <w:tcW w:w="1817" w:type="dxa"/>
            <w:vAlign w:val="center"/>
          </w:tcPr>
          <w:p w14:paraId="12902407" w14:textId="77777777" w:rsidR="007D2BF3" w:rsidRPr="00194376" w:rsidRDefault="007D2BF3" w:rsidP="008A3670">
            <w:pPr>
              <w:jc w:val="both"/>
              <w:rPr>
                <w:rFonts w:cs="Times New Roman"/>
                <w:b/>
                <w:bCs/>
                <w:szCs w:val="24"/>
              </w:rPr>
            </w:pPr>
            <w:r w:rsidRPr="00194376">
              <w:rPr>
                <w:rFonts w:cs="Times New Roman"/>
                <w:szCs w:val="24"/>
              </w:rPr>
              <w:t xml:space="preserve">33.40 </w:t>
            </w:r>
            <w:r w:rsidRPr="00194376">
              <w:rPr>
                <w:rFonts w:cs="Times New Roman"/>
                <w:color w:val="000000" w:themeColor="text1"/>
                <w:szCs w:val="24"/>
              </w:rPr>
              <w:t>± 3.56</w:t>
            </w:r>
            <w:r w:rsidRPr="00194376">
              <w:rPr>
                <w:rFonts w:cs="Times New Roman"/>
                <w:b/>
                <w:bCs/>
                <w:color w:val="000000" w:themeColor="text1"/>
                <w:szCs w:val="24"/>
                <w:vertAlign w:val="superscript"/>
              </w:rPr>
              <w:t>a</w:t>
            </w:r>
          </w:p>
        </w:tc>
        <w:tc>
          <w:tcPr>
            <w:tcW w:w="1985" w:type="dxa"/>
            <w:vAlign w:val="center"/>
          </w:tcPr>
          <w:p w14:paraId="3EC2D571" w14:textId="77777777" w:rsidR="007D2BF3" w:rsidRPr="00194376" w:rsidRDefault="007D2BF3" w:rsidP="008A3670">
            <w:pPr>
              <w:jc w:val="both"/>
              <w:rPr>
                <w:rFonts w:cs="Times New Roman"/>
                <w:b/>
                <w:bCs/>
                <w:szCs w:val="24"/>
              </w:rPr>
            </w:pPr>
            <w:r w:rsidRPr="00194376">
              <w:rPr>
                <w:rFonts w:cs="Times New Roman"/>
                <w:szCs w:val="24"/>
              </w:rPr>
              <w:t xml:space="preserve">26.00 </w:t>
            </w:r>
            <w:r w:rsidRPr="00194376">
              <w:rPr>
                <w:rFonts w:cs="Times New Roman"/>
                <w:color w:val="000000" w:themeColor="text1"/>
                <w:szCs w:val="24"/>
              </w:rPr>
              <w:t>± 4.38</w:t>
            </w:r>
            <w:r w:rsidRPr="00194376">
              <w:rPr>
                <w:rFonts w:cs="Times New Roman"/>
                <w:b/>
                <w:bCs/>
                <w:color w:val="000000" w:themeColor="text1"/>
                <w:szCs w:val="24"/>
                <w:vertAlign w:val="superscript"/>
              </w:rPr>
              <w:t>a</w:t>
            </w:r>
          </w:p>
        </w:tc>
        <w:tc>
          <w:tcPr>
            <w:tcW w:w="567" w:type="dxa"/>
            <w:vAlign w:val="center"/>
          </w:tcPr>
          <w:p w14:paraId="53833308" w14:textId="77777777" w:rsidR="007D2BF3" w:rsidRPr="00194376" w:rsidRDefault="007D2BF3" w:rsidP="008A3670">
            <w:pPr>
              <w:jc w:val="both"/>
              <w:rPr>
                <w:rFonts w:cs="Times New Roman"/>
                <w:b/>
                <w:bCs/>
                <w:szCs w:val="24"/>
              </w:rPr>
            </w:pPr>
            <w:r w:rsidRPr="00194376">
              <w:rPr>
                <w:rFonts w:cs="Times New Roman"/>
                <w:b/>
                <w:bCs/>
                <w:szCs w:val="24"/>
              </w:rPr>
              <w:t>B</w:t>
            </w:r>
          </w:p>
        </w:tc>
      </w:tr>
      <w:tr w:rsidR="007D2BF3" w:rsidRPr="002F08AC" w14:paraId="5C4AE201" w14:textId="77777777" w:rsidTr="008A3670">
        <w:trPr>
          <w:trHeight w:val="311"/>
        </w:trPr>
        <w:tc>
          <w:tcPr>
            <w:tcW w:w="2492" w:type="dxa"/>
          </w:tcPr>
          <w:p w14:paraId="00683B8E" w14:textId="77777777" w:rsidR="007D2BF3" w:rsidRPr="002F08AC" w:rsidRDefault="007D2BF3" w:rsidP="008A3670">
            <w:pPr>
              <w:jc w:val="both"/>
              <w:rPr>
                <w:rFonts w:cs="Times New Roman"/>
                <w:b/>
                <w:bCs/>
                <w:szCs w:val="24"/>
              </w:rPr>
            </w:pPr>
            <w:r w:rsidRPr="002F08AC">
              <w:rPr>
                <w:rFonts w:cs="Times New Roman"/>
                <w:b/>
                <w:bCs/>
                <w:szCs w:val="24"/>
              </w:rPr>
              <w:t>Spinach;</w:t>
            </w:r>
            <w:r>
              <w:rPr>
                <w:rFonts w:cs="Times New Roman"/>
                <w:b/>
                <w:bCs/>
                <w:szCs w:val="24"/>
              </w:rPr>
              <w:t xml:space="preserve"> </w:t>
            </w:r>
            <w:r w:rsidRPr="002F08AC">
              <w:rPr>
                <w:rFonts w:cs="Times New Roman"/>
                <w:b/>
                <w:bCs/>
                <w:szCs w:val="24"/>
              </w:rPr>
              <w:t>open fields</w:t>
            </w:r>
          </w:p>
        </w:tc>
        <w:tc>
          <w:tcPr>
            <w:tcW w:w="1761" w:type="dxa"/>
            <w:vAlign w:val="center"/>
          </w:tcPr>
          <w:p w14:paraId="39C165DE" w14:textId="77777777" w:rsidR="007D2BF3" w:rsidRPr="00194376" w:rsidRDefault="007D2BF3" w:rsidP="008A3670">
            <w:pPr>
              <w:jc w:val="both"/>
              <w:rPr>
                <w:rFonts w:cs="Times New Roman"/>
                <w:b/>
                <w:bCs/>
                <w:szCs w:val="24"/>
              </w:rPr>
            </w:pPr>
            <w:r w:rsidRPr="00194376">
              <w:rPr>
                <w:rFonts w:cs="Times New Roman"/>
                <w:szCs w:val="24"/>
              </w:rPr>
              <w:t xml:space="preserve">24.30 </w:t>
            </w:r>
            <w:r w:rsidRPr="00194376">
              <w:rPr>
                <w:rFonts w:cs="Times New Roman"/>
                <w:color w:val="000000" w:themeColor="text1"/>
                <w:szCs w:val="24"/>
              </w:rPr>
              <w:t>± 3.44</w:t>
            </w:r>
            <w:r w:rsidRPr="00194376">
              <w:rPr>
                <w:rFonts w:cs="Times New Roman"/>
                <w:b/>
                <w:bCs/>
                <w:color w:val="000000" w:themeColor="text1"/>
                <w:szCs w:val="24"/>
                <w:vertAlign w:val="superscript"/>
              </w:rPr>
              <w:t>a</w:t>
            </w:r>
          </w:p>
        </w:tc>
        <w:tc>
          <w:tcPr>
            <w:tcW w:w="1756" w:type="dxa"/>
            <w:vAlign w:val="center"/>
          </w:tcPr>
          <w:p w14:paraId="4B6DC0BA" w14:textId="77777777" w:rsidR="007D2BF3" w:rsidRPr="00194376" w:rsidRDefault="007D2BF3" w:rsidP="008A3670">
            <w:pPr>
              <w:jc w:val="both"/>
              <w:rPr>
                <w:rFonts w:cs="Times New Roman"/>
                <w:b/>
                <w:bCs/>
                <w:szCs w:val="24"/>
              </w:rPr>
            </w:pPr>
            <w:r w:rsidRPr="00194376">
              <w:rPr>
                <w:rFonts w:cs="Times New Roman"/>
                <w:szCs w:val="24"/>
              </w:rPr>
              <w:t xml:space="preserve">26.89 </w:t>
            </w:r>
            <w:r w:rsidRPr="00194376">
              <w:rPr>
                <w:rFonts w:cs="Times New Roman"/>
                <w:color w:val="000000" w:themeColor="text1"/>
                <w:szCs w:val="24"/>
              </w:rPr>
              <w:t>± 3.90</w:t>
            </w:r>
            <w:r w:rsidRPr="00194376">
              <w:rPr>
                <w:rFonts w:cs="Times New Roman"/>
                <w:b/>
                <w:bCs/>
                <w:color w:val="000000" w:themeColor="text1"/>
                <w:szCs w:val="24"/>
                <w:vertAlign w:val="superscript"/>
              </w:rPr>
              <w:t>a</w:t>
            </w:r>
          </w:p>
        </w:tc>
        <w:tc>
          <w:tcPr>
            <w:tcW w:w="1955" w:type="dxa"/>
            <w:vAlign w:val="center"/>
          </w:tcPr>
          <w:p w14:paraId="4C8787F2" w14:textId="77777777" w:rsidR="007D2BF3" w:rsidRPr="00194376" w:rsidRDefault="007D2BF3" w:rsidP="008A3670">
            <w:pPr>
              <w:jc w:val="both"/>
              <w:rPr>
                <w:rFonts w:cs="Times New Roman"/>
                <w:b/>
                <w:bCs/>
                <w:szCs w:val="24"/>
              </w:rPr>
            </w:pPr>
            <w:r w:rsidRPr="00194376">
              <w:rPr>
                <w:rFonts w:cs="Times New Roman"/>
                <w:szCs w:val="24"/>
              </w:rPr>
              <w:t xml:space="preserve">20.87 </w:t>
            </w:r>
            <w:r w:rsidRPr="00194376">
              <w:rPr>
                <w:rFonts w:cs="Times New Roman"/>
                <w:color w:val="000000" w:themeColor="text1"/>
                <w:szCs w:val="24"/>
              </w:rPr>
              <w:t>± 0.40</w:t>
            </w:r>
            <w:r w:rsidRPr="00194376">
              <w:rPr>
                <w:rFonts w:cs="Times New Roman"/>
                <w:b/>
                <w:bCs/>
                <w:color w:val="000000" w:themeColor="text1"/>
                <w:szCs w:val="24"/>
                <w:vertAlign w:val="superscript"/>
              </w:rPr>
              <w:t>a</w:t>
            </w:r>
          </w:p>
        </w:tc>
        <w:tc>
          <w:tcPr>
            <w:tcW w:w="1817" w:type="dxa"/>
            <w:vAlign w:val="center"/>
          </w:tcPr>
          <w:p w14:paraId="067729BB" w14:textId="77777777" w:rsidR="007D2BF3" w:rsidRPr="00194376" w:rsidRDefault="007D2BF3" w:rsidP="008A3670">
            <w:pPr>
              <w:jc w:val="both"/>
              <w:rPr>
                <w:rFonts w:cs="Times New Roman"/>
                <w:b/>
                <w:bCs/>
                <w:szCs w:val="24"/>
              </w:rPr>
            </w:pPr>
            <w:r w:rsidRPr="00194376">
              <w:rPr>
                <w:rFonts w:cs="Times New Roman"/>
                <w:szCs w:val="24"/>
              </w:rPr>
              <w:t xml:space="preserve">26.98 </w:t>
            </w:r>
            <w:r w:rsidRPr="00194376">
              <w:rPr>
                <w:rFonts w:cs="Times New Roman"/>
                <w:color w:val="000000" w:themeColor="text1"/>
                <w:szCs w:val="24"/>
              </w:rPr>
              <w:t>± 2.89</w:t>
            </w:r>
            <w:r w:rsidRPr="00194376">
              <w:rPr>
                <w:rFonts w:cs="Times New Roman"/>
                <w:b/>
                <w:bCs/>
                <w:color w:val="000000" w:themeColor="text1"/>
                <w:szCs w:val="24"/>
                <w:vertAlign w:val="superscript"/>
              </w:rPr>
              <w:t>a</w:t>
            </w:r>
          </w:p>
        </w:tc>
        <w:tc>
          <w:tcPr>
            <w:tcW w:w="1985" w:type="dxa"/>
            <w:vAlign w:val="center"/>
          </w:tcPr>
          <w:p w14:paraId="2488A41B" w14:textId="77777777" w:rsidR="007D2BF3" w:rsidRPr="00194376" w:rsidRDefault="007D2BF3" w:rsidP="008A3670">
            <w:pPr>
              <w:jc w:val="both"/>
              <w:rPr>
                <w:rFonts w:cs="Times New Roman"/>
                <w:b/>
                <w:bCs/>
                <w:szCs w:val="24"/>
              </w:rPr>
            </w:pPr>
            <w:r w:rsidRPr="00194376">
              <w:rPr>
                <w:rFonts w:cs="Times New Roman"/>
                <w:szCs w:val="24"/>
              </w:rPr>
              <w:t xml:space="preserve">19.86 </w:t>
            </w:r>
            <w:r w:rsidRPr="00194376">
              <w:rPr>
                <w:rFonts w:cs="Times New Roman"/>
                <w:color w:val="000000" w:themeColor="text1"/>
                <w:szCs w:val="24"/>
              </w:rPr>
              <w:t>± 1.30</w:t>
            </w:r>
            <w:r w:rsidRPr="00194376">
              <w:rPr>
                <w:rFonts w:cs="Times New Roman"/>
                <w:b/>
                <w:bCs/>
                <w:color w:val="000000" w:themeColor="text1"/>
                <w:szCs w:val="24"/>
                <w:vertAlign w:val="superscript"/>
              </w:rPr>
              <w:t>a</w:t>
            </w:r>
          </w:p>
        </w:tc>
        <w:tc>
          <w:tcPr>
            <w:tcW w:w="567" w:type="dxa"/>
            <w:vAlign w:val="center"/>
          </w:tcPr>
          <w:p w14:paraId="290C69FD" w14:textId="77777777" w:rsidR="007D2BF3" w:rsidRPr="00194376" w:rsidRDefault="007D2BF3" w:rsidP="008A3670">
            <w:pPr>
              <w:jc w:val="both"/>
              <w:rPr>
                <w:rFonts w:cs="Times New Roman"/>
                <w:b/>
                <w:bCs/>
                <w:szCs w:val="24"/>
              </w:rPr>
            </w:pPr>
            <w:r w:rsidRPr="00194376">
              <w:rPr>
                <w:rFonts w:cs="Times New Roman"/>
                <w:b/>
                <w:bCs/>
                <w:szCs w:val="24"/>
              </w:rPr>
              <w:t>C</w:t>
            </w:r>
          </w:p>
        </w:tc>
      </w:tr>
      <w:tr w:rsidR="007D2BF3" w:rsidRPr="002F08AC" w14:paraId="47A05B5F" w14:textId="77777777" w:rsidTr="008A3670">
        <w:trPr>
          <w:trHeight w:val="311"/>
        </w:trPr>
        <w:tc>
          <w:tcPr>
            <w:tcW w:w="2492" w:type="dxa"/>
            <w:tcBorders>
              <w:bottom w:val="single" w:sz="4" w:space="0" w:color="auto"/>
            </w:tcBorders>
            <w:hideMark/>
          </w:tcPr>
          <w:p w14:paraId="3FCD2B10" w14:textId="77777777" w:rsidR="007D2BF3" w:rsidRPr="002F08AC" w:rsidRDefault="007D2BF3" w:rsidP="008A3670">
            <w:pPr>
              <w:jc w:val="both"/>
              <w:rPr>
                <w:rFonts w:cs="Times New Roman"/>
                <w:b/>
                <w:bCs/>
                <w:szCs w:val="24"/>
              </w:rPr>
            </w:pPr>
            <w:r w:rsidRPr="002F08AC">
              <w:rPr>
                <w:rFonts w:cs="Times New Roman"/>
                <w:b/>
                <w:bCs/>
                <w:szCs w:val="24"/>
              </w:rPr>
              <w:t>Spinach; polytunnel</w:t>
            </w:r>
          </w:p>
        </w:tc>
        <w:tc>
          <w:tcPr>
            <w:tcW w:w="1761" w:type="dxa"/>
            <w:tcBorders>
              <w:bottom w:val="single" w:sz="4" w:space="0" w:color="auto"/>
            </w:tcBorders>
            <w:vAlign w:val="center"/>
          </w:tcPr>
          <w:p w14:paraId="3CF9D177" w14:textId="77777777" w:rsidR="007D2BF3" w:rsidRPr="00194376" w:rsidRDefault="007D2BF3" w:rsidP="008A3670">
            <w:pPr>
              <w:jc w:val="both"/>
              <w:rPr>
                <w:rFonts w:cs="Times New Roman"/>
                <w:b/>
                <w:bCs/>
                <w:szCs w:val="24"/>
              </w:rPr>
            </w:pPr>
            <w:r w:rsidRPr="00194376">
              <w:rPr>
                <w:rFonts w:cs="Times New Roman"/>
                <w:szCs w:val="24"/>
              </w:rPr>
              <w:t xml:space="preserve">22.63 </w:t>
            </w:r>
            <w:r w:rsidRPr="00194376">
              <w:rPr>
                <w:rFonts w:cs="Times New Roman"/>
                <w:color w:val="000000" w:themeColor="text1"/>
                <w:szCs w:val="24"/>
              </w:rPr>
              <w:t>± 1.32</w:t>
            </w:r>
            <w:r w:rsidRPr="00194376">
              <w:rPr>
                <w:rFonts w:cs="Times New Roman"/>
                <w:b/>
                <w:bCs/>
                <w:color w:val="000000" w:themeColor="text1"/>
                <w:szCs w:val="24"/>
                <w:vertAlign w:val="superscript"/>
              </w:rPr>
              <w:t>a</w:t>
            </w:r>
          </w:p>
        </w:tc>
        <w:tc>
          <w:tcPr>
            <w:tcW w:w="1756" w:type="dxa"/>
            <w:tcBorders>
              <w:bottom w:val="single" w:sz="4" w:space="0" w:color="auto"/>
            </w:tcBorders>
            <w:vAlign w:val="center"/>
          </w:tcPr>
          <w:p w14:paraId="56E5951A" w14:textId="77777777" w:rsidR="007D2BF3" w:rsidRPr="00194376" w:rsidRDefault="007D2BF3" w:rsidP="008A3670">
            <w:pPr>
              <w:jc w:val="both"/>
              <w:rPr>
                <w:rFonts w:cs="Times New Roman"/>
                <w:b/>
                <w:bCs/>
                <w:szCs w:val="24"/>
              </w:rPr>
            </w:pPr>
            <w:r w:rsidRPr="00194376">
              <w:rPr>
                <w:rFonts w:cs="Times New Roman"/>
                <w:szCs w:val="24"/>
              </w:rPr>
              <w:t xml:space="preserve">25.48 </w:t>
            </w:r>
            <w:r w:rsidRPr="00194376">
              <w:rPr>
                <w:rFonts w:cs="Times New Roman"/>
                <w:color w:val="000000" w:themeColor="text1"/>
                <w:szCs w:val="24"/>
              </w:rPr>
              <w:t>± 3.23</w:t>
            </w:r>
            <w:r w:rsidRPr="00194376">
              <w:rPr>
                <w:rFonts w:cs="Times New Roman"/>
                <w:b/>
                <w:bCs/>
                <w:color w:val="000000" w:themeColor="text1"/>
                <w:szCs w:val="24"/>
                <w:vertAlign w:val="superscript"/>
              </w:rPr>
              <w:t>a</w:t>
            </w:r>
          </w:p>
        </w:tc>
        <w:tc>
          <w:tcPr>
            <w:tcW w:w="1955" w:type="dxa"/>
            <w:tcBorders>
              <w:bottom w:val="single" w:sz="4" w:space="0" w:color="auto"/>
            </w:tcBorders>
            <w:vAlign w:val="center"/>
          </w:tcPr>
          <w:p w14:paraId="4095DC3D" w14:textId="77777777" w:rsidR="007D2BF3" w:rsidRPr="00194376" w:rsidRDefault="007D2BF3" w:rsidP="008A3670">
            <w:pPr>
              <w:jc w:val="both"/>
              <w:rPr>
                <w:rFonts w:cs="Times New Roman"/>
                <w:b/>
                <w:bCs/>
                <w:szCs w:val="24"/>
              </w:rPr>
            </w:pPr>
            <w:r w:rsidRPr="00194376">
              <w:rPr>
                <w:rFonts w:cs="Times New Roman"/>
                <w:szCs w:val="24"/>
              </w:rPr>
              <w:t xml:space="preserve">21.71 </w:t>
            </w:r>
            <w:r w:rsidRPr="00194376">
              <w:rPr>
                <w:rFonts w:cs="Times New Roman"/>
                <w:color w:val="000000" w:themeColor="text1"/>
                <w:szCs w:val="24"/>
              </w:rPr>
              <w:t>± 0.82</w:t>
            </w:r>
            <w:r w:rsidRPr="00194376">
              <w:rPr>
                <w:rFonts w:cs="Times New Roman"/>
                <w:b/>
                <w:bCs/>
                <w:color w:val="000000" w:themeColor="text1"/>
                <w:szCs w:val="24"/>
                <w:vertAlign w:val="superscript"/>
              </w:rPr>
              <w:t>a</w:t>
            </w:r>
          </w:p>
        </w:tc>
        <w:tc>
          <w:tcPr>
            <w:tcW w:w="1817" w:type="dxa"/>
            <w:tcBorders>
              <w:bottom w:val="single" w:sz="4" w:space="0" w:color="auto"/>
            </w:tcBorders>
            <w:vAlign w:val="center"/>
          </w:tcPr>
          <w:p w14:paraId="502EE92D" w14:textId="77777777" w:rsidR="007D2BF3" w:rsidRPr="00194376" w:rsidRDefault="007D2BF3" w:rsidP="008A3670">
            <w:pPr>
              <w:jc w:val="both"/>
              <w:rPr>
                <w:rFonts w:cs="Times New Roman"/>
                <w:b/>
                <w:bCs/>
                <w:szCs w:val="24"/>
              </w:rPr>
            </w:pPr>
            <w:r w:rsidRPr="00194376">
              <w:rPr>
                <w:rFonts w:cs="Times New Roman"/>
                <w:szCs w:val="24"/>
              </w:rPr>
              <w:t xml:space="preserve">19.16 </w:t>
            </w:r>
            <w:r w:rsidRPr="00194376">
              <w:rPr>
                <w:rFonts w:cs="Times New Roman"/>
                <w:color w:val="000000" w:themeColor="text1"/>
                <w:szCs w:val="24"/>
              </w:rPr>
              <w:t>± 1.59</w:t>
            </w:r>
            <w:r w:rsidRPr="00194376">
              <w:rPr>
                <w:rFonts w:cs="Times New Roman"/>
                <w:b/>
                <w:bCs/>
                <w:color w:val="000000" w:themeColor="text1"/>
                <w:szCs w:val="24"/>
                <w:vertAlign w:val="superscript"/>
              </w:rPr>
              <w:t>a</w:t>
            </w:r>
          </w:p>
        </w:tc>
        <w:tc>
          <w:tcPr>
            <w:tcW w:w="1985" w:type="dxa"/>
            <w:tcBorders>
              <w:bottom w:val="single" w:sz="4" w:space="0" w:color="auto"/>
            </w:tcBorders>
            <w:vAlign w:val="center"/>
          </w:tcPr>
          <w:p w14:paraId="32B43518" w14:textId="77777777" w:rsidR="007D2BF3" w:rsidRPr="00194376" w:rsidRDefault="007D2BF3" w:rsidP="008A3670">
            <w:pPr>
              <w:jc w:val="both"/>
              <w:rPr>
                <w:rFonts w:cs="Times New Roman"/>
                <w:b/>
                <w:bCs/>
                <w:szCs w:val="24"/>
              </w:rPr>
            </w:pPr>
            <w:r w:rsidRPr="00194376">
              <w:rPr>
                <w:rFonts w:cs="Times New Roman"/>
                <w:szCs w:val="24"/>
              </w:rPr>
              <w:t xml:space="preserve">20.80 </w:t>
            </w:r>
            <w:r w:rsidRPr="00194376">
              <w:rPr>
                <w:rFonts w:cs="Times New Roman"/>
                <w:color w:val="000000" w:themeColor="text1"/>
                <w:szCs w:val="24"/>
              </w:rPr>
              <w:t>± 2.12</w:t>
            </w:r>
            <w:r w:rsidRPr="00194376">
              <w:rPr>
                <w:rFonts w:cs="Times New Roman"/>
                <w:b/>
                <w:bCs/>
                <w:color w:val="000000" w:themeColor="text1"/>
                <w:szCs w:val="24"/>
                <w:vertAlign w:val="superscript"/>
              </w:rPr>
              <w:t>a</w:t>
            </w:r>
          </w:p>
        </w:tc>
        <w:tc>
          <w:tcPr>
            <w:tcW w:w="567" w:type="dxa"/>
            <w:tcBorders>
              <w:bottom w:val="single" w:sz="4" w:space="0" w:color="auto"/>
            </w:tcBorders>
            <w:vAlign w:val="center"/>
          </w:tcPr>
          <w:p w14:paraId="4665BA14" w14:textId="77777777" w:rsidR="007D2BF3" w:rsidRPr="00194376" w:rsidRDefault="007D2BF3" w:rsidP="008A3670">
            <w:pPr>
              <w:jc w:val="both"/>
              <w:rPr>
                <w:rFonts w:cs="Times New Roman"/>
                <w:b/>
                <w:bCs/>
                <w:szCs w:val="24"/>
              </w:rPr>
            </w:pPr>
            <w:r w:rsidRPr="00194376">
              <w:rPr>
                <w:rFonts w:cs="Times New Roman"/>
                <w:b/>
                <w:bCs/>
                <w:szCs w:val="24"/>
              </w:rPr>
              <w:t>C</w:t>
            </w:r>
          </w:p>
        </w:tc>
      </w:tr>
      <w:tr w:rsidR="007D2BF3" w:rsidRPr="002F08AC" w14:paraId="28828123" w14:textId="77777777" w:rsidTr="008A3670">
        <w:trPr>
          <w:trHeight w:val="311"/>
        </w:trPr>
        <w:tc>
          <w:tcPr>
            <w:tcW w:w="2492" w:type="dxa"/>
            <w:tcBorders>
              <w:top w:val="single" w:sz="4" w:space="0" w:color="auto"/>
              <w:bottom w:val="single" w:sz="4" w:space="0" w:color="auto"/>
            </w:tcBorders>
          </w:tcPr>
          <w:p w14:paraId="6DDE17A3" w14:textId="77777777" w:rsidR="007D2BF3" w:rsidRPr="002F08AC" w:rsidRDefault="007D2BF3" w:rsidP="008A3670">
            <w:pPr>
              <w:jc w:val="both"/>
              <w:rPr>
                <w:rFonts w:cs="Times New Roman"/>
                <w:b/>
                <w:bCs/>
                <w:szCs w:val="24"/>
              </w:rPr>
            </w:pPr>
            <w:r>
              <w:rPr>
                <w:rFonts w:cs="Times New Roman"/>
                <w:b/>
                <w:bCs/>
                <w:szCs w:val="24"/>
              </w:rPr>
              <w:t>Faith’s Phylogenetic Diversity</w:t>
            </w:r>
          </w:p>
        </w:tc>
        <w:tc>
          <w:tcPr>
            <w:tcW w:w="1761" w:type="dxa"/>
            <w:tcBorders>
              <w:top w:val="single" w:sz="4" w:space="0" w:color="auto"/>
              <w:bottom w:val="single" w:sz="4" w:space="0" w:color="auto"/>
            </w:tcBorders>
            <w:vAlign w:val="center"/>
          </w:tcPr>
          <w:p w14:paraId="7C3DB708" w14:textId="77777777" w:rsidR="007D2BF3" w:rsidRPr="00194376" w:rsidRDefault="007D2BF3" w:rsidP="008A3670">
            <w:pPr>
              <w:jc w:val="both"/>
              <w:rPr>
                <w:rFonts w:cs="Times New Roman"/>
                <w:b/>
                <w:bCs/>
                <w:szCs w:val="24"/>
              </w:rPr>
            </w:pPr>
            <w:r w:rsidRPr="00194376">
              <w:rPr>
                <w:rFonts w:cs="Times New Roman"/>
                <w:b/>
                <w:bCs/>
                <w:szCs w:val="24"/>
              </w:rPr>
              <w:t>Day 0</w:t>
            </w:r>
          </w:p>
        </w:tc>
        <w:tc>
          <w:tcPr>
            <w:tcW w:w="1756" w:type="dxa"/>
            <w:tcBorders>
              <w:top w:val="single" w:sz="4" w:space="0" w:color="auto"/>
              <w:bottom w:val="single" w:sz="4" w:space="0" w:color="auto"/>
            </w:tcBorders>
            <w:vAlign w:val="center"/>
          </w:tcPr>
          <w:p w14:paraId="66A3A09F" w14:textId="77777777" w:rsidR="007D2BF3" w:rsidRPr="00194376" w:rsidRDefault="007D2BF3" w:rsidP="008A3670">
            <w:pPr>
              <w:jc w:val="both"/>
              <w:rPr>
                <w:rFonts w:cs="Times New Roman"/>
                <w:b/>
                <w:bCs/>
                <w:szCs w:val="24"/>
              </w:rPr>
            </w:pPr>
            <w:r w:rsidRPr="00194376">
              <w:rPr>
                <w:rFonts w:cs="Times New Roman"/>
                <w:b/>
                <w:bCs/>
                <w:szCs w:val="24"/>
              </w:rPr>
              <w:t>Day 2</w:t>
            </w:r>
          </w:p>
        </w:tc>
        <w:tc>
          <w:tcPr>
            <w:tcW w:w="1955" w:type="dxa"/>
            <w:tcBorders>
              <w:top w:val="single" w:sz="4" w:space="0" w:color="auto"/>
              <w:bottom w:val="single" w:sz="4" w:space="0" w:color="auto"/>
            </w:tcBorders>
            <w:vAlign w:val="center"/>
          </w:tcPr>
          <w:p w14:paraId="2E55D133" w14:textId="77777777" w:rsidR="007D2BF3" w:rsidRPr="00194376" w:rsidRDefault="007D2BF3" w:rsidP="008A3670">
            <w:pPr>
              <w:jc w:val="both"/>
              <w:rPr>
                <w:rFonts w:cs="Times New Roman"/>
                <w:b/>
                <w:bCs/>
                <w:szCs w:val="24"/>
              </w:rPr>
            </w:pPr>
            <w:r w:rsidRPr="00194376">
              <w:rPr>
                <w:rFonts w:cs="Times New Roman"/>
                <w:b/>
                <w:bCs/>
                <w:szCs w:val="24"/>
              </w:rPr>
              <w:t>Day 5</w:t>
            </w:r>
          </w:p>
        </w:tc>
        <w:tc>
          <w:tcPr>
            <w:tcW w:w="1817" w:type="dxa"/>
            <w:tcBorders>
              <w:top w:val="single" w:sz="4" w:space="0" w:color="auto"/>
              <w:bottom w:val="single" w:sz="4" w:space="0" w:color="auto"/>
            </w:tcBorders>
            <w:vAlign w:val="center"/>
          </w:tcPr>
          <w:p w14:paraId="2D475869" w14:textId="77777777" w:rsidR="007D2BF3" w:rsidRPr="00194376" w:rsidRDefault="007D2BF3" w:rsidP="008A3670">
            <w:pPr>
              <w:jc w:val="both"/>
              <w:rPr>
                <w:rFonts w:cs="Times New Roman"/>
                <w:b/>
                <w:bCs/>
                <w:szCs w:val="24"/>
              </w:rPr>
            </w:pPr>
            <w:r w:rsidRPr="00194376">
              <w:rPr>
                <w:rFonts w:cs="Times New Roman"/>
                <w:b/>
                <w:bCs/>
                <w:szCs w:val="24"/>
              </w:rPr>
              <w:t>Day 7</w:t>
            </w:r>
          </w:p>
        </w:tc>
        <w:tc>
          <w:tcPr>
            <w:tcW w:w="1985" w:type="dxa"/>
            <w:tcBorders>
              <w:top w:val="single" w:sz="4" w:space="0" w:color="auto"/>
              <w:bottom w:val="single" w:sz="4" w:space="0" w:color="auto"/>
            </w:tcBorders>
            <w:vAlign w:val="center"/>
          </w:tcPr>
          <w:p w14:paraId="2517878B" w14:textId="77777777" w:rsidR="007D2BF3" w:rsidRPr="00194376" w:rsidRDefault="007D2BF3" w:rsidP="008A3670">
            <w:pPr>
              <w:jc w:val="both"/>
              <w:rPr>
                <w:rFonts w:cs="Times New Roman"/>
                <w:b/>
                <w:bCs/>
                <w:szCs w:val="24"/>
              </w:rPr>
            </w:pPr>
            <w:r w:rsidRPr="00194376">
              <w:rPr>
                <w:rFonts w:cs="Times New Roman"/>
                <w:b/>
                <w:bCs/>
                <w:szCs w:val="24"/>
              </w:rPr>
              <w:t>Day 9</w:t>
            </w:r>
          </w:p>
        </w:tc>
        <w:tc>
          <w:tcPr>
            <w:tcW w:w="567" w:type="dxa"/>
            <w:tcBorders>
              <w:top w:val="single" w:sz="4" w:space="0" w:color="auto"/>
              <w:bottom w:val="single" w:sz="4" w:space="0" w:color="auto"/>
            </w:tcBorders>
            <w:vAlign w:val="center"/>
          </w:tcPr>
          <w:p w14:paraId="12B79958" w14:textId="77777777" w:rsidR="007D2BF3" w:rsidRPr="00194376" w:rsidRDefault="007D2BF3" w:rsidP="008A3670">
            <w:pPr>
              <w:jc w:val="both"/>
              <w:rPr>
                <w:rFonts w:cs="Times New Roman"/>
                <w:b/>
                <w:bCs/>
                <w:szCs w:val="24"/>
              </w:rPr>
            </w:pPr>
          </w:p>
        </w:tc>
      </w:tr>
      <w:tr w:rsidR="007D2BF3" w:rsidRPr="002F08AC" w14:paraId="3572D4AB" w14:textId="77777777" w:rsidTr="008A3670">
        <w:trPr>
          <w:trHeight w:val="311"/>
        </w:trPr>
        <w:tc>
          <w:tcPr>
            <w:tcW w:w="2492" w:type="dxa"/>
            <w:tcBorders>
              <w:top w:val="single" w:sz="4" w:space="0" w:color="auto"/>
            </w:tcBorders>
          </w:tcPr>
          <w:p w14:paraId="31A0F016" w14:textId="77777777" w:rsidR="007D2BF3" w:rsidRPr="002F08AC" w:rsidRDefault="007D2BF3" w:rsidP="008A3670">
            <w:pPr>
              <w:jc w:val="both"/>
              <w:rPr>
                <w:rFonts w:cs="Times New Roman"/>
                <w:b/>
                <w:bCs/>
                <w:szCs w:val="24"/>
              </w:rPr>
            </w:pPr>
            <w:r w:rsidRPr="002F08AC">
              <w:rPr>
                <w:rFonts w:cs="Times New Roman"/>
                <w:b/>
                <w:bCs/>
                <w:szCs w:val="24"/>
              </w:rPr>
              <w:t>Rocket; open fields*</w:t>
            </w:r>
          </w:p>
        </w:tc>
        <w:tc>
          <w:tcPr>
            <w:tcW w:w="1761" w:type="dxa"/>
            <w:tcBorders>
              <w:top w:val="single" w:sz="4" w:space="0" w:color="auto"/>
            </w:tcBorders>
            <w:vAlign w:val="center"/>
          </w:tcPr>
          <w:p w14:paraId="062743B4" w14:textId="77777777" w:rsidR="007D2BF3" w:rsidRPr="00194376" w:rsidRDefault="007D2BF3" w:rsidP="008A3670">
            <w:pPr>
              <w:jc w:val="both"/>
              <w:rPr>
                <w:rFonts w:cs="Times New Roman"/>
                <w:b/>
                <w:bCs/>
                <w:szCs w:val="24"/>
              </w:rPr>
            </w:pPr>
            <w:r w:rsidRPr="00194376">
              <w:rPr>
                <w:rFonts w:cs="Times New Roman"/>
                <w:szCs w:val="24"/>
              </w:rPr>
              <w:t xml:space="preserve">7.28 </w:t>
            </w:r>
            <w:r w:rsidRPr="00194376">
              <w:rPr>
                <w:rFonts w:cs="Times New Roman"/>
                <w:color w:val="000000" w:themeColor="text1"/>
                <w:szCs w:val="24"/>
              </w:rPr>
              <w:t>± 0.21</w:t>
            </w:r>
            <w:r w:rsidRPr="00194376">
              <w:rPr>
                <w:rFonts w:cs="Times New Roman"/>
                <w:b/>
                <w:bCs/>
                <w:color w:val="000000" w:themeColor="text1"/>
                <w:szCs w:val="24"/>
                <w:vertAlign w:val="superscript"/>
              </w:rPr>
              <w:t>a</w:t>
            </w:r>
          </w:p>
        </w:tc>
        <w:tc>
          <w:tcPr>
            <w:tcW w:w="1756" w:type="dxa"/>
            <w:tcBorders>
              <w:top w:val="single" w:sz="4" w:space="0" w:color="auto"/>
            </w:tcBorders>
            <w:vAlign w:val="center"/>
          </w:tcPr>
          <w:p w14:paraId="2B5CFD59" w14:textId="77777777" w:rsidR="007D2BF3" w:rsidRPr="00194376" w:rsidRDefault="007D2BF3" w:rsidP="008A3670">
            <w:pPr>
              <w:jc w:val="both"/>
              <w:rPr>
                <w:rFonts w:cs="Times New Roman"/>
                <w:b/>
                <w:bCs/>
                <w:szCs w:val="24"/>
              </w:rPr>
            </w:pPr>
            <w:r w:rsidRPr="00194376">
              <w:rPr>
                <w:rFonts w:cs="Times New Roman"/>
                <w:szCs w:val="24"/>
              </w:rPr>
              <w:t xml:space="preserve">7.38 </w:t>
            </w:r>
            <w:r w:rsidRPr="00194376">
              <w:rPr>
                <w:rFonts w:cs="Times New Roman"/>
                <w:color w:val="000000" w:themeColor="text1"/>
                <w:szCs w:val="24"/>
              </w:rPr>
              <w:t>± 0.21</w:t>
            </w:r>
            <w:r w:rsidRPr="00194376">
              <w:rPr>
                <w:rFonts w:cs="Times New Roman"/>
                <w:b/>
                <w:bCs/>
                <w:color w:val="000000" w:themeColor="text1"/>
                <w:szCs w:val="24"/>
                <w:vertAlign w:val="superscript"/>
              </w:rPr>
              <w:t>a</w:t>
            </w:r>
          </w:p>
        </w:tc>
        <w:tc>
          <w:tcPr>
            <w:tcW w:w="1955" w:type="dxa"/>
            <w:tcBorders>
              <w:top w:val="single" w:sz="4" w:space="0" w:color="auto"/>
            </w:tcBorders>
            <w:vAlign w:val="center"/>
          </w:tcPr>
          <w:p w14:paraId="29701893" w14:textId="77777777" w:rsidR="007D2BF3" w:rsidRPr="00194376" w:rsidRDefault="007D2BF3" w:rsidP="008A3670">
            <w:pPr>
              <w:jc w:val="both"/>
              <w:rPr>
                <w:rFonts w:cs="Times New Roman"/>
                <w:b/>
                <w:bCs/>
                <w:szCs w:val="24"/>
              </w:rPr>
            </w:pPr>
            <w:r w:rsidRPr="00194376">
              <w:rPr>
                <w:rFonts w:cs="Times New Roman"/>
                <w:szCs w:val="24"/>
              </w:rPr>
              <w:t xml:space="preserve">7.27 </w:t>
            </w:r>
            <w:r w:rsidRPr="00194376">
              <w:rPr>
                <w:rFonts w:cs="Times New Roman"/>
                <w:color w:val="000000" w:themeColor="text1"/>
                <w:szCs w:val="24"/>
              </w:rPr>
              <w:t>± 0.32</w:t>
            </w:r>
            <w:r w:rsidRPr="00194376">
              <w:rPr>
                <w:rFonts w:cs="Times New Roman"/>
                <w:b/>
                <w:bCs/>
                <w:color w:val="000000" w:themeColor="text1"/>
                <w:szCs w:val="24"/>
                <w:vertAlign w:val="superscript"/>
              </w:rPr>
              <w:t>a</w:t>
            </w:r>
          </w:p>
        </w:tc>
        <w:tc>
          <w:tcPr>
            <w:tcW w:w="1817" w:type="dxa"/>
            <w:tcBorders>
              <w:top w:val="single" w:sz="4" w:space="0" w:color="auto"/>
            </w:tcBorders>
            <w:vAlign w:val="center"/>
          </w:tcPr>
          <w:p w14:paraId="4C6B7FB1" w14:textId="77777777" w:rsidR="007D2BF3" w:rsidRPr="00194376" w:rsidRDefault="007D2BF3" w:rsidP="008A3670">
            <w:pPr>
              <w:jc w:val="both"/>
              <w:rPr>
                <w:rFonts w:cs="Times New Roman"/>
                <w:b/>
                <w:bCs/>
                <w:szCs w:val="24"/>
              </w:rPr>
            </w:pPr>
            <w:r w:rsidRPr="00194376">
              <w:rPr>
                <w:rFonts w:cs="Times New Roman"/>
                <w:szCs w:val="24"/>
              </w:rPr>
              <w:t xml:space="preserve">7.11 </w:t>
            </w:r>
            <w:r w:rsidRPr="00194376">
              <w:rPr>
                <w:rFonts w:cs="Times New Roman"/>
                <w:color w:val="000000" w:themeColor="text1"/>
                <w:szCs w:val="24"/>
              </w:rPr>
              <w:t>± 0.28</w:t>
            </w:r>
            <w:r w:rsidRPr="00194376">
              <w:rPr>
                <w:rFonts w:cs="Times New Roman"/>
                <w:b/>
                <w:bCs/>
                <w:color w:val="000000" w:themeColor="text1"/>
                <w:szCs w:val="24"/>
                <w:vertAlign w:val="superscript"/>
              </w:rPr>
              <w:t>a</w:t>
            </w:r>
          </w:p>
        </w:tc>
        <w:tc>
          <w:tcPr>
            <w:tcW w:w="1985" w:type="dxa"/>
            <w:tcBorders>
              <w:top w:val="single" w:sz="4" w:space="0" w:color="auto"/>
            </w:tcBorders>
            <w:vAlign w:val="center"/>
          </w:tcPr>
          <w:p w14:paraId="530E7D4B" w14:textId="77777777" w:rsidR="007D2BF3" w:rsidRPr="00194376" w:rsidRDefault="007D2BF3" w:rsidP="008A3670">
            <w:pPr>
              <w:jc w:val="both"/>
              <w:rPr>
                <w:rFonts w:cs="Times New Roman"/>
                <w:b/>
                <w:bCs/>
                <w:szCs w:val="24"/>
              </w:rPr>
            </w:pPr>
            <w:r w:rsidRPr="00194376">
              <w:rPr>
                <w:rFonts w:cs="Times New Roman"/>
                <w:szCs w:val="24"/>
              </w:rPr>
              <w:t xml:space="preserve">6.28 </w:t>
            </w:r>
            <w:r w:rsidRPr="00194376">
              <w:rPr>
                <w:rFonts w:cs="Times New Roman"/>
                <w:color w:val="000000" w:themeColor="text1"/>
                <w:szCs w:val="24"/>
              </w:rPr>
              <w:t>± 0.29</w:t>
            </w:r>
            <w:r w:rsidRPr="00194376">
              <w:rPr>
                <w:rFonts w:cs="Times New Roman"/>
                <w:b/>
                <w:bCs/>
                <w:color w:val="000000" w:themeColor="text1"/>
                <w:szCs w:val="24"/>
                <w:vertAlign w:val="superscript"/>
              </w:rPr>
              <w:t>a</w:t>
            </w:r>
          </w:p>
        </w:tc>
        <w:tc>
          <w:tcPr>
            <w:tcW w:w="567" w:type="dxa"/>
            <w:tcBorders>
              <w:top w:val="single" w:sz="4" w:space="0" w:color="auto"/>
            </w:tcBorders>
            <w:vAlign w:val="center"/>
          </w:tcPr>
          <w:p w14:paraId="6DE997D6" w14:textId="77777777" w:rsidR="007D2BF3" w:rsidRPr="00194376" w:rsidRDefault="007D2BF3" w:rsidP="008A3670">
            <w:pPr>
              <w:jc w:val="both"/>
              <w:rPr>
                <w:rFonts w:cs="Times New Roman"/>
                <w:b/>
                <w:bCs/>
                <w:szCs w:val="24"/>
              </w:rPr>
            </w:pPr>
            <w:r w:rsidRPr="00194376">
              <w:rPr>
                <w:rFonts w:cs="Times New Roman"/>
                <w:b/>
                <w:bCs/>
                <w:szCs w:val="24"/>
              </w:rPr>
              <w:t>A</w:t>
            </w:r>
          </w:p>
        </w:tc>
      </w:tr>
      <w:tr w:rsidR="007D2BF3" w:rsidRPr="002F08AC" w14:paraId="26DCCF0C" w14:textId="77777777" w:rsidTr="008A3670">
        <w:trPr>
          <w:trHeight w:val="311"/>
        </w:trPr>
        <w:tc>
          <w:tcPr>
            <w:tcW w:w="2492" w:type="dxa"/>
          </w:tcPr>
          <w:p w14:paraId="11557B91" w14:textId="77777777" w:rsidR="007D2BF3" w:rsidRPr="002F08AC" w:rsidRDefault="007D2BF3" w:rsidP="008A3670">
            <w:pPr>
              <w:jc w:val="both"/>
              <w:rPr>
                <w:rFonts w:cs="Times New Roman"/>
                <w:b/>
                <w:bCs/>
                <w:szCs w:val="24"/>
              </w:rPr>
            </w:pPr>
            <w:r w:rsidRPr="002F08AC">
              <w:rPr>
                <w:rFonts w:cs="Times New Roman"/>
                <w:b/>
                <w:bCs/>
                <w:szCs w:val="24"/>
              </w:rPr>
              <w:t>Rocket; polytunnel</w:t>
            </w:r>
          </w:p>
        </w:tc>
        <w:tc>
          <w:tcPr>
            <w:tcW w:w="1761" w:type="dxa"/>
            <w:vAlign w:val="center"/>
          </w:tcPr>
          <w:p w14:paraId="17721C2E" w14:textId="77777777" w:rsidR="007D2BF3" w:rsidRPr="00194376" w:rsidRDefault="007D2BF3" w:rsidP="008A3670">
            <w:pPr>
              <w:jc w:val="both"/>
              <w:rPr>
                <w:rFonts w:cs="Times New Roman"/>
                <w:b/>
                <w:bCs/>
                <w:szCs w:val="24"/>
              </w:rPr>
            </w:pPr>
            <w:r w:rsidRPr="00194376">
              <w:rPr>
                <w:rFonts w:cs="Times New Roman"/>
                <w:szCs w:val="24"/>
              </w:rPr>
              <w:t xml:space="preserve">6.40 </w:t>
            </w:r>
            <w:r w:rsidRPr="00194376">
              <w:rPr>
                <w:rFonts w:cs="Times New Roman"/>
                <w:color w:val="000000" w:themeColor="text1"/>
                <w:szCs w:val="24"/>
              </w:rPr>
              <w:t>± 0.07</w:t>
            </w:r>
            <w:r w:rsidRPr="00194376">
              <w:rPr>
                <w:rFonts w:cs="Times New Roman"/>
                <w:b/>
                <w:bCs/>
                <w:color w:val="000000" w:themeColor="text1"/>
                <w:szCs w:val="24"/>
                <w:vertAlign w:val="superscript"/>
              </w:rPr>
              <w:t>a</w:t>
            </w:r>
          </w:p>
        </w:tc>
        <w:tc>
          <w:tcPr>
            <w:tcW w:w="1756" w:type="dxa"/>
            <w:vAlign w:val="center"/>
          </w:tcPr>
          <w:p w14:paraId="0FAFD486" w14:textId="77777777" w:rsidR="007D2BF3" w:rsidRPr="00194376" w:rsidRDefault="007D2BF3" w:rsidP="008A3670">
            <w:pPr>
              <w:jc w:val="both"/>
              <w:rPr>
                <w:rFonts w:cs="Times New Roman"/>
                <w:b/>
                <w:bCs/>
                <w:szCs w:val="24"/>
              </w:rPr>
            </w:pPr>
            <w:r w:rsidRPr="00194376">
              <w:rPr>
                <w:rFonts w:cs="Times New Roman"/>
                <w:szCs w:val="24"/>
              </w:rPr>
              <w:t xml:space="preserve">6.39 </w:t>
            </w:r>
            <w:r w:rsidRPr="00194376">
              <w:rPr>
                <w:rFonts w:cs="Times New Roman"/>
                <w:color w:val="000000" w:themeColor="text1"/>
                <w:szCs w:val="24"/>
              </w:rPr>
              <w:t>± 0.18</w:t>
            </w:r>
            <w:r w:rsidRPr="00194376">
              <w:rPr>
                <w:rFonts w:cs="Times New Roman"/>
                <w:b/>
                <w:bCs/>
                <w:color w:val="000000" w:themeColor="text1"/>
                <w:szCs w:val="24"/>
                <w:vertAlign w:val="superscript"/>
              </w:rPr>
              <w:t>a</w:t>
            </w:r>
          </w:p>
        </w:tc>
        <w:tc>
          <w:tcPr>
            <w:tcW w:w="1955" w:type="dxa"/>
            <w:vAlign w:val="center"/>
          </w:tcPr>
          <w:p w14:paraId="6778DAEA" w14:textId="77777777" w:rsidR="007D2BF3" w:rsidRPr="00194376" w:rsidRDefault="007D2BF3" w:rsidP="008A3670">
            <w:pPr>
              <w:jc w:val="both"/>
              <w:rPr>
                <w:rFonts w:cs="Times New Roman"/>
                <w:b/>
                <w:bCs/>
                <w:szCs w:val="24"/>
              </w:rPr>
            </w:pPr>
            <w:r w:rsidRPr="00194376">
              <w:rPr>
                <w:rFonts w:cs="Times New Roman"/>
                <w:szCs w:val="24"/>
              </w:rPr>
              <w:t xml:space="preserve">6.95 </w:t>
            </w:r>
            <w:r w:rsidRPr="00194376">
              <w:rPr>
                <w:rFonts w:cs="Times New Roman"/>
                <w:color w:val="000000" w:themeColor="text1"/>
                <w:szCs w:val="24"/>
              </w:rPr>
              <w:t>± 0.13</w:t>
            </w:r>
            <w:r w:rsidRPr="00194376">
              <w:rPr>
                <w:rFonts w:cs="Times New Roman"/>
                <w:b/>
                <w:bCs/>
                <w:color w:val="000000" w:themeColor="text1"/>
                <w:szCs w:val="24"/>
                <w:vertAlign w:val="superscript"/>
              </w:rPr>
              <w:t>a</w:t>
            </w:r>
          </w:p>
        </w:tc>
        <w:tc>
          <w:tcPr>
            <w:tcW w:w="1817" w:type="dxa"/>
            <w:vAlign w:val="center"/>
          </w:tcPr>
          <w:p w14:paraId="227332BA" w14:textId="77777777" w:rsidR="007D2BF3" w:rsidRPr="00194376" w:rsidRDefault="007D2BF3" w:rsidP="008A3670">
            <w:pPr>
              <w:jc w:val="both"/>
              <w:rPr>
                <w:rFonts w:cs="Times New Roman"/>
                <w:b/>
                <w:bCs/>
                <w:szCs w:val="24"/>
              </w:rPr>
            </w:pPr>
            <w:r w:rsidRPr="00194376">
              <w:rPr>
                <w:rFonts w:cs="Times New Roman"/>
                <w:szCs w:val="24"/>
              </w:rPr>
              <w:t xml:space="preserve">6.72 </w:t>
            </w:r>
            <w:r w:rsidRPr="00194376">
              <w:rPr>
                <w:rFonts w:cs="Times New Roman"/>
                <w:color w:val="000000" w:themeColor="text1"/>
                <w:szCs w:val="24"/>
              </w:rPr>
              <w:t>± 0.07</w:t>
            </w:r>
            <w:r w:rsidRPr="00194376">
              <w:rPr>
                <w:rFonts w:cs="Times New Roman"/>
                <w:b/>
                <w:bCs/>
                <w:color w:val="000000" w:themeColor="text1"/>
                <w:szCs w:val="24"/>
                <w:vertAlign w:val="superscript"/>
              </w:rPr>
              <w:t>a</w:t>
            </w:r>
          </w:p>
        </w:tc>
        <w:tc>
          <w:tcPr>
            <w:tcW w:w="1985" w:type="dxa"/>
            <w:vAlign w:val="center"/>
          </w:tcPr>
          <w:p w14:paraId="386DDCBE" w14:textId="77777777" w:rsidR="007D2BF3" w:rsidRPr="00194376" w:rsidRDefault="007D2BF3" w:rsidP="008A3670">
            <w:pPr>
              <w:jc w:val="both"/>
              <w:rPr>
                <w:rFonts w:cs="Times New Roman"/>
                <w:b/>
                <w:bCs/>
                <w:szCs w:val="24"/>
              </w:rPr>
            </w:pPr>
            <w:r w:rsidRPr="00194376">
              <w:rPr>
                <w:rFonts w:cs="Times New Roman"/>
                <w:szCs w:val="24"/>
              </w:rPr>
              <w:t xml:space="preserve">6.08 </w:t>
            </w:r>
            <w:r w:rsidRPr="00194376">
              <w:rPr>
                <w:rFonts w:cs="Times New Roman"/>
                <w:color w:val="000000" w:themeColor="text1"/>
                <w:szCs w:val="24"/>
              </w:rPr>
              <w:t>± 0.11</w:t>
            </w:r>
            <w:r w:rsidRPr="00194376">
              <w:rPr>
                <w:rFonts w:cs="Times New Roman"/>
                <w:b/>
                <w:bCs/>
                <w:color w:val="000000" w:themeColor="text1"/>
                <w:szCs w:val="24"/>
                <w:vertAlign w:val="superscript"/>
              </w:rPr>
              <w:t>a</w:t>
            </w:r>
          </w:p>
        </w:tc>
        <w:tc>
          <w:tcPr>
            <w:tcW w:w="567" w:type="dxa"/>
            <w:vAlign w:val="center"/>
          </w:tcPr>
          <w:p w14:paraId="69BA3053" w14:textId="77777777" w:rsidR="007D2BF3" w:rsidRPr="00194376" w:rsidRDefault="007D2BF3" w:rsidP="008A3670">
            <w:pPr>
              <w:jc w:val="both"/>
              <w:rPr>
                <w:rFonts w:cs="Times New Roman"/>
                <w:b/>
                <w:bCs/>
                <w:szCs w:val="24"/>
              </w:rPr>
            </w:pPr>
            <w:r w:rsidRPr="00194376">
              <w:rPr>
                <w:rFonts w:cs="Times New Roman"/>
                <w:b/>
                <w:bCs/>
                <w:szCs w:val="24"/>
              </w:rPr>
              <w:t>B</w:t>
            </w:r>
          </w:p>
        </w:tc>
      </w:tr>
      <w:tr w:rsidR="007D2BF3" w:rsidRPr="002F08AC" w14:paraId="44233A0F" w14:textId="77777777" w:rsidTr="008A3670">
        <w:trPr>
          <w:trHeight w:val="311"/>
        </w:trPr>
        <w:tc>
          <w:tcPr>
            <w:tcW w:w="2492" w:type="dxa"/>
          </w:tcPr>
          <w:p w14:paraId="7FFFD29A" w14:textId="77777777" w:rsidR="007D2BF3" w:rsidRPr="002F08AC" w:rsidRDefault="007D2BF3" w:rsidP="008A3670">
            <w:pPr>
              <w:jc w:val="both"/>
              <w:rPr>
                <w:rFonts w:cs="Times New Roman"/>
                <w:b/>
                <w:bCs/>
                <w:szCs w:val="24"/>
              </w:rPr>
            </w:pPr>
            <w:r w:rsidRPr="002F08AC">
              <w:rPr>
                <w:rFonts w:cs="Times New Roman"/>
                <w:b/>
                <w:bCs/>
                <w:szCs w:val="24"/>
              </w:rPr>
              <w:t>Spinach; open fields</w:t>
            </w:r>
          </w:p>
        </w:tc>
        <w:tc>
          <w:tcPr>
            <w:tcW w:w="1761" w:type="dxa"/>
            <w:vAlign w:val="center"/>
          </w:tcPr>
          <w:p w14:paraId="143F5695" w14:textId="77777777" w:rsidR="007D2BF3" w:rsidRPr="00194376" w:rsidRDefault="007D2BF3" w:rsidP="008A3670">
            <w:pPr>
              <w:jc w:val="both"/>
              <w:rPr>
                <w:rFonts w:cs="Times New Roman"/>
                <w:b/>
                <w:bCs/>
                <w:szCs w:val="24"/>
              </w:rPr>
            </w:pPr>
            <w:r w:rsidRPr="00194376">
              <w:rPr>
                <w:rFonts w:cs="Times New Roman"/>
                <w:szCs w:val="24"/>
              </w:rPr>
              <w:t xml:space="preserve">5.84 </w:t>
            </w:r>
            <w:r w:rsidRPr="00194376">
              <w:rPr>
                <w:rFonts w:cs="Times New Roman"/>
                <w:color w:val="000000" w:themeColor="text1"/>
                <w:szCs w:val="24"/>
              </w:rPr>
              <w:t>± 0.21</w:t>
            </w:r>
            <w:r w:rsidRPr="00194376">
              <w:rPr>
                <w:rFonts w:cs="Times New Roman"/>
                <w:b/>
                <w:bCs/>
                <w:color w:val="000000" w:themeColor="text1"/>
                <w:szCs w:val="24"/>
                <w:vertAlign w:val="superscript"/>
              </w:rPr>
              <w:t>a</w:t>
            </w:r>
          </w:p>
        </w:tc>
        <w:tc>
          <w:tcPr>
            <w:tcW w:w="1756" w:type="dxa"/>
            <w:vAlign w:val="center"/>
          </w:tcPr>
          <w:p w14:paraId="5CE956B0" w14:textId="77777777" w:rsidR="007D2BF3" w:rsidRPr="00194376" w:rsidRDefault="007D2BF3" w:rsidP="008A3670">
            <w:pPr>
              <w:jc w:val="both"/>
              <w:rPr>
                <w:rFonts w:cs="Times New Roman"/>
                <w:b/>
                <w:bCs/>
                <w:szCs w:val="24"/>
              </w:rPr>
            </w:pPr>
            <w:r w:rsidRPr="00194376">
              <w:rPr>
                <w:rFonts w:cs="Times New Roman"/>
                <w:szCs w:val="24"/>
              </w:rPr>
              <w:t xml:space="preserve">6.22 </w:t>
            </w:r>
            <w:r w:rsidRPr="00194376">
              <w:rPr>
                <w:rFonts w:cs="Times New Roman"/>
                <w:color w:val="000000" w:themeColor="text1"/>
                <w:szCs w:val="24"/>
              </w:rPr>
              <w:t>± 0.12</w:t>
            </w:r>
            <w:r w:rsidRPr="00194376">
              <w:rPr>
                <w:rFonts w:cs="Times New Roman"/>
                <w:b/>
                <w:bCs/>
                <w:color w:val="000000" w:themeColor="text1"/>
                <w:szCs w:val="24"/>
                <w:vertAlign w:val="superscript"/>
              </w:rPr>
              <w:t>a</w:t>
            </w:r>
          </w:p>
        </w:tc>
        <w:tc>
          <w:tcPr>
            <w:tcW w:w="1955" w:type="dxa"/>
            <w:vAlign w:val="center"/>
          </w:tcPr>
          <w:p w14:paraId="7EAF7F7E" w14:textId="77777777" w:rsidR="007D2BF3" w:rsidRPr="00194376" w:rsidRDefault="007D2BF3" w:rsidP="008A3670">
            <w:pPr>
              <w:jc w:val="both"/>
              <w:rPr>
                <w:rFonts w:cs="Times New Roman"/>
                <w:b/>
                <w:bCs/>
                <w:szCs w:val="24"/>
              </w:rPr>
            </w:pPr>
            <w:r w:rsidRPr="00194376">
              <w:rPr>
                <w:rFonts w:cs="Times New Roman"/>
                <w:szCs w:val="24"/>
              </w:rPr>
              <w:t xml:space="preserve">6.17 </w:t>
            </w:r>
            <w:r w:rsidRPr="00194376">
              <w:rPr>
                <w:rFonts w:cs="Times New Roman"/>
                <w:color w:val="000000" w:themeColor="text1"/>
                <w:szCs w:val="24"/>
              </w:rPr>
              <w:t>± 0.13</w:t>
            </w:r>
            <w:r w:rsidRPr="00194376">
              <w:rPr>
                <w:rFonts w:cs="Times New Roman"/>
                <w:b/>
                <w:bCs/>
                <w:color w:val="000000" w:themeColor="text1"/>
                <w:szCs w:val="24"/>
                <w:vertAlign w:val="superscript"/>
              </w:rPr>
              <w:t>a</w:t>
            </w:r>
          </w:p>
        </w:tc>
        <w:tc>
          <w:tcPr>
            <w:tcW w:w="1817" w:type="dxa"/>
            <w:vAlign w:val="center"/>
          </w:tcPr>
          <w:p w14:paraId="2DBAF1A5" w14:textId="77777777" w:rsidR="007D2BF3" w:rsidRPr="00194376" w:rsidRDefault="007D2BF3" w:rsidP="008A3670">
            <w:pPr>
              <w:jc w:val="both"/>
              <w:rPr>
                <w:rFonts w:cs="Times New Roman"/>
                <w:b/>
                <w:bCs/>
                <w:szCs w:val="24"/>
              </w:rPr>
            </w:pPr>
            <w:r w:rsidRPr="00194376">
              <w:rPr>
                <w:rFonts w:cs="Times New Roman"/>
                <w:szCs w:val="24"/>
              </w:rPr>
              <w:t xml:space="preserve">6.16 </w:t>
            </w:r>
            <w:r w:rsidRPr="00194376">
              <w:rPr>
                <w:rFonts w:cs="Times New Roman"/>
                <w:color w:val="000000" w:themeColor="text1"/>
                <w:szCs w:val="24"/>
              </w:rPr>
              <w:t>± 0.39</w:t>
            </w:r>
            <w:r w:rsidRPr="00194376">
              <w:rPr>
                <w:rFonts w:cs="Times New Roman"/>
                <w:b/>
                <w:bCs/>
                <w:color w:val="000000" w:themeColor="text1"/>
                <w:szCs w:val="24"/>
                <w:vertAlign w:val="superscript"/>
              </w:rPr>
              <w:t>a</w:t>
            </w:r>
          </w:p>
        </w:tc>
        <w:tc>
          <w:tcPr>
            <w:tcW w:w="1985" w:type="dxa"/>
            <w:vAlign w:val="center"/>
          </w:tcPr>
          <w:p w14:paraId="77D51DEE" w14:textId="77777777" w:rsidR="007D2BF3" w:rsidRPr="00194376" w:rsidRDefault="007D2BF3" w:rsidP="008A3670">
            <w:pPr>
              <w:jc w:val="both"/>
              <w:rPr>
                <w:rFonts w:cs="Times New Roman"/>
                <w:b/>
                <w:bCs/>
                <w:szCs w:val="24"/>
              </w:rPr>
            </w:pPr>
            <w:r w:rsidRPr="00194376">
              <w:rPr>
                <w:rFonts w:cs="Times New Roman"/>
                <w:szCs w:val="24"/>
              </w:rPr>
              <w:t xml:space="preserve">6.37 </w:t>
            </w:r>
            <w:r w:rsidRPr="00194376">
              <w:rPr>
                <w:rFonts w:cs="Times New Roman"/>
                <w:color w:val="000000" w:themeColor="text1"/>
                <w:szCs w:val="24"/>
              </w:rPr>
              <w:t>± 0.16</w:t>
            </w:r>
            <w:r w:rsidRPr="00194376">
              <w:rPr>
                <w:rFonts w:cs="Times New Roman"/>
                <w:b/>
                <w:bCs/>
                <w:color w:val="000000" w:themeColor="text1"/>
                <w:szCs w:val="24"/>
                <w:vertAlign w:val="superscript"/>
              </w:rPr>
              <w:t>a</w:t>
            </w:r>
          </w:p>
        </w:tc>
        <w:tc>
          <w:tcPr>
            <w:tcW w:w="567" w:type="dxa"/>
            <w:vAlign w:val="center"/>
          </w:tcPr>
          <w:p w14:paraId="45EA2F3E" w14:textId="77777777" w:rsidR="007D2BF3" w:rsidRPr="00194376" w:rsidRDefault="007D2BF3" w:rsidP="008A3670">
            <w:pPr>
              <w:jc w:val="both"/>
              <w:rPr>
                <w:rFonts w:cs="Times New Roman"/>
                <w:b/>
                <w:bCs/>
                <w:szCs w:val="24"/>
              </w:rPr>
            </w:pPr>
            <w:r w:rsidRPr="00194376">
              <w:rPr>
                <w:rFonts w:cs="Times New Roman"/>
                <w:b/>
                <w:bCs/>
                <w:szCs w:val="24"/>
              </w:rPr>
              <w:t>C</w:t>
            </w:r>
          </w:p>
        </w:tc>
      </w:tr>
      <w:tr w:rsidR="007D2BF3" w:rsidRPr="002F08AC" w14:paraId="6E4C5EA2" w14:textId="77777777" w:rsidTr="008A3670">
        <w:trPr>
          <w:trHeight w:val="311"/>
        </w:trPr>
        <w:tc>
          <w:tcPr>
            <w:tcW w:w="2492" w:type="dxa"/>
            <w:tcBorders>
              <w:bottom w:val="single" w:sz="4" w:space="0" w:color="auto"/>
            </w:tcBorders>
          </w:tcPr>
          <w:p w14:paraId="167737CE" w14:textId="77777777" w:rsidR="007D2BF3" w:rsidRPr="002F08AC" w:rsidRDefault="007D2BF3" w:rsidP="008A3670">
            <w:pPr>
              <w:jc w:val="both"/>
              <w:rPr>
                <w:rFonts w:cs="Times New Roman"/>
                <w:b/>
                <w:bCs/>
                <w:szCs w:val="24"/>
              </w:rPr>
            </w:pPr>
            <w:r w:rsidRPr="002F08AC">
              <w:rPr>
                <w:rFonts w:cs="Times New Roman"/>
                <w:b/>
                <w:bCs/>
                <w:szCs w:val="24"/>
              </w:rPr>
              <w:t>Spinach; polytunnel</w:t>
            </w:r>
          </w:p>
        </w:tc>
        <w:tc>
          <w:tcPr>
            <w:tcW w:w="1761" w:type="dxa"/>
            <w:tcBorders>
              <w:bottom w:val="single" w:sz="4" w:space="0" w:color="auto"/>
            </w:tcBorders>
            <w:vAlign w:val="center"/>
          </w:tcPr>
          <w:p w14:paraId="76A491F4" w14:textId="77777777" w:rsidR="007D2BF3" w:rsidRPr="00194376" w:rsidRDefault="007D2BF3" w:rsidP="008A3670">
            <w:pPr>
              <w:jc w:val="both"/>
              <w:rPr>
                <w:rFonts w:cs="Times New Roman"/>
                <w:b/>
                <w:bCs/>
                <w:szCs w:val="24"/>
              </w:rPr>
            </w:pPr>
            <w:r w:rsidRPr="00194376">
              <w:rPr>
                <w:rFonts w:cs="Times New Roman"/>
                <w:szCs w:val="24"/>
              </w:rPr>
              <w:t xml:space="preserve">6.59 </w:t>
            </w:r>
            <w:r w:rsidRPr="00194376">
              <w:rPr>
                <w:rFonts w:cs="Times New Roman"/>
                <w:color w:val="000000" w:themeColor="text1"/>
                <w:szCs w:val="24"/>
              </w:rPr>
              <w:t>± 0.11</w:t>
            </w:r>
            <w:r w:rsidRPr="00194376">
              <w:rPr>
                <w:rFonts w:cs="Times New Roman"/>
                <w:b/>
                <w:bCs/>
                <w:color w:val="000000" w:themeColor="text1"/>
                <w:szCs w:val="24"/>
                <w:vertAlign w:val="superscript"/>
              </w:rPr>
              <w:t>a</w:t>
            </w:r>
          </w:p>
        </w:tc>
        <w:tc>
          <w:tcPr>
            <w:tcW w:w="1756" w:type="dxa"/>
            <w:tcBorders>
              <w:bottom w:val="single" w:sz="4" w:space="0" w:color="auto"/>
            </w:tcBorders>
            <w:vAlign w:val="center"/>
          </w:tcPr>
          <w:p w14:paraId="22803FB8" w14:textId="77777777" w:rsidR="007D2BF3" w:rsidRPr="00194376" w:rsidRDefault="007D2BF3" w:rsidP="008A3670">
            <w:pPr>
              <w:jc w:val="both"/>
              <w:rPr>
                <w:rFonts w:cs="Times New Roman"/>
                <w:b/>
                <w:bCs/>
                <w:szCs w:val="24"/>
              </w:rPr>
            </w:pPr>
            <w:r w:rsidRPr="00194376">
              <w:rPr>
                <w:rFonts w:cs="Times New Roman"/>
                <w:szCs w:val="24"/>
              </w:rPr>
              <w:t xml:space="preserve">6.73 </w:t>
            </w:r>
            <w:r w:rsidRPr="00194376">
              <w:rPr>
                <w:rFonts w:cs="Times New Roman"/>
                <w:color w:val="000000" w:themeColor="text1"/>
                <w:szCs w:val="24"/>
              </w:rPr>
              <w:t>± 0.19</w:t>
            </w:r>
            <w:r w:rsidRPr="00194376">
              <w:rPr>
                <w:rFonts w:cs="Times New Roman"/>
                <w:b/>
                <w:bCs/>
                <w:color w:val="000000" w:themeColor="text1"/>
                <w:szCs w:val="24"/>
                <w:vertAlign w:val="superscript"/>
              </w:rPr>
              <w:t>a</w:t>
            </w:r>
          </w:p>
        </w:tc>
        <w:tc>
          <w:tcPr>
            <w:tcW w:w="1955" w:type="dxa"/>
            <w:tcBorders>
              <w:bottom w:val="single" w:sz="4" w:space="0" w:color="auto"/>
            </w:tcBorders>
            <w:vAlign w:val="center"/>
          </w:tcPr>
          <w:p w14:paraId="2D1935E9" w14:textId="77777777" w:rsidR="007D2BF3" w:rsidRPr="00194376" w:rsidRDefault="007D2BF3" w:rsidP="008A3670">
            <w:pPr>
              <w:jc w:val="both"/>
              <w:rPr>
                <w:rFonts w:cs="Times New Roman"/>
                <w:b/>
                <w:bCs/>
                <w:szCs w:val="24"/>
              </w:rPr>
            </w:pPr>
            <w:r w:rsidRPr="00194376">
              <w:rPr>
                <w:rFonts w:cs="Times New Roman"/>
                <w:szCs w:val="24"/>
              </w:rPr>
              <w:t xml:space="preserve">6.40 </w:t>
            </w:r>
            <w:r w:rsidRPr="00194376">
              <w:rPr>
                <w:rFonts w:cs="Times New Roman"/>
                <w:color w:val="000000" w:themeColor="text1"/>
                <w:szCs w:val="24"/>
              </w:rPr>
              <w:t>± 0.11</w:t>
            </w:r>
            <w:r w:rsidRPr="00194376">
              <w:rPr>
                <w:rFonts w:cs="Times New Roman"/>
                <w:b/>
                <w:bCs/>
                <w:color w:val="000000" w:themeColor="text1"/>
                <w:szCs w:val="24"/>
                <w:vertAlign w:val="superscript"/>
              </w:rPr>
              <w:t>a</w:t>
            </w:r>
          </w:p>
        </w:tc>
        <w:tc>
          <w:tcPr>
            <w:tcW w:w="1817" w:type="dxa"/>
            <w:tcBorders>
              <w:bottom w:val="single" w:sz="4" w:space="0" w:color="auto"/>
            </w:tcBorders>
            <w:vAlign w:val="center"/>
          </w:tcPr>
          <w:p w14:paraId="3B35EABC" w14:textId="77777777" w:rsidR="007D2BF3" w:rsidRPr="00194376" w:rsidRDefault="007D2BF3" w:rsidP="008A3670">
            <w:pPr>
              <w:jc w:val="both"/>
              <w:rPr>
                <w:rFonts w:cs="Times New Roman"/>
                <w:b/>
                <w:bCs/>
                <w:szCs w:val="24"/>
              </w:rPr>
            </w:pPr>
            <w:r w:rsidRPr="00194376">
              <w:rPr>
                <w:rFonts w:cs="Times New Roman"/>
                <w:szCs w:val="24"/>
              </w:rPr>
              <w:t xml:space="preserve">6.39 </w:t>
            </w:r>
            <w:r w:rsidRPr="00194376">
              <w:rPr>
                <w:rFonts w:cs="Times New Roman"/>
                <w:color w:val="000000" w:themeColor="text1"/>
                <w:szCs w:val="24"/>
              </w:rPr>
              <w:t>± 0.18</w:t>
            </w:r>
            <w:r w:rsidRPr="00194376">
              <w:rPr>
                <w:rFonts w:cs="Times New Roman"/>
                <w:b/>
                <w:bCs/>
                <w:color w:val="000000" w:themeColor="text1"/>
                <w:szCs w:val="24"/>
                <w:vertAlign w:val="superscript"/>
              </w:rPr>
              <w:t>a</w:t>
            </w:r>
          </w:p>
        </w:tc>
        <w:tc>
          <w:tcPr>
            <w:tcW w:w="1985" w:type="dxa"/>
            <w:tcBorders>
              <w:bottom w:val="single" w:sz="4" w:space="0" w:color="auto"/>
            </w:tcBorders>
            <w:vAlign w:val="center"/>
          </w:tcPr>
          <w:p w14:paraId="1E7B05E4" w14:textId="77777777" w:rsidR="007D2BF3" w:rsidRPr="00194376" w:rsidRDefault="007D2BF3" w:rsidP="008A3670">
            <w:pPr>
              <w:jc w:val="both"/>
              <w:rPr>
                <w:rFonts w:cs="Times New Roman"/>
                <w:b/>
                <w:bCs/>
                <w:szCs w:val="24"/>
              </w:rPr>
            </w:pPr>
            <w:r w:rsidRPr="00194376">
              <w:rPr>
                <w:rFonts w:cs="Times New Roman"/>
                <w:szCs w:val="24"/>
              </w:rPr>
              <w:t xml:space="preserve">6.47 </w:t>
            </w:r>
            <w:r w:rsidRPr="00194376">
              <w:rPr>
                <w:rFonts w:cs="Times New Roman"/>
                <w:color w:val="000000" w:themeColor="text1"/>
                <w:szCs w:val="24"/>
              </w:rPr>
              <w:t>± 0.18</w:t>
            </w:r>
            <w:r w:rsidRPr="00194376">
              <w:rPr>
                <w:rFonts w:cs="Times New Roman"/>
                <w:b/>
                <w:bCs/>
                <w:color w:val="000000" w:themeColor="text1"/>
                <w:szCs w:val="24"/>
                <w:vertAlign w:val="superscript"/>
              </w:rPr>
              <w:t>a</w:t>
            </w:r>
          </w:p>
        </w:tc>
        <w:tc>
          <w:tcPr>
            <w:tcW w:w="567" w:type="dxa"/>
            <w:tcBorders>
              <w:bottom w:val="single" w:sz="4" w:space="0" w:color="auto"/>
            </w:tcBorders>
            <w:vAlign w:val="center"/>
          </w:tcPr>
          <w:p w14:paraId="709DBC44" w14:textId="77777777" w:rsidR="007D2BF3" w:rsidRPr="00194376" w:rsidRDefault="007D2BF3" w:rsidP="008A3670">
            <w:pPr>
              <w:jc w:val="both"/>
              <w:rPr>
                <w:rFonts w:cs="Times New Roman"/>
                <w:b/>
                <w:bCs/>
                <w:szCs w:val="24"/>
              </w:rPr>
            </w:pPr>
            <w:r w:rsidRPr="00194376">
              <w:rPr>
                <w:rFonts w:cs="Times New Roman"/>
                <w:b/>
                <w:bCs/>
                <w:szCs w:val="24"/>
              </w:rPr>
              <w:t>B</w:t>
            </w:r>
          </w:p>
        </w:tc>
      </w:tr>
      <w:tr w:rsidR="007D2BF3" w:rsidRPr="002F08AC" w14:paraId="209D1F5F" w14:textId="77777777" w:rsidTr="008A3670">
        <w:trPr>
          <w:trHeight w:val="311"/>
        </w:trPr>
        <w:tc>
          <w:tcPr>
            <w:tcW w:w="2492" w:type="dxa"/>
            <w:tcBorders>
              <w:bottom w:val="single" w:sz="4" w:space="0" w:color="auto"/>
            </w:tcBorders>
          </w:tcPr>
          <w:p w14:paraId="02D75648" w14:textId="77777777" w:rsidR="007D2BF3" w:rsidRPr="002F08AC" w:rsidRDefault="007D2BF3" w:rsidP="008A3670">
            <w:pPr>
              <w:jc w:val="both"/>
              <w:rPr>
                <w:rFonts w:cs="Times New Roman"/>
                <w:b/>
                <w:bCs/>
                <w:szCs w:val="24"/>
              </w:rPr>
            </w:pPr>
            <w:proofErr w:type="spellStart"/>
            <w:r w:rsidRPr="002F08AC">
              <w:rPr>
                <w:rFonts w:cs="Times New Roman"/>
                <w:b/>
                <w:bCs/>
                <w:szCs w:val="24"/>
              </w:rPr>
              <w:t>Pielou’s</w:t>
            </w:r>
            <w:proofErr w:type="spellEnd"/>
            <w:r w:rsidRPr="002F08AC">
              <w:rPr>
                <w:rFonts w:cs="Times New Roman"/>
                <w:b/>
                <w:bCs/>
                <w:szCs w:val="24"/>
              </w:rPr>
              <w:t xml:space="preserve"> evenness</w:t>
            </w:r>
          </w:p>
        </w:tc>
        <w:tc>
          <w:tcPr>
            <w:tcW w:w="1761" w:type="dxa"/>
            <w:tcBorders>
              <w:bottom w:val="single" w:sz="4" w:space="0" w:color="auto"/>
            </w:tcBorders>
            <w:vAlign w:val="center"/>
          </w:tcPr>
          <w:p w14:paraId="1A15AB27" w14:textId="77777777" w:rsidR="007D2BF3" w:rsidRPr="00194376" w:rsidRDefault="007D2BF3" w:rsidP="008A3670">
            <w:pPr>
              <w:jc w:val="both"/>
              <w:rPr>
                <w:rFonts w:cs="Times New Roman"/>
                <w:szCs w:val="24"/>
              </w:rPr>
            </w:pPr>
            <w:r w:rsidRPr="00194376">
              <w:rPr>
                <w:rFonts w:cs="Times New Roman"/>
                <w:b/>
                <w:bCs/>
                <w:szCs w:val="24"/>
              </w:rPr>
              <w:t>Day 0</w:t>
            </w:r>
          </w:p>
        </w:tc>
        <w:tc>
          <w:tcPr>
            <w:tcW w:w="1756" w:type="dxa"/>
            <w:tcBorders>
              <w:bottom w:val="single" w:sz="4" w:space="0" w:color="auto"/>
            </w:tcBorders>
            <w:vAlign w:val="center"/>
          </w:tcPr>
          <w:p w14:paraId="4C53A3FA" w14:textId="77777777" w:rsidR="007D2BF3" w:rsidRPr="00194376" w:rsidRDefault="007D2BF3" w:rsidP="008A3670">
            <w:pPr>
              <w:jc w:val="both"/>
              <w:rPr>
                <w:rFonts w:cs="Times New Roman"/>
                <w:szCs w:val="24"/>
              </w:rPr>
            </w:pPr>
            <w:r w:rsidRPr="00194376">
              <w:rPr>
                <w:rFonts w:cs="Times New Roman"/>
                <w:b/>
                <w:bCs/>
                <w:szCs w:val="24"/>
              </w:rPr>
              <w:t>Day 2</w:t>
            </w:r>
          </w:p>
        </w:tc>
        <w:tc>
          <w:tcPr>
            <w:tcW w:w="1955" w:type="dxa"/>
            <w:tcBorders>
              <w:bottom w:val="single" w:sz="4" w:space="0" w:color="auto"/>
            </w:tcBorders>
            <w:vAlign w:val="center"/>
          </w:tcPr>
          <w:p w14:paraId="3FC69020" w14:textId="77777777" w:rsidR="007D2BF3" w:rsidRPr="00194376" w:rsidRDefault="007D2BF3" w:rsidP="008A3670">
            <w:pPr>
              <w:jc w:val="both"/>
              <w:rPr>
                <w:rFonts w:cs="Times New Roman"/>
                <w:szCs w:val="24"/>
              </w:rPr>
            </w:pPr>
            <w:r w:rsidRPr="00194376">
              <w:rPr>
                <w:rFonts w:cs="Times New Roman"/>
                <w:b/>
                <w:bCs/>
                <w:szCs w:val="24"/>
              </w:rPr>
              <w:t>Day 5</w:t>
            </w:r>
          </w:p>
        </w:tc>
        <w:tc>
          <w:tcPr>
            <w:tcW w:w="1817" w:type="dxa"/>
            <w:tcBorders>
              <w:bottom w:val="single" w:sz="4" w:space="0" w:color="auto"/>
            </w:tcBorders>
            <w:vAlign w:val="center"/>
          </w:tcPr>
          <w:p w14:paraId="3F940174" w14:textId="77777777" w:rsidR="007D2BF3" w:rsidRPr="00194376" w:rsidRDefault="007D2BF3" w:rsidP="008A3670">
            <w:pPr>
              <w:jc w:val="both"/>
              <w:rPr>
                <w:rFonts w:cs="Times New Roman"/>
                <w:szCs w:val="24"/>
              </w:rPr>
            </w:pPr>
            <w:r w:rsidRPr="00194376">
              <w:rPr>
                <w:rFonts w:cs="Times New Roman"/>
                <w:b/>
                <w:bCs/>
                <w:szCs w:val="24"/>
              </w:rPr>
              <w:t>Day 7</w:t>
            </w:r>
          </w:p>
        </w:tc>
        <w:tc>
          <w:tcPr>
            <w:tcW w:w="1985" w:type="dxa"/>
            <w:tcBorders>
              <w:bottom w:val="single" w:sz="4" w:space="0" w:color="auto"/>
            </w:tcBorders>
            <w:vAlign w:val="center"/>
          </w:tcPr>
          <w:p w14:paraId="2C089336" w14:textId="77777777" w:rsidR="007D2BF3" w:rsidRPr="00194376" w:rsidRDefault="007D2BF3" w:rsidP="008A3670">
            <w:pPr>
              <w:jc w:val="both"/>
              <w:rPr>
                <w:rFonts w:cs="Times New Roman"/>
                <w:szCs w:val="24"/>
              </w:rPr>
            </w:pPr>
            <w:r w:rsidRPr="00194376">
              <w:rPr>
                <w:rFonts w:cs="Times New Roman"/>
                <w:b/>
                <w:bCs/>
                <w:szCs w:val="24"/>
              </w:rPr>
              <w:t>Day 9</w:t>
            </w:r>
          </w:p>
        </w:tc>
        <w:tc>
          <w:tcPr>
            <w:tcW w:w="567" w:type="dxa"/>
            <w:tcBorders>
              <w:bottom w:val="single" w:sz="4" w:space="0" w:color="auto"/>
            </w:tcBorders>
            <w:vAlign w:val="center"/>
          </w:tcPr>
          <w:p w14:paraId="600450D0" w14:textId="77777777" w:rsidR="007D2BF3" w:rsidRPr="00194376" w:rsidRDefault="007D2BF3" w:rsidP="008A3670">
            <w:pPr>
              <w:jc w:val="both"/>
              <w:rPr>
                <w:rFonts w:cs="Times New Roman"/>
                <w:b/>
                <w:bCs/>
                <w:szCs w:val="24"/>
              </w:rPr>
            </w:pPr>
          </w:p>
        </w:tc>
      </w:tr>
    </w:tbl>
    <w:p w14:paraId="7E93227C" w14:textId="77777777" w:rsidR="00315764" w:rsidRDefault="00315764"/>
    <w:p w14:paraId="7720942F" w14:textId="37E1D665" w:rsidR="00DA4EA3" w:rsidRDefault="00DA4EA3">
      <w:r>
        <w:br w:type="page"/>
      </w:r>
    </w:p>
    <w:p w14:paraId="3C5CC66C" w14:textId="77777777" w:rsidR="00DA4EA3" w:rsidRDefault="00DA4EA3" w:rsidP="00DA4EA3">
      <w:pPr>
        <w:pStyle w:val="Caption"/>
        <w:keepNext/>
        <w:jc w:val="both"/>
        <w:rPr>
          <w:rFonts w:cs="Times New Roman"/>
          <w:b/>
          <w:bCs/>
          <w:sz w:val="24"/>
          <w:szCs w:val="24"/>
        </w:rPr>
        <w:sectPr w:rsidR="00DA4EA3" w:rsidSect="007D2BF3">
          <w:pgSz w:w="16838" w:h="11906" w:orient="landscape"/>
          <w:pgMar w:top="1440" w:right="1440" w:bottom="1440" w:left="1440" w:header="709" w:footer="709" w:gutter="0"/>
          <w:cols w:space="708"/>
          <w:docGrid w:linePitch="360"/>
        </w:sectPr>
      </w:pPr>
      <w:bookmarkStart w:id="5" w:name="_Toc135387515"/>
    </w:p>
    <w:p w14:paraId="6147C1F9" w14:textId="3E5DB902" w:rsidR="00DA4EA3" w:rsidRPr="00FF2932" w:rsidRDefault="00DA4EA3" w:rsidP="00DA4EA3">
      <w:pPr>
        <w:pStyle w:val="Caption"/>
        <w:keepNext/>
        <w:jc w:val="both"/>
        <w:rPr>
          <w:rFonts w:cs="Times New Roman"/>
          <w:sz w:val="24"/>
          <w:szCs w:val="24"/>
        </w:rPr>
      </w:pPr>
      <w:r>
        <w:rPr>
          <w:rFonts w:cs="Times New Roman"/>
          <w:b/>
          <w:bCs/>
          <w:sz w:val="24"/>
          <w:szCs w:val="24"/>
        </w:rPr>
        <w:t>Table S6</w:t>
      </w:r>
      <w:r w:rsidRPr="00FF2932">
        <w:rPr>
          <w:rFonts w:cs="Times New Roman"/>
          <w:sz w:val="24"/>
          <w:szCs w:val="24"/>
        </w:rPr>
        <w:t xml:space="preserve"> Average relative abundance ± the standard error of families </w:t>
      </w:r>
      <w:proofErr w:type="gramStart"/>
      <w:r w:rsidRPr="00FF2932">
        <w:rPr>
          <w:rFonts w:cs="Times New Roman"/>
          <w:sz w:val="24"/>
          <w:szCs w:val="24"/>
        </w:rPr>
        <w:t>present</w:t>
      </w:r>
      <w:proofErr w:type="gramEnd"/>
      <w:r w:rsidRPr="00FF2932">
        <w:rPr>
          <w:rFonts w:cs="Times New Roman"/>
          <w:sz w:val="24"/>
          <w:szCs w:val="24"/>
        </w:rPr>
        <w:t xml:space="preserve"> in the </w:t>
      </w:r>
      <w:proofErr w:type="spellStart"/>
      <w:r w:rsidRPr="00FF2932">
        <w:rPr>
          <w:rFonts w:cs="Times New Roman"/>
          <w:sz w:val="24"/>
          <w:szCs w:val="24"/>
        </w:rPr>
        <w:t>phyllosphere</w:t>
      </w:r>
      <w:proofErr w:type="spellEnd"/>
      <w:r w:rsidRPr="00FF2932">
        <w:rPr>
          <w:rFonts w:cs="Times New Roman"/>
          <w:sz w:val="24"/>
          <w:szCs w:val="24"/>
        </w:rPr>
        <w:t xml:space="preserve"> of the </w:t>
      </w:r>
      <w:r>
        <w:rPr>
          <w:rFonts w:cs="Times New Roman"/>
          <w:sz w:val="24"/>
          <w:szCs w:val="24"/>
        </w:rPr>
        <w:t>open field rocket</w:t>
      </w:r>
      <w:r w:rsidRPr="00033B86">
        <w:rPr>
          <w:rFonts w:cs="Times New Roman"/>
          <w:i w:val="0"/>
          <w:iCs w:val="0"/>
          <w:sz w:val="24"/>
          <w:szCs w:val="24"/>
        </w:rPr>
        <w:t>,</w:t>
      </w:r>
      <w:r w:rsidRPr="00FF2932">
        <w:rPr>
          <w:rFonts w:cs="Times New Roman"/>
          <w:sz w:val="24"/>
          <w:szCs w:val="24"/>
        </w:rPr>
        <w:t xml:space="preserve"> open field</w:t>
      </w:r>
      <w:r>
        <w:rPr>
          <w:rFonts w:cs="Times New Roman"/>
          <w:sz w:val="24"/>
          <w:szCs w:val="24"/>
        </w:rPr>
        <w:t xml:space="preserve"> </w:t>
      </w:r>
      <w:r w:rsidRPr="00FF2932">
        <w:rPr>
          <w:rFonts w:cs="Times New Roman"/>
          <w:sz w:val="24"/>
          <w:szCs w:val="24"/>
        </w:rPr>
        <w:t>spinach</w:t>
      </w:r>
      <w:r w:rsidRPr="00033B86">
        <w:rPr>
          <w:rFonts w:cs="Times New Roman"/>
          <w:i w:val="0"/>
          <w:iCs w:val="0"/>
          <w:sz w:val="24"/>
          <w:szCs w:val="24"/>
        </w:rPr>
        <w:t>,</w:t>
      </w:r>
      <w:r w:rsidRPr="00FF2932">
        <w:rPr>
          <w:rFonts w:cs="Times New Roman"/>
          <w:sz w:val="24"/>
          <w:szCs w:val="24"/>
        </w:rPr>
        <w:t xml:space="preserve"> polytunnel </w:t>
      </w:r>
      <w:r>
        <w:rPr>
          <w:rFonts w:cs="Times New Roman"/>
          <w:sz w:val="24"/>
          <w:szCs w:val="24"/>
        </w:rPr>
        <w:t xml:space="preserve">rocket </w:t>
      </w:r>
      <w:proofErr w:type="gramStart"/>
      <w:r w:rsidRPr="00FF2932">
        <w:rPr>
          <w:rFonts w:cs="Times New Roman"/>
          <w:sz w:val="24"/>
          <w:szCs w:val="24"/>
        </w:rPr>
        <w:t>and</w:t>
      </w:r>
      <w:r>
        <w:rPr>
          <w:rFonts w:cs="Times New Roman"/>
          <w:sz w:val="24"/>
          <w:szCs w:val="24"/>
        </w:rPr>
        <w:t xml:space="preserve"> </w:t>
      </w:r>
      <w:r w:rsidRPr="00FF2932">
        <w:rPr>
          <w:rFonts w:cs="Times New Roman"/>
          <w:sz w:val="24"/>
          <w:szCs w:val="24"/>
        </w:rPr>
        <w:t xml:space="preserve"> polytunnel</w:t>
      </w:r>
      <w:proofErr w:type="gramEnd"/>
      <w:r w:rsidRPr="00FF2932">
        <w:rPr>
          <w:rFonts w:cs="Times New Roman"/>
          <w:sz w:val="24"/>
          <w:szCs w:val="24"/>
        </w:rPr>
        <w:t xml:space="preserve"> </w:t>
      </w:r>
      <w:r>
        <w:rPr>
          <w:rFonts w:cs="Times New Roman"/>
          <w:sz w:val="24"/>
          <w:szCs w:val="24"/>
        </w:rPr>
        <w:t xml:space="preserve">spinach </w:t>
      </w:r>
      <w:r w:rsidRPr="00FF2932">
        <w:rPr>
          <w:rFonts w:cs="Times New Roman"/>
          <w:sz w:val="24"/>
          <w:szCs w:val="24"/>
        </w:rPr>
        <w:t>groups</w:t>
      </w:r>
      <w:r>
        <w:rPr>
          <w:rFonts w:cs="Times New Roman"/>
          <w:sz w:val="24"/>
          <w:szCs w:val="24"/>
        </w:rPr>
        <w:t xml:space="preserve">, </w:t>
      </w:r>
      <w:r w:rsidRPr="000109D0">
        <w:rPr>
          <w:rFonts w:cs="Times New Roman"/>
          <w:sz w:val="24"/>
          <w:szCs w:val="24"/>
        </w:rPr>
        <w:t>with rarefaction applied</w:t>
      </w:r>
      <w:r w:rsidRPr="00FF2932">
        <w:rPr>
          <w:rFonts w:cs="Times New Roman"/>
          <w:sz w:val="24"/>
          <w:szCs w:val="24"/>
        </w:rPr>
        <w:t>. Families listed are present with greater than 0.2 % relative abun</w:t>
      </w:r>
      <w:r>
        <w:rPr>
          <w:rFonts w:cs="Times New Roman"/>
          <w:sz w:val="24"/>
          <w:szCs w:val="24"/>
        </w:rPr>
        <w:t>d</w:t>
      </w:r>
      <w:r w:rsidRPr="00FF2932">
        <w:rPr>
          <w:rFonts w:cs="Times New Roman"/>
          <w:sz w:val="24"/>
          <w:szCs w:val="24"/>
        </w:rPr>
        <w:t xml:space="preserve">ance in at least one of the four groups. * </w:t>
      </w:r>
      <w:proofErr w:type="gramStart"/>
      <w:r w:rsidRPr="00FF2932">
        <w:rPr>
          <w:rFonts w:cs="Times New Roman"/>
          <w:sz w:val="24"/>
          <w:szCs w:val="24"/>
        </w:rPr>
        <w:t>indicates</w:t>
      </w:r>
      <w:proofErr w:type="gramEnd"/>
      <w:r w:rsidRPr="00FF2932">
        <w:rPr>
          <w:rFonts w:cs="Times New Roman"/>
          <w:sz w:val="24"/>
          <w:szCs w:val="24"/>
        </w:rPr>
        <w:t xml:space="preserve"> an overall significant difference for that family. a - d indicate significance differences between the groups.</w:t>
      </w:r>
      <w:bookmarkEnd w:id="5"/>
    </w:p>
    <w:tbl>
      <w:tblPr>
        <w:tblStyle w:val="TableGrid"/>
        <w:tblW w:w="1021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8"/>
        <w:gridCol w:w="1697"/>
        <w:gridCol w:w="1559"/>
        <w:gridCol w:w="1560"/>
        <w:gridCol w:w="1846"/>
      </w:tblGrid>
      <w:tr w:rsidR="00DA4EA3" w:rsidRPr="003E1139" w14:paraId="7683A3DE" w14:textId="77777777" w:rsidTr="00DA4EA3">
        <w:trPr>
          <w:trHeight w:val="290"/>
        </w:trPr>
        <w:tc>
          <w:tcPr>
            <w:tcW w:w="3548" w:type="dxa"/>
            <w:tcBorders>
              <w:top w:val="single" w:sz="4" w:space="0" w:color="auto"/>
              <w:bottom w:val="single" w:sz="4" w:space="0" w:color="auto"/>
            </w:tcBorders>
            <w:noWrap/>
            <w:hideMark/>
          </w:tcPr>
          <w:p w14:paraId="18E9572F" w14:textId="77777777" w:rsidR="00DA4EA3" w:rsidRPr="003E1139" w:rsidRDefault="00DA4EA3" w:rsidP="008A3670">
            <w:pPr>
              <w:jc w:val="both"/>
              <w:rPr>
                <w:rFonts w:eastAsia="Times New Roman" w:cs="Times New Roman"/>
                <w:b/>
                <w:bCs/>
                <w:color w:val="000000"/>
                <w:szCs w:val="24"/>
                <w:lang w:eastAsia="en-IE"/>
              </w:rPr>
            </w:pPr>
            <w:r w:rsidRPr="003E1139">
              <w:rPr>
                <w:rFonts w:eastAsia="Times New Roman" w:cs="Times New Roman"/>
                <w:b/>
                <w:bCs/>
                <w:color w:val="000000"/>
                <w:szCs w:val="24"/>
                <w:lang w:eastAsia="en-IE"/>
              </w:rPr>
              <w:t>Family</w:t>
            </w:r>
          </w:p>
        </w:tc>
        <w:tc>
          <w:tcPr>
            <w:tcW w:w="1697" w:type="dxa"/>
            <w:tcBorders>
              <w:top w:val="single" w:sz="4" w:space="0" w:color="auto"/>
              <w:bottom w:val="single" w:sz="4" w:space="0" w:color="auto"/>
            </w:tcBorders>
            <w:noWrap/>
            <w:hideMark/>
          </w:tcPr>
          <w:p w14:paraId="4AC264DD" w14:textId="77777777" w:rsidR="00DA4EA3" w:rsidRPr="003E1139" w:rsidRDefault="00DA4EA3" w:rsidP="008A3670">
            <w:pPr>
              <w:jc w:val="both"/>
              <w:rPr>
                <w:rFonts w:eastAsia="Times New Roman" w:cs="Times New Roman"/>
                <w:b/>
                <w:bCs/>
                <w:color w:val="000000"/>
                <w:szCs w:val="24"/>
                <w:lang w:eastAsia="en-IE"/>
              </w:rPr>
            </w:pPr>
            <w:r w:rsidRPr="003E1139">
              <w:rPr>
                <w:rFonts w:eastAsia="Times New Roman" w:cs="Times New Roman"/>
                <w:b/>
                <w:bCs/>
                <w:color w:val="000000"/>
                <w:szCs w:val="24"/>
                <w:lang w:eastAsia="en-IE"/>
              </w:rPr>
              <w:t>Rocket</w:t>
            </w:r>
          </w:p>
          <w:p w14:paraId="1EA4545E" w14:textId="77777777" w:rsidR="00DA4EA3" w:rsidRPr="003E1139" w:rsidRDefault="00DA4EA3" w:rsidP="008A3670">
            <w:pPr>
              <w:jc w:val="both"/>
              <w:rPr>
                <w:rFonts w:eastAsia="Times New Roman" w:cs="Times New Roman"/>
                <w:b/>
                <w:bCs/>
                <w:color w:val="000000"/>
                <w:szCs w:val="24"/>
                <w:lang w:eastAsia="en-IE"/>
              </w:rPr>
            </w:pPr>
            <w:r w:rsidRPr="003E1139">
              <w:rPr>
                <w:rFonts w:eastAsia="Times New Roman" w:cs="Times New Roman"/>
                <w:b/>
                <w:bCs/>
                <w:color w:val="000000"/>
                <w:szCs w:val="24"/>
                <w:lang w:eastAsia="en-IE"/>
              </w:rPr>
              <w:t>Open fields</w:t>
            </w:r>
          </w:p>
        </w:tc>
        <w:tc>
          <w:tcPr>
            <w:tcW w:w="1559" w:type="dxa"/>
            <w:tcBorders>
              <w:top w:val="single" w:sz="4" w:space="0" w:color="auto"/>
              <w:bottom w:val="single" w:sz="4" w:space="0" w:color="auto"/>
            </w:tcBorders>
            <w:noWrap/>
            <w:hideMark/>
          </w:tcPr>
          <w:p w14:paraId="21456B13" w14:textId="77777777" w:rsidR="00DA4EA3" w:rsidRPr="003E1139" w:rsidRDefault="00DA4EA3" w:rsidP="008A3670">
            <w:pPr>
              <w:jc w:val="both"/>
              <w:rPr>
                <w:rFonts w:eastAsia="Times New Roman" w:cs="Times New Roman"/>
                <w:b/>
                <w:bCs/>
                <w:color w:val="000000"/>
                <w:szCs w:val="24"/>
                <w:lang w:eastAsia="en-IE"/>
              </w:rPr>
            </w:pPr>
            <w:r w:rsidRPr="003E1139">
              <w:rPr>
                <w:rFonts w:eastAsia="Times New Roman" w:cs="Times New Roman"/>
                <w:b/>
                <w:bCs/>
                <w:color w:val="000000"/>
                <w:szCs w:val="24"/>
                <w:lang w:eastAsia="en-IE"/>
              </w:rPr>
              <w:t>Spinach</w:t>
            </w:r>
          </w:p>
          <w:p w14:paraId="7F2971F8" w14:textId="77777777" w:rsidR="00DA4EA3" w:rsidRPr="003E1139" w:rsidRDefault="00DA4EA3" w:rsidP="008A3670">
            <w:pPr>
              <w:jc w:val="both"/>
              <w:rPr>
                <w:rFonts w:eastAsia="Times New Roman" w:cs="Times New Roman"/>
                <w:b/>
                <w:bCs/>
                <w:color w:val="000000"/>
                <w:szCs w:val="24"/>
                <w:lang w:eastAsia="en-IE"/>
              </w:rPr>
            </w:pPr>
            <w:r w:rsidRPr="003E1139">
              <w:rPr>
                <w:rFonts w:eastAsia="Times New Roman" w:cs="Times New Roman"/>
                <w:b/>
                <w:bCs/>
                <w:color w:val="000000"/>
                <w:szCs w:val="24"/>
                <w:lang w:eastAsia="en-IE"/>
              </w:rPr>
              <w:t>Open fields</w:t>
            </w:r>
          </w:p>
        </w:tc>
        <w:tc>
          <w:tcPr>
            <w:tcW w:w="1560" w:type="dxa"/>
            <w:tcBorders>
              <w:top w:val="single" w:sz="4" w:space="0" w:color="auto"/>
              <w:bottom w:val="single" w:sz="4" w:space="0" w:color="auto"/>
            </w:tcBorders>
            <w:noWrap/>
            <w:hideMark/>
          </w:tcPr>
          <w:p w14:paraId="74062E87" w14:textId="77777777" w:rsidR="00DA4EA3" w:rsidRPr="003E1139" w:rsidRDefault="00DA4EA3" w:rsidP="008A3670">
            <w:pPr>
              <w:jc w:val="both"/>
              <w:rPr>
                <w:rFonts w:eastAsia="Times New Roman" w:cs="Times New Roman"/>
                <w:b/>
                <w:bCs/>
                <w:color w:val="000000"/>
                <w:szCs w:val="24"/>
                <w:lang w:eastAsia="en-IE"/>
              </w:rPr>
            </w:pPr>
            <w:r w:rsidRPr="003E1139">
              <w:rPr>
                <w:rFonts w:eastAsia="Times New Roman" w:cs="Times New Roman"/>
                <w:b/>
                <w:bCs/>
                <w:color w:val="000000"/>
                <w:szCs w:val="24"/>
                <w:lang w:eastAsia="en-IE"/>
              </w:rPr>
              <w:t>Rocket</w:t>
            </w:r>
          </w:p>
          <w:p w14:paraId="2C33DF90" w14:textId="77777777" w:rsidR="00DA4EA3" w:rsidRPr="003E1139" w:rsidRDefault="00DA4EA3" w:rsidP="008A3670">
            <w:pPr>
              <w:jc w:val="both"/>
              <w:rPr>
                <w:rFonts w:eastAsia="Times New Roman" w:cs="Times New Roman"/>
                <w:b/>
                <w:bCs/>
                <w:color w:val="000000"/>
                <w:szCs w:val="24"/>
                <w:lang w:eastAsia="en-IE"/>
              </w:rPr>
            </w:pPr>
            <w:r w:rsidRPr="003E1139">
              <w:rPr>
                <w:rFonts w:eastAsia="Times New Roman" w:cs="Times New Roman"/>
                <w:b/>
                <w:bCs/>
                <w:color w:val="000000"/>
                <w:szCs w:val="24"/>
                <w:lang w:eastAsia="en-IE"/>
              </w:rPr>
              <w:t>Polytunnel</w:t>
            </w:r>
          </w:p>
        </w:tc>
        <w:tc>
          <w:tcPr>
            <w:tcW w:w="1846" w:type="dxa"/>
            <w:tcBorders>
              <w:top w:val="single" w:sz="4" w:space="0" w:color="auto"/>
              <w:bottom w:val="single" w:sz="4" w:space="0" w:color="auto"/>
            </w:tcBorders>
            <w:noWrap/>
            <w:hideMark/>
          </w:tcPr>
          <w:p w14:paraId="5D146E27" w14:textId="77777777" w:rsidR="00DA4EA3" w:rsidRPr="003E1139" w:rsidRDefault="00DA4EA3" w:rsidP="008A3670">
            <w:pPr>
              <w:jc w:val="both"/>
              <w:rPr>
                <w:rFonts w:eastAsia="Times New Roman" w:cs="Times New Roman"/>
                <w:b/>
                <w:bCs/>
                <w:color w:val="000000"/>
                <w:szCs w:val="24"/>
                <w:lang w:eastAsia="en-IE"/>
              </w:rPr>
            </w:pPr>
            <w:r w:rsidRPr="003E1139">
              <w:rPr>
                <w:rFonts w:eastAsia="Times New Roman" w:cs="Times New Roman"/>
                <w:b/>
                <w:bCs/>
                <w:color w:val="000000"/>
                <w:szCs w:val="24"/>
                <w:lang w:eastAsia="en-IE"/>
              </w:rPr>
              <w:t>Spinach</w:t>
            </w:r>
          </w:p>
          <w:p w14:paraId="73D2BC03" w14:textId="77777777" w:rsidR="00DA4EA3" w:rsidRPr="003E1139" w:rsidRDefault="00DA4EA3" w:rsidP="008A3670">
            <w:pPr>
              <w:jc w:val="both"/>
              <w:rPr>
                <w:rFonts w:eastAsia="Times New Roman" w:cs="Times New Roman"/>
                <w:b/>
                <w:bCs/>
                <w:color w:val="000000"/>
                <w:szCs w:val="24"/>
                <w:lang w:eastAsia="en-IE"/>
              </w:rPr>
            </w:pPr>
            <w:r w:rsidRPr="003E1139">
              <w:rPr>
                <w:rFonts w:eastAsia="Times New Roman" w:cs="Times New Roman"/>
                <w:b/>
                <w:bCs/>
                <w:color w:val="000000"/>
                <w:szCs w:val="24"/>
                <w:lang w:eastAsia="en-IE"/>
              </w:rPr>
              <w:t>Polytunnel</w:t>
            </w:r>
          </w:p>
        </w:tc>
      </w:tr>
      <w:tr w:rsidR="00DA4EA3" w:rsidRPr="003E1139" w14:paraId="4773E842" w14:textId="77777777" w:rsidTr="00DA4EA3">
        <w:trPr>
          <w:trHeight w:val="290"/>
        </w:trPr>
        <w:tc>
          <w:tcPr>
            <w:tcW w:w="3548" w:type="dxa"/>
            <w:tcBorders>
              <w:top w:val="single" w:sz="4" w:space="0" w:color="auto"/>
              <w:bottom w:val="nil"/>
            </w:tcBorders>
            <w:noWrap/>
            <w:hideMark/>
          </w:tcPr>
          <w:p w14:paraId="33326154" w14:textId="77777777" w:rsidR="00DA4EA3" w:rsidRPr="00531827" w:rsidRDefault="00DA4EA3" w:rsidP="008A3670">
            <w:pPr>
              <w:jc w:val="both"/>
              <w:rPr>
                <w:rFonts w:eastAsia="Times New Roman" w:cs="Times New Roman"/>
                <w:i/>
                <w:iCs/>
                <w:color w:val="000000"/>
                <w:szCs w:val="24"/>
                <w:lang w:eastAsia="en-IE"/>
              </w:rPr>
            </w:pPr>
            <w:r w:rsidRPr="00531827">
              <w:rPr>
                <w:rFonts w:eastAsia="Times New Roman" w:cs="Times New Roman"/>
                <w:i/>
                <w:iCs/>
                <w:color w:val="000000"/>
                <w:szCs w:val="24"/>
                <w:lang w:eastAsia="en-IE"/>
              </w:rPr>
              <w:t>Hymenobacteraceae*</w:t>
            </w:r>
          </w:p>
        </w:tc>
        <w:tc>
          <w:tcPr>
            <w:tcW w:w="1697" w:type="dxa"/>
            <w:tcBorders>
              <w:top w:val="single" w:sz="4" w:space="0" w:color="auto"/>
              <w:bottom w:val="nil"/>
            </w:tcBorders>
            <w:noWrap/>
            <w:hideMark/>
          </w:tcPr>
          <w:p w14:paraId="2ECC99BA"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6.08 </w:t>
            </w:r>
            <w:r w:rsidRPr="003E1139">
              <w:rPr>
                <w:rFonts w:cs="Times New Roman"/>
                <w:color w:val="000000" w:themeColor="text1"/>
                <w:szCs w:val="24"/>
              </w:rPr>
              <w:t>± 0.67</w:t>
            </w:r>
            <w:r w:rsidRPr="003E1139">
              <w:rPr>
                <w:rFonts w:cs="Times New Roman"/>
                <w:b/>
                <w:bCs/>
                <w:color w:val="000000" w:themeColor="text1"/>
                <w:szCs w:val="24"/>
                <w:vertAlign w:val="superscript"/>
              </w:rPr>
              <w:t>a</w:t>
            </w:r>
          </w:p>
        </w:tc>
        <w:tc>
          <w:tcPr>
            <w:tcW w:w="1559" w:type="dxa"/>
            <w:tcBorders>
              <w:top w:val="single" w:sz="4" w:space="0" w:color="auto"/>
              <w:bottom w:val="nil"/>
            </w:tcBorders>
            <w:noWrap/>
            <w:hideMark/>
          </w:tcPr>
          <w:p w14:paraId="7A322F9C"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5.05 </w:t>
            </w:r>
            <w:r w:rsidRPr="003E1139">
              <w:rPr>
                <w:rFonts w:cs="Times New Roman"/>
                <w:color w:val="000000" w:themeColor="text1"/>
                <w:szCs w:val="24"/>
              </w:rPr>
              <w:t>± 0.76</w:t>
            </w:r>
            <w:r w:rsidRPr="003E1139">
              <w:rPr>
                <w:rFonts w:cs="Times New Roman"/>
                <w:b/>
                <w:bCs/>
                <w:color w:val="000000" w:themeColor="text1"/>
                <w:szCs w:val="24"/>
                <w:vertAlign w:val="superscript"/>
              </w:rPr>
              <w:t>a</w:t>
            </w:r>
          </w:p>
        </w:tc>
        <w:tc>
          <w:tcPr>
            <w:tcW w:w="1560" w:type="dxa"/>
            <w:tcBorders>
              <w:top w:val="single" w:sz="4" w:space="0" w:color="auto"/>
              <w:bottom w:val="nil"/>
            </w:tcBorders>
            <w:noWrap/>
            <w:hideMark/>
          </w:tcPr>
          <w:p w14:paraId="725978F7"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1.93 </w:t>
            </w:r>
            <w:r w:rsidRPr="003E1139">
              <w:rPr>
                <w:rFonts w:cs="Times New Roman"/>
                <w:color w:val="000000" w:themeColor="text1"/>
                <w:szCs w:val="24"/>
              </w:rPr>
              <w:t>± 0.32</w:t>
            </w:r>
            <w:r w:rsidRPr="003E1139">
              <w:rPr>
                <w:rFonts w:cs="Times New Roman"/>
                <w:b/>
                <w:bCs/>
                <w:color w:val="000000" w:themeColor="text1"/>
                <w:szCs w:val="24"/>
                <w:vertAlign w:val="superscript"/>
              </w:rPr>
              <w:t>b</w:t>
            </w:r>
          </w:p>
        </w:tc>
        <w:tc>
          <w:tcPr>
            <w:tcW w:w="1846" w:type="dxa"/>
            <w:tcBorders>
              <w:top w:val="single" w:sz="4" w:space="0" w:color="auto"/>
              <w:bottom w:val="nil"/>
            </w:tcBorders>
            <w:noWrap/>
            <w:hideMark/>
          </w:tcPr>
          <w:p w14:paraId="6D82A153"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0.48 </w:t>
            </w:r>
            <w:r w:rsidRPr="003E1139">
              <w:rPr>
                <w:rFonts w:cs="Times New Roman"/>
                <w:color w:val="000000" w:themeColor="text1"/>
                <w:szCs w:val="24"/>
              </w:rPr>
              <w:t>± 0.09</w:t>
            </w:r>
            <w:r w:rsidRPr="003E1139">
              <w:rPr>
                <w:rFonts w:cs="Times New Roman"/>
                <w:b/>
                <w:bCs/>
                <w:color w:val="000000" w:themeColor="text1"/>
                <w:szCs w:val="24"/>
                <w:vertAlign w:val="superscript"/>
              </w:rPr>
              <w:t>c</w:t>
            </w:r>
          </w:p>
        </w:tc>
      </w:tr>
      <w:tr w:rsidR="00DA4EA3" w:rsidRPr="003E1139" w14:paraId="42295E89" w14:textId="77777777" w:rsidTr="00DA4EA3">
        <w:trPr>
          <w:trHeight w:val="290"/>
        </w:trPr>
        <w:tc>
          <w:tcPr>
            <w:tcW w:w="3548" w:type="dxa"/>
            <w:tcBorders>
              <w:top w:val="nil"/>
              <w:bottom w:val="nil"/>
            </w:tcBorders>
            <w:noWrap/>
            <w:hideMark/>
          </w:tcPr>
          <w:p w14:paraId="44A21699"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Spirosomaceae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1949D7A2"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0.60 </w:t>
            </w:r>
            <w:r w:rsidRPr="003E1139">
              <w:rPr>
                <w:rFonts w:cs="Times New Roman"/>
                <w:color w:val="000000" w:themeColor="text1"/>
                <w:szCs w:val="24"/>
              </w:rPr>
              <w:t>± 0.06</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40E2127B"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0.27 </w:t>
            </w:r>
            <w:r w:rsidRPr="003E1139">
              <w:rPr>
                <w:rFonts w:cs="Times New Roman"/>
                <w:color w:val="000000" w:themeColor="text1"/>
                <w:szCs w:val="24"/>
              </w:rPr>
              <w:t>± 0.03</w:t>
            </w:r>
            <w:r w:rsidRPr="003E1139">
              <w:rPr>
                <w:rFonts w:cs="Times New Roman"/>
                <w:b/>
                <w:bCs/>
                <w:color w:val="000000" w:themeColor="text1"/>
                <w:szCs w:val="24"/>
                <w:vertAlign w:val="superscript"/>
              </w:rPr>
              <w:t>b</w:t>
            </w:r>
          </w:p>
        </w:tc>
        <w:tc>
          <w:tcPr>
            <w:tcW w:w="1560" w:type="dxa"/>
            <w:tcBorders>
              <w:top w:val="nil"/>
              <w:bottom w:val="nil"/>
            </w:tcBorders>
            <w:noWrap/>
            <w:hideMark/>
          </w:tcPr>
          <w:p w14:paraId="3BEBCE1A"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0.74 </w:t>
            </w:r>
            <w:r w:rsidRPr="003E1139">
              <w:rPr>
                <w:rFonts w:cs="Times New Roman"/>
                <w:color w:val="000000" w:themeColor="text1"/>
                <w:szCs w:val="24"/>
              </w:rPr>
              <w:t>± 0.11</w:t>
            </w:r>
            <w:r w:rsidRPr="003E1139">
              <w:rPr>
                <w:rFonts w:cs="Times New Roman"/>
                <w:b/>
                <w:bCs/>
                <w:color w:val="000000" w:themeColor="text1"/>
                <w:szCs w:val="24"/>
                <w:vertAlign w:val="superscript"/>
              </w:rPr>
              <w:t>a</w:t>
            </w:r>
          </w:p>
        </w:tc>
        <w:tc>
          <w:tcPr>
            <w:tcW w:w="1846" w:type="dxa"/>
            <w:tcBorders>
              <w:top w:val="nil"/>
              <w:bottom w:val="nil"/>
            </w:tcBorders>
            <w:noWrap/>
            <w:hideMark/>
          </w:tcPr>
          <w:p w14:paraId="604E97FB"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0.99 </w:t>
            </w:r>
            <w:r w:rsidRPr="003E1139">
              <w:rPr>
                <w:rFonts w:cs="Times New Roman"/>
                <w:color w:val="000000" w:themeColor="text1"/>
                <w:szCs w:val="24"/>
              </w:rPr>
              <w:t>± 0.17</w:t>
            </w:r>
            <w:r w:rsidRPr="003E1139">
              <w:rPr>
                <w:rFonts w:cs="Times New Roman"/>
                <w:b/>
                <w:bCs/>
                <w:color w:val="000000" w:themeColor="text1"/>
                <w:szCs w:val="24"/>
                <w:vertAlign w:val="superscript"/>
              </w:rPr>
              <w:t>a</w:t>
            </w:r>
          </w:p>
        </w:tc>
      </w:tr>
      <w:tr w:rsidR="00DA4EA3" w:rsidRPr="003E1139" w14:paraId="642E045E" w14:textId="77777777" w:rsidTr="00DA4EA3">
        <w:trPr>
          <w:trHeight w:val="290"/>
        </w:trPr>
        <w:tc>
          <w:tcPr>
            <w:tcW w:w="3548" w:type="dxa"/>
            <w:tcBorders>
              <w:top w:val="nil"/>
              <w:bottom w:val="nil"/>
            </w:tcBorders>
            <w:noWrap/>
            <w:hideMark/>
          </w:tcPr>
          <w:p w14:paraId="481C8C41"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Rhizobiaceae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0A3D7554"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4.53 </w:t>
            </w:r>
            <w:r w:rsidRPr="003E1139">
              <w:rPr>
                <w:rFonts w:cs="Times New Roman"/>
                <w:color w:val="000000" w:themeColor="text1"/>
                <w:szCs w:val="24"/>
              </w:rPr>
              <w:t>± 0.39</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72CAD794"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2.96 </w:t>
            </w:r>
            <w:r w:rsidRPr="003E1139">
              <w:rPr>
                <w:rFonts w:cs="Times New Roman"/>
                <w:color w:val="000000" w:themeColor="text1"/>
                <w:szCs w:val="24"/>
              </w:rPr>
              <w:t>± 0.24</w:t>
            </w:r>
            <w:r w:rsidRPr="003E1139">
              <w:rPr>
                <w:rFonts w:cs="Times New Roman"/>
                <w:b/>
                <w:bCs/>
                <w:color w:val="000000" w:themeColor="text1"/>
                <w:szCs w:val="24"/>
                <w:vertAlign w:val="superscript"/>
              </w:rPr>
              <w:t>b</w:t>
            </w:r>
          </w:p>
        </w:tc>
        <w:tc>
          <w:tcPr>
            <w:tcW w:w="1560" w:type="dxa"/>
            <w:tcBorders>
              <w:top w:val="nil"/>
              <w:bottom w:val="nil"/>
            </w:tcBorders>
            <w:noWrap/>
            <w:hideMark/>
          </w:tcPr>
          <w:p w14:paraId="6ABD2E37"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4.07 </w:t>
            </w:r>
            <w:r w:rsidRPr="003E1139">
              <w:rPr>
                <w:rFonts w:cs="Times New Roman"/>
                <w:color w:val="000000" w:themeColor="text1"/>
                <w:szCs w:val="24"/>
              </w:rPr>
              <w:t>± 0.39</w:t>
            </w:r>
            <w:r w:rsidRPr="003E1139">
              <w:rPr>
                <w:rFonts w:cs="Times New Roman"/>
                <w:b/>
                <w:bCs/>
                <w:color w:val="000000" w:themeColor="text1"/>
                <w:szCs w:val="24"/>
                <w:vertAlign w:val="superscript"/>
              </w:rPr>
              <w:t>ab</w:t>
            </w:r>
          </w:p>
        </w:tc>
        <w:tc>
          <w:tcPr>
            <w:tcW w:w="1846" w:type="dxa"/>
            <w:tcBorders>
              <w:top w:val="nil"/>
              <w:bottom w:val="nil"/>
            </w:tcBorders>
            <w:noWrap/>
            <w:hideMark/>
          </w:tcPr>
          <w:p w14:paraId="76A2F215"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3.76 </w:t>
            </w:r>
            <w:r w:rsidRPr="003E1139">
              <w:rPr>
                <w:rFonts w:cs="Times New Roman"/>
                <w:color w:val="000000" w:themeColor="text1"/>
                <w:szCs w:val="24"/>
              </w:rPr>
              <w:t>± 0.32</w:t>
            </w:r>
            <w:r w:rsidRPr="003E1139">
              <w:rPr>
                <w:rFonts w:cs="Times New Roman"/>
                <w:b/>
                <w:bCs/>
                <w:color w:val="000000" w:themeColor="text1"/>
                <w:szCs w:val="24"/>
                <w:vertAlign w:val="superscript"/>
              </w:rPr>
              <w:t>ab</w:t>
            </w:r>
          </w:p>
        </w:tc>
      </w:tr>
      <w:tr w:rsidR="00DA4EA3" w:rsidRPr="003E1139" w14:paraId="583E523A" w14:textId="77777777" w:rsidTr="00DA4EA3">
        <w:trPr>
          <w:trHeight w:val="290"/>
        </w:trPr>
        <w:tc>
          <w:tcPr>
            <w:tcW w:w="3548" w:type="dxa"/>
            <w:tcBorders>
              <w:top w:val="nil"/>
              <w:bottom w:val="nil"/>
            </w:tcBorders>
            <w:noWrap/>
            <w:hideMark/>
          </w:tcPr>
          <w:p w14:paraId="546A63FD"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Sphingobacteriaceae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108AB296"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3.78 </w:t>
            </w:r>
            <w:r w:rsidRPr="003E1139">
              <w:rPr>
                <w:rFonts w:cs="Times New Roman"/>
                <w:color w:val="000000" w:themeColor="text1"/>
                <w:szCs w:val="24"/>
              </w:rPr>
              <w:t>± 0.37</w:t>
            </w:r>
            <w:r w:rsidRPr="003E1139">
              <w:rPr>
                <w:rFonts w:cs="Times New Roman"/>
                <w:b/>
                <w:bCs/>
                <w:color w:val="000000" w:themeColor="text1"/>
                <w:szCs w:val="24"/>
                <w:vertAlign w:val="superscript"/>
              </w:rPr>
              <w:t>ab</w:t>
            </w:r>
          </w:p>
        </w:tc>
        <w:tc>
          <w:tcPr>
            <w:tcW w:w="1559" w:type="dxa"/>
            <w:tcBorders>
              <w:top w:val="nil"/>
              <w:bottom w:val="nil"/>
            </w:tcBorders>
            <w:noWrap/>
            <w:hideMark/>
          </w:tcPr>
          <w:p w14:paraId="33F1D785"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6.26 </w:t>
            </w:r>
            <w:r w:rsidRPr="003E1139">
              <w:rPr>
                <w:rFonts w:cs="Times New Roman"/>
                <w:color w:val="000000" w:themeColor="text1"/>
                <w:szCs w:val="24"/>
              </w:rPr>
              <w:t>± 0.93</w:t>
            </w:r>
            <w:r w:rsidRPr="003E1139">
              <w:rPr>
                <w:rFonts w:cs="Times New Roman"/>
                <w:b/>
                <w:bCs/>
                <w:color w:val="000000" w:themeColor="text1"/>
                <w:szCs w:val="24"/>
                <w:vertAlign w:val="superscript"/>
              </w:rPr>
              <w:t>b</w:t>
            </w:r>
          </w:p>
        </w:tc>
        <w:tc>
          <w:tcPr>
            <w:tcW w:w="1560" w:type="dxa"/>
            <w:tcBorders>
              <w:top w:val="nil"/>
              <w:bottom w:val="nil"/>
            </w:tcBorders>
            <w:noWrap/>
            <w:hideMark/>
          </w:tcPr>
          <w:p w14:paraId="5FE5D78A"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2.39 </w:t>
            </w:r>
            <w:r w:rsidRPr="003E1139">
              <w:rPr>
                <w:rFonts w:cs="Times New Roman"/>
                <w:color w:val="000000" w:themeColor="text1"/>
                <w:szCs w:val="24"/>
              </w:rPr>
              <w:t>± 0.47</w:t>
            </w:r>
            <w:r w:rsidRPr="003E1139">
              <w:rPr>
                <w:rFonts w:cs="Times New Roman"/>
                <w:b/>
                <w:bCs/>
                <w:color w:val="000000" w:themeColor="text1"/>
                <w:szCs w:val="24"/>
                <w:vertAlign w:val="superscript"/>
              </w:rPr>
              <w:t>a</w:t>
            </w:r>
          </w:p>
        </w:tc>
        <w:tc>
          <w:tcPr>
            <w:tcW w:w="1846" w:type="dxa"/>
            <w:tcBorders>
              <w:top w:val="nil"/>
              <w:bottom w:val="nil"/>
            </w:tcBorders>
            <w:noWrap/>
            <w:hideMark/>
          </w:tcPr>
          <w:p w14:paraId="0F8ABB40"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5.82 </w:t>
            </w:r>
            <w:r w:rsidRPr="003E1139">
              <w:rPr>
                <w:rFonts w:cs="Times New Roman"/>
                <w:color w:val="000000" w:themeColor="text1"/>
                <w:szCs w:val="24"/>
              </w:rPr>
              <w:t>± 0.60</w:t>
            </w:r>
            <w:r w:rsidRPr="003E1139">
              <w:rPr>
                <w:rFonts w:cs="Times New Roman"/>
                <w:b/>
                <w:bCs/>
                <w:color w:val="000000" w:themeColor="text1"/>
                <w:szCs w:val="24"/>
                <w:vertAlign w:val="superscript"/>
              </w:rPr>
              <w:t>b</w:t>
            </w:r>
          </w:p>
        </w:tc>
      </w:tr>
      <w:tr w:rsidR="00DA4EA3" w:rsidRPr="003E1139" w14:paraId="45F13DEB" w14:textId="77777777" w:rsidTr="00DA4EA3">
        <w:trPr>
          <w:trHeight w:val="290"/>
        </w:trPr>
        <w:tc>
          <w:tcPr>
            <w:tcW w:w="3548" w:type="dxa"/>
            <w:tcBorders>
              <w:top w:val="nil"/>
              <w:bottom w:val="nil"/>
            </w:tcBorders>
            <w:noWrap/>
            <w:hideMark/>
          </w:tcPr>
          <w:p w14:paraId="69E55BF3"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Microbacteriaceae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1F057429"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5.48 </w:t>
            </w:r>
            <w:r w:rsidRPr="003E1139">
              <w:rPr>
                <w:rFonts w:cs="Times New Roman"/>
                <w:color w:val="000000" w:themeColor="text1"/>
                <w:szCs w:val="24"/>
              </w:rPr>
              <w:t>± 0.33</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2F461E8A"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8.01 </w:t>
            </w:r>
            <w:r w:rsidRPr="003E1139">
              <w:rPr>
                <w:rFonts w:cs="Times New Roman"/>
                <w:color w:val="000000" w:themeColor="text1"/>
                <w:szCs w:val="24"/>
              </w:rPr>
              <w:t>± 0.51</w:t>
            </w:r>
            <w:r w:rsidRPr="003E1139">
              <w:rPr>
                <w:rFonts w:cs="Times New Roman"/>
                <w:b/>
                <w:bCs/>
                <w:color w:val="000000" w:themeColor="text1"/>
                <w:szCs w:val="24"/>
                <w:vertAlign w:val="superscript"/>
              </w:rPr>
              <w:t>b</w:t>
            </w:r>
          </w:p>
        </w:tc>
        <w:tc>
          <w:tcPr>
            <w:tcW w:w="1560" w:type="dxa"/>
            <w:tcBorders>
              <w:top w:val="nil"/>
              <w:bottom w:val="nil"/>
            </w:tcBorders>
            <w:noWrap/>
            <w:hideMark/>
          </w:tcPr>
          <w:p w14:paraId="300E5F36"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5.37 </w:t>
            </w:r>
            <w:r w:rsidRPr="003E1139">
              <w:rPr>
                <w:rFonts w:cs="Times New Roman"/>
                <w:color w:val="000000" w:themeColor="text1"/>
                <w:szCs w:val="24"/>
              </w:rPr>
              <w:t>± 0.41</w:t>
            </w:r>
            <w:r w:rsidRPr="003E1139">
              <w:rPr>
                <w:rFonts w:cs="Times New Roman"/>
                <w:b/>
                <w:bCs/>
                <w:color w:val="000000" w:themeColor="text1"/>
                <w:szCs w:val="24"/>
                <w:vertAlign w:val="superscript"/>
              </w:rPr>
              <w:t>a</w:t>
            </w:r>
          </w:p>
        </w:tc>
        <w:tc>
          <w:tcPr>
            <w:tcW w:w="1846" w:type="dxa"/>
            <w:tcBorders>
              <w:top w:val="nil"/>
              <w:bottom w:val="nil"/>
            </w:tcBorders>
            <w:noWrap/>
            <w:hideMark/>
          </w:tcPr>
          <w:p w14:paraId="3267749B"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9.83 </w:t>
            </w:r>
            <w:r w:rsidRPr="003E1139">
              <w:rPr>
                <w:rFonts w:cs="Times New Roman"/>
                <w:color w:val="000000" w:themeColor="text1"/>
                <w:szCs w:val="24"/>
              </w:rPr>
              <w:t>± 0.60</w:t>
            </w:r>
            <w:r w:rsidRPr="003E1139">
              <w:rPr>
                <w:rFonts w:cs="Times New Roman"/>
                <w:b/>
                <w:bCs/>
                <w:color w:val="000000" w:themeColor="text1"/>
                <w:szCs w:val="24"/>
                <w:vertAlign w:val="superscript"/>
              </w:rPr>
              <w:t>c</w:t>
            </w:r>
          </w:p>
        </w:tc>
      </w:tr>
      <w:tr w:rsidR="00DA4EA3" w:rsidRPr="003E1139" w14:paraId="76FC2FEC" w14:textId="77777777" w:rsidTr="00DA4EA3">
        <w:trPr>
          <w:trHeight w:val="290"/>
        </w:trPr>
        <w:tc>
          <w:tcPr>
            <w:tcW w:w="3548" w:type="dxa"/>
            <w:tcBorders>
              <w:top w:val="nil"/>
              <w:bottom w:val="nil"/>
            </w:tcBorders>
            <w:noWrap/>
            <w:hideMark/>
          </w:tcPr>
          <w:p w14:paraId="52E13185"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Pectobacteriaceae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24358A4B"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3.28 </w:t>
            </w:r>
            <w:r w:rsidRPr="003E1139">
              <w:rPr>
                <w:rFonts w:cs="Times New Roman"/>
                <w:color w:val="000000" w:themeColor="text1"/>
                <w:szCs w:val="24"/>
              </w:rPr>
              <w:t>± 0.29</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350723F5"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7.79 </w:t>
            </w:r>
            <w:r w:rsidRPr="003E1139">
              <w:rPr>
                <w:rFonts w:cs="Times New Roman"/>
                <w:color w:val="000000" w:themeColor="text1"/>
                <w:szCs w:val="24"/>
              </w:rPr>
              <w:t>± 1.16</w:t>
            </w:r>
            <w:r w:rsidRPr="003E1139">
              <w:rPr>
                <w:rFonts w:cs="Times New Roman"/>
                <w:b/>
                <w:bCs/>
                <w:color w:val="000000" w:themeColor="text1"/>
                <w:szCs w:val="24"/>
                <w:vertAlign w:val="superscript"/>
              </w:rPr>
              <w:t>b</w:t>
            </w:r>
          </w:p>
        </w:tc>
        <w:tc>
          <w:tcPr>
            <w:tcW w:w="1560" w:type="dxa"/>
            <w:tcBorders>
              <w:top w:val="nil"/>
              <w:bottom w:val="nil"/>
            </w:tcBorders>
            <w:noWrap/>
            <w:hideMark/>
          </w:tcPr>
          <w:p w14:paraId="6DFB3722"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2.20 </w:t>
            </w:r>
            <w:r w:rsidRPr="003E1139">
              <w:rPr>
                <w:rFonts w:cs="Times New Roman"/>
                <w:color w:val="000000" w:themeColor="text1"/>
                <w:szCs w:val="24"/>
              </w:rPr>
              <w:t>± 0.21</w:t>
            </w:r>
            <w:r w:rsidRPr="003E1139">
              <w:rPr>
                <w:rFonts w:cs="Times New Roman"/>
                <w:b/>
                <w:bCs/>
                <w:color w:val="000000" w:themeColor="text1"/>
                <w:szCs w:val="24"/>
                <w:vertAlign w:val="superscript"/>
              </w:rPr>
              <w:t>a</w:t>
            </w:r>
          </w:p>
        </w:tc>
        <w:tc>
          <w:tcPr>
            <w:tcW w:w="1846" w:type="dxa"/>
            <w:tcBorders>
              <w:top w:val="nil"/>
              <w:bottom w:val="nil"/>
            </w:tcBorders>
            <w:noWrap/>
            <w:hideMark/>
          </w:tcPr>
          <w:p w14:paraId="597EF7FB"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7.46 </w:t>
            </w:r>
            <w:r w:rsidRPr="003E1139">
              <w:rPr>
                <w:rFonts w:cs="Times New Roman"/>
                <w:color w:val="000000" w:themeColor="text1"/>
                <w:szCs w:val="24"/>
              </w:rPr>
              <w:t>± 1.05</w:t>
            </w:r>
            <w:r w:rsidRPr="003E1139">
              <w:rPr>
                <w:rFonts w:cs="Times New Roman"/>
                <w:b/>
                <w:bCs/>
                <w:color w:val="000000" w:themeColor="text1"/>
                <w:szCs w:val="24"/>
                <w:vertAlign w:val="superscript"/>
              </w:rPr>
              <w:t>b</w:t>
            </w:r>
          </w:p>
        </w:tc>
      </w:tr>
      <w:tr w:rsidR="00DA4EA3" w:rsidRPr="003E1139" w14:paraId="0F33753F" w14:textId="77777777" w:rsidTr="00DA4EA3">
        <w:trPr>
          <w:trHeight w:val="290"/>
        </w:trPr>
        <w:tc>
          <w:tcPr>
            <w:tcW w:w="3548" w:type="dxa"/>
            <w:tcBorders>
              <w:top w:val="nil"/>
              <w:bottom w:val="nil"/>
            </w:tcBorders>
            <w:noWrap/>
            <w:hideMark/>
          </w:tcPr>
          <w:p w14:paraId="43C76579"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Halomonadaceae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538CACCC"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56CDDFC8"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330ED50C"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0.01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846" w:type="dxa"/>
            <w:tcBorders>
              <w:top w:val="nil"/>
              <w:bottom w:val="nil"/>
            </w:tcBorders>
            <w:noWrap/>
            <w:hideMark/>
          </w:tcPr>
          <w:p w14:paraId="5B0FFB95"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1.21 </w:t>
            </w:r>
            <w:r w:rsidRPr="003E1139">
              <w:rPr>
                <w:rFonts w:cs="Times New Roman"/>
                <w:color w:val="000000" w:themeColor="text1"/>
                <w:szCs w:val="24"/>
              </w:rPr>
              <w:t>± 0.56</w:t>
            </w:r>
            <w:r w:rsidRPr="003E1139">
              <w:rPr>
                <w:rFonts w:cs="Times New Roman"/>
                <w:b/>
                <w:bCs/>
                <w:color w:val="000000" w:themeColor="text1"/>
                <w:szCs w:val="24"/>
                <w:vertAlign w:val="superscript"/>
              </w:rPr>
              <w:t>b</w:t>
            </w:r>
          </w:p>
        </w:tc>
      </w:tr>
      <w:tr w:rsidR="00DA4EA3" w:rsidRPr="003E1139" w14:paraId="167BCEA9" w14:textId="77777777" w:rsidTr="00DA4EA3">
        <w:trPr>
          <w:trHeight w:val="290"/>
        </w:trPr>
        <w:tc>
          <w:tcPr>
            <w:tcW w:w="3548" w:type="dxa"/>
            <w:tcBorders>
              <w:top w:val="nil"/>
              <w:bottom w:val="nil"/>
            </w:tcBorders>
            <w:noWrap/>
            <w:hideMark/>
          </w:tcPr>
          <w:p w14:paraId="4425BDDD" w14:textId="77777777" w:rsidR="00DA4EA3" w:rsidRPr="00531827" w:rsidRDefault="00DA4EA3" w:rsidP="008A3670">
            <w:pPr>
              <w:jc w:val="both"/>
              <w:rPr>
                <w:rFonts w:eastAsia="Times New Roman" w:cs="Times New Roman"/>
                <w:i/>
                <w:iCs/>
                <w:color w:val="000000"/>
                <w:szCs w:val="24"/>
                <w:lang w:eastAsia="en-IE"/>
              </w:rPr>
            </w:pPr>
            <w:r w:rsidRPr="00531827">
              <w:rPr>
                <w:rFonts w:eastAsia="Times New Roman" w:cs="Times New Roman"/>
                <w:i/>
                <w:iCs/>
                <w:color w:val="000000"/>
                <w:szCs w:val="24"/>
                <w:lang w:eastAsia="en-IE"/>
              </w:rPr>
              <w:t>Caulobacteraceae*</w:t>
            </w:r>
          </w:p>
        </w:tc>
        <w:tc>
          <w:tcPr>
            <w:tcW w:w="1697" w:type="dxa"/>
            <w:tcBorders>
              <w:top w:val="nil"/>
              <w:bottom w:val="nil"/>
            </w:tcBorders>
            <w:noWrap/>
            <w:hideMark/>
          </w:tcPr>
          <w:p w14:paraId="76F1A82A"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0.54 </w:t>
            </w:r>
            <w:r w:rsidRPr="003E1139">
              <w:rPr>
                <w:rFonts w:cs="Times New Roman"/>
                <w:color w:val="000000" w:themeColor="text1"/>
                <w:szCs w:val="24"/>
              </w:rPr>
              <w:t>± 0.05</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2FCD4E24"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0.81 </w:t>
            </w:r>
            <w:r w:rsidRPr="003E1139">
              <w:rPr>
                <w:rFonts w:cs="Times New Roman"/>
                <w:color w:val="000000" w:themeColor="text1"/>
                <w:szCs w:val="24"/>
              </w:rPr>
              <w:t>± 0.10</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723B90B8"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2.79 </w:t>
            </w:r>
            <w:r w:rsidRPr="003E1139">
              <w:rPr>
                <w:rFonts w:cs="Times New Roman"/>
                <w:color w:val="000000" w:themeColor="text1"/>
                <w:szCs w:val="24"/>
              </w:rPr>
              <w:t>± 0.25</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722BD448"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4.51 </w:t>
            </w:r>
            <w:r w:rsidRPr="003E1139">
              <w:rPr>
                <w:rFonts w:cs="Times New Roman"/>
                <w:color w:val="000000" w:themeColor="text1"/>
                <w:szCs w:val="24"/>
              </w:rPr>
              <w:t>± 0.30</w:t>
            </w:r>
            <w:r w:rsidRPr="003E1139">
              <w:rPr>
                <w:rFonts w:cs="Times New Roman"/>
                <w:b/>
                <w:bCs/>
                <w:color w:val="000000" w:themeColor="text1"/>
                <w:szCs w:val="24"/>
                <w:vertAlign w:val="superscript"/>
              </w:rPr>
              <w:t>c</w:t>
            </w:r>
          </w:p>
        </w:tc>
      </w:tr>
      <w:tr w:rsidR="00DA4EA3" w:rsidRPr="003E1139" w14:paraId="301A32C2" w14:textId="77777777" w:rsidTr="00DA4EA3">
        <w:trPr>
          <w:trHeight w:val="290"/>
        </w:trPr>
        <w:tc>
          <w:tcPr>
            <w:tcW w:w="3548" w:type="dxa"/>
            <w:tcBorders>
              <w:top w:val="nil"/>
              <w:bottom w:val="nil"/>
            </w:tcBorders>
            <w:noWrap/>
            <w:hideMark/>
          </w:tcPr>
          <w:p w14:paraId="26B3F0A7"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Xanthomonadaceae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6024068A"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1.04 </w:t>
            </w:r>
            <w:r w:rsidRPr="003E1139">
              <w:rPr>
                <w:rFonts w:cs="Times New Roman"/>
                <w:color w:val="000000" w:themeColor="text1"/>
                <w:szCs w:val="24"/>
              </w:rPr>
              <w:t>± 0.14</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611BCE19"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2.65 </w:t>
            </w:r>
            <w:r w:rsidRPr="003E1139">
              <w:rPr>
                <w:rFonts w:cs="Times New Roman"/>
                <w:color w:val="000000" w:themeColor="text1"/>
                <w:szCs w:val="24"/>
              </w:rPr>
              <w:t>± 0.28</w:t>
            </w:r>
            <w:r w:rsidRPr="003E1139">
              <w:rPr>
                <w:rFonts w:cs="Times New Roman"/>
                <w:b/>
                <w:bCs/>
                <w:color w:val="000000" w:themeColor="text1"/>
                <w:szCs w:val="24"/>
                <w:vertAlign w:val="superscript"/>
              </w:rPr>
              <w:t>b</w:t>
            </w:r>
          </w:p>
        </w:tc>
        <w:tc>
          <w:tcPr>
            <w:tcW w:w="1560" w:type="dxa"/>
            <w:tcBorders>
              <w:top w:val="nil"/>
              <w:bottom w:val="nil"/>
            </w:tcBorders>
            <w:noWrap/>
            <w:hideMark/>
          </w:tcPr>
          <w:p w14:paraId="02BE797D"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1.61 </w:t>
            </w:r>
            <w:r w:rsidRPr="003E1139">
              <w:rPr>
                <w:rFonts w:cs="Times New Roman"/>
                <w:color w:val="000000" w:themeColor="text1"/>
                <w:szCs w:val="24"/>
              </w:rPr>
              <w:t>± 0.37</w:t>
            </w:r>
            <w:r w:rsidRPr="003E1139">
              <w:rPr>
                <w:rFonts w:cs="Times New Roman"/>
                <w:b/>
                <w:bCs/>
                <w:color w:val="000000" w:themeColor="text1"/>
                <w:szCs w:val="24"/>
                <w:vertAlign w:val="superscript"/>
              </w:rPr>
              <w:t>a</w:t>
            </w:r>
          </w:p>
        </w:tc>
        <w:tc>
          <w:tcPr>
            <w:tcW w:w="1846" w:type="dxa"/>
            <w:tcBorders>
              <w:top w:val="nil"/>
              <w:bottom w:val="nil"/>
            </w:tcBorders>
            <w:noWrap/>
            <w:hideMark/>
          </w:tcPr>
          <w:p w14:paraId="6047732B"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1.39 </w:t>
            </w:r>
            <w:r w:rsidRPr="003E1139">
              <w:rPr>
                <w:rFonts w:cs="Times New Roman"/>
                <w:color w:val="000000" w:themeColor="text1"/>
                <w:szCs w:val="24"/>
              </w:rPr>
              <w:t>± 0.13</w:t>
            </w:r>
            <w:r w:rsidRPr="003E1139">
              <w:rPr>
                <w:rFonts w:cs="Times New Roman"/>
                <w:b/>
                <w:bCs/>
                <w:color w:val="000000" w:themeColor="text1"/>
                <w:szCs w:val="24"/>
                <w:vertAlign w:val="superscript"/>
              </w:rPr>
              <w:t>a</w:t>
            </w:r>
          </w:p>
        </w:tc>
      </w:tr>
      <w:tr w:rsidR="00DA4EA3" w:rsidRPr="003E1139" w14:paraId="3A8AC4D2" w14:textId="77777777" w:rsidTr="00DA4EA3">
        <w:trPr>
          <w:trHeight w:val="290"/>
        </w:trPr>
        <w:tc>
          <w:tcPr>
            <w:tcW w:w="3548" w:type="dxa"/>
            <w:tcBorders>
              <w:top w:val="nil"/>
              <w:bottom w:val="nil"/>
            </w:tcBorders>
            <w:noWrap/>
            <w:hideMark/>
          </w:tcPr>
          <w:p w14:paraId="781A09CD"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Nocardiaceae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19F6E8B3"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5.85 </w:t>
            </w:r>
            <w:r w:rsidRPr="003E1139">
              <w:rPr>
                <w:rFonts w:cs="Times New Roman"/>
                <w:color w:val="000000" w:themeColor="text1"/>
                <w:szCs w:val="24"/>
              </w:rPr>
              <w:t>± 0.46</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3049CBCF"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5.76 </w:t>
            </w:r>
            <w:r w:rsidRPr="003E1139">
              <w:rPr>
                <w:rFonts w:cs="Times New Roman"/>
                <w:color w:val="000000" w:themeColor="text1"/>
                <w:szCs w:val="24"/>
              </w:rPr>
              <w:t>± 1.00</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1A1C8132"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8.26 </w:t>
            </w:r>
            <w:r w:rsidRPr="003E1139">
              <w:rPr>
                <w:rFonts w:cs="Times New Roman"/>
                <w:color w:val="000000" w:themeColor="text1"/>
                <w:szCs w:val="24"/>
              </w:rPr>
              <w:t>± 0.74</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52950918"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11.11 </w:t>
            </w:r>
            <w:r w:rsidRPr="003E1139">
              <w:rPr>
                <w:rFonts w:cs="Times New Roman"/>
                <w:color w:val="000000" w:themeColor="text1"/>
                <w:szCs w:val="24"/>
              </w:rPr>
              <w:t>± 0.53</w:t>
            </w:r>
            <w:r w:rsidRPr="003E1139">
              <w:rPr>
                <w:rFonts w:cs="Times New Roman"/>
                <w:b/>
                <w:bCs/>
                <w:color w:val="000000" w:themeColor="text1"/>
                <w:szCs w:val="24"/>
                <w:vertAlign w:val="superscript"/>
              </w:rPr>
              <w:t>c</w:t>
            </w:r>
          </w:p>
        </w:tc>
      </w:tr>
      <w:tr w:rsidR="00DA4EA3" w:rsidRPr="003E1139" w14:paraId="09BFA109" w14:textId="77777777" w:rsidTr="00DA4EA3">
        <w:trPr>
          <w:trHeight w:val="290"/>
        </w:trPr>
        <w:tc>
          <w:tcPr>
            <w:tcW w:w="3548" w:type="dxa"/>
            <w:tcBorders>
              <w:top w:val="nil"/>
              <w:bottom w:val="nil"/>
            </w:tcBorders>
            <w:noWrap/>
            <w:hideMark/>
          </w:tcPr>
          <w:p w14:paraId="78AD83BA"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Weeksellaceae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33A375CD"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2.74 </w:t>
            </w:r>
            <w:r w:rsidRPr="003E1139">
              <w:rPr>
                <w:rFonts w:cs="Times New Roman"/>
                <w:color w:val="000000" w:themeColor="text1"/>
                <w:szCs w:val="24"/>
              </w:rPr>
              <w:t>± 0.28</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20EAFD6F"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4.11 </w:t>
            </w:r>
            <w:r w:rsidRPr="003E1139">
              <w:rPr>
                <w:rFonts w:cs="Times New Roman"/>
                <w:color w:val="000000" w:themeColor="text1"/>
                <w:szCs w:val="24"/>
              </w:rPr>
              <w:t>± 0.50</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72095B7F"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2.70 </w:t>
            </w:r>
            <w:r w:rsidRPr="003E1139">
              <w:rPr>
                <w:rFonts w:cs="Times New Roman"/>
                <w:color w:val="000000" w:themeColor="text1"/>
                <w:szCs w:val="24"/>
              </w:rPr>
              <w:t>± 0.48</w:t>
            </w:r>
            <w:r w:rsidRPr="003E1139">
              <w:rPr>
                <w:rFonts w:cs="Times New Roman"/>
                <w:b/>
                <w:bCs/>
                <w:color w:val="000000" w:themeColor="text1"/>
                <w:szCs w:val="24"/>
                <w:vertAlign w:val="superscript"/>
              </w:rPr>
              <w:t>a</w:t>
            </w:r>
          </w:p>
        </w:tc>
        <w:tc>
          <w:tcPr>
            <w:tcW w:w="1846" w:type="dxa"/>
            <w:tcBorders>
              <w:top w:val="nil"/>
              <w:bottom w:val="nil"/>
            </w:tcBorders>
            <w:noWrap/>
            <w:hideMark/>
          </w:tcPr>
          <w:p w14:paraId="6C07FE9C"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3.52 </w:t>
            </w:r>
            <w:r w:rsidRPr="003E1139">
              <w:rPr>
                <w:rFonts w:cs="Times New Roman"/>
                <w:color w:val="000000" w:themeColor="text1"/>
                <w:szCs w:val="24"/>
              </w:rPr>
              <w:t>± 0.35</w:t>
            </w:r>
            <w:r w:rsidRPr="003E1139">
              <w:rPr>
                <w:rFonts w:cs="Times New Roman"/>
                <w:b/>
                <w:bCs/>
                <w:color w:val="000000" w:themeColor="text1"/>
                <w:szCs w:val="24"/>
                <w:vertAlign w:val="superscript"/>
              </w:rPr>
              <w:t>a</w:t>
            </w:r>
          </w:p>
        </w:tc>
      </w:tr>
      <w:tr w:rsidR="00DA4EA3" w:rsidRPr="003E1139" w14:paraId="51940B0E" w14:textId="77777777" w:rsidTr="00DA4EA3">
        <w:trPr>
          <w:trHeight w:val="290"/>
        </w:trPr>
        <w:tc>
          <w:tcPr>
            <w:tcW w:w="3548" w:type="dxa"/>
            <w:tcBorders>
              <w:top w:val="nil"/>
              <w:bottom w:val="nil"/>
            </w:tcBorders>
            <w:noWrap/>
            <w:hideMark/>
          </w:tcPr>
          <w:p w14:paraId="17917B36" w14:textId="77777777" w:rsidR="00DA4EA3" w:rsidRPr="00531827" w:rsidRDefault="00DA4EA3" w:rsidP="008A3670">
            <w:pPr>
              <w:jc w:val="both"/>
              <w:rPr>
                <w:rFonts w:eastAsia="Times New Roman" w:cs="Times New Roman"/>
                <w:i/>
                <w:iCs/>
                <w:color w:val="000000"/>
                <w:szCs w:val="24"/>
                <w:lang w:eastAsia="en-IE"/>
              </w:rPr>
            </w:pPr>
            <w:r w:rsidRPr="00531827">
              <w:rPr>
                <w:rFonts w:eastAsia="Times New Roman" w:cs="Times New Roman"/>
                <w:i/>
                <w:iCs/>
                <w:color w:val="000000"/>
                <w:szCs w:val="24"/>
                <w:lang w:eastAsia="en-IE"/>
              </w:rPr>
              <w:t>Pseudomonadaceae</w:t>
            </w:r>
          </w:p>
        </w:tc>
        <w:tc>
          <w:tcPr>
            <w:tcW w:w="1697" w:type="dxa"/>
            <w:tcBorders>
              <w:top w:val="nil"/>
              <w:bottom w:val="nil"/>
            </w:tcBorders>
            <w:noWrap/>
            <w:hideMark/>
          </w:tcPr>
          <w:p w14:paraId="43308F26"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12.79 </w:t>
            </w:r>
            <w:r w:rsidRPr="003E1139">
              <w:rPr>
                <w:rFonts w:cs="Times New Roman"/>
                <w:color w:val="000000" w:themeColor="text1"/>
                <w:szCs w:val="24"/>
              </w:rPr>
              <w:t>± 2.46</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38F0780D"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13.42 </w:t>
            </w:r>
            <w:r w:rsidRPr="003E1139">
              <w:rPr>
                <w:rFonts w:cs="Times New Roman"/>
                <w:color w:val="000000" w:themeColor="text1"/>
                <w:szCs w:val="24"/>
              </w:rPr>
              <w:t>± 1.01</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7C3A5CFE"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10.84 </w:t>
            </w:r>
            <w:r w:rsidRPr="003E1139">
              <w:rPr>
                <w:rFonts w:cs="Times New Roman"/>
                <w:color w:val="000000" w:themeColor="text1"/>
                <w:szCs w:val="24"/>
              </w:rPr>
              <w:t>± 1.76</w:t>
            </w:r>
            <w:r w:rsidRPr="003E1139">
              <w:rPr>
                <w:rFonts w:cs="Times New Roman"/>
                <w:b/>
                <w:bCs/>
                <w:color w:val="000000" w:themeColor="text1"/>
                <w:szCs w:val="24"/>
                <w:vertAlign w:val="superscript"/>
              </w:rPr>
              <w:t>a</w:t>
            </w:r>
          </w:p>
        </w:tc>
        <w:tc>
          <w:tcPr>
            <w:tcW w:w="1846" w:type="dxa"/>
            <w:tcBorders>
              <w:top w:val="nil"/>
              <w:bottom w:val="nil"/>
            </w:tcBorders>
            <w:noWrap/>
            <w:hideMark/>
          </w:tcPr>
          <w:p w14:paraId="660E670B"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9.60 </w:t>
            </w:r>
            <w:r w:rsidRPr="003E1139">
              <w:rPr>
                <w:rFonts w:cs="Times New Roman"/>
                <w:color w:val="000000" w:themeColor="text1"/>
                <w:szCs w:val="24"/>
              </w:rPr>
              <w:t>± 1.15</w:t>
            </w:r>
            <w:r w:rsidRPr="003E1139">
              <w:rPr>
                <w:rFonts w:cs="Times New Roman"/>
                <w:b/>
                <w:bCs/>
                <w:color w:val="000000" w:themeColor="text1"/>
                <w:szCs w:val="24"/>
                <w:vertAlign w:val="superscript"/>
              </w:rPr>
              <w:t>a</w:t>
            </w:r>
          </w:p>
        </w:tc>
      </w:tr>
      <w:tr w:rsidR="00DA4EA3" w:rsidRPr="003E1139" w14:paraId="181B9990" w14:textId="77777777" w:rsidTr="00DA4EA3">
        <w:trPr>
          <w:trHeight w:val="290"/>
        </w:trPr>
        <w:tc>
          <w:tcPr>
            <w:tcW w:w="3548" w:type="dxa"/>
            <w:tcBorders>
              <w:top w:val="nil"/>
              <w:bottom w:val="nil"/>
            </w:tcBorders>
            <w:noWrap/>
            <w:hideMark/>
          </w:tcPr>
          <w:p w14:paraId="3778EDCE"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Sphingomonadaceae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3547C9E2"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14.32 </w:t>
            </w:r>
            <w:r w:rsidRPr="003E1139">
              <w:rPr>
                <w:rFonts w:cs="Times New Roman"/>
                <w:color w:val="000000" w:themeColor="text1"/>
                <w:szCs w:val="24"/>
              </w:rPr>
              <w:t>± 0.65</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1E18B8F9"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16.63 </w:t>
            </w:r>
            <w:r w:rsidRPr="003E1139">
              <w:rPr>
                <w:rFonts w:cs="Times New Roman"/>
                <w:color w:val="000000" w:themeColor="text1"/>
                <w:szCs w:val="24"/>
              </w:rPr>
              <w:t>± 0.98</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357CE214"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8.77 </w:t>
            </w:r>
            <w:r w:rsidRPr="003E1139">
              <w:rPr>
                <w:rFonts w:cs="Times New Roman"/>
                <w:color w:val="000000" w:themeColor="text1"/>
                <w:szCs w:val="24"/>
              </w:rPr>
              <w:t>± 1.15</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12F9E6E5"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6.63 </w:t>
            </w:r>
            <w:r w:rsidRPr="003E1139">
              <w:rPr>
                <w:rFonts w:cs="Times New Roman"/>
                <w:color w:val="000000" w:themeColor="text1"/>
                <w:szCs w:val="24"/>
              </w:rPr>
              <w:t>± 0.48</w:t>
            </w:r>
            <w:r w:rsidRPr="003E1139">
              <w:rPr>
                <w:rFonts w:cs="Times New Roman"/>
                <w:b/>
                <w:bCs/>
                <w:color w:val="000000" w:themeColor="text1"/>
                <w:szCs w:val="24"/>
                <w:vertAlign w:val="superscript"/>
              </w:rPr>
              <w:t>b</w:t>
            </w:r>
          </w:p>
        </w:tc>
      </w:tr>
      <w:tr w:rsidR="00DA4EA3" w:rsidRPr="003E1139" w14:paraId="2347A96F" w14:textId="77777777" w:rsidTr="00DA4EA3">
        <w:trPr>
          <w:trHeight w:val="290"/>
        </w:trPr>
        <w:tc>
          <w:tcPr>
            <w:tcW w:w="3548" w:type="dxa"/>
            <w:tcBorders>
              <w:top w:val="nil"/>
              <w:bottom w:val="nil"/>
            </w:tcBorders>
            <w:noWrap/>
            <w:hideMark/>
          </w:tcPr>
          <w:p w14:paraId="75DEEFE4"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Comamonadaceae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04A60215"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2.75 </w:t>
            </w:r>
            <w:r w:rsidRPr="003E1139">
              <w:rPr>
                <w:rFonts w:cs="Times New Roman"/>
                <w:color w:val="000000" w:themeColor="text1"/>
                <w:szCs w:val="24"/>
              </w:rPr>
              <w:t>± 0.33</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6FAA83AB"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1.47 </w:t>
            </w:r>
            <w:r w:rsidRPr="003E1139">
              <w:rPr>
                <w:rFonts w:cs="Times New Roman"/>
                <w:color w:val="000000" w:themeColor="text1"/>
                <w:szCs w:val="24"/>
              </w:rPr>
              <w:t>± 0.13</w:t>
            </w:r>
            <w:r w:rsidRPr="003E1139">
              <w:rPr>
                <w:rFonts w:cs="Times New Roman"/>
                <w:b/>
                <w:bCs/>
                <w:color w:val="000000" w:themeColor="text1"/>
                <w:szCs w:val="24"/>
                <w:vertAlign w:val="superscript"/>
              </w:rPr>
              <w:t>c</w:t>
            </w:r>
          </w:p>
        </w:tc>
        <w:tc>
          <w:tcPr>
            <w:tcW w:w="1560" w:type="dxa"/>
            <w:tcBorders>
              <w:top w:val="nil"/>
              <w:bottom w:val="nil"/>
            </w:tcBorders>
            <w:noWrap/>
            <w:hideMark/>
          </w:tcPr>
          <w:p w14:paraId="7B8A1F1E"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0.96 </w:t>
            </w:r>
            <w:r w:rsidRPr="003E1139">
              <w:rPr>
                <w:rFonts w:cs="Times New Roman"/>
                <w:color w:val="000000" w:themeColor="text1"/>
                <w:szCs w:val="24"/>
              </w:rPr>
              <w:t>± 0.19</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7CD8C698"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0.83 </w:t>
            </w:r>
            <w:r w:rsidRPr="003E1139">
              <w:rPr>
                <w:rFonts w:cs="Times New Roman"/>
                <w:color w:val="000000" w:themeColor="text1"/>
                <w:szCs w:val="24"/>
              </w:rPr>
              <w:t>± 0.13</w:t>
            </w:r>
            <w:r w:rsidRPr="003E1139">
              <w:rPr>
                <w:rFonts w:cs="Times New Roman"/>
                <w:b/>
                <w:bCs/>
                <w:color w:val="000000" w:themeColor="text1"/>
                <w:szCs w:val="24"/>
                <w:vertAlign w:val="superscript"/>
              </w:rPr>
              <w:t>b</w:t>
            </w:r>
          </w:p>
        </w:tc>
      </w:tr>
      <w:tr w:rsidR="00DA4EA3" w:rsidRPr="003E1139" w14:paraId="0DC5C0FE" w14:textId="77777777" w:rsidTr="00DA4EA3">
        <w:trPr>
          <w:trHeight w:val="290"/>
        </w:trPr>
        <w:tc>
          <w:tcPr>
            <w:tcW w:w="3548" w:type="dxa"/>
            <w:tcBorders>
              <w:top w:val="nil"/>
              <w:bottom w:val="nil"/>
            </w:tcBorders>
            <w:noWrap/>
            <w:hideMark/>
          </w:tcPr>
          <w:p w14:paraId="0F3BD6AD"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Mycobacteriaceae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05A76C0A"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0.38 </w:t>
            </w:r>
            <w:r w:rsidRPr="003E1139">
              <w:rPr>
                <w:rFonts w:cs="Times New Roman"/>
                <w:color w:val="000000" w:themeColor="text1"/>
                <w:szCs w:val="24"/>
              </w:rPr>
              <w:t>± 0.05</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02E87029"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0.05 </w:t>
            </w:r>
            <w:r w:rsidRPr="003E1139">
              <w:rPr>
                <w:rFonts w:cs="Times New Roman"/>
                <w:color w:val="000000" w:themeColor="text1"/>
                <w:szCs w:val="24"/>
              </w:rPr>
              <w:t>± 0.02</w:t>
            </w:r>
            <w:r w:rsidRPr="003E1139">
              <w:rPr>
                <w:rFonts w:cs="Times New Roman"/>
                <w:b/>
                <w:bCs/>
                <w:color w:val="000000" w:themeColor="text1"/>
                <w:szCs w:val="24"/>
                <w:vertAlign w:val="superscript"/>
              </w:rPr>
              <w:t>b</w:t>
            </w:r>
          </w:p>
        </w:tc>
        <w:tc>
          <w:tcPr>
            <w:tcW w:w="1560" w:type="dxa"/>
            <w:tcBorders>
              <w:top w:val="nil"/>
              <w:bottom w:val="nil"/>
            </w:tcBorders>
            <w:noWrap/>
            <w:hideMark/>
          </w:tcPr>
          <w:p w14:paraId="2A239509"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0.06 </w:t>
            </w:r>
            <w:r w:rsidRPr="003E1139">
              <w:rPr>
                <w:rFonts w:cs="Times New Roman"/>
                <w:color w:val="000000" w:themeColor="text1"/>
                <w:szCs w:val="24"/>
              </w:rPr>
              <w:t>± 0.02</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32194055"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c</w:t>
            </w:r>
          </w:p>
        </w:tc>
      </w:tr>
      <w:tr w:rsidR="00DA4EA3" w:rsidRPr="003E1139" w14:paraId="5B4C862B" w14:textId="77777777" w:rsidTr="00DA4EA3">
        <w:trPr>
          <w:trHeight w:val="290"/>
        </w:trPr>
        <w:tc>
          <w:tcPr>
            <w:tcW w:w="3548" w:type="dxa"/>
            <w:tcBorders>
              <w:top w:val="nil"/>
              <w:bottom w:val="nil"/>
            </w:tcBorders>
            <w:noWrap/>
            <w:hideMark/>
          </w:tcPr>
          <w:p w14:paraId="76898804" w14:textId="77777777" w:rsidR="00DA4EA3"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Unknown</w:t>
            </w:r>
            <w:r>
              <w:rPr>
                <w:rFonts w:eastAsia="Times New Roman" w:cs="Times New Roman"/>
                <w:color w:val="000000"/>
                <w:szCs w:val="24"/>
                <w:lang w:eastAsia="en-IE"/>
              </w:rPr>
              <w:t xml:space="preserve"> family </w:t>
            </w:r>
          </w:p>
          <w:p w14:paraId="1534070E" w14:textId="77777777" w:rsidR="00DA4EA3" w:rsidRPr="00531827" w:rsidRDefault="00DA4EA3" w:rsidP="008A3670">
            <w:pPr>
              <w:jc w:val="both"/>
              <w:rPr>
                <w:rFonts w:eastAsia="Times New Roman" w:cs="Times New Roman"/>
                <w:i/>
                <w:iCs/>
                <w:color w:val="000000"/>
                <w:szCs w:val="24"/>
                <w:lang w:eastAsia="en-IE"/>
              </w:rPr>
            </w:pPr>
            <w:r w:rsidRPr="00531827">
              <w:rPr>
                <w:rFonts w:eastAsia="Times New Roman" w:cs="Times New Roman"/>
                <w:i/>
                <w:iCs/>
                <w:color w:val="000000"/>
                <w:szCs w:val="24"/>
                <w:lang w:eastAsia="en-IE"/>
              </w:rPr>
              <w:t>(</w:t>
            </w:r>
            <w:proofErr w:type="spellStart"/>
            <w:r w:rsidRPr="00531827">
              <w:rPr>
                <w:rFonts w:eastAsia="Times New Roman" w:cs="Times New Roman"/>
                <w:i/>
                <w:iCs/>
                <w:color w:val="000000"/>
                <w:szCs w:val="24"/>
                <w:lang w:eastAsia="en-IE"/>
              </w:rPr>
              <w:t>Enterobacterales</w:t>
            </w:r>
            <w:proofErr w:type="spellEnd"/>
            <w:r>
              <w:rPr>
                <w:rFonts w:eastAsia="Times New Roman" w:cs="Times New Roman"/>
                <w:color w:val="000000"/>
                <w:szCs w:val="24"/>
                <w:lang w:eastAsia="en-IE"/>
              </w:rPr>
              <w:t xml:space="preserve"> </w:t>
            </w:r>
            <w:r w:rsidRPr="00531827">
              <w:rPr>
                <w:rFonts w:eastAsia="Times New Roman" w:cs="Times New Roman"/>
                <w:color w:val="000000"/>
                <w:szCs w:val="24"/>
                <w:lang w:eastAsia="en-IE"/>
              </w:rPr>
              <w:t>order)</w:t>
            </w:r>
          </w:p>
        </w:tc>
        <w:tc>
          <w:tcPr>
            <w:tcW w:w="1697" w:type="dxa"/>
            <w:tcBorders>
              <w:top w:val="nil"/>
              <w:bottom w:val="nil"/>
            </w:tcBorders>
            <w:noWrap/>
            <w:hideMark/>
          </w:tcPr>
          <w:p w14:paraId="07FF5278"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1.87 </w:t>
            </w:r>
            <w:r w:rsidRPr="003E1139">
              <w:rPr>
                <w:rFonts w:cs="Times New Roman"/>
                <w:color w:val="000000" w:themeColor="text1"/>
                <w:szCs w:val="24"/>
              </w:rPr>
              <w:t>± 0.43</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690B89C7"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3.36 </w:t>
            </w:r>
            <w:r w:rsidRPr="003E1139">
              <w:rPr>
                <w:rFonts w:cs="Times New Roman"/>
                <w:color w:val="000000" w:themeColor="text1"/>
                <w:szCs w:val="24"/>
              </w:rPr>
              <w:t>± 0.76</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7AB17C5E"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1.70 </w:t>
            </w:r>
            <w:r w:rsidRPr="003E1139">
              <w:rPr>
                <w:rFonts w:cs="Times New Roman"/>
                <w:color w:val="000000" w:themeColor="text1"/>
                <w:szCs w:val="24"/>
              </w:rPr>
              <w:t>± 0.46</w:t>
            </w:r>
            <w:r w:rsidRPr="003E1139">
              <w:rPr>
                <w:rFonts w:cs="Times New Roman"/>
                <w:b/>
                <w:bCs/>
                <w:color w:val="000000" w:themeColor="text1"/>
                <w:szCs w:val="24"/>
                <w:vertAlign w:val="superscript"/>
              </w:rPr>
              <w:t>a</w:t>
            </w:r>
          </w:p>
        </w:tc>
        <w:tc>
          <w:tcPr>
            <w:tcW w:w="1846" w:type="dxa"/>
            <w:tcBorders>
              <w:top w:val="nil"/>
              <w:bottom w:val="nil"/>
            </w:tcBorders>
            <w:noWrap/>
            <w:hideMark/>
          </w:tcPr>
          <w:p w14:paraId="05FD23A1"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3.67 </w:t>
            </w:r>
            <w:r w:rsidRPr="003E1139">
              <w:rPr>
                <w:rFonts w:cs="Times New Roman"/>
                <w:color w:val="000000" w:themeColor="text1"/>
                <w:szCs w:val="24"/>
              </w:rPr>
              <w:t>± 1.00</w:t>
            </w:r>
            <w:r w:rsidRPr="003E1139">
              <w:rPr>
                <w:rFonts w:cs="Times New Roman"/>
                <w:b/>
                <w:bCs/>
                <w:color w:val="000000" w:themeColor="text1"/>
                <w:szCs w:val="24"/>
                <w:vertAlign w:val="superscript"/>
              </w:rPr>
              <w:t>a</w:t>
            </w:r>
          </w:p>
        </w:tc>
      </w:tr>
      <w:tr w:rsidR="00DA4EA3" w:rsidRPr="003E1139" w14:paraId="0858407C" w14:textId="77777777" w:rsidTr="00DA4EA3">
        <w:trPr>
          <w:trHeight w:val="290"/>
        </w:trPr>
        <w:tc>
          <w:tcPr>
            <w:tcW w:w="3548" w:type="dxa"/>
            <w:tcBorders>
              <w:top w:val="nil"/>
              <w:bottom w:val="nil"/>
            </w:tcBorders>
            <w:noWrap/>
            <w:hideMark/>
          </w:tcPr>
          <w:p w14:paraId="21C3FFAE"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Planococcaceae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77348ACD"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0.01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35BDDD73"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4FE54BBC"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0.12 </w:t>
            </w:r>
            <w:r w:rsidRPr="003E1139">
              <w:rPr>
                <w:rFonts w:cs="Times New Roman"/>
                <w:color w:val="000000" w:themeColor="text1"/>
                <w:szCs w:val="24"/>
              </w:rPr>
              <w:t>± 0.03</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2A9745A9" w14:textId="77777777" w:rsidR="00DA4EA3" w:rsidRPr="003E1139" w:rsidRDefault="00DA4EA3" w:rsidP="008A3670">
            <w:pPr>
              <w:jc w:val="both"/>
              <w:rPr>
                <w:rFonts w:cs="Times New Roman"/>
                <w:szCs w:val="24"/>
                <w:lang w:eastAsia="en-IE"/>
              </w:rPr>
            </w:pPr>
            <w:r w:rsidRPr="003E1139">
              <w:rPr>
                <w:rFonts w:eastAsia="Times New Roman" w:cs="Times New Roman"/>
                <w:color w:val="000000"/>
                <w:szCs w:val="24"/>
                <w:lang w:eastAsia="en-IE"/>
              </w:rPr>
              <w:t>0.37</w:t>
            </w:r>
            <w:r w:rsidRPr="003E1139">
              <w:rPr>
                <w:rFonts w:cs="Times New Roman"/>
                <w:szCs w:val="24"/>
              </w:rPr>
              <w:t xml:space="preserve"> </w:t>
            </w:r>
            <w:r w:rsidRPr="003E1139">
              <w:rPr>
                <w:rFonts w:cs="Times New Roman"/>
                <w:color w:val="000000" w:themeColor="text1"/>
                <w:szCs w:val="24"/>
              </w:rPr>
              <w:t>± 0.07</w:t>
            </w:r>
            <w:r w:rsidRPr="003E1139">
              <w:rPr>
                <w:rFonts w:cs="Times New Roman"/>
                <w:b/>
                <w:bCs/>
                <w:color w:val="000000" w:themeColor="text1"/>
                <w:szCs w:val="24"/>
                <w:vertAlign w:val="superscript"/>
              </w:rPr>
              <w:t>c</w:t>
            </w:r>
          </w:p>
        </w:tc>
      </w:tr>
      <w:tr w:rsidR="00DA4EA3" w:rsidRPr="003E1139" w14:paraId="409F409C" w14:textId="77777777" w:rsidTr="00DA4EA3">
        <w:trPr>
          <w:trHeight w:val="290"/>
        </w:trPr>
        <w:tc>
          <w:tcPr>
            <w:tcW w:w="3548" w:type="dxa"/>
            <w:tcBorders>
              <w:top w:val="nil"/>
              <w:bottom w:val="nil"/>
            </w:tcBorders>
            <w:noWrap/>
            <w:hideMark/>
          </w:tcPr>
          <w:p w14:paraId="3CAE9197"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Ilumatobacteraceae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10141EB5"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0.36 </w:t>
            </w:r>
            <w:r w:rsidRPr="003E1139">
              <w:rPr>
                <w:rFonts w:cs="Times New Roman"/>
                <w:color w:val="000000" w:themeColor="text1"/>
                <w:szCs w:val="24"/>
              </w:rPr>
              <w:t>± 0.06</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6EEAB8DA"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0.09 </w:t>
            </w:r>
            <w:r w:rsidRPr="003E1139">
              <w:rPr>
                <w:rFonts w:cs="Times New Roman"/>
                <w:color w:val="000000" w:themeColor="text1"/>
                <w:szCs w:val="24"/>
              </w:rPr>
              <w:t>± 0.02</w:t>
            </w:r>
            <w:r w:rsidRPr="003E1139">
              <w:rPr>
                <w:rFonts w:cs="Times New Roman"/>
                <w:b/>
                <w:bCs/>
                <w:color w:val="000000" w:themeColor="text1"/>
                <w:szCs w:val="24"/>
                <w:vertAlign w:val="superscript"/>
              </w:rPr>
              <w:t>c</w:t>
            </w:r>
          </w:p>
        </w:tc>
        <w:tc>
          <w:tcPr>
            <w:tcW w:w="1560" w:type="dxa"/>
            <w:tcBorders>
              <w:top w:val="nil"/>
              <w:bottom w:val="nil"/>
            </w:tcBorders>
            <w:noWrap/>
            <w:hideMark/>
          </w:tcPr>
          <w:p w14:paraId="3DC27EC1"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0.02 </w:t>
            </w:r>
            <w:r w:rsidRPr="003E1139">
              <w:rPr>
                <w:rFonts w:cs="Times New Roman"/>
                <w:color w:val="000000" w:themeColor="text1"/>
                <w:szCs w:val="24"/>
              </w:rPr>
              <w:t>± 0.01</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698579D1"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r>
      <w:tr w:rsidR="00DA4EA3" w:rsidRPr="003E1139" w14:paraId="51437D08" w14:textId="77777777" w:rsidTr="00DA4EA3">
        <w:trPr>
          <w:trHeight w:val="290"/>
        </w:trPr>
        <w:tc>
          <w:tcPr>
            <w:tcW w:w="3548" w:type="dxa"/>
            <w:tcBorders>
              <w:top w:val="nil"/>
              <w:bottom w:val="nil"/>
            </w:tcBorders>
            <w:noWrap/>
            <w:hideMark/>
          </w:tcPr>
          <w:p w14:paraId="387E79EA"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Chthoniobacteraceae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6717C64B"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1.43 </w:t>
            </w:r>
            <w:r w:rsidRPr="003E1139">
              <w:rPr>
                <w:rFonts w:cs="Times New Roman"/>
                <w:color w:val="000000" w:themeColor="text1"/>
                <w:szCs w:val="24"/>
              </w:rPr>
              <w:t>± 0.23</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161F259B"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0.13 </w:t>
            </w:r>
            <w:r w:rsidRPr="003E1139">
              <w:rPr>
                <w:rFonts w:cs="Times New Roman"/>
                <w:color w:val="000000" w:themeColor="text1"/>
                <w:szCs w:val="24"/>
              </w:rPr>
              <w:t>± 0.03</w:t>
            </w:r>
            <w:r w:rsidRPr="003E1139">
              <w:rPr>
                <w:rFonts w:cs="Times New Roman"/>
                <w:b/>
                <w:bCs/>
                <w:color w:val="000000" w:themeColor="text1"/>
                <w:szCs w:val="24"/>
                <w:vertAlign w:val="superscript"/>
              </w:rPr>
              <w:t>b</w:t>
            </w:r>
          </w:p>
        </w:tc>
        <w:tc>
          <w:tcPr>
            <w:tcW w:w="1560" w:type="dxa"/>
            <w:tcBorders>
              <w:top w:val="nil"/>
              <w:bottom w:val="nil"/>
            </w:tcBorders>
            <w:noWrap/>
            <w:hideMark/>
          </w:tcPr>
          <w:p w14:paraId="43F27689"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0.03 </w:t>
            </w:r>
            <w:r w:rsidRPr="003E1139">
              <w:rPr>
                <w:rFonts w:cs="Times New Roman"/>
                <w:color w:val="000000" w:themeColor="text1"/>
                <w:szCs w:val="24"/>
              </w:rPr>
              <w:t>± 0.01</w:t>
            </w:r>
            <w:r w:rsidRPr="003E1139">
              <w:rPr>
                <w:rFonts w:cs="Times New Roman"/>
                <w:b/>
                <w:bCs/>
                <w:color w:val="000000" w:themeColor="text1"/>
                <w:szCs w:val="24"/>
                <w:vertAlign w:val="superscript"/>
              </w:rPr>
              <w:t>c</w:t>
            </w:r>
          </w:p>
        </w:tc>
        <w:tc>
          <w:tcPr>
            <w:tcW w:w="1846" w:type="dxa"/>
            <w:tcBorders>
              <w:top w:val="nil"/>
              <w:bottom w:val="nil"/>
            </w:tcBorders>
            <w:noWrap/>
            <w:hideMark/>
          </w:tcPr>
          <w:p w14:paraId="47BA4DB2"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d</w:t>
            </w:r>
          </w:p>
        </w:tc>
      </w:tr>
      <w:tr w:rsidR="00DA4EA3" w:rsidRPr="003E1139" w14:paraId="1F5B86C0" w14:textId="77777777" w:rsidTr="00DA4EA3">
        <w:trPr>
          <w:trHeight w:val="290"/>
        </w:trPr>
        <w:tc>
          <w:tcPr>
            <w:tcW w:w="3548" w:type="dxa"/>
            <w:tcBorders>
              <w:top w:val="nil"/>
              <w:bottom w:val="nil"/>
            </w:tcBorders>
            <w:noWrap/>
            <w:hideMark/>
          </w:tcPr>
          <w:p w14:paraId="25206DCE"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Flavobacteriaceae</w:t>
            </w:r>
            <w:proofErr w:type="spellEnd"/>
          </w:p>
        </w:tc>
        <w:tc>
          <w:tcPr>
            <w:tcW w:w="1697" w:type="dxa"/>
            <w:tcBorders>
              <w:top w:val="nil"/>
              <w:bottom w:val="nil"/>
            </w:tcBorders>
            <w:noWrap/>
            <w:hideMark/>
          </w:tcPr>
          <w:p w14:paraId="68213FC4"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1.00 </w:t>
            </w:r>
            <w:r w:rsidRPr="003E1139">
              <w:rPr>
                <w:rFonts w:cs="Times New Roman"/>
                <w:color w:val="000000" w:themeColor="text1"/>
                <w:szCs w:val="24"/>
              </w:rPr>
              <w:t>± 0.29</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5E982A6D"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1.58 </w:t>
            </w:r>
            <w:r w:rsidRPr="003E1139">
              <w:rPr>
                <w:rFonts w:cs="Times New Roman"/>
                <w:color w:val="000000" w:themeColor="text1"/>
                <w:szCs w:val="24"/>
              </w:rPr>
              <w:t>± 0.59</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0EA08AD7"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1.94 </w:t>
            </w:r>
            <w:r w:rsidRPr="003E1139">
              <w:rPr>
                <w:rFonts w:cs="Times New Roman"/>
                <w:color w:val="000000" w:themeColor="text1"/>
                <w:szCs w:val="24"/>
              </w:rPr>
              <w:t>± 0.56</w:t>
            </w:r>
            <w:r w:rsidRPr="003E1139">
              <w:rPr>
                <w:rFonts w:cs="Times New Roman"/>
                <w:b/>
                <w:bCs/>
                <w:color w:val="000000" w:themeColor="text1"/>
                <w:szCs w:val="24"/>
                <w:vertAlign w:val="superscript"/>
              </w:rPr>
              <w:t>a</w:t>
            </w:r>
          </w:p>
        </w:tc>
        <w:tc>
          <w:tcPr>
            <w:tcW w:w="1846" w:type="dxa"/>
            <w:tcBorders>
              <w:top w:val="nil"/>
              <w:bottom w:val="nil"/>
            </w:tcBorders>
            <w:noWrap/>
            <w:hideMark/>
          </w:tcPr>
          <w:p w14:paraId="3FFB1B85"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0.93 </w:t>
            </w:r>
            <w:r w:rsidRPr="003E1139">
              <w:rPr>
                <w:rFonts w:cs="Times New Roman"/>
                <w:color w:val="000000" w:themeColor="text1"/>
                <w:szCs w:val="24"/>
              </w:rPr>
              <w:t>± 0.17</w:t>
            </w:r>
            <w:r w:rsidRPr="003E1139">
              <w:rPr>
                <w:rFonts w:cs="Times New Roman"/>
                <w:b/>
                <w:bCs/>
                <w:color w:val="000000" w:themeColor="text1"/>
                <w:szCs w:val="24"/>
                <w:vertAlign w:val="superscript"/>
              </w:rPr>
              <w:t>a</w:t>
            </w:r>
          </w:p>
        </w:tc>
      </w:tr>
      <w:tr w:rsidR="00DA4EA3" w:rsidRPr="003E1139" w14:paraId="439CE953" w14:textId="77777777" w:rsidTr="00DA4EA3">
        <w:trPr>
          <w:trHeight w:val="290"/>
        </w:trPr>
        <w:tc>
          <w:tcPr>
            <w:tcW w:w="3548" w:type="dxa"/>
            <w:tcBorders>
              <w:top w:val="nil"/>
              <w:bottom w:val="nil"/>
            </w:tcBorders>
            <w:noWrap/>
            <w:hideMark/>
          </w:tcPr>
          <w:p w14:paraId="154D2787"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Solirubrobacteraceae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4BF22D39"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0.39 </w:t>
            </w:r>
            <w:r w:rsidRPr="003E1139">
              <w:rPr>
                <w:rFonts w:cs="Times New Roman"/>
                <w:color w:val="000000" w:themeColor="text1"/>
                <w:szCs w:val="24"/>
              </w:rPr>
              <w:t>± 0.06</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24BDD2FA"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0.06 </w:t>
            </w:r>
            <w:r w:rsidRPr="003E1139">
              <w:rPr>
                <w:rFonts w:cs="Times New Roman"/>
                <w:color w:val="000000" w:themeColor="text1"/>
                <w:szCs w:val="24"/>
              </w:rPr>
              <w:t>± 0.01</w:t>
            </w:r>
            <w:r w:rsidRPr="003E1139">
              <w:rPr>
                <w:rFonts w:cs="Times New Roman"/>
                <w:b/>
                <w:bCs/>
                <w:color w:val="000000" w:themeColor="text1"/>
                <w:szCs w:val="24"/>
                <w:vertAlign w:val="superscript"/>
              </w:rPr>
              <w:t>b</w:t>
            </w:r>
          </w:p>
        </w:tc>
        <w:tc>
          <w:tcPr>
            <w:tcW w:w="1560" w:type="dxa"/>
            <w:tcBorders>
              <w:top w:val="nil"/>
              <w:bottom w:val="nil"/>
            </w:tcBorders>
            <w:noWrap/>
            <w:hideMark/>
          </w:tcPr>
          <w:p w14:paraId="2153908C"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0.08 </w:t>
            </w:r>
            <w:r w:rsidRPr="003E1139">
              <w:rPr>
                <w:rFonts w:cs="Times New Roman"/>
                <w:color w:val="000000" w:themeColor="text1"/>
                <w:szCs w:val="24"/>
              </w:rPr>
              <w:t>± 0.02</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1DDD0887"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0.01 </w:t>
            </w:r>
            <w:r w:rsidRPr="003E1139">
              <w:rPr>
                <w:rFonts w:cs="Times New Roman"/>
                <w:color w:val="000000" w:themeColor="text1"/>
                <w:szCs w:val="24"/>
              </w:rPr>
              <w:t>± 0.00</w:t>
            </w:r>
            <w:r w:rsidRPr="003E1139">
              <w:rPr>
                <w:rFonts w:cs="Times New Roman"/>
                <w:b/>
                <w:bCs/>
                <w:color w:val="000000" w:themeColor="text1"/>
                <w:szCs w:val="24"/>
                <w:vertAlign w:val="superscript"/>
              </w:rPr>
              <w:t>c</w:t>
            </w:r>
          </w:p>
        </w:tc>
      </w:tr>
      <w:tr w:rsidR="00DA4EA3" w:rsidRPr="003E1139" w14:paraId="3F2ABBD7" w14:textId="77777777" w:rsidTr="00DA4EA3">
        <w:trPr>
          <w:trHeight w:val="290"/>
        </w:trPr>
        <w:tc>
          <w:tcPr>
            <w:tcW w:w="3548" w:type="dxa"/>
            <w:tcBorders>
              <w:top w:val="nil"/>
              <w:bottom w:val="nil"/>
            </w:tcBorders>
            <w:noWrap/>
            <w:hideMark/>
          </w:tcPr>
          <w:p w14:paraId="75AFFD86"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Deinococcaceae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7B9DFEDA"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0.67 </w:t>
            </w:r>
            <w:r w:rsidRPr="003E1139">
              <w:rPr>
                <w:rFonts w:cs="Times New Roman"/>
                <w:color w:val="000000" w:themeColor="text1"/>
                <w:szCs w:val="24"/>
              </w:rPr>
              <w:t>± 0.11</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7746F717"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0.22 </w:t>
            </w:r>
            <w:r w:rsidRPr="003E1139">
              <w:rPr>
                <w:rFonts w:cs="Times New Roman"/>
                <w:color w:val="000000" w:themeColor="text1"/>
                <w:szCs w:val="24"/>
              </w:rPr>
              <w:t>± 0.04</w:t>
            </w:r>
            <w:r w:rsidRPr="003E1139">
              <w:rPr>
                <w:rFonts w:cs="Times New Roman"/>
                <w:b/>
                <w:bCs/>
                <w:color w:val="000000" w:themeColor="text1"/>
                <w:szCs w:val="24"/>
                <w:vertAlign w:val="superscript"/>
              </w:rPr>
              <w:t>b</w:t>
            </w:r>
          </w:p>
        </w:tc>
        <w:tc>
          <w:tcPr>
            <w:tcW w:w="1560" w:type="dxa"/>
            <w:tcBorders>
              <w:top w:val="nil"/>
              <w:bottom w:val="nil"/>
            </w:tcBorders>
            <w:noWrap/>
            <w:hideMark/>
          </w:tcPr>
          <w:p w14:paraId="78821DF8"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0.09 </w:t>
            </w:r>
            <w:r w:rsidRPr="003E1139">
              <w:rPr>
                <w:rFonts w:cs="Times New Roman"/>
                <w:color w:val="000000" w:themeColor="text1"/>
                <w:szCs w:val="24"/>
              </w:rPr>
              <w:t>± 0.02</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32C4B399"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1.08 </w:t>
            </w:r>
            <w:r w:rsidRPr="003E1139">
              <w:rPr>
                <w:rFonts w:cs="Times New Roman"/>
                <w:color w:val="000000" w:themeColor="text1"/>
                <w:szCs w:val="24"/>
              </w:rPr>
              <w:t>± 0.17</w:t>
            </w:r>
            <w:r w:rsidRPr="003E1139">
              <w:rPr>
                <w:rFonts w:cs="Times New Roman"/>
                <w:b/>
                <w:bCs/>
                <w:color w:val="000000" w:themeColor="text1"/>
                <w:szCs w:val="24"/>
                <w:vertAlign w:val="superscript"/>
              </w:rPr>
              <w:t>a</w:t>
            </w:r>
          </w:p>
        </w:tc>
      </w:tr>
      <w:tr w:rsidR="00DA4EA3" w:rsidRPr="003E1139" w14:paraId="30BACA7D" w14:textId="77777777" w:rsidTr="00DA4EA3">
        <w:trPr>
          <w:trHeight w:val="290"/>
        </w:trPr>
        <w:tc>
          <w:tcPr>
            <w:tcW w:w="3548" w:type="dxa"/>
            <w:tcBorders>
              <w:top w:val="nil"/>
              <w:bottom w:val="nil"/>
            </w:tcBorders>
            <w:noWrap/>
            <w:hideMark/>
          </w:tcPr>
          <w:p w14:paraId="6574F6FA"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Beijerinckiaceae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5333C6C9"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12.89 </w:t>
            </w:r>
            <w:r w:rsidRPr="003E1139">
              <w:rPr>
                <w:rFonts w:cs="Times New Roman"/>
                <w:color w:val="000000" w:themeColor="text1"/>
                <w:szCs w:val="24"/>
              </w:rPr>
              <w:t>± 0.66</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045DF16D"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7.67 </w:t>
            </w:r>
            <w:r w:rsidRPr="003E1139">
              <w:rPr>
                <w:rFonts w:cs="Times New Roman"/>
                <w:color w:val="000000" w:themeColor="text1"/>
                <w:szCs w:val="24"/>
              </w:rPr>
              <w:t>± 1.05</w:t>
            </w:r>
            <w:r w:rsidRPr="003E1139">
              <w:rPr>
                <w:rFonts w:cs="Times New Roman"/>
                <w:b/>
                <w:bCs/>
                <w:color w:val="000000" w:themeColor="text1"/>
                <w:szCs w:val="24"/>
                <w:vertAlign w:val="superscript"/>
              </w:rPr>
              <w:t>b</w:t>
            </w:r>
          </w:p>
        </w:tc>
        <w:tc>
          <w:tcPr>
            <w:tcW w:w="1560" w:type="dxa"/>
            <w:tcBorders>
              <w:top w:val="nil"/>
              <w:bottom w:val="nil"/>
            </w:tcBorders>
            <w:noWrap/>
            <w:hideMark/>
          </w:tcPr>
          <w:p w14:paraId="2303A55C"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11.84 </w:t>
            </w:r>
            <w:r w:rsidRPr="003E1139">
              <w:rPr>
                <w:rFonts w:cs="Times New Roman"/>
                <w:color w:val="000000" w:themeColor="text1"/>
                <w:szCs w:val="24"/>
              </w:rPr>
              <w:t>± 0.91</w:t>
            </w:r>
            <w:r w:rsidRPr="003E1139">
              <w:rPr>
                <w:rFonts w:cs="Times New Roman"/>
                <w:b/>
                <w:bCs/>
                <w:color w:val="000000" w:themeColor="text1"/>
                <w:szCs w:val="24"/>
                <w:vertAlign w:val="superscript"/>
              </w:rPr>
              <w:t>a</w:t>
            </w:r>
          </w:p>
        </w:tc>
        <w:tc>
          <w:tcPr>
            <w:tcW w:w="1846" w:type="dxa"/>
            <w:tcBorders>
              <w:top w:val="nil"/>
              <w:bottom w:val="nil"/>
            </w:tcBorders>
            <w:noWrap/>
            <w:hideMark/>
          </w:tcPr>
          <w:p w14:paraId="5DEB8E31"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3.87 </w:t>
            </w:r>
            <w:r w:rsidRPr="003E1139">
              <w:rPr>
                <w:rFonts w:cs="Times New Roman"/>
                <w:color w:val="000000" w:themeColor="text1"/>
                <w:szCs w:val="24"/>
              </w:rPr>
              <w:t>± 0.45</w:t>
            </w:r>
            <w:r w:rsidRPr="003E1139">
              <w:rPr>
                <w:rFonts w:cs="Times New Roman"/>
                <w:b/>
                <w:bCs/>
                <w:color w:val="000000" w:themeColor="text1"/>
                <w:szCs w:val="24"/>
                <w:vertAlign w:val="superscript"/>
              </w:rPr>
              <w:t>c</w:t>
            </w:r>
          </w:p>
        </w:tc>
      </w:tr>
      <w:tr w:rsidR="00DA4EA3" w:rsidRPr="003E1139" w14:paraId="5D912D00" w14:textId="77777777" w:rsidTr="00DA4EA3">
        <w:trPr>
          <w:trHeight w:val="290"/>
        </w:trPr>
        <w:tc>
          <w:tcPr>
            <w:tcW w:w="3548" w:type="dxa"/>
            <w:tcBorders>
              <w:top w:val="nil"/>
              <w:bottom w:val="nil"/>
            </w:tcBorders>
            <w:noWrap/>
            <w:hideMark/>
          </w:tcPr>
          <w:p w14:paraId="08F6EB57"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Paenibacillaceae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03AF187D"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0.26 </w:t>
            </w:r>
            <w:r w:rsidRPr="003E1139">
              <w:rPr>
                <w:rFonts w:cs="Times New Roman"/>
                <w:color w:val="000000" w:themeColor="text1"/>
                <w:szCs w:val="24"/>
              </w:rPr>
              <w:t>± 0.05</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6F4B2981"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2.77 </w:t>
            </w:r>
            <w:r w:rsidRPr="003E1139">
              <w:rPr>
                <w:rFonts w:cs="Times New Roman"/>
                <w:color w:val="000000" w:themeColor="text1"/>
                <w:szCs w:val="24"/>
              </w:rPr>
              <w:t>± 0.24</w:t>
            </w:r>
            <w:r w:rsidRPr="003E1139">
              <w:rPr>
                <w:rFonts w:cs="Times New Roman"/>
                <w:b/>
                <w:bCs/>
                <w:color w:val="000000" w:themeColor="text1"/>
                <w:szCs w:val="24"/>
                <w:vertAlign w:val="superscript"/>
              </w:rPr>
              <w:t>b</w:t>
            </w:r>
          </w:p>
        </w:tc>
        <w:tc>
          <w:tcPr>
            <w:tcW w:w="1560" w:type="dxa"/>
            <w:tcBorders>
              <w:top w:val="nil"/>
              <w:bottom w:val="nil"/>
            </w:tcBorders>
            <w:noWrap/>
            <w:hideMark/>
          </w:tcPr>
          <w:p w14:paraId="31843F9D"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0.26 </w:t>
            </w:r>
            <w:r w:rsidRPr="003E1139">
              <w:rPr>
                <w:rFonts w:cs="Times New Roman"/>
                <w:color w:val="000000" w:themeColor="text1"/>
                <w:szCs w:val="24"/>
              </w:rPr>
              <w:t>± 0.08</w:t>
            </w:r>
            <w:r w:rsidRPr="003E1139">
              <w:rPr>
                <w:rFonts w:cs="Times New Roman"/>
                <w:b/>
                <w:bCs/>
                <w:color w:val="000000" w:themeColor="text1"/>
                <w:szCs w:val="24"/>
                <w:vertAlign w:val="superscript"/>
              </w:rPr>
              <w:t>a</w:t>
            </w:r>
          </w:p>
        </w:tc>
        <w:tc>
          <w:tcPr>
            <w:tcW w:w="1846" w:type="dxa"/>
            <w:tcBorders>
              <w:top w:val="nil"/>
              <w:bottom w:val="nil"/>
            </w:tcBorders>
            <w:noWrap/>
            <w:hideMark/>
          </w:tcPr>
          <w:p w14:paraId="3989265A"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2.52 </w:t>
            </w:r>
            <w:r w:rsidRPr="003E1139">
              <w:rPr>
                <w:rFonts w:cs="Times New Roman"/>
                <w:color w:val="000000" w:themeColor="text1"/>
                <w:szCs w:val="24"/>
              </w:rPr>
              <w:t>± 0.45</w:t>
            </w:r>
            <w:r w:rsidRPr="003E1139">
              <w:rPr>
                <w:rFonts w:cs="Times New Roman"/>
                <w:b/>
                <w:bCs/>
                <w:color w:val="000000" w:themeColor="text1"/>
                <w:szCs w:val="24"/>
                <w:vertAlign w:val="superscript"/>
              </w:rPr>
              <w:t>b</w:t>
            </w:r>
          </w:p>
        </w:tc>
      </w:tr>
      <w:tr w:rsidR="00DA4EA3" w:rsidRPr="003E1139" w14:paraId="3804BB14" w14:textId="77777777" w:rsidTr="00DA4EA3">
        <w:trPr>
          <w:trHeight w:val="290"/>
        </w:trPr>
        <w:tc>
          <w:tcPr>
            <w:tcW w:w="3548" w:type="dxa"/>
            <w:tcBorders>
              <w:top w:val="nil"/>
              <w:bottom w:val="nil"/>
            </w:tcBorders>
            <w:noWrap/>
            <w:hideMark/>
          </w:tcPr>
          <w:p w14:paraId="25783ED4"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Micrococcaceae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110F1F17"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0.78 </w:t>
            </w:r>
            <w:r w:rsidRPr="003E1139">
              <w:rPr>
                <w:rFonts w:cs="Times New Roman"/>
                <w:color w:val="000000" w:themeColor="text1"/>
                <w:szCs w:val="24"/>
              </w:rPr>
              <w:t>± 0.12</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0C286131"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0.45 </w:t>
            </w:r>
            <w:r w:rsidRPr="003E1139">
              <w:rPr>
                <w:rFonts w:cs="Times New Roman"/>
                <w:color w:val="000000" w:themeColor="text1"/>
                <w:szCs w:val="24"/>
              </w:rPr>
              <w:t>± 0.05</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0425523F"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3.95 </w:t>
            </w:r>
            <w:r w:rsidRPr="003E1139">
              <w:rPr>
                <w:rFonts w:cs="Times New Roman"/>
                <w:color w:val="000000" w:themeColor="text1"/>
                <w:szCs w:val="24"/>
              </w:rPr>
              <w:t>± 0.56</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26D0EC44"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1.47 </w:t>
            </w:r>
            <w:r w:rsidRPr="003E1139">
              <w:rPr>
                <w:rFonts w:cs="Times New Roman"/>
                <w:color w:val="000000" w:themeColor="text1"/>
                <w:szCs w:val="24"/>
              </w:rPr>
              <w:t>± 0.12</w:t>
            </w:r>
            <w:r w:rsidRPr="003E1139">
              <w:rPr>
                <w:rFonts w:cs="Times New Roman"/>
                <w:b/>
                <w:bCs/>
                <w:color w:val="000000" w:themeColor="text1"/>
                <w:szCs w:val="24"/>
                <w:vertAlign w:val="superscript"/>
              </w:rPr>
              <w:t>c</w:t>
            </w:r>
          </w:p>
        </w:tc>
      </w:tr>
      <w:tr w:rsidR="00DA4EA3" w:rsidRPr="003E1139" w14:paraId="606B8443" w14:textId="77777777" w:rsidTr="00DA4EA3">
        <w:trPr>
          <w:trHeight w:val="290"/>
        </w:trPr>
        <w:tc>
          <w:tcPr>
            <w:tcW w:w="3548" w:type="dxa"/>
            <w:tcBorders>
              <w:top w:val="nil"/>
              <w:bottom w:val="nil"/>
            </w:tcBorders>
            <w:noWrap/>
            <w:hideMark/>
          </w:tcPr>
          <w:p w14:paraId="2889C7F5"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Streptomycetaceae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48C8C5BD"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0.09 </w:t>
            </w:r>
            <w:r w:rsidRPr="003E1139">
              <w:rPr>
                <w:rFonts w:cs="Times New Roman"/>
                <w:color w:val="000000" w:themeColor="text1"/>
                <w:szCs w:val="24"/>
              </w:rPr>
              <w:t>± 0.01</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5956C54A"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0.06 </w:t>
            </w:r>
            <w:r w:rsidRPr="003E1139">
              <w:rPr>
                <w:rFonts w:cs="Times New Roman"/>
                <w:color w:val="000000" w:themeColor="text1"/>
                <w:szCs w:val="24"/>
              </w:rPr>
              <w:t>± 0.02</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70DB9BB8"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0.33 </w:t>
            </w:r>
            <w:r w:rsidRPr="003E1139">
              <w:rPr>
                <w:rFonts w:cs="Times New Roman"/>
                <w:color w:val="000000" w:themeColor="text1"/>
                <w:szCs w:val="24"/>
              </w:rPr>
              <w:t>± 0.08</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33F1DB01"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0.01 </w:t>
            </w:r>
            <w:r w:rsidRPr="003E1139">
              <w:rPr>
                <w:rFonts w:cs="Times New Roman"/>
                <w:color w:val="000000" w:themeColor="text1"/>
                <w:szCs w:val="24"/>
              </w:rPr>
              <w:t>± 0.00</w:t>
            </w:r>
            <w:r w:rsidRPr="003E1139">
              <w:rPr>
                <w:rFonts w:cs="Times New Roman"/>
                <w:b/>
                <w:bCs/>
                <w:color w:val="000000" w:themeColor="text1"/>
                <w:szCs w:val="24"/>
                <w:vertAlign w:val="superscript"/>
              </w:rPr>
              <w:t>c</w:t>
            </w:r>
          </w:p>
        </w:tc>
      </w:tr>
      <w:tr w:rsidR="00DA4EA3" w:rsidRPr="003E1139" w14:paraId="1EDCADC6" w14:textId="77777777" w:rsidTr="00DA4EA3">
        <w:trPr>
          <w:trHeight w:val="290"/>
        </w:trPr>
        <w:tc>
          <w:tcPr>
            <w:tcW w:w="3548" w:type="dxa"/>
            <w:tcBorders>
              <w:top w:val="nil"/>
              <w:bottom w:val="nil"/>
            </w:tcBorders>
            <w:noWrap/>
            <w:hideMark/>
          </w:tcPr>
          <w:p w14:paraId="17BDE272"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Nocardioidaceae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6AA4FCAA"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1.85 </w:t>
            </w:r>
            <w:r w:rsidRPr="003E1139">
              <w:rPr>
                <w:rFonts w:cs="Times New Roman"/>
                <w:color w:val="000000" w:themeColor="text1"/>
                <w:szCs w:val="24"/>
              </w:rPr>
              <w:t>± 0.18</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567DEA03"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0.72 </w:t>
            </w:r>
            <w:r w:rsidRPr="003E1139">
              <w:rPr>
                <w:rFonts w:cs="Times New Roman"/>
                <w:color w:val="000000" w:themeColor="text1"/>
                <w:szCs w:val="24"/>
              </w:rPr>
              <w:t>± 0.10</w:t>
            </w:r>
            <w:r w:rsidRPr="003E1139">
              <w:rPr>
                <w:rFonts w:cs="Times New Roman"/>
                <w:b/>
                <w:bCs/>
                <w:color w:val="000000" w:themeColor="text1"/>
                <w:szCs w:val="24"/>
                <w:vertAlign w:val="superscript"/>
              </w:rPr>
              <w:t>b</w:t>
            </w:r>
          </w:p>
        </w:tc>
        <w:tc>
          <w:tcPr>
            <w:tcW w:w="1560" w:type="dxa"/>
            <w:tcBorders>
              <w:top w:val="nil"/>
              <w:bottom w:val="nil"/>
            </w:tcBorders>
            <w:noWrap/>
            <w:hideMark/>
          </w:tcPr>
          <w:p w14:paraId="37875047"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5.71 </w:t>
            </w:r>
            <w:r w:rsidRPr="003E1139">
              <w:rPr>
                <w:rFonts w:cs="Times New Roman"/>
                <w:color w:val="000000" w:themeColor="text1"/>
                <w:szCs w:val="24"/>
              </w:rPr>
              <w:t>± 0.62</w:t>
            </w:r>
            <w:r w:rsidRPr="003E1139">
              <w:rPr>
                <w:rFonts w:cs="Times New Roman"/>
                <w:b/>
                <w:bCs/>
                <w:color w:val="000000" w:themeColor="text1"/>
                <w:szCs w:val="24"/>
                <w:vertAlign w:val="superscript"/>
              </w:rPr>
              <w:t>c</w:t>
            </w:r>
          </w:p>
        </w:tc>
        <w:tc>
          <w:tcPr>
            <w:tcW w:w="1846" w:type="dxa"/>
            <w:tcBorders>
              <w:top w:val="nil"/>
              <w:bottom w:val="nil"/>
            </w:tcBorders>
            <w:noWrap/>
            <w:hideMark/>
          </w:tcPr>
          <w:p w14:paraId="5D1F8FCE"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2.90 </w:t>
            </w:r>
            <w:r w:rsidRPr="003E1139">
              <w:rPr>
                <w:rFonts w:cs="Times New Roman"/>
                <w:color w:val="000000" w:themeColor="text1"/>
                <w:szCs w:val="24"/>
              </w:rPr>
              <w:t>± 0.14</w:t>
            </w:r>
            <w:r w:rsidRPr="003E1139">
              <w:rPr>
                <w:rFonts w:cs="Times New Roman"/>
                <w:b/>
                <w:bCs/>
                <w:color w:val="000000" w:themeColor="text1"/>
                <w:szCs w:val="24"/>
                <w:vertAlign w:val="superscript"/>
              </w:rPr>
              <w:t>c</w:t>
            </w:r>
          </w:p>
        </w:tc>
      </w:tr>
      <w:tr w:rsidR="00DA4EA3" w:rsidRPr="003E1139" w14:paraId="0174D8C4" w14:textId="77777777" w:rsidTr="00DA4EA3">
        <w:trPr>
          <w:trHeight w:val="290"/>
        </w:trPr>
        <w:tc>
          <w:tcPr>
            <w:tcW w:w="3548" w:type="dxa"/>
            <w:tcBorders>
              <w:top w:val="nil"/>
              <w:bottom w:val="nil"/>
            </w:tcBorders>
            <w:noWrap/>
            <w:hideMark/>
          </w:tcPr>
          <w:p w14:paraId="130359E7" w14:textId="77777777" w:rsidR="00DA4EA3" w:rsidRPr="00531827" w:rsidRDefault="00DA4EA3" w:rsidP="008A3670">
            <w:pPr>
              <w:jc w:val="both"/>
              <w:rPr>
                <w:rFonts w:eastAsia="Times New Roman" w:cs="Times New Roman"/>
                <w:i/>
                <w:iCs/>
                <w:color w:val="000000"/>
                <w:szCs w:val="24"/>
                <w:lang w:eastAsia="en-IE"/>
              </w:rPr>
            </w:pPr>
            <w:r w:rsidRPr="00531827">
              <w:rPr>
                <w:rFonts w:eastAsia="Times New Roman" w:cs="Times New Roman"/>
                <w:i/>
                <w:iCs/>
                <w:color w:val="000000"/>
                <w:szCs w:val="24"/>
                <w:lang w:eastAsia="en-IE"/>
              </w:rPr>
              <w:t xml:space="preserve">Saccharimonadales* </w:t>
            </w:r>
          </w:p>
        </w:tc>
        <w:tc>
          <w:tcPr>
            <w:tcW w:w="1697" w:type="dxa"/>
            <w:tcBorders>
              <w:top w:val="nil"/>
              <w:bottom w:val="nil"/>
            </w:tcBorders>
            <w:noWrap/>
            <w:hideMark/>
          </w:tcPr>
          <w:p w14:paraId="029CA5A6"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0.31 </w:t>
            </w:r>
            <w:r w:rsidRPr="003E1139">
              <w:rPr>
                <w:rFonts w:cs="Times New Roman"/>
                <w:color w:val="000000" w:themeColor="text1"/>
                <w:szCs w:val="24"/>
              </w:rPr>
              <w:t>± 0.05</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4E8B83A8"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0.01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c>
          <w:tcPr>
            <w:tcW w:w="1560" w:type="dxa"/>
            <w:tcBorders>
              <w:top w:val="nil"/>
              <w:bottom w:val="nil"/>
            </w:tcBorders>
            <w:noWrap/>
            <w:hideMark/>
          </w:tcPr>
          <w:p w14:paraId="5946A045"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0.11 </w:t>
            </w:r>
            <w:r w:rsidRPr="003E1139">
              <w:rPr>
                <w:rFonts w:cs="Times New Roman"/>
                <w:color w:val="000000" w:themeColor="text1"/>
                <w:szCs w:val="24"/>
              </w:rPr>
              <w:t>± 0.02</w:t>
            </w:r>
            <w:r w:rsidRPr="003E1139">
              <w:rPr>
                <w:rFonts w:cs="Times New Roman"/>
                <w:b/>
                <w:bCs/>
                <w:color w:val="000000" w:themeColor="text1"/>
                <w:szCs w:val="24"/>
                <w:vertAlign w:val="superscript"/>
              </w:rPr>
              <w:t>a</w:t>
            </w:r>
          </w:p>
        </w:tc>
        <w:tc>
          <w:tcPr>
            <w:tcW w:w="1846" w:type="dxa"/>
            <w:tcBorders>
              <w:top w:val="nil"/>
              <w:bottom w:val="nil"/>
            </w:tcBorders>
            <w:noWrap/>
            <w:hideMark/>
          </w:tcPr>
          <w:p w14:paraId="057F588D"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0.02 </w:t>
            </w:r>
            <w:r w:rsidRPr="003E1139">
              <w:rPr>
                <w:rFonts w:cs="Times New Roman"/>
                <w:color w:val="000000" w:themeColor="text1"/>
                <w:szCs w:val="24"/>
              </w:rPr>
              <w:t>± 0.02</w:t>
            </w:r>
            <w:r w:rsidRPr="003E1139">
              <w:rPr>
                <w:rFonts w:cs="Times New Roman"/>
                <w:b/>
                <w:bCs/>
                <w:color w:val="000000" w:themeColor="text1"/>
                <w:szCs w:val="24"/>
                <w:vertAlign w:val="superscript"/>
              </w:rPr>
              <w:t>b</w:t>
            </w:r>
          </w:p>
        </w:tc>
      </w:tr>
      <w:tr w:rsidR="00DA4EA3" w:rsidRPr="003E1139" w14:paraId="17808DD3" w14:textId="77777777" w:rsidTr="00DA4EA3">
        <w:trPr>
          <w:trHeight w:val="290"/>
        </w:trPr>
        <w:tc>
          <w:tcPr>
            <w:tcW w:w="3548" w:type="dxa"/>
            <w:tcBorders>
              <w:top w:val="nil"/>
              <w:bottom w:val="nil"/>
            </w:tcBorders>
            <w:noWrap/>
            <w:hideMark/>
          </w:tcPr>
          <w:p w14:paraId="7AAC8BE0"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Xiphinematobacteraceae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487F04D1"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0.86 </w:t>
            </w:r>
            <w:r w:rsidRPr="003E1139">
              <w:rPr>
                <w:rFonts w:cs="Times New Roman"/>
                <w:color w:val="000000" w:themeColor="text1"/>
                <w:szCs w:val="24"/>
              </w:rPr>
              <w:t>± 0.13</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4BE88F48"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0.08 </w:t>
            </w:r>
            <w:r w:rsidRPr="003E1139">
              <w:rPr>
                <w:rFonts w:cs="Times New Roman"/>
                <w:color w:val="000000" w:themeColor="text1"/>
                <w:szCs w:val="24"/>
              </w:rPr>
              <w:t>± 0.02</w:t>
            </w:r>
            <w:r w:rsidRPr="003E1139">
              <w:rPr>
                <w:rFonts w:cs="Times New Roman"/>
                <w:b/>
                <w:bCs/>
                <w:color w:val="000000" w:themeColor="text1"/>
                <w:szCs w:val="24"/>
                <w:vertAlign w:val="superscript"/>
              </w:rPr>
              <w:t>b</w:t>
            </w:r>
          </w:p>
        </w:tc>
        <w:tc>
          <w:tcPr>
            <w:tcW w:w="1560" w:type="dxa"/>
            <w:tcBorders>
              <w:top w:val="nil"/>
              <w:bottom w:val="nil"/>
            </w:tcBorders>
            <w:noWrap/>
            <w:hideMark/>
          </w:tcPr>
          <w:p w14:paraId="33CD9054"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c</w:t>
            </w:r>
          </w:p>
        </w:tc>
        <w:tc>
          <w:tcPr>
            <w:tcW w:w="1846" w:type="dxa"/>
            <w:tcBorders>
              <w:top w:val="nil"/>
              <w:bottom w:val="nil"/>
            </w:tcBorders>
            <w:noWrap/>
            <w:hideMark/>
          </w:tcPr>
          <w:p w14:paraId="7026B1D1"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c</w:t>
            </w:r>
          </w:p>
        </w:tc>
      </w:tr>
      <w:tr w:rsidR="00DA4EA3" w:rsidRPr="003E1139" w14:paraId="611915CA" w14:textId="77777777" w:rsidTr="00DA4EA3">
        <w:trPr>
          <w:trHeight w:val="290"/>
        </w:trPr>
        <w:tc>
          <w:tcPr>
            <w:tcW w:w="3548" w:type="dxa"/>
            <w:tcBorders>
              <w:top w:val="nil"/>
              <w:bottom w:val="nil"/>
            </w:tcBorders>
            <w:noWrap/>
            <w:hideMark/>
          </w:tcPr>
          <w:p w14:paraId="39CD8489"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Oxalobacteraceae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1C624E0B"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1.90 </w:t>
            </w:r>
            <w:r w:rsidRPr="003E1139">
              <w:rPr>
                <w:rFonts w:cs="Times New Roman"/>
                <w:color w:val="000000" w:themeColor="text1"/>
                <w:szCs w:val="24"/>
              </w:rPr>
              <w:t>± 0.22</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0258C069" w14:textId="77777777" w:rsidR="00DA4EA3" w:rsidRPr="003E1139" w:rsidRDefault="00DA4EA3" w:rsidP="008A3670">
            <w:pPr>
              <w:jc w:val="both"/>
              <w:rPr>
                <w:rFonts w:eastAsia="Times New Roman" w:cs="Times New Roman"/>
                <w:b/>
                <w:bCs/>
                <w:color w:val="000000"/>
                <w:szCs w:val="24"/>
                <w:lang w:eastAsia="en-IE"/>
              </w:rPr>
            </w:pPr>
            <w:r w:rsidRPr="003E1139">
              <w:rPr>
                <w:rFonts w:eastAsia="Times New Roman" w:cs="Times New Roman"/>
                <w:color w:val="000000"/>
                <w:szCs w:val="24"/>
                <w:lang w:eastAsia="en-IE"/>
              </w:rPr>
              <w:t xml:space="preserve">2.94 </w:t>
            </w:r>
            <w:r w:rsidRPr="003E1139">
              <w:rPr>
                <w:rFonts w:cs="Times New Roman"/>
                <w:color w:val="000000" w:themeColor="text1"/>
                <w:szCs w:val="24"/>
              </w:rPr>
              <w:t>± 0.31</w:t>
            </w:r>
            <w:r w:rsidRPr="003E1139">
              <w:rPr>
                <w:rFonts w:cs="Times New Roman"/>
                <w:b/>
                <w:bCs/>
                <w:color w:val="000000" w:themeColor="text1"/>
                <w:szCs w:val="24"/>
                <w:vertAlign w:val="superscript"/>
              </w:rPr>
              <w:t>b</w:t>
            </w:r>
          </w:p>
        </w:tc>
        <w:tc>
          <w:tcPr>
            <w:tcW w:w="1560" w:type="dxa"/>
            <w:tcBorders>
              <w:top w:val="nil"/>
              <w:bottom w:val="nil"/>
            </w:tcBorders>
            <w:noWrap/>
            <w:hideMark/>
          </w:tcPr>
          <w:p w14:paraId="21DA2967"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1.01 </w:t>
            </w:r>
            <w:r w:rsidRPr="003E1139">
              <w:rPr>
                <w:rFonts w:cs="Times New Roman"/>
                <w:color w:val="000000" w:themeColor="text1"/>
                <w:szCs w:val="24"/>
              </w:rPr>
              <w:t>± 0.15</w:t>
            </w:r>
            <w:r w:rsidRPr="003E1139">
              <w:rPr>
                <w:rFonts w:cs="Times New Roman"/>
                <w:b/>
                <w:bCs/>
                <w:color w:val="000000" w:themeColor="text1"/>
                <w:szCs w:val="24"/>
                <w:vertAlign w:val="superscript"/>
              </w:rPr>
              <w:t>c</w:t>
            </w:r>
          </w:p>
        </w:tc>
        <w:tc>
          <w:tcPr>
            <w:tcW w:w="1846" w:type="dxa"/>
            <w:tcBorders>
              <w:top w:val="nil"/>
              <w:bottom w:val="nil"/>
            </w:tcBorders>
            <w:noWrap/>
            <w:hideMark/>
          </w:tcPr>
          <w:p w14:paraId="4973232B"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1.33 </w:t>
            </w:r>
            <w:r w:rsidRPr="003E1139">
              <w:rPr>
                <w:rFonts w:cs="Times New Roman"/>
                <w:color w:val="000000" w:themeColor="text1"/>
                <w:szCs w:val="24"/>
              </w:rPr>
              <w:t>± 0.17</w:t>
            </w:r>
            <w:r w:rsidRPr="003E1139">
              <w:rPr>
                <w:rFonts w:cs="Times New Roman"/>
                <w:b/>
                <w:bCs/>
                <w:color w:val="000000" w:themeColor="text1"/>
                <w:szCs w:val="24"/>
                <w:vertAlign w:val="superscript"/>
              </w:rPr>
              <w:t>ac</w:t>
            </w:r>
          </w:p>
        </w:tc>
      </w:tr>
      <w:tr w:rsidR="00DA4EA3" w:rsidRPr="003E1139" w14:paraId="537BCD9E" w14:textId="77777777" w:rsidTr="00DA4EA3">
        <w:trPr>
          <w:trHeight w:val="290"/>
        </w:trPr>
        <w:tc>
          <w:tcPr>
            <w:tcW w:w="3548" w:type="dxa"/>
            <w:tcBorders>
              <w:top w:val="nil"/>
              <w:bottom w:val="nil"/>
            </w:tcBorders>
            <w:noWrap/>
            <w:hideMark/>
          </w:tcPr>
          <w:p w14:paraId="1A65D92D"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Intrasporangiaceae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50495150"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0.69 </w:t>
            </w:r>
            <w:r w:rsidRPr="003E1139">
              <w:rPr>
                <w:rFonts w:cs="Times New Roman"/>
                <w:color w:val="000000" w:themeColor="text1"/>
                <w:szCs w:val="24"/>
              </w:rPr>
              <w:t>± 0.08</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27C14C38"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0.19 </w:t>
            </w:r>
            <w:r w:rsidRPr="003E1139">
              <w:rPr>
                <w:rFonts w:cs="Times New Roman"/>
                <w:color w:val="000000" w:themeColor="text1"/>
                <w:szCs w:val="24"/>
              </w:rPr>
              <w:t>± 0.04</w:t>
            </w:r>
            <w:r w:rsidRPr="003E1139">
              <w:rPr>
                <w:rFonts w:cs="Times New Roman"/>
                <w:b/>
                <w:bCs/>
                <w:color w:val="000000" w:themeColor="text1"/>
                <w:szCs w:val="24"/>
                <w:vertAlign w:val="superscript"/>
              </w:rPr>
              <w:t>b</w:t>
            </w:r>
          </w:p>
        </w:tc>
        <w:tc>
          <w:tcPr>
            <w:tcW w:w="1560" w:type="dxa"/>
            <w:tcBorders>
              <w:top w:val="nil"/>
              <w:bottom w:val="nil"/>
            </w:tcBorders>
            <w:noWrap/>
            <w:hideMark/>
          </w:tcPr>
          <w:p w14:paraId="3D95D83C"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0.51 </w:t>
            </w:r>
            <w:r w:rsidRPr="003E1139">
              <w:rPr>
                <w:rFonts w:cs="Times New Roman"/>
                <w:color w:val="000000" w:themeColor="text1"/>
                <w:szCs w:val="24"/>
              </w:rPr>
              <w:t>± 0.09</w:t>
            </w:r>
            <w:r w:rsidRPr="003E1139">
              <w:rPr>
                <w:rFonts w:cs="Times New Roman"/>
                <w:b/>
                <w:bCs/>
                <w:color w:val="000000" w:themeColor="text1"/>
                <w:szCs w:val="24"/>
                <w:vertAlign w:val="superscript"/>
              </w:rPr>
              <w:t>a</w:t>
            </w:r>
          </w:p>
        </w:tc>
        <w:tc>
          <w:tcPr>
            <w:tcW w:w="1846" w:type="dxa"/>
            <w:tcBorders>
              <w:top w:val="nil"/>
              <w:bottom w:val="nil"/>
            </w:tcBorders>
            <w:noWrap/>
            <w:hideMark/>
          </w:tcPr>
          <w:p w14:paraId="3895521C"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0.24 </w:t>
            </w:r>
            <w:r w:rsidRPr="003E1139">
              <w:rPr>
                <w:rFonts w:cs="Times New Roman"/>
                <w:color w:val="000000" w:themeColor="text1"/>
                <w:szCs w:val="24"/>
              </w:rPr>
              <w:t>± 0.03</w:t>
            </w:r>
            <w:r w:rsidRPr="003E1139">
              <w:rPr>
                <w:rFonts w:cs="Times New Roman"/>
                <w:b/>
                <w:bCs/>
                <w:color w:val="000000" w:themeColor="text1"/>
                <w:szCs w:val="24"/>
                <w:vertAlign w:val="superscript"/>
              </w:rPr>
              <w:t>b</w:t>
            </w:r>
          </w:p>
        </w:tc>
      </w:tr>
      <w:tr w:rsidR="00DA4EA3" w:rsidRPr="003E1139" w14:paraId="2B484D3E" w14:textId="77777777" w:rsidTr="00DA4EA3">
        <w:trPr>
          <w:trHeight w:val="290"/>
        </w:trPr>
        <w:tc>
          <w:tcPr>
            <w:tcW w:w="3548" w:type="dxa"/>
            <w:tcBorders>
              <w:top w:val="nil"/>
              <w:bottom w:val="nil"/>
            </w:tcBorders>
            <w:noWrap/>
            <w:hideMark/>
          </w:tcPr>
          <w:p w14:paraId="4F8C113F"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Cellvibrionaceae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4B7E787A"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0.01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4DE0AAF3"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0.04 </w:t>
            </w:r>
            <w:r w:rsidRPr="003E1139">
              <w:rPr>
                <w:rFonts w:cs="Times New Roman"/>
                <w:color w:val="000000" w:themeColor="text1"/>
                <w:szCs w:val="24"/>
              </w:rPr>
              <w:t>± 0.04</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3F0B02D2"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0.01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846" w:type="dxa"/>
            <w:tcBorders>
              <w:top w:val="nil"/>
              <w:bottom w:val="nil"/>
            </w:tcBorders>
            <w:noWrap/>
            <w:hideMark/>
          </w:tcPr>
          <w:p w14:paraId="24780443"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0.34 </w:t>
            </w:r>
            <w:r w:rsidRPr="003E1139">
              <w:rPr>
                <w:rFonts w:cs="Times New Roman"/>
                <w:color w:val="000000" w:themeColor="text1"/>
                <w:szCs w:val="24"/>
              </w:rPr>
              <w:t>± 0.13</w:t>
            </w:r>
            <w:r w:rsidRPr="003E1139">
              <w:rPr>
                <w:rFonts w:cs="Times New Roman"/>
                <w:b/>
                <w:bCs/>
                <w:color w:val="000000" w:themeColor="text1"/>
                <w:szCs w:val="24"/>
                <w:vertAlign w:val="superscript"/>
              </w:rPr>
              <w:t>b</w:t>
            </w:r>
          </w:p>
        </w:tc>
      </w:tr>
      <w:tr w:rsidR="00DA4EA3" w:rsidRPr="003E1139" w14:paraId="73996E2F" w14:textId="77777777" w:rsidTr="00DA4EA3">
        <w:trPr>
          <w:trHeight w:val="290"/>
        </w:trPr>
        <w:tc>
          <w:tcPr>
            <w:tcW w:w="3548" w:type="dxa"/>
            <w:tcBorders>
              <w:top w:val="nil"/>
              <w:bottom w:val="nil"/>
            </w:tcBorders>
            <w:noWrap/>
            <w:hideMark/>
          </w:tcPr>
          <w:p w14:paraId="0FC80145"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Rhodobacteraceae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06E55AF5"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0.16 </w:t>
            </w:r>
            <w:r w:rsidRPr="003E1139">
              <w:rPr>
                <w:rFonts w:cs="Times New Roman"/>
                <w:color w:val="000000" w:themeColor="text1"/>
                <w:szCs w:val="24"/>
              </w:rPr>
              <w:t>± 0.05</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27DF26E5"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0.04 </w:t>
            </w:r>
            <w:r w:rsidRPr="003E1139">
              <w:rPr>
                <w:rFonts w:cs="Times New Roman"/>
                <w:color w:val="000000" w:themeColor="text1"/>
                <w:szCs w:val="24"/>
              </w:rPr>
              <w:t>± 0.02</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36E3FA61"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2.56 </w:t>
            </w:r>
            <w:r w:rsidRPr="003E1139">
              <w:rPr>
                <w:rFonts w:cs="Times New Roman"/>
                <w:color w:val="000000" w:themeColor="text1"/>
                <w:szCs w:val="24"/>
              </w:rPr>
              <w:t>± 0.28</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63093740"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2.50 </w:t>
            </w:r>
            <w:r w:rsidRPr="003E1139">
              <w:rPr>
                <w:rFonts w:cs="Times New Roman"/>
                <w:color w:val="000000" w:themeColor="text1"/>
                <w:szCs w:val="24"/>
              </w:rPr>
              <w:t>± 0.22</w:t>
            </w:r>
            <w:r w:rsidRPr="003E1139">
              <w:rPr>
                <w:rFonts w:cs="Times New Roman"/>
                <w:b/>
                <w:bCs/>
                <w:color w:val="000000" w:themeColor="text1"/>
                <w:szCs w:val="24"/>
                <w:vertAlign w:val="superscript"/>
              </w:rPr>
              <w:t>b</w:t>
            </w:r>
          </w:p>
        </w:tc>
      </w:tr>
      <w:tr w:rsidR="00DA4EA3" w:rsidRPr="003E1139" w14:paraId="1D1DD96D" w14:textId="77777777" w:rsidTr="00DA4EA3">
        <w:trPr>
          <w:trHeight w:val="290"/>
        </w:trPr>
        <w:tc>
          <w:tcPr>
            <w:tcW w:w="3548" w:type="dxa"/>
            <w:tcBorders>
              <w:top w:val="nil"/>
              <w:bottom w:val="nil"/>
            </w:tcBorders>
            <w:noWrap/>
            <w:hideMark/>
          </w:tcPr>
          <w:p w14:paraId="6024FC68"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Moraxellaceae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05F3FB06"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0.47 </w:t>
            </w:r>
            <w:r w:rsidRPr="003E1139">
              <w:rPr>
                <w:rFonts w:cs="Times New Roman"/>
                <w:color w:val="000000" w:themeColor="text1"/>
                <w:szCs w:val="24"/>
              </w:rPr>
              <w:t>± 0.18</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7BF1D577"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0.19 </w:t>
            </w:r>
            <w:r w:rsidRPr="003E1139">
              <w:rPr>
                <w:rFonts w:cs="Times New Roman"/>
                <w:color w:val="000000" w:themeColor="text1"/>
                <w:szCs w:val="24"/>
              </w:rPr>
              <w:t>± 0.05</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07973098"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6.12 </w:t>
            </w:r>
            <w:r w:rsidRPr="003E1139">
              <w:rPr>
                <w:rFonts w:cs="Times New Roman"/>
                <w:color w:val="000000" w:themeColor="text1"/>
                <w:szCs w:val="24"/>
              </w:rPr>
              <w:t>± 1.02</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4E2FDC28"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1.20 </w:t>
            </w:r>
            <w:r w:rsidRPr="003E1139">
              <w:rPr>
                <w:rFonts w:cs="Times New Roman"/>
                <w:color w:val="000000" w:themeColor="text1"/>
                <w:szCs w:val="24"/>
              </w:rPr>
              <w:t>± 0.14</w:t>
            </w:r>
            <w:r w:rsidRPr="003E1139">
              <w:rPr>
                <w:rFonts w:cs="Times New Roman"/>
                <w:b/>
                <w:bCs/>
                <w:color w:val="000000" w:themeColor="text1"/>
                <w:szCs w:val="24"/>
                <w:vertAlign w:val="superscript"/>
              </w:rPr>
              <w:t>c</w:t>
            </w:r>
          </w:p>
        </w:tc>
      </w:tr>
      <w:tr w:rsidR="00DA4EA3" w:rsidRPr="003E1139" w14:paraId="066A50EE" w14:textId="77777777" w:rsidTr="00DA4EA3">
        <w:trPr>
          <w:trHeight w:val="290"/>
        </w:trPr>
        <w:tc>
          <w:tcPr>
            <w:tcW w:w="3548" w:type="dxa"/>
            <w:tcBorders>
              <w:top w:val="nil"/>
              <w:bottom w:val="nil"/>
            </w:tcBorders>
            <w:noWrap/>
            <w:hideMark/>
          </w:tcPr>
          <w:p w14:paraId="1D2AFDD8"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Sanguibacteraceae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155919BE"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0.05 </w:t>
            </w:r>
            <w:r w:rsidRPr="003E1139">
              <w:rPr>
                <w:rFonts w:cs="Times New Roman"/>
                <w:color w:val="000000" w:themeColor="text1"/>
                <w:szCs w:val="24"/>
              </w:rPr>
              <w:t>± 0.01</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163D5270"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0.16 </w:t>
            </w:r>
            <w:r w:rsidRPr="003E1139">
              <w:rPr>
                <w:rFonts w:cs="Times New Roman"/>
                <w:color w:val="000000" w:themeColor="text1"/>
                <w:szCs w:val="24"/>
              </w:rPr>
              <w:t>± 0.03</w:t>
            </w:r>
            <w:r w:rsidRPr="003E1139">
              <w:rPr>
                <w:rFonts w:cs="Times New Roman"/>
                <w:b/>
                <w:bCs/>
                <w:color w:val="000000" w:themeColor="text1"/>
                <w:szCs w:val="24"/>
                <w:vertAlign w:val="superscript"/>
              </w:rPr>
              <w:t>b</w:t>
            </w:r>
          </w:p>
        </w:tc>
        <w:tc>
          <w:tcPr>
            <w:tcW w:w="1560" w:type="dxa"/>
            <w:tcBorders>
              <w:top w:val="nil"/>
              <w:bottom w:val="nil"/>
            </w:tcBorders>
            <w:noWrap/>
            <w:hideMark/>
          </w:tcPr>
          <w:p w14:paraId="49903FF2"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0.04 </w:t>
            </w:r>
            <w:r w:rsidRPr="003E1139">
              <w:rPr>
                <w:rFonts w:cs="Times New Roman"/>
                <w:color w:val="000000" w:themeColor="text1"/>
                <w:szCs w:val="24"/>
              </w:rPr>
              <w:t>± 0.02</w:t>
            </w:r>
            <w:r w:rsidRPr="003E1139">
              <w:rPr>
                <w:rFonts w:cs="Times New Roman"/>
                <w:b/>
                <w:bCs/>
                <w:color w:val="000000" w:themeColor="text1"/>
                <w:szCs w:val="24"/>
                <w:vertAlign w:val="superscript"/>
              </w:rPr>
              <w:t>a</w:t>
            </w:r>
          </w:p>
        </w:tc>
        <w:tc>
          <w:tcPr>
            <w:tcW w:w="1846" w:type="dxa"/>
            <w:tcBorders>
              <w:top w:val="nil"/>
              <w:bottom w:val="nil"/>
            </w:tcBorders>
            <w:noWrap/>
            <w:hideMark/>
          </w:tcPr>
          <w:p w14:paraId="3DF1F5AA"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1.41 </w:t>
            </w:r>
            <w:r w:rsidRPr="003E1139">
              <w:rPr>
                <w:rFonts w:cs="Times New Roman"/>
                <w:color w:val="000000" w:themeColor="text1"/>
                <w:szCs w:val="24"/>
              </w:rPr>
              <w:t>± 0.12</w:t>
            </w:r>
            <w:r w:rsidRPr="003E1139">
              <w:rPr>
                <w:rFonts w:cs="Times New Roman"/>
                <w:b/>
                <w:bCs/>
                <w:color w:val="000000" w:themeColor="text1"/>
                <w:szCs w:val="24"/>
                <w:vertAlign w:val="superscript"/>
              </w:rPr>
              <w:t>c</w:t>
            </w:r>
          </w:p>
        </w:tc>
      </w:tr>
      <w:tr w:rsidR="00DA4EA3" w:rsidRPr="003E1139" w14:paraId="20443BBA" w14:textId="77777777" w:rsidTr="00DA4EA3">
        <w:trPr>
          <w:trHeight w:val="290"/>
        </w:trPr>
        <w:tc>
          <w:tcPr>
            <w:tcW w:w="3548" w:type="dxa"/>
            <w:tcBorders>
              <w:top w:val="nil"/>
              <w:bottom w:val="nil"/>
            </w:tcBorders>
            <w:noWrap/>
            <w:hideMark/>
          </w:tcPr>
          <w:p w14:paraId="37AF6997" w14:textId="6D69BCD4" w:rsidR="00DA4EA3" w:rsidRDefault="00DA4EA3" w:rsidP="008A3670">
            <w:pPr>
              <w:jc w:val="both"/>
              <w:rPr>
                <w:rFonts w:eastAsia="Times New Roman" w:cs="Times New Roman"/>
                <w:color w:val="000000"/>
                <w:szCs w:val="24"/>
                <w:lang w:eastAsia="en-IE"/>
              </w:rPr>
            </w:pPr>
            <w:r w:rsidRPr="00531827">
              <w:rPr>
                <w:rFonts w:eastAsia="Times New Roman" w:cs="Times New Roman"/>
                <w:color w:val="000000"/>
                <w:szCs w:val="24"/>
                <w:lang w:eastAsia="en-IE"/>
              </w:rPr>
              <w:t>Unknown</w:t>
            </w:r>
            <w:r>
              <w:rPr>
                <w:rFonts w:eastAsia="Times New Roman" w:cs="Times New Roman"/>
                <w:color w:val="000000"/>
                <w:szCs w:val="24"/>
                <w:lang w:eastAsia="en-IE"/>
              </w:rPr>
              <w:t xml:space="preserve"> family*</w:t>
            </w:r>
          </w:p>
          <w:p w14:paraId="5F72A95C" w14:textId="67488C53" w:rsidR="00DA4EA3" w:rsidRPr="00531827" w:rsidRDefault="00DA4EA3" w:rsidP="008A3670">
            <w:pPr>
              <w:jc w:val="both"/>
              <w:rPr>
                <w:rFonts w:eastAsia="Times New Roman" w:cs="Times New Roman"/>
                <w:i/>
                <w:iCs/>
                <w:color w:val="000000"/>
                <w:szCs w:val="24"/>
                <w:lang w:eastAsia="en-IE"/>
              </w:rPr>
            </w:pPr>
            <w:r>
              <w:rPr>
                <w:rFonts w:eastAsia="Times New Roman" w:cs="Times New Roman"/>
                <w:color w:val="000000"/>
                <w:szCs w:val="24"/>
                <w:lang w:eastAsia="en-IE"/>
              </w:rPr>
              <w:t>(</w:t>
            </w:r>
            <w:r w:rsidRPr="00531827">
              <w:rPr>
                <w:rFonts w:eastAsia="Times New Roman" w:cs="Times New Roman"/>
                <w:i/>
                <w:iCs/>
                <w:color w:val="000000"/>
                <w:szCs w:val="24"/>
                <w:lang w:eastAsia="en-IE"/>
              </w:rPr>
              <w:t>Saccharimonadales</w:t>
            </w:r>
            <w:r>
              <w:rPr>
                <w:rFonts w:eastAsia="Times New Roman" w:cs="Times New Roman"/>
                <w:i/>
                <w:iCs/>
                <w:color w:val="000000"/>
                <w:szCs w:val="24"/>
                <w:lang w:eastAsia="en-IE"/>
              </w:rPr>
              <w:t xml:space="preserve"> </w:t>
            </w:r>
            <w:r>
              <w:rPr>
                <w:rFonts w:eastAsia="Times New Roman" w:cs="Times New Roman"/>
                <w:color w:val="000000"/>
                <w:szCs w:val="24"/>
                <w:lang w:eastAsia="en-IE"/>
              </w:rPr>
              <w:t>order)</w:t>
            </w:r>
          </w:p>
        </w:tc>
        <w:tc>
          <w:tcPr>
            <w:tcW w:w="1697" w:type="dxa"/>
            <w:tcBorders>
              <w:top w:val="nil"/>
              <w:bottom w:val="nil"/>
            </w:tcBorders>
            <w:noWrap/>
            <w:hideMark/>
          </w:tcPr>
          <w:p w14:paraId="4CD810A7"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0.31 </w:t>
            </w:r>
            <w:r w:rsidRPr="003E1139">
              <w:rPr>
                <w:rFonts w:cs="Times New Roman"/>
                <w:color w:val="000000" w:themeColor="text1"/>
                <w:szCs w:val="24"/>
              </w:rPr>
              <w:t>± 0.05</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1803B588"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c>
          <w:tcPr>
            <w:tcW w:w="1560" w:type="dxa"/>
            <w:tcBorders>
              <w:top w:val="nil"/>
              <w:bottom w:val="nil"/>
            </w:tcBorders>
            <w:noWrap/>
            <w:hideMark/>
          </w:tcPr>
          <w:p w14:paraId="6157D43B"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0.23 </w:t>
            </w:r>
            <w:r w:rsidRPr="003E1139">
              <w:rPr>
                <w:rFonts w:cs="Times New Roman"/>
                <w:color w:val="000000" w:themeColor="text1"/>
                <w:szCs w:val="24"/>
              </w:rPr>
              <w:t>± 0.05</w:t>
            </w:r>
            <w:r w:rsidRPr="003E1139">
              <w:rPr>
                <w:rFonts w:cs="Times New Roman"/>
                <w:b/>
                <w:bCs/>
                <w:color w:val="000000" w:themeColor="text1"/>
                <w:szCs w:val="24"/>
                <w:vertAlign w:val="superscript"/>
              </w:rPr>
              <w:t>a</w:t>
            </w:r>
          </w:p>
        </w:tc>
        <w:tc>
          <w:tcPr>
            <w:tcW w:w="1846" w:type="dxa"/>
            <w:tcBorders>
              <w:top w:val="nil"/>
              <w:bottom w:val="nil"/>
            </w:tcBorders>
            <w:noWrap/>
            <w:hideMark/>
          </w:tcPr>
          <w:p w14:paraId="0175D39F"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0.02 </w:t>
            </w:r>
            <w:r w:rsidRPr="003E1139">
              <w:rPr>
                <w:rFonts w:cs="Times New Roman"/>
                <w:color w:val="000000" w:themeColor="text1"/>
                <w:szCs w:val="24"/>
              </w:rPr>
              <w:t>± 0.01</w:t>
            </w:r>
            <w:r w:rsidRPr="003E1139">
              <w:rPr>
                <w:rFonts w:cs="Times New Roman"/>
                <w:b/>
                <w:bCs/>
                <w:color w:val="000000" w:themeColor="text1"/>
                <w:szCs w:val="24"/>
                <w:vertAlign w:val="superscript"/>
              </w:rPr>
              <w:t>b</w:t>
            </w:r>
          </w:p>
        </w:tc>
      </w:tr>
      <w:tr w:rsidR="00DA4EA3" w:rsidRPr="003E1139" w14:paraId="22B8D374" w14:textId="77777777" w:rsidTr="00DA4EA3">
        <w:trPr>
          <w:trHeight w:val="290"/>
        </w:trPr>
        <w:tc>
          <w:tcPr>
            <w:tcW w:w="3548" w:type="dxa"/>
            <w:tcBorders>
              <w:top w:val="nil"/>
              <w:bottom w:val="nil"/>
            </w:tcBorders>
            <w:noWrap/>
            <w:hideMark/>
          </w:tcPr>
          <w:p w14:paraId="74B4148D" w14:textId="77777777" w:rsidR="00DA4EA3" w:rsidRPr="00531827" w:rsidRDefault="00DA4EA3" w:rsidP="008A3670">
            <w:pPr>
              <w:jc w:val="both"/>
              <w:rPr>
                <w:rFonts w:eastAsia="Times New Roman" w:cs="Times New Roman"/>
                <w:i/>
                <w:iCs/>
                <w:color w:val="000000"/>
                <w:szCs w:val="24"/>
                <w:lang w:eastAsia="en-IE"/>
              </w:rPr>
            </w:pPr>
            <w:r w:rsidRPr="00531827">
              <w:rPr>
                <w:rFonts w:eastAsia="Times New Roman" w:cs="Times New Roman"/>
                <w:i/>
                <w:iCs/>
                <w:color w:val="000000"/>
                <w:szCs w:val="24"/>
                <w:lang w:eastAsia="en-IE"/>
              </w:rPr>
              <w:t>KD4-96*</w:t>
            </w:r>
          </w:p>
        </w:tc>
        <w:tc>
          <w:tcPr>
            <w:tcW w:w="1697" w:type="dxa"/>
            <w:tcBorders>
              <w:top w:val="nil"/>
              <w:bottom w:val="nil"/>
            </w:tcBorders>
            <w:noWrap/>
            <w:hideMark/>
          </w:tcPr>
          <w:p w14:paraId="3B856397"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0.63 </w:t>
            </w:r>
            <w:r w:rsidRPr="003E1139">
              <w:rPr>
                <w:rFonts w:cs="Times New Roman"/>
                <w:color w:val="000000" w:themeColor="text1"/>
                <w:szCs w:val="24"/>
              </w:rPr>
              <w:t>± 0.09</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074A6B8E"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0.13 </w:t>
            </w:r>
            <w:r w:rsidRPr="003E1139">
              <w:rPr>
                <w:rFonts w:cs="Times New Roman"/>
                <w:color w:val="000000" w:themeColor="text1"/>
                <w:szCs w:val="24"/>
              </w:rPr>
              <w:t>± 0.05</w:t>
            </w:r>
            <w:r w:rsidRPr="003E1139">
              <w:rPr>
                <w:rFonts w:cs="Times New Roman"/>
                <w:b/>
                <w:bCs/>
                <w:color w:val="000000" w:themeColor="text1"/>
                <w:szCs w:val="24"/>
                <w:vertAlign w:val="superscript"/>
              </w:rPr>
              <w:t>b</w:t>
            </w:r>
          </w:p>
        </w:tc>
        <w:tc>
          <w:tcPr>
            <w:tcW w:w="1560" w:type="dxa"/>
            <w:tcBorders>
              <w:top w:val="nil"/>
              <w:bottom w:val="nil"/>
            </w:tcBorders>
            <w:noWrap/>
            <w:hideMark/>
          </w:tcPr>
          <w:p w14:paraId="4D0CD5F1"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0.07 </w:t>
            </w:r>
            <w:r w:rsidRPr="003E1139">
              <w:rPr>
                <w:rFonts w:cs="Times New Roman"/>
                <w:color w:val="000000" w:themeColor="text1"/>
                <w:szCs w:val="24"/>
              </w:rPr>
              <w:t>± 0.02</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0078509A"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c</w:t>
            </w:r>
          </w:p>
        </w:tc>
      </w:tr>
      <w:tr w:rsidR="00DA4EA3" w:rsidRPr="003E1139" w14:paraId="3827BCD0" w14:textId="77777777" w:rsidTr="00DA4EA3">
        <w:trPr>
          <w:trHeight w:val="290"/>
        </w:trPr>
        <w:tc>
          <w:tcPr>
            <w:tcW w:w="3548" w:type="dxa"/>
            <w:tcBorders>
              <w:top w:val="nil"/>
              <w:bottom w:val="nil"/>
            </w:tcBorders>
            <w:noWrap/>
            <w:hideMark/>
          </w:tcPr>
          <w:p w14:paraId="2794C2C3"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Dermabacteraceae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11008BF8"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5D06721C"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5B548987"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0.04 </w:t>
            </w:r>
            <w:r w:rsidRPr="003E1139">
              <w:rPr>
                <w:rFonts w:cs="Times New Roman"/>
                <w:color w:val="000000" w:themeColor="text1"/>
                <w:szCs w:val="24"/>
              </w:rPr>
              <w:t>± 0.01</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552CF109"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0.54 </w:t>
            </w:r>
            <w:r w:rsidRPr="003E1139">
              <w:rPr>
                <w:rFonts w:cs="Times New Roman"/>
                <w:color w:val="000000" w:themeColor="text1"/>
                <w:szCs w:val="24"/>
              </w:rPr>
              <w:t>± 0.09</w:t>
            </w:r>
            <w:r w:rsidRPr="003E1139">
              <w:rPr>
                <w:rFonts w:cs="Times New Roman"/>
                <w:b/>
                <w:bCs/>
                <w:color w:val="000000" w:themeColor="text1"/>
                <w:szCs w:val="24"/>
                <w:vertAlign w:val="superscript"/>
              </w:rPr>
              <w:t>c</w:t>
            </w:r>
          </w:p>
        </w:tc>
      </w:tr>
      <w:tr w:rsidR="00DA4EA3" w:rsidRPr="003E1139" w14:paraId="6AC6842E" w14:textId="77777777" w:rsidTr="00DA4EA3">
        <w:trPr>
          <w:trHeight w:val="290"/>
        </w:trPr>
        <w:tc>
          <w:tcPr>
            <w:tcW w:w="3548" w:type="dxa"/>
            <w:tcBorders>
              <w:top w:val="nil"/>
              <w:bottom w:val="nil"/>
            </w:tcBorders>
            <w:noWrap/>
            <w:hideMark/>
          </w:tcPr>
          <w:p w14:paraId="67834988"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Dysgonomonadaceae</w:t>
            </w:r>
            <w:proofErr w:type="spellEnd"/>
          </w:p>
        </w:tc>
        <w:tc>
          <w:tcPr>
            <w:tcW w:w="1697" w:type="dxa"/>
            <w:tcBorders>
              <w:top w:val="nil"/>
              <w:bottom w:val="nil"/>
            </w:tcBorders>
            <w:noWrap/>
            <w:hideMark/>
          </w:tcPr>
          <w:p w14:paraId="32A8DBAC"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0.67 </w:t>
            </w:r>
            <w:r w:rsidRPr="003E1139">
              <w:rPr>
                <w:rFonts w:cs="Times New Roman"/>
                <w:color w:val="000000" w:themeColor="text1"/>
                <w:szCs w:val="24"/>
              </w:rPr>
              <w:t>± 0.46</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1300133A"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04EE6553"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846" w:type="dxa"/>
            <w:tcBorders>
              <w:top w:val="nil"/>
              <w:bottom w:val="nil"/>
            </w:tcBorders>
            <w:noWrap/>
            <w:hideMark/>
          </w:tcPr>
          <w:p w14:paraId="48B1DF0B"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r>
      <w:tr w:rsidR="00DA4EA3" w:rsidRPr="003E1139" w14:paraId="0C2731ED" w14:textId="77777777" w:rsidTr="00DA4EA3">
        <w:trPr>
          <w:trHeight w:val="290"/>
        </w:trPr>
        <w:tc>
          <w:tcPr>
            <w:tcW w:w="3548" w:type="dxa"/>
            <w:tcBorders>
              <w:top w:val="nil"/>
              <w:bottom w:val="nil"/>
            </w:tcBorders>
            <w:noWrap/>
            <w:hideMark/>
          </w:tcPr>
          <w:p w14:paraId="5CC9DB16"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Saccharimonadaceae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46E6B6EE"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0.44 </w:t>
            </w:r>
            <w:r w:rsidRPr="003E1139">
              <w:rPr>
                <w:rFonts w:cs="Times New Roman"/>
                <w:color w:val="000000" w:themeColor="text1"/>
                <w:szCs w:val="24"/>
              </w:rPr>
              <w:t>± 0.06</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1C049D6F"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0.05 </w:t>
            </w:r>
            <w:r w:rsidRPr="003E1139">
              <w:rPr>
                <w:rFonts w:cs="Times New Roman"/>
                <w:color w:val="000000" w:themeColor="text1"/>
                <w:szCs w:val="24"/>
              </w:rPr>
              <w:t>± 0.01</w:t>
            </w:r>
            <w:r w:rsidRPr="003E1139">
              <w:rPr>
                <w:rFonts w:cs="Times New Roman"/>
                <w:b/>
                <w:bCs/>
                <w:color w:val="000000" w:themeColor="text1"/>
                <w:szCs w:val="24"/>
                <w:vertAlign w:val="superscript"/>
              </w:rPr>
              <w:t>b</w:t>
            </w:r>
          </w:p>
        </w:tc>
        <w:tc>
          <w:tcPr>
            <w:tcW w:w="1560" w:type="dxa"/>
            <w:tcBorders>
              <w:top w:val="nil"/>
              <w:bottom w:val="nil"/>
            </w:tcBorders>
            <w:noWrap/>
            <w:hideMark/>
          </w:tcPr>
          <w:p w14:paraId="78185E0C"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1.59 </w:t>
            </w:r>
            <w:r w:rsidRPr="003E1139">
              <w:rPr>
                <w:rFonts w:cs="Times New Roman"/>
                <w:color w:val="000000" w:themeColor="text1"/>
                <w:szCs w:val="24"/>
              </w:rPr>
              <w:t>± 0.22</w:t>
            </w:r>
            <w:r w:rsidRPr="003E1139">
              <w:rPr>
                <w:rFonts w:cs="Times New Roman"/>
                <w:b/>
                <w:bCs/>
                <w:color w:val="000000" w:themeColor="text1"/>
                <w:szCs w:val="24"/>
                <w:vertAlign w:val="superscript"/>
              </w:rPr>
              <w:t>c</w:t>
            </w:r>
          </w:p>
        </w:tc>
        <w:tc>
          <w:tcPr>
            <w:tcW w:w="1846" w:type="dxa"/>
            <w:tcBorders>
              <w:top w:val="nil"/>
              <w:bottom w:val="nil"/>
            </w:tcBorders>
            <w:noWrap/>
            <w:hideMark/>
          </w:tcPr>
          <w:p w14:paraId="59DCF170"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0.77 </w:t>
            </w:r>
            <w:r w:rsidRPr="003E1139">
              <w:rPr>
                <w:rFonts w:cs="Times New Roman"/>
                <w:color w:val="000000" w:themeColor="text1"/>
                <w:szCs w:val="24"/>
              </w:rPr>
              <w:t>± 0.06</w:t>
            </w:r>
            <w:r w:rsidRPr="003E1139">
              <w:rPr>
                <w:rFonts w:cs="Times New Roman"/>
                <w:b/>
                <w:bCs/>
                <w:color w:val="000000" w:themeColor="text1"/>
                <w:szCs w:val="24"/>
                <w:vertAlign w:val="superscript"/>
              </w:rPr>
              <w:t>c</w:t>
            </w:r>
          </w:p>
        </w:tc>
      </w:tr>
      <w:tr w:rsidR="00DA4EA3" w:rsidRPr="003E1139" w14:paraId="59FF615F" w14:textId="77777777" w:rsidTr="00DA4EA3">
        <w:trPr>
          <w:trHeight w:val="290"/>
        </w:trPr>
        <w:tc>
          <w:tcPr>
            <w:tcW w:w="3548" w:type="dxa"/>
            <w:tcBorders>
              <w:top w:val="nil"/>
              <w:bottom w:val="nil"/>
            </w:tcBorders>
            <w:noWrap/>
            <w:hideMark/>
          </w:tcPr>
          <w:p w14:paraId="56B31B93"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Devosiaceae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3035C55F"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0.11 </w:t>
            </w:r>
            <w:r w:rsidRPr="003E1139">
              <w:rPr>
                <w:rFonts w:cs="Times New Roman"/>
                <w:color w:val="000000" w:themeColor="text1"/>
                <w:szCs w:val="24"/>
              </w:rPr>
              <w:t>± 0.02</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19E1A7BA"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0.05 </w:t>
            </w:r>
            <w:r w:rsidRPr="003E1139">
              <w:rPr>
                <w:rFonts w:cs="Times New Roman"/>
                <w:color w:val="000000" w:themeColor="text1"/>
                <w:szCs w:val="24"/>
              </w:rPr>
              <w:t>± 0.01</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00EC58BA" w14:textId="77777777" w:rsidR="00DA4EA3" w:rsidRPr="003E1139" w:rsidRDefault="00DA4EA3" w:rsidP="008A3670">
            <w:pPr>
              <w:jc w:val="both"/>
              <w:rPr>
                <w:rFonts w:cs="Times New Roman"/>
                <w:szCs w:val="24"/>
              </w:rPr>
            </w:pPr>
            <w:r w:rsidRPr="003E1139">
              <w:rPr>
                <w:rFonts w:eastAsia="Times New Roman" w:cs="Times New Roman"/>
                <w:color w:val="000000"/>
                <w:szCs w:val="24"/>
                <w:lang w:eastAsia="en-IE"/>
              </w:rPr>
              <w:t xml:space="preserve">0.42 </w:t>
            </w:r>
            <w:r w:rsidRPr="003E1139">
              <w:rPr>
                <w:rFonts w:cs="Times New Roman"/>
                <w:color w:val="000000" w:themeColor="text1"/>
                <w:szCs w:val="24"/>
              </w:rPr>
              <w:t>± 0.06</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061475FF" w14:textId="77777777" w:rsidR="00DA4EA3" w:rsidRPr="003E1139" w:rsidRDefault="00DA4EA3" w:rsidP="008A3670">
            <w:pPr>
              <w:jc w:val="both"/>
              <w:rPr>
                <w:rFonts w:eastAsia="Times New Roman" w:cs="Times New Roman"/>
                <w:b/>
                <w:bCs/>
                <w:color w:val="000000"/>
                <w:szCs w:val="24"/>
                <w:lang w:eastAsia="en-IE"/>
              </w:rPr>
            </w:pPr>
            <w:r w:rsidRPr="003E1139">
              <w:rPr>
                <w:rFonts w:eastAsia="Times New Roman" w:cs="Times New Roman"/>
                <w:color w:val="000000"/>
                <w:szCs w:val="24"/>
                <w:lang w:eastAsia="en-IE"/>
              </w:rPr>
              <w:t xml:space="preserve">0.46 </w:t>
            </w:r>
            <w:r w:rsidRPr="003E1139">
              <w:rPr>
                <w:rFonts w:cs="Times New Roman"/>
                <w:color w:val="000000" w:themeColor="text1"/>
                <w:szCs w:val="24"/>
              </w:rPr>
              <w:t>± 0.07</w:t>
            </w:r>
            <w:r w:rsidRPr="003E1139">
              <w:rPr>
                <w:rFonts w:cs="Times New Roman"/>
                <w:b/>
                <w:bCs/>
                <w:color w:val="000000" w:themeColor="text1"/>
                <w:szCs w:val="24"/>
                <w:vertAlign w:val="superscript"/>
              </w:rPr>
              <w:t>b</w:t>
            </w:r>
          </w:p>
        </w:tc>
      </w:tr>
      <w:tr w:rsidR="00DA4EA3" w:rsidRPr="003E1139" w14:paraId="45307742" w14:textId="77777777" w:rsidTr="00DA4EA3">
        <w:trPr>
          <w:trHeight w:val="290"/>
        </w:trPr>
        <w:tc>
          <w:tcPr>
            <w:tcW w:w="3548" w:type="dxa"/>
            <w:tcBorders>
              <w:top w:val="nil"/>
              <w:bottom w:val="nil"/>
            </w:tcBorders>
            <w:noWrap/>
            <w:hideMark/>
          </w:tcPr>
          <w:p w14:paraId="35476584"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Exiguobacteraceae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0F0E580A"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0.52 </w:t>
            </w:r>
            <w:r w:rsidRPr="003E1139">
              <w:rPr>
                <w:rFonts w:cs="Times New Roman"/>
                <w:color w:val="000000" w:themeColor="text1"/>
                <w:szCs w:val="24"/>
              </w:rPr>
              <w:t>± 0.11</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34543E5E"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0.94 </w:t>
            </w:r>
            <w:r w:rsidRPr="003E1139">
              <w:rPr>
                <w:rFonts w:cs="Times New Roman"/>
                <w:color w:val="000000" w:themeColor="text1"/>
                <w:szCs w:val="24"/>
              </w:rPr>
              <w:t>± 0.28</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1EE9619C"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3.26 </w:t>
            </w:r>
            <w:r w:rsidRPr="003E1139">
              <w:rPr>
                <w:rFonts w:cs="Times New Roman"/>
                <w:color w:val="000000" w:themeColor="text1"/>
                <w:szCs w:val="24"/>
              </w:rPr>
              <w:t>± 0.58</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7A525FC1"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4.68 </w:t>
            </w:r>
            <w:r w:rsidRPr="003E1139">
              <w:rPr>
                <w:rFonts w:cs="Times New Roman"/>
                <w:color w:val="000000" w:themeColor="text1"/>
                <w:szCs w:val="24"/>
              </w:rPr>
              <w:t>± 0.46</w:t>
            </w:r>
            <w:r w:rsidRPr="003E1139">
              <w:rPr>
                <w:rFonts w:cs="Times New Roman"/>
                <w:b/>
                <w:bCs/>
                <w:color w:val="000000" w:themeColor="text1"/>
                <w:szCs w:val="24"/>
                <w:vertAlign w:val="superscript"/>
              </w:rPr>
              <w:t>b</w:t>
            </w:r>
          </w:p>
        </w:tc>
      </w:tr>
      <w:tr w:rsidR="00DA4EA3" w:rsidRPr="003E1139" w14:paraId="68128A6F" w14:textId="77777777" w:rsidTr="00DA4EA3">
        <w:trPr>
          <w:trHeight w:val="290"/>
        </w:trPr>
        <w:tc>
          <w:tcPr>
            <w:tcW w:w="3548" w:type="dxa"/>
            <w:tcBorders>
              <w:top w:val="nil"/>
              <w:bottom w:val="nil"/>
            </w:tcBorders>
            <w:noWrap/>
            <w:hideMark/>
          </w:tcPr>
          <w:p w14:paraId="6F5BFA76"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Methylophilaceae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36A478C1"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0.04 </w:t>
            </w:r>
            <w:r w:rsidRPr="003E1139">
              <w:rPr>
                <w:rFonts w:cs="Times New Roman"/>
                <w:color w:val="000000" w:themeColor="text1"/>
                <w:szCs w:val="24"/>
              </w:rPr>
              <w:t>± 0.01</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5EB94F91"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c</w:t>
            </w:r>
          </w:p>
        </w:tc>
        <w:tc>
          <w:tcPr>
            <w:tcW w:w="1560" w:type="dxa"/>
            <w:tcBorders>
              <w:top w:val="nil"/>
              <w:bottom w:val="nil"/>
            </w:tcBorders>
            <w:noWrap/>
            <w:hideMark/>
          </w:tcPr>
          <w:p w14:paraId="062E4426"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0.73 </w:t>
            </w:r>
            <w:r w:rsidRPr="003E1139">
              <w:rPr>
                <w:rFonts w:cs="Times New Roman"/>
                <w:color w:val="000000" w:themeColor="text1"/>
                <w:szCs w:val="24"/>
              </w:rPr>
              <w:t>± 0.17</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37F90A72"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0.01 </w:t>
            </w:r>
            <w:r w:rsidRPr="003E1139">
              <w:rPr>
                <w:rFonts w:cs="Times New Roman"/>
                <w:color w:val="000000" w:themeColor="text1"/>
                <w:szCs w:val="24"/>
              </w:rPr>
              <w:t>± 0.00</w:t>
            </w:r>
            <w:r w:rsidRPr="003E1139">
              <w:rPr>
                <w:rFonts w:cs="Times New Roman"/>
                <w:b/>
                <w:bCs/>
                <w:color w:val="000000" w:themeColor="text1"/>
                <w:szCs w:val="24"/>
                <w:vertAlign w:val="superscript"/>
              </w:rPr>
              <w:t>ac</w:t>
            </w:r>
          </w:p>
        </w:tc>
      </w:tr>
      <w:tr w:rsidR="00DA4EA3" w:rsidRPr="003E1139" w14:paraId="6E0CB989" w14:textId="77777777" w:rsidTr="00DA4EA3">
        <w:trPr>
          <w:trHeight w:val="290"/>
        </w:trPr>
        <w:tc>
          <w:tcPr>
            <w:tcW w:w="3548" w:type="dxa"/>
            <w:tcBorders>
              <w:top w:val="nil"/>
              <w:bottom w:val="nil"/>
            </w:tcBorders>
            <w:noWrap/>
            <w:hideMark/>
          </w:tcPr>
          <w:p w14:paraId="2A55A80E"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Xanthobacteraceae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331CF1DC"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0.78 </w:t>
            </w:r>
            <w:r w:rsidRPr="003E1139">
              <w:rPr>
                <w:rFonts w:cs="Times New Roman"/>
                <w:color w:val="000000" w:themeColor="text1"/>
                <w:szCs w:val="24"/>
              </w:rPr>
              <w:t>± 0.11</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7877576A"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0.18 </w:t>
            </w:r>
            <w:r w:rsidRPr="003E1139">
              <w:rPr>
                <w:rFonts w:cs="Times New Roman"/>
                <w:color w:val="000000" w:themeColor="text1"/>
                <w:szCs w:val="24"/>
              </w:rPr>
              <w:t>± 0.05</w:t>
            </w:r>
            <w:r w:rsidRPr="003E1139">
              <w:rPr>
                <w:rFonts w:cs="Times New Roman"/>
                <w:b/>
                <w:bCs/>
                <w:color w:val="000000" w:themeColor="text1"/>
                <w:szCs w:val="24"/>
                <w:vertAlign w:val="superscript"/>
              </w:rPr>
              <w:t>c</w:t>
            </w:r>
          </w:p>
        </w:tc>
        <w:tc>
          <w:tcPr>
            <w:tcW w:w="1560" w:type="dxa"/>
            <w:tcBorders>
              <w:top w:val="nil"/>
              <w:bottom w:val="nil"/>
            </w:tcBorders>
            <w:noWrap/>
            <w:hideMark/>
          </w:tcPr>
          <w:p w14:paraId="15617D30"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0.06 </w:t>
            </w:r>
            <w:r w:rsidRPr="003E1139">
              <w:rPr>
                <w:rFonts w:cs="Times New Roman"/>
                <w:color w:val="000000" w:themeColor="text1"/>
                <w:szCs w:val="24"/>
              </w:rPr>
              <w:t>± 0.02</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580C61B1"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0.03 </w:t>
            </w:r>
            <w:r w:rsidRPr="003E1139">
              <w:rPr>
                <w:rFonts w:cs="Times New Roman"/>
                <w:color w:val="000000" w:themeColor="text1"/>
                <w:szCs w:val="24"/>
              </w:rPr>
              <w:t>± 0.01</w:t>
            </w:r>
            <w:r w:rsidRPr="003E1139">
              <w:rPr>
                <w:rFonts w:cs="Times New Roman"/>
                <w:b/>
                <w:bCs/>
                <w:color w:val="000000" w:themeColor="text1"/>
                <w:szCs w:val="24"/>
                <w:vertAlign w:val="superscript"/>
              </w:rPr>
              <w:t>b</w:t>
            </w:r>
          </w:p>
        </w:tc>
      </w:tr>
      <w:tr w:rsidR="00DA4EA3" w:rsidRPr="003E1139" w14:paraId="0AB3497E" w14:textId="77777777" w:rsidTr="00DA4EA3">
        <w:trPr>
          <w:trHeight w:val="290"/>
        </w:trPr>
        <w:tc>
          <w:tcPr>
            <w:tcW w:w="3548" w:type="dxa"/>
            <w:tcBorders>
              <w:top w:val="nil"/>
              <w:bottom w:val="nil"/>
            </w:tcBorders>
            <w:noWrap/>
            <w:hideMark/>
          </w:tcPr>
          <w:p w14:paraId="7936AEBB" w14:textId="77777777" w:rsidR="00DA4EA3" w:rsidRDefault="00DA4EA3" w:rsidP="008A3670">
            <w:pPr>
              <w:jc w:val="both"/>
              <w:rPr>
                <w:rFonts w:eastAsia="Times New Roman" w:cs="Times New Roman"/>
                <w:i/>
                <w:iCs/>
                <w:color w:val="000000"/>
                <w:szCs w:val="24"/>
                <w:lang w:eastAsia="en-IE"/>
              </w:rPr>
            </w:pPr>
            <w:r w:rsidRPr="00531827">
              <w:rPr>
                <w:rFonts w:eastAsia="Times New Roman" w:cs="Times New Roman"/>
                <w:color w:val="000000"/>
                <w:szCs w:val="24"/>
                <w:lang w:eastAsia="en-IE"/>
              </w:rPr>
              <w:t>Unknown family *</w:t>
            </w:r>
            <w:r w:rsidRPr="00531827">
              <w:rPr>
                <w:rFonts w:eastAsia="Times New Roman" w:cs="Times New Roman"/>
                <w:i/>
                <w:iCs/>
                <w:color w:val="000000"/>
                <w:szCs w:val="24"/>
                <w:lang w:eastAsia="en-IE"/>
              </w:rPr>
              <w:t xml:space="preserve"> </w:t>
            </w:r>
          </w:p>
          <w:p w14:paraId="41DA46C7" w14:textId="77777777" w:rsidR="00DA4EA3" w:rsidRPr="00531827" w:rsidRDefault="00DA4EA3" w:rsidP="008A3670">
            <w:pPr>
              <w:jc w:val="both"/>
              <w:rPr>
                <w:rFonts w:eastAsia="Times New Roman" w:cs="Times New Roman"/>
                <w:i/>
                <w:iCs/>
                <w:color w:val="000000"/>
                <w:szCs w:val="24"/>
                <w:lang w:eastAsia="en-IE"/>
              </w:rPr>
            </w:pPr>
            <w:r w:rsidRPr="00531827">
              <w:rPr>
                <w:rFonts w:eastAsia="Times New Roman" w:cs="Times New Roman"/>
                <w:i/>
                <w:iCs/>
                <w:color w:val="000000"/>
                <w:szCs w:val="24"/>
                <w:lang w:eastAsia="en-IE"/>
              </w:rPr>
              <w:t>(</w:t>
            </w:r>
            <w:proofErr w:type="spellStart"/>
            <w:r w:rsidRPr="00531827">
              <w:rPr>
                <w:rFonts w:eastAsia="Times New Roman" w:cs="Times New Roman"/>
                <w:i/>
                <w:iCs/>
                <w:color w:val="000000"/>
                <w:szCs w:val="24"/>
                <w:lang w:eastAsia="en-IE"/>
              </w:rPr>
              <w:t>Rhizobiales</w:t>
            </w:r>
            <w:proofErr w:type="spellEnd"/>
            <w:r w:rsidRPr="00531827">
              <w:rPr>
                <w:rFonts w:eastAsia="Times New Roman" w:cs="Times New Roman"/>
                <w:i/>
                <w:iCs/>
                <w:color w:val="000000"/>
                <w:szCs w:val="24"/>
                <w:lang w:eastAsia="en-IE"/>
              </w:rPr>
              <w:t xml:space="preserve"> order)</w:t>
            </w:r>
          </w:p>
        </w:tc>
        <w:tc>
          <w:tcPr>
            <w:tcW w:w="1697" w:type="dxa"/>
            <w:tcBorders>
              <w:top w:val="nil"/>
              <w:bottom w:val="nil"/>
            </w:tcBorders>
            <w:noWrap/>
            <w:hideMark/>
          </w:tcPr>
          <w:p w14:paraId="6DDA0A18"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0.01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60C237B3"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15DFA6F8"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0.17 </w:t>
            </w:r>
            <w:r w:rsidRPr="003E1139">
              <w:rPr>
                <w:rFonts w:cs="Times New Roman"/>
                <w:color w:val="000000" w:themeColor="text1"/>
                <w:szCs w:val="24"/>
              </w:rPr>
              <w:t>± 0.02</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401542DF"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0.27 </w:t>
            </w:r>
            <w:r w:rsidRPr="003E1139">
              <w:rPr>
                <w:rFonts w:cs="Times New Roman"/>
                <w:color w:val="000000" w:themeColor="text1"/>
                <w:szCs w:val="24"/>
              </w:rPr>
              <w:t>± 0.05</w:t>
            </w:r>
            <w:r w:rsidRPr="003E1139">
              <w:rPr>
                <w:rFonts w:cs="Times New Roman"/>
                <w:b/>
                <w:bCs/>
                <w:color w:val="000000" w:themeColor="text1"/>
                <w:szCs w:val="24"/>
                <w:vertAlign w:val="superscript"/>
              </w:rPr>
              <w:t>b</w:t>
            </w:r>
          </w:p>
        </w:tc>
      </w:tr>
      <w:tr w:rsidR="00DA4EA3" w:rsidRPr="003E1139" w14:paraId="7F2CC156" w14:textId="77777777" w:rsidTr="00DA4EA3">
        <w:trPr>
          <w:trHeight w:val="290"/>
        </w:trPr>
        <w:tc>
          <w:tcPr>
            <w:tcW w:w="3548" w:type="dxa"/>
            <w:tcBorders>
              <w:top w:val="nil"/>
              <w:bottom w:val="nil"/>
            </w:tcBorders>
            <w:noWrap/>
            <w:hideMark/>
          </w:tcPr>
          <w:p w14:paraId="1B173081"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Beutenbergiaceae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63AC9483"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6ECA42A6"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0.01 </w:t>
            </w:r>
            <w:r w:rsidRPr="003E1139">
              <w:rPr>
                <w:rFonts w:cs="Times New Roman"/>
                <w:color w:val="000000" w:themeColor="text1"/>
                <w:szCs w:val="24"/>
              </w:rPr>
              <w:t>± 0.01</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606BCB12"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0.12 </w:t>
            </w:r>
            <w:r w:rsidRPr="003E1139">
              <w:rPr>
                <w:rFonts w:cs="Times New Roman"/>
                <w:color w:val="000000" w:themeColor="text1"/>
                <w:szCs w:val="24"/>
              </w:rPr>
              <w:t>± 0.04</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225A599E"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0.58 </w:t>
            </w:r>
            <w:r w:rsidRPr="003E1139">
              <w:rPr>
                <w:rFonts w:cs="Times New Roman"/>
                <w:color w:val="000000" w:themeColor="text1"/>
                <w:szCs w:val="24"/>
              </w:rPr>
              <w:t>± 0.05</w:t>
            </w:r>
            <w:r w:rsidRPr="003E1139">
              <w:rPr>
                <w:rFonts w:cs="Times New Roman"/>
                <w:b/>
                <w:bCs/>
                <w:color w:val="000000" w:themeColor="text1"/>
                <w:szCs w:val="24"/>
                <w:vertAlign w:val="superscript"/>
              </w:rPr>
              <w:t>c</w:t>
            </w:r>
          </w:p>
        </w:tc>
      </w:tr>
      <w:tr w:rsidR="00DA4EA3" w:rsidRPr="003E1139" w14:paraId="01AACA54" w14:textId="77777777" w:rsidTr="00DA4EA3">
        <w:trPr>
          <w:trHeight w:val="290"/>
        </w:trPr>
        <w:tc>
          <w:tcPr>
            <w:tcW w:w="3548" w:type="dxa"/>
            <w:tcBorders>
              <w:top w:val="nil"/>
              <w:bottom w:val="nil"/>
            </w:tcBorders>
            <w:noWrap/>
            <w:hideMark/>
          </w:tcPr>
          <w:p w14:paraId="7301F042"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Phormidiaceae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2C6B0319"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0.92 </w:t>
            </w:r>
            <w:r w:rsidRPr="003E1139">
              <w:rPr>
                <w:rFonts w:cs="Times New Roman"/>
                <w:color w:val="000000" w:themeColor="text1"/>
                <w:szCs w:val="24"/>
              </w:rPr>
              <w:t>± 0.14</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206297F2"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0.01 </w:t>
            </w:r>
            <w:r w:rsidRPr="003E1139">
              <w:rPr>
                <w:rFonts w:cs="Times New Roman"/>
                <w:color w:val="000000" w:themeColor="text1"/>
                <w:szCs w:val="24"/>
              </w:rPr>
              <w:t>± 0.01</w:t>
            </w:r>
            <w:r w:rsidRPr="003E1139">
              <w:rPr>
                <w:rFonts w:cs="Times New Roman"/>
                <w:b/>
                <w:bCs/>
                <w:color w:val="000000" w:themeColor="text1"/>
                <w:szCs w:val="24"/>
                <w:vertAlign w:val="superscript"/>
              </w:rPr>
              <w:t>c</w:t>
            </w:r>
          </w:p>
        </w:tc>
        <w:tc>
          <w:tcPr>
            <w:tcW w:w="1560" w:type="dxa"/>
            <w:tcBorders>
              <w:top w:val="nil"/>
              <w:bottom w:val="nil"/>
            </w:tcBorders>
            <w:noWrap/>
            <w:hideMark/>
          </w:tcPr>
          <w:p w14:paraId="016BEBCB"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0.13 </w:t>
            </w:r>
            <w:r w:rsidRPr="003E1139">
              <w:rPr>
                <w:rFonts w:cs="Times New Roman"/>
                <w:color w:val="000000" w:themeColor="text1"/>
                <w:szCs w:val="24"/>
              </w:rPr>
              <w:t>± 0.02</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24418C29"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c</w:t>
            </w:r>
          </w:p>
        </w:tc>
      </w:tr>
      <w:tr w:rsidR="00DA4EA3" w:rsidRPr="003E1139" w14:paraId="76D8DA38" w14:textId="77777777" w:rsidTr="00DA4EA3">
        <w:trPr>
          <w:trHeight w:val="290"/>
        </w:trPr>
        <w:tc>
          <w:tcPr>
            <w:tcW w:w="3548" w:type="dxa"/>
            <w:tcBorders>
              <w:top w:val="nil"/>
              <w:bottom w:val="nil"/>
            </w:tcBorders>
            <w:noWrap/>
            <w:hideMark/>
          </w:tcPr>
          <w:p w14:paraId="1020B7CC"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Rhodanobacteraceae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5237BC94"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0.04 </w:t>
            </w:r>
            <w:r w:rsidRPr="003E1139">
              <w:rPr>
                <w:rFonts w:cs="Times New Roman"/>
                <w:color w:val="000000" w:themeColor="text1"/>
                <w:szCs w:val="24"/>
              </w:rPr>
              <w:t>± 0.01</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3F4A5A16"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0.57 </w:t>
            </w:r>
            <w:r w:rsidRPr="003E1139">
              <w:rPr>
                <w:rFonts w:cs="Times New Roman"/>
                <w:color w:val="000000" w:themeColor="text1"/>
                <w:szCs w:val="24"/>
              </w:rPr>
              <w:t>± 0.18</w:t>
            </w:r>
            <w:r w:rsidRPr="003E1139">
              <w:rPr>
                <w:rFonts w:cs="Times New Roman"/>
                <w:b/>
                <w:bCs/>
                <w:color w:val="000000" w:themeColor="text1"/>
                <w:szCs w:val="24"/>
                <w:vertAlign w:val="superscript"/>
              </w:rPr>
              <w:t>c</w:t>
            </w:r>
          </w:p>
        </w:tc>
        <w:tc>
          <w:tcPr>
            <w:tcW w:w="1560" w:type="dxa"/>
            <w:tcBorders>
              <w:top w:val="nil"/>
              <w:bottom w:val="nil"/>
            </w:tcBorders>
            <w:noWrap/>
            <w:hideMark/>
          </w:tcPr>
          <w:p w14:paraId="226ED7C2"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0.02 </w:t>
            </w:r>
            <w:r w:rsidRPr="003E1139">
              <w:rPr>
                <w:rFonts w:cs="Times New Roman"/>
                <w:color w:val="000000" w:themeColor="text1"/>
                <w:szCs w:val="24"/>
              </w:rPr>
              <w:t>± 0.01</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1157F82F"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0.02 </w:t>
            </w:r>
            <w:r w:rsidRPr="003E1139">
              <w:rPr>
                <w:rFonts w:cs="Times New Roman"/>
                <w:color w:val="000000" w:themeColor="text1"/>
                <w:szCs w:val="24"/>
              </w:rPr>
              <w:t>± 0.01</w:t>
            </w:r>
            <w:r w:rsidRPr="003E1139">
              <w:rPr>
                <w:rFonts w:cs="Times New Roman"/>
                <w:b/>
                <w:bCs/>
                <w:color w:val="000000" w:themeColor="text1"/>
                <w:szCs w:val="24"/>
                <w:vertAlign w:val="superscript"/>
              </w:rPr>
              <w:t>b</w:t>
            </w:r>
          </w:p>
        </w:tc>
      </w:tr>
      <w:tr w:rsidR="00DA4EA3" w:rsidRPr="003E1139" w14:paraId="61797B27" w14:textId="77777777" w:rsidTr="00DA4EA3">
        <w:trPr>
          <w:trHeight w:val="290"/>
        </w:trPr>
        <w:tc>
          <w:tcPr>
            <w:tcW w:w="3548" w:type="dxa"/>
            <w:tcBorders>
              <w:top w:val="nil"/>
              <w:bottom w:val="nil"/>
            </w:tcBorders>
            <w:noWrap/>
            <w:hideMark/>
          </w:tcPr>
          <w:p w14:paraId="78388A8E"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Kineosporiaceae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2C285F4D"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0.26 </w:t>
            </w:r>
            <w:r w:rsidRPr="003E1139">
              <w:rPr>
                <w:rFonts w:cs="Times New Roman"/>
                <w:color w:val="000000" w:themeColor="text1"/>
                <w:szCs w:val="24"/>
              </w:rPr>
              <w:t>± 0.03</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23DCCE3D"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0.42 </w:t>
            </w:r>
            <w:r w:rsidRPr="003E1139">
              <w:rPr>
                <w:rFonts w:cs="Times New Roman"/>
                <w:color w:val="000000" w:themeColor="text1"/>
                <w:szCs w:val="24"/>
              </w:rPr>
              <w:t>± 0.05</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68E0B5A7"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0.07 </w:t>
            </w:r>
            <w:r w:rsidRPr="003E1139">
              <w:rPr>
                <w:rFonts w:cs="Times New Roman"/>
                <w:color w:val="000000" w:themeColor="text1"/>
                <w:szCs w:val="24"/>
              </w:rPr>
              <w:t>± 0.01</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0FA5AA0D"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0.02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r>
      <w:tr w:rsidR="00DA4EA3" w:rsidRPr="003E1139" w14:paraId="3F588C4E" w14:textId="77777777" w:rsidTr="00DA4EA3">
        <w:trPr>
          <w:trHeight w:val="290"/>
        </w:trPr>
        <w:tc>
          <w:tcPr>
            <w:tcW w:w="3548" w:type="dxa"/>
            <w:tcBorders>
              <w:top w:val="nil"/>
              <w:bottom w:val="nil"/>
            </w:tcBorders>
            <w:noWrap/>
            <w:hideMark/>
          </w:tcPr>
          <w:p w14:paraId="0C767D7C"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Trueperaceae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38B8AA41"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1F685FE6"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0233BDB2"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0.42 </w:t>
            </w:r>
            <w:r w:rsidRPr="003E1139">
              <w:rPr>
                <w:rFonts w:cs="Times New Roman"/>
                <w:color w:val="000000" w:themeColor="text1"/>
                <w:szCs w:val="24"/>
              </w:rPr>
              <w:t>± 0.11</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1600FF8D" w14:textId="77777777" w:rsidR="00DA4EA3" w:rsidRPr="003E1139" w:rsidRDefault="00DA4EA3" w:rsidP="008A3670">
            <w:pPr>
              <w:jc w:val="both"/>
              <w:rPr>
                <w:rFonts w:cs="Times New Roman"/>
                <w:szCs w:val="24"/>
              </w:rPr>
            </w:pPr>
            <w:r w:rsidRPr="003E1139">
              <w:rPr>
                <w:rFonts w:eastAsia="Times New Roman" w:cs="Times New Roman"/>
                <w:color w:val="000000"/>
                <w:szCs w:val="24"/>
                <w:lang w:eastAsia="en-IE"/>
              </w:rPr>
              <w:t xml:space="preserve">0.06 </w:t>
            </w:r>
            <w:r w:rsidRPr="003E1139">
              <w:rPr>
                <w:rFonts w:cs="Times New Roman"/>
                <w:color w:val="000000" w:themeColor="text1"/>
                <w:szCs w:val="24"/>
              </w:rPr>
              <w:t>± 0.01</w:t>
            </w:r>
            <w:r w:rsidRPr="003E1139">
              <w:rPr>
                <w:rFonts w:cs="Times New Roman"/>
                <w:b/>
                <w:bCs/>
                <w:color w:val="000000" w:themeColor="text1"/>
                <w:szCs w:val="24"/>
                <w:vertAlign w:val="superscript"/>
              </w:rPr>
              <w:t>b</w:t>
            </w:r>
          </w:p>
        </w:tc>
      </w:tr>
      <w:tr w:rsidR="00DA4EA3" w:rsidRPr="003E1139" w14:paraId="1AA3CF7B" w14:textId="77777777" w:rsidTr="00DA4EA3">
        <w:trPr>
          <w:trHeight w:val="290"/>
        </w:trPr>
        <w:tc>
          <w:tcPr>
            <w:tcW w:w="3548" w:type="dxa"/>
            <w:tcBorders>
              <w:top w:val="nil"/>
              <w:bottom w:val="nil"/>
            </w:tcBorders>
            <w:noWrap/>
            <w:hideMark/>
          </w:tcPr>
          <w:p w14:paraId="430B7323" w14:textId="77777777" w:rsidR="00DA4EA3" w:rsidRPr="00531827" w:rsidRDefault="00DA4EA3" w:rsidP="008A3670">
            <w:pPr>
              <w:jc w:val="both"/>
              <w:rPr>
                <w:rFonts w:eastAsia="Times New Roman" w:cs="Times New Roman"/>
                <w:i/>
                <w:iCs/>
                <w:color w:val="000000"/>
                <w:szCs w:val="24"/>
                <w:lang w:eastAsia="en-IE"/>
              </w:rPr>
            </w:pPr>
            <w:r w:rsidRPr="00531827">
              <w:rPr>
                <w:rFonts w:eastAsia="Times New Roman" w:cs="Times New Roman"/>
                <w:i/>
                <w:iCs/>
                <w:color w:val="000000"/>
                <w:szCs w:val="24"/>
                <w:lang w:eastAsia="en-IE"/>
              </w:rPr>
              <w:t>(</w:t>
            </w:r>
            <w:proofErr w:type="spellStart"/>
            <w:r w:rsidRPr="00531827">
              <w:rPr>
                <w:rFonts w:eastAsia="Times New Roman" w:cs="Times New Roman"/>
                <w:color w:val="000000"/>
                <w:szCs w:val="24"/>
                <w:lang w:eastAsia="en-IE"/>
              </w:rPr>
              <w:t>Oxyphotobacteria_Incertae_Sedis</w:t>
            </w:r>
            <w:proofErr w:type="spellEnd"/>
            <w:r w:rsidRPr="00531827">
              <w:rPr>
                <w:rFonts w:eastAsia="Times New Roman" w:cs="Times New Roman"/>
                <w:i/>
                <w:iCs/>
                <w:color w:val="000000"/>
                <w:szCs w:val="24"/>
                <w:lang w:eastAsia="en-IE"/>
              </w:rPr>
              <w:t xml:space="preserve"> order) Unknown Family*</w:t>
            </w:r>
          </w:p>
        </w:tc>
        <w:tc>
          <w:tcPr>
            <w:tcW w:w="1697" w:type="dxa"/>
            <w:tcBorders>
              <w:top w:val="nil"/>
              <w:bottom w:val="nil"/>
            </w:tcBorders>
            <w:noWrap/>
            <w:hideMark/>
          </w:tcPr>
          <w:p w14:paraId="294CE7A6"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065F8E4B"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1AE2958F"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0.53 </w:t>
            </w:r>
            <w:r w:rsidRPr="003E1139">
              <w:rPr>
                <w:rFonts w:cs="Times New Roman"/>
                <w:color w:val="000000" w:themeColor="text1"/>
                <w:szCs w:val="24"/>
              </w:rPr>
              <w:t>± 0.12</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01905F47"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r>
      <w:tr w:rsidR="00DA4EA3" w:rsidRPr="003E1139" w14:paraId="4FA640F0" w14:textId="77777777" w:rsidTr="00DA4EA3">
        <w:trPr>
          <w:trHeight w:val="290"/>
        </w:trPr>
        <w:tc>
          <w:tcPr>
            <w:tcW w:w="3548" w:type="dxa"/>
            <w:tcBorders>
              <w:top w:val="nil"/>
              <w:bottom w:val="nil"/>
            </w:tcBorders>
            <w:noWrap/>
            <w:hideMark/>
          </w:tcPr>
          <w:p w14:paraId="195B6D5D"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Nakamurellaceae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637F594B"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0.21 </w:t>
            </w:r>
            <w:r w:rsidRPr="003E1139">
              <w:rPr>
                <w:rFonts w:cs="Times New Roman"/>
                <w:color w:val="000000" w:themeColor="text1"/>
                <w:szCs w:val="24"/>
              </w:rPr>
              <w:t>± 0.03</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279185E6"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0.05 </w:t>
            </w:r>
            <w:r w:rsidRPr="003E1139">
              <w:rPr>
                <w:rFonts w:cs="Times New Roman"/>
                <w:color w:val="000000" w:themeColor="text1"/>
                <w:szCs w:val="24"/>
              </w:rPr>
              <w:t>± 0.01</w:t>
            </w:r>
            <w:r w:rsidRPr="003E1139">
              <w:rPr>
                <w:rFonts w:cs="Times New Roman"/>
                <w:b/>
                <w:bCs/>
                <w:color w:val="000000" w:themeColor="text1"/>
                <w:szCs w:val="24"/>
                <w:vertAlign w:val="superscript"/>
              </w:rPr>
              <w:t>c</w:t>
            </w:r>
          </w:p>
        </w:tc>
        <w:tc>
          <w:tcPr>
            <w:tcW w:w="1560" w:type="dxa"/>
            <w:tcBorders>
              <w:top w:val="nil"/>
              <w:bottom w:val="nil"/>
            </w:tcBorders>
            <w:noWrap/>
            <w:hideMark/>
          </w:tcPr>
          <w:p w14:paraId="14CA9D14"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3BF8B78C"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r>
      <w:tr w:rsidR="00DA4EA3" w:rsidRPr="003E1139" w14:paraId="68D9624C" w14:textId="77777777" w:rsidTr="00DA4EA3">
        <w:trPr>
          <w:trHeight w:val="290"/>
        </w:trPr>
        <w:tc>
          <w:tcPr>
            <w:tcW w:w="3548" w:type="dxa"/>
            <w:tcBorders>
              <w:top w:val="nil"/>
              <w:bottom w:val="nil"/>
            </w:tcBorders>
            <w:noWrap/>
            <w:hideMark/>
          </w:tcPr>
          <w:p w14:paraId="3816112D"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Methyloligellaceae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419DCAF5"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0.22 </w:t>
            </w:r>
            <w:r w:rsidRPr="003E1139">
              <w:rPr>
                <w:rFonts w:cs="Times New Roman"/>
                <w:color w:val="000000" w:themeColor="text1"/>
                <w:szCs w:val="24"/>
              </w:rPr>
              <w:t>± 0.03</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5D7FEA26"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0.04 </w:t>
            </w:r>
            <w:r w:rsidRPr="003E1139">
              <w:rPr>
                <w:rFonts w:cs="Times New Roman"/>
                <w:color w:val="000000" w:themeColor="text1"/>
                <w:szCs w:val="24"/>
              </w:rPr>
              <w:t>± 0.01</w:t>
            </w:r>
            <w:r w:rsidRPr="003E1139">
              <w:rPr>
                <w:rFonts w:cs="Times New Roman"/>
                <w:b/>
                <w:bCs/>
                <w:color w:val="000000" w:themeColor="text1"/>
                <w:szCs w:val="24"/>
                <w:vertAlign w:val="superscript"/>
              </w:rPr>
              <w:t>c</w:t>
            </w:r>
          </w:p>
        </w:tc>
        <w:tc>
          <w:tcPr>
            <w:tcW w:w="1560" w:type="dxa"/>
            <w:tcBorders>
              <w:top w:val="nil"/>
              <w:bottom w:val="nil"/>
            </w:tcBorders>
            <w:noWrap/>
            <w:hideMark/>
          </w:tcPr>
          <w:p w14:paraId="0F46A925"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24D3B527"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r>
      <w:tr w:rsidR="00DA4EA3" w:rsidRPr="003E1139" w14:paraId="2C568B4C" w14:textId="77777777" w:rsidTr="00DA4EA3">
        <w:trPr>
          <w:trHeight w:val="290"/>
        </w:trPr>
        <w:tc>
          <w:tcPr>
            <w:tcW w:w="3548" w:type="dxa"/>
            <w:tcBorders>
              <w:top w:val="nil"/>
              <w:bottom w:val="nil"/>
            </w:tcBorders>
            <w:noWrap/>
            <w:hideMark/>
          </w:tcPr>
          <w:p w14:paraId="769CE23C" w14:textId="77777777" w:rsidR="00DA4EA3" w:rsidRPr="00531827" w:rsidRDefault="00DA4EA3" w:rsidP="008A3670">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Oscillatoriaceae</w:t>
            </w:r>
            <w:proofErr w:type="spellEnd"/>
            <w:r w:rsidRPr="00531827">
              <w:rPr>
                <w:rFonts w:eastAsia="Times New Roman" w:cs="Times New Roman"/>
                <w:i/>
                <w:iCs/>
                <w:color w:val="000000"/>
                <w:szCs w:val="24"/>
                <w:lang w:eastAsia="en-IE"/>
              </w:rPr>
              <w:t>*</w:t>
            </w:r>
          </w:p>
        </w:tc>
        <w:tc>
          <w:tcPr>
            <w:tcW w:w="1697" w:type="dxa"/>
            <w:tcBorders>
              <w:top w:val="nil"/>
              <w:bottom w:val="nil"/>
            </w:tcBorders>
            <w:noWrap/>
            <w:hideMark/>
          </w:tcPr>
          <w:p w14:paraId="7BA015D3"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59" w:type="dxa"/>
            <w:tcBorders>
              <w:top w:val="nil"/>
              <w:bottom w:val="nil"/>
            </w:tcBorders>
            <w:noWrap/>
            <w:hideMark/>
          </w:tcPr>
          <w:p w14:paraId="47722D92"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60" w:type="dxa"/>
            <w:tcBorders>
              <w:top w:val="nil"/>
              <w:bottom w:val="nil"/>
            </w:tcBorders>
            <w:noWrap/>
            <w:hideMark/>
          </w:tcPr>
          <w:p w14:paraId="024B25DD"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0.23 </w:t>
            </w:r>
            <w:r w:rsidRPr="003E1139">
              <w:rPr>
                <w:rFonts w:cs="Times New Roman"/>
                <w:color w:val="000000" w:themeColor="text1"/>
                <w:szCs w:val="24"/>
              </w:rPr>
              <w:t>± 0.05</w:t>
            </w:r>
            <w:r w:rsidRPr="003E1139">
              <w:rPr>
                <w:rFonts w:cs="Times New Roman"/>
                <w:b/>
                <w:bCs/>
                <w:color w:val="000000" w:themeColor="text1"/>
                <w:szCs w:val="24"/>
                <w:vertAlign w:val="superscript"/>
              </w:rPr>
              <w:t>b</w:t>
            </w:r>
          </w:p>
        </w:tc>
        <w:tc>
          <w:tcPr>
            <w:tcW w:w="1846" w:type="dxa"/>
            <w:tcBorders>
              <w:top w:val="nil"/>
              <w:bottom w:val="nil"/>
            </w:tcBorders>
            <w:noWrap/>
            <w:hideMark/>
          </w:tcPr>
          <w:p w14:paraId="17F85160" w14:textId="77777777" w:rsidR="00DA4EA3" w:rsidRPr="003E1139" w:rsidRDefault="00DA4EA3" w:rsidP="008A3670">
            <w:pPr>
              <w:jc w:val="both"/>
              <w:rPr>
                <w:rFonts w:cs="Times New Roman"/>
                <w:szCs w:val="24"/>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r>
      <w:tr w:rsidR="00DA4EA3" w:rsidRPr="003E1139" w14:paraId="78413292" w14:textId="77777777" w:rsidTr="00DA4EA3">
        <w:trPr>
          <w:trHeight w:val="290"/>
        </w:trPr>
        <w:tc>
          <w:tcPr>
            <w:tcW w:w="3548" w:type="dxa"/>
            <w:tcBorders>
              <w:top w:val="nil"/>
              <w:bottom w:val="single" w:sz="4" w:space="0" w:color="auto"/>
            </w:tcBorders>
            <w:noWrap/>
            <w:hideMark/>
          </w:tcPr>
          <w:p w14:paraId="0F2AAEAA" w14:textId="77777777" w:rsidR="00DA4EA3" w:rsidRPr="003E1139" w:rsidRDefault="00DA4EA3" w:rsidP="008A3670">
            <w:pPr>
              <w:jc w:val="both"/>
              <w:rPr>
                <w:rFonts w:eastAsia="Times New Roman" w:cs="Times New Roman"/>
                <w:color w:val="000000"/>
                <w:szCs w:val="24"/>
                <w:lang w:eastAsia="en-IE"/>
              </w:rPr>
            </w:pPr>
            <w:proofErr w:type="spellStart"/>
            <w:r w:rsidRPr="006C528A">
              <w:rPr>
                <w:rFonts w:eastAsia="Times New Roman" w:cs="Times New Roman"/>
                <w:i/>
                <w:iCs/>
                <w:color w:val="000000"/>
                <w:szCs w:val="24"/>
                <w:lang w:eastAsia="en-IE"/>
              </w:rPr>
              <w:t>Carnobacteriaceae</w:t>
            </w:r>
            <w:proofErr w:type="spellEnd"/>
            <w:r w:rsidRPr="003E1139">
              <w:rPr>
                <w:rFonts w:eastAsia="Times New Roman" w:cs="Times New Roman"/>
                <w:color w:val="000000"/>
                <w:szCs w:val="24"/>
                <w:lang w:eastAsia="en-IE"/>
              </w:rPr>
              <w:t>*</w:t>
            </w:r>
          </w:p>
        </w:tc>
        <w:tc>
          <w:tcPr>
            <w:tcW w:w="1697" w:type="dxa"/>
            <w:tcBorders>
              <w:top w:val="nil"/>
              <w:bottom w:val="single" w:sz="4" w:space="0" w:color="auto"/>
            </w:tcBorders>
            <w:noWrap/>
            <w:hideMark/>
          </w:tcPr>
          <w:p w14:paraId="737B713E"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0.01 </w:t>
            </w:r>
            <w:r w:rsidRPr="003E1139">
              <w:rPr>
                <w:rFonts w:cs="Times New Roman"/>
                <w:color w:val="000000" w:themeColor="text1"/>
                <w:szCs w:val="24"/>
              </w:rPr>
              <w:t>± 0.01</w:t>
            </w:r>
            <w:r w:rsidRPr="003E1139">
              <w:rPr>
                <w:rFonts w:cs="Times New Roman"/>
                <w:b/>
                <w:bCs/>
                <w:color w:val="000000" w:themeColor="text1"/>
                <w:szCs w:val="24"/>
                <w:vertAlign w:val="superscript"/>
              </w:rPr>
              <w:t>a</w:t>
            </w:r>
          </w:p>
        </w:tc>
        <w:tc>
          <w:tcPr>
            <w:tcW w:w="1559" w:type="dxa"/>
            <w:tcBorders>
              <w:top w:val="nil"/>
              <w:bottom w:val="single" w:sz="4" w:space="0" w:color="auto"/>
            </w:tcBorders>
            <w:noWrap/>
            <w:hideMark/>
          </w:tcPr>
          <w:p w14:paraId="61B44E48"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60" w:type="dxa"/>
            <w:tcBorders>
              <w:top w:val="nil"/>
              <w:bottom w:val="single" w:sz="4" w:space="0" w:color="auto"/>
            </w:tcBorders>
            <w:noWrap/>
            <w:hideMark/>
          </w:tcPr>
          <w:p w14:paraId="5D2C1C9C"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0.02 </w:t>
            </w:r>
            <w:r w:rsidRPr="003E1139">
              <w:rPr>
                <w:rFonts w:cs="Times New Roman"/>
                <w:color w:val="000000" w:themeColor="text1"/>
                <w:szCs w:val="24"/>
              </w:rPr>
              <w:t>± 0.01</w:t>
            </w:r>
            <w:r w:rsidRPr="003E1139">
              <w:rPr>
                <w:rFonts w:cs="Times New Roman"/>
                <w:b/>
                <w:bCs/>
                <w:color w:val="000000" w:themeColor="text1"/>
                <w:szCs w:val="24"/>
                <w:vertAlign w:val="superscript"/>
              </w:rPr>
              <w:t>ab</w:t>
            </w:r>
          </w:p>
        </w:tc>
        <w:tc>
          <w:tcPr>
            <w:tcW w:w="1846" w:type="dxa"/>
            <w:tcBorders>
              <w:top w:val="nil"/>
              <w:bottom w:val="single" w:sz="4" w:space="0" w:color="auto"/>
            </w:tcBorders>
            <w:noWrap/>
            <w:hideMark/>
          </w:tcPr>
          <w:p w14:paraId="00528190" w14:textId="77777777" w:rsidR="00DA4EA3" w:rsidRPr="003E1139" w:rsidRDefault="00DA4EA3" w:rsidP="008A3670">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0.22 </w:t>
            </w:r>
            <w:r w:rsidRPr="003E1139">
              <w:rPr>
                <w:rFonts w:cs="Times New Roman"/>
                <w:color w:val="000000" w:themeColor="text1"/>
                <w:szCs w:val="24"/>
              </w:rPr>
              <w:t>± 0.11</w:t>
            </w:r>
            <w:r w:rsidRPr="003E1139">
              <w:rPr>
                <w:rFonts w:cs="Times New Roman"/>
                <w:b/>
                <w:bCs/>
                <w:color w:val="000000" w:themeColor="text1"/>
                <w:szCs w:val="24"/>
                <w:vertAlign w:val="superscript"/>
              </w:rPr>
              <w:t>b</w:t>
            </w:r>
          </w:p>
        </w:tc>
      </w:tr>
    </w:tbl>
    <w:p w14:paraId="783E1342" w14:textId="77777777" w:rsidR="00DA4EA3" w:rsidRDefault="00DA4EA3" w:rsidP="00DA4EA3">
      <w:pPr>
        <w:spacing w:line="360" w:lineRule="auto"/>
        <w:jc w:val="both"/>
        <w:rPr>
          <w:rFonts w:ascii="Arial" w:eastAsia="Times New Roman" w:hAnsi="Arial" w:cs="Arial"/>
          <w:b/>
          <w:bCs/>
          <w:color w:val="000000"/>
          <w:sz w:val="20"/>
          <w:szCs w:val="20"/>
          <w:u w:val="single"/>
          <w:lang w:eastAsia="en-IE"/>
        </w:rPr>
      </w:pPr>
    </w:p>
    <w:p w14:paraId="7BC3B68D" w14:textId="77777777" w:rsidR="007E0E60" w:rsidRDefault="007E0E60">
      <w:r>
        <w:br w:type="page"/>
      </w:r>
    </w:p>
    <w:p w14:paraId="1E3F3ED4" w14:textId="316E6B74" w:rsidR="007E0E60" w:rsidRPr="007E0E60" w:rsidRDefault="007E0E60" w:rsidP="007E0E60">
      <w:pPr>
        <w:rPr>
          <w:rFonts w:ascii="Times New Roman" w:hAnsi="Times New Roman" w:cs="Times New Roman"/>
          <w:i/>
          <w:iCs/>
        </w:rPr>
      </w:pPr>
      <w:r w:rsidRPr="007E0E60">
        <w:rPr>
          <w:rFonts w:ascii="Times New Roman" w:hAnsi="Times New Roman" w:cs="Times New Roman"/>
          <w:b/>
          <w:bCs/>
          <w:i/>
          <w:iCs/>
        </w:rPr>
        <w:t>Table S7</w:t>
      </w:r>
      <w:r w:rsidRPr="007E0E60">
        <w:rPr>
          <w:rFonts w:ascii="Times New Roman" w:hAnsi="Times New Roman" w:cs="Times New Roman"/>
          <w:i/>
          <w:iCs/>
        </w:rPr>
        <w:t xml:space="preserve"> Average absolute abundance (log 10, sequence data linked to total CFU counts) of families with significant different abundances in the </w:t>
      </w:r>
      <w:proofErr w:type="spellStart"/>
      <w:r w:rsidRPr="007E0E60">
        <w:rPr>
          <w:rFonts w:ascii="Times New Roman" w:hAnsi="Times New Roman" w:cs="Times New Roman"/>
          <w:i/>
          <w:iCs/>
        </w:rPr>
        <w:t>phyllosphere</w:t>
      </w:r>
      <w:proofErr w:type="spellEnd"/>
      <w:r w:rsidRPr="007E0E60">
        <w:rPr>
          <w:rFonts w:ascii="Times New Roman" w:hAnsi="Times New Roman" w:cs="Times New Roman"/>
          <w:i/>
          <w:iCs/>
        </w:rPr>
        <w:t xml:space="preserve"> of the open field vs. polytunnel and rocket vs. spinach with rarefaction applied. Letters A - C indicate significant differences between the groups.</w:t>
      </w:r>
    </w:p>
    <w:tbl>
      <w:tblPr>
        <w:tblW w:w="7860" w:type="dxa"/>
        <w:tblInd w:w="108" w:type="dxa"/>
        <w:tblLook w:val="04A0" w:firstRow="1" w:lastRow="0" w:firstColumn="1" w:lastColumn="0" w:noHBand="0" w:noVBand="1"/>
      </w:tblPr>
      <w:tblGrid>
        <w:gridCol w:w="2340"/>
        <w:gridCol w:w="1005"/>
        <w:gridCol w:w="410"/>
        <w:gridCol w:w="1005"/>
        <w:gridCol w:w="380"/>
        <w:gridCol w:w="968"/>
        <w:gridCol w:w="424"/>
        <w:gridCol w:w="968"/>
        <w:gridCol w:w="371"/>
      </w:tblGrid>
      <w:tr w:rsidR="007E0E60" w:rsidRPr="00EC70FC" w14:paraId="4982AC0B" w14:textId="77777777" w:rsidTr="00061FC8">
        <w:trPr>
          <w:trHeight w:val="300"/>
        </w:trPr>
        <w:tc>
          <w:tcPr>
            <w:tcW w:w="2340" w:type="dxa"/>
            <w:vMerge w:val="restart"/>
            <w:tcBorders>
              <w:top w:val="single" w:sz="4" w:space="0" w:color="auto"/>
              <w:left w:val="nil"/>
              <w:bottom w:val="single" w:sz="4" w:space="0" w:color="000000"/>
              <w:right w:val="nil"/>
            </w:tcBorders>
            <w:shd w:val="clear" w:color="auto" w:fill="auto"/>
            <w:noWrap/>
            <w:vAlign w:val="center"/>
            <w:hideMark/>
          </w:tcPr>
          <w:p w14:paraId="7B5A0B60" w14:textId="77777777" w:rsidR="007E0E60" w:rsidRPr="00EC70FC" w:rsidRDefault="007E0E60" w:rsidP="00061FC8">
            <w:pPr>
              <w:spacing w:after="0" w:line="240" w:lineRule="auto"/>
              <w:jc w:val="both"/>
              <w:rPr>
                <w:rFonts w:ascii="Times New Roman" w:eastAsia="Times New Roman" w:hAnsi="Times New Roman" w:cs="Times New Roman"/>
                <w:b/>
                <w:bCs/>
                <w:color w:val="000000"/>
                <w:kern w:val="0"/>
                <w14:ligatures w14:val="none"/>
              </w:rPr>
            </w:pPr>
            <w:r w:rsidRPr="00EC70FC">
              <w:rPr>
                <w:rFonts w:ascii="Times New Roman" w:eastAsia="Times New Roman" w:hAnsi="Times New Roman" w:cs="Times New Roman"/>
                <w:b/>
                <w:bCs/>
                <w:color w:val="000000"/>
                <w:kern w:val="0"/>
                <w14:ligatures w14:val="none"/>
              </w:rPr>
              <w:t>Family</w:t>
            </w:r>
          </w:p>
        </w:tc>
        <w:tc>
          <w:tcPr>
            <w:tcW w:w="2420" w:type="dxa"/>
            <w:gridSpan w:val="3"/>
            <w:tcBorders>
              <w:top w:val="single" w:sz="4" w:space="0" w:color="auto"/>
              <w:left w:val="nil"/>
              <w:bottom w:val="nil"/>
              <w:right w:val="nil"/>
            </w:tcBorders>
            <w:shd w:val="clear" w:color="auto" w:fill="auto"/>
            <w:noWrap/>
            <w:vAlign w:val="center"/>
            <w:hideMark/>
          </w:tcPr>
          <w:p w14:paraId="48736333" w14:textId="77777777" w:rsidR="007E0E60" w:rsidRPr="00EC70FC" w:rsidRDefault="007E0E60" w:rsidP="00061FC8">
            <w:pPr>
              <w:spacing w:after="0" w:line="240" w:lineRule="auto"/>
              <w:jc w:val="center"/>
              <w:rPr>
                <w:rFonts w:ascii="Times New Roman" w:eastAsia="Times New Roman" w:hAnsi="Times New Roman" w:cs="Times New Roman"/>
                <w:b/>
                <w:bCs/>
                <w:color w:val="000000"/>
                <w:kern w:val="0"/>
                <w14:ligatures w14:val="none"/>
              </w:rPr>
            </w:pPr>
            <w:r w:rsidRPr="00EC70FC">
              <w:rPr>
                <w:rFonts w:ascii="Times New Roman" w:eastAsia="Times New Roman" w:hAnsi="Times New Roman" w:cs="Times New Roman"/>
                <w:b/>
                <w:bCs/>
                <w:color w:val="000000"/>
                <w:kern w:val="0"/>
                <w14:ligatures w14:val="none"/>
              </w:rPr>
              <w:t>Rocket</w:t>
            </w:r>
          </w:p>
        </w:tc>
        <w:tc>
          <w:tcPr>
            <w:tcW w:w="380" w:type="dxa"/>
            <w:tcBorders>
              <w:top w:val="single" w:sz="4" w:space="0" w:color="auto"/>
              <w:left w:val="nil"/>
              <w:bottom w:val="nil"/>
              <w:right w:val="nil"/>
            </w:tcBorders>
            <w:shd w:val="clear" w:color="auto" w:fill="auto"/>
            <w:noWrap/>
            <w:vAlign w:val="center"/>
            <w:hideMark/>
          </w:tcPr>
          <w:p w14:paraId="0DB18927" w14:textId="77777777" w:rsidR="007E0E60" w:rsidRPr="00EC70FC" w:rsidRDefault="007E0E60" w:rsidP="00061FC8">
            <w:pPr>
              <w:spacing w:after="0" w:line="240" w:lineRule="auto"/>
              <w:jc w:val="both"/>
              <w:rPr>
                <w:rFonts w:ascii="Times New Roman" w:eastAsia="Times New Roman" w:hAnsi="Times New Roman" w:cs="Times New Roman"/>
                <w:b/>
                <w:bCs/>
                <w:color w:val="000000"/>
                <w:kern w:val="0"/>
                <w14:ligatures w14:val="none"/>
              </w:rPr>
            </w:pPr>
            <w:r w:rsidRPr="00EC70FC">
              <w:rPr>
                <w:rFonts w:ascii="Times New Roman" w:eastAsia="Times New Roman" w:hAnsi="Times New Roman" w:cs="Times New Roman"/>
                <w:b/>
                <w:bCs/>
                <w:color w:val="000000"/>
                <w:kern w:val="0"/>
                <w14:ligatures w14:val="none"/>
              </w:rPr>
              <w:t> </w:t>
            </w:r>
          </w:p>
        </w:tc>
        <w:tc>
          <w:tcPr>
            <w:tcW w:w="2360" w:type="dxa"/>
            <w:gridSpan w:val="3"/>
            <w:tcBorders>
              <w:top w:val="single" w:sz="4" w:space="0" w:color="auto"/>
              <w:left w:val="nil"/>
              <w:bottom w:val="nil"/>
              <w:right w:val="nil"/>
            </w:tcBorders>
            <w:shd w:val="clear" w:color="auto" w:fill="auto"/>
            <w:noWrap/>
            <w:vAlign w:val="center"/>
            <w:hideMark/>
          </w:tcPr>
          <w:p w14:paraId="6EE746AD" w14:textId="77777777" w:rsidR="007E0E60" w:rsidRPr="00EC70FC" w:rsidRDefault="007E0E60" w:rsidP="00061FC8">
            <w:pPr>
              <w:spacing w:after="0" w:line="240" w:lineRule="auto"/>
              <w:jc w:val="center"/>
              <w:rPr>
                <w:rFonts w:ascii="Times New Roman" w:eastAsia="Times New Roman" w:hAnsi="Times New Roman" w:cs="Times New Roman"/>
                <w:b/>
                <w:bCs/>
                <w:color w:val="000000"/>
                <w:kern w:val="0"/>
                <w14:ligatures w14:val="none"/>
              </w:rPr>
            </w:pPr>
            <w:r w:rsidRPr="00EC70FC">
              <w:rPr>
                <w:rFonts w:ascii="Times New Roman" w:eastAsia="Times New Roman" w:hAnsi="Times New Roman" w:cs="Times New Roman"/>
                <w:b/>
                <w:bCs/>
                <w:color w:val="000000"/>
                <w:kern w:val="0"/>
                <w14:ligatures w14:val="none"/>
              </w:rPr>
              <w:t>Spinach</w:t>
            </w:r>
          </w:p>
        </w:tc>
        <w:tc>
          <w:tcPr>
            <w:tcW w:w="360" w:type="dxa"/>
            <w:tcBorders>
              <w:top w:val="single" w:sz="4" w:space="0" w:color="auto"/>
              <w:left w:val="nil"/>
              <w:bottom w:val="nil"/>
              <w:right w:val="nil"/>
            </w:tcBorders>
            <w:shd w:val="clear" w:color="auto" w:fill="auto"/>
            <w:noWrap/>
            <w:vAlign w:val="bottom"/>
            <w:hideMark/>
          </w:tcPr>
          <w:p w14:paraId="398F4CD0"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 </w:t>
            </w:r>
          </w:p>
        </w:tc>
      </w:tr>
      <w:tr w:rsidR="007E0E60" w:rsidRPr="00EC70FC" w14:paraId="30BE113D" w14:textId="77777777" w:rsidTr="00061FC8">
        <w:trPr>
          <w:trHeight w:val="300"/>
        </w:trPr>
        <w:tc>
          <w:tcPr>
            <w:tcW w:w="2340" w:type="dxa"/>
            <w:vMerge/>
            <w:tcBorders>
              <w:top w:val="single" w:sz="4" w:space="0" w:color="auto"/>
              <w:left w:val="nil"/>
              <w:bottom w:val="single" w:sz="4" w:space="0" w:color="000000"/>
              <w:right w:val="nil"/>
            </w:tcBorders>
            <w:vAlign w:val="center"/>
            <w:hideMark/>
          </w:tcPr>
          <w:p w14:paraId="350EEBBA" w14:textId="77777777" w:rsidR="007E0E60" w:rsidRPr="00EC70FC" w:rsidRDefault="007E0E60" w:rsidP="00061FC8">
            <w:pPr>
              <w:spacing w:after="0" w:line="240" w:lineRule="auto"/>
              <w:rPr>
                <w:rFonts w:ascii="Times New Roman" w:eastAsia="Times New Roman" w:hAnsi="Times New Roman" w:cs="Times New Roman"/>
                <w:b/>
                <w:bCs/>
                <w:color w:val="000000"/>
                <w:kern w:val="0"/>
                <w14:ligatures w14:val="none"/>
              </w:rPr>
            </w:pPr>
          </w:p>
        </w:tc>
        <w:tc>
          <w:tcPr>
            <w:tcW w:w="1415" w:type="dxa"/>
            <w:gridSpan w:val="2"/>
            <w:tcBorders>
              <w:top w:val="nil"/>
              <w:left w:val="nil"/>
              <w:bottom w:val="single" w:sz="4" w:space="0" w:color="auto"/>
              <w:right w:val="nil"/>
            </w:tcBorders>
            <w:shd w:val="clear" w:color="auto" w:fill="auto"/>
            <w:noWrap/>
            <w:vAlign w:val="center"/>
            <w:hideMark/>
          </w:tcPr>
          <w:p w14:paraId="18760E39" w14:textId="77777777" w:rsidR="007E0E60" w:rsidRPr="00EC70FC" w:rsidRDefault="007E0E60" w:rsidP="00061FC8">
            <w:pPr>
              <w:spacing w:after="0" w:line="240" w:lineRule="auto"/>
              <w:jc w:val="center"/>
              <w:rPr>
                <w:rFonts w:ascii="Times New Roman" w:eastAsia="Times New Roman" w:hAnsi="Times New Roman" w:cs="Times New Roman"/>
                <w:b/>
                <w:bCs/>
                <w:color w:val="000000"/>
                <w:kern w:val="0"/>
                <w14:ligatures w14:val="none"/>
              </w:rPr>
            </w:pPr>
            <w:r w:rsidRPr="00EC70FC">
              <w:rPr>
                <w:rFonts w:ascii="Times New Roman" w:eastAsia="Times New Roman" w:hAnsi="Times New Roman" w:cs="Times New Roman"/>
                <w:b/>
                <w:bCs/>
                <w:color w:val="000000"/>
                <w:kern w:val="0"/>
                <w14:ligatures w14:val="none"/>
              </w:rPr>
              <w:t>Open fields</w:t>
            </w:r>
          </w:p>
        </w:tc>
        <w:tc>
          <w:tcPr>
            <w:tcW w:w="1385" w:type="dxa"/>
            <w:gridSpan w:val="2"/>
            <w:tcBorders>
              <w:top w:val="nil"/>
              <w:left w:val="nil"/>
              <w:bottom w:val="single" w:sz="4" w:space="0" w:color="auto"/>
              <w:right w:val="nil"/>
            </w:tcBorders>
            <w:shd w:val="clear" w:color="auto" w:fill="auto"/>
            <w:noWrap/>
            <w:vAlign w:val="center"/>
            <w:hideMark/>
          </w:tcPr>
          <w:p w14:paraId="040C5769" w14:textId="77777777" w:rsidR="007E0E60" w:rsidRPr="00EC70FC" w:rsidRDefault="007E0E60" w:rsidP="00061FC8">
            <w:pPr>
              <w:spacing w:after="0" w:line="240" w:lineRule="auto"/>
              <w:jc w:val="center"/>
              <w:rPr>
                <w:rFonts w:ascii="Times New Roman" w:eastAsia="Times New Roman" w:hAnsi="Times New Roman" w:cs="Times New Roman"/>
                <w:b/>
                <w:bCs/>
                <w:color w:val="000000"/>
                <w:kern w:val="0"/>
                <w14:ligatures w14:val="none"/>
              </w:rPr>
            </w:pPr>
            <w:r w:rsidRPr="00EC70FC">
              <w:rPr>
                <w:rFonts w:ascii="Times New Roman" w:eastAsia="Times New Roman" w:hAnsi="Times New Roman" w:cs="Times New Roman"/>
                <w:b/>
                <w:bCs/>
                <w:color w:val="000000"/>
                <w:kern w:val="0"/>
                <w14:ligatures w14:val="none"/>
              </w:rPr>
              <w:t>Polytunnel</w:t>
            </w:r>
          </w:p>
        </w:tc>
        <w:tc>
          <w:tcPr>
            <w:tcW w:w="1392" w:type="dxa"/>
            <w:gridSpan w:val="2"/>
            <w:tcBorders>
              <w:top w:val="nil"/>
              <w:left w:val="nil"/>
              <w:bottom w:val="single" w:sz="4" w:space="0" w:color="auto"/>
              <w:right w:val="nil"/>
            </w:tcBorders>
            <w:shd w:val="clear" w:color="auto" w:fill="auto"/>
            <w:noWrap/>
            <w:vAlign w:val="center"/>
            <w:hideMark/>
          </w:tcPr>
          <w:p w14:paraId="6881FB2F" w14:textId="77777777" w:rsidR="007E0E60" w:rsidRPr="00EC70FC" w:rsidRDefault="007E0E60" w:rsidP="00061FC8">
            <w:pPr>
              <w:spacing w:after="0" w:line="240" w:lineRule="auto"/>
              <w:jc w:val="center"/>
              <w:rPr>
                <w:rFonts w:ascii="Times New Roman" w:eastAsia="Times New Roman" w:hAnsi="Times New Roman" w:cs="Times New Roman"/>
                <w:b/>
                <w:bCs/>
                <w:color w:val="000000"/>
                <w:kern w:val="0"/>
                <w14:ligatures w14:val="none"/>
              </w:rPr>
            </w:pPr>
            <w:r w:rsidRPr="00EC70FC">
              <w:rPr>
                <w:rFonts w:ascii="Times New Roman" w:eastAsia="Times New Roman" w:hAnsi="Times New Roman" w:cs="Times New Roman"/>
                <w:b/>
                <w:bCs/>
                <w:color w:val="000000"/>
                <w:kern w:val="0"/>
                <w14:ligatures w14:val="none"/>
              </w:rPr>
              <w:t>Open fields</w:t>
            </w:r>
          </w:p>
        </w:tc>
        <w:tc>
          <w:tcPr>
            <w:tcW w:w="1328" w:type="dxa"/>
            <w:gridSpan w:val="2"/>
            <w:tcBorders>
              <w:top w:val="nil"/>
              <w:left w:val="nil"/>
              <w:bottom w:val="single" w:sz="4" w:space="0" w:color="auto"/>
              <w:right w:val="nil"/>
            </w:tcBorders>
            <w:shd w:val="clear" w:color="auto" w:fill="auto"/>
            <w:noWrap/>
            <w:vAlign w:val="center"/>
            <w:hideMark/>
          </w:tcPr>
          <w:p w14:paraId="5D8E2213" w14:textId="77777777" w:rsidR="007E0E60" w:rsidRPr="00EC70FC" w:rsidRDefault="007E0E60" w:rsidP="00061FC8">
            <w:pPr>
              <w:spacing w:after="0" w:line="240" w:lineRule="auto"/>
              <w:jc w:val="center"/>
              <w:rPr>
                <w:rFonts w:ascii="Times New Roman" w:eastAsia="Times New Roman" w:hAnsi="Times New Roman" w:cs="Times New Roman"/>
                <w:b/>
                <w:bCs/>
                <w:color w:val="000000"/>
                <w:kern w:val="0"/>
                <w14:ligatures w14:val="none"/>
              </w:rPr>
            </w:pPr>
            <w:r w:rsidRPr="00EC70FC">
              <w:rPr>
                <w:rFonts w:ascii="Times New Roman" w:eastAsia="Times New Roman" w:hAnsi="Times New Roman" w:cs="Times New Roman"/>
                <w:b/>
                <w:bCs/>
                <w:color w:val="000000"/>
                <w:kern w:val="0"/>
                <w14:ligatures w14:val="none"/>
              </w:rPr>
              <w:t>Polytunnel</w:t>
            </w:r>
          </w:p>
        </w:tc>
      </w:tr>
      <w:tr w:rsidR="007E0E60" w:rsidRPr="00EC70FC" w14:paraId="22869E73" w14:textId="77777777" w:rsidTr="00061FC8">
        <w:trPr>
          <w:trHeight w:val="330"/>
        </w:trPr>
        <w:tc>
          <w:tcPr>
            <w:tcW w:w="2340" w:type="dxa"/>
            <w:tcBorders>
              <w:top w:val="nil"/>
              <w:left w:val="nil"/>
              <w:bottom w:val="nil"/>
              <w:right w:val="nil"/>
            </w:tcBorders>
            <w:shd w:val="clear" w:color="auto" w:fill="auto"/>
            <w:noWrap/>
            <w:vAlign w:val="bottom"/>
            <w:hideMark/>
          </w:tcPr>
          <w:p w14:paraId="06A81EF1" w14:textId="77777777" w:rsidR="007E0E60" w:rsidRPr="00EC70FC" w:rsidRDefault="007E0E60" w:rsidP="00061FC8">
            <w:pPr>
              <w:spacing w:after="0" w:line="240" w:lineRule="auto"/>
              <w:rPr>
                <w:rFonts w:ascii="Aptos Narrow" w:eastAsia="Times New Roman" w:hAnsi="Aptos Narrow" w:cs="Times New Roman"/>
                <w:i/>
                <w:iCs/>
                <w:color w:val="000000"/>
                <w:kern w:val="0"/>
                <w:sz w:val="22"/>
                <w:szCs w:val="22"/>
                <w14:ligatures w14:val="none"/>
              </w:rPr>
            </w:pPr>
            <w:r w:rsidRPr="00EC70FC">
              <w:rPr>
                <w:rFonts w:ascii="Aptos Narrow" w:eastAsia="Times New Roman" w:hAnsi="Aptos Narrow" w:cs="Times New Roman"/>
                <w:i/>
                <w:iCs/>
                <w:color w:val="000000"/>
                <w:kern w:val="0"/>
                <w:sz w:val="22"/>
                <w:szCs w:val="22"/>
                <w14:ligatures w14:val="none"/>
              </w:rPr>
              <w:t>Pseudomonadaceae</w:t>
            </w:r>
          </w:p>
        </w:tc>
        <w:tc>
          <w:tcPr>
            <w:tcW w:w="1005" w:type="dxa"/>
            <w:tcBorders>
              <w:top w:val="nil"/>
              <w:left w:val="nil"/>
              <w:bottom w:val="nil"/>
              <w:right w:val="nil"/>
            </w:tcBorders>
            <w:shd w:val="clear" w:color="auto" w:fill="auto"/>
            <w:noWrap/>
            <w:vAlign w:val="bottom"/>
            <w:hideMark/>
          </w:tcPr>
          <w:p w14:paraId="7AB7A57D"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6.42</w:t>
            </w:r>
          </w:p>
        </w:tc>
        <w:tc>
          <w:tcPr>
            <w:tcW w:w="410" w:type="dxa"/>
            <w:tcBorders>
              <w:top w:val="nil"/>
              <w:left w:val="nil"/>
              <w:bottom w:val="nil"/>
              <w:right w:val="nil"/>
            </w:tcBorders>
            <w:shd w:val="clear" w:color="auto" w:fill="auto"/>
            <w:noWrap/>
            <w:vAlign w:val="bottom"/>
            <w:hideMark/>
          </w:tcPr>
          <w:p w14:paraId="7254B779"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1005" w:type="dxa"/>
            <w:tcBorders>
              <w:top w:val="nil"/>
              <w:left w:val="nil"/>
              <w:bottom w:val="nil"/>
              <w:right w:val="nil"/>
            </w:tcBorders>
            <w:shd w:val="clear" w:color="auto" w:fill="auto"/>
            <w:noWrap/>
            <w:vAlign w:val="bottom"/>
            <w:hideMark/>
          </w:tcPr>
          <w:p w14:paraId="370FA1F5"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5.97</w:t>
            </w:r>
          </w:p>
        </w:tc>
        <w:tc>
          <w:tcPr>
            <w:tcW w:w="380" w:type="dxa"/>
            <w:tcBorders>
              <w:top w:val="nil"/>
              <w:left w:val="nil"/>
              <w:bottom w:val="nil"/>
              <w:right w:val="nil"/>
            </w:tcBorders>
            <w:shd w:val="clear" w:color="auto" w:fill="auto"/>
            <w:noWrap/>
            <w:vAlign w:val="bottom"/>
            <w:hideMark/>
          </w:tcPr>
          <w:p w14:paraId="6DC4F75D"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968" w:type="dxa"/>
            <w:tcBorders>
              <w:top w:val="nil"/>
              <w:left w:val="nil"/>
              <w:bottom w:val="nil"/>
              <w:right w:val="nil"/>
            </w:tcBorders>
            <w:shd w:val="clear" w:color="auto" w:fill="auto"/>
            <w:noWrap/>
            <w:vAlign w:val="bottom"/>
            <w:hideMark/>
          </w:tcPr>
          <w:p w14:paraId="38528FF0"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7.08</w:t>
            </w:r>
          </w:p>
        </w:tc>
        <w:tc>
          <w:tcPr>
            <w:tcW w:w="424" w:type="dxa"/>
            <w:tcBorders>
              <w:top w:val="nil"/>
              <w:left w:val="nil"/>
              <w:bottom w:val="nil"/>
              <w:right w:val="nil"/>
            </w:tcBorders>
            <w:shd w:val="clear" w:color="auto" w:fill="auto"/>
            <w:noWrap/>
            <w:vAlign w:val="bottom"/>
            <w:hideMark/>
          </w:tcPr>
          <w:p w14:paraId="5268CC6B"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w:t>
            </w:r>
          </w:p>
        </w:tc>
        <w:tc>
          <w:tcPr>
            <w:tcW w:w="968" w:type="dxa"/>
            <w:tcBorders>
              <w:top w:val="nil"/>
              <w:left w:val="nil"/>
              <w:bottom w:val="nil"/>
              <w:right w:val="nil"/>
            </w:tcBorders>
            <w:shd w:val="clear" w:color="auto" w:fill="auto"/>
            <w:noWrap/>
            <w:vAlign w:val="bottom"/>
            <w:hideMark/>
          </w:tcPr>
          <w:p w14:paraId="197703BC"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7.12</w:t>
            </w:r>
          </w:p>
        </w:tc>
        <w:tc>
          <w:tcPr>
            <w:tcW w:w="360" w:type="dxa"/>
            <w:tcBorders>
              <w:top w:val="nil"/>
              <w:left w:val="nil"/>
              <w:bottom w:val="nil"/>
              <w:right w:val="nil"/>
            </w:tcBorders>
            <w:shd w:val="clear" w:color="auto" w:fill="auto"/>
            <w:noWrap/>
            <w:vAlign w:val="bottom"/>
            <w:hideMark/>
          </w:tcPr>
          <w:p w14:paraId="05D6F521"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w:t>
            </w:r>
          </w:p>
        </w:tc>
      </w:tr>
      <w:tr w:rsidR="007E0E60" w:rsidRPr="00EC70FC" w14:paraId="5B1252FD" w14:textId="77777777" w:rsidTr="00061FC8">
        <w:trPr>
          <w:trHeight w:val="330"/>
        </w:trPr>
        <w:tc>
          <w:tcPr>
            <w:tcW w:w="2340" w:type="dxa"/>
            <w:tcBorders>
              <w:top w:val="nil"/>
              <w:left w:val="nil"/>
              <w:bottom w:val="nil"/>
              <w:right w:val="nil"/>
            </w:tcBorders>
            <w:shd w:val="clear" w:color="auto" w:fill="auto"/>
            <w:noWrap/>
            <w:vAlign w:val="bottom"/>
            <w:hideMark/>
          </w:tcPr>
          <w:p w14:paraId="217962BE" w14:textId="77777777" w:rsidR="007E0E60" w:rsidRPr="00EC70FC" w:rsidRDefault="007E0E60" w:rsidP="00061FC8">
            <w:pPr>
              <w:spacing w:after="0" w:line="240" w:lineRule="auto"/>
              <w:rPr>
                <w:rFonts w:ascii="Aptos Narrow" w:eastAsia="Times New Roman" w:hAnsi="Aptos Narrow" w:cs="Times New Roman"/>
                <w:i/>
                <w:iCs/>
                <w:color w:val="000000"/>
                <w:kern w:val="0"/>
                <w:sz w:val="22"/>
                <w:szCs w:val="22"/>
                <w14:ligatures w14:val="none"/>
              </w:rPr>
            </w:pPr>
            <w:proofErr w:type="spellStart"/>
            <w:r w:rsidRPr="00EC70FC">
              <w:rPr>
                <w:rFonts w:ascii="Aptos Narrow" w:eastAsia="Times New Roman" w:hAnsi="Aptos Narrow" w:cs="Times New Roman"/>
                <w:i/>
                <w:iCs/>
                <w:color w:val="000000"/>
                <w:kern w:val="0"/>
                <w:sz w:val="22"/>
                <w:szCs w:val="22"/>
                <w14:ligatures w14:val="none"/>
              </w:rPr>
              <w:t>Sphingomonadaceae</w:t>
            </w:r>
            <w:proofErr w:type="spellEnd"/>
          </w:p>
        </w:tc>
        <w:tc>
          <w:tcPr>
            <w:tcW w:w="1005" w:type="dxa"/>
            <w:tcBorders>
              <w:top w:val="nil"/>
              <w:left w:val="nil"/>
              <w:bottom w:val="nil"/>
              <w:right w:val="nil"/>
            </w:tcBorders>
            <w:shd w:val="clear" w:color="auto" w:fill="auto"/>
            <w:noWrap/>
            <w:vAlign w:val="bottom"/>
            <w:hideMark/>
          </w:tcPr>
          <w:p w14:paraId="48CDD902"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6.10</w:t>
            </w:r>
          </w:p>
        </w:tc>
        <w:tc>
          <w:tcPr>
            <w:tcW w:w="410" w:type="dxa"/>
            <w:tcBorders>
              <w:top w:val="nil"/>
              <w:left w:val="nil"/>
              <w:bottom w:val="nil"/>
              <w:right w:val="nil"/>
            </w:tcBorders>
            <w:shd w:val="clear" w:color="auto" w:fill="auto"/>
            <w:noWrap/>
            <w:vAlign w:val="bottom"/>
            <w:hideMark/>
          </w:tcPr>
          <w:p w14:paraId="1C0AEE3B"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AB</w:t>
            </w:r>
          </w:p>
        </w:tc>
        <w:tc>
          <w:tcPr>
            <w:tcW w:w="1005" w:type="dxa"/>
            <w:tcBorders>
              <w:top w:val="nil"/>
              <w:left w:val="nil"/>
              <w:bottom w:val="nil"/>
              <w:right w:val="nil"/>
            </w:tcBorders>
            <w:shd w:val="clear" w:color="auto" w:fill="auto"/>
            <w:noWrap/>
            <w:vAlign w:val="bottom"/>
            <w:hideMark/>
          </w:tcPr>
          <w:p w14:paraId="6A62125E"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5.44</w:t>
            </w:r>
          </w:p>
        </w:tc>
        <w:tc>
          <w:tcPr>
            <w:tcW w:w="380" w:type="dxa"/>
            <w:tcBorders>
              <w:top w:val="nil"/>
              <w:left w:val="nil"/>
              <w:bottom w:val="nil"/>
              <w:right w:val="nil"/>
            </w:tcBorders>
            <w:shd w:val="clear" w:color="auto" w:fill="auto"/>
            <w:noWrap/>
            <w:vAlign w:val="bottom"/>
            <w:hideMark/>
          </w:tcPr>
          <w:p w14:paraId="4F677E2F"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968" w:type="dxa"/>
            <w:tcBorders>
              <w:top w:val="nil"/>
              <w:left w:val="nil"/>
              <w:bottom w:val="nil"/>
              <w:right w:val="nil"/>
            </w:tcBorders>
            <w:shd w:val="clear" w:color="auto" w:fill="auto"/>
            <w:noWrap/>
            <w:vAlign w:val="bottom"/>
            <w:hideMark/>
          </w:tcPr>
          <w:p w14:paraId="5060A957"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7.12</w:t>
            </w:r>
          </w:p>
        </w:tc>
        <w:tc>
          <w:tcPr>
            <w:tcW w:w="424" w:type="dxa"/>
            <w:tcBorders>
              <w:top w:val="nil"/>
              <w:left w:val="nil"/>
              <w:bottom w:val="nil"/>
              <w:right w:val="nil"/>
            </w:tcBorders>
            <w:shd w:val="clear" w:color="auto" w:fill="auto"/>
            <w:noWrap/>
            <w:vAlign w:val="bottom"/>
            <w:hideMark/>
          </w:tcPr>
          <w:p w14:paraId="274D4766"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C</w:t>
            </w:r>
          </w:p>
        </w:tc>
        <w:tc>
          <w:tcPr>
            <w:tcW w:w="968" w:type="dxa"/>
            <w:tcBorders>
              <w:top w:val="nil"/>
              <w:left w:val="nil"/>
              <w:bottom w:val="nil"/>
              <w:right w:val="nil"/>
            </w:tcBorders>
            <w:shd w:val="clear" w:color="auto" w:fill="auto"/>
            <w:noWrap/>
            <w:vAlign w:val="bottom"/>
            <w:hideMark/>
          </w:tcPr>
          <w:p w14:paraId="5AB8D0E5"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6.80</w:t>
            </w:r>
          </w:p>
        </w:tc>
        <w:tc>
          <w:tcPr>
            <w:tcW w:w="360" w:type="dxa"/>
            <w:tcBorders>
              <w:top w:val="nil"/>
              <w:left w:val="nil"/>
              <w:bottom w:val="nil"/>
              <w:right w:val="nil"/>
            </w:tcBorders>
            <w:shd w:val="clear" w:color="auto" w:fill="auto"/>
            <w:noWrap/>
            <w:vAlign w:val="bottom"/>
            <w:hideMark/>
          </w:tcPr>
          <w:p w14:paraId="7F32CDE9"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BC</w:t>
            </w:r>
          </w:p>
        </w:tc>
      </w:tr>
      <w:tr w:rsidR="007E0E60" w:rsidRPr="00EC70FC" w14:paraId="67639868" w14:textId="77777777" w:rsidTr="00061FC8">
        <w:trPr>
          <w:trHeight w:val="330"/>
        </w:trPr>
        <w:tc>
          <w:tcPr>
            <w:tcW w:w="2340" w:type="dxa"/>
            <w:tcBorders>
              <w:top w:val="nil"/>
              <w:left w:val="nil"/>
              <w:bottom w:val="nil"/>
              <w:right w:val="nil"/>
            </w:tcBorders>
            <w:shd w:val="clear" w:color="auto" w:fill="auto"/>
            <w:noWrap/>
            <w:vAlign w:val="bottom"/>
            <w:hideMark/>
          </w:tcPr>
          <w:p w14:paraId="69068AC0" w14:textId="77777777" w:rsidR="007E0E60" w:rsidRPr="00EC70FC" w:rsidRDefault="007E0E60" w:rsidP="00061FC8">
            <w:pPr>
              <w:spacing w:after="0" w:line="240" w:lineRule="auto"/>
              <w:rPr>
                <w:rFonts w:ascii="Aptos Narrow" w:eastAsia="Times New Roman" w:hAnsi="Aptos Narrow" w:cs="Times New Roman"/>
                <w:i/>
                <w:iCs/>
                <w:color w:val="000000"/>
                <w:kern w:val="0"/>
                <w:sz w:val="22"/>
                <w:szCs w:val="22"/>
                <w14:ligatures w14:val="none"/>
              </w:rPr>
            </w:pPr>
            <w:proofErr w:type="spellStart"/>
            <w:r w:rsidRPr="00EC70FC">
              <w:rPr>
                <w:rFonts w:ascii="Aptos Narrow" w:eastAsia="Times New Roman" w:hAnsi="Aptos Narrow" w:cs="Times New Roman"/>
                <w:i/>
                <w:iCs/>
                <w:color w:val="000000"/>
                <w:kern w:val="0"/>
                <w:sz w:val="22"/>
                <w:szCs w:val="22"/>
                <w14:ligatures w14:val="none"/>
              </w:rPr>
              <w:t>Nocardiaceae</w:t>
            </w:r>
            <w:proofErr w:type="spellEnd"/>
          </w:p>
        </w:tc>
        <w:tc>
          <w:tcPr>
            <w:tcW w:w="1005" w:type="dxa"/>
            <w:tcBorders>
              <w:top w:val="nil"/>
              <w:left w:val="nil"/>
              <w:bottom w:val="nil"/>
              <w:right w:val="nil"/>
            </w:tcBorders>
            <w:shd w:val="clear" w:color="auto" w:fill="auto"/>
            <w:noWrap/>
            <w:vAlign w:val="bottom"/>
            <w:hideMark/>
          </w:tcPr>
          <w:p w14:paraId="3B05D598"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5.83</w:t>
            </w:r>
          </w:p>
        </w:tc>
        <w:tc>
          <w:tcPr>
            <w:tcW w:w="410" w:type="dxa"/>
            <w:tcBorders>
              <w:top w:val="nil"/>
              <w:left w:val="nil"/>
              <w:bottom w:val="nil"/>
              <w:right w:val="nil"/>
            </w:tcBorders>
            <w:shd w:val="clear" w:color="auto" w:fill="auto"/>
            <w:noWrap/>
            <w:vAlign w:val="bottom"/>
            <w:hideMark/>
          </w:tcPr>
          <w:p w14:paraId="69E00CFF"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AB</w:t>
            </w:r>
          </w:p>
        </w:tc>
        <w:tc>
          <w:tcPr>
            <w:tcW w:w="1005" w:type="dxa"/>
            <w:tcBorders>
              <w:top w:val="nil"/>
              <w:left w:val="nil"/>
              <w:bottom w:val="nil"/>
              <w:right w:val="nil"/>
            </w:tcBorders>
            <w:shd w:val="clear" w:color="auto" w:fill="auto"/>
            <w:noWrap/>
            <w:vAlign w:val="bottom"/>
            <w:hideMark/>
          </w:tcPr>
          <w:p w14:paraId="535F783D"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5.70</w:t>
            </w:r>
          </w:p>
        </w:tc>
        <w:tc>
          <w:tcPr>
            <w:tcW w:w="380" w:type="dxa"/>
            <w:tcBorders>
              <w:top w:val="nil"/>
              <w:left w:val="nil"/>
              <w:bottom w:val="nil"/>
              <w:right w:val="nil"/>
            </w:tcBorders>
            <w:shd w:val="clear" w:color="auto" w:fill="auto"/>
            <w:noWrap/>
            <w:vAlign w:val="bottom"/>
            <w:hideMark/>
          </w:tcPr>
          <w:p w14:paraId="1094A1B1"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968" w:type="dxa"/>
            <w:tcBorders>
              <w:top w:val="nil"/>
              <w:left w:val="nil"/>
              <w:bottom w:val="nil"/>
              <w:right w:val="nil"/>
            </w:tcBorders>
            <w:shd w:val="clear" w:color="auto" w:fill="auto"/>
            <w:noWrap/>
            <w:vAlign w:val="bottom"/>
            <w:hideMark/>
          </w:tcPr>
          <w:p w14:paraId="310BBB80"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6.70</w:t>
            </w:r>
          </w:p>
        </w:tc>
        <w:tc>
          <w:tcPr>
            <w:tcW w:w="424" w:type="dxa"/>
            <w:tcBorders>
              <w:top w:val="nil"/>
              <w:left w:val="nil"/>
              <w:bottom w:val="nil"/>
              <w:right w:val="nil"/>
            </w:tcBorders>
            <w:shd w:val="clear" w:color="auto" w:fill="auto"/>
            <w:noWrap/>
            <w:vAlign w:val="bottom"/>
            <w:hideMark/>
          </w:tcPr>
          <w:p w14:paraId="2A24D9D2"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BC</w:t>
            </w:r>
          </w:p>
        </w:tc>
        <w:tc>
          <w:tcPr>
            <w:tcW w:w="968" w:type="dxa"/>
            <w:tcBorders>
              <w:top w:val="nil"/>
              <w:left w:val="nil"/>
              <w:bottom w:val="nil"/>
              <w:right w:val="nil"/>
            </w:tcBorders>
            <w:shd w:val="clear" w:color="auto" w:fill="auto"/>
            <w:noWrap/>
            <w:vAlign w:val="bottom"/>
            <w:hideMark/>
          </w:tcPr>
          <w:p w14:paraId="62C5093B"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7.04</w:t>
            </w:r>
          </w:p>
        </w:tc>
        <w:tc>
          <w:tcPr>
            <w:tcW w:w="360" w:type="dxa"/>
            <w:tcBorders>
              <w:top w:val="nil"/>
              <w:left w:val="nil"/>
              <w:bottom w:val="nil"/>
              <w:right w:val="nil"/>
            </w:tcBorders>
            <w:shd w:val="clear" w:color="auto" w:fill="auto"/>
            <w:noWrap/>
            <w:vAlign w:val="bottom"/>
            <w:hideMark/>
          </w:tcPr>
          <w:p w14:paraId="3C000243"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C</w:t>
            </w:r>
          </w:p>
        </w:tc>
      </w:tr>
      <w:tr w:rsidR="007E0E60" w:rsidRPr="00EC70FC" w14:paraId="5688CFF9" w14:textId="77777777" w:rsidTr="00061FC8">
        <w:trPr>
          <w:trHeight w:val="330"/>
        </w:trPr>
        <w:tc>
          <w:tcPr>
            <w:tcW w:w="2340" w:type="dxa"/>
            <w:tcBorders>
              <w:top w:val="nil"/>
              <w:left w:val="nil"/>
              <w:bottom w:val="nil"/>
              <w:right w:val="nil"/>
            </w:tcBorders>
            <w:shd w:val="clear" w:color="auto" w:fill="auto"/>
            <w:noWrap/>
            <w:vAlign w:val="bottom"/>
            <w:hideMark/>
          </w:tcPr>
          <w:p w14:paraId="72DAC657" w14:textId="77777777" w:rsidR="007E0E60" w:rsidRPr="00EC70FC" w:rsidRDefault="007E0E60" w:rsidP="00061FC8">
            <w:pPr>
              <w:spacing w:after="0" w:line="240" w:lineRule="auto"/>
              <w:rPr>
                <w:rFonts w:ascii="Aptos Narrow" w:eastAsia="Times New Roman" w:hAnsi="Aptos Narrow" w:cs="Times New Roman"/>
                <w:i/>
                <w:iCs/>
                <w:color w:val="000000"/>
                <w:kern w:val="0"/>
                <w:sz w:val="22"/>
                <w:szCs w:val="22"/>
                <w14:ligatures w14:val="none"/>
              </w:rPr>
            </w:pPr>
            <w:proofErr w:type="spellStart"/>
            <w:r w:rsidRPr="00EC70FC">
              <w:rPr>
                <w:rFonts w:ascii="Aptos Narrow" w:eastAsia="Times New Roman" w:hAnsi="Aptos Narrow" w:cs="Times New Roman"/>
                <w:i/>
                <w:iCs/>
                <w:color w:val="000000"/>
                <w:kern w:val="0"/>
                <w:sz w:val="22"/>
                <w:szCs w:val="22"/>
                <w14:ligatures w14:val="none"/>
              </w:rPr>
              <w:t>Pectobacteriaceae</w:t>
            </w:r>
            <w:proofErr w:type="spellEnd"/>
          </w:p>
        </w:tc>
        <w:tc>
          <w:tcPr>
            <w:tcW w:w="1005" w:type="dxa"/>
            <w:tcBorders>
              <w:top w:val="nil"/>
              <w:left w:val="nil"/>
              <w:bottom w:val="nil"/>
              <w:right w:val="nil"/>
            </w:tcBorders>
            <w:shd w:val="clear" w:color="auto" w:fill="auto"/>
            <w:noWrap/>
            <w:vAlign w:val="bottom"/>
            <w:hideMark/>
          </w:tcPr>
          <w:p w14:paraId="4DF7DB69"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5.60</w:t>
            </w:r>
          </w:p>
        </w:tc>
        <w:tc>
          <w:tcPr>
            <w:tcW w:w="410" w:type="dxa"/>
            <w:tcBorders>
              <w:top w:val="nil"/>
              <w:left w:val="nil"/>
              <w:bottom w:val="nil"/>
              <w:right w:val="nil"/>
            </w:tcBorders>
            <w:shd w:val="clear" w:color="auto" w:fill="auto"/>
            <w:noWrap/>
            <w:vAlign w:val="bottom"/>
            <w:hideMark/>
          </w:tcPr>
          <w:p w14:paraId="38A922E3"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1005" w:type="dxa"/>
            <w:tcBorders>
              <w:top w:val="nil"/>
              <w:left w:val="nil"/>
              <w:bottom w:val="nil"/>
              <w:right w:val="nil"/>
            </w:tcBorders>
            <w:shd w:val="clear" w:color="auto" w:fill="auto"/>
            <w:noWrap/>
            <w:vAlign w:val="bottom"/>
            <w:hideMark/>
          </w:tcPr>
          <w:p w14:paraId="4BAC2CD7"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5.10</w:t>
            </w:r>
          </w:p>
        </w:tc>
        <w:tc>
          <w:tcPr>
            <w:tcW w:w="380" w:type="dxa"/>
            <w:tcBorders>
              <w:top w:val="nil"/>
              <w:left w:val="nil"/>
              <w:bottom w:val="nil"/>
              <w:right w:val="nil"/>
            </w:tcBorders>
            <w:shd w:val="clear" w:color="auto" w:fill="auto"/>
            <w:noWrap/>
            <w:vAlign w:val="bottom"/>
            <w:hideMark/>
          </w:tcPr>
          <w:p w14:paraId="27410DCC"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968" w:type="dxa"/>
            <w:tcBorders>
              <w:top w:val="nil"/>
              <w:left w:val="nil"/>
              <w:bottom w:val="nil"/>
              <w:right w:val="nil"/>
            </w:tcBorders>
            <w:shd w:val="clear" w:color="auto" w:fill="auto"/>
            <w:noWrap/>
            <w:vAlign w:val="bottom"/>
            <w:hideMark/>
          </w:tcPr>
          <w:p w14:paraId="05BB0ED9"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6.76</w:t>
            </w:r>
          </w:p>
        </w:tc>
        <w:tc>
          <w:tcPr>
            <w:tcW w:w="424" w:type="dxa"/>
            <w:tcBorders>
              <w:top w:val="nil"/>
              <w:left w:val="nil"/>
              <w:bottom w:val="nil"/>
              <w:right w:val="nil"/>
            </w:tcBorders>
            <w:shd w:val="clear" w:color="auto" w:fill="auto"/>
            <w:noWrap/>
            <w:vAlign w:val="bottom"/>
            <w:hideMark/>
          </w:tcPr>
          <w:p w14:paraId="74355619"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w:t>
            </w:r>
          </w:p>
        </w:tc>
        <w:tc>
          <w:tcPr>
            <w:tcW w:w="968" w:type="dxa"/>
            <w:tcBorders>
              <w:top w:val="nil"/>
              <w:left w:val="nil"/>
              <w:bottom w:val="nil"/>
              <w:right w:val="nil"/>
            </w:tcBorders>
            <w:shd w:val="clear" w:color="auto" w:fill="auto"/>
            <w:noWrap/>
            <w:vAlign w:val="bottom"/>
            <w:hideMark/>
          </w:tcPr>
          <w:p w14:paraId="3D34F0EC"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7.01</w:t>
            </w:r>
          </w:p>
        </w:tc>
        <w:tc>
          <w:tcPr>
            <w:tcW w:w="360" w:type="dxa"/>
            <w:tcBorders>
              <w:top w:val="nil"/>
              <w:left w:val="nil"/>
              <w:bottom w:val="nil"/>
              <w:right w:val="nil"/>
            </w:tcBorders>
            <w:shd w:val="clear" w:color="auto" w:fill="auto"/>
            <w:noWrap/>
            <w:vAlign w:val="bottom"/>
            <w:hideMark/>
          </w:tcPr>
          <w:p w14:paraId="330B60AE"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w:t>
            </w:r>
          </w:p>
        </w:tc>
      </w:tr>
      <w:tr w:rsidR="007E0E60" w:rsidRPr="00EC70FC" w14:paraId="38ED4B69" w14:textId="77777777" w:rsidTr="00061FC8">
        <w:trPr>
          <w:trHeight w:val="330"/>
        </w:trPr>
        <w:tc>
          <w:tcPr>
            <w:tcW w:w="2340" w:type="dxa"/>
            <w:tcBorders>
              <w:top w:val="nil"/>
              <w:left w:val="nil"/>
              <w:bottom w:val="nil"/>
              <w:right w:val="nil"/>
            </w:tcBorders>
            <w:shd w:val="clear" w:color="auto" w:fill="auto"/>
            <w:noWrap/>
            <w:vAlign w:val="bottom"/>
            <w:hideMark/>
          </w:tcPr>
          <w:p w14:paraId="599F5859" w14:textId="77777777" w:rsidR="007E0E60" w:rsidRPr="00EC70FC" w:rsidRDefault="007E0E60" w:rsidP="00061FC8">
            <w:pPr>
              <w:spacing w:after="0" w:line="240" w:lineRule="auto"/>
              <w:rPr>
                <w:rFonts w:ascii="Aptos Narrow" w:eastAsia="Times New Roman" w:hAnsi="Aptos Narrow" w:cs="Times New Roman"/>
                <w:i/>
                <w:iCs/>
                <w:color w:val="000000"/>
                <w:kern w:val="0"/>
                <w:sz w:val="22"/>
                <w:szCs w:val="22"/>
                <w14:ligatures w14:val="none"/>
              </w:rPr>
            </w:pPr>
            <w:proofErr w:type="spellStart"/>
            <w:r w:rsidRPr="00EC70FC">
              <w:rPr>
                <w:rFonts w:ascii="Aptos Narrow" w:eastAsia="Times New Roman" w:hAnsi="Aptos Narrow" w:cs="Times New Roman"/>
                <w:i/>
                <w:iCs/>
                <w:color w:val="000000"/>
                <w:kern w:val="0"/>
                <w:sz w:val="22"/>
                <w:szCs w:val="22"/>
                <w14:ligatures w14:val="none"/>
              </w:rPr>
              <w:t>Microbacteriaceae</w:t>
            </w:r>
            <w:proofErr w:type="spellEnd"/>
          </w:p>
        </w:tc>
        <w:tc>
          <w:tcPr>
            <w:tcW w:w="1005" w:type="dxa"/>
            <w:tcBorders>
              <w:top w:val="nil"/>
              <w:left w:val="nil"/>
              <w:bottom w:val="nil"/>
              <w:right w:val="nil"/>
            </w:tcBorders>
            <w:shd w:val="clear" w:color="auto" w:fill="auto"/>
            <w:noWrap/>
            <w:vAlign w:val="bottom"/>
            <w:hideMark/>
          </w:tcPr>
          <w:p w14:paraId="510D46D1"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5.77</w:t>
            </w:r>
          </w:p>
        </w:tc>
        <w:tc>
          <w:tcPr>
            <w:tcW w:w="410" w:type="dxa"/>
            <w:tcBorders>
              <w:top w:val="nil"/>
              <w:left w:val="nil"/>
              <w:bottom w:val="nil"/>
              <w:right w:val="nil"/>
            </w:tcBorders>
            <w:shd w:val="clear" w:color="auto" w:fill="auto"/>
            <w:noWrap/>
            <w:vAlign w:val="bottom"/>
            <w:hideMark/>
          </w:tcPr>
          <w:p w14:paraId="05629CC4"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1005" w:type="dxa"/>
            <w:tcBorders>
              <w:top w:val="nil"/>
              <w:left w:val="nil"/>
              <w:bottom w:val="nil"/>
              <w:right w:val="nil"/>
            </w:tcBorders>
            <w:shd w:val="clear" w:color="auto" w:fill="auto"/>
            <w:noWrap/>
            <w:vAlign w:val="bottom"/>
            <w:hideMark/>
          </w:tcPr>
          <w:p w14:paraId="3324C0B4"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5.28</w:t>
            </w:r>
          </w:p>
        </w:tc>
        <w:tc>
          <w:tcPr>
            <w:tcW w:w="380" w:type="dxa"/>
            <w:tcBorders>
              <w:top w:val="nil"/>
              <w:left w:val="nil"/>
              <w:bottom w:val="nil"/>
              <w:right w:val="nil"/>
            </w:tcBorders>
            <w:shd w:val="clear" w:color="auto" w:fill="auto"/>
            <w:noWrap/>
            <w:vAlign w:val="bottom"/>
            <w:hideMark/>
          </w:tcPr>
          <w:p w14:paraId="24018765"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968" w:type="dxa"/>
            <w:tcBorders>
              <w:top w:val="nil"/>
              <w:left w:val="nil"/>
              <w:bottom w:val="nil"/>
              <w:right w:val="nil"/>
            </w:tcBorders>
            <w:shd w:val="clear" w:color="auto" w:fill="auto"/>
            <w:noWrap/>
            <w:vAlign w:val="bottom"/>
            <w:hideMark/>
          </w:tcPr>
          <w:p w14:paraId="69B3E489"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6.80</w:t>
            </w:r>
          </w:p>
        </w:tc>
        <w:tc>
          <w:tcPr>
            <w:tcW w:w="424" w:type="dxa"/>
            <w:tcBorders>
              <w:top w:val="nil"/>
              <w:left w:val="nil"/>
              <w:bottom w:val="nil"/>
              <w:right w:val="nil"/>
            </w:tcBorders>
            <w:shd w:val="clear" w:color="auto" w:fill="auto"/>
            <w:noWrap/>
            <w:vAlign w:val="bottom"/>
            <w:hideMark/>
          </w:tcPr>
          <w:p w14:paraId="35535A79"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w:t>
            </w:r>
          </w:p>
        </w:tc>
        <w:tc>
          <w:tcPr>
            <w:tcW w:w="968" w:type="dxa"/>
            <w:tcBorders>
              <w:top w:val="nil"/>
              <w:left w:val="nil"/>
              <w:bottom w:val="nil"/>
              <w:right w:val="nil"/>
            </w:tcBorders>
            <w:shd w:val="clear" w:color="auto" w:fill="auto"/>
            <w:noWrap/>
            <w:vAlign w:val="bottom"/>
            <w:hideMark/>
          </w:tcPr>
          <w:p w14:paraId="59C2B3B7"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6.97</w:t>
            </w:r>
          </w:p>
        </w:tc>
        <w:tc>
          <w:tcPr>
            <w:tcW w:w="360" w:type="dxa"/>
            <w:tcBorders>
              <w:top w:val="nil"/>
              <w:left w:val="nil"/>
              <w:bottom w:val="nil"/>
              <w:right w:val="nil"/>
            </w:tcBorders>
            <w:shd w:val="clear" w:color="auto" w:fill="auto"/>
            <w:noWrap/>
            <w:vAlign w:val="bottom"/>
            <w:hideMark/>
          </w:tcPr>
          <w:p w14:paraId="1D755291"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w:t>
            </w:r>
          </w:p>
        </w:tc>
      </w:tr>
      <w:tr w:rsidR="007E0E60" w:rsidRPr="00EC70FC" w14:paraId="726E9539" w14:textId="77777777" w:rsidTr="00061FC8">
        <w:trPr>
          <w:trHeight w:val="330"/>
        </w:trPr>
        <w:tc>
          <w:tcPr>
            <w:tcW w:w="2340" w:type="dxa"/>
            <w:tcBorders>
              <w:top w:val="nil"/>
              <w:left w:val="nil"/>
              <w:bottom w:val="nil"/>
              <w:right w:val="nil"/>
            </w:tcBorders>
            <w:shd w:val="clear" w:color="auto" w:fill="auto"/>
            <w:noWrap/>
            <w:vAlign w:val="bottom"/>
            <w:hideMark/>
          </w:tcPr>
          <w:p w14:paraId="0272C09B" w14:textId="77777777" w:rsidR="007E0E60" w:rsidRPr="00EC70FC" w:rsidRDefault="007E0E60" w:rsidP="00061FC8">
            <w:pPr>
              <w:spacing w:after="0" w:line="240" w:lineRule="auto"/>
              <w:rPr>
                <w:rFonts w:ascii="Aptos Narrow" w:eastAsia="Times New Roman" w:hAnsi="Aptos Narrow" w:cs="Times New Roman"/>
                <w:i/>
                <w:iCs/>
                <w:color w:val="000000"/>
                <w:kern w:val="0"/>
                <w:sz w:val="22"/>
                <w:szCs w:val="22"/>
                <w14:ligatures w14:val="none"/>
              </w:rPr>
            </w:pPr>
            <w:proofErr w:type="spellStart"/>
            <w:r w:rsidRPr="00EC70FC">
              <w:rPr>
                <w:rFonts w:ascii="Aptos Narrow" w:eastAsia="Times New Roman" w:hAnsi="Aptos Narrow" w:cs="Times New Roman"/>
                <w:i/>
                <w:iCs/>
                <w:color w:val="000000"/>
                <w:kern w:val="0"/>
                <w:sz w:val="22"/>
                <w:szCs w:val="22"/>
                <w14:ligatures w14:val="none"/>
              </w:rPr>
              <w:t>Sphingobacteriaceae</w:t>
            </w:r>
            <w:proofErr w:type="spellEnd"/>
          </w:p>
        </w:tc>
        <w:tc>
          <w:tcPr>
            <w:tcW w:w="1005" w:type="dxa"/>
            <w:tcBorders>
              <w:top w:val="nil"/>
              <w:left w:val="nil"/>
              <w:bottom w:val="nil"/>
              <w:right w:val="nil"/>
            </w:tcBorders>
            <w:shd w:val="clear" w:color="auto" w:fill="auto"/>
            <w:noWrap/>
            <w:vAlign w:val="bottom"/>
            <w:hideMark/>
          </w:tcPr>
          <w:p w14:paraId="0753BC66"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5.54</w:t>
            </w:r>
          </w:p>
        </w:tc>
        <w:tc>
          <w:tcPr>
            <w:tcW w:w="410" w:type="dxa"/>
            <w:tcBorders>
              <w:top w:val="nil"/>
              <w:left w:val="nil"/>
              <w:bottom w:val="nil"/>
              <w:right w:val="nil"/>
            </w:tcBorders>
            <w:shd w:val="clear" w:color="auto" w:fill="auto"/>
            <w:noWrap/>
            <w:vAlign w:val="bottom"/>
            <w:hideMark/>
          </w:tcPr>
          <w:p w14:paraId="326F507A"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1005" w:type="dxa"/>
            <w:tcBorders>
              <w:top w:val="nil"/>
              <w:left w:val="nil"/>
              <w:bottom w:val="nil"/>
              <w:right w:val="nil"/>
            </w:tcBorders>
            <w:shd w:val="clear" w:color="auto" w:fill="auto"/>
            <w:noWrap/>
            <w:vAlign w:val="bottom"/>
            <w:hideMark/>
          </w:tcPr>
          <w:p w14:paraId="736F245C"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5.09</w:t>
            </w:r>
          </w:p>
        </w:tc>
        <w:tc>
          <w:tcPr>
            <w:tcW w:w="380" w:type="dxa"/>
            <w:tcBorders>
              <w:top w:val="nil"/>
              <w:left w:val="nil"/>
              <w:bottom w:val="nil"/>
              <w:right w:val="nil"/>
            </w:tcBorders>
            <w:shd w:val="clear" w:color="auto" w:fill="auto"/>
            <w:noWrap/>
            <w:vAlign w:val="bottom"/>
            <w:hideMark/>
          </w:tcPr>
          <w:p w14:paraId="09D2DC64"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968" w:type="dxa"/>
            <w:tcBorders>
              <w:top w:val="nil"/>
              <w:left w:val="nil"/>
              <w:bottom w:val="nil"/>
              <w:right w:val="nil"/>
            </w:tcBorders>
            <w:shd w:val="clear" w:color="auto" w:fill="auto"/>
            <w:noWrap/>
            <w:vAlign w:val="bottom"/>
            <w:hideMark/>
          </w:tcPr>
          <w:p w14:paraId="795DA70A"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6.81</w:t>
            </w:r>
          </w:p>
        </w:tc>
        <w:tc>
          <w:tcPr>
            <w:tcW w:w="424" w:type="dxa"/>
            <w:tcBorders>
              <w:top w:val="nil"/>
              <w:left w:val="nil"/>
              <w:bottom w:val="nil"/>
              <w:right w:val="nil"/>
            </w:tcBorders>
            <w:shd w:val="clear" w:color="auto" w:fill="auto"/>
            <w:noWrap/>
            <w:vAlign w:val="bottom"/>
            <w:hideMark/>
          </w:tcPr>
          <w:p w14:paraId="18DE2C1D"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w:t>
            </w:r>
          </w:p>
        </w:tc>
        <w:tc>
          <w:tcPr>
            <w:tcW w:w="968" w:type="dxa"/>
            <w:tcBorders>
              <w:top w:val="nil"/>
              <w:left w:val="nil"/>
              <w:bottom w:val="nil"/>
              <w:right w:val="nil"/>
            </w:tcBorders>
            <w:shd w:val="clear" w:color="auto" w:fill="auto"/>
            <w:noWrap/>
            <w:vAlign w:val="bottom"/>
            <w:hideMark/>
          </w:tcPr>
          <w:p w14:paraId="1E4F0338"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6.78</w:t>
            </w:r>
          </w:p>
        </w:tc>
        <w:tc>
          <w:tcPr>
            <w:tcW w:w="360" w:type="dxa"/>
            <w:tcBorders>
              <w:top w:val="nil"/>
              <w:left w:val="nil"/>
              <w:bottom w:val="nil"/>
              <w:right w:val="nil"/>
            </w:tcBorders>
            <w:shd w:val="clear" w:color="auto" w:fill="auto"/>
            <w:noWrap/>
            <w:vAlign w:val="bottom"/>
            <w:hideMark/>
          </w:tcPr>
          <w:p w14:paraId="583B350A"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w:t>
            </w:r>
          </w:p>
        </w:tc>
      </w:tr>
      <w:tr w:rsidR="007E0E60" w:rsidRPr="00EC70FC" w14:paraId="4AC13AFB" w14:textId="77777777" w:rsidTr="00061FC8">
        <w:trPr>
          <w:trHeight w:val="330"/>
        </w:trPr>
        <w:tc>
          <w:tcPr>
            <w:tcW w:w="2340" w:type="dxa"/>
            <w:tcBorders>
              <w:top w:val="nil"/>
              <w:left w:val="nil"/>
              <w:bottom w:val="nil"/>
              <w:right w:val="nil"/>
            </w:tcBorders>
            <w:shd w:val="clear" w:color="auto" w:fill="auto"/>
            <w:noWrap/>
            <w:vAlign w:val="bottom"/>
            <w:hideMark/>
          </w:tcPr>
          <w:p w14:paraId="175FAEAF" w14:textId="77777777" w:rsidR="007E0E60" w:rsidRPr="00EC70FC" w:rsidRDefault="007E0E60" w:rsidP="00061FC8">
            <w:pPr>
              <w:spacing w:after="0" w:line="240" w:lineRule="auto"/>
              <w:rPr>
                <w:rFonts w:ascii="Aptos Narrow" w:eastAsia="Times New Roman" w:hAnsi="Aptos Narrow" w:cs="Times New Roman"/>
                <w:i/>
                <w:iCs/>
                <w:color w:val="000000"/>
                <w:kern w:val="0"/>
                <w:sz w:val="22"/>
                <w:szCs w:val="22"/>
                <w14:ligatures w14:val="none"/>
              </w:rPr>
            </w:pPr>
            <w:proofErr w:type="spellStart"/>
            <w:r w:rsidRPr="00EC70FC">
              <w:rPr>
                <w:rFonts w:ascii="Aptos Narrow" w:eastAsia="Times New Roman" w:hAnsi="Aptos Narrow" w:cs="Times New Roman"/>
                <w:i/>
                <w:iCs/>
                <w:color w:val="000000"/>
                <w:kern w:val="0"/>
                <w:sz w:val="22"/>
                <w:szCs w:val="22"/>
                <w14:ligatures w14:val="none"/>
              </w:rPr>
              <w:t>Beijerinckiaceae</w:t>
            </w:r>
            <w:proofErr w:type="spellEnd"/>
          </w:p>
        </w:tc>
        <w:tc>
          <w:tcPr>
            <w:tcW w:w="1005" w:type="dxa"/>
            <w:tcBorders>
              <w:top w:val="nil"/>
              <w:left w:val="nil"/>
              <w:bottom w:val="nil"/>
              <w:right w:val="nil"/>
            </w:tcBorders>
            <w:shd w:val="clear" w:color="auto" w:fill="auto"/>
            <w:noWrap/>
            <w:vAlign w:val="bottom"/>
            <w:hideMark/>
          </w:tcPr>
          <w:p w14:paraId="4CBD3688"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6.05</w:t>
            </w:r>
          </w:p>
        </w:tc>
        <w:tc>
          <w:tcPr>
            <w:tcW w:w="410" w:type="dxa"/>
            <w:tcBorders>
              <w:top w:val="nil"/>
              <w:left w:val="nil"/>
              <w:bottom w:val="nil"/>
              <w:right w:val="nil"/>
            </w:tcBorders>
            <w:shd w:val="clear" w:color="auto" w:fill="auto"/>
            <w:noWrap/>
            <w:vAlign w:val="bottom"/>
            <w:hideMark/>
          </w:tcPr>
          <w:p w14:paraId="11E1D9C6"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AB</w:t>
            </w:r>
          </w:p>
        </w:tc>
        <w:tc>
          <w:tcPr>
            <w:tcW w:w="1005" w:type="dxa"/>
            <w:tcBorders>
              <w:top w:val="nil"/>
              <w:left w:val="nil"/>
              <w:bottom w:val="nil"/>
              <w:right w:val="nil"/>
            </w:tcBorders>
            <w:shd w:val="clear" w:color="auto" w:fill="auto"/>
            <w:noWrap/>
            <w:vAlign w:val="bottom"/>
            <w:hideMark/>
          </w:tcPr>
          <w:p w14:paraId="206C36A8"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5.68</w:t>
            </w:r>
          </w:p>
        </w:tc>
        <w:tc>
          <w:tcPr>
            <w:tcW w:w="380" w:type="dxa"/>
            <w:tcBorders>
              <w:top w:val="nil"/>
              <w:left w:val="nil"/>
              <w:bottom w:val="nil"/>
              <w:right w:val="nil"/>
            </w:tcBorders>
            <w:shd w:val="clear" w:color="auto" w:fill="auto"/>
            <w:noWrap/>
            <w:vAlign w:val="bottom"/>
            <w:hideMark/>
          </w:tcPr>
          <w:p w14:paraId="72798792"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968" w:type="dxa"/>
            <w:tcBorders>
              <w:top w:val="nil"/>
              <w:left w:val="nil"/>
              <w:bottom w:val="nil"/>
              <w:right w:val="nil"/>
            </w:tcBorders>
            <w:shd w:val="clear" w:color="auto" w:fill="auto"/>
            <w:noWrap/>
            <w:vAlign w:val="bottom"/>
            <w:hideMark/>
          </w:tcPr>
          <w:p w14:paraId="3B52E340"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6.77</w:t>
            </w:r>
          </w:p>
        </w:tc>
        <w:tc>
          <w:tcPr>
            <w:tcW w:w="424" w:type="dxa"/>
            <w:tcBorders>
              <w:top w:val="nil"/>
              <w:left w:val="nil"/>
              <w:bottom w:val="nil"/>
              <w:right w:val="nil"/>
            </w:tcBorders>
            <w:shd w:val="clear" w:color="auto" w:fill="auto"/>
            <w:noWrap/>
            <w:vAlign w:val="bottom"/>
            <w:hideMark/>
          </w:tcPr>
          <w:p w14:paraId="75E4E7C9"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C</w:t>
            </w:r>
          </w:p>
        </w:tc>
        <w:tc>
          <w:tcPr>
            <w:tcW w:w="968" w:type="dxa"/>
            <w:tcBorders>
              <w:top w:val="nil"/>
              <w:left w:val="nil"/>
              <w:bottom w:val="nil"/>
              <w:right w:val="nil"/>
            </w:tcBorders>
            <w:shd w:val="clear" w:color="auto" w:fill="auto"/>
            <w:noWrap/>
            <w:vAlign w:val="bottom"/>
            <w:hideMark/>
          </w:tcPr>
          <w:p w14:paraId="699D0C8B"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6.51</w:t>
            </w:r>
          </w:p>
        </w:tc>
        <w:tc>
          <w:tcPr>
            <w:tcW w:w="360" w:type="dxa"/>
            <w:tcBorders>
              <w:top w:val="nil"/>
              <w:left w:val="nil"/>
              <w:bottom w:val="nil"/>
              <w:right w:val="nil"/>
            </w:tcBorders>
            <w:shd w:val="clear" w:color="auto" w:fill="auto"/>
            <w:noWrap/>
            <w:vAlign w:val="bottom"/>
            <w:hideMark/>
          </w:tcPr>
          <w:p w14:paraId="48F71A85"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BC</w:t>
            </w:r>
          </w:p>
        </w:tc>
      </w:tr>
      <w:tr w:rsidR="007E0E60" w:rsidRPr="00EC70FC" w14:paraId="3F0CF050" w14:textId="77777777" w:rsidTr="00061FC8">
        <w:trPr>
          <w:trHeight w:val="330"/>
        </w:trPr>
        <w:tc>
          <w:tcPr>
            <w:tcW w:w="2340" w:type="dxa"/>
            <w:tcBorders>
              <w:top w:val="nil"/>
              <w:left w:val="nil"/>
              <w:bottom w:val="nil"/>
              <w:right w:val="nil"/>
            </w:tcBorders>
            <w:shd w:val="clear" w:color="auto" w:fill="auto"/>
            <w:noWrap/>
            <w:vAlign w:val="bottom"/>
            <w:hideMark/>
          </w:tcPr>
          <w:p w14:paraId="720080C7" w14:textId="77777777" w:rsidR="007E0E60" w:rsidRPr="00EC70FC" w:rsidRDefault="007E0E60" w:rsidP="00061FC8">
            <w:pPr>
              <w:spacing w:after="0" w:line="240" w:lineRule="auto"/>
              <w:rPr>
                <w:rFonts w:ascii="Aptos Narrow" w:eastAsia="Times New Roman" w:hAnsi="Aptos Narrow" w:cs="Times New Roman"/>
                <w:i/>
                <w:iCs/>
                <w:color w:val="000000"/>
                <w:kern w:val="0"/>
                <w:sz w:val="22"/>
                <w:szCs w:val="22"/>
                <w14:ligatures w14:val="none"/>
              </w:rPr>
            </w:pPr>
            <w:proofErr w:type="spellStart"/>
            <w:r w:rsidRPr="00EC70FC">
              <w:rPr>
                <w:rFonts w:ascii="Aptos Narrow" w:eastAsia="Times New Roman" w:hAnsi="Aptos Narrow" w:cs="Times New Roman"/>
                <w:i/>
                <w:iCs/>
                <w:color w:val="000000"/>
                <w:kern w:val="0"/>
                <w:sz w:val="22"/>
                <w:szCs w:val="22"/>
                <w14:ligatures w14:val="none"/>
              </w:rPr>
              <w:t>Weeksellaceae</w:t>
            </w:r>
            <w:proofErr w:type="spellEnd"/>
          </w:p>
        </w:tc>
        <w:tc>
          <w:tcPr>
            <w:tcW w:w="1005" w:type="dxa"/>
            <w:tcBorders>
              <w:top w:val="nil"/>
              <w:left w:val="nil"/>
              <w:bottom w:val="nil"/>
              <w:right w:val="nil"/>
            </w:tcBorders>
            <w:shd w:val="clear" w:color="auto" w:fill="auto"/>
            <w:noWrap/>
            <w:vAlign w:val="bottom"/>
            <w:hideMark/>
          </w:tcPr>
          <w:p w14:paraId="18594B15"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5.37</w:t>
            </w:r>
          </w:p>
        </w:tc>
        <w:tc>
          <w:tcPr>
            <w:tcW w:w="410" w:type="dxa"/>
            <w:tcBorders>
              <w:top w:val="nil"/>
              <w:left w:val="nil"/>
              <w:bottom w:val="nil"/>
              <w:right w:val="nil"/>
            </w:tcBorders>
            <w:shd w:val="clear" w:color="auto" w:fill="auto"/>
            <w:noWrap/>
            <w:vAlign w:val="bottom"/>
            <w:hideMark/>
          </w:tcPr>
          <w:p w14:paraId="34A2109D"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1005" w:type="dxa"/>
            <w:tcBorders>
              <w:top w:val="nil"/>
              <w:left w:val="nil"/>
              <w:bottom w:val="nil"/>
              <w:right w:val="nil"/>
            </w:tcBorders>
            <w:shd w:val="clear" w:color="auto" w:fill="auto"/>
            <w:noWrap/>
            <w:vAlign w:val="bottom"/>
            <w:hideMark/>
          </w:tcPr>
          <w:p w14:paraId="4864226A"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5.10</w:t>
            </w:r>
          </w:p>
        </w:tc>
        <w:tc>
          <w:tcPr>
            <w:tcW w:w="380" w:type="dxa"/>
            <w:tcBorders>
              <w:top w:val="nil"/>
              <w:left w:val="nil"/>
              <w:bottom w:val="nil"/>
              <w:right w:val="nil"/>
            </w:tcBorders>
            <w:shd w:val="clear" w:color="auto" w:fill="auto"/>
            <w:noWrap/>
            <w:vAlign w:val="bottom"/>
            <w:hideMark/>
          </w:tcPr>
          <w:p w14:paraId="44890C02"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968" w:type="dxa"/>
            <w:tcBorders>
              <w:top w:val="nil"/>
              <w:left w:val="nil"/>
              <w:bottom w:val="nil"/>
              <w:right w:val="nil"/>
            </w:tcBorders>
            <w:shd w:val="clear" w:color="auto" w:fill="auto"/>
            <w:noWrap/>
            <w:vAlign w:val="bottom"/>
            <w:hideMark/>
          </w:tcPr>
          <w:p w14:paraId="589E77DA"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6.60</w:t>
            </w:r>
          </w:p>
        </w:tc>
        <w:tc>
          <w:tcPr>
            <w:tcW w:w="424" w:type="dxa"/>
            <w:tcBorders>
              <w:top w:val="nil"/>
              <w:left w:val="nil"/>
              <w:bottom w:val="nil"/>
              <w:right w:val="nil"/>
            </w:tcBorders>
            <w:shd w:val="clear" w:color="auto" w:fill="auto"/>
            <w:noWrap/>
            <w:vAlign w:val="bottom"/>
            <w:hideMark/>
          </w:tcPr>
          <w:p w14:paraId="5268B8D7"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w:t>
            </w:r>
          </w:p>
        </w:tc>
        <w:tc>
          <w:tcPr>
            <w:tcW w:w="968" w:type="dxa"/>
            <w:tcBorders>
              <w:top w:val="nil"/>
              <w:left w:val="nil"/>
              <w:bottom w:val="nil"/>
              <w:right w:val="nil"/>
            </w:tcBorders>
            <w:shd w:val="clear" w:color="auto" w:fill="auto"/>
            <w:noWrap/>
            <w:vAlign w:val="bottom"/>
            <w:hideMark/>
          </w:tcPr>
          <w:p w14:paraId="1687F75C"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6.49</w:t>
            </w:r>
          </w:p>
        </w:tc>
        <w:tc>
          <w:tcPr>
            <w:tcW w:w="360" w:type="dxa"/>
            <w:tcBorders>
              <w:top w:val="nil"/>
              <w:left w:val="nil"/>
              <w:bottom w:val="nil"/>
              <w:right w:val="nil"/>
            </w:tcBorders>
            <w:shd w:val="clear" w:color="auto" w:fill="auto"/>
            <w:noWrap/>
            <w:vAlign w:val="bottom"/>
            <w:hideMark/>
          </w:tcPr>
          <w:p w14:paraId="7929436F"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w:t>
            </w:r>
          </w:p>
        </w:tc>
      </w:tr>
      <w:tr w:rsidR="007E0E60" w:rsidRPr="00EC70FC" w14:paraId="61B2C856" w14:textId="77777777" w:rsidTr="00061FC8">
        <w:trPr>
          <w:trHeight w:val="330"/>
        </w:trPr>
        <w:tc>
          <w:tcPr>
            <w:tcW w:w="2340" w:type="dxa"/>
            <w:tcBorders>
              <w:top w:val="nil"/>
              <w:left w:val="nil"/>
              <w:bottom w:val="nil"/>
              <w:right w:val="nil"/>
            </w:tcBorders>
            <w:shd w:val="clear" w:color="auto" w:fill="auto"/>
            <w:noWrap/>
            <w:vAlign w:val="bottom"/>
            <w:hideMark/>
          </w:tcPr>
          <w:p w14:paraId="6E6BF19F" w14:textId="77777777" w:rsidR="007E0E60" w:rsidRPr="00EC70FC" w:rsidRDefault="007E0E60" w:rsidP="00061FC8">
            <w:pPr>
              <w:spacing w:after="0" w:line="240" w:lineRule="auto"/>
              <w:rPr>
                <w:rFonts w:ascii="Aptos Narrow" w:eastAsia="Times New Roman" w:hAnsi="Aptos Narrow" w:cs="Times New Roman"/>
                <w:i/>
                <w:iCs/>
                <w:color w:val="000000"/>
                <w:kern w:val="0"/>
                <w:sz w:val="22"/>
                <w:szCs w:val="22"/>
                <w14:ligatures w14:val="none"/>
              </w:rPr>
            </w:pPr>
            <w:proofErr w:type="spellStart"/>
            <w:r w:rsidRPr="00EC70FC">
              <w:rPr>
                <w:rFonts w:ascii="Aptos Narrow" w:eastAsia="Times New Roman" w:hAnsi="Aptos Narrow" w:cs="Times New Roman"/>
                <w:i/>
                <w:iCs/>
                <w:color w:val="000000"/>
                <w:kern w:val="0"/>
                <w:sz w:val="22"/>
                <w:szCs w:val="22"/>
                <w14:ligatures w14:val="none"/>
              </w:rPr>
              <w:t>Rhizobiaceae</w:t>
            </w:r>
            <w:proofErr w:type="spellEnd"/>
          </w:p>
        </w:tc>
        <w:tc>
          <w:tcPr>
            <w:tcW w:w="1005" w:type="dxa"/>
            <w:tcBorders>
              <w:top w:val="nil"/>
              <w:left w:val="nil"/>
              <w:bottom w:val="nil"/>
              <w:right w:val="nil"/>
            </w:tcBorders>
            <w:shd w:val="clear" w:color="auto" w:fill="auto"/>
            <w:noWrap/>
            <w:vAlign w:val="bottom"/>
            <w:hideMark/>
          </w:tcPr>
          <w:p w14:paraId="3E214252"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5.78</w:t>
            </w:r>
          </w:p>
        </w:tc>
        <w:tc>
          <w:tcPr>
            <w:tcW w:w="410" w:type="dxa"/>
            <w:tcBorders>
              <w:top w:val="nil"/>
              <w:left w:val="nil"/>
              <w:bottom w:val="nil"/>
              <w:right w:val="nil"/>
            </w:tcBorders>
            <w:shd w:val="clear" w:color="auto" w:fill="auto"/>
            <w:noWrap/>
            <w:vAlign w:val="bottom"/>
            <w:hideMark/>
          </w:tcPr>
          <w:p w14:paraId="1CFA0A73"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1005" w:type="dxa"/>
            <w:tcBorders>
              <w:top w:val="nil"/>
              <w:left w:val="nil"/>
              <w:bottom w:val="nil"/>
              <w:right w:val="nil"/>
            </w:tcBorders>
            <w:shd w:val="clear" w:color="auto" w:fill="auto"/>
            <w:noWrap/>
            <w:vAlign w:val="bottom"/>
            <w:hideMark/>
          </w:tcPr>
          <w:p w14:paraId="3F6F9C45"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5.43</w:t>
            </w:r>
          </w:p>
        </w:tc>
        <w:tc>
          <w:tcPr>
            <w:tcW w:w="380" w:type="dxa"/>
            <w:tcBorders>
              <w:top w:val="nil"/>
              <w:left w:val="nil"/>
              <w:bottom w:val="nil"/>
              <w:right w:val="nil"/>
            </w:tcBorders>
            <w:shd w:val="clear" w:color="auto" w:fill="auto"/>
            <w:noWrap/>
            <w:vAlign w:val="bottom"/>
            <w:hideMark/>
          </w:tcPr>
          <w:p w14:paraId="37CAC946"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968" w:type="dxa"/>
            <w:tcBorders>
              <w:top w:val="nil"/>
              <w:left w:val="nil"/>
              <w:bottom w:val="nil"/>
              <w:right w:val="nil"/>
            </w:tcBorders>
            <w:shd w:val="clear" w:color="auto" w:fill="auto"/>
            <w:noWrap/>
            <w:vAlign w:val="bottom"/>
            <w:hideMark/>
          </w:tcPr>
          <w:p w14:paraId="799863D5"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6.43</w:t>
            </w:r>
          </w:p>
        </w:tc>
        <w:tc>
          <w:tcPr>
            <w:tcW w:w="424" w:type="dxa"/>
            <w:tcBorders>
              <w:top w:val="nil"/>
              <w:left w:val="nil"/>
              <w:bottom w:val="nil"/>
              <w:right w:val="nil"/>
            </w:tcBorders>
            <w:shd w:val="clear" w:color="auto" w:fill="auto"/>
            <w:noWrap/>
            <w:vAlign w:val="bottom"/>
            <w:hideMark/>
          </w:tcPr>
          <w:p w14:paraId="663AE7AD"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w:t>
            </w:r>
          </w:p>
        </w:tc>
        <w:tc>
          <w:tcPr>
            <w:tcW w:w="968" w:type="dxa"/>
            <w:tcBorders>
              <w:top w:val="nil"/>
              <w:left w:val="nil"/>
              <w:bottom w:val="nil"/>
              <w:right w:val="nil"/>
            </w:tcBorders>
            <w:shd w:val="clear" w:color="auto" w:fill="auto"/>
            <w:noWrap/>
            <w:vAlign w:val="bottom"/>
            <w:hideMark/>
          </w:tcPr>
          <w:p w14:paraId="7CD6B714"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6.54</w:t>
            </w:r>
          </w:p>
        </w:tc>
        <w:tc>
          <w:tcPr>
            <w:tcW w:w="360" w:type="dxa"/>
            <w:tcBorders>
              <w:top w:val="nil"/>
              <w:left w:val="nil"/>
              <w:bottom w:val="nil"/>
              <w:right w:val="nil"/>
            </w:tcBorders>
            <w:shd w:val="clear" w:color="auto" w:fill="auto"/>
            <w:noWrap/>
            <w:vAlign w:val="bottom"/>
            <w:hideMark/>
          </w:tcPr>
          <w:p w14:paraId="543A754C"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w:t>
            </w:r>
          </w:p>
        </w:tc>
      </w:tr>
      <w:tr w:rsidR="007E0E60" w:rsidRPr="00EC70FC" w14:paraId="5029229D" w14:textId="77777777" w:rsidTr="00061FC8">
        <w:trPr>
          <w:trHeight w:val="330"/>
        </w:trPr>
        <w:tc>
          <w:tcPr>
            <w:tcW w:w="2340" w:type="dxa"/>
            <w:tcBorders>
              <w:top w:val="nil"/>
              <w:left w:val="nil"/>
              <w:bottom w:val="nil"/>
              <w:right w:val="nil"/>
            </w:tcBorders>
            <w:shd w:val="clear" w:color="auto" w:fill="auto"/>
            <w:noWrap/>
            <w:vAlign w:val="bottom"/>
            <w:hideMark/>
          </w:tcPr>
          <w:p w14:paraId="22BC8261" w14:textId="77777777" w:rsidR="007E0E60" w:rsidRPr="00EC70FC" w:rsidRDefault="007E0E60" w:rsidP="00061FC8">
            <w:pPr>
              <w:spacing w:after="0" w:line="240" w:lineRule="auto"/>
              <w:rPr>
                <w:rFonts w:ascii="Aptos Narrow" w:eastAsia="Times New Roman" w:hAnsi="Aptos Narrow" w:cs="Times New Roman"/>
                <w:i/>
                <w:iCs/>
                <w:color w:val="000000"/>
                <w:kern w:val="0"/>
                <w:sz w:val="22"/>
                <w:szCs w:val="22"/>
                <w14:ligatures w14:val="none"/>
              </w:rPr>
            </w:pPr>
            <w:proofErr w:type="spellStart"/>
            <w:r w:rsidRPr="00EC70FC">
              <w:rPr>
                <w:rFonts w:ascii="Aptos Narrow" w:eastAsia="Times New Roman" w:hAnsi="Aptos Narrow" w:cs="Times New Roman"/>
                <w:i/>
                <w:iCs/>
                <w:color w:val="000000"/>
                <w:kern w:val="0"/>
                <w:sz w:val="22"/>
                <w:szCs w:val="22"/>
                <w14:ligatures w14:val="none"/>
              </w:rPr>
              <w:t>Paenibacillaceae</w:t>
            </w:r>
            <w:proofErr w:type="spellEnd"/>
          </w:p>
        </w:tc>
        <w:tc>
          <w:tcPr>
            <w:tcW w:w="1005" w:type="dxa"/>
            <w:tcBorders>
              <w:top w:val="nil"/>
              <w:left w:val="nil"/>
              <w:bottom w:val="nil"/>
              <w:right w:val="nil"/>
            </w:tcBorders>
            <w:shd w:val="clear" w:color="auto" w:fill="auto"/>
            <w:noWrap/>
            <w:vAlign w:val="bottom"/>
            <w:hideMark/>
          </w:tcPr>
          <w:p w14:paraId="34E295BC"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4.40</w:t>
            </w:r>
          </w:p>
        </w:tc>
        <w:tc>
          <w:tcPr>
            <w:tcW w:w="410" w:type="dxa"/>
            <w:tcBorders>
              <w:top w:val="nil"/>
              <w:left w:val="nil"/>
              <w:bottom w:val="nil"/>
              <w:right w:val="nil"/>
            </w:tcBorders>
            <w:shd w:val="clear" w:color="auto" w:fill="auto"/>
            <w:noWrap/>
            <w:vAlign w:val="bottom"/>
            <w:hideMark/>
          </w:tcPr>
          <w:p w14:paraId="7397269C"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1005" w:type="dxa"/>
            <w:tcBorders>
              <w:top w:val="nil"/>
              <w:left w:val="nil"/>
              <w:bottom w:val="nil"/>
              <w:right w:val="nil"/>
            </w:tcBorders>
            <w:shd w:val="clear" w:color="auto" w:fill="auto"/>
            <w:noWrap/>
            <w:vAlign w:val="bottom"/>
            <w:hideMark/>
          </w:tcPr>
          <w:p w14:paraId="08B11C4C"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4.17</w:t>
            </w:r>
          </w:p>
        </w:tc>
        <w:tc>
          <w:tcPr>
            <w:tcW w:w="380" w:type="dxa"/>
            <w:tcBorders>
              <w:top w:val="nil"/>
              <w:left w:val="nil"/>
              <w:bottom w:val="nil"/>
              <w:right w:val="nil"/>
            </w:tcBorders>
            <w:shd w:val="clear" w:color="auto" w:fill="auto"/>
            <w:noWrap/>
            <w:vAlign w:val="bottom"/>
            <w:hideMark/>
          </w:tcPr>
          <w:p w14:paraId="0D973933"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968" w:type="dxa"/>
            <w:tcBorders>
              <w:top w:val="nil"/>
              <w:left w:val="nil"/>
              <w:bottom w:val="nil"/>
              <w:right w:val="nil"/>
            </w:tcBorders>
            <w:shd w:val="clear" w:color="auto" w:fill="auto"/>
            <w:noWrap/>
            <w:vAlign w:val="bottom"/>
            <w:hideMark/>
          </w:tcPr>
          <w:p w14:paraId="7D7A05BB"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6.39</w:t>
            </w:r>
          </w:p>
        </w:tc>
        <w:tc>
          <w:tcPr>
            <w:tcW w:w="424" w:type="dxa"/>
            <w:tcBorders>
              <w:top w:val="nil"/>
              <w:left w:val="nil"/>
              <w:bottom w:val="nil"/>
              <w:right w:val="nil"/>
            </w:tcBorders>
            <w:shd w:val="clear" w:color="auto" w:fill="auto"/>
            <w:noWrap/>
            <w:vAlign w:val="bottom"/>
            <w:hideMark/>
          </w:tcPr>
          <w:p w14:paraId="4D3ADD94"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w:t>
            </w:r>
          </w:p>
        </w:tc>
        <w:tc>
          <w:tcPr>
            <w:tcW w:w="968" w:type="dxa"/>
            <w:tcBorders>
              <w:top w:val="nil"/>
              <w:left w:val="nil"/>
              <w:bottom w:val="nil"/>
              <w:right w:val="nil"/>
            </w:tcBorders>
            <w:shd w:val="clear" w:color="auto" w:fill="auto"/>
            <w:noWrap/>
            <w:vAlign w:val="bottom"/>
            <w:hideMark/>
          </w:tcPr>
          <w:p w14:paraId="66536056"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6.55</w:t>
            </w:r>
          </w:p>
        </w:tc>
        <w:tc>
          <w:tcPr>
            <w:tcW w:w="360" w:type="dxa"/>
            <w:tcBorders>
              <w:top w:val="nil"/>
              <w:left w:val="nil"/>
              <w:bottom w:val="nil"/>
              <w:right w:val="nil"/>
            </w:tcBorders>
            <w:shd w:val="clear" w:color="auto" w:fill="auto"/>
            <w:noWrap/>
            <w:vAlign w:val="bottom"/>
            <w:hideMark/>
          </w:tcPr>
          <w:p w14:paraId="27A3C0D3"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w:t>
            </w:r>
          </w:p>
        </w:tc>
      </w:tr>
      <w:tr w:rsidR="007E0E60" w:rsidRPr="00EC70FC" w14:paraId="446C6A98" w14:textId="77777777" w:rsidTr="00061FC8">
        <w:trPr>
          <w:trHeight w:val="330"/>
        </w:trPr>
        <w:tc>
          <w:tcPr>
            <w:tcW w:w="2340" w:type="dxa"/>
            <w:tcBorders>
              <w:top w:val="nil"/>
              <w:left w:val="nil"/>
              <w:bottom w:val="nil"/>
              <w:right w:val="nil"/>
            </w:tcBorders>
            <w:shd w:val="clear" w:color="auto" w:fill="auto"/>
            <w:noWrap/>
            <w:vAlign w:val="bottom"/>
            <w:hideMark/>
          </w:tcPr>
          <w:p w14:paraId="5521B135" w14:textId="77777777" w:rsidR="007E0E60" w:rsidRPr="00EC70FC" w:rsidRDefault="007E0E60" w:rsidP="00061FC8">
            <w:pPr>
              <w:spacing w:after="0" w:line="240" w:lineRule="auto"/>
              <w:rPr>
                <w:rFonts w:ascii="Aptos Narrow" w:eastAsia="Times New Roman" w:hAnsi="Aptos Narrow" w:cs="Times New Roman"/>
                <w:i/>
                <w:iCs/>
                <w:color w:val="000000"/>
                <w:kern w:val="0"/>
                <w:sz w:val="22"/>
                <w:szCs w:val="22"/>
                <w14:ligatures w14:val="none"/>
              </w:rPr>
            </w:pPr>
            <w:r w:rsidRPr="00EC70FC">
              <w:rPr>
                <w:rFonts w:ascii="Aptos Narrow" w:eastAsia="Times New Roman" w:hAnsi="Aptos Narrow" w:cs="Times New Roman"/>
                <w:i/>
                <w:iCs/>
                <w:color w:val="000000"/>
                <w:kern w:val="0"/>
                <w:sz w:val="22"/>
                <w:szCs w:val="22"/>
                <w14:ligatures w14:val="none"/>
              </w:rPr>
              <w:t>Caulobacteraceae</w:t>
            </w:r>
          </w:p>
        </w:tc>
        <w:tc>
          <w:tcPr>
            <w:tcW w:w="1005" w:type="dxa"/>
            <w:tcBorders>
              <w:top w:val="nil"/>
              <w:left w:val="nil"/>
              <w:bottom w:val="nil"/>
              <w:right w:val="nil"/>
            </w:tcBorders>
            <w:shd w:val="clear" w:color="auto" w:fill="auto"/>
            <w:noWrap/>
            <w:vAlign w:val="bottom"/>
            <w:hideMark/>
          </w:tcPr>
          <w:p w14:paraId="089825BC"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4.55</w:t>
            </w:r>
          </w:p>
        </w:tc>
        <w:tc>
          <w:tcPr>
            <w:tcW w:w="410" w:type="dxa"/>
            <w:tcBorders>
              <w:top w:val="nil"/>
              <w:left w:val="nil"/>
              <w:bottom w:val="nil"/>
              <w:right w:val="nil"/>
            </w:tcBorders>
            <w:shd w:val="clear" w:color="auto" w:fill="auto"/>
            <w:noWrap/>
            <w:vAlign w:val="bottom"/>
            <w:hideMark/>
          </w:tcPr>
          <w:p w14:paraId="4FEC4ADA"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1005" w:type="dxa"/>
            <w:tcBorders>
              <w:top w:val="nil"/>
              <w:left w:val="nil"/>
              <w:bottom w:val="nil"/>
              <w:right w:val="nil"/>
            </w:tcBorders>
            <w:shd w:val="clear" w:color="auto" w:fill="auto"/>
            <w:noWrap/>
            <w:vAlign w:val="bottom"/>
            <w:hideMark/>
          </w:tcPr>
          <w:p w14:paraId="370077D2"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4.97</w:t>
            </w:r>
          </w:p>
        </w:tc>
        <w:tc>
          <w:tcPr>
            <w:tcW w:w="380" w:type="dxa"/>
            <w:tcBorders>
              <w:top w:val="nil"/>
              <w:left w:val="nil"/>
              <w:bottom w:val="nil"/>
              <w:right w:val="nil"/>
            </w:tcBorders>
            <w:shd w:val="clear" w:color="auto" w:fill="auto"/>
            <w:noWrap/>
            <w:vAlign w:val="bottom"/>
            <w:hideMark/>
          </w:tcPr>
          <w:p w14:paraId="280178F9"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AB</w:t>
            </w:r>
          </w:p>
        </w:tc>
        <w:tc>
          <w:tcPr>
            <w:tcW w:w="968" w:type="dxa"/>
            <w:tcBorders>
              <w:top w:val="nil"/>
              <w:left w:val="nil"/>
              <w:bottom w:val="nil"/>
              <w:right w:val="nil"/>
            </w:tcBorders>
            <w:shd w:val="clear" w:color="auto" w:fill="auto"/>
            <w:noWrap/>
            <w:vAlign w:val="bottom"/>
            <w:hideMark/>
          </w:tcPr>
          <w:p w14:paraId="5B8ABF73"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5.86</w:t>
            </w:r>
          </w:p>
        </w:tc>
        <w:tc>
          <w:tcPr>
            <w:tcW w:w="424" w:type="dxa"/>
            <w:tcBorders>
              <w:top w:val="nil"/>
              <w:left w:val="nil"/>
              <w:bottom w:val="nil"/>
              <w:right w:val="nil"/>
            </w:tcBorders>
            <w:shd w:val="clear" w:color="auto" w:fill="auto"/>
            <w:noWrap/>
            <w:vAlign w:val="bottom"/>
            <w:hideMark/>
          </w:tcPr>
          <w:p w14:paraId="74DF7431"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BC</w:t>
            </w:r>
          </w:p>
        </w:tc>
        <w:tc>
          <w:tcPr>
            <w:tcW w:w="968" w:type="dxa"/>
            <w:tcBorders>
              <w:top w:val="nil"/>
              <w:left w:val="nil"/>
              <w:bottom w:val="nil"/>
              <w:right w:val="nil"/>
            </w:tcBorders>
            <w:shd w:val="clear" w:color="auto" w:fill="auto"/>
            <w:noWrap/>
            <w:vAlign w:val="bottom"/>
            <w:hideMark/>
          </w:tcPr>
          <w:p w14:paraId="3B797EB3"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6.64</w:t>
            </w:r>
          </w:p>
        </w:tc>
        <w:tc>
          <w:tcPr>
            <w:tcW w:w="360" w:type="dxa"/>
            <w:tcBorders>
              <w:top w:val="nil"/>
              <w:left w:val="nil"/>
              <w:bottom w:val="nil"/>
              <w:right w:val="nil"/>
            </w:tcBorders>
            <w:shd w:val="clear" w:color="auto" w:fill="auto"/>
            <w:noWrap/>
            <w:vAlign w:val="bottom"/>
            <w:hideMark/>
          </w:tcPr>
          <w:p w14:paraId="3EFE7F74"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C</w:t>
            </w:r>
          </w:p>
        </w:tc>
      </w:tr>
      <w:tr w:rsidR="007E0E60" w:rsidRPr="00EC70FC" w14:paraId="634A8C62" w14:textId="77777777" w:rsidTr="00061FC8">
        <w:trPr>
          <w:trHeight w:val="330"/>
        </w:trPr>
        <w:tc>
          <w:tcPr>
            <w:tcW w:w="2340" w:type="dxa"/>
            <w:tcBorders>
              <w:top w:val="nil"/>
              <w:left w:val="nil"/>
              <w:bottom w:val="nil"/>
              <w:right w:val="nil"/>
            </w:tcBorders>
            <w:shd w:val="clear" w:color="auto" w:fill="auto"/>
            <w:noWrap/>
            <w:vAlign w:val="bottom"/>
            <w:hideMark/>
          </w:tcPr>
          <w:p w14:paraId="0E4220D0" w14:textId="77777777" w:rsidR="007E0E60" w:rsidRPr="00EC70FC" w:rsidRDefault="007E0E60" w:rsidP="00061FC8">
            <w:pPr>
              <w:spacing w:after="0" w:line="240" w:lineRule="auto"/>
              <w:rPr>
                <w:rFonts w:ascii="Aptos Narrow" w:eastAsia="Times New Roman" w:hAnsi="Aptos Narrow" w:cs="Times New Roman"/>
                <w:i/>
                <w:iCs/>
                <w:color w:val="000000"/>
                <w:kern w:val="0"/>
                <w:sz w:val="22"/>
                <w:szCs w:val="22"/>
                <w14:ligatures w14:val="none"/>
              </w:rPr>
            </w:pPr>
            <w:proofErr w:type="spellStart"/>
            <w:r w:rsidRPr="00EC70FC">
              <w:rPr>
                <w:rFonts w:ascii="Aptos Narrow" w:eastAsia="Times New Roman" w:hAnsi="Aptos Narrow" w:cs="Times New Roman"/>
                <w:i/>
                <w:iCs/>
                <w:color w:val="000000"/>
                <w:kern w:val="0"/>
                <w:sz w:val="22"/>
                <w:szCs w:val="22"/>
                <w14:ligatures w14:val="none"/>
              </w:rPr>
              <w:t>Exiguobacteraceae</w:t>
            </w:r>
            <w:proofErr w:type="spellEnd"/>
          </w:p>
        </w:tc>
        <w:tc>
          <w:tcPr>
            <w:tcW w:w="1005" w:type="dxa"/>
            <w:tcBorders>
              <w:top w:val="nil"/>
              <w:left w:val="nil"/>
              <w:bottom w:val="nil"/>
              <w:right w:val="nil"/>
            </w:tcBorders>
            <w:shd w:val="clear" w:color="auto" w:fill="auto"/>
            <w:noWrap/>
            <w:vAlign w:val="bottom"/>
            <w:hideMark/>
          </w:tcPr>
          <w:p w14:paraId="19F18C01"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4.53</w:t>
            </w:r>
          </w:p>
        </w:tc>
        <w:tc>
          <w:tcPr>
            <w:tcW w:w="410" w:type="dxa"/>
            <w:tcBorders>
              <w:top w:val="nil"/>
              <w:left w:val="nil"/>
              <w:bottom w:val="nil"/>
              <w:right w:val="nil"/>
            </w:tcBorders>
            <w:shd w:val="clear" w:color="auto" w:fill="auto"/>
            <w:noWrap/>
            <w:vAlign w:val="bottom"/>
            <w:hideMark/>
          </w:tcPr>
          <w:p w14:paraId="6294BDEE"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1005" w:type="dxa"/>
            <w:tcBorders>
              <w:top w:val="nil"/>
              <w:left w:val="nil"/>
              <w:bottom w:val="nil"/>
              <w:right w:val="nil"/>
            </w:tcBorders>
            <w:shd w:val="clear" w:color="auto" w:fill="auto"/>
            <w:noWrap/>
            <w:vAlign w:val="bottom"/>
            <w:hideMark/>
          </w:tcPr>
          <w:p w14:paraId="7F473CCE"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5.07</w:t>
            </w:r>
          </w:p>
        </w:tc>
        <w:tc>
          <w:tcPr>
            <w:tcW w:w="380" w:type="dxa"/>
            <w:tcBorders>
              <w:top w:val="nil"/>
              <w:left w:val="nil"/>
              <w:bottom w:val="nil"/>
              <w:right w:val="nil"/>
            </w:tcBorders>
            <w:shd w:val="clear" w:color="auto" w:fill="auto"/>
            <w:noWrap/>
            <w:vAlign w:val="bottom"/>
            <w:hideMark/>
          </w:tcPr>
          <w:p w14:paraId="6AF4B9DF"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AB</w:t>
            </w:r>
          </w:p>
        </w:tc>
        <w:tc>
          <w:tcPr>
            <w:tcW w:w="968" w:type="dxa"/>
            <w:tcBorders>
              <w:top w:val="nil"/>
              <w:left w:val="nil"/>
              <w:bottom w:val="nil"/>
              <w:right w:val="nil"/>
            </w:tcBorders>
            <w:shd w:val="clear" w:color="auto" w:fill="auto"/>
            <w:noWrap/>
            <w:vAlign w:val="bottom"/>
            <w:hideMark/>
          </w:tcPr>
          <w:p w14:paraId="498B96C6"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5.85</w:t>
            </w:r>
          </w:p>
        </w:tc>
        <w:tc>
          <w:tcPr>
            <w:tcW w:w="424" w:type="dxa"/>
            <w:tcBorders>
              <w:top w:val="nil"/>
              <w:left w:val="nil"/>
              <w:bottom w:val="nil"/>
              <w:right w:val="nil"/>
            </w:tcBorders>
            <w:shd w:val="clear" w:color="auto" w:fill="auto"/>
            <w:noWrap/>
            <w:vAlign w:val="bottom"/>
            <w:hideMark/>
          </w:tcPr>
          <w:p w14:paraId="0B240007"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BC</w:t>
            </w:r>
          </w:p>
        </w:tc>
        <w:tc>
          <w:tcPr>
            <w:tcW w:w="968" w:type="dxa"/>
            <w:tcBorders>
              <w:top w:val="nil"/>
              <w:left w:val="nil"/>
              <w:bottom w:val="nil"/>
              <w:right w:val="nil"/>
            </w:tcBorders>
            <w:shd w:val="clear" w:color="auto" w:fill="auto"/>
            <w:noWrap/>
            <w:vAlign w:val="bottom"/>
            <w:hideMark/>
          </w:tcPr>
          <w:p w14:paraId="7F21B4B3"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6.61</w:t>
            </w:r>
          </w:p>
        </w:tc>
        <w:tc>
          <w:tcPr>
            <w:tcW w:w="360" w:type="dxa"/>
            <w:tcBorders>
              <w:top w:val="nil"/>
              <w:left w:val="nil"/>
              <w:bottom w:val="nil"/>
              <w:right w:val="nil"/>
            </w:tcBorders>
            <w:shd w:val="clear" w:color="auto" w:fill="auto"/>
            <w:noWrap/>
            <w:vAlign w:val="bottom"/>
            <w:hideMark/>
          </w:tcPr>
          <w:p w14:paraId="4B1E4504"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C</w:t>
            </w:r>
          </w:p>
        </w:tc>
      </w:tr>
      <w:tr w:rsidR="007E0E60" w:rsidRPr="00EC70FC" w14:paraId="4D5E8E2B" w14:textId="77777777" w:rsidTr="00061FC8">
        <w:trPr>
          <w:trHeight w:val="330"/>
        </w:trPr>
        <w:tc>
          <w:tcPr>
            <w:tcW w:w="2340" w:type="dxa"/>
            <w:tcBorders>
              <w:top w:val="nil"/>
              <w:left w:val="nil"/>
              <w:bottom w:val="nil"/>
              <w:right w:val="nil"/>
            </w:tcBorders>
            <w:shd w:val="clear" w:color="auto" w:fill="auto"/>
            <w:noWrap/>
            <w:vAlign w:val="bottom"/>
            <w:hideMark/>
          </w:tcPr>
          <w:p w14:paraId="3DF874F4" w14:textId="77777777" w:rsidR="007E0E60" w:rsidRPr="00EC70FC" w:rsidRDefault="007E0E60" w:rsidP="00061FC8">
            <w:pPr>
              <w:spacing w:after="0" w:line="240" w:lineRule="auto"/>
              <w:rPr>
                <w:rFonts w:ascii="Aptos Narrow" w:eastAsia="Times New Roman" w:hAnsi="Aptos Narrow" w:cs="Times New Roman"/>
                <w:i/>
                <w:iCs/>
                <w:color w:val="000000"/>
                <w:kern w:val="0"/>
                <w:sz w:val="22"/>
                <w:szCs w:val="22"/>
                <w14:ligatures w14:val="none"/>
              </w:rPr>
            </w:pPr>
            <w:proofErr w:type="spellStart"/>
            <w:r w:rsidRPr="00EC70FC">
              <w:rPr>
                <w:rFonts w:ascii="Aptos Narrow" w:eastAsia="Times New Roman" w:hAnsi="Aptos Narrow" w:cs="Times New Roman"/>
                <w:i/>
                <w:iCs/>
                <w:color w:val="000000"/>
                <w:kern w:val="0"/>
                <w:sz w:val="22"/>
                <w:szCs w:val="22"/>
                <w14:ligatures w14:val="none"/>
              </w:rPr>
              <w:t>Xanthomonadaceae</w:t>
            </w:r>
            <w:proofErr w:type="spellEnd"/>
          </w:p>
        </w:tc>
        <w:tc>
          <w:tcPr>
            <w:tcW w:w="1005" w:type="dxa"/>
            <w:tcBorders>
              <w:top w:val="nil"/>
              <w:left w:val="nil"/>
              <w:bottom w:val="nil"/>
              <w:right w:val="nil"/>
            </w:tcBorders>
            <w:shd w:val="clear" w:color="auto" w:fill="auto"/>
            <w:noWrap/>
            <w:vAlign w:val="bottom"/>
            <w:hideMark/>
          </w:tcPr>
          <w:p w14:paraId="7FAB76F3"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5.00</w:t>
            </w:r>
          </w:p>
        </w:tc>
        <w:tc>
          <w:tcPr>
            <w:tcW w:w="410" w:type="dxa"/>
            <w:tcBorders>
              <w:top w:val="nil"/>
              <w:left w:val="nil"/>
              <w:bottom w:val="nil"/>
              <w:right w:val="nil"/>
            </w:tcBorders>
            <w:shd w:val="clear" w:color="auto" w:fill="auto"/>
            <w:noWrap/>
            <w:vAlign w:val="bottom"/>
            <w:hideMark/>
          </w:tcPr>
          <w:p w14:paraId="6FFF3EF6"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1005" w:type="dxa"/>
            <w:tcBorders>
              <w:top w:val="nil"/>
              <w:left w:val="nil"/>
              <w:bottom w:val="nil"/>
              <w:right w:val="nil"/>
            </w:tcBorders>
            <w:shd w:val="clear" w:color="auto" w:fill="auto"/>
            <w:noWrap/>
            <w:vAlign w:val="bottom"/>
            <w:hideMark/>
          </w:tcPr>
          <w:p w14:paraId="2E1F58C8"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4.88</w:t>
            </w:r>
          </w:p>
        </w:tc>
        <w:tc>
          <w:tcPr>
            <w:tcW w:w="380" w:type="dxa"/>
            <w:tcBorders>
              <w:top w:val="nil"/>
              <w:left w:val="nil"/>
              <w:bottom w:val="nil"/>
              <w:right w:val="nil"/>
            </w:tcBorders>
            <w:shd w:val="clear" w:color="auto" w:fill="auto"/>
            <w:noWrap/>
            <w:vAlign w:val="bottom"/>
            <w:hideMark/>
          </w:tcPr>
          <w:p w14:paraId="039DBC6A"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968" w:type="dxa"/>
            <w:tcBorders>
              <w:top w:val="nil"/>
              <w:left w:val="nil"/>
              <w:bottom w:val="nil"/>
              <w:right w:val="nil"/>
            </w:tcBorders>
            <w:shd w:val="clear" w:color="auto" w:fill="auto"/>
            <w:noWrap/>
            <w:vAlign w:val="bottom"/>
            <w:hideMark/>
          </w:tcPr>
          <w:p w14:paraId="5551D41F"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6.38</w:t>
            </w:r>
          </w:p>
        </w:tc>
        <w:tc>
          <w:tcPr>
            <w:tcW w:w="424" w:type="dxa"/>
            <w:tcBorders>
              <w:top w:val="nil"/>
              <w:left w:val="nil"/>
              <w:bottom w:val="nil"/>
              <w:right w:val="nil"/>
            </w:tcBorders>
            <w:shd w:val="clear" w:color="auto" w:fill="auto"/>
            <w:noWrap/>
            <w:vAlign w:val="bottom"/>
            <w:hideMark/>
          </w:tcPr>
          <w:p w14:paraId="3F438A25"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w:t>
            </w:r>
          </w:p>
        </w:tc>
        <w:tc>
          <w:tcPr>
            <w:tcW w:w="968" w:type="dxa"/>
            <w:tcBorders>
              <w:top w:val="nil"/>
              <w:left w:val="nil"/>
              <w:bottom w:val="nil"/>
              <w:right w:val="nil"/>
            </w:tcBorders>
            <w:shd w:val="clear" w:color="auto" w:fill="auto"/>
            <w:noWrap/>
            <w:vAlign w:val="bottom"/>
            <w:hideMark/>
          </w:tcPr>
          <w:p w14:paraId="1D1781F7"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6.20</w:t>
            </w:r>
          </w:p>
        </w:tc>
        <w:tc>
          <w:tcPr>
            <w:tcW w:w="360" w:type="dxa"/>
            <w:tcBorders>
              <w:top w:val="nil"/>
              <w:left w:val="nil"/>
              <w:bottom w:val="nil"/>
              <w:right w:val="nil"/>
            </w:tcBorders>
            <w:shd w:val="clear" w:color="auto" w:fill="auto"/>
            <w:noWrap/>
            <w:vAlign w:val="bottom"/>
            <w:hideMark/>
          </w:tcPr>
          <w:p w14:paraId="29E19003"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w:t>
            </w:r>
          </w:p>
        </w:tc>
      </w:tr>
      <w:tr w:rsidR="007E0E60" w:rsidRPr="00EC70FC" w14:paraId="0C34143F" w14:textId="77777777" w:rsidTr="00061FC8">
        <w:trPr>
          <w:trHeight w:val="330"/>
        </w:trPr>
        <w:tc>
          <w:tcPr>
            <w:tcW w:w="2340" w:type="dxa"/>
            <w:tcBorders>
              <w:top w:val="nil"/>
              <w:left w:val="nil"/>
              <w:bottom w:val="nil"/>
              <w:right w:val="nil"/>
            </w:tcBorders>
            <w:shd w:val="clear" w:color="auto" w:fill="auto"/>
            <w:noWrap/>
            <w:vAlign w:val="bottom"/>
            <w:hideMark/>
          </w:tcPr>
          <w:p w14:paraId="3F80E19C" w14:textId="77777777" w:rsidR="007E0E60" w:rsidRPr="00EC70FC" w:rsidRDefault="007E0E60" w:rsidP="00061FC8">
            <w:pPr>
              <w:spacing w:after="0" w:line="240" w:lineRule="auto"/>
              <w:rPr>
                <w:rFonts w:ascii="Aptos Narrow" w:eastAsia="Times New Roman" w:hAnsi="Aptos Narrow" w:cs="Times New Roman"/>
                <w:i/>
                <w:iCs/>
                <w:color w:val="000000"/>
                <w:kern w:val="0"/>
                <w:sz w:val="22"/>
                <w:szCs w:val="22"/>
                <w14:ligatures w14:val="none"/>
              </w:rPr>
            </w:pPr>
            <w:proofErr w:type="spellStart"/>
            <w:r w:rsidRPr="00EC70FC">
              <w:rPr>
                <w:rFonts w:ascii="Aptos Narrow" w:eastAsia="Times New Roman" w:hAnsi="Aptos Narrow" w:cs="Times New Roman"/>
                <w:i/>
                <w:iCs/>
                <w:color w:val="000000"/>
                <w:kern w:val="0"/>
                <w:sz w:val="22"/>
                <w:szCs w:val="22"/>
                <w14:ligatures w14:val="none"/>
              </w:rPr>
              <w:t>Nocardioidaceae</w:t>
            </w:r>
            <w:proofErr w:type="spellEnd"/>
          </w:p>
        </w:tc>
        <w:tc>
          <w:tcPr>
            <w:tcW w:w="1005" w:type="dxa"/>
            <w:tcBorders>
              <w:top w:val="nil"/>
              <w:left w:val="nil"/>
              <w:bottom w:val="nil"/>
              <w:right w:val="nil"/>
            </w:tcBorders>
            <w:shd w:val="clear" w:color="auto" w:fill="auto"/>
            <w:noWrap/>
            <w:vAlign w:val="bottom"/>
            <w:hideMark/>
          </w:tcPr>
          <w:p w14:paraId="4E5BFD48"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5.28</w:t>
            </w:r>
          </w:p>
        </w:tc>
        <w:tc>
          <w:tcPr>
            <w:tcW w:w="410" w:type="dxa"/>
            <w:tcBorders>
              <w:top w:val="nil"/>
              <w:left w:val="nil"/>
              <w:bottom w:val="nil"/>
              <w:right w:val="nil"/>
            </w:tcBorders>
            <w:shd w:val="clear" w:color="auto" w:fill="auto"/>
            <w:noWrap/>
            <w:vAlign w:val="bottom"/>
            <w:hideMark/>
          </w:tcPr>
          <w:p w14:paraId="3A10844E"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1005" w:type="dxa"/>
            <w:tcBorders>
              <w:top w:val="nil"/>
              <w:left w:val="nil"/>
              <w:bottom w:val="nil"/>
              <w:right w:val="nil"/>
            </w:tcBorders>
            <w:shd w:val="clear" w:color="auto" w:fill="auto"/>
            <w:noWrap/>
            <w:vAlign w:val="bottom"/>
            <w:hideMark/>
          </w:tcPr>
          <w:p w14:paraId="26B07350"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5.33</w:t>
            </w:r>
          </w:p>
        </w:tc>
        <w:tc>
          <w:tcPr>
            <w:tcW w:w="380" w:type="dxa"/>
            <w:tcBorders>
              <w:top w:val="nil"/>
              <w:left w:val="nil"/>
              <w:bottom w:val="nil"/>
              <w:right w:val="nil"/>
            </w:tcBorders>
            <w:shd w:val="clear" w:color="auto" w:fill="auto"/>
            <w:noWrap/>
            <w:vAlign w:val="bottom"/>
            <w:hideMark/>
          </w:tcPr>
          <w:p w14:paraId="5A4488C5"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AB</w:t>
            </w:r>
          </w:p>
        </w:tc>
        <w:tc>
          <w:tcPr>
            <w:tcW w:w="968" w:type="dxa"/>
            <w:tcBorders>
              <w:top w:val="nil"/>
              <w:left w:val="nil"/>
              <w:bottom w:val="nil"/>
              <w:right w:val="nil"/>
            </w:tcBorders>
            <w:shd w:val="clear" w:color="auto" w:fill="auto"/>
            <w:noWrap/>
            <w:vAlign w:val="bottom"/>
            <w:hideMark/>
          </w:tcPr>
          <w:p w14:paraId="123FDD10"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5.81</w:t>
            </w:r>
          </w:p>
        </w:tc>
        <w:tc>
          <w:tcPr>
            <w:tcW w:w="424" w:type="dxa"/>
            <w:tcBorders>
              <w:top w:val="nil"/>
              <w:left w:val="nil"/>
              <w:bottom w:val="nil"/>
              <w:right w:val="nil"/>
            </w:tcBorders>
            <w:shd w:val="clear" w:color="auto" w:fill="auto"/>
            <w:noWrap/>
            <w:vAlign w:val="bottom"/>
            <w:hideMark/>
          </w:tcPr>
          <w:p w14:paraId="37106D14"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BC</w:t>
            </w:r>
          </w:p>
        </w:tc>
        <w:tc>
          <w:tcPr>
            <w:tcW w:w="968" w:type="dxa"/>
            <w:tcBorders>
              <w:top w:val="nil"/>
              <w:left w:val="nil"/>
              <w:bottom w:val="nil"/>
              <w:right w:val="nil"/>
            </w:tcBorders>
            <w:shd w:val="clear" w:color="auto" w:fill="auto"/>
            <w:noWrap/>
            <w:vAlign w:val="bottom"/>
            <w:hideMark/>
          </w:tcPr>
          <w:p w14:paraId="0C356FEF"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6.48</w:t>
            </w:r>
          </w:p>
        </w:tc>
        <w:tc>
          <w:tcPr>
            <w:tcW w:w="360" w:type="dxa"/>
            <w:tcBorders>
              <w:top w:val="nil"/>
              <w:left w:val="nil"/>
              <w:bottom w:val="nil"/>
              <w:right w:val="nil"/>
            </w:tcBorders>
            <w:shd w:val="clear" w:color="auto" w:fill="auto"/>
            <w:noWrap/>
            <w:vAlign w:val="bottom"/>
            <w:hideMark/>
          </w:tcPr>
          <w:p w14:paraId="7913EB3A"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C</w:t>
            </w:r>
          </w:p>
        </w:tc>
      </w:tr>
      <w:tr w:rsidR="007E0E60" w:rsidRPr="00EC70FC" w14:paraId="1AA1D6E0" w14:textId="77777777" w:rsidTr="00061FC8">
        <w:trPr>
          <w:trHeight w:val="330"/>
        </w:trPr>
        <w:tc>
          <w:tcPr>
            <w:tcW w:w="2340" w:type="dxa"/>
            <w:tcBorders>
              <w:top w:val="nil"/>
              <w:left w:val="nil"/>
              <w:bottom w:val="nil"/>
              <w:right w:val="nil"/>
            </w:tcBorders>
            <w:shd w:val="clear" w:color="auto" w:fill="auto"/>
            <w:noWrap/>
            <w:vAlign w:val="bottom"/>
            <w:hideMark/>
          </w:tcPr>
          <w:p w14:paraId="44F9783F" w14:textId="77777777" w:rsidR="007E0E60" w:rsidRPr="00EC70FC" w:rsidRDefault="007E0E60" w:rsidP="00061FC8">
            <w:pPr>
              <w:spacing w:after="0" w:line="240" w:lineRule="auto"/>
              <w:rPr>
                <w:rFonts w:ascii="Aptos Narrow" w:eastAsia="Times New Roman" w:hAnsi="Aptos Narrow" w:cs="Times New Roman"/>
                <w:i/>
                <w:iCs/>
                <w:color w:val="000000"/>
                <w:kern w:val="0"/>
                <w:sz w:val="22"/>
                <w:szCs w:val="22"/>
                <w14:ligatures w14:val="none"/>
              </w:rPr>
            </w:pPr>
            <w:proofErr w:type="spellStart"/>
            <w:r w:rsidRPr="00EC70FC">
              <w:rPr>
                <w:rFonts w:ascii="Aptos Narrow" w:eastAsia="Times New Roman" w:hAnsi="Aptos Narrow" w:cs="Times New Roman"/>
                <w:i/>
                <w:iCs/>
                <w:color w:val="000000"/>
                <w:kern w:val="0"/>
                <w:sz w:val="22"/>
                <w:szCs w:val="22"/>
                <w14:ligatures w14:val="none"/>
              </w:rPr>
              <w:t>Hymenobacteraceae</w:t>
            </w:r>
            <w:proofErr w:type="spellEnd"/>
          </w:p>
        </w:tc>
        <w:tc>
          <w:tcPr>
            <w:tcW w:w="1005" w:type="dxa"/>
            <w:tcBorders>
              <w:top w:val="nil"/>
              <w:left w:val="nil"/>
              <w:bottom w:val="nil"/>
              <w:right w:val="nil"/>
            </w:tcBorders>
            <w:shd w:val="clear" w:color="auto" w:fill="auto"/>
            <w:noWrap/>
            <w:vAlign w:val="bottom"/>
            <w:hideMark/>
          </w:tcPr>
          <w:p w14:paraId="3186EE0B"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5.59</w:t>
            </w:r>
          </w:p>
        </w:tc>
        <w:tc>
          <w:tcPr>
            <w:tcW w:w="410" w:type="dxa"/>
            <w:tcBorders>
              <w:top w:val="nil"/>
              <w:left w:val="nil"/>
              <w:bottom w:val="nil"/>
              <w:right w:val="nil"/>
            </w:tcBorders>
            <w:shd w:val="clear" w:color="auto" w:fill="auto"/>
            <w:noWrap/>
            <w:vAlign w:val="bottom"/>
            <w:hideMark/>
          </w:tcPr>
          <w:p w14:paraId="2066D7B7"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AB</w:t>
            </w:r>
          </w:p>
        </w:tc>
        <w:tc>
          <w:tcPr>
            <w:tcW w:w="1005" w:type="dxa"/>
            <w:tcBorders>
              <w:top w:val="nil"/>
              <w:left w:val="nil"/>
              <w:bottom w:val="nil"/>
              <w:right w:val="nil"/>
            </w:tcBorders>
            <w:shd w:val="clear" w:color="auto" w:fill="auto"/>
            <w:noWrap/>
            <w:vAlign w:val="bottom"/>
            <w:hideMark/>
          </w:tcPr>
          <w:p w14:paraId="246E5868"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4.58</w:t>
            </w:r>
          </w:p>
        </w:tc>
        <w:tc>
          <w:tcPr>
            <w:tcW w:w="380" w:type="dxa"/>
            <w:tcBorders>
              <w:top w:val="nil"/>
              <w:left w:val="nil"/>
              <w:bottom w:val="nil"/>
              <w:right w:val="nil"/>
            </w:tcBorders>
            <w:shd w:val="clear" w:color="auto" w:fill="auto"/>
            <w:noWrap/>
            <w:vAlign w:val="bottom"/>
            <w:hideMark/>
          </w:tcPr>
          <w:p w14:paraId="384247DA"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968" w:type="dxa"/>
            <w:tcBorders>
              <w:top w:val="nil"/>
              <w:left w:val="nil"/>
              <w:bottom w:val="nil"/>
              <w:right w:val="nil"/>
            </w:tcBorders>
            <w:shd w:val="clear" w:color="auto" w:fill="auto"/>
            <w:noWrap/>
            <w:vAlign w:val="bottom"/>
            <w:hideMark/>
          </w:tcPr>
          <w:p w14:paraId="61CB4744"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6.51</w:t>
            </w:r>
          </w:p>
        </w:tc>
        <w:tc>
          <w:tcPr>
            <w:tcW w:w="424" w:type="dxa"/>
            <w:tcBorders>
              <w:top w:val="nil"/>
              <w:left w:val="nil"/>
              <w:bottom w:val="nil"/>
              <w:right w:val="nil"/>
            </w:tcBorders>
            <w:shd w:val="clear" w:color="auto" w:fill="auto"/>
            <w:noWrap/>
            <w:vAlign w:val="bottom"/>
            <w:hideMark/>
          </w:tcPr>
          <w:p w14:paraId="4E79EA12"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C</w:t>
            </w:r>
          </w:p>
        </w:tc>
        <w:tc>
          <w:tcPr>
            <w:tcW w:w="968" w:type="dxa"/>
            <w:tcBorders>
              <w:top w:val="nil"/>
              <w:left w:val="nil"/>
              <w:bottom w:val="nil"/>
              <w:right w:val="nil"/>
            </w:tcBorders>
            <w:shd w:val="clear" w:color="auto" w:fill="auto"/>
            <w:noWrap/>
            <w:vAlign w:val="bottom"/>
            <w:hideMark/>
          </w:tcPr>
          <w:p w14:paraId="3615A3BC"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5.57</w:t>
            </w:r>
          </w:p>
        </w:tc>
        <w:tc>
          <w:tcPr>
            <w:tcW w:w="360" w:type="dxa"/>
            <w:tcBorders>
              <w:top w:val="nil"/>
              <w:left w:val="nil"/>
              <w:bottom w:val="nil"/>
              <w:right w:val="nil"/>
            </w:tcBorders>
            <w:shd w:val="clear" w:color="auto" w:fill="auto"/>
            <w:noWrap/>
            <w:vAlign w:val="bottom"/>
            <w:hideMark/>
          </w:tcPr>
          <w:p w14:paraId="77372C0D"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BC</w:t>
            </w:r>
          </w:p>
        </w:tc>
      </w:tr>
      <w:tr w:rsidR="007E0E60" w:rsidRPr="00EC70FC" w14:paraId="66E63F05" w14:textId="77777777" w:rsidTr="00061FC8">
        <w:trPr>
          <w:trHeight w:val="330"/>
        </w:trPr>
        <w:tc>
          <w:tcPr>
            <w:tcW w:w="2340" w:type="dxa"/>
            <w:tcBorders>
              <w:top w:val="nil"/>
              <w:left w:val="nil"/>
              <w:bottom w:val="nil"/>
              <w:right w:val="nil"/>
            </w:tcBorders>
            <w:shd w:val="clear" w:color="auto" w:fill="auto"/>
            <w:noWrap/>
            <w:vAlign w:val="bottom"/>
            <w:hideMark/>
          </w:tcPr>
          <w:p w14:paraId="4DBD156F" w14:textId="77777777" w:rsidR="007E0E60" w:rsidRPr="00EC70FC" w:rsidRDefault="007E0E60" w:rsidP="00061FC8">
            <w:pPr>
              <w:spacing w:after="0" w:line="240" w:lineRule="auto"/>
              <w:rPr>
                <w:rFonts w:ascii="Aptos Narrow" w:eastAsia="Times New Roman" w:hAnsi="Aptos Narrow" w:cs="Times New Roman"/>
                <w:i/>
                <w:iCs/>
                <w:color w:val="000000"/>
                <w:kern w:val="0"/>
                <w:sz w:val="22"/>
                <w:szCs w:val="22"/>
                <w14:ligatures w14:val="none"/>
              </w:rPr>
            </w:pPr>
            <w:proofErr w:type="spellStart"/>
            <w:r w:rsidRPr="00EC70FC">
              <w:rPr>
                <w:rFonts w:ascii="Aptos Narrow" w:eastAsia="Times New Roman" w:hAnsi="Aptos Narrow" w:cs="Times New Roman"/>
                <w:i/>
                <w:iCs/>
                <w:color w:val="000000"/>
                <w:kern w:val="0"/>
                <w:sz w:val="22"/>
                <w:szCs w:val="22"/>
                <w14:ligatures w14:val="none"/>
              </w:rPr>
              <w:t>Oxalobacteraceae</w:t>
            </w:r>
            <w:proofErr w:type="spellEnd"/>
          </w:p>
        </w:tc>
        <w:tc>
          <w:tcPr>
            <w:tcW w:w="1005" w:type="dxa"/>
            <w:tcBorders>
              <w:top w:val="nil"/>
              <w:left w:val="nil"/>
              <w:bottom w:val="nil"/>
              <w:right w:val="nil"/>
            </w:tcBorders>
            <w:shd w:val="clear" w:color="auto" w:fill="auto"/>
            <w:noWrap/>
            <w:vAlign w:val="bottom"/>
            <w:hideMark/>
          </w:tcPr>
          <w:p w14:paraId="69EC16CB"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5.15</w:t>
            </w:r>
          </w:p>
        </w:tc>
        <w:tc>
          <w:tcPr>
            <w:tcW w:w="410" w:type="dxa"/>
            <w:tcBorders>
              <w:top w:val="nil"/>
              <w:left w:val="nil"/>
              <w:bottom w:val="nil"/>
              <w:right w:val="nil"/>
            </w:tcBorders>
            <w:shd w:val="clear" w:color="auto" w:fill="auto"/>
            <w:noWrap/>
            <w:vAlign w:val="bottom"/>
            <w:hideMark/>
          </w:tcPr>
          <w:p w14:paraId="213350ED"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AB</w:t>
            </w:r>
          </w:p>
        </w:tc>
        <w:tc>
          <w:tcPr>
            <w:tcW w:w="1005" w:type="dxa"/>
            <w:tcBorders>
              <w:top w:val="nil"/>
              <w:left w:val="nil"/>
              <w:bottom w:val="nil"/>
              <w:right w:val="nil"/>
            </w:tcBorders>
            <w:shd w:val="clear" w:color="auto" w:fill="auto"/>
            <w:noWrap/>
            <w:vAlign w:val="bottom"/>
            <w:hideMark/>
          </w:tcPr>
          <w:p w14:paraId="48B44C25"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4.41</w:t>
            </w:r>
          </w:p>
        </w:tc>
        <w:tc>
          <w:tcPr>
            <w:tcW w:w="380" w:type="dxa"/>
            <w:tcBorders>
              <w:top w:val="nil"/>
              <w:left w:val="nil"/>
              <w:bottom w:val="nil"/>
              <w:right w:val="nil"/>
            </w:tcBorders>
            <w:shd w:val="clear" w:color="auto" w:fill="auto"/>
            <w:noWrap/>
            <w:vAlign w:val="bottom"/>
            <w:hideMark/>
          </w:tcPr>
          <w:p w14:paraId="47D9FC2F"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968" w:type="dxa"/>
            <w:tcBorders>
              <w:top w:val="nil"/>
              <w:left w:val="nil"/>
              <w:bottom w:val="nil"/>
              <w:right w:val="nil"/>
            </w:tcBorders>
            <w:shd w:val="clear" w:color="auto" w:fill="auto"/>
            <w:noWrap/>
            <w:vAlign w:val="bottom"/>
            <w:hideMark/>
          </w:tcPr>
          <w:p w14:paraId="10AC81A0"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6.41</w:t>
            </w:r>
          </w:p>
        </w:tc>
        <w:tc>
          <w:tcPr>
            <w:tcW w:w="424" w:type="dxa"/>
            <w:tcBorders>
              <w:top w:val="nil"/>
              <w:left w:val="nil"/>
              <w:bottom w:val="nil"/>
              <w:right w:val="nil"/>
            </w:tcBorders>
            <w:shd w:val="clear" w:color="auto" w:fill="auto"/>
            <w:noWrap/>
            <w:vAlign w:val="bottom"/>
            <w:hideMark/>
          </w:tcPr>
          <w:p w14:paraId="44F595D7"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C</w:t>
            </w:r>
          </w:p>
        </w:tc>
        <w:tc>
          <w:tcPr>
            <w:tcW w:w="968" w:type="dxa"/>
            <w:tcBorders>
              <w:top w:val="nil"/>
              <w:left w:val="nil"/>
              <w:bottom w:val="nil"/>
              <w:right w:val="nil"/>
            </w:tcBorders>
            <w:shd w:val="clear" w:color="auto" w:fill="auto"/>
            <w:noWrap/>
            <w:vAlign w:val="bottom"/>
            <w:hideMark/>
          </w:tcPr>
          <w:p w14:paraId="1C823439"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5.98</w:t>
            </w:r>
          </w:p>
        </w:tc>
        <w:tc>
          <w:tcPr>
            <w:tcW w:w="360" w:type="dxa"/>
            <w:tcBorders>
              <w:top w:val="nil"/>
              <w:left w:val="nil"/>
              <w:bottom w:val="nil"/>
              <w:right w:val="nil"/>
            </w:tcBorders>
            <w:shd w:val="clear" w:color="auto" w:fill="auto"/>
            <w:noWrap/>
            <w:vAlign w:val="bottom"/>
            <w:hideMark/>
          </w:tcPr>
          <w:p w14:paraId="4A1A1D63"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BC</w:t>
            </w:r>
          </w:p>
        </w:tc>
      </w:tr>
      <w:tr w:rsidR="007E0E60" w:rsidRPr="00EC70FC" w14:paraId="4AF1FCEA" w14:textId="77777777" w:rsidTr="00061FC8">
        <w:trPr>
          <w:trHeight w:val="330"/>
        </w:trPr>
        <w:tc>
          <w:tcPr>
            <w:tcW w:w="2340" w:type="dxa"/>
            <w:tcBorders>
              <w:top w:val="nil"/>
              <w:left w:val="nil"/>
              <w:bottom w:val="nil"/>
              <w:right w:val="nil"/>
            </w:tcBorders>
            <w:shd w:val="clear" w:color="auto" w:fill="auto"/>
            <w:noWrap/>
            <w:vAlign w:val="bottom"/>
            <w:hideMark/>
          </w:tcPr>
          <w:p w14:paraId="2A0C9DC7" w14:textId="77777777" w:rsidR="007E0E60" w:rsidRPr="00EC70FC" w:rsidRDefault="007E0E60" w:rsidP="00061FC8">
            <w:pPr>
              <w:spacing w:after="0" w:line="240" w:lineRule="auto"/>
              <w:rPr>
                <w:rFonts w:ascii="Aptos Narrow" w:eastAsia="Times New Roman" w:hAnsi="Aptos Narrow" w:cs="Times New Roman"/>
                <w:i/>
                <w:iCs/>
                <w:color w:val="000000"/>
                <w:kern w:val="0"/>
                <w:sz w:val="22"/>
                <w:szCs w:val="22"/>
                <w14:ligatures w14:val="none"/>
              </w:rPr>
            </w:pPr>
            <w:proofErr w:type="spellStart"/>
            <w:r w:rsidRPr="00EC70FC">
              <w:rPr>
                <w:rFonts w:ascii="Aptos Narrow" w:eastAsia="Times New Roman" w:hAnsi="Aptos Narrow" w:cs="Times New Roman"/>
                <w:i/>
                <w:iCs/>
                <w:color w:val="000000"/>
                <w:kern w:val="0"/>
                <w:sz w:val="22"/>
                <w:szCs w:val="22"/>
                <w14:ligatures w14:val="none"/>
              </w:rPr>
              <w:t>Flavobacteriaceae</w:t>
            </w:r>
            <w:proofErr w:type="spellEnd"/>
          </w:p>
        </w:tc>
        <w:tc>
          <w:tcPr>
            <w:tcW w:w="1005" w:type="dxa"/>
            <w:tcBorders>
              <w:top w:val="nil"/>
              <w:left w:val="nil"/>
              <w:bottom w:val="nil"/>
              <w:right w:val="nil"/>
            </w:tcBorders>
            <w:shd w:val="clear" w:color="auto" w:fill="auto"/>
            <w:noWrap/>
            <w:vAlign w:val="bottom"/>
            <w:hideMark/>
          </w:tcPr>
          <w:p w14:paraId="410D918B"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5.21</w:t>
            </w:r>
          </w:p>
        </w:tc>
        <w:tc>
          <w:tcPr>
            <w:tcW w:w="410" w:type="dxa"/>
            <w:tcBorders>
              <w:top w:val="nil"/>
              <w:left w:val="nil"/>
              <w:bottom w:val="nil"/>
              <w:right w:val="nil"/>
            </w:tcBorders>
            <w:shd w:val="clear" w:color="auto" w:fill="auto"/>
            <w:noWrap/>
            <w:vAlign w:val="bottom"/>
            <w:hideMark/>
          </w:tcPr>
          <w:p w14:paraId="40954874"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1005" w:type="dxa"/>
            <w:tcBorders>
              <w:top w:val="nil"/>
              <w:left w:val="nil"/>
              <w:bottom w:val="nil"/>
              <w:right w:val="nil"/>
            </w:tcBorders>
            <w:shd w:val="clear" w:color="auto" w:fill="auto"/>
            <w:noWrap/>
            <w:vAlign w:val="bottom"/>
            <w:hideMark/>
          </w:tcPr>
          <w:p w14:paraId="3A096481"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4.92</w:t>
            </w:r>
          </w:p>
        </w:tc>
        <w:tc>
          <w:tcPr>
            <w:tcW w:w="380" w:type="dxa"/>
            <w:tcBorders>
              <w:top w:val="nil"/>
              <w:left w:val="nil"/>
              <w:bottom w:val="nil"/>
              <w:right w:val="nil"/>
            </w:tcBorders>
            <w:shd w:val="clear" w:color="auto" w:fill="auto"/>
            <w:noWrap/>
            <w:vAlign w:val="bottom"/>
            <w:hideMark/>
          </w:tcPr>
          <w:p w14:paraId="156184F4"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968" w:type="dxa"/>
            <w:tcBorders>
              <w:top w:val="nil"/>
              <w:left w:val="nil"/>
              <w:bottom w:val="nil"/>
              <w:right w:val="nil"/>
            </w:tcBorders>
            <w:shd w:val="clear" w:color="auto" w:fill="auto"/>
            <w:noWrap/>
            <w:vAlign w:val="bottom"/>
            <w:hideMark/>
          </w:tcPr>
          <w:p w14:paraId="5936412E"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6.30</w:t>
            </w:r>
          </w:p>
        </w:tc>
        <w:tc>
          <w:tcPr>
            <w:tcW w:w="424" w:type="dxa"/>
            <w:tcBorders>
              <w:top w:val="nil"/>
              <w:left w:val="nil"/>
              <w:bottom w:val="nil"/>
              <w:right w:val="nil"/>
            </w:tcBorders>
            <w:shd w:val="clear" w:color="auto" w:fill="auto"/>
            <w:noWrap/>
            <w:vAlign w:val="bottom"/>
            <w:hideMark/>
          </w:tcPr>
          <w:p w14:paraId="116F78ED"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w:t>
            </w:r>
          </w:p>
        </w:tc>
        <w:tc>
          <w:tcPr>
            <w:tcW w:w="968" w:type="dxa"/>
            <w:tcBorders>
              <w:top w:val="nil"/>
              <w:left w:val="nil"/>
              <w:bottom w:val="nil"/>
              <w:right w:val="nil"/>
            </w:tcBorders>
            <w:shd w:val="clear" w:color="auto" w:fill="auto"/>
            <w:noWrap/>
            <w:vAlign w:val="bottom"/>
            <w:hideMark/>
          </w:tcPr>
          <w:p w14:paraId="7C7ECF32"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5.99</w:t>
            </w:r>
          </w:p>
        </w:tc>
        <w:tc>
          <w:tcPr>
            <w:tcW w:w="360" w:type="dxa"/>
            <w:tcBorders>
              <w:top w:val="nil"/>
              <w:left w:val="nil"/>
              <w:bottom w:val="nil"/>
              <w:right w:val="nil"/>
            </w:tcBorders>
            <w:shd w:val="clear" w:color="auto" w:fill="auto"/>
            <w:noWrap/>
            <w:vAlign w:val="bottom"/>
            <w:hideMark/>
          </w:tcPr>
          <w:p w14:paraId="27DFACB9"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w:t>
            </w:r>
          </w:p>
        </w:tc>
      </w:tr>
      <w:tr w:rsidR="007E0E60" w:rsidRPr="00EC70FC" w14:paraId="52C9B745" w14:textId="77777777" w:rsidTr="00061FC8">
        <w:trPr>
          <w:trHeight w:val="330"/>
        </w:trPr>
        <w:tc>
          <w:tcPr>
            <w:tcW w:w="2340" w:type="dxa"/>
            <w:tcBorders>
              <w:top w:val="nil"/>
              <w:left w:val="nil"/>
              <w:bottom w:val="nil"/>
              <w:right w:val="nil"/>
            </w:tcBorders>
            <w:shd w:val="clear" w:color="auto" w:fill="auto"/>
            <w:noWrap/>
            <w:vAlign w:val="bottom"/>
            <w:hideMark/>
          </w:tcPr>
          <w:p w14:paraId="40807054" w14:textId="77777777" w:rsidR="007E0E60" w:rsidRPr="00EC70FC" w:rsidRDefault="007E0E60" w:rsidP="00061FC8">
            <w:pPr>
              <w:spacing w:after="0" w:line="240" w:lineRule="auto"/>
              <w:rPr>
                <w:rFonts w:ascii="Aptos Narrow" w:eastAsia="Times New Roman" w:hAnsi="Aptos Narrow" w:cs="Times New Roman"/>
                <w:i/>
                <w:iCs/>
                <w:color w:val="000000"/>
                <w:kern w:val="0"/>
                <w:sz w:val="22"/>
                <w:szCs w:val="22"/>
                <w14:ligatures w14:val="none"/>
              </w:rPr>
            </w:pPr>
            <w:proofErr w:type="spellStart"/>
            <w:r w:rsidRPr="00EC70FC">
              <w:rPr>
                <w:rFonts w:ascii="Aptos Narrow" w:eastAsia="Times New Roman" w:hAnsi="Aptos Narrow" w:cs="Times New Roman"/>
                <w:i/>
                <w:iCs/>
                <w:color w:val="000000"/>
                <w:kern w:val="0"/>
                <w:sz w:val="22"/>
                <w:szCs w:val="22"/>
                <w14:ligatures w14:val="none"/>
              </w:rPr>
              <w:t>Micrococcaceae</w:t>
            </w:r>
            <w:proofErr w:type="spellEnd"/>
          </w:p>
        </w:tc>
        <w:tc>
          <w:tcPr>
            <w:tcW w:w="1005" w:type="dxa"/>
            <w:tcBorders>
              <w:top w:val="nil"/>
              <w:left w:val="nil"/>
              <w:bottom w:val="nil"/>
              <w:right w:val="nil"/>
            </w:tcBorders>
            <w:shd w:val="clear" w:color="auto" w:fill="auto"/>
            <w:noWrap/>
            <w:vAlign w:val="bottom"/>
            <w:hideMark/>
          </w:tcPr>
          <w:p w14:paraId="1A621FC2"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5.13</w:t>
            </w:r>
          </w:p>
        </w:tc>
        <w:tc>
          <w:tcPr>
            <w:tcW w:w="410" w:type="dxa"/>
            <w:tcBorders>
              <w:top w:val="nil"/>
              <w:left w:val="nil"/>
              <w:bottom w:val="nil"/>
              <w:right w:val="nil"/>
            </w:tcBorders>
            <w:shd w:val="clear" w:color="auto" w:fill="auto"/>
            <w:noWrap/>
            <w:vAlign w:val="bottom"/>
            <w:hideMark/>
          </w:tcPr>
          <w:p w14:paraId="416915C4"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1005" w:type="dxa"/>
            <w:tcBorders>
              <w:top w:val="nil"/>
              <w:left w:val="nil"/>
              <w:bottom w:val="nil"/>
              <w:right w:val="nil"/>
            </w:tcBorders>
            <w:shd w:val="clear" w:color="auto" w:fill="auto"/>
            <w:noWrap/>
            <w:vAlign w:val="bottom"/>
            <w:hideMark/>
          </w:tcPr>
          <w:p w14:paraId="7774D432"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5.48</w:t>
            </w:r>
          </w:p>
        </w:tc>
        <w:tc>
          <w:tcPr>
            <w:tcW w:w="380" w:type="dxa"/>
            <w:tcBorders>
              <w:top w:val="nil"/>
              <w:left w:val="nil"/>
              <w:bottom w:val="nil"/>
              <w:right w:val="nil"/>
            </w:tcBorders>
            <w:shd w:val="clear" w:color="auto" w:fill="auto"/>
            <w:noWrap/>
            <w:vAlign w:val="bottom"/>
            <w:hideMark/>
          </w:tcPr>
          <w:p w14:paraId="57FD73C1"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968" w:type="dxa"/>
            <w:tcBorders>
              <w:top w:val="nil"/>
              <w:left w:val="nil"/>
              <w:bottom w:val="nil"/>
              <w:right w:val="nil"/>
            </w:tcBorders>
            <w:shd w:val="clear" w:color="auto" w:fill="auto"/>
            <w:noWrap/>
            <w:vAlign w:val="bottom"/>
            <w:hideMark/>
          </w:tcPr>
          <w:p w14:paraId="314E9B0A"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5.58</w:t>
            </w:r>
          </w:p>
        </w:tc>
        <w:tc>
          <w:tcPr>
            <w:tcW w:w="424" w:type="dxa"/>
            <w:tcBorders>
              <w:top w:val="nil"/>
              <w:left w:val="nil"/>
              <w:bottom w:val="nil"/>
              <w:right w:val="nil"/>
            </w:tcBorders>
            <w:shd w:val="clear" w:color="auto" w:fill="auto"/>
            <w:noWrap/>
            <w:vAlign w:val="bottom"/>
            <w:hideMark/>
          </w:tcPr>
          <w:p w14:paraId="2F9EA600"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AB</w:t>
            </w:r>
          </w:p>
        </w:tc>
        <w:tc>
          <w:tcPr>
            <w:tcW w:w="968" w:type="dxa"/>
            <w:tcBorders>
              <w:top w:val="nil"/>
              <w:left w:val="nil"/>
              <w:bottom w:val="nil"/>
              <w:right w:val="nil"/>
            </w:tcBorders>
            <w:shd w:val="clear" w:color="auto" w:fill="auto"/>
            <w:noWrap/>
            <w:vAlign w:val="bottom"/>
            <w:hideMark/>
          </w:tcPr>
          <w:p w14:paraId="74531FE5"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6.18</w:t>
            </w:r>
          </w:p>
        </w:tc>
        <w:tc>
          <w:tcPr>
            <w:tcW w:w="360" w:type="dxa"/>
            <w:tcBorders>
              <w:top w:val="nil"/>
              <w:left w:val="nil"/>
              <w:bottom w:val="nil"/>
              <w:right w:val="nil"/>
            </w:tcBorders>
            <w:shd w:val="clear" w:color="auto" w:fill="auto"/>
            <w:noWrap/>
            <w:vAlign w:val="bottom"/>
            <w:hideMark/>
          </w:tcPr>
          <w:p w14:paraId="33FB827D"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w:t>
            </w:r>
          </w:p>
        </w:tc>
      </w:tr>
      <w:tr w:rsidR="007E0E60" w:rsidRPr="00EC70FC" w14:paraId="2EF6A9FE" w14:textId="77777777" w:rsidTr="00061FC8">
        <w:trPr>
          <w:trHeight w:val="330"/>
        </w:trPr>
        <w:tc>
          <w:tcPr>
            <w:tcW w:w="2340" w:type="dxa"/>
            <w:tcBorders>
              <w:top w:val="nil"/>
              <w:left w:val="nil"/>
              <w:bottom w:val="nil"/>
              <w:right w:val="nil"/>
            </w:tcBorders>
            <w:shd w:val="clear" w:color="auto" w:fill="auto"/>
            <w:noWrap/>
            <w:vAlign w:val="bottom"/>
            <w:hideMark/>
          </w:tcPr>
          <w:p w14:paraId="1F88C54F" w14:textId="77777777" w:rsidR="007E0E60" w:rsidRPr="00EC70FC" w:rsidRDefault="007E0E60" w:rsidP="00061FC8">
            <w:pPr>
              <w:spacing w:after="0" w:line="240" w:lineRule="auto"/>
              <w:rPr>
                <w:rFonts w:ascii="Aptos Narrow" w:eastAsia="Times New Roman" w:hAnsi="Aptos Narrow" w:cs="Times New Roman"/>
                <w:i/>
                <w:iCs/>
                <w:color w:val="000000"/>
                <w:kern w:val="0"/>
                <w:sz w:val="22"/>
                <w:szCs w:val="22"/>
                <w14:ligatures w14:val="none"/>
              </w:rPr>
            </w:pPr>
            <w:proofErr w:type="spellStart"/>
            <w:r w:rsidRPr="00EC70FC">
              <w:rPr>
                <w:rFonts w:ascii="Aptos Narrow" w:eastAsia="Times New Roman" w:hAnsi="Aptos Narrow" w:cs="Times New Roman"/>
                <w:i/>
                <w:iCs/>
                <w:color w:val="000000"/>
                <w:kern w:val="0"/>
                <w:sz w:val="22"/>
                <w:szCs w:val="22"/>
                <w14:ligatures w14:val="none"/>
              </w:rPr>
              <w:t>Comamonadaceae</w:t>
            </w:r>
            <w:proofErr w:type="spellEnd"/>
          </w:p>
        </w:tc>
        <w:tc>
          <w:tcPr>
            <w:tcW w:w="1005" w:type="dxa"/>
            <w:tcBorders>
              <w:top w:val="nil"/>
              <w:left w:val="nil"/>
              <w:bottom w:val="nil"/>
              <w:right w:val="nil"/>
            </w:tcBorders>
            <w:shd w:val="clear" w:color="auto" w:fill="auto"/>
            <w:noWrap/>
            <w:vAlign w:val="bottom"/>
            <w:hideMark/>
          </w:tcPr>
          <w:p w14:paraId="5D06291C"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5.26</w:t>
            </w:r>
          </w:p>
        </w:tc>
        <w:tc>
          <w:tcPr>
            <w:tcW w:w="410" w:type="dxa"/>
            <w:tcBorders>
              <w:top w:val="nil"/>
              <w:left w:val="nil"/>
              <w:bottom w:val="nil"/>
              <w:right w:val="nil"/>
            </w:tcBorders>
            <w:shd w:val="clear" w:color="auto" w:fill="auto"/>
            <w:noWrap/>
            <w:vAlign w:val="bottom"/>
            <w:hideMark/>
          </w:tcPr>
          <w:p w14:paraId="506406F7"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AB</w:t>
            </w:r>
          </w:p>
        </w:tc>
        <w:tc>
          <w:tcPr>
            <w:tcW w:w="1005" w:type="dxa"/>
            <w:tcBorders>
              <w:top w:val="nil"/>
              <w:left w:val="nil"/>
              <w:bottom w:val="nil"/>
              <w:right w:val="nil"/>
            </w:tcBorders>
            <w:shd w:val="clear" w:color="auto" w:fill="auto"/>
            <w:noWrap/>
            <w:vAlign w:val="bottom"/>
            <w:hideMark/>
          </w:tcPr>
          <w:p w14:paraId="286C0BDF"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4.78</w:t>
            </w:r>
          </w:p>
        </w:tc>
        <w:tc>
          <w:tcPr>
            <w:tcW w:w="380" w:type="dxa"/>
            <w:tcBorders>
              <w:top w:val="nil"/>
              <w:left w:val="nil"/>
              <w:bottom w:val="nil"/>
              <w:right w:val="nil"/>
            </w:tcBorders>
            <w:shd w:val="clear" w:color="auto" w:fill="auto"/>
            <w:noWrap/>
            <w:vAlign w:val="bottom"/>
            <w:hideMark/>
          </w:tcPr>
          <w:p w14:paraId="54103131"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968" w:type="dxa"/>
            <w:tcBorders>
              <w:top w:val="nil"/>
              <w:left w:val="nil"/>
              <w:bottom w:val="nil"/>
              <w:right w:val="nil"/>
            </w:tcBorders>
            <w:shd w:val="clear" w:color="auto" w:fill="auto"/>
            <w:noWrap/>
            <w:vAlign w:val="bottom"/>
            <w:hideMark/>
          </w:tcPr>
          <w:p w14:paraId="0C3C1413"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6.11</w:t>
            </w:r>
          </w:p>
        </w:tc>
        <w:tc>
          <w:tcPr>
            <w:tcW w:w="424" w:type="dxa"/>
            <w:tcBorders>
              <w:top w:val="nil"/>
              <w:left w:val="nil"/>
              <w:bottom w:val="nil"/>
              <w:right w:val="nil"/>
            </w:tcBorders>
            <w:shd w:val="clear" w:color="auto" w:fill="auto"/>
            <w:noWrap/>
            <w:vAlign w:val="bottom"/>
            <w:hideMark/>
          </w:tcPr>
          <w:p w14:paraId="77DAC642"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C</w:t>
            </w:r>
          </w:p>
        </w:tc>
        <w:tc>
          <w:tcPr>
            <w:tcW w:w="968" w:type="dxa"/>
            <w:tcBorders>
              <w:top w:val="nil"/>
              <w:left w:val="nil"/>
              <w:bottom w:val="nil"/>
              <w:right w:val="nil"/>
            </w:tcBorders>
            <w:shd w:val="clear" w:color="auto" w:fill="auto"/>
            <w:noWrap/>
            <w:vAlign w:val="bottom"/>
            <w:hideMark/>
          </w:tcPr>
          <w:p w14:paraId="1EF4DC5F"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5.85</w:t>
            </w:r>
          </w:p>
        </w:tc>
        <w:tc>
          <w:tcPr>
            <w:tcW w:w="360" w:type="dxa"/>
            <w:tcBorders>
              <w:top w:val="nil"/>
              <w:left w:val="nil"/>
              <w:bottom w:val="nil"/>
              <w:right w:val="nil"/>
            </w:tcBorders>
            <w:shd w:val="clear" w:color="auto" w:fill="auto"/>
            <w:noWrap/>
            <w:vAlign w:val="bottom"/>
            <w:hideMark/>
          </w:tcPr>
          <w:p w14:paraId="32B6EEDF"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BC</w:t>
            </w:r>
          </w:p>
        </w:tc>
      </w:tr>
      <w:tr w:rsidR="007E0E60" w:rsidRPr="00EC70FC" w14:paraId="2681A1DF" w14:textId="77777777" w:rsidTr="00061FC8">
        <w:trPr>
          <w:trHeight w:val="330"/>
        </w:trPr>
        <w:tc>
          <w:tcPr>
            <w:tcW w:w="2340" w:type="dxa"/>
            <w:tcBorders>
              <w:top w:val="nil"/>
              <w:left w:val="nil"/>
              <w:bottom w:val="nil"/>
              <w:right w:val="nil"/>
            </w:tcBorders>
            <w:shd w:val="clear" w:color="auto" w:fill="auto"/>
            <w:noWrap/>
            <w:vAlign w:val="bottom"/>
            <w:hideMark/>
          </w:tcPr>
          <w:p w14:paraId="47E44BF7" w14:textId="77777777" w:rsidR="007E0E60" w:rsidRPr="00EC70FC" w:rsidRDefault="007E0E60" w:rsidP="00061FC8">
            <w:pPr>
              <w:spacing w:after="0" w:line="240" w:lineRule="auto"/>
              <w:rPr>
                <w:rFonts w:ascii="Aptos Narrow" w:eastAsia="Times New Roman" w:hAnsi="Aptos Narrow" w:cs="Times New Roman"/>
                <w:i/>
                <w:iCs/>
                <w:color w:val="000000"/>
                <w:kern w:val="0"/>
                <w:sz w:val="22"/>
                <w:szCs w:val="22"/>
                <w14:ligatures w14:val="none"/>
              </w:rPr>
            </w:pPr>
            <w:proofErr w:type="spellStart"/>
            <w:r w:rsidRPr="00EC70FC">
              <w:rPr>
                <w:rFonts w:ascii="Aptos Narrow" w:eastAsia="Times New Roman" w:hAnsi="Aptos Narrow" w:cs="Times New Roman"/>
                <w:i/>
                <w:iCs/>
                <w:color w:val="000000"/>
                <w:kern w:val="0"/>
                <w:sz w:val="22"/>
                <w:szCs w:val="22"/>
                <w14:ligatures w14:val="none"/>
              </w:rPr>
              <w:t>Moraxellaceae</w:t>
            </w:r>
            <w:proofErr w:type="spellEnd"/>
          </w:p>
        </w:tc>
        <w:tc>
          <w:tcPr>
            <w:tcW w:w="1005" w:type="dxa"/>
            <w:tcBorders>
              <w:top w:val="nil"/>
              <w:left w:val="nil"/>
              <w:bottom w:val="nil"/>
              <w:right w:val="nil"/>
            </w:tcBorders>
            <w:shd w:val="clear" w:color="auto" w:fill="auto"/>
            <w:noWrap/>
            <w:vAlign w:val="bottom"/>
            <w:hideMark/>
          </w:tcPr>
          <w:p w14:paraId="1C4322A4"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4.28</w:t>
            </w:r>
          </w:p>
        </w:tc>
        <w:tc>
          <w:tcPr>
            <w:tcW w:w="410" w:type="dxa"/>
            <w:tcBorders>
              <w:top w:val="nil"/>
              <w:left w:val="nil"/>
              <w:bottom w:val="nil"/>
              <w:right w:val="nil"/>
            </w:tcBorders>
            <w:shd w:val="clear" w:color="auto" w:fill="auto"/>
            <w:noWrap/>
            <w:vAlign w:val="bottom"/>
            <w:hideMark/>
          </w:tcPr>
          <w:p w14:paraId="5694B43C"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1005" w:type="dxa"/>
            <w:tcBorders>
              <w:top w:val="nil"/>
              <w:left w:val="nil"/>
              <w:bottom w:val="nil"/>
              <w:right w:val="nil"/>
            </w:tcBorders>
            <w:shd w:val="clear" w:color="auto" w:fill="auto"/>
            <w:noWrap/>
            <w:vAlign w:val="bottom"/>
            <w:hideMark/>
          </w:tcPr>
          <w:p w14:paraId="21D346A7"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5.72</w:t>
            </w:r>
          </w:p>
        </w:tc>
        <w:tc>
          <w:tcPr>
            <w:tcW w:w="380" w:type="dxa"/>
            <w:tcBorders>
              <w:top w:val="nil"/>
              <w:left w:val="nil"/>
              <w:bottom w:val="nil"/>
              <w:right w:val="nil"/>
            </w:tcBorders>
            <w:shd w:val="clear" w:color="auto" w:fill="auto"/>
            <w:noWrap/>
            <w:vAlign w:val="bottom"/>
            <w:hideMark/>
          </w:tcPr>
          <w:p w14:paraId="414A3AE0"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AB</w:t>
            </w:r>
          </w:p>
        </w:tc>
        <w:tc>
          <w:tcPr>
            <w:tcW w:w="968" w:type="dxa"/>
            <w:tcBorders>
              <w:top w:val="nil"/>
              <w:left w:val="nil"/>
              <w:bottom w:val="nil"/>
              <w:right w:val="nil"/>
            </w:tcBorders>
            <w:shd w:val="clear" w:color="auto" w:fill="auto"/>
            <w:noWrap/>
            <w:vAlign w:val="bottom"/>
            <w:hideMark/>
          </w:tcPr>
          <w:p w14:paraId="57C184C8"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5.21</w:t>
            </w:r>
          </w:p>
        </w:tc>
        <w:tc>
          <w:tcPr>
            <w:tcW w:w="424" w:type="dxa"/>
            <w:tcBorders>
              <w:top w:val="nil"/>
              <w:left w:val="nil"/>
              <w:bottom w:val="nil"/>
              <w:right w:val="nil"/>
            </w:tcBorders>
            <w:shd w:val="clear" w:color="auto" w:fill="auto"/>
            <w:noWrap/>
            <w:vAlign w:val="bottom"/>
            <w:hideMark/>
          </w:tcPr>
          <w:p w14:paraId="360FCB97"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AB</w:t>
            </w:r>
          </w:p>
        </w:tc>
        <w:tc>
          <w:tcPr>
            <w:tcW w:w="968" w:type="dxa"/>
            <w:tcBorders>
              <w:top w:val="nil"/>
              <w:left w:val="nil"/>
              <w:bottom w:val="nil"/>
              <w:right w:val="nil"/>
            </w:tcBorders>
            <w:shd w:val="clear" w:color="auto" w:fill="auto"/>
            <w:noWrap/>
            <w:vAlign w:val="bottom"/>
            <w:hideMark/>
          </w:tcPr>
          <w:p w14:paraId="17023F04"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6.02</w:t>
            </w:r>
          </w:p>
        </w:tc>
        <w:tc>
          <w:tcPr>
            <w:tcW w:w="360" w:type="dxa"/>
            <w:tcBorders>
              <w:top w:val="nil"/>
              <w:left w:val="nil"/>
              <w:bottom w:val="nil"/>
              <w:right w:val="nil"/>
            </w:tcBorders>
            <w:shd w:val="clear" w:color="auto" w:fill="auto"/>
            <w:noWrap/>
            <w:vAlign w:val="bottom"/>
            <w:hideMark/>
          </w:tcPr>
          <w:p w14:paraId="4C384A27"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w:t>
            </w:r>
          </w:p>
        </w:tc>
      </w:tr>
      <w:tr w:rsidR="007E0E60" w:rsidRPr="00EC70FC" w14:paraId="4A9237CB" w14:textId="77777777" w:rsidTr="00061FC8">
        <w:trPr>
          <w:trHeight w:val="330"/>
        </w:trPr>
        <w:tc>
          <w:tcPr>
            <w:tcW w:w="2340" w:type="dxa"/>
            <w:tcBorders>
              <w:top w:val="nil"/>
              <w:left w:val="nil"/>
              <w:bottom w:val="nil"/>
              <w:right w:val="nil"/>
            </w:tcBorders>
            <w:shd w:val="clear" w:color="auto" w:fill="auto"/>
            <w:noWrap/>
            <w:vAlign w:val="bottom"/>
            <w:hideMark/>
          </w:tcPr>
          <w:p w14:paraId="562BAA79" w14:textId="77777777" w:rsidR="007E0E60" w:rsidRPr="00EC70FC" w:rsidRDefault="007E0E60" w:rsidP="00061FC8">
            <w:pPr>
              <w:spacing w:after="0" w:line="240" w:lineRule="auto"/>
              <w:rPr>
                <w:rFonts w:ascii="Aptos Narrow" w:eastAsia="Times New Roman" w:hAnsi="Aptos Narrow" w:cs="Times New Roman"/>
                <w:i/>
                <w:iCs/>
                <w:color w:val="000000"/>
                <w:kern w:val="0"/>
                <w:sz w:val="22"/>
                <w:szCs w:val="22"/>
                <w14:ligatures w14:val="none"/>
              </w:rPr>
            </w:pPr>
            <w:proofErr w:type="spellStart"/>
            <w:r w:rsidRPr="00EC70FC">
              <w:rPr>
                <w:rFonts w:ascii="Aptos Narrow" w:eastAsia="Times New Roman" w:hAnsi="Aptos Narrow" w:cs="Times New Roman"/>
                <w:i/>
                <w:iCs/>
                <w:color w:val="000000"/>
                <w:kern w:val="0"/>
                <w:sz w:val="22"/>
                <w:szCs w:val="22"/>
                <w14:ligatures w14:val="none"/>
              </w:rPr>
              <w:t>Spirosomaceae</w:t>
            </w:r>
            <w:proofErr w:type="spellEnd"/>
          </w:p>
        </w:tc>
        <w:tc>
          <w:tcPr>
            <w:tcW w:w="1005" w:type="dxa"/>
            <w:tcBorders>
              <w:top w:val="nil"/>
              <w:left w:val="nil"/>
              <w:bottom w:val="nil"/>
              <w:right w:val="nil"/>
            </w:tcBorders>
            <w:shd w:val="clear" w:color="auto" w:fill="auto"/>
            <w:noWrap/>
            <w:vAlign w:val="bottom"/>
            <w:hideMark/>
          </w:tcPr>
          <w:p w14:paraId="6437C237"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4.68</w:t>
            </w:r>
          </w:p>
        </w:tc>
        <w:tc>
          <w:tcPr>
            <w:tcW w:w="410" w:type="dxa"/>
            <w:tcBorders>
              <w:top w:val="nil"/>
              <w:left w:val="nil"/>
              <w:bottom w:val="nil"/>
              <w:right w:val="nil"/>
            </w:tcBorders>
            <w:shd w:val="clear" w:color="auto" w:fill="auto"/>
            <w:noWrap/>
            <w:vAlign w:val="bottom"/>
            <w:hideMark/>
          </w:tcPr>
          <w:p w14:paraId="4A22A527"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1005" w:type="dxa"/>
            <w:tcBorders>
              <w:top w:val="nil"/>
              <w:left w:val="nil"/>
              <w:bottom w:val="nil"/>
              <w:right w:val="nil"/>
            </w:tcBorders>
            <w:shd w:val="clear" w:color="auto" w:fill="auto"/>
            <w:noWrap/>
            <w:vAlign w:val="bottom"/>
            <w:hideMark/>
          </w:tcPr>
          <w:p w14:paraId="2E269599"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4.42</w:t>
            </w:r>
          </w:p>
        </w:tc>
        <w:tc>
          <w:tcPr>
            <w:tcW w:w="380" w:type="dxa"/>
            <w:tcBorders>
              <w:top w:val="nil"/>
              <w:left w:val="nil"/>
              <w:bottom w:val="nil"/>
              <w:right w:val="nil"/>
            </w:tcBorders>
            <w:shd w:val="clear" w:color="auto" w:fill="auto"/>
            <w:noWrap/>
            <w:vAlign w:val="bottom"/>
            <w:hideMark/>
          </w:tcPr>
          <w:p w14:paraId="1945CC8D"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968" w:type="dxa"/>
            <w:tcBorders>
              <w:top w:val="nil"/>
              <w:left w:val="nil"/>
              <w:bottom w:val="nil"/>
              <w:right w:val="nil"/>
            </w:tcBorders>
            <w:shd w:val="clear" w:color="auto" w:fill="auto"/>
            <w:noWrap/>
            <w:vAlign w:val="bottom"/>
            <w:hideMark/>
          </w:tcPr>
          <w:p w14:paraId="25C4F904"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5.38</w:t>
            </w:r>
          </w:p>
        </w:tc>
        <w:tc>
          <w:tcPr>
            <w:tcW w:w="424" w:type="dxa"/>
            <w:tcBorders>
              <w:top w:val="nil"/>
              <w:left w:val="nil"/>
              <w:bottom w:val="nil"/>
              <w:right w:val="nil"/>
            </w:tcBorders>
            <w:shd w:val="clear" w:color="auto" w:fill="auto"/>
            <w:noWrap/>
            <w:vAlign w:val="bottom"/>
            <w:hideMark/>
          </w:tcPr>
          <w:p w14:paraId="1091E659"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AB</w:t>
            </w:r>
          </w:p>
        </w:tc>
        <w:tc>
          <w:tcPr>
            <w:tcW w:w="968" w:type="dxa"/>
            <w:tcBorders>
              <w:top w:val="nil"/>
              <w:left w:val="nil"/>
              <w:bottom w:val="nil"/>
              <w:right w:val="nil"/>
            </w:tcBorders>
            <w:shd w:val="clear" w:color="auto" w:fill="auto"/>
            <w:noWrap/>
            <w:vAlign w:val="bottom"/>
            <w:hideMark/>
          </w:tcPr>
          <w:p w14:paraId="483E9A48"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5.87</w:t>
            </w:r>
          </w:p>
        </w:tc>
        <w:tc>
          <w:tcPr>
            <w:tcW w:w="360" w:type="dxa"/>
            <w:tcBorders>
              <w:top w:val="nil"/>
              <w:left w:val="nil"/>
              <w:bottom w:val="nil"/>
              <w:right w:val="nil"/>
            </w:tcBorders>
            <w:shd w:val="clear" w:color="auto" w:fill="auto"/>
            <w:noWrap/>
            <w:vAlign w:val="bottom"/>
            <w:hideMark/>
          </w:tcPr>
          <w:p w14:paraId="24B18D9B"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w:t>
            </w:r>
          </w:p>
        </w:tc>
      </w:tr>
      <w:tr w:rsidR="007E0E60" w:rsidRPr="00EC70FC" w14:paraId="215AAAD4" w14:textId="77777777" w:rsidTr="00061FC8">
        <w:trPr>
          <w:trHeight w:val="330"/>
        </w:trPr>
        <w:tc>
          <w:tcPr>
            <w:tcW w:w="2340" w:type="dxa"/>
            <w:tcBorders>
              <w:top w:val="nil"/>
              <w:left w:val="nil"/>
              <w:bottom w:val="nil"/>
              <w:right w:val="nil"/>
            </w:tcBorders>
            <w:shd w:val="clear" w:color="auto" w:fill="auto"/>
            <w:noWrap/>
            <w:vAlign w:val="bottom"/>
            <w:hideMark/>
          </w:tcPr>
          <w:p w14:paraId="66734155" w14:textId="77777777" w:rsidR="007E0E60" w:rsidRPr="00EC70FC" w:rsidRDefault="007E0E60" w:rsidP="00061FC8">
            <w:pPr>
              <w:spacing w:after="0" w:line="240" w:lineRule="auto"/>
              <w:rPr>
                <w:rFonts w:ascii="Aptos Narrow" w:eastAsia="Times New Roman" w:hAnsi="Aptos Narrow" w:cs="Times New Roman"/>
                <w:i/>
                <w:iCs/>
                <w:color w:val="000000"/>
                <w:kern w:val="0"/>
                <w:sz w:val="22"/>
                <w:szCs w:val="22"/>
                <w14:ligatures w14:val="none"/>
              </w:rPr>
            </w:pPr>
            <w:proofErr w:type="spellStart"/>
            <w:r w:rsidRPr="00EC70FC">
              <w:rPr>
                <w:rFonts w:ascii="Aptos Narrow" w:eastAsia="Times New Roman" w:hAnsi="Aptos Narrow" w:cs="Times New Roman"/>
                <w:i/>
                <w:iCs/>
                <w:color w:val="000000"/>
                <w:kern w:val="0"/>
                <w:sz w:val="22"/>
                <w:szCs w:val="22"/>
                <w14:ligatures w14:val="none"/>
              </w:rPr>
              <w:t>Intrasporangiaceae</w:t>
            </w:r>
            <w:proofErr w:type="spellEnd"/>
          </w:p>
        </w:tc>
        <w:tc>
          <w:tcPr>
            <w:tcW w:w="1005" w:type="dxa"/>
            <w:tcBorders>
              <w:top w:val="nil"/>
              <w:left w:val="nil"/>
              <w:bottom w:val="nil"/>
              <w:right w:val="nil"/>
            </w:tcBorders>
            <w:shd w:val="clear" w:color="auto" w:fill="auto"/>
            <w:noWrap/>
            <w:vAlign w:val="bottom"/>
            <w:hideMark/>
          </w:tcPr>
          <w:p w14:paraId="6E9E4ADE"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4.87</w:t>
            </w:r>
          </w:p>
        </w:tc>
        <w:tc>
          <w:tcPr>
            <w:tcW w:w="410" w:type="dxa"/>
            <w:tcBorders>
              <w:top w:val="nil"/>
              <w:left w:val="nil"/>
              <w:bottom w:val="nil"/>
              <w:right w:val="nil"/>
            </w:tcBorders>
            <w:shd w:val="clear" w:color="auto" w:fill="auto"/>
            <w:noWrap/>
            <w:vAlign w:val="bottom"/>
            <w:hideMark/>
          </w:tcPr>
          <w:p w14:paraId="49AB238E"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AB</w:t>
            </w:r>
          </w:p>
        </w:tc>
        <w:tc>
          <w:tcPr>
            <w:tcW w:w="1005" w:type="dxa"/>
            <w:tcBorders>
              <w:top w:val="nil"/>
              <w:left w:val="nil"/>
              <w:bottom w:val="nil"/>
              <w:right w:val="nil"/>
            </w:tcBorders>
            <w:shd w:val="clear" w:color="auto" w:fill="auto"/>
            <w:noWrap/>
            <w:vAlign w:val="bottom"/>
            <w:hideMark/>
          </w:tcPr>
          <w:p w14:paraId="457FD0A2"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4.32</w:t>
            </w:r>
          </w:p>
        </w:tc>
        <w:tc>
          <w:tcPr>
            <w:tcW w:w="380" w:type="dxa"/>
            <w:tcBorders>
              <w:top w:val="nil"/>
              <w:left w:val="nil"/>
              <w:bottom w:val="nil"/>
              <w:right w:val="nil"/>
            </w:tcBorders>
            <w:shd w:val="clear" w:color="auto" w:fill="auto"/>
            <w:noWrap/>
            <w:vAlign w:val="bottom"/>
            <w:hideMark/>
          </w:tcPr>
          <w:p w14:paraId="5373ACB8"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A</w:t>
            </w:r>
          </w:p>
        </w:tc>
        <w:tc>
          <w:tcPr>
            <w:tcW w:w="968" w:type="dxa"/>
            <w:tcBorders>
              <w:top w:val="nil"/>
              <w:left w:val="nil"/>
              <w:bottom w:val="nil"/>
              <w:right w:val="nil"/>
            </w:tcBorders>
            <w:shd w:val="clear" w:color="auto" w:fill="auto"/>
            <w:noWrap/>
            <w:vAlign w:val="bottom"/>
            <w:hideMark/>
          </w:tcPr>
          <w:p w14:paraId="17B5EED4"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5.23</w:t>
            </w:r>
          </w:p>
        </w:tc>
        <w:tc>
          <w:tcPr>
            <w:tcW w:w="424" w:type="dxa"/>
            <w:tcBorders>
              <w:top w:val="nil"/>
              <w:left w:val="nil"/>
              <w:bottom w:val="nil"/>
              <w:right w:val="nil"/>
            </w:tcBorders>
            <w:shd w:val="clear" w:color="auto" w:fill="auto"/>
            <w:noWrap/>
            <w:vAlign w:val="bottom"/>
            <w:hideMark/>
          </w:tcPr>
          <w:p w14:paraId="399808A4"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BC</w:t>
            </w:r>
          </w:p>
        </w:tc>
        <w:tc>
          <w:tcPr>
            <w:tcW w:w="968" w:type="dxa"/>
            <w:tcBorders>
              <w:top w:val="nil"/>
              <w:left w:val="nil"/>
              <w:bottom w:val="nil"/>
              <w:right w:val="nil"/>
            </w:tcBorders>
            <w:shd w:val="clear" w:color="auto" w:fill="auto"/>
            <w:noWrap/>
            <w:vAlign w:val="bottom"/>
            <w:hideMark/>
          </w:tcPr>
          <w:p w14:paraId="18905C50" w14:textId="77777777" w:rsidR="007E0E60" w:rsidRPr="00EC70FC" w:rsidRDefault="007E0E60" w:rsidP="00061FC8">
            <w:pPr>
              <w:spacing w:after="0" w:line="240" w:lineRule="auto"/>
              <w:jc w:val="right"/>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14:ligatures w14:val="none"/>
              </w:rPr>
              <w:t>5.42</w:t>
            </w:r>
          </w:p>
        </w:tc>
        <w:tc>
          <w:tcPr>
            <w:tcW w:w="360" w:type="dxa"/>
            <w:tcBorders>
              <w:top w:val="nil"/>
              <w:left w:val="nil"/>
              <w:bottom w:val="nil"/>
              <w:right w:val="nil"/>
            </w:tcBorders>
            <w:shd w:val="clear" w:color="auto" w:fill="auto"/>
            <w:noWrap/>
            <w:vAlign w:val="bottom"/>
            <w:hideMark/>
          </w:tcPr>
          <w:p w14:paraId="75322FA4" w14:textId="77777777" w:rsidR="007E0E60" w:rsidRPr="00EC70FC" w:rsidRDefault="007E0E60" w:rsidP="00061FC8">
            <w:pPr>
              <w:spacing w:after="0" w:line="240" w:lineRule="auto"/>
              <w:rPr>
                <w:rFonts w:ascii="Aptos Narrow" w:eastAsia="Times New Roman" w:hAnsi="Aptos Narrow" w:cs="Times New Roman"/>
                <w:color w:val="000000"/>
                <w:kern w:val="0"/>
                <w:sz w:val="22"/>
                <w:szCs w:val="22"/>
                <w14:ligatures w14:val="none"/>
              </w:rPr>
            </w:pPr>
            <w:r w:rsidRPr="00EC70FC">
              <w:rPr>
                <w:rFonts w:ascii="Aptos Narrow" w:eastAsia="Times New Roman" w:hAnsi="Aptos Narrow" w:cs="Times New Roman"/>
                <w:color w:val="000000"/>
                <w:kern w:val="0"/>
                <w:sz w:val="22"/>
                <w:szCs w:val="22"/>
                <w:vertAlign w:val="superscript"/>
                <w14:ligatures w14:val="none"/>
              </w:rPr>
              <w:t>C</w:t>
            </w:r>
          </w:p>
        </w:tc>
      </w:tr>
    </w:tbl>
    <w:p w14:paraId="2E58516C" w14:textId="77777777" w:rsidR="007E0E60" w:rsidRDefault="007E0E60" w:rsidP="007E0E60"/>
    <w:p w14:paraId="6DEABC54" w14:textId="1CEE446C" w:rsidR="00495DB4" w:rsidRDefault="00495DB4">
      <w:r>
        <w:br w:type="page"/>
      </w:r>
    </w:p>
    <w:p w14:paraId="3E8A3CCA" w14:textId="77777777" w:rsidR="00495DB4" w:rsidRDefault="00495DB4">
      <w:pPr>
        <w:sectPr w:rsidR="00495DB4" w:rsidSect="00DA4EA3">
          <w:pgSz w:w="11906" w:h="16838"/>
          <w:pgMar w:top="1440" w:right="1440" w:bottom="1440" w:left="1440" w:header="709" w:footer="709" w:gutter="0"/>
          <w:cols w:space="708"/>
          <w:docGrid w:linePitch="360"/>
        </w:sectPr>
      </w:pPr>
    </w:p>
    <w:p w14:paraId="584AD976" w14:textId="3544554A" w:rsidR="00495DB4" w:rsidRPr="000A51D7" w:rsidRDefault="00495DB4" w:rsidP="00495DB4">
      <w:pPr>
        <w:pStyle w:val="Caption"/>
        <w:keepNext/>
        <w:jc w:val="both"/>
        <w:rPr>
          <w:rFonts w:cs="Times New Roman"/>
          <w:color w:val="auto"/>
          <w:sz w:val="24"/>
          <w:szCs w:val="24"/>
        </w:rPr>
      </w:pPr>
      <w:bookmarkStart w:id="6" w:name="_Toc135387443"/>
      <w:r w:rsidRPr="000A51D7">
        <w:rPr>
          <w:rFonts w:cs="Times New Roman"/>
          <w:b/>
          <w:bCs/>
          <w:color w:val="auto"/>
          <w:sz w:val="24"/>
          <w:szCs w:val="24"/>
        </w:rPr>
        <w:t xml:space="preserve">Table </w:t>
      </w:r>
      <w:r>
        <w:rPr>
          <w:rFonts w:cs="Times New Roman"/>
          <w:b/>
          <w:bCs/>
          <w:color w:val="auto"/>
          <w:sz w:val="24"/>
          <w:szCs w:val="24"/>
        </w:rPr>
        <w:t>S</w:t>
      </w:r>
      <w:r w:rsidR="007E0E60">
        <w:rPr>
          <w:rFonts w:cs="Times New Roman"/>
          <w:b/>
          <w:bCs/>
          <w:color w:val="auto"/>
          <w:sz w:val="24"/>
          <w:szCs w:val="24"/>
        </w:rPr>
        <w:t>8</w:t>
      </w:r>
      <w:r w:rsidRPr="000A51D7">
        <w:rPr>
          <w:rFonts w:cs="Times New Roman"/>
          <w:color w:val="auto"/>
          <w:sz w:val="24"/>
          <w:szCs w:val="24"/>
        </w:rPr>
        <w:t xml:space="preserve"> Average relative abundance (% ± standard error) of the 20 most abundant families (16S rDNA) of the </w:t>
      </w:r>
      <w:r w:rsidRPr="00413165">
        <w:rPr>
          <w:rFonts w:cs="Times New Roman"/>
          <w:b/>
          <w:bCs/>
          <w:color w:val="auto"/>
          <w:sz w:val="24"/>
          <w:szCs w:val="24"/>
        </w:rPr>
        <w:t>open field rocket</w:t>
      </w:r>
      <w:r w:rsidRPr="000A51D7">
        <w:rPr>
          <w:rFonts w:cs="Times New Roman"/>
          <w:color w:val="auto"/>
          <w:sz w:val="24"/>
          <w:szCs w:val="24"/>
        </w:rPr>
        <w:t xml:space="preserve"> group across days 0</w:t>
      </w:r>
      <w:r w:rsidRPr="000A51D7">
        <w:rPr>
          <w:rFonts w:cs="Times New Roman"/>
          <w:i w:val="0"/>
          <w:iCs w:val="0"/>
          <w:color w:val="auto"/>
          <w:sz w:val="24"/>
          <w:szCs w:val="24"/>
        </w:rPr>
        <w:t>,</w:t>
      </w:r>
      <w:r w:rsidRPr="000A51D7">
        <w:rPr>
          <w:rFonts w:cs="Times New Roman"/>
          <w:color w:val="auto"/>
          <w:sz w:val="24"/>
          <w:szCs w:val="24"/>
        </w:rPr>
        <w:t xml:space="preserve"> 2</w:t>
      </w:r>
      <w:r w:rsidRPr="000A51D7">
        <w:rPr>
          <w:rFonts w:cs="Times New Roman"/>
          <w:i w:val="0"/>
          <w:iCs w:val="0"/>
          <w:color w:val="auto"/>
          <w:sz w:val="24"/>
          <w:szCs w:val="24"/>
        </w:rPr>
        <w:t>,</w:t>
      </w:r>
      <w:r w:rsidRPr="000A51D7">
        <w:rPr>
          <w:rFonts w:cs="Times New Roman"/>
          <w:color w:val="auto"/>
          <w:sz w:val="24"/>
          <w:szCs w:val="24"/>
        </w:rPr>
        <w:t xml:space="preserve"> 5. 7</w:t>
      </w:r>
      <w:r w:rsidRPr="000A51D7">
        <w:rPr>
          <w:rFonts w:cs="Times New Roman"/>
          <w:i w:val="0"/>
          <w:iCs w:val="0"/>
          <w:color w:val="auto"/>
          <w:sz w:val="24"/>
          <w:szCs w:val="24"/>
        </w:rPr>
        <w:t>,</w:t>
      </w:r>
      <w:r w:rsidRPr="000A51D7">
        <w:rPr>
          <w:rFonts w:cs="Times New Roman"/>
          <w:color w:val="auto"/>
          <w:sz w:val="24"/>
          <w:szCs w:val="24"/>
        </w:rPr>
        <w:t xml:space="preserve"> and 9 (rarefied). *</w:t>
      </w:r>
      <w:proofErr w:type="gramStart"/>
      <w:r w:rsidRPr="000A51D7">
        <w:rPr>
          <w:rFonts w:cs="Times New Roman"/>
          <w:color w:val="auto"/>
          <w:sz w:val="24"/>
          <w:szCs w:val="24"/>
        </w:rPr>
        <w:t>indicates</w:t>
      </w:r>
      <w:proofErr w:type="gramEnd"/>
      <w:r w:rsidRPr="000A51D7">
        <w:rPr>
          <w:rFonts w:cs="Times New Roman"/>
          <w:color w:val="auto"/>
          <w:sz w:val="24"/>
          <w:szCs w:val="24"/>
        </w:rPr>
        <w:t xml:space="preserve"> an overall significant result across time was identified for that </w:t>
      </w:r>
      <w:proofErr w:type="gramStart"/>
      <w:r w:rsidRPr="000A51D7">
        <w:rPr>
          <w:rFonts w:cs="Times New Roman"/>
          <w:color w:val="auto"/>
          <w:sz w:val="24"/>
          <w:szCs w:val="24"/>
        </w:rPr>
        <w:t>particular family</w:t>
      </w:r>
      <w:proofErr w:type="gramEnd"/>
      <w:r w:rsidRPr="000A51D7">
        <w:rPr>
          <w:rFonts w:cs="Times New Roman"/>
          <w:color w:val="auto"/>
          <w:sz w:val="24"/>
          <w:szCs w:val="24"/>
        </w:rPr>
        <w:t xml:space="preserve">. Letters a – b </w:t>
      </w:r>
      <w:proofErr w:type="gramStart"/>
      <w:r w:rsidRPr="000A51D7">
        <w:rPr>
          <w:rFonts w:cs="Times New Roman"/>
          <w:color w:val="auto"/>
          <w:sz w:val="24"/>
          <w:szCs w:val="24"/>
        </w:rPr>
        <w:t>indicate</w:t>
      </w:r>
      <w:proofErr w:type="gramEnd"/>
      <w:r w:rsidRPr="000A51D7">
        <w:rPr>
          <w:rFonts w:cs="Times New Roman"/>
          <w:color w:val="auto"/>
          <w:sz w:val="24"/>
          <w:szCs w:val="24"/>
        </w:rPr>
        <w:t xml:space="preserve"> significant differences over time. Pearson’s correlation coefficient (i.e., the strength and direction of the relationship between that specific family’s relative abundances and the corresponding L. monocytogenes populations over time) is displayed and interpreted. 12 common families between open field rocket</w:t>
      </w:r>
      <w:r w:rsidRPr="000A51D7">
        <w:rPr>
          <w:rFonts w:cs="Times New Roman"/>
          <w:i w:val="0"/>
          <w:iCs w:val="0"/>
          <w:color w:val="auto"/>
          <w:sz w:val="24"/>
          <w:szCs w:val="24"/>
        </w:rPr>
        <w:t>,</w:t>
      </w:r>
      <w:r w:rsidRPr="000A51D7">
        <w:rPr>
          <w:rFonts w:cs="Times New Roman"/>
          <w:color w:val="auto"/>
          <w:sz w:val="24"/>
          <w:szCs w:val="24"/>
        </w:rPr>
        <w:t xml:space="preserve"> polytunnel rocket</w:t>
      </w:r>
      <w:r w:rsidRPr="000A51D7">
        <w:rPr>
          <w:rFonts w:cs="Times New Roman"/>
          <w:i w:val="0"/>
          <w:iCs w:val="0"/>
          <w:color w:val="auto"/>
          <w:sz w:val="24"/>
          <w:szCs w:val="24"/>
        </w:rPr>
        <w:t>,</w:t>
      </w:r>
      <w:r w:rsidRPr="000A51D7">
        <w:rPr>
          <w:rFonts w:cs="Times New Roman"/>
          <w:color w:val="auto"/>
          <w:sz w:val="24"/>
          <w:szCs w:val="24"/>
        </w:rPr>
        <w:t xml:space="preserve"> open field spinach and polytunnel spinach groups are displayed first.</w:t>
      </w:r>
      <w:bookmarkEnd w:id="6"/>
    </w:p>
    <w:tbl>
      <w:tblPr>
        <w:tblStyle w:val="TableGrid"/>
        <w:tblW w:w="13608" w:type="dxa"/>
        <w:tblInd w:w="-5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1514"/>
        <w:gridCol w:w="1819"/>
        <w:gridCol w:w="1842"/>
        <w:gridCol w:w="1701"/>
        <w:gridCol w:w="1560"/>
        <w:gridCol w:w="2409"/>
      </w:tblGrid>
      <w:tr w:rsidR="00495DB4" w:rsidRPr="00451E1C" w14:paraId="5214C46D" w14:textId="77777777" w:rsidTr="008A3670">
        <w:trPr>
          <w:trHeight w:val="285"/>
        </w:trPr>
        <w:tc>
          <w:tcPr>
            <w:tcW w:w="2763" w:type="dxa"/>
            <w:tcBorders>
              <w:top w:val="single" w:sz="4" w:space="0" w:color="auto"/>
              <w:bottom w:val="single" w:sz="4" w:space="0" w:color="auto"/>
            </w:tcBorders>
          </w:tcPr>
          <w:p w14:paraId="4A857A07" w14:textId="77777777" w:rsidR="00495DB4" w:rsidRPr="000A51D7" w:rsidRDefault="00495DB4" w:rsidP="008A3670">
            <w:pPr>
              <w:spacing w:line="360" w:lineRule="auto"/>
              <w:jc w:val="both"/>
              <w:rPr>
                <w:rFonts w:eastAsia="Times New Roman" w:cs="Times New Roman"/>
                <w:b/>
                <w:bCs/>
                <w:szCs w:val="24"/>
                <w:lang w:eastAsia="en-IE"/>
              </w:rPr>
            </w:pPr>
            <w:bookmarkStart w:id="7" w:name="_Hlk126326601"/>
            <w:r w:rsidRPr="000A51D7">
              <w:rPr>
                <w:rFonts w:eastAsia="Times New Roman" w:cs="Times New Roman"/>
                <w:b/>
                <w:bCs/>
                <w:szCs w:val="24"/>
                <w:lang w:eastAsia="en-IE"/>
              </w:rPr>
              <w:t>Open field rocket</w:t>
            </w:r>
          </w:p>
        </w:tc>
        <w:tc>
          <w:tcPr>
            <w:tcW w:w="1514" w:type="dxa"/>
            <w:tcBorders>
              <w:top w:val="single" w:sz="4" w:space="0" w:color="auto"/>
              <w:bottom w:val="single" w:sz="4" w:space="0" w:color="auto"/>
            </w:tcBorders>
          </w:tcPr>
          <w:p w14:paraId="7DA7498A" w14:textId="77777777" w:rsidR="00495DB4" w:rsidRPr="000A51D7" w:rsidRDefault="00495DB4" w:rsidP="008A3670">
            <w:pPr>
              <w:spacing w:line="360" w:lineRule="auto"/>
              <w:jc w:val="both"/>
              <w:rPr>
                <w:rFonts w:eastAsia="Times New Roman" w:cs="Times New Roman"/>
                <w:b/>
                <w:bCs/>
                <w:szCs w:val="24"/>
                <w:lang w:eastAsia="en-IE"/>
              </w:rPr>
            </w:pPr>
            <w:r w:rsidRPr="000A51D7">
              <w:rPr>
                <w:rFonts w:eastAsia="Times New Roman" w:cs="Times New Roman"/>
                <w:b/>
                <w:bCs/>
                <w:szCs w:val="24"/>
                <w:lang w:eastAsia="en-IE"/>
              </w:rPr>
              <w:t>Day 0</w:t>
            </w:r>
          </w:p>
        </w:tc>
        <w:tc>
          <w:tcPr>
            <w:tcW w:w="1819" w:type="dxa"/>
            <w:tcBorders>
              <w:top w:val="single" w:sz="4" w:space="0" w:color="auto"/>
              <w:bottom w:val="single" w:sz="4" w:space="0" w:color="auto"/>
            </w:tcBorders>
          </w:tcPr>
          <w:p w14:paraId="15BD1BA9" w14:textId="77777777" w:rsidR="00495DB4" w:rsidRPr="000A51D7" w:rsidRDefault="00495DB4" w:rsidP="008A3670">
            <w:pPr>
              <w:spacing w:line="360" w:lineRule="auto"/>
              <w:jc w:val="both"/>
              <w:rPr>
                <w:rFonts w:eastAsia="Times New Roman" w:cs="Times New Roman"/>
                <w:b/>
                <w:bCs/>
                <w:szCs w:val="24"/>
                <w:lang w:eastAsia="en-IE"/>
              </w:rPr>
            </w:pPr>
            <w:r w:rsidRPr="000A51D7">
              <w:rPr>
                <w:rFonts w:eastAsia="Times New Roman" w:cs="Times New Roman"/>
                <w:b/>
                <w:bCs/>
                <w:szCs w:val="24"/>
                <w:lang w:eastAsia="en-IE"/>
              </w:rPr>
              <w:t>Day 2</w:t>
            </w:r>
          </w:p>
        </w:tc>
        <w:tc>
          <w:tcPr>
            <w:tcW w:w="1842" w:type="dxa"/>
            <w:tcBorders>
              <w:top w:val="single" w:sz="4" w:space="0" w:color="auto"/>
              <w:bottom w:val="single" w:sz="4" w:space="0" w:color="auto"/>
            </w:tcBorders>
          </w:tcPr>
          <w:p w14:paraId="12DAE4DC" w14:textId="77777777" w:rsidR="00495DB4" w:rsidRPr="000A51D7" w:rsidRDefault="00495DB4" w:rsidP="008A3670">
            <w:pPr>
              <w:spacing w:line="360" w:lineRule="auto"/>
              <w:jc w:val="both"/>
              <w:rPr>
                <w:rFonts w:eastAsia="Times New Roman" w:cs="Times New Roman"/>
                <w:b/>
                <w:bCs/>
                <w:szCs w:val="24"/>
                <w:lang w:eastAsia="en-IE"/>
              </w:rPr>
            </w:pPr>
            <w:r w:rsidRPr="000A51D7">
              <w:rPr>
                <w:rFonts w:eastAsia="Times New Roman" w:cs="Times New Roman"/>
                <w:b/>
                <w:bCs/>
                <w:szCs w:val="24"/>
                <w:lang w:eastAsia="en-IE"/>
              </w:rPr>
              <w:t>Day 5</w:t>
            </w:r>
          </w:p>
        </w:tc>
        <w:tc>
          <w:tcPr>
            <w:tcW w:w="1701" w:type="dxa"/>
            <w:tcBorders>
              <w:top w:val="single" w:sz="4" w:space="0" w:color="auto"/>
              <w:bottom w:val="single" w:sz="4" w:space="0" w:color="auto"/>
            </w:tcBorders>
          </w:tcPr>
          <w:p w14:paraId="728A83D1" w14:textId="77777777" w:rsidR="00495DB4" w:rsidRPr="000A51D7" w:rsidRDefault="00495DB4" w:rsidP="008A3670">
            <w:pPr>
              <w:spacing w:line="360" w:lineRule="auto"/>
              <w:jc w:val="both"/>
              <w:rPr>
                <w:rFonts w:eastAsia="Times New Roman" w:cs="Times New Roman"/>
                <w:b/>
                <w:bCs/>
                <w:szCs w:val="24"/>
                <w:lang w:eastAsia="en-IE"/>
              </w:rPr>
            </w:pPr>
            <w:r w:rsidRPr="000A51D7">
              <w:rPr>
                <w:rFonts w:eastAsia="Times New Roman" w:cs="Times New Roman"/>
                <w:b/>
                <w:bCs/>
                <w:szCs w:val="24"/>
                <w:lang w:eastAsia="en-IE"/>
              </w:rPr>
              <w:t>Day 7</w:t>
            </w:r>
          </w:p>
        </w:tc>
        <w:tc>
          <w:tcPr>
            <w:tcW w:w="1560" w:type="dxa"/>
            <w:tcBorders>
              <w:top w:val="single" w:sz="4" w:space="0" w:color="auto"/>
              <w:bottom w:val="single" w:sz="4" w:space="0" w:color="auto"/>
            </w:tcBorders>
          </w:tcPr>
          <w:p w14:paraId="46EFD619" w14:textId="77777777" w:rsidR="00495DB4" w:rsidRPr="000A51D7" w:rsidRDefault="00495DB4" w:rsidP="008A3670">
            <w:pPr>
              <w:spacing w:line="360" w:lineRule="auto"/>
              <w:jc w:val="both"/>
              <w:rPr>
                <w:rFonts w:eastAsia="Times New Roman" w:cs="Times New Roman"/>
                <w:b/>
                <w:bCs/>
                <w:szCs w:val="24"/>
                <w:lang w:eastAsia="en-IE"/>
              </w:rPr>
            </w:pPr>
            <w:r w:rsidRPr="000A51D7">
              <w:rPr>
                <w:rFonts w:eastAsia="Times New Roman" w:cs="Times New Roman"/>
                <w:b/>
                <w:bCs/>
                <w:szCs w:val="24"/>
                <w:lang w:eastAsia="en-IE"/>
              </w:rPr>
              <w:t>Day 9</w:t>
            </w:r>
          </w:p>
        </w:tc>
        <w:tc>
          <w:tcPr>
            <w:tcW w:w="2409" w:type="dxa"/>
            <w:tcBorders>
              <w:top w:val="single" w:sz="4" w:space="0" w:color="auto"/>
              <w:bottom w:val="single" w:sz="4" w:space="0" w:color="auto"/>
            </w:tcBorders>
          </w:tcPr>
          <w:p w14:paraId="79F54995" w14:textId="77777777" w:rsidR="00495DB4" w:rsidRPr="000A51D7" w:rsidRDefault="00495DB4" w:rsidP="008A3670">
            <w:pPr>
              <w:spacing w:line="360" w:lineRule="auto"/>
              <w:jc w:val="both"/>
              <w:rPr>
                <w:rFonts w:eastAsia="Times New Roman" w:cs="Times New Roman"/>
                <w:b/>
                <w:bCs/>
                <w:szCs w:val="24"/>
                <w:lang w:eastAsia="en-IE"/>
              </w:rPr>
            </w:pPr>
            <w:r w:rsidRPr="000A51D7">
              <w:rPr>
                <w:rFonts w:eastAsia="Times New Roman" w:cs="Times New Roman"/>
                <w:b/>
                <w:bCs/>
                <w:szCs w:val="24"/>
                <w:lang w:eastAsia="en-IE"/>
              </w:rPr>
              <w:t>Pearson’s correlation</w:t>
            </w:r>
          </w:p>
        </w:tc>
      </w:tr>
      <w:tr w:rsidR="00495DB4" w:rsidRPr="00451E1C" w14:paraId="63B7FF91" w14:textId="77777777" w:rsidTr="008A3670">
        <w:trPr>
          <w:trHeight w:val="285"/>
        </w:trPr>
        <w:tc>
          <w:tcPr>
            <w:tcW w:w="2763" w:type="dxa"/>
            <w:tcBorders>
              <w:top w:val="single" w:sz="4" w:space="0" w:color="auto"/>
              <w:bottom w:val="nil"/>
            </w:tcBorders>
          </w:tcPr>
          <w:p w14:paraId="01C067A3"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Sphingomonadaceae</w:t>
            </w:r>
            <w:proofErr w:type="spellEnd"/>
            <w:r w:rsidRPr="000A51D7">
              <w:rPr>
                <w:rFonts w:eastAsia="Times New Roman" w:cs="Times New Roman"/>
                <w:b/>
                <w:bCs/>
                <w:i/>
                <w:iCs/>
                <w:szCs w:val="24"/>
                <w:lang w:eastAsia="en-IE"/>
              </w:rPr>
              <w:t>*</w:t>
            </w:r>
          </w:p>
        </w:tc>
        <w:tc>
          <w:tcPr>
            <w:tcW w:w="1514" w:type="dxa"/>
            <w:tcBorders>
              <w:top w:val="single" w:sz="4" w:space="0" w:color="auto"/>
              <w:bottom w:val="nil"/>
            </w:tcBorders>
          </w:tcPr>
          <w:p w14:paraId="4D548A1E"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16.94 </w:t>
            </w:r>
            <w:r w:rsidRPr="000A51D7">
              <w:rPr>
                <w:rFonts w:cs="Times New Roman"/>
                <w:szCs w:val="24"/>
              </w:rPr>
              <w:t>± 0.93</w:t>
            </w:r>
            <w:r w:rsidRPr="000A51D7">
              <w:rPr>
                <w:rFonts w:cs="Times New Roman"/>
                <w:b/>
                <w:bCs/>
                <w:szCs w:val="24"/>
                <w:vertAlign w:val="superscript"/>
              </w:rPr>
              <w:t>a</w:t>
            </w:r>
          </w:p>
        </w:tc>
        <w:tc>
          <w:tcPr>
            <w:tcW w:w="1819" w:type="dxa"/>
            <w:tcBorders>
              <w:top w:val="single" w:sz="4" w:space="0" w:color="auto"/>
              <w:bottom w:val="nil"/>
            </w:tcBorders>
          </w:tcPr>
          <w:p w14:paraId="3F4379B1"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14.43 </w:t>
            </w:r>
            <w:r w:rsidRPr="000A51D7">
              <w:rPr>
                <w:rFonts w:cs="Times New Roman"/>
                <w:szCs w:val="24"/>
              </w:rPr>
              <w:t>± 1.26</w:t>
            </w:r>
            <w:r w:rsidRPr="000A51D7">
              <w:rPr>
                <w:rFonts w:cs="Times New Roman"/>
                <w:b/>
                <w:bCs/>
                <w:szCs w:val="24"/>
                <w:vertAlign w:val="superscript"/>
              </w:rPr>
              <w:t>ab</w:t>
            </w:r>
          </w:p>
        </w:tc>
        <w:tc>
          <w:tcPr>
            <w:tcW w:w="1842" w:type="dxa"/>
            <w:tcBorders>
              <w:top w:val="single" w:sz="4" w:space="0" w:color="auto"/>
              <w:bottom w:val="nil"/>
            </w:tcBorders>
          </w:tcPr>
          <w:p w14:paraId="1AA04F26"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16.01 </w:t>
            </w:r>
            <w:r w:rsidRPr="000A51D7">
              <w:rPr>
                <w:rFonts w:cs="Times New Roman"/>
                <w:szCs w:val="24"/>
              </w:rPr>
              <w:t>± 0.71</w:t>
            </w:r>
            <w:r w:rsidRPr="000A51D7">
              <w:rPr>
                <w:rFonts w:cs="Times New Roman"/>
                <w:b/>
                <w:bCs/>
                <w:szCs w:val="24"/>
                <w:vertAlign w:val="superscript"/>
              </w:rPr>
              <w:t>a</w:t>
            </w:r>
          </w:p>
        </w:tc>
        <w:tc>
          <w:tcPr>
            <w:tcW w:w="1701" w:type="dxa"/>
            <w:tcBorders>
              <w:top w:val="single" w:sz="4" w:space="0" w:color="auto"/>
              <w:bottom w:val="nil"/>
            </w:tcBorders>
          </w:tcPr>
          <w:p w14:paraId="13092219"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13.06 </w:t>
            </w:r>
            <w:r w:rsidRPr="000A51D7">
              <w:rPr>
                <w:rFonts w:cs="Times New Roman"/>
                <w:szCs w:val="24"/>
              </w:rPr>
              <w:t>± 0.87</w:t>
            </w:r>
            <w:r w:rsidRPr="000A51D7">
              <w:rPr>
                <w:rFonts w:cs="Times New Roman"/>
                <w:b/>
                <w:bCs/>
                <w:szCs w:val="24"/>
                <w:vertAlign w:val="superscript"/>
              </w:rPr>
              <w:t>ab</w:t>
            </w:r>
          </w:p>
        </w:tc>
        <w:tc>
          <w:tcPr>
            <w:tcW w:w="1560" w:type="dxa"/>
            <w:tcBorders>
              <w:top w:val="single" w:sz="4" w:space="0" w:color="auto"/>
              <w:bottom w:val="nil"/>
            </w:tcBorders>
          </w:tcPr>
          <w:p w14:paraId="606DE2E2"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11.14 </w:t>
            </w:r>
            <w:r w:rsidRPr="000A51D7">
              <w:rPr>
                <w:rFonts w:cs="Times New Roman"/>
                <w:szCs w:val="24"/>
              </w:rPr>
              <w:t>± 1.59</w:t>
            </w:r>
            <w:r w:rsidRPr="000A51D7">
              <w:rPr>
                <w:rFonts w:cs="Times New Roman"/>
                <w:b/>
                <w:bCs/>
                <w:szCs w:val="24"/>
                <w:vertAlign w:val="superscript"/>
              </w:rPr>
              <w:t>b</w:t>
            </w:r>
          </w:p>
        </w:tc>
        <w:tc>
          <w:tcPr>
            <w:tcW w:w="2409" w:type="dxa"/>
            <w:tcBorders>
              <w:top w:val="single" w:sz="4" w:space="0" w:color="auto"/>
              <w:bottom w:val="nil"/>
            </w:tcBorders>
          </w:tcPr>
          <w:p w14:paraId="72A5F51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 - 0.87, strong</w:t>
            </w:r>
          </w:p>
        </w:tc>
      </w:tr>
      <w:tr w:rsidR="00495DB4" w:rsidRPr="00451E1C" w14:paraId="44360E9C" w14:textId="77777777" w:rsidTr="008A3670">
        <w:trPr>
          <w:trHeight w:val="285"/>
        </w:trPr>
        <w:tc>
          <w:tcPr>
            <w:tcW w:w="2763" w:type="dxa"/>
            <w:tcBorders>
              <w:top w:val="nil"/>
              <w:bottom w:val="nil"/>
            </w:tcBorders>
          </w:tcPr>
          <w:p w14:paraId="24D44EE5"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Beijerinckiaceae</w:t>
            </w:r>
            <w:proofErr w:type="spellEnd"/>
          </w:p>
        </w:tc>
        <w:tc>
          <w:tcPr>
            <w:tcW w:w="1514" w:type="dxa"/>
            <w:tcBorders>
              <w:top w:val="nil"/>
              <w:bottom w:val="nil"/>
            </w:tcBorders>
          </w:tcPr>
          <w:p w14:paraId="7FE36C46"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14.41 </w:t>
            </w:r>
            <w:r w:rsidRPr="000A51D7">
              <w:rPr>
                <w:rFonts w:cs="Times New Roman"/>
                <w:szCs w:val="24"/>
              </w:rPr>
              <w:t>± 0.28</w:t>
            </w:r>
            <w:r w:rsidRPr="000A51D7">
              <w:rPr>
                <w:rFonts w:cs="Times New Roman"/>
                <w:b/>
                <w:bCs/>
                <w:szCs w:val="24"/>
                <w:vertAlign w:val="superscript"/>
              </w:rPr>
              <w:t>a</w:t>
            </w:r>
          </w:p>
        </w:tc>
        <w:tc>
          <w:tcPr>
            <w:tcW w:w="1819" w:type="dxa"/>
            <w:tcBorders>
              <w:top w:val="nil"/>
              <w:bottom w:val="nil"/>
            </w:tcBorders>
          </w:tcPr>
          <w:p w14:paraId="52BDA567"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13.25 </w:t>
            </w:r>
            <w:r w:rsidRPr="000A51D7">
              <w:rPr>
                <w:rFonts w:cs="Times New Roman"/>
                <w:szCs w:val="24"/>
              </w:rPr>
              <w:t>± 1.60</w:t>
            </w:r>
            <w:r w:rsidRPr="000A51D7">
              <w:rPr>
                <w:rFonts w:cs="Times New Roman"/>
                <w:b/>
                <w:bCs/>
                <w:szCs w:val="24"/>
                <w:vertAlign w:val="superscript"/>
              </w:rPr>
              <w:t>a</w:t>
            </w:r>
          </w:p>
        </w:tc>
        <w:tc>
          <w:tcPr>
            <w:tcW w:w="1842" w:type="dxa"/>
            <w:tcBorders>
              <w:top w:val="nil"/>
              <w:bottom w:val="nil"/>
            </w:tcBorders>
          </w:tcPr>
          <w:p w14:paraId="507F308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15.03 </w:t>
            </w:r>
            <w:r w:rsidRPr="000A51D7">
              <w:rPr>
                <w:rFonts w:cs="Times New Roman"/>
                <w:szCs w:val="24"/>
              </w:rPr>
              <w:t>± 0.95</w:t>
            </w:r>
            <w:r w:rsidRPr="000A51D7">
              <w:rPr>
                <w:rFonts w:cs="Times New Roman"/>
                <w:b/>
                <w:bCs/>
                <w:szCs w:val="24"/>
                <w:vertAlign w:val="superscript"/>
              </w:rPr>
              <w:t>a</w:t>
            </w:r>
          </w:p>
        </w:tc>
        <w:tc>
          <w:tcPr>
            <w:tcW w:w="1701" w:type="dxa"/>
            <w:tcBorders>
              <w:top w:val="nil"/>
              <w:bottom w:val="nil"/>
            </w:tcBorders>
          </w:tcPr>
          <w:p w14:paraId="3A751876"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12.19 </w:t>
            </w:r>
            <w:r w:rsidRPr="000A51D7">
              <w:rPr>
                <w:rFonts w:cs="Times New Roman"/>
                <w:szCs w:val="24"/>
              </w:rPr>
              <w:t>± 1.08</w:t>
            </w:r>
            <w:r w:rsidRPr="000A51D7">
              <w:rPr>
                <w:rFonts w:cs="Times New Roman"/>
                <w:b/>
                <w:bCs/>
                <w:szCs w:val="24"/>
                <w:vertAlign w:val="superscript"/>
              </w:rPr>
              <w:t>a</w:t>
            </w:r>
          </w:p>
        </w:tc>
        <w:tc>
          <w:tcPr>
            <w:tcW w:w="1560" w:type="dxa"/>
            <w:tcBorders>
              <w:top w:val="nil"/>
              <w:bottom w:val="nil"/>
            </w:tcBorders>
          </w:tcPr>
          <w:p w14:paraId="39383EE9"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9.56 </w:t>
            </w:r>
            <w:r w:rsidRPr="000A51D7">
              <w:rPr>
                <w:rFonts w:cs="Times New Roman"/>
                <w:szCs w:val="24"/>
              </w:rPr>
              <w:t>± 1.76</w:t>
            </w:r>
            <w:r w:rsidRPr="000A51D7">
              <w:rPr>
                <w:rFonts w:cs="Times New Roman"/>
                <w:b/>
                <w:bCs/>
                <w:szCs w:val="24"/>
                <w:vertAlign w:val="superscript"/>
              </w:rPr>
              <w:t>a</w:t>
            </w:r>
          </w:p>
        </w:tc>
        <w:tc>
          <w:tcPr>
            <w:tcW w:w="2409" w:type="dxa"/>
            <w:tcBorders>
              <w:top w:val="nil"/>
              <w:bottom w:val="nil"/>
            </w:tcBorders>
          </w:tcPr>
          <w:p w14:paraId="3DD23488"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- 0.73, strong</w:t>
            </w:r>
          </w:p>
        </w:tc>
      </w:tr>
      <w:tr w:rsidR="00495DB4" w:rsidRPr="00451E1C" w14:paraId="5BC94BEE" w14:textId="77777777" w:rsidTr="008A3670">
        <w:trPr>
          <w:trHeight w:val="285"/>
        </w:trPr>
        <w:tc>
          <w:tcPr>
            <w:tcW w:w="2763" w:type="dxa"/>
            <w:tcBorders>
              <w:top w:val="nil"/>
              <w:bottom w:val="nil"/>
            </w:tcBorders>
          </w:tcPr>
          <w:p w14:paraId="68DB6244" w14:textId="77777777" w:rsidR="00495DB4" w:rsidRPr="000A51D7" w:rsidRDefault="00495DB4" w:rsidP="008A3670">
            <w:pPr>
              <w:spacing w:line="360" w:lineRule="auto"/>
              <w:jc w:val="both"/>
              <w:rPr>
                <w:rFonts w:eastAsia="Times New Roman" w:cs="Times New Roman"/>
                <w:i/>
                <w:iCs/>
                <w:szCs w:val="24"/>
                <w:lang w:eastAsia="en-IE"/>
              </w:rPr>
            </w:pPr>
            <w:r w:rsidRPr="000A51D7">
              <w:rPr>
                <w:rFonts w:eastAsia="Times New Roman" w:cs="Times New Roman"/>
                <w:b/>
                <w:bCs/>
                <w:i/>
                <w:iCs/>
                <w:szCs w:val="24"/>
                <w:lang w:eastAsia="en-IE"/>
              </w:rPr>
              <w:t>Pseudomonadaceae*</w:t>
            </w:r>
          </w:p>
        </w:tc>
        <w:tc>
          <w:tcPr>
            <w:tcW w:w="1514" w:type="dxa"/>
            <w:tcBorders>
              <w:top w:val="nil"/>
              <w:bottom w:val="nil"/>
            </w:tcBorders>
          </w:tcPr>
          <w:p w14:paraId="4355C49D"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5.04 </w:t>
            </w:r>
            <w:r w:rsidRPr="000A51D7">
              <w:rPr>
                <w:rFonts w:cs="Times New Roman"/>
                <w:szCs w:val="24"/>
              </w:rPr>
              <w:t>± 0.57</w:t>
            </w:r>
            <w:r w:rsidRPr="000A51D7">
              <w:rPr>
                <w:rFonts w:cs="Times New Roman"/>
                <w:b/>
                <w:bCs/>
                <w:szCs w:val="24"/>
                <w:vertAlign w:val="superscript"/>
              </w:rPr>
              <w:t>a</w:t>
            </w:r>
          </w:p>
        </w:tc>
        <w:tc>
          <w:tcPr>
            <w:tcW w:w="1819" w:type="dxa"/>
            <w:tcBorders>
              <w:top w:val="nil"/>
              <w:bottom w:val="nil"/>
            </w:tcBorders>
          </w:tcPr>
          <w:p w14:paraId="4C6482D1"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6.01 </w:t>
            </w:r>
            <w:r w:rsidRPr="000A51D7">
              <w:rPr>
                <w:rFonts w:cs="Times New Roman"/>
                <w:szCs w:val="24"/>
              </w:rPr>
              <w:t>± 1.84</w:t>
            </w:r>
            <w:r w:rsidRPr="000A51D7">
              <w:rPr>
                <w:rFonts w:cs="Times New Roman"/>
                <w:b/>
                <w:bCs/>
                <w:szCs w:val="24"/>
                <w:vertAlign w:val="superscript"/>
              </w:rPr>
              <w:t>a</w:t>
            </w:r>
          </w:p>
        </w:tc>
        <w:tc>
          <w:tcPr>
            <w:tcW w:w="1842" w:type="dxa"/>
            <w:tcBorders>
              <w:top w:val="nil"/>
              <w:bottom w:val="nil"/>
            </w:tcBorders>
          </w:tcPr>
          <w:p w14:paraId="46FB6637"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10.45 </w:t>
            </w:r>
            <w:r w:rsidRPr="000A51D7">
              <w:rPr>
                <w:rFonts w:cs="Times New Roman"/>
                <w:szCs w:val="24"/>
              </w:rPr>
              <w:t>± 2.58</w:t>
            </w:r>
            <w:r w:rsidRPr="000A51D7">
              <w:rPr>
                <w:rFonts w:cs="Times New Roman"/>
                <w:b/>
                <w:bCs/>
                <w:szCs w:val="24"/>
                <w:vertAlign w:val="superscript"/>
              </w:rPr>
              <w:t>a</w:t>
            </w:r>
          </w:p>
        </w:tc>
        <w:tc>
          <w:tcPr>
            <w:tcW w:w="1701" w:type="dxa"/>
            <w:tcBorders>
              <w:top w:val="nil"/>
              <w:bottom w:val="nil"/>
            </w:tcBorders>
          </w:tcPr>
          <w:p w14:paraId="358D211A"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13.35 </w:t>
            </w:r>
            <w:r w:rsidRPr="000A51D7">
              <w:rPr>
                <w:rFonts w:cs="Times New Roman"/>
                <w:szCs w:val="24"/>
              </w:rPr>
              <w:t>± 2.99</w:t>
            </w:r>
            <w:r w:rsidRPr="000A51D7">
              <w:rPr>
                <w:rFonts w:cs="Times New Roman"/>
                <w:b/>
                <w:bCs/>
                <w:szCs w:val="24"/>
                <w:vertAlign w:val="superscript"/>
              </w:rPr>
              <w:t>a</w:t>
            </w:r>
          </w:p>
        </w:tc>
        <w:tc>
          <w:tcPr>
            <w:tcW w:w="1560" w:type="dxa"/>
            <w:tcBorders>
              <w:top w:val="nil"/>
              <w:bottom w:val="nil"/>
            </w:tcBorders>
          </w:tcPr>
          <w:p w14:paraId="023BA31D"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29.11 </w:t>
            </w:r>
            <w:r w:rsidRPr="000A51D7">
              <w:rPr>
                <w:rFonts w:cs="Times New Roman"/>
                <w:szCs w:val="24"/>
              </w:rPr>
              <w:t>± 6.81</w:t>
            </w:r>
            <w:r w:rsidRPr="000A51D7">
              <w:rPr>
                <w:rFonts w:cs="Times New Roman"/>
                <w:b/>
                <w:bCs/>
                <w:szCs w:val="24"/>
                <w:vertAlign w:val="superscript"/>
              </w:rPr>
              <w:t>a</w:t>
            </w:r>
          </w:p>
        </w:tc>
        <w:tc>
          <w:tcPr>
            <w:tcW w:w="2409" w:type="dxa"/>
            <w:tcBorders>
              <w:top w:val="nil"/>
              <w:bottom w:val="nil"/>
            </w:tcBorders>
          </w:tcPr>
          <w:p w14:paraId="44ED39A5" w14:textId="77777777" w:rsidR="00495DB4" w:rsidRPr="00251B42" w:rsidRDefault="00495DB4" w:rsidP="008A3670">
            <w:pPr>
              <w:spacing w:line="360" w:lineRule="auto"/>
              <w:jc w:val="both"/>
              <w:rPr>
                <w:rFonts w:eastAsia="Times New Roman" w:cs="Times New Roman"/>
                <w:szCs w:val="24"/>
                <w:lang w:eastAsia="en-IE"/>
              </w:rPr>
            </w:pPr>
            <w:r w:rsidRPr="00251B42">
              <w:rPr>
                <w:rFonts w:eastAsia="Times New Roman" w:cs="Times New Roman"/>
                <w:szCs w:val="24"/>
                <w:lang w:eastAsia="en-IE"/>
              </w:rPr>
              <w:t>+ 0.80, strong</w:t>
            </w:r>
          </w:p>
        </w:tc>
      </w:tr>
      <w:tr w:rsidR="00495DB4" w:rsidRPr="00451E1C" w14:paraId="059C5D1C" w14:textId="77777777" w:rsidTr="008A3670">
        <w:trPr>
          <w:trHeight w:val="285"/>
        </w:trPr>
        <w:tc>
          <w:tcPr>
            <w:tcW w:w="2763" w:type="dxa"/>
            <w:tcBorders>
              <w:top w:val="nil"/>
              <w:bottom w:val="nil"/>
            </w:tcBorders>
          </w:tcPr>
          <w:p w14:paraId="5472C3E6"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Nocardiaceae</w:t>
            </w:r>
            <w:proofErr w:type="spellEnd"/>
          </w:p>
        </w:tc>
        <w:tc>
          <w:tcPr>
            <w:tcW w:w="1514" w:type="dxa"/>
            <w:tcBorders>
              <w:top w:val="nil"/>
              <w:bottom w:val="nil"/>
            </w:tcBorders>
          </w:tcPr>
          <w:p w14:paraId="51D2319C"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4.24 </w:t>
            </w:r>
            <w:r w:rsidRPr="000A51D7">
              <w:rPr>
                <w:rFonts w:cs="Times New Roman"/>
                <w:szCs w:val="24"/>
              </w:rPr>
              <w:t>± 0.59</w:t>
            </w:r>
            <w:r w:rsidRPr="000A51D7">
              <w:rPr>
                <w:rFonts w:cs="Times New Roman"/>
                <w:b/>
                <w:bCs/>
                <w:szCs w:val="24"/>
                <w:vertAlign w:val="superscript"/>
              </w:rPr>
              <w:t>a</w:t>
            </w:r>
          </w:p>
        </w:tc>
        <w:tc>
          <w:tcPr>
            <w:tcW w:w="1819" w:type="dxa"/>
            <w:tcBorders>
              <w:top w:val="nil"/>
              <w:bottom w:val="nil"/>
            </w:tcBorders>
          </w:tcPr>
          <w:p w14:paraId="07C60C76"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5.36 </w:t>
            </w:r>
            <w:r w:rsidRPr="000A51D7">
              <w:rPr>
                <w:rFonts w:cs="Times New Roman"/>
                <w:szCs w:val="24"/>
              </w:rPr>
              <w:t>± 1.23</w:t>
            </w:r>
            <w:r w:rsidRPr="000A51D7">
              <w:rPr>
                <w:rFonts w:cs="Times New Roman"/>
                <w:b/>
                <w:bCs/>
                <w:szCs w:val="24"/>
                <w:vertAlign w:val="superscript"/>
              </w:rPr>
              <w:t>a</w:t>
            </w:r>
          </w:p>
        </w:tc>
        <w:tc>
          <w:tcPr>
            <w:tcW w:w="1842" w:type="dxa"/>
            <w:tcBorders>
              <w:top w:val="nil"/>
              <w:bottom w:val="nil"/>
            </w:tcBorders>
          </w:tcPr>
          <w:p w14:paraId="53D8B5BA"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5.57 </w:t>
            </w:r>
            <w:r w:rsidRPr="000A51D7">
              <w:rPr>
                <w:rFonts w:cs="Times New Roman"/>
                <w:szCs w:val="24"/>
              </w:rPr>
              <w:t>± 0.54</w:t>
            </w:r>
            <w:r w:rsidRPr="000A51D7">
              <w:rPr>
                <w:rFonts w:cs="Times New Roman"/>
                <w:b/>
                <w:bCs/>
                <w:szCs w:val="24"/>
                <w:vertAlign w:val="superscript"/>
              </w:rPr>
              <w:t>a</w:t>
            </w:r>
          </w:p>
        </w:tc>
        <w:tc>
          <w:tcPr>
            <w:tcW w:w="1701" w:type="dxa"/>
            <w:tcBorders>
              <w:top w:val="nil"/>
              <w:bottom w:val="nil"/>
            </w:tcBorders>
          </w:tcPr>
          <w:p w14:paraId="3BC07683"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8.16 </w:t>
            </w:r>
            <w:r w:rsidRPr="000A51D7">
              <w:rPr>
                <w:rFonts w:cs="Times New Roman"/>
                <w:szCs w:val="24"/>
              </w:rPr>
              <w:t>± 0.35</w:t>
            </w:r>
            <w:r w:rsidRPr="000A51D7">
              <w:rPr>
                <w:rFonts w:cs="Times New Roman"/>
                <w:b/>
                <w:bCs/>
                <w:szCs w:val="24"/>
                <w:vertAlign w:val="superscript"/>
              </w:rPr>
              <w:t>a</w:t>
            </w:r>
          </w:p>
        </w:tc>
        <w:tc>
          <w:tcPr>
            <w:tcW w:w="1560" w:type="dxa"/>
            <w:tcBorders>
              <w:top w:val="nil"/>
              <w:bottom w:val="nil"/>
            </w:tcBorders>
          </w:tcPr>
          <w:p w14:paraId="618F668A"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5.93 </w:t>
            </w:r>
            <w:r w:rsidRPr="000A51D7">
              <w:rPr>
                <w:rFonts w:cs="Times New Roman"/>
                <w:szCs w:val="24"/>
              </w:rPr>
              <w:t>± 1.27</w:t>
            </w:r>
            <w:r w:rsidRPr="000A51D7">
              <w:rPr>
                <w:rFonts w:cs="Times New Roman"/>
                <w:b/>
                <w:bCs/>
                <w:szCs w:val="24"/>
                <w:vertAlign w:val="superscript"/>
              </w:rPr>
              <w:t>a</w:t>
            </w:r>
          </w:p>
        </w:tc>
        <w:tc>
          <w:tcPr>
            <w:tcW w:w="2409" w:type="dxa"/>
            <w:tcBorders>
              <w:top w:val="nil"/>
              <w:bottom w:val="nil"/>
            </w:tcBorders>
          </w:tcPr>
          <w:p w14:paraId="555DAC00"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+ 0.79, strong</w:t>
            </w:r>
          </w:p>
        </w:tc>
      </w:tr>
      <w:tr w:rsidR="00495DB4" w:rsidRPr="00451E1C" w14:paraId="6802A4EB" w14:textId="77777777" w:rsidTr="008A3670">
        <w:trPr>
          <w:trHeight w:val="285"/>
        </w:trPr>
        <w:tc>
          <w:tcPr>
            <w:tcW w:w="2763" w:type="dxa"/>
            <w:tcBorders>
              <w:top w:val="nil"/>
              <w:bottom w:val="nil"/>
            </w:tcBorders>
          </w:tcPr>
          <w:p w14:paraId="5AACBE3B"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Microbacteriaceae</w:t>
            </w:r>
            <w:proofErr w:type="spellEnd"/>
          </w:p>
        </w:tc>
        <w:tc>
          <w:tcPr>
            <w:tcW w:w="1514" w:type="dxa"/>
            <w:tcBorders>
              <w:top w:val="nil"/>
              <w:bottom w:val="nil"/>
            </w:tcBorders>
          </w:tcPr>
          <w:p w14:paraId="300ACD1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5.71 </w:t>
            </w:r>
            <w:r w:rsidRPr="000A51D7">
              <w:rPr>
                <w:rFonts w:cs="Times New Roman"/>
                <w:szCs w:val="24"/>
              </w:rPr>
              <w:t>± 0.64</w:t>
            </w:r>
            <w:r w:rsidRPr="000A51D7">
              <w:rPr>
                <w:rFonts w:cs="Times New Roman"/>
                <w:b/>
                <w:bCs/>
                <w:szCs w:val="24"/>
                <w:vertAlign w:val="superscript"/>
              </w:rPr>
              <w:t>a</w:t>
            </w:r>
          </w:p>
        </w:tc>
        <w:tc>
          <w:tcPr>
            <w:tcW w:w="1819" w:type="dxa"/>
            <w:tcBorders>
              <w:top w:val="nil"/>
              <w:bottom w:val="nil"/>
            </w:tcBorders>
          </w:tcPr>
          <w:p w14:paraId="296A4478"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4.66 </w:t>
            </w:r>
            <w:r w:rsidRPr="000A51D7">
              <w:rPr>
                <w:rFonts w:cs="Times New Roman"/>
                <w:szCs w:val="24"/>
              </w:rPr>
              <w:t>± 0.80</w:t>
            </w:r>
            <w:r w:rsidRPr="000A51D7">
              <w:rPr>
                <w:rFonts w:cs="Times New Roman"/>
                <w:b/>
                <w:bCs/>
                <w:szCs w:val="24"/>
                <w:vertAlign w:val="superscript"/>
              </w:rPr>
              <w:t>a</w:t>
            </w:r>
          </w:p>
        </w:tc>
        <w:tc>
          <w:tcPr>
            <w:tcW w:w="1842" w:type="dxa"/>
            <w:tcBorders>
              <w:top w:val="nil"/>
              <w:bottom w:val="nil"/>
            </w:tcBorders>
          </w:tcPr>
          <w:p w14:paraId="6CD17F0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5.92 </w:t>
            </w:r>
            <w:r w:rsidRPr="000A51D7">
              <w:rPr>
                <w:rFonts w:cs="Times New Roman"/>
                <w:szCs w:val="24"/>
              </w:rPr>
              <w:t>± 1.13</w:t>
            </w:r>
            <w:r w:rsidRPr="000A51D7">
              <w:rPr>
                <w:rFonts w:cs="Times New Roman"/>
                <w:b/>
                <w:bCs/>
                <w:szCs w:val="24"/>
                <w:vertAlign w:val="superscript"/>
              </w:rPr>
              <w:t>a</w:t>
            </w:r>
          </w:p>
        </w:tc>
        <w:tc>
          <w:tcPr>
            <w:tcW w:w="1701" w:type="dxa"/>
            <w:tcBorders>
              <w:top w:val="nil"/>
              <w:bottom w:val="nil"/>
            </w:tcBorders>
          </w:tcPr>
          <w:p w14:paraId="3C02AAF9"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5.88 </w:t>
            </w:r>
            <w:r w:rsidRPr="000A51D7">
              <w:rPr>
                <w:rFonts w:cs="Times New Roman"/>
                <w:szCs w:val="24"/>
              </w:rPr>
              <w:t>± 0.56</w:t>
            </w:r>
            <w:r w:rsidRPr="000A51D7">
              <w:rPr>
                <w:rFonts w:cs="Times New Roman"/>
                <w:b/>
                <w:bCs/>
                <w:szCs w:val="24"/>
                <w:vertAlign w:val="superscript"/>
              </w:rPr>
              <w:t>a</w:t>
            </w:r>
          </w:p>
        </w:tc>
        <w:tc>
          <w:tcPr>
            <w:tcW w:w="1560" w:type="dxa"/>
            <w:tcBorders>
              <w:top w:val="nil"/>
              <w:bottom w:val="nil"/>
            </w:tcBorders>
          </w:tcPr>
          <w:p w14:paraId="4D65E94C"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5.25 </w:t>
            </w:r>
            <w:r w:rsidRPr="000A51D7">
              <w:rPr>
                <w:rFonts w:cs="Times New Roman"/>
                <w:szCs w:val="24"/>
              </w:rPr>
              <w:t>± 0.62</w:t>
            </w:r>
            <w:r w:rsidRPr="000A51D7">
              <w:rPr>
                <w:rFonts w:cs="Times New Roman"/>
                <w:b/>
                <w:bCs/>
                <w:szCs w:val="24"/>
                <w:vertAlign w:val="superscript"/>
              </w:rPr>
              <w:t>a</w:t>
            </w:r>
          </w:p>
        </w:tc>
        <w:tc>
          <w:tcPr>
            <w:tcW w:w="2409" w:type="dxa"/>
            <w:tcBorders>
              <w:top w:val="nil"/>
              <w:bottom w:val="nil"/>
            </w:tcBorders>
          </w:tcPr>
          <w:p w14:paraId="59B3F67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+ 0.06, negligible </w:t>
            </w:r>
          </w:p>
        </w:tc>
      </w:tr>
      <w:tr w:rsidR="00495DB4" w:rsidRPr="00451E1C" w14:paraId="5F23C1F7" w14:textId="77777777" w:rsidTr="008A3670">
        <w:trPr>
          <w:trHeight w:val="285"/>
        </w:trPr>
        <w:tc>
          <w:tcPr>
            <w:tcW w:w="2763" w:type="dxa"/>
            <w:tcBorders>
              <w:top w:val="nil"/>
              <w:bottom w:val="nil"/>
            </w:tcBorders>
          </w:tcPr>
          <w:p w14:paraId="487DB0F9"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Rhizobiaceae</w:t>
            </w:r>
            <w:proofErr w:type="spellEnd"/>
            <w:r w:rsidRPr="000A51D7">
              <w:rPr>
                <w:rFonts w:eastAsia="Times New Roman" w:cs="Times New Roman"/>
                <w:b/>
                <w:bCs/>
                <w:i/>
                <w:iCs/>
                <w:szCs w:val="24"/>
                <w:lang w:eastAsia="en-IE"/>
              </w:rPr>
              <w:t>*</w:t>
            </w:r>
          </w:p>
        </w:tc>
        <w:tc>
          <w:tcPr>
            <w:tcW w:w="1514" w:type="dxa"/>
            <w:tcBorders>
              <w:top w:val="nil"/>
              <w:bottom w:val="nil"/>
            </w:tcBorders>
          </w:tcPr>
          <w:p w14:paraId="18FB25FD"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3.94 </w:t>
            </w:r>
            <w:r w:rsidRPr="000A51D7">
              <w:rPr>
                <w:rFonts w:cs="Times New Roman"/>
                <w:szCs w:val="24"/>
              </w:rPr>
              <w:t>± 0.45</w:t>
            </w:r>
            <w:r w:rsidRPr="000A51D7">
              <w:rPr>
                <w:rFonts w:cs="Times New Roman"/>
                <w:b/>
                <w:bCs/>
                <w:szCs w:val="24"/>
                <w:vertAlign w:val="superscript"/>
              </w:rPr>
              <w:t>a</w:t>
            </w:r>
          </w:p>
        </w:tc>
        <w:tc>
          <w:tcPr>
            <w:tcW w:w="1819" w:type="dxa"/>
            <w:tcBorders>
              <w:top w:val="nil"/>
              <w:bottom w:val="nil"/>
            </w:tcBorders>
          </w:tcPr>
          <w:p w14:paraId="75ED131A"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3.47 </w:t>
            </w:r>
            <w:r w:rsidRPr="000A51D7">
              <w:rPr>
                <w:rFonts w:cs="Times New Roman"/>
                <w:szCs w:val="24"/>
              </w:rPr>
              <w:t>± 0.84</w:t>
            </w:r>
            <w:r w:rsidRPr="000A51D7">
              <w:rPr>
                <w:rFonts w:cs="Times New Roman"/>
                <w:b/>
                <w:bCs/>
                <w:szCs w:val="24"/>
                <w:vertAlign w:val="superscript"/>
              </w:rPr>
              <w:t>a</w:t>
            </w:r>
          </w:p>
        </w:tc>
        <w:tc>
          <w:tcPr>
            <w:tcW w:w="1842" w:type="dxa"/>
            <w:tcBorders>
              <w:top w:val="nil"/>
              <w:bottom w:val="nil"/>
            </w:tcBorders>
          </w:tcPr>
          <w:p w14:paraId="2302D57E"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3.23 </w:t>
            </w:r>
            <w:r w:rsidRPr="000A51D7">
              <w:rPr>
                <w:rFonts w:cs="Times New Roman"/>
                <w:szCs w:val="24"/>
              </w:rPr>
              <w:t>± 0.70</w:t>
            </w:r>
            <w:r w:rsidRPr="000A51D7">
              <w:rPr>
                <w:rFonts w:cs="Times New Roman"/>
                <w:b/>
                <w:bCs/>
                <w:szCs w:val="24"/>
                <w:vertAlign w:val="superscript"/>
              </w:rPr>
              <w:t>a</w:t>
            </w:r>
          </w:p>
        </w:tc>
        <w:tc>
          <w:tcPr>
            <w:tcW w:w="1701" w:type="dxa"/>
            <w:tcBorders>
              <w:top w:val="nil"/>
              <w:bottom w:val="nil"/>
            </w:tcBorders>
          </w:tcPr>
          <w:p w14:paraId="3EC4FECB"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6.04 </w:t>
            </w:r>
            <w:r w:rsidRPr="000A51D7">
              <w:rPr>
                <w:rFonts w:cs="Times New Roman"/>
                <w:szCs w:val="24"/>
              </w:rPr>
              <w:t>± 0.91</w:t>
            </w:r>
            <w:r w:rsidRPr="000A51D7">
              <w:rPr>
                <w:rFonts w:cs="Times New Roman"/>
                <w:b/>
                <w:bCs/>
                <w:szCs w:val="24"/>
                <w:vertAlign w:val="superscript"/>
              </w:rPr>
              <w:t>a</w:t>
            </w:r>
          </w:p>
        </w:tc>
        <w:tc>
          <w:tcPr>
            <w:tcW w:w="1560" w:type="dxa"/>
            <w:tcBorders>
              <w:top w:val="nil"/>
              <w:bottom w:val="nil"/>
            </w:tcBorders>
          </w:tcPr>
          <w:p w14:paraId="266F782E"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5.95 </w:t>
            </w:r>
            <w:r w:rsidRPr="000A51D7">
              <w:rPr>
                <w:rFonts w:cs="Times New Roman"/>
                <w:szCs w:val="24"/>
              </w:rPr>
              <w:t>± 0.37</w:t>
            </w:r>
            <w:r w:rsidRPr="000A51D7">
              <w:rPr>
                <w:rFonts w:cs="Times New Roman"/>
                <w:b/>
                <w:bCs/>
                <w:szCs w:val="24"/>
                <w:vertAlign w:val="superscript"/>
              </w:rPr>
              <w:t>a</w:t>
            </w:r>
          </w:p>
        </w:tc>
        <w:tc>
          <w:tcPr>
            <w:tcW w:w="2409" w:type="dxa"/>
            <w:tcBorders>
              <w:top w:val="nil"/>
              <w:bottom w:val="nil"/>
            </w:tcBorders>
          </w:tcPr>
          <w:p w14:paraId="1D624CA9"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+ 0.73, strong</w:t>
            </w:r>
          </w:p>
        </w:tc>
      </w:tr>
      <w:tr w:rsidR="00495DB4" w:rsidRPr="00451E1C" w14:paraId="7AA0B823" w14:textId="77777777" w:rsidTr="008A3670">
        <w:trPr>
          <w:trHeight w:val="285"/>
        </w:trPr>
        <w:tc>
          <w:tcPr>
            <w:tcW w:w="2763" w:type="dxa"/>
            <w:tcBorders>
              <w:top w:val="nil"/>
              <w:bottom w:val="nil"/>
            </w:tcBorders>
          </w:tcPr>
          <w:p w14:paraId="79D50103"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Sphingobacteriaceae</w:t>
            </w:r>
            <w:proofErr w:type="spellEnd"/>
          </w:p>
        </w:tc>
        <w:tc>
          <w:tcPr>
            <w:tcW w:w="1514" w:type="dxa"/>
            <w:tcBorders>
              <w:top w:val="nil"/>
              <w:bottom w:val="nil"/>
            </w:tcBorders>
          </w:tcPr>
          <w:p w14:paraId="7B94B996"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2.79 </w:t>
            </w:r>
            <w:r w:rsidRPr="000A51D7">
              <w:rPr>
                <w:rFonts w:cs="Times New Roman"/>
                <w:szCs w:val="24"/>
              </w:rPr>
              <w:t>± 0.41</w:t>
            </w:r>
            <w:r w:rsidRPr="000A51D7">
              <w:rPr>
                <w:rFonts w:cs="Times New Roman"/>
                <w:b/>
                <w:bCs/>
                <w:szCs w:val="24"/>
                <w:vertAlign w:val="superscript"/>
              </w:rPr>
              <w:t>a</w:t>
            </w:r>
          </w:p>
        </w:tc>
        <w:tc>
          <w:tcPr>
            <w:tcW w:w="1819" w:type="dxa"/>
            <w:tcBorders>
              <w:top w:val="nil"/>
              <w:bottom w:val="nil"/>
            </w:tcBorders>
          </w:tcPr>
          <w:p w14:paraId="13A0A61B"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5.05 </w:t>
            </w:r>
            <w:r w:rsidRPr="000A51D7">
              <w:rPr>
                <w:rFonts w:cs="Times New Roman"/>
                <w:szCs w:val="24"/>
              </w:rPr>
              <w:t>± 1.02</w:t>
            </w:r>
            <w:r w:rsidRPr="000A51D7">
              <w:rPr>
                <w:rFonts w:cs="Times New Roman"/>
                <w:b/>
                <w:bCs/>
                <w:szCs w:val="24"/>
                <w:vertAlign w:val="superscript"/>
              </w:rPr>
              <w:t>a</w:t>
            </w:r>
          </w:p>
        </w:tc>
        <w:tc>
          <w:tcPr>
            <w:tcW w:w="1842" w:type="dxa"/>
            <w:tcBorders>
              <w:top w:val="nil"/>
              <w:bottom w:val="nil"/>
            </w:tcBorders>
          </w:tcPr>
          <w:p w14:paraId="151121F8"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4.05 </w:t>
            </w:r>
            <w:r w:rsidRPr="000A51D7">
              <w:rPr>
                <w:rFonts w:cs="Times New Roman"/>
                <w:szCs w:val="24"/>
              </w:rPr>
              <w:t>± 0.57</w:t>
            </w:r>
            <w:r w:rsidRPr="000A51D7">
              <w:rPr>
                <w:rFonts w:cs="Times New Roman"/>
                <w:b/>
                <w:bCs/>
                <w:szCs w:val="24"/>
                <w:vertAlign w:val="superscript"/>
              </w:rPr>
              <w:t>a</w:t>
            </w:r>
          </w:p>
        </w:tc>
        <w:tc>
          <w:tcPr>
            <w:tcW w:w="1701" w:type="dxa"/>
            <w:tcBorders>
              <w:top w:val="nil"/>
              <w:bottom w:val="nil"/>
            </w:tcBorders>
          </w:tcPr>
          <w:p w14:paraId="4D50D77F"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4.51 </w:t>
            </w:r>
            <w:r w:rsidRPr="000A51D7">
              <w:rPr>
                <w:rFonts w:cs="Times New Roman"/>
                <w:szCs w:val="24"/>
              </w:rPr>
              <w:t>± 0.89</w:t>
            </w:r>
            <w:r w:rsidRPr="000A51D7">
              <w:rPr>
                <w:rFonts w:cs="Times New Roman"/>
                <w:b/>
                <w:bCs/>
                <w:szCs w:val="24"/>
                <w:vertAlign w:val="superscript"/>
              </w:rPr>
              <w:t>a</w:t>
            </w:r>
          </w:p>
        </w:tc>
        <w:tc>
          <w:tcPr>
            <w:tcW w:w="1560" w:type="dxa"/>
            <w:tcBorders>
              <w:top w:val="nil"/>
              <w:bottom w:val="nil"/>
            </w:tcBorders>
          </w:tcPr>
          <w:p w14:paraId="31680A0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2.51 </w:t>
            </w:r>
            <w:r w:rsidRPr="000A51D7">
              <w:rPr>
                <w:rFonts w:cs="Times New Roman"/>
                <w:szCs w:val="24"/>
              </w:rPr>
              <w:t>± 0.67</w:t>
            </w:r>
            <w:r w:rsidRPr="000A51D7">
              <w:rPr>
                <w:rFonts w:cs="Times New Roman"/>
                <w:b/>
                <w:bCs/>
                <w:szCs w:val="24"/>
                <w:vertAlign w:val="superscript"/>
              </w:rPr>
              <w:t>a</w:t>
            </w:r>
          </w:p>
        </w:tc>
        <w:tc>
          <w:tcPr>
            <w:tcW w:w="2409" w:type="dxa"/>
            <w:tcBorders>
              <w:top w:val="nil"/>
              <w:bottom w:val="nil"/>
            </w:tcBorders>
          </w:tcPr>
          <w:p w14:paraId="7F54FDFC"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+ 0.05, negligible</w:t>
            </w:r>
          </w:p>
        </w:tc>
      </w:tr>
      <w:tr w:rsidR="00495DB4" w:rsidRPr="00451E1C" w14:paraId="1DC88DCE" w14:textId="77777777" w:rsidTr="008A3670">
        <w:trPr>
          <w:trHeight w:val="285"/>
        </w:trPr>
        <w:tc>
          <w:tcPr>
            <w:tcW w:w="2763" w:type="dxa"/>
            <w:tcBorders>
              <w:top w:val="nil"/>
              <w:bottom w:val="nil"/>
            </w:tcBorders>
          </w:tcPr>
          <w:p w14:paraId="02C4FFD8"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Pectobacteriaceae</w:t>
            </w:r>
            <w:proofErr w:type="spellEnd"/>
            <w:r w:rsidRPr="000A51D7">
              <w:rPr>
                <w:rFonts w:eastAsia="Times New Roman" w:cs="Times New Roman"/>
                <w:b/>
                <w:bCs/>
                <w:i/>
                <w:iCs/>
                <w:szCs w:val="24"/>
                <w:lang w:eastAsia="en-IE"/>
              </w:rPr>
              <w:t>*</w:t>
            </w:r>
          </w:p>
        </w:tc>
        <w:tc>
          <w:tcPr>
            <w:tcW w:w="1514" w:type="dxa"/>
            <w:tcBorders>
              <w:top w:val="nil"/>
              <w:bottom w:val="nil"/>
            </w:tcBorders>
          </w:tcPr>
          <w:p w14:paraId="5A97AEF3"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4.39 </w:t>
            </w:r>
            <w:r w:rsidRPr="000A51D7">
              <w:rPr>
                <w:rFonts w:cs="Times New Roman"/>
                <w:szCs w:val="24"/>
              </w:rPr>
              <w:t>± 0.35</w:t>
            </w:r>
            <w:r w:rsidRPr="000A51D7">
              <w:rPr>
                <w:rFonts w:cs="Times New Roman"/>
                <w:b/>
                <w:bCs/>
                <w:szCs w:val="24"/>
                <w:vertAlign w:val="superscript"/>
              </w:rPr>
              <w:t>a</w:t>
            </w:r>
          </w:p>
        </w:tc>
        <w:tc>
          <w:tcPr>
            <w:tcW w:w="1819" w:type="dxa"/>
            <w:tcBorders>
              <w:top w:val="nil"/>
              <w:bottom w:val="nil"/>
            </w:tcBorders>
          </w:tcPr>
          <w:p w14:paraId="081F83F0"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3.29 </w:t>
            </w:r>
            <w:r w:rsidRPr="000A51D7">
              <w:rPr>
                <w:rFonts w:cs="Times New Roman"/>
                <w:szCs w:val="24"/>
              </w:rPr>
              <w:t>± 0.36</w:t>
            </w:r>
            <w:r w:rsidRPr="000A51D7">
              <w:rPr>
                <w:rFonts w:cs="Times New Roman"/>
                <w:b/>
                <w:bCs/>
                <w:szCs w:val="24"/>
                <w:vertAlign w:val="superscript"/>
              </w:rPr>
              <w:t>a</w:t>
            </w:r>
          </w:p>
        </w:tc>
        <w:tc>
          <w:tcPr>
            <w:tcW w:w="1842" w:type="dxa"/>
            <w:tcBorders>
              <w:top w:val="nil"/>
              <w:bottom w:val="nil"/>
            </w:tcBorders>
          </w:tcPr>
          <w:p w14:paraId="3C1548A2"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2.17 </w:t>
            </w:r>
            <w:r w:rsidRPr="000A51D7">
              <w:rPr>
                <w:rFonts w:cs="Times New Roman"/>
                <w:szCs w:val="24"/>
              </w:rPr>
              <w:t>± 0.49</w:t>
            </w:r>
            <w:r w:rsidRPr="000A51D7">
              <w:rPr>
                <w:rFonts w:cs="Times New Roman"/>
                <w:b/>
                <w:bCs/>
                <w:szCs w:val="24"/>
                <w:vertAlign w:val="superscript"/>
              </w:rPr>
              <w:t>a</w:t>
            </w:r>
          </w:p>
        </w:tc>
        <w:tc>
          <w:tcPr>
            <w:tcW w:w="1701" w:type="dxa"/>
            <w:tcBorders>
              <w:top w:val="nil"/>
              <w:bottom w:val="nil"/>
            </w:tcBorders>
          </w:tcPr>
          <w:p w14:paraId="17903C68"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2.50 </w:t>
            </w:r>
            <w:r w:rsidRPr="000A51D7">
              <w:rPr>
                <w:rFonts w:cs="Times New Roman"/>
                <w:szCs w:val="24"/>
              </w:rPr>
              <w:t>± 0.18</w:t>
            </w:r>
            <w:r w:rsidRPr="000A51D7">
              <w:rPr>
                <w:rFonts w:cs="Times New Roman"/>
                <w:b/>
                <w:bCs/>
                <w:szCs w:val="24"/>
                <w:vertAlign w:val="superscript"/>
              </w:rPr>
              <w:t>a</w:t>
            </w:r>
          </w:p>
        </w:tc>
        <w:tc>
          <w:tcPr>
            <w:tcW w:w="1560" w:type="dxa"/>
            <w:tcBorders>
              <w:top w:val="nil"/>
              <w:bottom w:val="nil"/>
            </w:tcBorders>
          </w:tcPr>
          <w:p w14:paraId="136A152F"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4.05 </w:t>
            </w:r>
            <w:r w:rsidRPr="000A51D7">
              <w:rPr>
                <w:rFonts w:cs="Times New Roman"/>
                <w:szCs w:val="24"/>
              </w:rPr>
              <w:t>± 0.93</w:t>
            </w:r>
            <w:r w:rsidRPr="000A51D7">
              <w:rPr>
                <w:rFonts w:cs="Times New Roman"/>
                <w:b/>
                <w:bCs/>
                <w:szCs w:val="24"/>
                <w:vertAlign w:val="superscript"/>
              </w:rPr>
              <w:t>a</w:t>
            </w:r>
          </w:p>
        </w:tc>
        <w:tc>
          <w:tcPr>
            <w:tcW w:w="2409" w:type="dxa"/>
            <w:tcBorders>
              <w:top w:val="nil"/>
              <w:bottom w:val="nil"/>
            </w:tcBorders>
          </w:tcPr>
          <w:p w14:paraId="67BB76C7" w14:textId="77777777" w:rsidR="00495DB4" w:rsidRPr="00251B42" w:rsidRDefault="00495DB4" w:rsidP="008A3670">
            <w:pPr>
              <w:spacing w:line="360" w:lineRule="auto"/>
              <w:jc w:val="both"/>
              <w:rPr>
                <w:rFonts w:eastAsia="Times New Roman" w:cs="Times New Roman"/>
                <w:szCs w:val="24"/>
                <w:lang w:eastAsia="en-IE"/>
              </w:rPr>
            </w:pPr>
            <w:r w:rsidRPr="00251B42">
              <w:rPr>
                <w:rFonts w:eastAsia="Times New Roman" w:cs="Times New Roman"/>
                <w:szCs w:val="24"/>
                <w:lang w:eastAsia="en-IE"/>
              </w:rPr>
              <w:t>- 0.40, moderate</w:t>
            </w:r>
          </w:p>
        </w:tc>
      </w:tr>
      <w:tr w:rsidR="00495DB4" w:rsidRPr="00451E1C" w14:paraId="2B504FFA" w14:textId="77777777" w:rsidTr="008A3670">
        <w:trPr>
          <w:trHeight w:val="285"/>
        </w:trPr>
        <w:tc>
          <w:tcPr>
            <w:tcW w:w="2763" w:type="dxa"/>
            <w:tcBorders>
              <w:top w:val="nil"/>
              <w:bottom w:val="nil"/>
            </w:tcBorders>
          </w:tcPr>
          <w:p w14:paraId="31F4E5B0"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Weeksellaceae</w:t>
            </w:r>
            <w:proofErr w:type="spellEnd"/>
          </w:p>
        </w:tc>
        <w:tc>
          <w:tcPr>
            <w:tcW w:w="1514" w:type="dxa"/>
            <w:tcBorders>
              <w:top w:val="nil"/>
              <w:bottom w:val="nil"/>
            </w:tcBorders>
          </w:tcPr>
          <w:p w14:paraId="1B1C6037"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2.59 </w:t>
            </w:r>
            <w:r w:rsidRPr="000A51D7">
              <w:rPr>
                <w:rFonts w:cs="Times New Roman"/>
                <w:szCs w:val="24"/>
              </w:rPr>
              <w:t>± 0.15</w:t>
            </w:r>
            <w:r w:rsidRPr="000A51D7">
              <w:rPr>
                <w:rFonts w:cs="Times New Roman"/>
                <w:b/>
                <w:bCs/>
                <w:szCs w:val="24"/>
                <w:vertAlign w:val="superscript"/>
              </w:rPr>
              <w:t>a</w:t>
            </w:r>
          </w:p>
        </w:tc>
        <w:tc>
          <w:tcPr>
            <w:tcW w:w="1819" w:type="dxa"/>
            <w:tcBorders>
              <w:top w:val="nil"/>
              <w:bottom w:val="nil"/>
            </w:tcBorders>
          </w:tcPr>
          <w:p w14:paraId="2AA3D83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2.90 </w:t>
            </w:r>
            <w:r w:rsidRPr="000A51D7">
              <w:rPr>
                <w:rFonts w:cs="Times New Roman"/>
                <w:szCs w:val="24"/>
              </w:rPr>
              <w:t>± 0.37</w:t>
            </w:r>
            <w:r w:rsidRPr="000A51D7">
              <w:rPr>
                <w:rFonts w:cs="Times New Roman"/>
                <w:b/>
                <w:bCs/>
                <w:szCs w:val="24"/>
                <w:vertAlign w:val="superscript"/>
              </w:rPr>
              <w:t>a</w:t>
            </w:r>
          </w:p>
        </w:tc>
        <w:tc>
          <w:tcPr>
            <w:tcW w:w="1842" w:type="dxa"/>
            <w:tcBorders>
              <w:top w:val="nil"/>
              <w:bottom w:val="nil"/>
            </w:tcBorders>
          </w:tcPr>
          <w:p w14:paraId="6AA9FB89"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2.52 </w:t>
            </w:r>
            <w:r w:rsidRPr="000A51D7">
              <w:rPr>
                <w:rFonts w:cs="Times New Roman"/>
                <w:szCs w:val="24"/>
              </w:rPr>
              <w:t>± 0.53</w:t>
            </w:r>
            <w:r w:rsidRPr="000A51D7">
              <w:rPr>
                <w:rFonts w:cs="Times New Roman"/>
                <w:b/>
                <w:bCs/>
                <w:szCs w:val="24"/>
                <w:vertAlign w:val="superscript"/>
              </w:rPr>
              <w:t>a</w:t>
            </w:r>
          </w:p>
        </w:tc>
        <w:tc>
          <w:tcPr>
            <w:tcW w:w="1701" w:type="dxa"/>
            <w:tcBorders>
              <w:top w:val="nil"/>
              <w:bottom w:val="nil"/>
            </w:tcBorders>
          </w:tcPr>
          <w:p w14:paraId="16239CE6"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3.87 </w:t>
            </w:r>
            <w:r w:rsidRPr="000A51D7">
              <w:rPr>
                <w:rFonts w:cs="Times New Roman"/>
                <w:szCs w:val="24"/>
              </w:rPr>
              <w:t>± 0.89</w:t>
            </w:r>
            <w:r w:rsidRPr="000A51D7">
              <w:rPr>
                <w:rFonts w:cs="Times New Roman"/>
                <w:b/>
                <w:bCs/>
                <w:szCs w:val="24"/>
                <w:vertAlign w:val="superscript"/>
              </w:rPr>
              <w:t>a</w:t>
            </w:r>
          </w:p>
        </w:tc>
        <w:tc>
          <w:tcPr>
            <w:tcW w:w="1560" w:type="dxa"/>
            <w:tcBorders>
              <w:top w:val="nil"/>
              <w:bottom w:val="nil"/>
            </w:tcBorders>
          </w:tcPr>
          <w:p w14:paraId="6F46ED22"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1.80 </w:t>
            </w:r>
            <w:r w:rsidRPr="000A51D7">
              <w:rPr>
                <w:rFonts w:cs="Times New Roman"/>
                <w:szCs w:val="24"/>
              </w:rPr>
              <w:t>± 0.68</w:t>
            </w:r>
            <w:r w:rsidRPr="000A51D7">
              <w:rPr>
                <w:rFonts w:cs="Times New Roman"/>
                <w:b/>
                <w:bCs/>
                <w:szCs w:val="24"/>
                <w:vertAlign w:val="superscript"/>
              </w:rPr>
              <w:t>a</w:t>
            </w:r>
          </w:p>
        </w:tc>
        <w:tc>
          <w:tcPr>
            <w:tcW w:w="2409" w:type="dxa"/>
            <w:tcBorders>
              <w:top w:val="nil"/>
              <w:bottom w:val="nil"/>
            </w:tcBorders>
          </w:tcPr>
          <w:p w14:paraId="0F04196E"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+ 0.05, negligible</w:t>
            </w:r>
          </w:p>
        </w:tc>
      </w:tr>
      <w:tr w:rsidR="00495DB4" w:rsidRPr="00451E1C" w14:paraId="68168BE0" w14:textId="77777777" w:rsidTr="008A3670">
        <w:trPr>
          <w:trHeight w:val="285"/>
        </w:trPr>
        <w:tc>
          <w:tcPr>
            <w:tcW w:w="2763" w:type="dxa"/>
            <w:tcBorders>
              <w:top w:val="nil"/>
              <w:bottom w:val="nil"/>
            </w:tcBorders>
          </w:tcPr>
          <w:p w14:paraId="4318FA71"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Nocardioidaceae</w:t>
            </w:r>
            <w:proofErr w:type="spellEnd"/>
          </w:p>
        </w:tc>
        <w:tc>
          <w:tcPr>
            <w:tcW w:w="1514" w:type="dxa"/>
            <w:tcBorders>
              <w:top w:val="nil"/>
              <w:bottom w:val="nil"/>
            </w:tcBorders>
          </w:tcPr>
          <w:p w14:paraId="304CABFA"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1.49 </w:t>
            </w:r>
            <w:r w:rsidRPr="000A51D7">
              <w:rPr>
                <w:rFonts w:cs="Times New Roman"/>
                <w:szCs w:val="24"/>
              </w:rPr>
              <w:t>± 0.31</w:t>
            </w:r>
            <w:r w:rsidRPr="000A51D7">
              <w:rPr>
                <w:rFonts w:cs="Times New Roman"/>
                <w:b/>
                <w:bCs/>
                <w:szCs w:val="24"/>
                <w:vertAlign w:val="superscript"/>
              </w:rPr>
              <w:t>a</w:t>
            </w:r>
          </w:p>
        </w:tc>
        <w:tc>
          <w:tcPr>
            <w:tcW w:w="1819" w:type="dxa"/>
            <w:tcBorders>
              <w:top w:val="nil"/>
              <w:bottom w:val="nil"/>
            </w:tcBorders>
          </w:tcPr>
          <w:p w14:paraId="086E510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2.15 </w:t>
            </w:r>
            <w:r w:rsidRPr="000A51D7">
              <w:rPr>
                <w:rFonts w:cs="Times New Roman"/>
                <w:szCs w:val="24"/>
              </w:rPr>
              <w:t>± 0.46</w:t>
            </w:r>
            <w:r w:rsidRPr="000A51D7">
              <w:rPr>
                <w:rFonts w:cs="Times New Roman"/>
                <w:b/>
                <w:szCs w:val="24"/>
                <w:vertAlign w:val="superscript"/>
              </w:rPr>
              <w:t>a</w:t>
            </w:r>
          </w:p>
        </w:tc>
        <w:tc>
          <w:tcPr>
            <w:tcW w:w="1842" w:type="dxa"/>
            <w:tcBorders>
              <w:top w:val="nil"/>
              <w:bottom w:val="nil"/>
            </w:tcBorders>
          </w:tcPr>
          <w:p w14:paraId="0B26CCF7"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1.99 </w:t>
            </w:r>
            <w:r w:rsidRPr="000A51D7">
              <w:rPr>
                <w:rFonts w:cs="Times New Roman"/>
                <w:szCs w:val="24"/>
              </w:rPr>
              <w:t>± 0.45</w:t>
            </w:r>
            <w:r w:rsidRPr="000A51D7">
              <w:rPr>
                <w:rFonts w:cs="Times New Roman"/>
                <w:b/>
                <w:bCs/>
                <w:szCs w:val="24"/>
                <w:vertAlign w:val="superscript"/>
              </w:rPr>
              <w:t>a</w:t>
            </w:r>
          </w:p>
        </w:tc>
        <w:tc>
          <w:tcPr>
            <w:tcW w:w="1701" w:type="dxa"/>
            <w:tcBorders>
              <w:top w:val="nil"/>
              <w:bottom w:val="nil"/>
            </w:tcBorders>
          </w:tcPr>
          <w:p w14:paraId="6A91D048"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1.88 </w:t>
            </w:r>
            <w:r w:rsidRPr="000A51D7">
              <w:rPr>
                <w:rFonts w:cs="Times New Roman"/>
                <w:szCs w:val="24"/>
              </w:rPr>
              <w:t>± 0.38</w:t>
            </w:r>
            <w:r w:rsidRPr="000A51D7">
              <w:rPr>
                <w:rFonts w:cs="Times New Roman"/>
                <w:b/>
                <w:bCs/>
                <w:szCs w:val="24"/>
                <w:vertAlign w:val="superscript"/>
              </w:rPr>
              <w:t>a</w:t>
            </w:r>
          </w:p>
        </w:tc>
        <w:tc>
          <w:tcPr>
            <w:tcW w:w="1560" w:type="dxa"/>
            <w:tcBorders>
              <w:top w:val="nil"/>
              <w:bottom w:val="nil"/>
            </w:tcBorders>
          </w:tcPr>
          <w:p w14:paraId="76F04EF7"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1.76 </w:t>
            </w:r>
            <w:r w:rsidRPr="000A51D7">
              <w:rPr>
                <w:rFonts w:cs="Times New Roman"/>
                <w:szCs w:val="24"/>
              </w:rPr>
              <w:t>± 0.58</w:t>
            </w:r>
            <w:r w:rsidRPr="000A51D7">
              <w:rPr>
                <w:rFonts w:cs="Times New Roman"/>
                <w:b/>
                <w:bCs/>
                <w:szCs w:val="24"/>
                <w:vertAlign w:val="superscript"/>
              </w:rPr>
              <w:t>a</w:t>
            </w:r>
          </w:p>
        </w:tc>
        <w:tc>
          <w:tcPr>
            <w:tcW w:w="2409" w:type="dxa"/>
            <w:tcBorders>
              <w:top w:val="nil"/>
              <w:bottom w:val="nil"/>
            </w:tcBorders>
          </w:tcPr>
          <w:p w14:paraId="7C1260BF"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+ 0.33, weak</w:t>
            </w:r>
          </w:p>
        </w:tc>
      </w:tr>
      <w:tr w:rsidR="00495DB4" w:rsidRPr="00451E1C" w14:paraId="718B2586" w14:textId="77777777" w:rsidTr="008A3670">
        <w:trPr>
          <w:trHeight w:val="285"/>
        </w:trPr>
        <w:tc>
          <w:tcPr>
            <w:tcW w:w="2763" w:type="dxa"/>
            <w:tcBorders>
              <w:top w:val="nil"/>
              <w:bottom w:val="nil"/>
            </w:tcBorders>
          </w:tcPr>
          <w:p w14:paraId="44010065"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Xanthomonadaceae</w:t>
            </w:r>
            <w:proofErr w:type="spellEnd"/>
          </w:p>
        </w:tc>
        <w:tc>
          <w:tcPr>
            <w:tcW w:w="1514" w:type="dxa"/>
            <w:tcBorders>
              <w:top w:val="nil"/>
              <w:bottom w:val="nil"/>
            </w:tcBorders>
          </w:tcPr>
          <w:p w14:paraId="7578EB5E"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0.59 </w:t>
            </w:r>
            <w:r w:rsidRPr="000A51D7">
              <w:rPr>
                <w:rFonts w:cs="Times New Roman"/>
                <w:szCs w:val="24"/>
              </w:rPr>
              <w:t>± 0.03</w:t>
            </w:r>
            <w:r w:rsidRPr="000A51D7">
              <w:rPr>
                <w:rFonts w:cs="Times New Roman"/>
                <w:b/>
                <w:bCs/>
                <w:szCs w:val="24"/>
                <w:vertAlign w:val="superscript"/>
              </w:rPr>
              <w:t>a</w:t>
            </w:r>
          </w:p>
        </w:tc>
        <w:tc>
          <w:tcPr>
            <w:tcW w:w="1819" w:type="dxa"/>
            <w:tcBorders>
              <w:top w:val="nil"/>
              <w:bottom w:val="nil"/>
            </w:tcBorders>
          </w:tcPr>
          <w:p w14:paraId="3AEA7CB2"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1.61 </w:t>
            </w:r>
            <w:r w:rsidRPr="000A51D7">
              <w:rPr>
                <w:rFonts w:cs="Times New Roman"/>
                <w:szCs w:val="24"/>
              </w:rPr>
              <w:t>± 0.42</w:t>
            </w:r>
            <w:r w:rsidRPr="000A51D7">
              <w:rPr>
                <w:rFonts w:cs="Times New Roman"/>
                <w:b/>
                <w:bCs/>
                <w:szCs w:val="24"/>
                <w:vertAlign w:val="superscript"/>
              </w:rPr>
              <w:t>a</w:t>
            </w:r>
          </w:p>
        </w:tc>
        <w:tc>
          <w:tcPr>
            <w:tcW w:w="1842" w:type="dxa"/>
            <w:tcBorders>
              <w:top w:val="nil"/>
              <w:bottom w:val="nil"/>
            </w:tcBorders>
          </w:tcPr>
          <w:p w14:paraId="50BE82C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0.66 </w:t>
            </w:r>
            <w:r w:rsidRPr="000A51D7">
              <w:rPr>
                <w:rFonts w:cs="Times New Roman"/>
                <w:szCs w:val="24"/>
              </w:rPr>
              <w:t>± 0.24</w:t>
            </w:r>
            <w:r w:rsidRPr="000A51D7">
              <w:rPr>
                <w:rFonts w:cs="Times New Roman"/>
                <w:b/>
                <w:bCs/>
                <w:szCs w:val="24"/>
                <w:vertAlign w:val="superscript"/>
              </w:rPr>
              <w:t>a</w:t>
            </w:r>
          </w:p>
        </w:tc>
        <w:tc>
          <w:tcPr>
            <w:tcW w:w="1701" w:type="dxa"/>
            <w:tcBorders>
              <w:top w:val="nil"/>
              <w:bottom w:val="nil"/>
            </w:tcBorders>
          </w:tcPr>
          <w:p w14:paraId="37AB8BB2"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1.44 </w:t>
            </w:r>
            <w:r w:rsidRPr="000A51D7">
              <w:rPr>
                <w:rFonts w:cs="Times New Roman"/>
                <w:szCs w:val="24"/>
              </w:rPr>
              <w:t>± 0.34</w:t>
            </w:r>
            <w:r w:rsidRPr="000A51D7">
              <w:rPr>
                <w:rFonts w:cs="Times New Roman"/>
                <w:b/>
                <w:bCs/>
                <w:szCs w:val="24"/>
                <w:vertAlign w:val="superscript"/>
              </w:rPr>
              <w:t>a</w:t>
            </w:r>
          </w:p>
        </w:tc>
        <w:tc>
          <w:tcPr>
            <w:tcW w:w="1560" w:type="dxa"/>
            <w:tcBorders>
              <w:top w:val="nil"/>
              <w:bottom w:val="nil"/>
            </w:tcBorders>
          </w:tcPr>
          <w:p w14:paraId="4B1AF41F"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0.90 </w:t>
            </w:r>
            <w:r w:rsidRPr="000A51D7">
              <w:rPr>
                <w:rFonts w:cs="Times New Roman"/>
                <w:szCs w:val="24"/>
              </w:rPr>
              <w:t>± 0.14</w:t>
            </w:r>
            <w:r w:rsidRPr="000A51D7">
              <w:rPr>
                <w:rFonts w:cs="Times New Roman"/>
                <w:b/>
                <w:bCs/>
                <w:szCs w:val="24"/>
                <w:vertAlign w:val="superscript"/>
              </w:rPr>
              <w:t>a</w:t>
            </w:r>
          </w:p>
        </w:tc>
        <w:tc>
          <w:tcPr>
            <w:tcW w:w="2409" w:type="dxa"/>
            <w:tcBorders>
              <w:top w:val="nil"/>
              <w:bottom w:val="nil"/>
            </w:tcBorders>
          </w:tcPr>
          <w:p w14:paraId="64141589"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+ 0.33, weak</w:t>
            </w:r>
          </w:p>
        </w:tc>
      </w:tr>
      <w:tr w:rsidR="00495DB4" w:rsidRPr="00451E1C" w14:paraId="0EFBACAB" w14:textId="77777777" w:rsidTr="008A3670">
        <w:trPr>
          <w:trHeight w:val="285"/>
        </w:trPr>
        <w:tc>
          <w:tcPr>
            <w:tcW w:w="2763" w:type="dxa"/>
            <w:tcBorders>
              <w:top w:val="nil"/>
              <w:bottom w:val="nil"/>
            </w:tcBorders>
          </w:tcPr>
          <w:p w14:paraId="022B7015" w14:textId="77777777" w:rsidR="00495DB4" w:rsidRPr="00451E1C" w:rsidRDefault="00495DB4" w:rsidP="008A3670">
            <w:pPr>
              <w:spacing w:line="360" w:lineRule="auto"/>
              <w:jc w:val="both"/>
              <w:rPr>
                <w:rFonts w:cs="Times New Roman"/>
                <w:b/>
                <w:bCs/>
                <w:szCs w:val="24"/>
              </w:rPr>
            </w:pPr>
            <w:r w:rsidRPr="00451E1C">
              <w:rPr>
                <w:rFonts w:cs="Times New Roman"/>
                <w:b/>
                <w:bCs/>
                <w:szCs w:val="24"/>
              </w:rPr>
              <w:t>Unknown family</w:t>
            </w:r>
          </w:p>
          <w:p w14:paraId="57778668" w14:textId="77777777" w:rsidR="00495DB4" w:rsidRPr="000A51D7" w:rsidRDefault="00495DB4" w:rsidP="008A3670">
            <w:pPr>
              <w:spacing w:line="360" w:lineRule="auto"/>
              <w:jc w:val="both"/>
              <w:rPr>
                <w:rFonts w:eastAsia="Times New Roman" w:cs="Times New Roman"/>
                <w:b/>
                <w:bCs/>
                <w:i/>
                <w:iCs/>
                <w:szCs w:val="24"/>
                <w:lang w:eastAsia="en-IE"/>
              </w:rPr>
            </w:pPr>
            <w:r w:rsidRPr="00451E1C">
              <w:rPr>
                <w:rFonts w:cs="Times New Roman"/>
                <w:b/>
                <w:bCs/>
                <w:szCs w:val="24"/>
              </w:rPr>
              <w:t>(</w:t>
            </w:r>
            <w:proofErr w:type="spellStart"/>
            <w:r w:rsidRPr="00451E1C">
              <w:rPr>
                <w:rFonts w:cs="Times New Roman"/>
                <w:b/>
                <w:bCs/>
                <w:i/>
                <w:iCs/>
                <w:szCs w:val="24"/>
              </w:rPr>
              <w:t>Enterobacterales</w:t>
            </w:r>
            <w:proofErr w:type="spellEnd"/>
            <w:r w:rsidRPr="00451E1C">
              <w:rPr>
                <w:rFonts w:cs="Times New Roman"/>
                <w:b/>
                <w:bCs/>
                <w:i/>
                <w:iCs/>
                <w:szCs w:val="24"/>
              </w:rPr>
              <w:t xml:space="preserve"> </w:t>
            </w:r>
            <w:r w:rsidRPr="00451E1C">
              <w:rPr>
                <w:rFonts w:cs="Times New Roman"/>
                <w:b/>
                <w:bCs/>
                <w:szCs w:val="24"/>
              </w:rPr>
              <w:t>order)</w:t>
            </w:r>
          </w:p>
        </w:tc>
        <w:tc>
          <w:tcPr>
            <w:tcW w:w="1514" w:type="dxa"/>
            <w:tcBorders>
              <w:top w:val="nil"/>
              <w:bottom w:val="nil"/>
            </w:tcBorders>
          </w:tcPr>
          <w:p w14:paraId="1F6C272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0.98 </w:t>
            </w:r>
            <w:r w:rsidRPr="000A51D7">
              <w:rPr>
                <w:rFonts w:cs="Times New Roman"/>
                <w:szCs w:val="24"/>
              </w:rPr>
              <w:t>± 0.28</w:t>
            </w:r>
            <w:r w:rsidRPr="000A51D7">
              <w:rPr>
                <w:rFonts w:cs="Times New Roman"/>
                <w:b/>
                <w:bCs/>
                <w:szCs w:val="24"/>
                <w:vertAlign w:val="superscript"/>
              </w:rPr>
              <w:t>a</w:t>
            </w:r>
          </w:p>
        </w:tc>
        <w:tc>
          <w:tcPr>
            <w:tcW w:w="1819" w:type="dxa"/>
            <w:tcBorders>
              <w:top w:val="nil"/>
              <w:bottom w:val="nil"/>
            </w:tcBorders>
          </w:tcPr>
          <w:p w14:paraId="1326550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1.61 </w:t>
            </w:r>
            <w:r w:rsidRPr="000A51D7">
              <w:rPr>
                <w:rFonts w:cs="Times New Roman"/>
                <w:szCs w:val="24"/>
              </w:rPr>
              <w:t>± 0.55</w:t>
            </w:r>
            <w:r w:rsidRPr="000A51D7">
              <w:rPr>
                <w:rFonts w:cs="Times New Roman"/>
                <w:b/>
                <w:bCs/>
                <w:szCs w:val="24"/>
                <w:vertAlign w:val="superscript"/>
              </w:rPr>
              <w:t>a</w:t>
            </w:r>
          </w:p>
        </w:tc>
        <w:tc>
          <w:tcPr>
            <w:tcW w:w="1842" w:type="dxa"/>
            <w:tcBorders>
              <w:top w:val="nil"/>
              <w:bottom w:val="nil"/>
            </w:tcBorders>
          </w:tcPr>
          <w:p w14:paraId="40983220"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1.46 </w:t>
            </w:r>
            <w:r w:rsidRPr="000A51D7">
              <w:rPr>
                <w:rFonts w:cs="Times New Roman"/>
                <w:szCs w:val="24"/>
              </w:rPr>
              <w:t>± 0.31</w:t>
            </w:r>
            <w:r w:rsidRPr="000A51D7">
              <w:rPr>
                <w:rFonts w:cs="Times New Roman"/>
                <w:b/>
                <w:bCs/>
                <w:szCs w:val="24"/>
                <w:vertAlign w:val="superscript"/>
              </w:rPr>
              <w:t>a</w:t>
            </w:r>
          </w:p>
        </w:tc>
        <w:tc>
          <w:tcPr>
            <w:tcW w:w="1701" w:type="dxa"/>
            <w:tcBorders>
              <w:top w:val="nil"/>
              <w:bottom w:val="nil"/>
            </w:tcBorders>
          </w:tcPr>
          <w:p w14:paraId="29C7CDE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1.40 </w:t>
            </w:r>
            <w:r w:rsidRPr="000A51D7">
              <w:rPr>
                <w:rFonts w:cs="Times New Roman"/>
                <w:szCs w:val="24"/>
              </w:rPr>
              <w:t>± 0.38</w:t>
            </w:r>
            <w:r w:rsidRPr="000A51D7">
              <w:rPr>
                <w:rFonts w:cs="Times New Roman"/>
                <w:b/>
                <w:bCs/>
                <w:szCs w:val="24"/>
                <w:vertAlign w:val="superscript"/>
              </w:rPr>
              <w:t>a</w:t>
            </w:r>
          </w:p>
        </w:tc>
        <w:tc>
          <w:tcPr>
            <w:tcW w:w="1560" w:type="dxa"/>
            <w:tcBorders>
              <w:top w:val="nil"/>
              <w:bottom w:val="nil"/>
            </w:tcBorders>
          </w:tcPr>
          <w:p w14:paraId="71327C9E"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3.90 </w:t>
            </w:r>
            <w:r w:rsidRPr="000A51D7">
              <w:rPr>
                <w:rFonts w:cs="Times New Roman"/>
                <w:szCs w:val="24"/>
              </w:rPr>
              <w:t>± 1.85</w:t>
            </w:r>
            <w:r w:rsidRPr="000A51D7">
              <w:rPr>
                <w:rFonts w:cs="Times New Roman"/>
                <w:b/>
                <w:bCs/>
                <w:szCs w:val="24"/>
                <w:vertAlign w:val="superscript"/>
              </w:rPr>
              <w:t>a</w:t>
            </w:r>
          </w:p>
        </w:tc>
        <w:tc>
          <w:tcPr>
            <w:tcW w:w="2409" w:type="dxa"/>
            <w:tcBorders>
              <w:top w:val="nil"/>
              <w:bottom w:val="nil"/>
            </w:tcBorders>
          </w:tcPr>
          <w:p w14:paraId="38E39C9B"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+ 0.66, moderate</w:t>
            </w:r>
          </w:p>
        </w:tc>
      </w:tr>
      <w:tr w:rsidR="00495DB4" w:rsidRPr="00451E1C" w14:paraId="6D5B48E3" w14:textId="77777777" w:rsidTr="008A3670">
        <w:trPr>
          <w:trHeight w:val="285"/>
        </w:trPr>
        <w:tc>
          <w:tcPr>
            <w:tcW w:w="2763" w:type="dxa"/>
            <w:tcBorders>
              <w:top w:val="nil"/>
              <w:bottom w:val="nil"/>
            </w:tcBorders>
          </w:tcPr>
          <w:p w14:paraId="681BE519" w14:textId="77777777" w:rsidR="00495DB4" w:rsidRPr="000A51D7" w:rsidRDefault="00495DB4" w:rsidP="008A3670">
            <w:pPr>
              <w:spacing w:line="360" w:lineRule="auto"/>
              <w:jc w:val="both"/>
              <w:rPr>
                <w:rFonts w:eastAsia="Times New Roman" w:cs="Times New Roman"/>
                <w:i/>
                <w:iCs/>
                <w:szCs w:val="24"/>
                <w:lang w:eastAsia="en-IE"/>
              </w:rPr>
            </w:pPr>
            <w:r w:rsidRPr="000A51D7">
              <w:rPr>
                <w:rFonts w:eastAsia="Times New Roman" w:cs="Times New Roman"/>
                <w:b/>
                <w:bCs/>
                <w:i/>
                <w:iCs/>
                <w:szCs w:val="24"/>
                <w:lang w:eastAsia="en-IE"/>
              </w:rPr>
              <w:t>Hymenobacteraceae</w:t>
            </w:r>
          </w:p>
        </w:tc>
        <w:tc>
          <w:tcPr>
            <w:tcW w:w="1514" w:type="dxa"/>
            <w:tcBorders>
              <w:top w:val="nil"/>
              <w:bottom w:val="nil"/>
            </w:tcBorders>
          </w:tcPr>
          <w:p w14:paraId="1130ED2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9.06 </w:t>
            </w:r>
            <w:r w:rsidRPr="000A51D7">
              <w:rPr>
                <w:rFonts w:cs="Times New Roman"/>
                <w:szCs w:val="24"/>
              </w:rPr>
              <w:t>±</w:t>
            </w:r>
            <w:r w:rsidRPr="000A51D7">
              <w:rPr>
                <w:rFonts w:eastAsia="Times New Roman" w:cs="Times New Roman"/>
                <w:szCs w:val="24"/>
                <w:lang w:eastAsia="en-IE"/>
              </w:rPr>
              <w:t xml:space="preserve"> 0.80</w:t>
            </w:r>
            <w:r w:rsidRPr="000A51D7">
              <w:rPr>
                <w:rFonts w:eastAsia="Times New Roman" w:cs="Times New Roman"/>
                <w:b/>
                <w:bCs/>
                <w:szCs w:val="24"/>
                <w:vertAlign w:val="superscript"/>
                <w:lang w:eastAsia="en-IE"/>
              </w:rPr>
              <w:t>a</w:t>
            </w:r>
          </w:p>
        </w:tc>
        <w:tc>
          <w:tcPr>
            <w:tcW w:w="1819" w:type="dxa"/>
            <w:tcBorders>
              <w:top w:val="nil"/>
              <w:bottom w:val="nil"/>
            </w:tcBorders>
          </w:tcPr>
          <w:p w14:paraId="1D0637A0"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6.59 </w:t>
            </w:r>
            <w:r w:rsidRPr="000A51D7">
              <w:rPr>
                <w:rFonts w:cs="Times New Roman"/>
                <w:szCs w:val="24"/>
              </w:rPr>
              <w:t>± 1.39</w:t>
            </w:r>
            <w:r w:rsidRPr="000A51D7">
              <w:rPr>
                <w:rFonts w:cs="Times New Roman"/>
                <w:b/>
                <w:bCs/>
                <w:szCs w:val="24"/>
                <w:vertAlign w:val="superscript"/>
              </w:rPr>
              <w:t>ab</w:t>
            </w:r>
          </w:p>
        </w:tc>
        <w:tc>
          <w:tcPr>
            <w:tcW w:w="1842" w:type="dxa"/>
            <w:tcBorders>
              <w:top w:val="nil"/>
              <w:bottom w:val="nil"/>
            </w:tcBorders>
          </w:tcPr>
          <w:p w14:paraId="1290BBC9" w14:textId="77777777" w:rsidR="00495DB4" w:rsidRPr="000A51D7" w:rsidRDefault="00495DB4" w:rsidP="008A3670">
            <w:pPr>
              <w:spacing w:line="360" w:lineRule="auto"/>
              <w:jc w:val="both"/>
              <w:rPr>
                <w:rFonts w:cs="Times New Roman"/>
                <w:szCs w:val="24"/>
              </w:rPr>
            </w:pPr>
            <w:r w:rsidRPr="000A51D7">
              <w:rPr>
                <w:rFonts w:eastAsia="Times New Roman" w:cs="Times New Roman"/>
                <w:szCs w:val="24"/>
                <w:lang w:eastAsia="en-IE"/>
              </w:rPr>
              <w:t xml:space="preserve">6.77 </w:t>
            </w:r>
            <w:r w:rsidRPr="000A51D7">
              <w:rPr>
                <w:rFonts w:cs="Times New Roman"/>
                <w:szCs w:val="24"/>
              </w:rPr>
              <w:t>± 1.37</w:t>
            </w:r>
            <w:r w:rsidRPr="000A51D7">
              <w:rPr>
                <w:rFonts w:cs="Times New Roman"/>
                <w:b/>
                <w:bCs/>
                <w:szCs w:val="24"/>
                <w:vertAlign w:val="superscript"/>
              </w:rPr>
              <w:t>ab</w:t>
            </w:r>
          </w:p>
        </w:tc>
        <w:tc>
          <w:tcPr>
            <w:tcW w:w="1701" w:type="dxa"/>
            <w:tcBorders>
              <w:top w:val="nil"/>
              <w:bottom w:val="nil"/>
            </w:tcBorders>
          </w:tcPr>
          <w:p w14:paraId="5580CC82"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5.16 </w:t>
            </w:r>
            <w:r w:rsidRPr="000A51D7">
              <w:rPr>
                <w:rFonts w:cs="Times New Roman"/>
                <w:szCs w:val="24"/>
              </w:rPr>
              <w:t>± 0.66</w:t>
            </w:r>
            <w:r w:rsidRPr="000A51D7">
              <w:rPr>
                <w:rFonts w:cs="Times New Roman"/>
                <w:b/>
                <w:bCs/>
                <w:szCs w:val="24"/>
                <w:vertAlign w:val="superscript"/>
              </w:rPr>
              <w:t>ab</w:t>
            </w:r>
          </w:p>
        </w:tc>
        <w:tc>
          <w:tcPr>
            <w:tcW w:w="1560" w:type="dxa"/>
            <w:tcBorders>
              <w:top w:val="nil"/>
              <w:bottom w:val="nil"/>
            </w:tcBorders>
          </w:tcPr>
          <w:p w14:paraId="493283CC"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2.84 </w:t>
            </w:r>
            <w:r w:rsidRPr="000A51D7">
              <w:rPr>
                <w:rFonts w:cs="Times New Roman"/>
                <w:szCs w:val="24"/>
              </w:rPr>
              <w:t>± 1.47</w:t>
            </w:r>
            <w:r w:rsidRPr="000A51D7">
              <w:rPr>
                <w:rFonts w:cs="Times New Roman"/>
                <w:b/>
                <w:bCs/>
                <w:szCs w:val="24"/>
                <w:vertAlign w:val="superscript"/>
              </w:rPr>
              <w:t>b</w:t>
            </w:r>
          </w:p>
        </w:tc>
        <w:tc>
          <w:tcPr>
            <w:tcW w:w="2409" w:type="dxa"/>
            <w:tcBorders>
              <w:top w:val="nil"/>
              <w:bottom w:val="nil"/>
            </w:tcBorders>
          </w:tcPr>
          <w:p w14:paraId="31F70A8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- 0.93, very strong</w:t>
            </w:r>
          </w:p>
        </w:tc>
      </w:tr>
      <w:tr w:rsidR="00495DB4" w:rsidRPr="00451E1C" w14:paraId="4B0D451E" w14:textId="77777777" w:rsidTr="008A3670">
        <w:trPr>
          <w:trHeight w:val="285"/>
        </w:trPr>
        <w:tc>
          <w:tcPr>
            <w:tcW w:w="2763" w:type="dxa"/>
            <w:tcBorders>
              <w:top w:val="nil"/>
              <w:bottom w:val="nil"/>
            </w:tcBorders>
          </w:tcPr>
          <w:p w14:paraId="62080B9F" w14:textId="77777777" w:rsidR="00495DB4" w:rsidRPr="000A51D7" w:rsidRDefault="00495DB4" w:rsidP="008A3670">
            <w:pPr>
              <w:spacing w:line="360" w:lineRule="auto"/>
              <w:jc w:val="both"/>
              <w:rPr>
                <w:rFonts w:eastAsia="Times New Roman" w:cs="Times New Roman"/>
                <w:b/>
                <w:bCs/>
                <w:i/>
                <w:iCs/>
                <w:szCs w:val="24"/>
                <w:lang w:eastAsia="en-IE"/>
              </w:rPr>
            </w:pPr>
            <w:proofErr w:type="spellStart"/>
            <w:r w:rsidRPr="000A51D7">
              <w:rPr>
                <w:rFonts w:eastAsia="Times New Roman" w:cs="Times New Roman"/>
                <w:b/>
                <w:bCs/>
                <w:i/>
                <w:iCs/>
                <w:szCs w:val="24"/>
                <w:lang w:eastAsia="en-IE"/>
              </w:rPr>
              <w:t>Flavobacteriaceae</w:t>
            </w:r>
            <w:proofErr w:type="spellEnd"/>
          </w:p>
        </w:tc>
        <w:tc>
          <w:tcPr>
            <w:tcW w:w="1514" w:type="dxa"/>
            <w:tcBorders>
              <w:top w:val="nil"/>
              <w:bottom w:val="nil"/>
            </w:tcBorders>
          </w:tcPr>
          <w:p w14:paraId="69B2C6F9"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0.25 </w:t>
            </w:r>
            <w:r w:rsidRPr="000A51D7">
              <w:rPr>
                <w:rFonts w:cs="Times New Roman"/>
                <w:szCs w:val="24"/>
              </w:rPr>
              <w:t>± 0.04</w:t>
            </w:r>
            <w:r w:rsidRPr="000A51D7">
              <w:rPr>
                <w:rFonts w:cs="Times New Roman"/>
                <w:b/>
                <w:bCs/>
                <w:szCs w:val="24"/>
                <w:vertAlign w:val="superscript"/>
              </w:rPr>
              <w:t>a</w:t>
            </w:r>
          </w:p>
        </w:tc>
        <w:tc>
          <w:tcPr>
            <w:tcW w:w="1819" w:type="dxa"/>
            <w:tcBorders>
              <w:top w:val="nil"/>
              <w:bottom w:val="nil"/>
            </w:tcBorders>
          </w:tcPr>
          <w:p w14:paraId="0A883419"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2.14 </w:t>
            </w:r>
            <w:r w:rsidRPr="000A51D7">
              <w:rPr>
                <w:rFonts w:cs="Times New Roman"/>
                <w:szCs w:val="24"/>
              </w:rPr>
              <w:t>± 0.89</w:t>
            </w:r>
            <w:r w:rsidRPr="000A51D7">
              <w:rPr>
                <w:rFonts w:cs="Times New Roman"/>
                <w:b/>
                <w:bCs/>
                <w:szCs w:val="24"/>
                <w:vertAlign w:val="superscript"/>
              </w:rPr>
              <w:t>a</w:t>
            </w:r>
          </w:p>
        </w:tc>
        <w:tc>
          <w:tcPr>
            <w:tcW w:w="1842" w:type="dxa"/>
            <w:tcBorders>
              <w:top w:val="nil"/>
              <w:bottom w:val="nil"/>
            </w:tcBorders>
          </w:tcPr>
          <w:p w14:paraId="26435D4E"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1.00 </w:t>
            </w:r>
            <w:r w:rsidRPr="000A51D7">
              <w:rPr>
                <w:rFonts w:cs="Times New Roman"/>
                <w:szCs w:val="24"/>
              </w:rPr>
              <w:t>± 0.29</w:t>
            </w:r>
            <w:r w:rsidRPr="000A51D7">
              <w:rPr>
                <w:rFonts w:cs="Times New Roman"/>
                <w:b/>
                <w:bCs/>
                <w:szCs w:val="24"/>
                <w:vertAlign w:val="superscript"/>
              </w:rPr>
              <w:t>a</w:t>
            </w:r>
          </w:p>
        </w:tc>
        <w:tc>
          <w:tcPr>
            <w:tcW w:w="1701" w:type="dxa"/>
            <w:tcBorders>
              <w:top w:val="nil"/>
              <w:bottom w:val="nil"/>
            </w:tcBorders>
          </w:tcPr>
          <w:p w14:paraId="015F31FC"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0.49 </w:t>
            </w:r>
            <w:r w:rsidRPr="000A51D7">
              <w:rPr>
                <w:rFonts w:cs="Times New Roman"/>
                <w:szCs w:val="24"/>
              </w:rPr>
              <w:t>± 0.16</w:t>
            </w:r>
            <w:r w:rsidRPr="000A51D7">
              <w:rPr>
                <w:rFonts w:cs="Times New Roman"/>
                <w:b/>
                <w:bCs/>
                <w:szCs w:val="24"/>
                <w:vertAlign w:val="superscript"/>
              </w:rPr>
              <w:t>a</w:t>
            </w:r>
          </w:p>
        </w:tc>
        <w:tc>
          <w:tcPr>
            <w:tcW w:w="1560" w:type="dxa"/>
            <w:tcBorders>
              <w:top w:val="nil"/>
              <w:bottom w:val="nil"/>
            </w:tcBorders>
          </w:tcPr>
          <w:p w14:paraId="3C0D5050"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1.12 </w:t>
            </w:r>
            <w:r w:rsidRPr="000A51D7">
              <w:rPr>
                <w:rFonts w:cs="Times New Roman"/>
                <w:szCs w:val="24"/>
              </w:rPr>
              <w:t>± 1.04</w:t>
            </w:r>
            <w:r w:rsidRPr="000A51D7">
              <w:rPr>
                <w:rFonts w:cs="Times New Roman"/>
                <w:b/>
                <w:bCs/>
                <w:szCs w:val="24"/>
                <w:vertAlign w:val="superscript"/>
              </w:rPr>
              <w:t>a</w:t>
            </w:r>
          </w:p>
        </w:tc>
        <w:tc>
          <w:tcPr>
            <w:tcW w:w="2409" w:type="dxa"/>
            <w:tcBorders>
              <w:top w:val="nil"/>
              <w:bottom w:val="nil"/>
            </w:tcBorders>
          </w:tcPr>
          <w:p w14:paraId="65CED6A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+ 0.10, weak</w:t>
            </w:r>
          </w:p>
        </w:tc>
      </w:tr>
      <w:tr w:rsidR="00495DB4" w:rsidRPr="00451E1C" w14:paraId="6FA03F72" w14:textId="77777777" w:rsidTr="008A3670">
        <w:trPr>
          <w:trHeight w:val="285"/>
        </w:trPr>
        <w:tc>
          <w:tcPr>
            <w:tcW w:w="2763" w:type="dxa"/>
            <w:tcBorders>
              <w:top w:val="nil"/>
              <w:bottom w:val="nil"/>
            </w:tcBorders>
          </w:tcPr>
          <w:p w14:paraId="57216D2F"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Comamonadaceae</w:t>
            </w:r>
            <w:proofErr w:type="spellEnd"/>
          </w:p>
        </w:tc>
        <w:tc>
          <w:tcPr>
            <w:tcW w:w="1514" w:type="dxa"/>
            <w:tcBorders>
              <w:top w:val="nil"/>
              <w:bottom w:val="nil"/>
            </w:tcBorders>
          </w:tcPr>
          <w:p w14:paraId="38668362"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3.55 </w:t>
            </w:r>
            <w:r w:rsidRPr="000A51D7">
              <w:rPr>
                <w:rFonts w:cs="Times New Roman"/>
                <w:szCs w:val="24"/>
              </w:rPr>
              <w:t>± 0.79</w:t>
            </w:r>
            <w:r w:rsidRPr="000A51D7">
              <w:rPr>
                <w:rFonts w:cs="Times New Roman"/>
                <w:b/>
                <w:bCs/>
                <w:szCs w:val="24"/>
                <w:vertAlign w:val="superscript"/>
              </w:rPr>
              <w:t>a</w:t>
            </w:r>
          </w:p>
        </w:tc>
        <w:tc>
          <w:tcPr>
            <w:tcW w:w="1819" w:type="dxa"/>
            <w:tcBorders>
              <w:top w:val="nil"/>
              <w:bottom w:val="nil"/>
            </w:tcBorders>
          </w:tcPr>
          <w:p w14:paraId="4FCB223D"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4.16 </w:t>
            </w:r>
            <w:r w:rsidRPr="000A51D7">
              <w:rPr>
                <w:rFonts w:cs="Times New Roman"/>
                <w:szCs w:val="24"/>
              </w:rPr>
              <w:t>± 0.89</w:t>
            </w:r>
            <w:r w:rsidRPr="000A51D7">
              <w:rPr>
                <w:rFonts w:cs="Times New Roman"/>
                <w:b/>
                <w:bCs/>
                <w:szCs w:val="24"/>
                <w:vertAlign w:val="superscript"/>
              </w:rPr>
              <w:t>a</w:t>
            </w:r>
          </w:p>
        </w:tc>
        <w:tc>
          <w:tcPr>
            <w:tcW w:w="1842" w:type="dxa"/>
            <w:tcBorders>
              <w:top w:val="nil"/>
              <w:bottom w:val="nil"/>
            </w:tcBorders>
          </w:tcPr>
          <w:p w14:paraId="3EED5D9F"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2.42 </w:t>
            </w:r>
            <w:r w:rsidRPr="000A51D7">
              <w:rPr>
                <w:rFonts w:cs="Times New Roman"/>
                <w:szCs w:val="24"/>
              </w:rPr>
              <w:t>± 0.46</w:t>
            </w:r>
            <w:r w:rsidRPr="000A51D7">
              <w:rPr>
                <w:rFonts w:cs="Times New Roman"/>
                <w:b/>
                <w:bCs/>
                <w:szCs w:val="24"/>
                <w:vertAlign w:val="superscript"/>
              </w:rPr>
              <w:t>a</w:t>
            </w:r>
          </w:p>
        </w:tc>
        <w:tc>
          <w:tcPr>
            <w:tcW w:w="1701" w:type="dxa"/>
            <w:tcBorders>
              <w:top w:val="nil"/>
              <w:bottom w:val="nil"/>
            </w:tcBorders>
          </w:tcPr>
          <w:p w14:paraId="332D5FF9"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2.25 </w:t>
            </w:r>
            <w:r w:rsidRPr="000A51D7">
              <w:rPr>
                <w:rFonts w:cs="Times New Roman"/>
                <w:szCs w:val="24"/>
              </w:rPr>
              <w:t>± 0.37</w:t>
            </w:r>
            <w:r w:rsidRPr="000A51D7">
              <w:rPr>
                <w:rFonts w:cs="Times New Roman"/>
                <w:b/>
                <w:bCs/>
                <w:szCs w:val="24"/>
                <w:vertAlign w:val="superscript"/>
              </w:rPr>
              <w:t>a</w:t>
            </w:r>
          </w:p>
        </w:tc>
        <w:tc>
          <w:tcPr>
            <w:tcW w:w="1560" w:type="dxa"/>
            <w:tcBorders>
              <w:top w:val="nil"/>
              <w:bottom w:val="nil"/>
            </w:tcBorders>
          </w:tcPr>
          <w:p w14:paraId="6EC7AAAC"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1.35 </w:t>
            </w:r>
            <w:r w:rsidRPr="000A51D7">
              <w:rPr>
                <w:rFonts w:cs="Times New Roman"/>
                <w:szCs w:val="24"/>
              </w:rPr>
              <w:t>± 0.25</w:t>
            </w:r>
            <w:r w:rsidRPr="000A51D7">
              <w:rPr>
                <w:rFonts w:cs="Times New Roman"/>
                <w:b/>
                <w:bCs/>
                <w:szCs w:val="24"/>
                <w:vertAlign w:val="superscript"/>
              </w:rPr>
              <w:t>a</w:t>
            </w:r>
          </w:p>
        </w:tc>
        <w:tc>
          <w:tcPr>
            <w:tcW w:w="2409" w:type="dxa"/>
            <w:tcBorders>
              <w:top w:val="nil"/>
              <w:bottom w:val="nil"/>
            </w:tcBorders>
          </w:tcPr>
          <w:p w14:paraId="7CEB72CE"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- 0.81, strong</w:t>
            </w:r>
          </w:p>
        </w:tc>
      </w:tr>
      <w:tr w:rsidR="00495DB4" w:rsidRPr="00451E1C" w14:paraId="48515777" w14:textId="77777777" w:rsidTr="008A3670">
        <w:trPr>
          <w:trHeight w:val="60"/>
        </w:trPr>
        <w:tc>
          <w:tcPr>
            <w:tcW w:w="2763" w:type="dxa"/>
            <w:tcBorders>
              <w:top w:val="nil"/>
              <w:bottom w:val="nil"/>
            </w:tcBorders>
          </w:tcPr>
          <w:p w14:paraId="71AEE6EE"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Oxalobacteraceae</w:t>
            </w:r>
            <w:proofErr w:type="spellEnd"/>
          </w:p>
        </w:tc>
        <w:tc>
          <w:tcPr>
            <w:tcW w:w="1514" w:type="dxa"/>
            <w:tcBorders>
              <w:top w:val="nil"/>
              <w:bottom w:val="nil"/>
            </w:tcBorders>
          </w:tcPr>
          <w:p w14:paraId="5DDE35AA"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2.64 </w:t>
            </w:r>
            <w:r w:rsidRPr="000A51D7">
              <w:rPr>
                <w:rFonts w:cs="Times New Roman"/>
                <w:szCs w:val="24"/>
              </w:rPr>
              <w:t>± 0.14</w:t>
            </w:r>
            <w:r w:rsidRPr="000A51D7">
              <w:rPr>
                <w:rFonts w:cs="Times New Roman"/>
                <w:b/>
                <w:bCs/>
                <w:szCs w:val="24"/>
                <w:vertAlign w:val="superscript"/>
              </w:rPr>
              <w:t>a</w:t>
            </w:r>
          </w:p>
        </w:tc>
        <w:tc>
          <w:tcPr>
            <w:tcW w:w="1819" w:type="dxa"/>
            <w:tcBorders>
              <w:top w:val="nil"/>
              <w:bottom w:val="nil"/>
            </w:tcBorders>
          </w:tcPr>
          <w:p w14:paraId="30BDA8AE"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1.78 </w:t>
            </w:r>
            <w:r w:rsidRPr="000A51D7">
              <w:rPr>
                <w:rFonts w:cs="Times New Roman"/>
                <w:szCs w:val="24"/>
              </w:rPr>
              <w:t>± 0.27</w:t>
            </w:r>
            <w:r w:rsidRPr="000A51D7">
              <w:rPr>
                <w:rFonts w:cs="Times New Roman"/>
                <w:b/>
                <w:bCs/>
                <w:szCs w:val="24"/>
                <w:vertAlign w:val="superscript"/>
              </w:rPr>
              <w:t>a</w:t>
            </w:r>
          </w:p>
        </w:tc>
        <w:tc>
          <w:tcPr>
            <w:tcW w:w="1842" w:type="dxa"/>
            <w:tcBorders>
              <w:top w:val="nil"/>
              <w:bottom w:val="nil"/>
            </w:tcBorders>
          </w:tcPr>
          <w:p w14:paraId="76FCE097"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2.05 </w:t>
            </w:r>
            <w:r w:rsidRPr="000A51D7">
              <w:rPr>
                <w:rFonts w:cs="Times New Roman"/>
                <w:szCs w:val="24"/>
              </w:rPr>
              <w:t>± 0.70</w:t>
            </w:r>
            <w:r w:rsidRPr="000A51D7">
              <w:rPr>
                <w:rFonts w:cs="Times New Roman"/>
                <w:b/>
                <w:bCs/>
                <w:szCs w:val="24"/>
                <w:vertAlign w:val="superscript"/>
              </w:rPr>
              <w:t>a</w:t>
            </w:r>
          </w:p>
        </w:tc>
        <w:tc>
          <w:tcPr>
            <w:tcW w:w="1701" w:type="dxa"/>
            <w:tcBorders>
              <w:top w:val="nil"/>
              <w:bottom w:val="nil"/>
            </w:tcBorders>
          </w:tcPr>
          <w:p w14:paraId="5E4108B3"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1.99 ± 0.57</w:t>
            </w:r>
            <w:r w:rsidRPr="000A51D7">
              <w:rPr>
                <w:rFonts w:cs="Times New Roman"/>
                <w:b/>
                <w:bCs/>
                <w:szCs w:val="24"/>
                <w:vertAlign w:val="superscript"/>
              </w:rPr>
              <w:t>a</w:t>
            </w:r>
          </w:p>
        </w:tc>
        <w:tc>
          <w:tcPr>
            <w:tcW w:w="1560" w:type="dxa"/>
            <w:tcBorders>
              <w:top w:val="nil"/>
              <w:bottom w:val="nil"/>
            </w:tcBorders>
          </w:tcPr>
          <w:p w14:paraId="7FF7A100"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1.05 </w:t>
            </w:r>
            <w:r w:rsidRPr="000A51D7">
              <w:rPr>
                <w:rFonts w:cs="Times New Roman"/>
                <w:szCs w:val="24"/>
              </w:rPr>
              <w:t>± 0.37</w:t>
            </w:r>
            <w:r w:rsidRPr="000A51D7">
              <w:rPr>
                <w:rFonts w:cs="Times New Roman"/>
                <w:b/>
                <w:bCs/>
                <w:szCs w:val="24"/>
                <w:vertAlign w:val="superscript"/>
              </w:rPr>
              <w:t>a</w:t>
            </w:r>
          </w:p>
        </w:tc>
        <w:tc>
          <w:tcPr>
            <w:tcW w:w="2409" w:type="dxa"/>
            <w:tcBorders>
              <w:top w:val="nil"/>
              <w:bottom w:val="nil"/>
            </w:tcBorders>
          </w:tcPr>
          <w:p w14:paraId="59E8855E"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- 0.78, strong</w:t>
            </w:r>
          </w:p>
        </w:tc>
      </w:tr>
      <w:tr w:rsidR="00495DB4" w:rsidRPr="00451E1C" w14:paraId="767913AE" w14:textId="77777777" w:rsidTr="008A3670">
        <w:trPr>
          <w:trHeight w:val="285"/>
        </w:trPr>
        <w:tc>
          <w:tcPr>
            <w:tcW w:w="2763" w:type="dxa"/>
            <w:tcBorders>
              <w:top w:val="nil"/>
              <w:bottom w:val="nil"/>
            </w:tcBorders>
          </w:tcPr>
          <w:p w14:paraId="739554C8"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Chthoniobacteraceae</w:t>
            </w:r>
            <w:proofErr w:type="spellEnd"/>
          </w:p>
        </w:tc>
        <w:tc>
          <w:tcPr>
            <w:tcW w:w="1514" w:type="dxa"/>
            <w:tcBorders>
              <w:top w:val="nil"/>
              <w:bottom w:val="nil"/>
            </w:tcBorders>
          </w:tcPr>
          <w:p w14:paraId="42E273B8"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2.17 </w:t>
            </w:r>
            <w:r w:rsidRPr="000A51D7">
              <w:rPr>
                <w:rFonts w:cs="Times New Roman"/>
                <w:szCs w:val="24"/>
              </w:rPr>
              <w:t>± 0.40</w:t>
            </w:r>
            <w:r w:rsidRPr="000A51D7">
              <w:rPr>
                <w:rFonts w:cs="Times New Roman"/>
                <w:b/>
                <w:bCs/>
                <w:szCs w:val="24"/>
                <w:vertAlign w:val="superscript"/>
              </w:rPr>
              <w:t>a</w:t>
            </w:r>
          </w:p>
        </w:tc>
        <w:tc>
          <w:tcPr>
            <w:tcW w:w="1819" w:type="dxa"/>
            <w:tcBorders>
              <w:top w:val="nil"/>
              <w:bottom w:val="nil"/>
            </w:tcBorders>
          </w:tcPr>
          <w:p w14:paraId="047E2573"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1.06 </w:t>
            </w:r>
            <w:r w:rsidRPr="000A51D7">
              <w:rPr>
                <w:rFonts w:cs="Times New Roman"/>
                <w:szCs w:val="24"/>
              </w:rPr>
              <w:t>± 0.26</w:t>
            </w:r>
            <w:r w:rsidRPr="000A51D7">
              <w:rPr>
                <w:rFonts w:cs="Times New Roman"/>
                <w:b/>
                <w:bCs/>
                <w:szCs w:val="24"/>
                <w:vertAlign w:val="superscript"/>
              </w:rPr>
              <w:t>a</w:t>
            </w:r>
          </w:p>
        </w:tc>
        <w:tc>
          <w:tcPr>
            <w:tcW w:w="1842" w:type="dxa"/>
            <w:tcBorders>
              <w:top w:val="nil"/>
              <w:bottom w:val="nil"/>
            </w:tcBorders>
          </w:tcPr>
          <w:p w14:paraId="766F6AD1"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1.68 </w:t>
            </w:r>
            <w:r w:rsidRPr="000A51D7">
              <w:rPr>
                <w:rFonts w:cs="Times New Roman"/>
                <w:szCs w:val="24"/>
              </w:rPr>
              <w:t>± 0.64</w:t>
            </w:r>
            <w:r w:rsidRPr="000A51D7">
              <w:rPr>
                <w:rFonts w:cs="Times New Roman"/>
                <w:b/>
                <w:bCs/>
                <w:szCs w:val="24"/>
                <w:vertAlign w:val="superscript"/>
              </w:rPr>
              <w:t>a</w:t>
            </w:r>
          </w:p>
        </w:tc>
        <w:tc>
          <w:tcPr>
            <w:tcW w:w="1701" w:type="dxa"/>
            <w:tcBorders>
              <w:top w:val="nil"/>
              <w:bottom w:val="nil"/>
            </w:tcBorders>
          </w:tcPr>
          <w:p w14:paraId="2B61BD0D"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1.35 </w:t>
            </w:r>
            <w:r w:rsidRPr="000A51D7">
              <w:rPr>
                <w:rFonts w:cs="Times New Roman"/>
                <w:szCs w:val="24"/>
              </w:rPr>
              <w:t>± 0.64</w:t>
            </w:r>
            <w:r w:rsidRPr="000A51D7">
              <w:rPr>
                <w:rFonts w:cs="Times New Roman"/>
                <w:b/>
                <w:bCs/>
                <w:szCs w:val="24"/>
                <w:vertAlign w:val="superscript"/>
              </w:rPr>
              <w:t>a</w:t>
            </w:r>
          </w:p>
        </w:tc>
        <w:tc>
          <w:tcPr>
            <w:tcW w:w="1560" w:type="dxa"/>
            <w:tcBorders>
              <w:top w:val="nil"/>
              <w:bottom w:val="nil"/>
            </w:tcBorders>
          </w:tcPr>
          <w:p w14:paraId="5F9E6F91"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0.86 </w:t>
            </w:r>
            <w:r w:rsidRPr="000A51D7">
              <w:rPr>
                <w:rFonts w:cs="Times New Roman"/>
                <w:szCs w:val="24"/>
              </w:rPr>
              <w:t>± 0.47</w:t>
            </w:r>
            <w:r w:rsidRPr="000A51D7">
              <w:rPr>
                <w:rFonts w:cs="Times New Roman"/>
                <w:b/>
                <w:bCs/>
                <w:szCs w:val="24"/>
                <w:vertAlign w:val="superscript"/>
              </w:rPr>
              <w:t>a</w:t>
            </w:r>
          </w:p>
        </w:tc>
        <w:tc>
          <w:tcPr>
            <w:tcW w:w="2409" w:type="dxa"/>
            <w:tcBorders>
              <w:top w:val="nil"/>
              <w:bottom w:val="nil"/>
            </w:tcBorders>
          </w:tcPr>
          <w:p w14:paraId="5C2AF15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- 0.75, strong</w:t>
            </w:r>
          </w:p>
        </w:tc>
      </w:tr>
      <w:tr w:rsidR="00495DB4" w:rsidRPr="00451E1C" w14:paraId="7BB0425A" w14:textId="77777777" w:rsidTr="008A3670">
        <w:trPr>
          <w:trHeight w:val="285"/>
        </w:trPr>
        <w:tc>
          <w:tcPr>
            <w:tcW w:w="2763" w:type="dxa"/>
            <w:tcBorders>
              <w:top w:val="nil"/>
              <w:bottom w:val="nil"/>
            </w:tcBorders>
          </w:tcPr>
          <w:p w14:paraId="1DF4F732"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Phormidiaceae</w:t>
            </w:r>
            <w:proofErr w:type="spellEnd"/>
          </w:p>
        </w:tc>
        <w:tc>
          <w:tcPr>
            <w:tcW w:w="1514" w:type="dxa"/>
            <w:tcBorders>
              <w:top w:val="nil"/>
              <w:bottom w:val="nil"/>
            </w:tcBorders>
          </w:tcPr>
          <w:p w14:paraId="59BBEBBD"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1.16 </w:t>
            </w:r>
            <w:r w:rsidRPr="000A51D7">
              <w:rPr>
                <w:rFonts w:cs="Times New Roman"/>
                <w:szCs w:val="24"/>
              </w:rPr>
              <w:t>± 0.27</w:t>
            </w:r>
            <w:r w:rsidRPr="000A51D7">
              <w:rPr>
                <w:rFonts w:cs="Times New Roman"/>
                <w:b/>
                <w:bCs/>
                <w:szCs w:val="24"/>
                <w:vertAlign w:val="superscript"/>
              </w:rPr>
              <w:t>a</w:t>
            </w:r>
          </w:p>
        </w:tc>
        <w:tc>
          <w:tcPr>
            <w:tcW w:w="1819" w:type="dxa"/>
            <w:tcBorders>
              <w:top w:val="nil"/>
              <w:bottom w:val="nil"/>
            </w:tcBorders>
          </w:tcPr>
          <w:p w14:paraId="194FA2CE"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0.60 </w:t>
            </w:r>
            <w:r w:rsidRPr="000A51D7">
              <w:rPr>
                <w:rFonts w:cs="Times New Roman"/>
                <w:szCs w:val="24"/>
              </w:rPr>
              <w:t>± 0.10</w:t>
            </w:r>
            <w:r w:rsidRPr="000A51D7">
              <w:rPr>
                <w:rFonts w:cs="Times New Roman"/>
                <w:b/>
                <w:bCs/>
                <w:szCs w:val="24"/>
                <w:vertAlign w:val="superscript"/>
              </w:rPr>
              <w:t>a</w:t>
            </w:r>
          </w:p>
        </w:tc>
        <w:tc>
          <w:tcPr>
            <w:tcW w:w="1842" w:type="dxa"/>
            <w:tcBorders>
              <w:top w:val="nil"/>
              <w:bottom w:val="nil"/>
            </w:tcBorders>
          </w:tcPr>
          <w:p w14:paraId="1F2576F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0.99 </w:t>
            </w:r>
            <w:r w:rsidRPr="000A51D7">
              <w:rPr>
                <w:rFonts w:cs="Times New Roman"/>
                <w:szCs w:val="24"/>
              </w:rPr>
              <w:t>± 0.40</w:t>
            </w:r>
            <w:r w:rsidRPr="000A51D7">
              <w:rPr>
                <w:rFonts w:cs="Times New Roman"/>
                <w:b/>
                <w:bCs/>
                <w:szCs w:val="24"/>
                <w:vertAlign w:val="superscript"/>
              </w:rPr>
              <w:t>a</w:t>
            </w:r>
          </w:p>
        </w:tc>
        <w:tc>
          <w:tcPr>
            <w:tcW w:w="1701" w:type="dxa"/>
            <w:tcBorders>
              <w:top w:val="nil"/>
              <w:bottom w:val="nil"/>
            </w:tcBorders>
          </w:tcPr>
          <w:p w14:paraId="7B51385E"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0.93 </w:t>
            </w:r>
            <w:r w:rsidRPr="000A51D7">
              <w:rPr>
                <w:rFonts w:cs="Times New Roman"/>
                <w:szCs w:val="24"/>
              </w:rPr>
              <w:t>± 0.30</w:t>
            </w:r>
            <w:r w:rsidRPr="000A51D7">
              <w:rPr>
                <w:rFonts w:cs="Times New Roman"/>
                <w:b/>
                <w:bCs/>
                <w:szCs w:val="24"/>
                <w:vertAlign w:val="superscript"/>
              </w:rPr>
              <w:t>a</w:t>
            </w:r>
          </w:p>
        </w:tc>
        <w:tc>
          <w:tcPr>
            <w:tcW w:w="1560" w:type="dxa"/>
            <w:tcBorders>
              <w:top w:val="nil"/>
              <w:bottom w:val="nil"/>
            </w:tcBorders>
          </w:tcPr>
          <w:p w14:paraId="75EC6428"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0.94 </w:t>
            </w:r>
            <w:r w:rsidRPr="000A51D7">
              <w:rPr>
                <w:rFonts w:cs="Times New Roman"/>
                <w:szCs w:val="24"/>
              </w:rPr>
              <w:t>± 0.46</w:t>
            </w:r>
            <w:r w:rsidRPr="000A51D7">
              <w:rPr>
                <w:rFonts w:cs="Times New Roman"/>
                <w:b/>
                <w:bCs/>
                <w:szCs w:val="24"/>
                <w:vertAlign w:val="superscript"/>
              </w:rPr>
              <w:t>a</w:t>
            </w:r>
          </w:p>
        </w:tc>
        <w:tc>
          <w:tcPr>
            <w:tcW w:w="2409" w:type="dxa"/>
            <w:tcBorders>
              <w:top w:val="nil"/>
              <w:bottom w:val="nil"/>
            </w:tcBorders>
          </w:tcPr>
          <w:p w14:paraId="08CB5609"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- 0.22, weak</w:t>
            </w:r>
          </w:p>
        </w:tc>
      </w:tr>
      <w:tr w:rsidR="00495DB4" w:rsidRPr="00451E1C" w14:paraId="61E9C55E" w14:textId="77777777" w:rsidTr="008A3670">
        <w:trPr>
          <w:trHeight w:val="285"/>
        </w:trPr>
        <w:tc>
          <w:tcPr>
            <w:tcW w:w="2763" w:type="dxa"/>
            <w:tcBorders>
              <w:top w:val="nil"/>
              <w:bottom w:val="nil"/>
            </w:tcBorders>
          </w:tcPr>
          <w:p w14:paraId="33EE618B"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Xiphinematobacteraceae</w:t>
            </w:r>
            <w:proofErr w:type="spellEnd"/>
          </w:p>
        </w:tc>
        <w:tc>
          <w:tcPr>
            <w:tcW w:w="1514" w:type="dxa"/>
            <w:tcBorders>
              <w:top w:val="nil"/>
              <w:bottom w:val="nil"/>
            </w:tcBorders>
          </w:tcPr>
          <w:p w14:paraId="5B20EC3C"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1.13 </w:t>
            </w:r>
            <w:r w:rsidRPr="000A51D7">
              <w:rPr>
                <w:rFonts w:cs="Times New Roman"/>
                <w:szCs w:val="24"/>
              </w:rPr>
              <w:t>± 0.26</w:t>
            </w:r>
            <w:r w:rsidRPr="000A51D7">
              <w:rPr>
                <w:rFonts w:cs="Times New Roman"/>
                <w:b/>
                <w:bCs/>
                <w:szCs w:val="24"/>
                <w:vertAlign w:val="superscript"/>
              </w:rPr>
              <w:t>a</w:t>
            </w:r>
          </w:p>
        </w:tc>
        <w:tc>
          <w:tcPr>
            <w:tcW w:w="1819" w:type="dxa"/>
            <w:tcBorders>
              <w:top w:val="nil"/>
              <w:bottom w:val="nil"/>
            </w:tcBorders>
          </w:tcPr>
          <w:p w14:paraId="1913925D"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0.67 </w:t>
            </w:r>
            <w:r w:rsidRPr="000A51D7">
              <w:rPr>
                <w:rFonts w:cs="Times New Roman"/>
                <w:szCs w:val="24"/>
              </w:rPr>
              <w:t>± 0.17</w:t>
            </w:r>
            <w:r w:rsidRPr="000A51D7">
              <w:rPr>
                <w:rFonts w:cs="Times New Roman"/>
                <w:b/>
                <w:bCs/>
                <w:szCs w:val="24"/>
                <w:vertAlign w:val="superscript"/>
              </w:rPr>
              <w:t>a</w:t>
            </w:r>
          </w:p>
        </w:tc>
        <w:tc>
          <w:tcPr>
            <w:tcW w:w="1842" w:type="dxa"/>
            <w:tcBorders>
              <w:top w:val="nil"/>
              <w:bottom w:val="nil"/>
            </w:tcBorders>
          </w:tcPr>
          <w:p w14:paraId="1EE2C816"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1.02 </w:t>
            </w:r>
            <w:r w:rsidRPr="000A51D7">
              <w:rPr>
                <w:rFonts w:cs="Times New Roman"/>
                <w:szCs w:val="24"/>
              </w:rPr>
              <w:t>± 0.39</w:t>
            </w:r>
            <w:r w:rsidRPr="000A51D7">
              <w:rPr>
                <w:rFonts w:cs="Times New Roman"/>
                <w:b/>
                <w:bCs/>
                <w:szCs w:val="24"/>
                <w:vertAlign w:val="superscript"/>
              </w:rPr>
              <w:t>a</w:t>
            </w:r>
          </w:p>
        </w:tc>
        <w:tc>
          <w:tcPr>
            <w:tcW w:w="1701" w:type="dxa"/>
            <w:tcBorders>
              <w:top w:val="nil"/>
              <w:bottom w:val="nil"/>
            </w:tcBorders>
          </w:tcPr>
          <w:p w14:paraId="7D22C6B6"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0.80 </w:t>
            </w:r>
            <w:r w:rsidRPr="000A51D7">
              <w:rPr>
                <w:rFonts w:cs="Times New Roman"/>
                <w:szCs w:val="24"/>
              </w:rPr>
              <w:t>± 0.31</w:t>
            </w:r>
            <w:r w:rsidRPr="000A51D7">
              <w:rPr>
                <w:rFonts w:cs="Times New Roman"/>
                <w:b/>
                <w:bCs/>
                <w:szCs w:val="24"/>
                <w:vertAlign w:val="superscript"/>
              </w:rPr>
              <w:t>a</w:t>
            </w:r>
          </w:p>
        </w:tc>
        <w:tc>
          <w:tcPr>
            <w:tcW w:w="1560" w:type="dxa"/>
            <w:tcBorders>
              <w:top w:val="nil"/>
              <w:bottom w:val="nil"/>
            </w:tcBorders>
          </w:tcPr>
          <w:p w14:paraId="3A2E2256"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0.67 </w:t>
            </w:r>
            <w:r w:rsidRPr="000A51D7">
              <w:rPr>
                <w:rFonts w:cs="Times New Roman"/>
                <w:szCs w:val="24"/>
              </w:rPr>
              <w:t>± 0.37</w:t>
            </w:r>
            <w:r w:rsidRPr="000A51D7">
              <w:rPr>
                <w:rFonts w:cs="Times New Roman"/>
                <w:b/>
                <w:bCs/>
                <w:szCs w:val="24"/>
                <w:vertAlign w:val="superscript"/>
              </w:rPr>
              <w:t>a</w:t>
            </w:r>
          </w:p>
        </w:tc>
        <w:tc>
          <w:tcPr>
            <w:tcW w:w="2409" w:type="dxa"/>
            <w:tcBorders>
              <w:top w:val="nil"/>
              <w:bottom w:val="nil"/>
            </w:tcBorders>
          </w:tcPr>
          <w:p w14:paraId="16E81E9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- 0.66, moderate</w:t>
            </w:r>
          </w:p>
        </w:tc>
      </w:tr>
      <w:tr w:rsidR="00495DB4" w:rsidRPr="00451E1C" w14:paraId="27A8F179" w14:textId="77777777" w:rsidTr="008A3670">
        <w:trPr>
          <w:trHeight w:val="285"/>
        </w:trPr>
        <w:tc>
          <w:tcPr>
            <w:tcW w:w="2763" w:type="dxa"/>
            <w:tcBorders>
              <w:top w:val="nil"/>
              <w:bottom w:val="single" w:sz="4" w:space="0" w:color="auto"/>
            </w:tcBorders>
          </w:tcPr>
          <w:p w14:paraId="60458A6D"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Xanthobacteraceae</w:t>
            </w:r>
            <w:proofErr w:type="spellEnd"/>
          </w:p>
        </w:tc>
        <w:tc>
          <w:tcPr>
            <w:tcW w:w="1514" w:type="dxa"/>
            <w:tcBorders>
              <w:top w:val="nil"/>
              <w:bottom w:val="single" w:sz="4" w:space="0" w:color="auto"/>
            </w:tcBorders>
          </w:tcPr>
          <w:p w14:paraId="66DC6B49"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1.19 </w:t>
            </w:r>
            <w:r w:rsidRPr="000A51D7">
              <w:rPr>
                <w:rFonts w:cs="Times New Roman"/>
                <w:szCs w:val="24"/>
              </w:rPr>
              <w:t>± 0.25</w:t>
            </w:r>
            <w:r w:rsidRPr="000A51D7">
              <w:rPr>
                <w:rFonts w:cs="Times New Roman"/>
                <w:b/>
                <w:bCs/>
                <w:szCs w:val="24"/>
                <w:vertAlign w:val="superscript"/>
              </w:rPr>
              <w:t>a</w:t>
            </w:r>
          </w:p>
        </w:tc>
        <w:tc>
          <w:tcPr>
            <w:tcW w:w="1819" w:type="dxa"/>
            <w:tcBorders>
              <w:top w:val="nil"/>
              <w:bottom w:val="single" w:sz="4" w:space="0" w:color="auto"/>
            </w:tcBorders>
          </w:tcPr>
          <w:p w14:paraId="310CBABE"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0.76 </w:t>
            </w:r>
            <w:r w:rsidRPr="000A51D7">
              <w:rPr>
                <w:rFonts w:cs="Times New Roman"/>
                <w:szCs w:val="24"/>
              </w:rPr>
              <w:t>± 0.12</w:t>
            </w:r>
            <w:r w:rsidRPr="000A51D7">
              <w:rPr>
                <w:rFonts w:cs="Times New Roman"/>
                <w:b/>
                <w:bCs/>
                <w:szCs w:val="24"/>
                <w:vertAlign w:val="superscript"/>
              </w:rPr>
              <w:t>a</w:t>
            </w:r>
          </w:p>
        </w:tc>
        <w:tc>
          <w:tcPr>
            <w:tcW w:w="1842" w:type="dxa"/>
            <w:tcBorders>
              <w:top w:val="nil"/>
              <w:bottom w:val="single" w:sz="4" w:space="0" w:color="auto"/>
            </w:tcBorders>
          </w:tcPr>
          <w:p w14:paraId="5064E217"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0.93 </w:t>
            </w:r>
            <w:r w:rsidRPr="000A51D7">
              <w:rPr>
                <w:rFonts w:cs="Times New Roman"/>
                <w:szCs w:val="24"/>
              </w:rPr>
              <w:t>± 0.36</w:t>
            </w:r>
            <w:r w:rsidRPr="000A51D7">
              <w:rPr>
                <w:rFonts w:cs="Times New Roman"/>
                <w:b/>
                <w:bCs/>
                <w:szCs w:val="24"/>
                <w:vertAlign w:val="superscript"/>
              </w:rPr>
              <w:t>a</w:t>
            </w:r>
          </w:p>
        </w:tc>
        <w:tc>
          <w:tcPr>
            <w:tcW w:w="1701" w:type="dxa"/>
            <w:tcBorders>
              <w:top w:val="nil"/>
              <w:bottom w:val="single" w:sz="4" w:space="0" w:color="auto"/>
            </w:tcBorders>
          </w:tcPr>
          <w:p w14:paraId="494268BE"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0.61 </w:t>
            </w:r>
            <w:r w:rsidRPr="000A51D7">
              <w:rPr>
                <w:rFonts w:cs="Times New Roman"/>
                <w:szCs w:val="24"/>
              </w:rPr>
              <w:t>± 0.27</w:t>
            </w:r>
            <w:r w:rsidRPr="000A51D7">
              <w:rPr>
                <w:rFonts w:cs="Times New Roman"/>
                <w:b/>
                <w:bCs/>
                <w:szCs w:val="24"/>
                <w:vertAlign w:val="superscript"/>
              </w:rPr>
              <w:t>a</w:t>
            </w:r>
          </w:p>
        </w:tc>
        <w:tc>
          <w:tcPr>
            <w:tcW w:w="1560" w:type="dxa"/>
            <w:tcBorders>
              <w:top w:val="nil"/>
              <w:bottom w:val="single" w:sz="4" w:space="0" w:color="auto"/>
            </w:tcBorders>
          </w:tcPr>
          <w:p w14:paraId="13B91971"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0.43 </w:t>
            </w:r>
            <w:r w:rsidRPr="000A51D7">
              <w:rPr>
                <w:rFonts w:cs="Times New Roman"/>
                <w:szCs w:val="24"/>
              </w:rPr>
              <w:t>± 0.16</w:t>
            </w:r>
            <w:r w:rsidRPr="000A51D7">
              <w:rPr>
                <w:rFonts w:cs="Times New Roman"/>
                <w:b/>
                <w:bCs/>
                <w:szCs w:val="24"/>
                <w:vertAlign w:val="superscript"/>
              </w:rPr>
              <w:t>a</w:t>
            </w:r>
          </w:p>
        </w:tc>
        <w:tc>
          <w:tcPr>
            <w:tcW w:w="2409" w:type="dxa"/>
            <w:tcBorders>
              <w:top w:val="nil"/>
              <w:bottom w:val="single" w:sz="4" w:space="0" w:color="auto"/>
            </w:tcBorders>
          </w:tcPr>
          <w:p w14:paraId="3F11C46A"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- 0.92, very strong</w:t>
            </w:r>
          </w:p>
        </w:tc>
      </w:tr>
      <w:bookmarkEnd w:id="7"/>
    </w:tbl>
    <w:p w14:paraId="17447611" w14:textId="77777777" w:rsidR="00495DB4" w:rsidRPr="000A51D7" w:rsidRDefault="00495DB4" w:rsidP="00495DB4">
      <w:pPr>
        <w:spacing w:line="360" w:lineRule="auto"/>
        <w:jc w:val="both"/>
        <w:rPr>
          <w:rFonts w:eastAsia="Times New Roman" w:cs="Times New Roman"/>
          <w:lang w:eastAsia="en-IE"/>
        </w:rPr>
      </w:pPr>
    </w:p>
    <w:p w14:paraId="38722C1D" w14:textId="322D0902" w:rsidR="00495DB4" w:rsidRPr="000A51D7" w:rsidRDefault="00495DB4" w:rsidP="00495DB4">
      <w:pPr>
        <w:pStyle w:val="Caption"/>
        <w:keepNext/>
        <w:jc w:val="both"/>
        <w:rPr>
          <w:rFonts w:cs="Times New Roman"/>
          <w:color w:val="auto"/>
          <w:sz w:val="24"/>
          <w:szCs w:val="24"/>
        </w:rPr>
      </w:pPr>
      <w:bookmarkStart w:id="8" w:name="_Toc135387444"/>
      <w:r w:rsidRPr="000A51D7">
        <w:rPr>
          <w:rFonts w:cs="Times New Roman"/>
          <w:b/>
          <w:bCs/>
          <w:color w:val="auto"/>
          <w:sz w:val="24"/>
          <w:szCs w:val="24"/>
        </w:rPr>
        <w:t xml:space="preserve">Table </w:t>
      </w:r>
      <w:r>
        <w:rPr>
          <w:rFonts w:cs="Times New Roman"/>
          <w:b/>
          <w:bCs/>
          <w:color w:val="auto"/>
          <w:sz w:val="24"/>
          <w:szCs w:val="24"/>
        </w:rPr>
        <w:t>S</w:t>
      </w:r>
      <w:r w:rsidR="007E0E60">
        <w:rPr>
          <w:rFonts w:cs="Times New Roman"/>
          <w:b/>
          <w:bCs/>
          <w:color w:val="auto"/>
          <w:sz w:val="24"/>
          <w:szCs w:val="24"/>
        </w:rPr>
        <w:t>9</w:t>
      </w:r>
      <w:r w:rsidRPr="000A51D7">
        <w:rPr>
          <w:rFonts w:cs="Times New Roman"/>
          <w:color w:val="auto"/>
          <w:sz w:val="24"/>
          <w:szCs w:val="24"/>
        </w:rPr>
        <w:t xml:space="preserve"> Average relative abundance (% ± standard error) of the 20 most abundant families (16S rDNA) of the </w:t>
      </w:r>
      <w:r w:rsidRPr="00413165">
        <w:rPr>
          <w:rFonts w:cs="Times New Roman"/>
          <w:b/>
          <w:bCs/>
          <w:color w:val="auto"/>
          <w:sz w:val="24"/>
          <w:szCs w:val="24"/>
        </w:rPr>
        <w:t>polytunnel rocket</w:t>
      </w:r>
      <w:r w:rsidRPr="000A51D7">
        <w:rPr>
          <w:rFonts w:cs="Times New Roman"/>
          <w:color w:val="auto"/>
          <w:sz w:val="24"/>
          <w:szCs w:val="24"/>
        </w:rPr>
        <w:t xml:space="preserve"> group across days 0</w:t>
      </w:r>
      <w:r w:rsidRPr="000A51D7">
        <w:rPr>
          <w:rFonts w:cs="Times New Roman"/>
          <w:i w:val="0"/>
          <w:iCs w:val="0"/>
          <w:color w:val="auto"/>
          <w:sz w:val="24"/>
          <w:szCs w:val="24"/>
        </w:rPr>
        <w:t>,</w:t>
      </w:r>
      <w:r w:rsidRPr="000A51D7">
        <w:rPr>
          <w:rFonts w:cs="Times New Roman"/>
          <w:color w:val="auto"/>
          <w:sz w:val="24"/>
          <w:szCs w:val="24"/>
        </w:rPr>
        <w:t xml:space="preserve"> 2</w:t>
      </w:r>
      <w:r w:rsidRPr="000A51D7">
        <w:rPr>
          <w:rFonts w:cs="Times New Roman"/>
          <w:i w:val="0"/>
          <w:iCs w:val="0"/>
          <w:color w:val="auto"/>
          <w:sz w:val="24"/>
          <w:szCs w:val="24"/>
        </w:rPr>
        <w:t>,</w:t>
      </w:r>
      <w:r w:rsidRPr="000A51D7">
        <w:rPr>
          <w:rFonts w:cs="Times New Roman"/>
          <w:color w:val="auto"/>
          <w:sz w:val="24"/>
          <w:szCs w:val="24"/>
        </w:rPr>
        <w:t xml:space="preserve"> 5. 7</w:t>
      </w:r>
      <w:r w:rsidRPr="000A51D7">
        <w:rPr>
          <w:rFonts w:cs="Times New Roman"/>
          <w:i w:val="0"/>
          <w:iCs w:val="0"/>
          <w:color w:val="auto"/>
          <w:sz w:val="24"/>
          <w:szCs w:val="24"/>
        </w:rPr>
        <w:t>,</w:t>
      </w:r>
      <w:r w:rsidRPr="000A51D7">
        <w:rPr>
          <w:rFonts w:cs="Times New Roman"/>
          <w:color w:val="auto"/>
          <w:sz w:val="24"/>
          <w:szCs w:val="24"/>
        </w:rPr>
        <w:t xml:space="preserve"> and 9 (rarefied). *</w:t>
      </w:r>
      <w:proofErr w:type="gramStart"/>
      <w:r w:rsidRPr="000A51D7">
        <w:rPr>
          <w:rFonts w:cs="Times New Roman"/>
          <w:color w:val="auto"/>
          <w:sz w:val="24"/>
          <w:szCs w:val="24"/>
        </w:rPr>
        <w:t>indicates</w:t>
      </w:r>
      <w:proofErr w:type="gramEnd"/>
      <w:r w:rsidRPr="000A51D7">
        <w:rPr>
          <w:rFonts w:cs="Times New Roman"/>
          <w:color w:val="auto"/>
          <w:sz w:val="24"/>
          <w:szCs w:val="24"/>
        </w:rPr>
        <w:t xml:space="preserve"> an overall significant result across time was identified for that </w:t>
      </w:r>
      <w:proofErr w:type="gramStart"/>
      <w:r w:rsidRPr="000A51D7">
        <w:rPr>
          <w:rFonts w:cs="Times New Roman"/>
          <w:color w:val="auto"/>
          <w:sz w:val="24"/>
          <w:szCs w:val="24"/>
        </w:rPr>
        <w:t>particular family</w:t>
      </w:r>
      <w:proofErr w:type="gramEnd"/>
      <w:r w:rsidRPr="000A51D7">
        <w:rPr>
          <w:rFonts w:cs="Times New Roman"/>
          <w:color w:val="auto"/>
          <w:sz w:val="24"/>
          <w:szCs w:val="24"/>
        </w:rPr>
        <w:t xml:space="preserve">. Letters a – b </w:t>
      </w:r>
      <w:proofErr w:type="gramStart"/>
      <w:r w:rsidRPr="000A51D7">
        <w:rPr>
          <w:rFonts w:cs="Times New Roman"/>
          <w:color w:val="auto"/>
          <w:sz w:val="24"/>
          <w:szCs w:val="24"/>
        </w:rPr>
        <w:t>indicate</w:t>
      </w:r>
      <w:proofErr w:type="gramEnd"/>
      <w:r w:rsidRPr="000A51D7">
        <w:rPr>
          <w:rFonts w:cs="Times New Roman"/>
          <w:color w:val="auto"/>
          <w:sz w:val="24"/>
          <w:szCs w:val="24"/>
        </w:rPr>
        <w:t xml:space="preserve"> significant differences over time. Pearson’s correlation coefficient (i.e., the strength and direction of the relationship between that specific family’s relative abundances and the corresponding L. monocytogenes populations over time) is displayed and interpreted. 12 common families between open field rocket</w:t>
      </w:r>
      <w:r w:rsidRPr="000A51D7">
        <w:rPr>
          <w:rFonts w:cs="Times New Roman"/>
          <w:i w:val="0"/>
          <w:iCs w:val="0"/>
          <w:color w:val="auto"/>
          <w:sz w:val="24"/>
          <w:szCs w:val="24"/>
        </w:rPr>
        <w:t>,</w:t>
      </w:r>
      <w:r w:rsidRPr="000A51D7">
        <w:rPr>
          <w:rFonts w:cs="Times New Roman"/>
          <w:color w:val="auto"/>
          <w:sz w:val="24"/>
          <w:szCs w:val="24"/>
        </w:rPr>
        <w:t xml:space="preserve"> polytunnel rocket</w:t>
      </w:r>
      <w:r w:rsidRPr="000A51D7">
        <w:rPr>
          <w:rFonts w:cs="Times New Roman"/>
          <w:i w:val="0"/>
          <w:iCs w:val="0"/>
          <w:color w:val="auto"/>
          <w:sz w:val="24"/>
          <w:szCs w:val="24"/>
        </w:rPr>
        <w:t>,</w:t>
      </w:r>
      <w:r w:rsidRPr="000A51D7">
        <w:rPr>
          <w:rFonts w:cs="Times New Roman"/>
          <w:color w:val="auto"/>
          <w:sz w:val="24"/>
          <w:szCs w:val="24"/>
        </w:rPr>
        <w:t xml:space="preserve"> open field spinach and polytunnel spinach groups are displayed first.</w:t>
      </w:r>
      <w:bookmarkEnd w:id="8"/>
    </w:p>
    <w:tbl>
      <w:tblPr>
        <w:tblStyle w:val="TableGrid"/>
        <w:tblW w:w="1318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1668"/>
        <w:gridCol w:w="1842"/>
        <w:gridCol w:w="1701"/>
        <w:gridCol w:w="1701"/>
        <w:gridCol w:w="1560"/>
        <w:gridCol w:w="2268"/>
      </w:tblGrid>
      <w:tr w:rsidR="00495DB4" w:rsidRPr="00451E1C" w14:paraId="238D68CE" w14:textId="77777777" w:rsidTr="008A3670">
        <w:trPr>
          <w:trHeight w:val="285"/>
        </w:trPr>
        <w:tc>
          <w:tcPr>
            <w:tcW w:w="2444" w:type="dxa"/>
            <w:tcBorders>
              <w:top w:val="single" w:sz="4" w:space="0" w:color="auto"/>
              <w:bottom w:val="single" w:sz="4" w:space="0" w:color="auto"/>
            </w:tcBorders>
          </w:tcPr>
          <w:p w14:paraId="0F132862" w14:textId="77777777" w:rsidR="00495DB4" w:rsidRPr="000A51D7" w:rsidRDefault="00495DB4" w:rsidP="008A3670">
            <w:pPr>
              <w:spacing w:line="360" w:lineRule="auto"/>
              <w:jc w:val="both"/>
              <w:rPr>
                <w:rFonts w:eastAsia="Times New Roman" w:cs="Times New Roman"/>
                <w:b/>
                <w:bCs/>
                <w:szCs w:val="24"/>
                <w:lang w:eastAsia="en-IE"/>
              </w:rPr>
            </w:pPr>
            <w:bookmarkStart w:id="9" w:name="_Hlk126326614"/>
            <w:r w:rsidRPr="000A51D7">
              <w:rPr>
                <w:rFonts w:eastAsia="Times New Roman" w:cs="Times New Roman"/>
                <w:b/>
                <w:bCs/>
                <w:szCs w:val="24"/>
                <w:lang w:eastAsia="en-IE"/>
              </w:rPr>
              <w:t>Polytunnel rocket</w:t>
            </w:r>
          </w:p>
        </w:tc>
        <w:tc>
          <w:tcPr>
            <w:tcW w:w="1668" w:type="dxa"/>
            <w:tcBorders>
              <w:top w:val="single" w:sz="4" w:space="0" w:color="auto"/>
              <w:bottom w:val="single" w:sz="4" w:space="0" w:color="auto"/>
            </w:tcBorders>
          </w:tcPr>
          <w:p w14:paraId="6D00F4E4" w14:textId="77777777" w:rsidR="00495DB4" w:rsidRPr="000A51D7" w:rsidRDefault="00495DB4" w:rsidP="008A3670">
            <w:pPr>
              <w:spacing w:line="360" w:lineRule="auto"/>
              <w:jc w:val="both"/>
              <w:rPr>
                <w:rFonts w:eastAsia="Times New Roman" w:cs="Times New Roman"/>
                <w:b/>
                <w:bCs/>
                <w:szCs w:val="24"/>
                <w:lang w:eastAsia="en-IE"/>
              </w:rPr>
            </w:pPr>
            <w:r w:rsidRPr="000A51D7">
              <w:rPr>
                <w:rFonts w:eastAsia="Times New Roman" w:cs="Times New Roman"/>
                <w:b/>
                <w:bCs/>
                <w:szCs w:val="24"/>
                <w:lang w:eastAsia="en-IE"/>
              </w:rPr>
              <w:t>Day 0</w:t>
            </w:r>
          </w:p>
        </w:tc>
        <w:tc>
          <w:tcPr>
            <w:tcW w:w="1842" w:type="dxa"/>
            <w:tcBorders>
              <w:top w:val="single" w:sz="4" w:space="0" w:color="auto"/>
              <w:bottom w:val="single" w:sz="4" w:space="0" w:color="auto"/>
            </w:tcBorders>
          </w:tcPr>
          <w:p w14:paraId="58BFBEFF" w14:textId="77777777" w:rsidR="00495DB4" w:rsidRPr="000A51D7" w:rsidRDefault="00495DB4" w:rsidP="008A3670">
            <w:pPr>
              <w:spacing w:line="360" w:lineRule="auto"/>
              <w:jc w:val="both"/>
              <w:rPr>
                <w:rFonts w:eastAsia="Times New Roman" w:cs="Times New Roman"/>
                <w:b/>
                <w:bCs/>
                <w:szCs w:val="24"/>
                <w:lang w:eastAsia="en-IE"/>
              </w:rPr>
            </w:pPr>
            <w:r w:rsidRPr="000A51D7">
              <w:rPr>
                <w:rFonts w:eastAsia="Times New Roman" w:cs="Times New Roman"/>
                <w:b/>
                <w:bCs/>
                <w:szCs w:val="24"/>
                <w:lang w:eastAsia="en-IE"/>
              </w:rPr>
              <w:t>Day 2</w:t>
            </w:r>
          </w:p>
        </w:tc>
        <w:tc>
          <w:tcPr>
            <w:tcW w:w="1701" w:type="dxa"/>
            <w:tcBorders>
              <w:top w:val="single" w:sz="4" w:space="0" w:color="auto"/>
              <w:bottom w:val="single" w:sz="4" w:space="0" w:color="auto"/>
            </w:tcBorders>
          </w:tcPr>
          <w:p w14:paraId="4F0F1354" w14:textId="77777777" w:rsidR="00495DB4" w:rsidRPr="000A51D7" w:rsidRDefault="00495DB4" w:rsidP="008A3670">
            <w:pPr>
              <w:spacing w:line="360" w:lineRule="auto"/>
              <w:jc w:val="both"/>
              <w:rPr>
                <w:rFonts w:eastAsia="Times New Roman" w:cs="Times New Roman"/>
                <w:b/>
                <w:bCs/>
                <w:szCs w:val="24"/>
                <w:lang w:eastAsia="en-IE"/>
              </w:rPr>
            </w:pPr>
            <w:r w:rsidRPr="000A51D7">
              <w:rPr>
                <w:rFonts w:eastAsia="Times New Roman" w:cs="Times New Roman"/>
                <w:b/>
                <w:bCs/>
                <w:szCs w:val="24"/>
                <w:lang w:eastAsia="en-IE"/>
              </w:rPr>
              <w:t>Day 5</w:t>
            </w:r>
          </w:p>
        </w:tc>
        <w:tc>
          <w:tcPr>
            <w:tcW w:w="1701" w:type="dxa"/>
            <w:tcBorders>
              <w:top w:val="single" w:sz="4" w:space="0" w:color="auto"/>
              <w:bottom w:val="single" w:sz="4" w:space="0" w:color="auto"/>
            </w:tcBorders>
          </w:tcPr>
          <w:p w14:paraId="10655D6D" w14:textId="77777777" w:rsidR="00495DB4" w:rsidRPr="000A51D7" w:rsidRDefault="00495DB4" w:rsidP="008A3670">
            <w:pPr>
              <w:spacing w:line="360" w:lineRule="auto"/>
              <w:jc w:val="both"/>
              <w:rPr>
                <w:rFonts w:eastAsia="Times New Roman" w:cs="Times New Roman"/>
                <w:b/>
                <w:bCs/>
                <w:szCs w:val="24"/>
                <w:lang w:eastAsia="en-IE"/>
              </w:rPr>
            </w:pPr>
            <w:r w:rsidRPr="000A51D7">
              <w:rPr>
                <w:rFonts w:eastAsia="Times New Roman" w:cs="Times New Roman"/>
                <w:b/>
                <w:bCs/>
                <w:szCs w:val="24"/>
                <w:lang w:eastAsia="en-IE"/>
              </w:rPr>
              <w:t>Day 7</w:t>
            </w:r>
          </w:p>
        </w:tc>
        <w:tc>
          <w:tcPr>
            <w:tcW w:w="1560" w:type="dxa"/>
            <w:tcBorders>
              <w:top w:val="single" w:sz="4" w:space="0" w:color="auto"/>
              <w:bottom w:val="single" w:sz="4" w:space="0" w:color="auto"/>
            </w:tcBorders>
          </w:tcPr>
          <w:p w14:paraId="1BBDE542" w14:textId="77777777" w:rsidR="00495DB4" w:rsidRPr="000A51D7" w:rsidRDefault="00495DB4" w:rsidP="008A3670">
            <w:pPr>
              <w:spacing w:line="360" w:lineRule="auto"/>
              <w:jc w:val="both"/>
              <w:rPr>
                <w:rFonts w:eastAsia="Times New Roman" w:cs="Times New Roman"/>
                <w:b/>
                <w:bCs/>
                <w:szCs w:val="24"/>
                <w:lang w:eastAsia="en-IE"/>
              </w:rPr>
            </w:pPr>
            <w:r w:rsidRPr="000A51D7">
              <w:rPr>
                <w:rFonts w:eastAsia="Times New Roman" w:cs="Times New Roman"/>
                <w:b/>
                <w:bCs/>
                <w:szCs w:val="24"/>
                <w:lang w:eastAsia="en-IE"/>
              </w:rPr>
              <w:t>Day 9</w:t>
            </w:r>
          </w:p>
        </w:tc>
        <w:tc>
          <w:tcPr>
            <w:tcW w:w="2268" w:type="dxa"/>
            <w:tcBorders>
              <w:top w:val="single" w:sz="4" w:space="0" w:color="auto"/>
              <w:bottom w:val="single" w:sz="4" w:space="0" w:color="auto"/>
            </w:tcBorders>
          </w:tcPr>
          <w:p w14:paraId="5F10D377" w14:textId="77777777" w:rsidR="00495DB4" w:rsidRPr="000A51D7" w:rsidRDefault="00495DB4" w:rsidP="008A3670">
            <w:pPr>
              <w:spacing w:line="360" w:lineRule="auto"/>
              <w:jc w:val="both"/>
              <w:rPr>
                <w:rFonts w:eastAsia="Times New Roman" w:cs="Times New Roman"/>
                <w:b/>
                <w:bCs/>
                <w:szCs w:val="24"/>
                <w:lang w:eastAsia="en-IE"/>
              </w:rPr>
            </w:pPr>
            <w:r w:rsidRPr="000A51D7">
              <w:rPr>
                <w:rFonts w:eastAsia="Times New Roman" w:cs="Times New Roman"/>
                <w:b/>
                <w:bCs/>
                <w:szCs w:val="24"/>
                <w:lang w:eastAsia="en-IE"/>
              </w:rPr>
              <w:t>Pearson’s correlation</w:t>
            </w:r>
          </w:p>
        </w:tc>
      </w:tr>
      <w:tr w:rsidR="00495DB4" w:rsidRPr="00451E1C" w14:paraId="50B02F86" w14:textId="77777777" w:rsidTr="008A3670">
        <w:trPr>
          <w:trHeight w:val="285"/>
        </w:trPr>
        <w:tc>
          <w:tcPr>
            <w:tcW w:w="2444" w:type="dxa"/>
            <w:tcBorders>
              <w:top w:val="single" w:sz="4" w:space="0" w:color="auto"/>
            </w:tcBorders>
          </w:tcPr>
          <w:p w14:paraId="02FA61E2"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Sphingomonadaceae</w:t>
            </w:r>
            <w:proofErr w:type="spellEnd"/>
            <w:r w:rsidRPr="000A51D7">
              <w:rPr>
                <w:rFonts w:eastAsia="Times New Roman" w:cs="Times New Roman"/>
                <w:b/>
                <w:bCs/>
                <w:i/>
                <w:iCs/>
                <w:szCs w:val="24"/>
                <w:lang w:eastAsia="en-IE"/>
              </w:rPr>
              <w:t>*</w:t>
            </w:r>
          </w:p>
        </w:tc>
        <w:tc>
          <w:tcPr>
            <w:tcW w:w="1668" w:type="dxa"/>
            <w:tcBorders>
              <w:top w:val="single" w:sz="4" w:space="0" w:color="auto"/>
            </w:tcBorders>
          </w:tcPr>
          <w:p w14:paraId="5A89D3AC"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16.03 </w:t>
            </w:r>
            <w:r w:rsidRPr="000A51D7">
              <w:rPr>
                <w:rFonts w:cs="Times New Roman"/>
                <w:szCs w:val="24"/>
              </w:rPr>
              <w:t>± 2.85</w:t>
            </w:r>
            <w:r w:rsidRPr="000A51D7">
              <w:rPr>
                <w:rFonts w:cs="Times New Roman"/>
                <w:b/>
                <w:bCs/>
                <w:szCs w:val="24"/>
                <w:vertAlign w:val="superscript"/>
              </w:rPr>
              <w:t>a</w:t>
            </w:r>
          </w:p>
        </w:tc>
        <w:tc>
          <w:tcPr>
            <w:tcW w:w="1842" w:type="dxa"/>
            <w:tcBorders>
              <w:top w:val="single" w:sz="4" w:space="0" w:color="auto"/>
            </w:tcBorders>
          </w:tcPr>
          <w:p w14:paraId="748A4CA5"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10.47 </w:t>
            </w:r>
            <w:r w:rsidRPr="000A51D7">
              <w:rPr>
                <w:rFonts w:cs="Times New Roman"/>
                <w:szCs w:val="24"/>
              </w:rPr>
              <w:t>± 1.66</w:t>
            </w:r>
            <w:r w:rsidRPr="000A51D7">
              <w:rPr>
                <w:rFonts w:cs="Times New Roman"/>
                <w:b/>
                <w:bCs/>
                <w:szCs w:val="24"/>
                <w:vertAlign w:val="superscript"/>
              </w:rPr>
              <w:t>ab</w:t>
            </w:r>
          </w:p>
        </w:tc>
        <w:tc>
          <w:tcPr>
            <w:tcW w:w="1701" w:type="dxa"/>
            <w:tcBorders>
              <w:top w:val="single" w:sz="4" w:space="0" w:color="auto"/>
            </w:tcBorders>
          </w:tcPr>
          <w:p w14:paraId="78AB3AA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6.75 </w:t>
            </w:r>
            <w:r w:rsidRPr="000A51D7">
              <w:rPr>
                <w:rFonts w:cs="Times New Roman"/>
                <w:szCs w:val="24"/>
              </w:rPr>
              <w:t>± 0.98</w:t>
            </w:r>
            <w:r w:rsidRPr="000A51D7">
              <w:rPr>
                <w:rFonts w:cs="Times New Roman"/>
                <w:b/>
                <w:bCs/>
                <w:szCs w:val="24"/>
                <w:vertAlign w:val="superscript"/>
              </w:rPr>
              <w:t>b</w:t>
            </w:r>
          </w:p>
        </w:tc>
        <w:tc>
          <w:tcPr>
            <w:tcW w:w="1701" w:type="dxa"/>
            <w:tcBorders>
              <w:top w:val="single" w:sz="4" w:space="0" w:color="auto"/>
            </w:tcBorders>
          </w:tcPr>
          <w:p w14:paraId="5BF5AA93"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5.63 </w:t>
            </w:r>
            <w:r w:rsidRPr="000A51D7">
              <w:rPr>
                <w:rFonts w:cs="Times New Roman"/>
                <w:szCs w:val="24"/>
              </w:rPr>
              <w:t>± 1.33</w:t>
            </w:r>
            <w:r w:rsidRPr="000A51D7">
              <w:rPr>
                <w:rFonts w:cs="Times New Roman"/>
                <w:b/>
                <w:bCs/>
                <w:szCs w:val="24"/>
                <w:vertAlign w:val="superscript"/>
              </w:rPr>
              <w:t>b</w:t>
            </w:r>
          </w:p>
        </w:tc>
        <w:tc>
          <w:tcPr>
            <w:tcW w:w="1560" w:type="dxa"/>
            <w:tcBorders>
              <w:top w:val="single" w:sz="4" w:space="0" w:color="auto"/>
            </w:tcBorders>
          </w:tcPr>
          <w:p w14:paraId="7A9DB31F"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4.96 </w:t>
            </w:r>
            <w:r w:rsidRPr="000A51D7">
              <w:rPr>
                <w:rFonts w:cs="Times New Roman"/>
                <w:szCs w:val="24"/>
              </w:rPr>
              <w:t>± 0.13</w:t>
            </w:r>
            <w:r w:rsidRPr="000A51D7">
              <w:rPr>
                <w:rFonts w:cs="Times New Roman"/>
                <w:b/>
                <w:bCs/>
                <w:szCs w:val="24"/>
                <w:vertAlign w:val="superscript"/>
              </w:rPr>
              <w:t>b</w:t>
            </w:r>
          </w:p>
        </w:tc>
        <w:tc>
          <w:tcPr>
            <w:tcW w:w="2268" w:type="dxa"/>
            <w:tcBorders>
              <w:top w:val="single" w:sz="4" w:space="0" w:color="auto"/>
            </w:tcBorders>
          </w:tcPr>
          <w:p w14:paraId="0EEDB7C8"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- 0.97, very strong</w:t>
            </w:r>
          </w:p>
        </w:tc>
      </w:tr>
      <w:tr w:rsidR="00495DB4" w:rsidRPr="00451E1C" w14:paraId="0BDB6E19" w14:textId="77777777" w:rsidTr="008A3670">
        <w:trPr>
          <w:trHeight w:val="285"/>
        </w:trPr>
        <w:tc>
          <w:tcPr>
            <w:tcW w:w="2444" w:type="dxa"/>
          </w:tcPr>
          <w:p w14:paraId="121C068B"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Beijerinckiaceae</w:t>
            </w:r>
            <w:proofErr w:type="spellEnd"/>
          </w:p>
        </w:tc>
        <w:tc>
          <w:tcPr>
            <w:tcW w:w="1668" w:type="dxa"/>
          </w:tcPr>
          <w:p w14:paraId="5833B452"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14.83 </w:t>
            </w:r>
            <w:r w:rsidRPr="000A51D7">
              <w:rPr>
                <w:rFonts w:cs="Times New Roman"/>
                <w:szCs w:val="24"/>
              </w:rPr>
              <w:t>± 1.09</w:t>
            </w:r>
            <w:r w:rsidRPr="000A51D7">
              <w:rPr>
                <w:rFonts w:cs="Times New Roman"/>
                <w:b/>
                <w:bCs/>
                <w:szCs w:val="24"/>
                <w:vertAlign w:val="superscript"/>
              </w:rPr>
              <w:t>a</w:t>
            </w:r>
          </w:p>
        </w:tc>
        <w:tc>
          <w:tcPr>
            <w:tcW w:w="1842" w:type="dxa"/>
          </w:tcPr>
          <w:p w14:paraId="5299A5F9"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14.69 </w:t>
            </w:r>
            <w:r w:rsidRPr="000A51D7">
              <w:rPr>
                <w:rFonts w:cs="Times New Roman"/>
                <w:szCs w:val="24"/>
              </w:rPr>
              <w:t>± 0.68</w:t>
            </w:r>
            <w:r w:rsidRPr="000A51D7">
              <w:rPr>
                <w:rFonts w:cs="Times New Roman"/>
                <w:b/>
                <w:bCs/>
                <w:szCs w:val="24"/>
                <w:vertAlign w:val="superscript"/>
              </w:rPr>
              <w:t>a</w:t>
            </w:r>
          </w:p>
        </w:tc>
        <w:tc>
          <w:tcPr>
            <w:tcW w:w="1701" w:type="dxa"/>
          </w:tcPr>
          <w:p w14:paraId="6B8128C8"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10.73 </w:t>
            </w:r>
            <w:r w:rsidRPr="000A51D7">
              <w:rPr>
                <w:rFonts w:cs="Times New Roman"/>
                <w:szCs w:val="24"/>
              </w:rPr>
              <w:t>± 2.37</w:t>
            </w:r>
            <w:r w:rsidRPr="000A51D7">
              <w:rPr>
                <w:rFonts w:cs="Times New Roman"/>
                <w:b/>
                <w:bCs/>
                <w:szCs w:val="24"/>
                <w:vertAlign w:val="superscript"/>
              </w:rPr>
              <w:t>a</w:t>
            </w:r>
          </w:p>
        </w:tc>
        <w:tc>
          <w:tcPr>
            <w:tcW w:w="1701" w:type="dxa"/>
          </w:tcPr>
          <w:p w14:paraId="55066D00"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10.44 </w:t>
            </w:r>
            <w:r w:rsidRPr="000A51D7">
              <w:rPr>
                <w:rFonts w:cs="Times New Roman"/>
                <w:szCs w:val="24"/>
              </w:rPr>
              <w:t>± 1.87</w:t>
            </w:r>
            <w:r w:rsidRPr="000A51D7">
              <w:rPr>
                <w:rFonts w:cs="Times New Roman"/>
                <w:b/>
                <w:bCs/>
                <w:szCs w:val="24"/>
                <w:vertAlign w:val="superscript"/>
              </w:rPr>
              <w:t>a</w:t>
            </w:r>
          </w:p>
        </w:tc>
        <w:tc>
          <w:tcPr>
            <w:tcW w:w="1560" w:type="dxa"/>
          </w:tcPr>
          <w:p w14:paraId="72908C03"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8.49 </w:t>
            </w:r>
            <w:r w:rsidRPr="000A51D7">
              <w:rPr>
                <w:rFonts w:cs="Times New Roman"/>
                <w:szCs w:val="24"/>
              </w:rPr>
              <w:t>± 2.22</w:t>
            </w:r>
            <w:r w:rsidRPr="000A51D7">
              <w:rPr>
                <w:rFonts w:cs="Times New Roman"/>
                <w:b/>
                <w:bCs/>
                <w:szCs w:val="24"/>
                <w:vertAlign w:val="superscript"/>
              </w:rPr>
              <w:t>a</w:t>
            </w:r>
          </w:p>
        </w:tc>
        <w:tc>
          <w:tcPr>
            <w:tcW w:w="2268" w:type="dxa"/>
          </w:tcPr>
          <w:p w14:paraId="2E584853"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- 0.93, very strong</w:t>
            </w:r>
          </w:p>
        </w:tc>
      </w:tr>
      <w:tr w:rsidR="00495DB4" w:rsidRPr="00451E1C" w14:paraId="44115A96" w14:textId="77777777" w:rsidTr="008A3670">
        <w:trPr>
          <w:trHeight w:val="285"/>
        </w:trPr>
        <w:tc>
          <w:tcPr>
            <w:tcW w:w="2444" w:type="dxa"/>
          </w:tcPr>
          <w:p w14:paraId="7C1B75AB" w14:textId="77777777" w:rsidR="00495DB4" w:rsidRPr="000A51D7" w:rsidRDefault="00495DB4" w:rsidP="008A3670">
            <w:pPr>
              <w:spacing w:line="360" w:lineRule="auto"/>
              <w:jc w:val="both"/>
              <w:rPr>
                <w:rFonts w:eastAsia="Times New Roman" w:cs="Times New Roman"/>
                <w:i/>
                <w:iCs/>
                <w:szCs w:val="24"/>
                <w:lang w:eastAsia="en-IE"/>
              </w:rPr>
            </w:pPr>
            <w:r w:rsidRPr="000A51D7">
              <w:rPr>
                <w:rFonts w:eastAsia="Times New Roman" w:cs="Times New Roman"/>
                <w:b/>
                <w:bCs/>
                <w:i/>
                <w:iCs/>
                <w:szCs w:val="24"/>
                <w:lang w:eastAsia="en-IE"/>
              </w:rPr>
              <w:t>Pseudomonadaceae*</w:t>
            </w:r>
          </w:p>
        </w:tc>
        <w:tc>
          <w:tcPr>
            <w:tcW w:w="1668" w:type="dxa"/>
          </w:tcPr>
          <w:p w14:paraId="447E10FD"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4.46 </w:t>
            </w:r>
            <w:r w:rsidRPr="000A51D7">
              <w:rPr>
                <w:rFonts w:cs="Times New Roman"/>
                <w:szCs w:val="24"/>
              </w:rPr>
              <w:t>± 2.49</w:t>
            </w:r>
            <w:r w:rsidRPr="000A51D7">
              <w:rPr>
                <w:rFonts w:cs="Times New Roman"/>
                <w:b/>
                <w:bCs/>
                <w:szCs w:val="24"/>
                <w:vertAlign w:val="superscript"/>
              </w:rPr>
              <w:t>a</w:t>
            </w:r>
          </w:p>
        </w:tc>
        <w:tc>
          <w:tcPr>
            <w:tcW w:w="1842" w:type="dxa"/>
          </w:tcPr>
          <w:p w14:paraId="335E9B18"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4.12 </w:t>
            </w:r>
            <w:r w:rsidRPr="000A51D7">
              <w:rPr>
                <w:rFonts w:cs="Times New Roman"/>
                <w:szCs w:val="24"/>
              </w:rPr>
              <w:t>± 1.73</w:t>
            </w:r>
            <w:r w:rsidRPr="000A51D7">
              <w:rPr>
                <w:rFonts w:cs="Times New Roman"/>
                <w:b/>
                <w:bCs/>
                <w:szCs w:val="24"/>
                <w:vertAlign w:val="superscript"/>
              </w:rPr>
              <w:t>a</w:t>
            </w:r>
          </w:p>
        </w:tc>
        <w:tc>
          <w:tcPr>
            <w:tcW w:w="1701" w:type="dxa"/>
          </w:tcPr>
          <w:p w14:paraId="4F70B1BF"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10.57 </w:t>
            </w:r>
            <w:r w:rsidRPr="000A51D7">
              <w:rPr>
                <w:rFonts w:cs="Times New Roman"/>
                <w:szCs w:val="24"/>
              </w:rPr>
              <w:t>± 1.76</w:t>
            </w:r>
            <w:r w:rsidRPr="000A51D7">
              <w:rPr>
                <w:rFonts w:cs="Times New Roman"/>
                <w:b/>
                <w:bCs/>
                <w:szCs w:val="24"/>
                <w:vertAlign w:val="superscript"/>
              </w:rPr>
              <w:t>ab</w:t>
            </w:r>
          </w:p>
        </w:tc>
        <w:tc>
          <w:tcPr>
            <w:tcW w:w="1701" w:type="dxa"/>
          </w:tcPr>
          <w:p w14:paraId="315FD7E9"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14.12 </w:t>
            </w:r>
            <w:r w:rsidRPr="000A51D7">
              <w:rPr>
                <w:rFonts w:cs="Times New Roman"/>
                <w:szCs w:val="24"/>
              </w:rPr>
              <w:t>± 2.67</w:t>
            </w:r>
            <w:r w:rsidRPr="000A51D7">
              <w:rPr>
                <w:rFonts w:cs="Times New Roman"/>
                <w:b/>
                <w:bCs/>
                <w:szCs w:val="24"/>
                <w:vertAlign w:val="superscript"/>
              </w:rPr>
              <w:t>bc</w:t>
            </w:r>
          </w:p>
        </w:tc>
        <w:tc>
          <w:tcPr>
            <w:tcW w:w="1560" w:type="dxa"/>
          </w:tcPr>
          <w:p w14:paraId="44EAD239"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20.91 </w:t>
            </w:r>
            <w:r w:rsidRPr="000A51D7">
              <w:rPr>
                <w:rFonts w:cs="Times New Roman"/>
                <w:szCs w:val="24"/>
              </w:rPr>
              <w:t>± 3.54</w:t>
            </w:r>
            <w:r w:rsidRPr="000A51D7">
              <w:rPr>
                <w:rFonts w:cs="Times New Roman"/>
                <w:b/>
                <w:bCs/>
                <w:szCs w:val="24"/>
                <w:vertAlign w:val="superscript"/>
              </w:rPr>
              <w:t>c</w:t>
            </w:r>
          </w:p>
        </w:tc>
        <w:tc>
          <w:tcPr>
            <w:tcW w:w="2268" w:type="dxa"/>
          </w:tcPr>
          <w:p w14:paraId="7F8FA09B" w14:textId="77777777" w:rsidR="00495DB4" w:rsidRPr="00413165" w:rsidRDefault="00495DB4" w:rsidP="008A3670">
            <w:pPr>
              <w:spacing w:line="360" w:lineRule="auto"/>
              <w:jc w:val="both"/>
              <w:rPr>
                <w:rFonts w:eastAsia="Times New Roman" w:cs="Times New Roman"/>
                <w:b/>
                <w:bCs/>
                <w:szCs w:val="24"/>
                <w:lang w:eastAsia="en-IE"/>
              </w:rPr>
            </w:pPr>
            <w:r w:rsidRPr="00413165">
              <w:rPr>
                <w:rFonts w:eastAsia="Times New Roman" w:cs="Times New Roman"/>
                <w:b/>
                <w:bCs/>
                <w:szCs w:val="24"/>
                <w:lang w:eastAsia="en-IE"/>
              </w:rPr>
              <w:t>+ 0.78, strong</w:t>
            </w:r>
          </w:p>
        </w:tc>
      </w:tr>
      <w:tr w:rsidR="00495DB4" w:rsidRPr="00451E1C" w14:paraId="4E3B1E9C" w14:textId="77777777" w:rsidTr="008A3670">
        <w:trPr>
          <w:trHeight w:val="285"/>
        </w:trPr>
        <w:tc>
          <w:tcPr>
            <w:tcW w:w="2444" w:type="dxa"/>
          </w:tcPr>
          <w:p w14:paraId="68CD0521"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Nocardiaceae</w:t>
            </w:r>
            <w:proofErr w:type="spellEnd"/>
          </w:p>
        </w:tc>
        <w:tc>
          <w:tcPr>
            <w:tcW w:w="1668" w:type="dxa"/>
          </w:tcPr>
          <w:p w14:paraId="1C4ABE9F"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5.98 </w:t>
            </w:r>
            <w:r w:rsidRPr="000A51D7">
              <w:rPr>
                <w:rFonts w:cs="Times New Roman"/>
                <w:szCs w:val="24"/>
              </w:rPr>
              <w:t>± 0.64</w:t>
            </w:r>
            <w:r w:rsidRPr="000A51D7">
              <w:rPr>
                <w:rFonts w:cs="Times New Roman"/>
                <w:b/>
                <w:bCs/>
                <w:szCs w:val="24"/>
                <w:vertAlign w:val="superscript"/>
              </w:rPr>
              <w:t>a</w:t>
            </w:r>
          </w:p>
        </w:tc>
        <w:tc>
          <w:tcPr>
            <w:tcW w:w="1842" w:type="dxa"/>
          </w:tcPr>
          <w:p w14:paraId="7A7FA85C"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10.24 </w:t>
            </w:r>
            <w:r w:rsidRPr="000A51D7">
              <w:rPr>
                <w:rFonts w:cs="Times New Roman"/>
                <w:szCs w:val="24"/>
              </w:rPr>
              <w:t>± 2.34</w:t>
            </w:r>
            <w:r w:rsidRPr="000A51D7">
              <w:rPr>
                <w:rFonts w:cs="Times New Roman"/>
                <w:b/>
                <w:bCs/>
                <w:szCs w:val="24"/>
                <w:vertAlign w:val="superscript"/>
              </w:rPr>
              <w:t>a</w:t>
            </w:r>
          </w:p>
        </w:tc>
        <w:tc>
          <w:tcPr>
            <w:tcW w:w="1701" w:type="dxa"/>
          </w:tcPr>
          <w:p w14:paraId="0E6AC005"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7.36 </w:t>
            </w:r>
            <w:r w:rsidRPr="000A51D7">
              <w:rPr>
                <w:rFonts w:cs="Times New Roman"/>
                <w:szCs w:val="24"/>
              </w:rPr>
              <w:t>± 1.63</w:t>
            </w:r>
            <w:r w:rsidRPr="000A51D7">
              <w:rPr>
                <w:rFonts w:cs="Times New Roman"/>
                <w:b/>
                <w:bCs/>
                <w:szCs w:val="24"/>
                <w:vertAlign w:val="superscript"/>
              </w:rPr>
              <w:t>a</w:t>
            </w:r>
          </w:p>
        </w:tc>
        <w:tc>
          <w:tcPr>
            <w:tcW w:w="1701" w:type="dxa"/>
          </w:tcPr>
          <w:p w14:paraId="30553731"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6.75 </w:t>
            </w:r>
            <w:r w:rsidRPr="000A51D7">
              <w:rPr>
                <w:rFonts w:cs="Times New Roman"/>
                <w:szCs w:val="24"/>
              </w:rPr>
              <w:t>± 0.83</w:t>
            </w:r>
            <w:r w:rsidRPr="000A51D7">
              <w:rPr>
                <w:rFonts w:cs="Times New Roman"/>
                <w:b/>
                <w:bCs/>
                <w:szCs w:val="24"/>
                <w:vertAlign w:val="superscript"/>
              </w:rPr>
              <w:t>a</w:t>
            </w:r>
          </w:p>
        </w:tc>
        <w:tc>
          <w:tcPr>
            <w:tcW w:w="1560" w:type="dxa"/>
          </w:tcPr>
          <w:p w14:paraId="50330F31"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10.95 </w:t>
            </w:r>
            <w:r w:rsidRPr="000A51D7">
              <w:rPr>
                <w:rFonts w:cs="Times New Roman"/>
                <w:szCs w:val="24"/>
              </w:rPr>
              <w:t>± 1.33</w:t>
            </w:r>
            <w:r w:rsidRPr="000A51D7">
              <w:rPr>
                <w:rFonts w:cs="Times New Roman"/>
                <w:b/>
                <w:bCs/>
                <w:szCs w:val="24"/>
                <w:vertAlign w:val="superscript"/>
              </w:rPr>
              <w:t>a</w:t>
            </w:r>
          </w:p>
        </w:tc>
        <w:tc>
          <w:tcPr>
            <w:tcW w:w="2268" w:type="dxa"/>
          </w:tcPr>
          <w:p w14:paraId="51DAB413"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+ 0.37, weak</w:t>
            </w:r>
          </w:p>
        </w:tc>
      </w:tr>
      <w:tr w:rsidR="00495DB4" w:rsidRPr="00451E1C" w14:paraId="648CA2B0" w14:textId="77777777" w:rsidTr="008A3670">
        <w:trPr>
          <w:trHeight w:val="285"/>
        </w:trPr>
        <w:tc>
          <w:tcPr>
            <w:tcW w:w="2444" w:type="dxa"/>
          </w:tcPr>
          <w:p w14:paraId="4D121B1E"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Microbacteriaceae</w:t>
            </w:r>
            <w:proofErr w:type="spellEnd"/>
            <w:r w:rsidRPr="000A51D7">
              <w:rPr>
                <w:rFonts w:eastAsia="Times New Roman" w:cs="Times New Roman"/>
                <w:b/>
                <w:bCs/>
                <w:i/>
                <w:iCs/>
                <w:szCs w:val="24"/>
                <w:lang w:eastAsia="en-IE"/>
              </w:rPr>
              <w:t>*</w:t>
            </w:r>
          </w:p>
        </w:tc>
        <w:tc>
          <w:tcPr>
            <w:tcW w:w="1668" w:type="dxa"/>
          </w:tcPr>
          <w:p w14:paraId="4AA71C93"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7.82 </w:t>
            </w:r>
            <w:r w:rsidRPr="000A51D7">
              <w:rPr>
                <w:rFonts w:cs="Times New Roman"/>
                <w:szCs w:val="24"/>
              </w:rPr>
              <w:t>± 0.91</w:t>
            </w:r>
            <w:r w:rsidRPr="000A51D7">
              <w:rPr>
                <w:rFonts w:cs="Times New Roman"/>
                <w:b/>
                <w:bCs/>
                <w:szCs w:val="24"/>
                <w:vertAlign w:val="superscript"/>
              </w:rPr>
              <w:t>a</w:t>
            </w:r>
          </w:p>
        </w:tc>
        <w:tc>
          <w:tcPr>
            <w:tcW w:w="1842" w:type="dxa"/>
          </w:tcPr>
          <w:p w14:paraId="0800029B"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6.24 </w:t>
            </w:r>
            <w:r w:rsidRPr="000A51D7">
              <w:rPr>
                <w:rFonts w:cs="Times New Roman"/>
                <w:szCs w:val="24"/>
              </w:rPr>
              <w:t>± 0.36</w:t>
            </w:r>
            <w:r w:rsidRPr="000A51D7">
              <w:rPr>
                <w:rFonts w:cs="Times New Roman"/>
                <w:b/>
                <w:bCs/>
                <w:szCs w:val="24"/>
                <w:vertAlign w:val="superscript"/>
              </w:rPr>
              <w:t>ab</w:t>
            </w:r>
          </w:p>
        </w:tc>
        <w:tc>
          <w:tcPr>
            <w:tcW w:w="1701" w:type="dxa"/>
          </w:tcPr>
          <w:p w14:paraId="0370A790"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4.97 </w:t>
            </w:r>
            <w:r w:rsidRPr="000A51D7">
              <w:rPr>
                <w:rFonts w:cs="Times New Roman"/>
                <w:szCs w:val="24"/>
              </w:rPr>
              <w:t>± 0.67</w:t>
            </w:r>
            <w:r w:rsidRPr="000A51D7">
              <w:rPr>
                <w:rFonts w:cs="Times New Roman"/>
                <w:b/>
                <w:bCs/>
                <w:szCs w:val="24"/>
                <w:vertAlign w:val="superscript"/>
              </w:rPr>
              <w:t>ab</w:t>
            </w:r>
          </w:p>
        </w:tc>
        <w:tc>
          <w:tcPr>
            <w:tcW w:w="1701" w:type="dxa"/>
          </w:tcPr>
          <w:p w14:paraId="13D8FC15"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4.22 </w:t>
            </w:r>
            <w:r w:rsidRPr="000A51D7">
              <w:rPr>
                <w:rFonts w:cs="Times New Roman"/>
                <w:szCs w:val="24"/>
              </w:rPr>
              <w:t>± 0.44</w:t>
            </w:r>
            <w:r w:rsidRPr="000A51D7">
              <w:rPr>
                <w:rFonts w:cs="Times New Roman"/>
                <w:b/>
                <w:bCs/>
                <w:szCs w:val="24"/>
                <w:vertAlign w:val="superscript"/>
              </w:rPr>
              <w:t>b</w:t>
            </w:r>
          </w:p>
        </w:tc>
        <w:tc>
          <w:tcPr>
            <w:tcW w:w="1560" w:type="dxa"/>
          </w:tcPr>
          <w:p w14:paraId="064B7106"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3.62 </w:t>
            </w:r>
            <w:r w:rsidRPr="000A51D7">
              <w:rPr>
                <w:rFonts w:cs="Times New Roman"/>
                <w:szCs w:val="24"/>
              </w:rPr>
              <w:t>± 0.17</w:t>
            </w:r>
            <w:r w:rsidRPr="000A51D7">
              <w:rPr>
                <w:rFonts w:cs="Times New Roman"/>
                <w:b/>
                <w:bCs/>
                <w:szCs w:val="24"/>
                <w:vertAlign w:val="superscript"/>
              </w:rPr>
              <w:t>b</w:t>
            </w:r>
          </w:p>
        </w:tc>
        <w:tc>
          <w:tcPr>
            <w:tcW w:w="2268" w:type="dxa"/>
          </w:tcPr>
          <w:p w14:paraId="173B99EC"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- 0.99, very strong</w:t>
            </w:r>
          </w:p>
        </w:tc>
      </w:tr>
      <w:tr w:rsidR="00495DB4" w:rsidRPr="00451E1C" w14:paraId="2356F22C" w14:textId="77777777" w:rsidTr="008A3670">
        <w:trPr>
          <w:trHeight w:val="285"/>
        </w:trPr>
        <w:tc>
          <w:tcPr>
            <w:tcW w:w="2444" w:type="dxa"/>
          </w:tcPr>
          <w:p w14:paraId="024A1D5F"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Rhizobiaceae</w:t>
            </w:r>
            <w:proofErr w:type="spellEnd"/>
          </w:p>
        </w:tc>
        <w:tc>
          <w:tcPr>
            <w:tcW w:w="1668" w:type="dxa"/>
          </w:tcPr>
          <w:p w14:paraId="70557A69"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3.09 </w:t>
            </w:r>
            <w:r w:rsidRPr="000A51D7">
              <w:rPr>
                <w:rFonts w:cs="Times New Roman"/>
                <w:szCs w:val="24"/>
              </w:rPr>
              <w:t>± 0.15</w:t>
            </w:r>
            <w:r w:rsidRPr="000A51D7">
              <w:rPr>
                <w:rFonts w:cs="Times New Roman"/>
                <w:b/>
                <w:bCs/>
                <w:szCs w:val="24"/>
                <w:vertAlign w:val="superscript"/>
              </w:rPr>
              <w:t>a</w:t>
            </w:r>
          </w:p>
        </w:tc>
        <w:tc>
          <w:tcPr>
            <w:tcW w:w="1842" w:type="dxa"/>
          </w:tcPr>
          <w:p w14:paraId="1A45F121"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2.87 </w:t>
            </w:r>
            <w:r w:rsidRPr="000A51D7">
              <w:rPr>
                <w:rFonts w:cs="Times New Roman"/>
                <w:szCs w:val="24"/>
              </w:rPr>
              <w:t>± 0.45</w:t>
            </w:r>
            <w:r w:rsidRPr="000A51D7">
              <w:rPr>
                <w:rFonts w:cs="Times New Roman"/>
                <w:b/>
                <w:bCs/>
                <w:szCs w:val="24"/>
                <w:vertAlign w:val="superscript"/>
              </w:rPr>
              <w:t>a</w:t>
            </w:r>
          </w:p>
        </w:tc>
        <w:tc>
          <w:tcPr>
            <w:tcW w:w="1701" w:type="dxa"/>
          </w:tcPr>
          <w:p w14:paraId="08404773"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3.68 </w:t>
            </w:r>
            <w:r w:rsidRPr="000A51D7">
              <w:rPr>
                <w:rFonts w:cs="Times New Roman"/>
                <w:szCs w:val="24"/>
              </w:rPr>
              <w:t>± 0.65</w:t>
            </w:r>
            <w:r w:rsidRPr="000A51D7">
              <w:rPr>
                <w:rFonts w:cs="Times New Roman"/>
                <w:b/>
                <w:bCs/>
                <w:szCs w:val="24"/>
                <w:vertAlign w:val="superscript"/>
              </w:rPr>
              <w:t>a</w:t>
            </w:r>
          </w:p>
        </w:tc>
        <w:tc>
          <w:tcPr>
            <w:tcW w:w="1701" w:type="dxa"/>
          </w:tcPr>
          <w:p w14:paraId="2501ACB1"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4.85 </w:t>
            </w:r>
            <w:r w:rsidRPr="000A51D7">
              <w:rPr>
                <w:rFonts w:cs="Times New Roman"/>
                <w:szCs w:val="24"/>
              </w:rPr>
              <w:t>± 0.80</w:t>
            </w:r>
            <w:r w:rsidRPr="000A51D7">
              <w:rPr>
                <w:rFonts w:cs="Times New Roman"/>
                <w:b/>
                <w:bCs/>
                <w:szCs w:val="24"/>
                <w:vertAlign w:val="superscript"/>
              </w:rPr>
              <w:t>a</w:t>
            </w:r>
          </w:p>
        </w:tc>
        <w:tc>
          <w:tcPr>
            <w:tcW w:w="1560" w:type="dxa"/>
          </w:tcPr>
          <w:p w14:paraId="4C4AD8B1"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5.84 </w:t>
            </w:r>
            <w:r w:rsidRPr="000A51D7">
              <w:rPr>
                <w:rFonts w:cs="Times New Roman"/>
                <w:szCs w:val="24"/>
              </w:rPr>
              <w:t>± 1.22</w:t>
            </w:r>
            <w:r w:rsidRPr="000A51D7">
              <w:rPr>
                <w:rFonts w:cs="Times New Roman"/>
                <w:b/>
                <w:bCs/>
                <w:szCs w:val="24"/>
                <w:vertAlign w:val="superscript"/>
              </w:rPr>
              <w:t>a</w:t>
            </w:r>
          </w:p>
        </w:tc>
        <w:tc>
          <w:tcPr>
            <w:tcW w:w="2268" w:type="dxa"/>
          </w:tcPr>
          <w:p w14:paraId="6E67E8B2"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+ 0.88, strong</w:t>
            </w:r>
          </w:p>
        </w:tc>
      </w:tr>
      <w:tr w:rsidR="00495DB4" w:rsidRPr="00451E1C" w14:paraId="6783703E" w14:textId="77777777" w:rsidTr="008A3670">
        <w:trPr>
          <w:trHeight w:val="285"/>
        </w:trPr>
        <w:tc>
          <w:tcPr>
            <w:tcW w:w="2444" w:type="dxa"/>
          </w:tcPr>
          <w:p w14:paraId="59953F0D"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Sphingobacteriaceae</w:t>
            </w:r>
            <w:proofErr w:type="spellEnd"/>
          </w:p>
        </w:tc>
        <w:tc>
          <w:tcPr>
            <w:tcW w:w="1668" w:type="dxa"/>
          </w:tcPr>
          <w:p w14:paraId="4DA0B0FC"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1.32 </w:t>
            </w:r>
            <w:r w:rsidRPr="000A51D7">
              <w:rPr>
                <w:rFonts w:cs="Times New Roman"/>
                <w:szCs w:val="24"/>
              </w:rPr>
              <w:t>± 0.14</w:t>
            </w:r>
            <w:r w:rsidRPr="000A51D7">
              <w:rPr>
                <w:rFonts w:cs="Times New Roman"/>
                <w:b/>
                <w:bCs/>
                <w:szCs w:val="24"/>
                <w:vertAlign w:val="superscript"/>
              </w:rPr>
              <w:t>a</w:t>
            </w:r>
          </w:p>
        </w:tc>
        <w:tc>
          <w:tcPr>
            <w:tcW w:w="1842" w:type="dxa"/>
          </w:tcPr>
          <w:p w14:paraId="28B29687"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0.77 </w:t>
            </w:r>
            <w:r w:rsidRPr="000A51D7">
              <w:rPr>
                <w:rFonts w:cs="Times New Roman"/>
                <w:szCs w:val="24"/>
              </w:rPr>
              <w:t>± 0.24</w:t>
            </w:r>
            <w:r w:rsidRPr="000A51D7">
              <w:rPr>
                <w:rFonts w:cs="Times New Roman"/>
                <w:b/>
                <w:bCs/>
                <w:szCs w:val="24"/>
                <w:vertAlign w:val="superscript"/>
              </w:rPr>
              <w:t>a</w:t>
            </w:r>
          </w:p>
        </w:tc>
        <w:tc>
          <w:tcPr>
            <w:tcW w:w="1701" w:type="dxa"/>
          </w:tcPr>
          <w:p w14:paraId="664590DB"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2.99 </w:t>
            </w:r>
            <w:r w:rsidRPr="000A51D7">
              <w:rPr>
                <w:rFonts w:cs="Times New Roman"/>
                <w:szCs w:val="24"/>
              </w:rPr>
              <w:t>± 1.30</w:t>
            </w:r>
            <w:r w:rsidRPr="000A51D7">
              <w:rPr>
                <w:rFonts w:cs="Times New Roman"/>
                <w:b/>
                <w:bCs/>
                <w:szCs w:val="24"/>
                <w:vertAlign w:val="superscript"/>
              </w:rPr>
              <w:t>a</w:t>
            </w:r>
          </w:p>
        </w:tc>
        <w:tc>
          <w:tcPr>
            <w:tcW w:w="1701" w:type="dxa"/>
          </w:tcPr>
          <w:p w14:paraId="15D31D45"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4.66 </w:t>
            </w:r>
            <w:r w:rsidRPr="000A51D7">
              <w:rPr>
                <w:rFonts w:cs="Times New Roman"/>
                <w:szCs w:val="24"/>
              </w:rPr>
              <w:t>± 1.03</w:t>
            </w:r>
            <w:r w:rsidRPr="000A51D7">
              <w:rPr>
                <w:rFonts w:cs="Times New Roman"/>
                <w:b/>
                <w:bCs/>
                <w:szCs w:val="24"/>
                <w:vertAlign w:val="superscript"/>
              </w:rPr>
              <w:t>a</w:t>
            </w:r>
          </w:p>
        </w:tc>
        <w:tc>
          <w:tcPr>
            <w:tcW w:w="1560" w:type="dxa"/>
          </w:tcPr>
          <w:p w14:paraId="5F168F45"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2.22 </w:t>
            </w:r>
            <w:r w:rsidRPr="000A51D7">
              <w:rPr>
                <w:rFonts w:cs="Times New Roman"/>
                <w:szCs w:val="24"/>
              </w:rPr>
              <w:t>± 1.03</w:t>
            </w:r>
            <w:r w:rsidRPr="000A51D7">
              <w:rPr>
                <w:rFonts w:cs="Times New Roman"/>
                <w:b/>
                <w:bCs/>
                <w:szCs w:val="24"/>
                <w:vertAlign w:val="superscript"/>
              </w:rPr>
              <w:t>a</w:t>
            </w:r>
          </w:p>
        </w:tc>
        <w:tc>
          <w:tcPr>
            <w:tcW w:w="2268" w:type="dxa"/>
          </w:tcPr>
          <w:p w14:paraId="7F833489"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+ 0.70, strong</w:t>
            </w:r>
          </w:p>
        </w:tc>
      </w:tr>
      <w:tr w:rsidR="00495DB4" w:rsidRPr="00451E1C" w14:paraId="0811AE51" w14:textId="77777777" w:rsidTr="008A3670">
        <w:trPr>
          <w:trHeight w:val="285"/>
        </w:trPr>
        <w:tc>
          <w:tcPr>
            <w:tcW w:w="2444" w:type="dxa"/>
          </w:tcPr>
          <w:p w14:paraId="3875D9C2"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Pectobacteriaceae</w:t>
            </w:r>
            <w:proofErr w:type="spellEnd"/>
          </w:p>
        </w:tc>
        <w:tc>
          <w:tcPr>
            <w:tcW w:w="1668" w:type="dxa"/>
          </w:tcPr>
          <w:p w14:paraId="1C2FBC26"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1.91 </w:t>
            </w:r>
            <w:r w:rsidRPr="000A51D7">
              <w:rPr>
                <w:rFonts w:cs="Times New Roman"/>
                <w:szCs w:val="24"/>
              </w:rPr>
              <w:t>± 0.61</w:t>
            </w:r>
            <w:r w:rsidRPr="000A51D7">
              <w:rPr>
                <w:rFonts w:cs="Times New Roman"/>
                <w:b/>
                <w:bCs/>
                <w:szCs w:val="24"/>
                <w:vertAlign w:val="superscript"/>
              </w:rPr>
              <w:t>a</w:t>
            </w:r>
          </w:p>
        </w:tc>
        <w:tc>
          <w:tcPr>
            <w:tcW w:w="1842" w:type="dxa"/>
          </w:tcPr>
          <w:p w14:paraId="6E51BB05"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1.81 </w:t>
            </w:r>
            <w:r w:rsidRPr="000A51D7">
              <w:rPr>
                <w:rFonts w:cs="Times New Roman"/>
                <w:szCs w:val="24"/>
              </w:rPr>
              <w:t>± 0.42</w:t>
            </w:r>
            <w:r w:rsidRPr="000A51D7">
              <w:rPr>
                <w:rFonts w:cs="Times New Roman"/>
                <w:b/>
                <w:bCs/>
                <w:szCs w:val="24"/>
                <w:vertAlign w:val="superscript"/>
              </w:rPr>
              <w:t>a</w:t>
            </w:r>
          </w:p>
        </w:tc>
        <w:tc>
          <w:tcPr>
            <w:tcW w:w="1701" w:type="dxa"/>
          </w:tcPr>
          <w:p w14:paraId="5080980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1.95 </w:t>
            </w:r>
            <w:r w:rsidRPr="000A51D7">
              <w:rPr>
                <w:rFonts w:cs="Times New Roman"/>
                <w:szCs w:val="24"/>
              </w:rPr>
              <w:t>± 0.32</w:t>
            </w:r>
            <w:r w:rsidRPr="000A51D7">
              <w:rPr>
                <w:rFonts w:cs="Times New Roman"/>
                <w:b/>
                <w:bCs/>
                <w:szCs w:val="24"/>
                <w:vertAlign w:val="superscript"/>
              </w:rPr>
              <w:t>a</w:t>
            </w:r>
          </w:p>
        </w:tc>
        <w:tc>
          <w:tcPr>
            <w:tcW w:w="1701" w:type="dxa"/>
          </w:tcPr>
          <w:p w14:paraId="7054AC30"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2.60 </w:t>
            </w:r>
            <w:r w:rsidRPr="000A51D7">
              <w:rPr>
                <w:rFonts w:cs="Times New Roman"/>
                <w:szCs w:val="24"/>
              </w:rPr>
              <w:t>± 0.57</w:t>
            </w:r>
            <w:r w:rsidRPr="000A51D7">
              <w:rPr>
                <w:rFonts w:cs="Times New Roman"/>
                <w:b/>
                <w:bCs/>
                <w:szCs w:val="24"/>
                <w:vertAlign w:val="superscript"/>
              </w:rPr>
              <w:t>a</w:t>
            </w:r>
          </w:p>
        </w:tc>
        <w:tc>
          <w:tcPr>
            <w:tcW w:w="1560" w:type="dxa"/>
          </w:tcPr>
          <w:p w14:paraId="7B5EAC5D"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2.75 </w:t>
            </w:r>
            <w:r w:rsidRPr="000A51D7">
              <w:rPr>
                <w:rFonts w:cs="Times New Roman"/>
                <w:szCs w:val="24"/>
              </w:rPr>
              <w:t>± 0.41</w:t>
            </w:r>
            <w:r w:rsidRPr="000A51D7">
              <w:rPr>
                <w:rFonts w:cs="Times New Roman"/>
                <w:b/>
                <w:bCs/>
                <w:szCs w:val="24"/>
                <w:vertAlign w:val="superscript"/>
              </w:rPr>
              <w:t>a</w:t>
            </w:r>
          </w:p>
        </w:tc>
        <w:tc>
          <w:tcPr>
            <w:tcW w:w="2268" w:type="dxa"/>
          </w:tcPr>
          <w:p w14:paraId="7A076098"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+ 0.85, strong</w:t>
            </w:r>
          </w:p>
        </w:tc>
      </w:tr>
      <w:tr w:rsidR="00495DB4" w:rsidRPr="00451E1C" w14:paraId="29ACDB90" w14:textId="77777777" w:rsidTr="008A3670">
        <w:trPr>
          <w:trHeight w:val="285"/>
        </w:trPr>
        <w:tc>
          <w:tcPr>
            <w:tcW w:w="2444" w:type="dxa"/>
          </w:tcPr>
          <w:p w14:paraId="29592016"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Weeksellaceae</w:t>
            </w:r>
            <w:proofErr w:type="spellEnd"/>
          </w:p>
        </w:tc>
        <w:tc>
          <w:tcPr>
            <w:tcW w:w="1668" w:type="dxa"/>
          </w:tcPr>
          <w:p w14:paraId="5B30AA7B"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1.63 </w:t>
            </w:r>
            <w:r w:rsidRPr="000A51D7">
              <w:rPr>
                <w:rFonts w:cs="Times New Roman"/>
                <w:szCs w:val="24"/>
              </w:rPr>
              <w:t>± 0.28</w:t>
            </w:r>
            <w:r w:rsidRPr="000A51D7">
              <w:rPr>
                <w:rFonts w:cs="Times New Roman"/>
                <w:b/>
                <w:bCs/>
                <w:szCs w:val="24"/>
                <w:vertAlign w:val="superscript"/>
              </w:rPr>
              <w:t>a</w:t>
            </w:r>
          </w:p>
        </w:tc>
        <w:tc>
          <w:tcPr>
            <w:tcW w:w="1842" w:type="dxa"/>
          </w:tcPr>
          <w:p w14:paraId="75091D40"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1.79 </w:t>
            </w:r>
            <w:r w:rsidRPr="000A51D7">
              <w:rPr>
                <w:rFonts w:cs="Times New Roman"/>
                <w:szCs w:val="24"/>
              </w:rPr>
              <w:t>± 0.80</w:t>
            </w:r>
            <w:r w:rsidRPr="000A51D7">
              <w:rPr>
                <w:rFonts w:cs="Times New Roman"/>
                <w:b/>
                <w:bCs/>
                <w:szCs w:val="24"/>
                <w:vertAlign w:val="superscript"/>
              </w:rPr>
              <w:t>a</w:t>
            </w:r>
          </w:p>
        </w:tc>
        <w:tc>
          <w:tcPr>
            <w:tcW w:w="1701" w:type="dxa"/>
          </w:tcPr>
          <w:p w14:paraId="79B4280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2.85 </w:t>
            </w:r>
            <w:r w:rsidRPr="000A51D7">
              <w:rPr>
                <w:rFonts w:cs="Times New Roman"/>
                <w:szCs w:val="24"/>
              </w:rPr>
              <w:t>± 1.51</w:t>
            </w:r>
            <w:r w:rsidRPr="000A51D7">
              <w:rPr>
                <w:rFonts w:cs="Times New Roman"/>
                <w:b/>
                <w:bCs/>
                <w:szCs w:val="24"/>
                <w:vertAlign w:val="superscript"/>
              </w:rPr>
              <w:t>a</w:t>
            </w:r>
          </w:p>
        </w:tc>
        <w:tc>
          <w:tcPr>
            <w:tcW w:w="1701" w:type="dxa"/>
          </w:tcPr>
          <w:p w14:paraId="0F7026C1"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5.05 </w:t>
            </w:r>
            <w:r w:rsidRPr="000A51D7">
              <w:rPr>
                <w:rFonts w:cs="Times New Roman"/>
                <w:szCs w:val="24"/>
              </w:rPr>
              <w:t>± 1.109</w:t>
            </w:r>
            <w:r w:rsidRPr="000A51D7">
              <w:rPr>
                <w:rFonts w:cs="Times New Roman"/>
                <w:b/>
                <w:bCs/>
                <w:szCs w:val="24"/>
                <w:vertAlign w:val="superscript"/>
              </w:rPr>
              <w:t>a</w:t>
            </w:r>
          </w:p>
        </w:tc>
        <w:tc>
          <w:tcPr>
            <w:tcW w:w="1560" w:type="dxa"/>
          </w:tcPr>
          <w:p w14:paraId="5C8B72FC"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2.15 </w:t>
            </w:r>
            <w:r w:rsidRPr="000A51D7">
              <w:rPr>
                <w:rFonts w:cs="Times New Roman"/>
                <w:szCs w:val="24"/>
              </w:rPr>
              <w:t>± 0.73</w:t>
            </w:r>
            <w:r w:rsidRPr="000A51D7">
              <w:rPr>
                <w:rFonts w:cs="Times New Roman"/>
                <w:b/>
                <w:bCs/>
                <w:szCs w:val="24"/>
                <w:vertAlign w:val="superscript"/>
              </w:rPr>
              <w:t>a</w:t>
            </w:r>
          </w:p>
        </w:tc>
        <w:tc>
          <w:tcPr>
            <w:tcW w:w="2268" w:type="dxa"/>
          </w:tcPr>
          <w:p w14:paraId="6CC70237"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+ 0.63, moderate</w:t>
            </w:r>
          </w:p>
        </w:tc>
      </w:tr>
      <w:tr w:rsidR="00495DB4" w:rsidRPr="00451E1C" w14:paraId="7F024822" w14:textId="77777777" w:rsidTr="008A3670">
        <w:trPr>
          <w:trHeight w:val="285"/>
        </w:trPr>
        <w:tc>
          <w:tcPr>
            <w:tcW w:w="2444" w:type="dxa"/>
          </w:tcPr>
          <w:p w14:paraId="676FE639"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Nocardioidaceae</w:t>
            </w:r>
            <w:proofErr w:type="spellEnd"/>
          </w:p>
        </w:tc>
        <w:tc>
          <w:tcPr>
            <w:tcW w:w="1668" w:type="dxa"/>
          </w:tcPr>
          <w:p w14:paraId="4ADFFA6A"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6.24 </w:t>
            </w:r>
            <w:r w:rsidRPr="000A51D7">
              <w:rPr>
                <w:rFonts w:cs="Times New Roman"/>
                <w:szCs w:val="24"/>
              </w:rPr>
              <w:t>± 0.78</w:t>
            </w:r>
            <w:r w:rsidRPr="000A51D7">
              <w:rPr>
                <w:rFonts w:cs="Times New Roman"/>
                <w:b/>
                <w:bCs/>
                <w:szCs w:val="24"/>
                <w:vertAlign w:val="superscript"/>
              </w:rPr>
              <w:t>a</w:t>
            </w:r>
          </w:p>
        </w:tc>
        <w:tc>
          <w:tcPr>
            <w:tcW w:w="1842" w:type="dxa"/>
          </w:tcPr>
          <w:p w14:paraId="0D9688F5"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8.49 </w:t>
            </w:r>
            <w:r w:rsidRPr="000A51D7">
              <w:rPr>
                <w:rFonts w:cs="Times New Roman"/>
                <w:szCs w:val="24"/>
              </w:rPr>
              <w:t>± 1.77</w:t>
            </w:r>
            <w:r w:rsidRPr="000A51D7">
              <w:rPr>
                <w:rFonts w:cs="Times New Roman"/>
                <w:b/>
                <w:bCs/>
                <w:szCs w:val="24"/>
                <w:vertAlign w:val="superscript"/>
              </w:rPr>
              <w:t>a</w:t>
            </w:r>
          </w:p>
        </w:tc>
        <w:tc>
          <w:tcPr>
            <w:tcW w:w="1701" w:type="dxa"/>
          </w:tcPr>
          <w:p w14:paraId="6310C750"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5.58 </w:t>
            </w:r>
            <w:r w:rsidRPr="000A51D7">
              <w:rPr>
                <w:rFonts w:cs="Times New Roman"/>
                <w:szCs w:val="24"/>
              </w:rPr>
              <w:t>± 1.06</w:t>
            </w:r>
            <w:r w:rsidRPr="000A51D7">
              <w:rPr>
                <w:rFonts w:cs="Times New Roman"/>
                <w:b/>
                <w:bCs/>
                <w:szCs w:val="24"/>
                <w:vertAlign w:val="superscript"/>
              </w:rPr>
              <w:t>a</w:t>
            </w:r>
          </w:p>
        </w:tc>
        <w:tc>
          <w:tcPr>
            <w:tcW w:w="1701" w:type="dxa"/>
          </w:tcPr>
          <w:p w14:paraId="15BB3DA1"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4.86 </w:t>
            </w:r>
            <w:r w:rsidRPr="000A51D7">
              <w:rPr>
                <w:rFonts w:cs="Times New Roman"/>
                <w:szCs w:val="24"/>
              </w:rPr>
              <w:t>± 0.87</w:t>
            </w:r>
            <w:r w:rsidRPr="000A51D7">
              <w:rPr>
                <w:rFonts w:cs="Times New Roman"/>
                <w:b/>
                <w:bCs/>
                <w:szCs w:val="24"/>
                <w:vertAlign w:val="superscript"/>
              </w:rPr>
              <w:t>a</w:t>
            </w:r>
          </w:p>
        </w:tc>
        <w:tc>
          <w:tcPr>
            <w:tcW w:w="1560" w:type="dxa"/>
          </w:tcPr>
          <w:p w14:paraId="4B37FCBD"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3.40 </w:t>
            </w:r>
            <w:r w:rsidRPr="000A51D7">
              <w:rPr>
                <w:rFonts w:cs="Times New Roman"/>
                <w:szCs w:val="24"/>
              </w:rPr>
              <w:t>± 1.35</w:t>
            </w:r>
            <w:r w:rsidRPr="000A51D7">
              <w:rPr>
                <w:rFonts w:cs="Times New Roman"/>
                <w:b/>
                <w:bCs/>
                <w:szCs w:val="24"/>
                <w:vertAlign w:val="superscript"/>
              </w:rPr>
              <w:t>a</w:t>
            </w:r>
          </w:p>
        </w:tc>
        <w:tc>
          <w:tcPr>
            <w:tcW w:w="2268" w:type="dxa"/>
          </w:tcPr>
          <w:p w14:paraId="3DE7C1CA"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- 0.71, strong</w:t>
            </w:r>
          </w:p>
        </w:tc>
      </w:tr>
      <w:tr w:rsidR="00495DB4" w:rsidRPr="00451E1C" w14:paraId="282D463A" w14:textId="77777777" w:rsidTr="008A3670">
        <w:trPr>
          <w:trHeight w:val="285"/>
        </w:trPr>
        <w:tc>
          <w:tcPr>
            <w:tcW w:w="2444" w:type="dxa"/>
          </w:tcPr>
          <w:p w14:paraId="159633D2"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Xanthomonadaceae</w:t>
            </w:r>
            <w:proofErr w:type="spellEnd"/>
          </w:p>
        </w:tc>
        <w:tc>
          <w:tcPr>
            <w:tcW w:w="1668" w:type="dxa"/>
          </w:tcPr>
          <w:p w14:paraId="3E4EAF52"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1.53 </w:t>
            </w:r>
            <w:r w:rsidRPr="000A51D7">
              <w:rPr>
                <w:rFonts w:cs="Times New Roman"/>
                <w:szCs w:val="24"/>
              </w:rPr>
              <w:t>± 1.12</w:t>
            </w:r>
            <w:r w:rsidRPr="000A51D7">
              <w:rPr>
                <w:rFonts w:cs="Times New Roman"/>
                <w:b/>
                <w:bCs/>
                <w:szCs w:val="24"/>
                <w:vertAlign w:val="superscript"/>
              </w:rPr>
              <w:t>a</w:t>
            </w:r>
          </w:p>
        </w:tc>
        <w:tc>
          <w:tcPr>
            <w:tcW w:w="1842" w:type="dxa"/>
          </w:tcPr>
          <w:p w14:paraId="6BA8A0D2"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1.03 </w:t>
            </w:r>
            <w:r w:rsidRPr="000A51D7">
              <w:rPr>
                <w:rFonts w:cs="Times New Roman"/>
                <w:szCs w:val="24"/>
              </w:rPr>
              <w:t>± 0.33</w:t>
            </w:r>
            <w:r w:rsidRPr="000A51D7">
              <w:rPr>
                <w:rFonts w:cs="Times New Roman"/>
                <w:b/>
                <w:bCs/>
                <w:szCs w:val="24"/>
                <w:vertAlign w:val="superscript"/>
              </w:rPr>
              <w:t>a</w:t>
            </w:r>
          </w:p>
        </w:tc>
        <w:tc>
          <w:tcPr>
            <w:tcW w:w="1701" w:type="dxa"/>
          </w:tcPr>
          <w:p w14:paraId="3F2E95CB"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1.29 </w:t>
            </w:r>
            <w:r w:rsidRPr="000A51D7">
              <w:rPr>
                <w:rFonts w:cs="Times New Roman"/>
                <w:szCs w:val="24"/>
              </w:rPr>
              <w:t>± 0.57</w:t>
            </w:r>
            <w:r w:rsidRPr="000A51D7">
              <w:rPr>
                <w:rFonts w:cs="Times New Roman"/>
                <w:b/>
                <w:bCs/>
                <w:szCs w:val="24"/>
                <w:vertAlign w:val="superscript"/>
              </w:rPr>
              <w:t>a</w:t>
            </w:r>
          </w:p>
        </w:tc>
        <w:tc>
          <w:tcPr>
            <w:tcW w:w="1701" w:type="dxa"/>
          </w:tcPr>
          <w:p w14:paraId="7935702C"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2.77 </w:t>
            </w:r>
            <w:r w:rsidRPr="000A51D7">
              <w:rPr>
                <w:rFonts w:cs="Times New Roman"/>
                <w:szCs w:val="24"/>
              </w:rPr>
              <w:t>± 1.33</w:t>
            </w:r>
            <w:r w:rsidRPr="000A51D7">
              <w:rPr>
                <w:rFonts w:cs="Times New Roman"/>
                <w:b/>
                <w:bCs/>
                <w:szCs w:val="24"/>
                <w:vertAlign w:val="superscript"/>
              </w:rPr>
              <w:t>a</w:t>
            </w:r>
          </w:p>
        </w:tc>
        <w:tc>
          <w:tcPr>
            <w:tcW w:w="1560" w:type="dxa"/>
          </w:tcPr>
          <w:p w14:paraId="121D499D"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1.40 </w:t>
            </w:r>
            <w:r w:rsidRPr="000A51D7">
              <w:rPr>
                <w:rFonts w:cs="Times New Roman"/>
                <w:szCs w:val="24"/>
              </w:rPr>
              <w:t>± 0.41</w:t>
            </w:r>
            <w:r w:rsidRPr="000A51D7">
              <w:rPr>
                <w:rFonts w:cs="Times New Roman"/>
                <w:b/>
                <w:bCs/>
                <w:szCs w:val="24"/>
                <w:vertAlign w:val="superscript"/>
              </w:rPr>
              <w:t>a</w:t>
            </w:r>
          </w:p>
        </w:tc>
        <w:tc>
          <w:tcPr>
            <w:tcW w:w="2268" w:type="dxa"/>
          </w:tcPr>
          <w:p w14:paraId="089DC8CE"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+ 0.44, moderate</w:t>
            </w:r>
          </w:p>
        </w:tc>
      </w:tr>
      <w:tr w:rsidR="00495DB4" w:rsidRPr="00451E1C" w14:paraId="79C74D53" w14:textId="77777777" w:rsidTr="008A3670">
        <w:trPr>
          <w:trHeight w:val="285"/>
        </w:trPr>
        <w:tc>
          <w:tcPr>
            <w:tcW w:w="2444" w:type="dxa"/>
          </w:tcPr>
          <w:p w14:paraId="6BEBEC2B" w14:textId="77777777" w:rsidR="00495DB4" w:rsidRPr="00451E1C" w:rsidRDefault="00495DB4" w:rsidP="008A3670">
            <w:pPr>
              <w:spacing w:line="360" w:lineRule="auto"/>
              <w:jc w:val="both"/>
              <w:rPr>
                <w:rFonts w:cs="Times New Roman"/>
                <w:b/>
                <w:bCs/>
                <w:szCs w:val="24"/>
              </w:rPr>
            </w:pPr>
            <w:r w:rsidRPr="00451E1C">
              <w:rPr>
                <w:rFonts w:cs="Times New Roman"/>
                <w:b/>
                <w:bCs/>
                <w:szCs w:val="24"/>
              </w:rPr>
              <w:t>Unknown family</w:t>
            </w:r>
          </w:p>
          <w:p w14:paraId="54D02A4D" w14:textId="77777777" w:rsidR="00495DB4" w:rsidRPr="000A51D7" w:rsidRDefault="00495DB4" w:rsidP="008A3670">
            <w:pPr>
              <w:spacing w:line="360" w:lineRule="auto"/>
              <w:jc w:val="both"/>
              <w:rPr>
                <w:rFonts w:eastAsia="Times New Roman" w:cs="Times New Roman"/>
                <w:b/>
                <w:bCs/>
                <w:szCs w:val="24"/>
                <w:lang w:eastAsia="en-IE"/>
              </w:rPr>
            </w:pPr>
            <w:r w:rsidRPr="00451E1C">
              <w:rPr>
                <w:rFonts w:cs="Times New Roman"/>
                <w:b/>
                <w:bCs/>
                <w:szCs w:val="24"/>
              </w:rPr>
              <w:t>(</w:t>
            </w:r>
            <w:proofErr w:type="spellStart"/>
            <w:r w:rsidRPr="00451E1C">
              <w:rPr>
                <w:rFonts w:cs="Times New Roman"/>
                <w:b/>
                <w:bCs/>
                <w:i/>
                <w:iCs/>
                <w:szCs w:val="24"/>
              </w:rPr>
              <w:t>Enterobacterales</w:t>
            </w:r>
            <w:proofErr w:type="spellEnd"/>
            <w:r w:rsidRPr="00451E1C">
              <w:rPr>
                <w:rFonts w:cs="Times New Roman"/>
                <w:b/>
                <w:bCs/>
                <w:i/>
                <w:iCs/>
                <w:szCs w:val="24"/>
              </w:rPr>
              <w:t xml:space="preserve"> </w:t>
            </w:r>
            <w:r w:rsidRPr="00451E1C">
              <w:rPr>
                <w:rFonts w:cs="Times New Roman"/>
                <w:b/>
                <w:bCs/>
                <w:szCs w:val="24"/>
              </w:rPr>
              <w:t>order)</w:t>
            </w:r>
          </w:p>
        </w:tc>
        <w:tc>
          <w:tcPr>
            <w:tcW w:w="1668" w:type="dxa"/>
          </w:tcPr>
          <w:p w14:paraId="50F3AF67"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3.27 </w:t>
            </w:r>
            <w:r w:rsidRPr="000A51D7">
              <w:rPr>
                <w:rFonts w:cs="Times New Roman"/>
                <w:szCs w:val="24"/>
              </w:rPr>
              <w:t>± 2.30</w:t>
            </w:r>
            <w:r w:rsidRPr="000A51D7">
              <w:rPr>
                <w:rFonts w:cs="Times New Roman"/>
                <w:b/>
                <w:bCs/>
                <w:szCs w:val="24"/>
                <w:vertAlign w:val="superscript"/>
              </w:rPr>
              <w:t>a</w:t>
            </w:r>
          </w:p>
        </w:tc>
        <w:tc>
          <w:tcPr>
            <w:tcW w:w="1842" w:type="dxa"/>
          </w:tcPr>
          <w:p w14:paraId="2F9CDDAF"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1.05 </w:t>
            </w:r>
            <w:r w:rsidRPr="000A51D7">
              <w:rPr>
                <w:rFonts w:cs="Times New Roman"/>
                <w:szCs w:val="24"/>
              </w:rPr>
              <w:t>± 0.32</w:t>
            </w:r>
            <w:r w:rsidRPr="000A51D7">
              <w:rPr>
                <w:rFonts w:cs="Times New Roman"/>
                <w:b/>
                <w:bCs/>
                <w:szCs w:val="24"/>
                <w:vertAlign w:val="superscript"/>
              </w:rPr>
              <w:t>a</w:t>
            </w:r>
          </w:p>
        </w:tc>
        <w:tc>
          <w:tcPr>
            <w:tcW w:w="1701" w:type="dxa"/>
          </w:tcPr>
          <w:p w14:paraId="2FF13F31"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0.89 </w:t>
            </w:r>
            <w:r w:rsidRPr="000A51D7">
              <w:rPr>
                <w:rFonts w:cs="Times New Roman"/>
                <w:szCs w:val="24"/>
              </w:rPr>
              <w:t>± 0.30</w:t>
            </w:r>
            <w:r w:rsidRPr="000A51D7">
              <w:rPr>
                <w:rFonts w:cs="Times New Roman"/>
                <w:b/>
                <w:bCs/>
                <w:szCs w:val="24"/>
                <w:vertAlign w:val="superscript"/>
              </w:rPr>
              <w:t>a</w:t>
            </w:r>
          </w:p>
        </w:tc>
        <w:tc>
          <w:tcPr>
            <w:tcW w:w="1701" w:type="dxa"/>
          </w:tcPr>
          <w:p w14:paraId="5512129E"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1.73 </w:t>
            </w:r>
            <w:r w:rsidRPr="000A51D7">
              <w:rPr>
                <w:rFonts w:cs="Times New Roman"/>
                <w:szCs w:val="24"/>
              </w:rPr>
              <w:t>± 0.21</w:t>
            </w:r>
            <w:r w:rsidRPr="000A51D7">
              <w:rPr>
                <w:rFonts w:cs="Times New Roman"/>
                <w:b/>
                <w:bCs/>
                <w:szCs w:val="24"/>
                <w:vertAlign w:val="superscript"/>
              </w:rPr>
              <w:t>a</w:t>
            </w:r>
          </w:p>
        </w:tc>
        <w:tc>
          <w:tcPr>
            <w:tcW w:w="1560" w:type="dxa"/>
          </w:tcPr>
          <w:p w14:paraId="31610CBE"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1.56 </w:t>
            </w:r>
            <w:r w:rsidRPr="000A51D7">
              <w:rPr>
                <w:rFonts w:cs="Times New Roman"/>
                <w:szCs w:val="24"/>
              </w:rPr>
              <w:t>± 0.29</w:t>
            </w:r>
            <w:r w:rsidRPr="000A51D7">
              <w:rPr>
                <w:rFonts w:cs="Times New Roman"/>
                <w:b/>
                <w:bCs/>
                <w:szCs w:val="24"/>
                <w:vertAlign w:val="superscript"/>
              </w:rPr>
              <w:t>a</w:t>
            </w:r>
          </w:p>
        </w:tc>
        <w:tc>
          <w:tcPr>
            <w:tcW w:w="2268" w:type="dxa"/>
          </w:tcPr>
          <w:p w14:paraId="7332AA97"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- 0.54, moderate</w:t>
            </w:r>
          </w:p>
        </w:tc>
      </w:tr>
      <w:tr w:rsidR="00495DB4" w:rsidRPr="00451E1C" w14:paraId="7D2AEED6" w14:textId="77777777" w:rsidTr="008A3670">
        <w:trPr>
          <w:trHeight w:val="285"/>
        </w:trPr>
        <w:tc>
          <w:tcPr>
            <w:tcW w:w="2444" w:type="dxa"/>
          </w:tcPr>
          <w:p w14:paraId="6DEE6DB3" w14:textId="77777777" w:rsidR="00495DB4" w:rsidRPr="000A51D7" w:rsidRDefault="00495DB4" w:rsidP="008A3670">
            <w:pPr>
              <w:spacing w:line="360" w:lineRule="auto"/>
              <w:jc w:val="both"/>
              <w:rPr>
                <w:rFonts w:eastAsia="Times New Roman" w:cs="Times New Roman"/>
                <w:i/>
                <w:iCs/>
                <w:szCs w:val="24"/>
                <w:lang w:eastAsia="en-IE"/>
              </w:rPr>
            </w:pPr>
            <w:r w:rsidRPr="000A51D7">
              <w:rPr>
                <w:rFonts w:eastAsia="Times New Roman" w:cs="Times New Roman"/>
                <w:b/>
                <w:bCs/>
                <w:i/>
                <w:iCs/>
                <w:szCs w:val="24"/>
                <w:lang w:eastAsia="en-IE"/>
              </w:rPr>
              <w:t>Hymenobacteraceae*</w:t>
            </w:r>
          </w:p>
        </w:tc>
        <w:tc>
          <w:tcPr>
            <w:tcW w:w="1668" w:type="dxa"/>
          </w:tcPr>
          <w:p w14:paraId="6EF3524D"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2.61 </w:t>
            </w:r>
            <w:r w:rsidRPr="000A51D7">
              <w:rPr>
                <w:rFonts w:cs="Times New Roman"/>
                <w:szCs w:val="24"/>
              </w:rPr>
              <w:t>± 0.57</w:t>
            </w:r>
            <w:r w:rsidRPr="000A51D7">
              <w:rPr>
                <w:rFonts w:cs="Times New Roman"/>
                <w:b/>
                <w:bCs/>
                <w:szCs w:val="24"/>
                <w:vertAlign w:val="superscript"/>
              </w:rPr>
              <w:t>ab</w:t>
            </w:r>
          </w:p>
        </w:tc>
        <w:tc>
          <w:tcPr>
            <w:tcW w:w="1842" w:type="dxa"/>
          </w:tcPr>
          <w:p w14:paraId="07A951EE"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3.37 </w:t>
            </w:r>
            <w:r w:rsidRPr="000A51D7">
              <w:rPr>
                <w:rFonts w:cs="Times New Roman"/>
                <w:szCs w:val="24"/>
              </w:rPr>
              <w:t>± 0.54</w:t>
            </w:r>
            <w:r w:rsidRPr="000A51D7">
              <w:rPr>
                <w:rFonts w:cs="Times New Roman"/>
                <w:b/>
                <w:bCs/>
                <w:szCs w:val="24"/>
                <w:vertAlign w:val="superscript"/>
              </w:rPr>
              <w:t>a</w:t>
            </w:r>
          </w:p>
        </w:tc>
        <w:tc>
          <w:tcPr>
            <w:tcW w:w="1701" w:type="dxa"/>
          </w:tcPr>
          <w:p w14:paraId="05B8D7FA" w14:textId="77777777" w:rsidR="00495DB4" w:rsidRPr="000A51D7" w:rsidRDefault="00495DB4" w:rsidP="008A3670">
            <w:pPr>
              <w:spacing w:line="360" w:lineRule="auto"/>
              <w:jc w:val="both"/>
              <w:rPr>
                <w:rFonts w:cs="Times New Roman"/>
                <w:szCs w:val="24"/>
              </w:rPr>
            </w:pPr>
            <w:r w:rsidRPr="000A51D7">
              <w:rPr>
                <w:rFonts w:eastAsia="Times New Roman" w:cs="Times New Roman"/>
                <w:szCs w:val="24"/>
                <w:lang w:eastAsia="en-IE"/>
              </w:rPr>
              <w:t xml:space="preserve">1.91 </w:t>
            </w:r>
            <w:r w:rsidRPr="000A51D7">
              <w:rPr>
                <w:rFonts w:cs="Times New Roman"/>
                <w:szCs w:val="24"/>
              </w:rPr>
              <w:t>± 0.48</w:t>
            </w:r>
            <w:r w:rsidRPr="000A51D7">
              <w:rPr>
                <w:rFonts w:cs="Times New Roman"/>
                <w:b/>
                <w:bCs/>
                <w:szCs w:val="24"/>
                <w:vertAlign w:val="superscript"/>
              </w:rPr>
              <w:t>ab</w:t>
            </w:r>
          </w:p>
        </w:tc>
        <w:tc>
          <w:tcPr>
            <w:tcW w:w="1701" w:type="dxa"/>
          </w:tcPr>
          <w:p w14:paraId="1F42545C"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1.47 </w:t>
            </w:r>
            <w:r w:rsidRPr="000A51D7">
              <w:rPr>
                <w:rFonts w:cs="Times New Roman"/>
                <w:szCs w:val="24"/>
              </w:rPr>
              <w:t>± 0.81</w:t>
            </w:r>
            <w:r w:rsidRPr="000A51D7">
              <w:rPr>
                <w:rFonts w:cs="Times New Roman"/>
                <w:b/>
                <w:bCs/>
                <w:szCs w:val="24"/>
                <w:vertAlign w:val="superscript"/>
              </w:rPr>
              <w:t>ab</w:t>
            </w:r>
          </w:p>
        </w:tc>
        <w:tc>
          <w:tcPr>
            <w:tcW w:w="1560" w:type="dxa"/>
          </w:tcPr>
          <w:p w14:paraId="4EAB0C49"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0.31 </w:t>
            </w:r>
            <w:r w:rsidRPr="000A51D7">
              <w:rPr>
                <w:rFonts w:cs="Times New Roman"/>
                <w:szCs w:val="24"/>
              </w:rPr>
              <w:t>± 0.12</w:t>
            </w:r>
            <w:r w:rsidRPr="000A51D7">
              <w:rPr>
                <w:rFonts w:cs="Times New Roman"/>
                <w:b/>
                <w:bCs/>
                <w:szCs w:val="24"/>
                <w:vertAlign w:val="superscript"/>
              </w:rPr>
              <w:t>b</w:t>
            </w:r>
          </w:p>
        </w:tc>
        <w:tc>
          <w:tcPr>
            <w:tcW w:w="2268" w:type="dxa"/>
          </w:tcPr>
          <w:p w14:paraId="13033592"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- 0.81, strong</w:t>
            </w:r>
          </w:p>
        </w:tc>
      </w:tr>
      <w:tr w:rsidR="00495DB4" w:rsidRPr="00451E1C" w14:paraId="74141702" w14:textId="77777777" w:rsidTr="008A3670">
        <w:trPr>
          <w:trHeight w:val="285"/>
        </w:trPr>
        <w:tc>
          <w:tcPr>
            <w:tcW w:w="2444" w:type="dxa"/>
          </w:tcPr>
          <w:p w14:paraId="73198EE9"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Flavobacteriaceae</w:t>
            </w:r>
            <w:proofErr w:type="spellEnd"/>
          </w:p>
        </w:tc>
        <w:tc>
          <w:tcPr>
            <w:tcW w:w="1668" w:type="dxa"/>
          </w:tcPr>
          <w:p w14:paraId="368C748F"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0.48 </w:t>
            </w:r>
            <w:r w:rsidRPr="000A51D7">
              <w:rPr>
                <w:rFonts w:cs="Times New Roman"/>
                <w:szCs w:val="24"/>
              </w:rPr>
              <w:t>± 0.14</w:t>
            </w:r>
            <w:r w:rsidRPr="000A51D7">
              <w:rPr>
                <w:rFonts w:cs="Times New Roman"/>
                <w:b/>
                <w:bCs/>
                <w:szCs w:val="24"/>
                <w:vertAlign w:val="superscript"/>
              </w:rPr>
              <w:t>a</w:t>
            </w:r>
          </w:p>
        </w:tc>
        <w:tc>
          <w:tcPr>
            <w:tcW w:w="1842" w:type="dxa"/>
          </w:tcPr>
          <w:p w14:paraId="45606BCA"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0.43 </w:t>
            </w:r>
            <w:r w:rsidRPr="000A51D7">
              <w:rPr>
                <w:rFonts w:cs="Times New Roman"/>
                <w:szCs w:val="24"/>
              </w:rPr>
              <w:t>± 0.24</w:t>
            </w:r>
            <w:r w:rsidRPr="000A51D7">
              <w:rPr>
                <w:rFonts w:cs="Times New Roman"/>
                <w:b/>
                <w:bCs/>
                <w:szCs w:val="24"/>
                <w:vertAlign w:val="superscript"/>
              </w:rPr>
              <w:t>a</w:t>
            </w:r>
          </w:p>
        </w:tc>
        <w:tc>
          <w:tcPr>
            <w:tcW w:w="1701" w:type="dxa"/>
          </w:tcPr>
          <w:p w14:paraId="1F13F60F"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4.42 </w:t>
            </w:r>
            <w:r w:rsidRPr="000A51D7">
              <w:rPr>
                <w:rFonts w:cs="Times New Roman"/>
                <w:szCs w:val="24"/>
              </w:rPr>
              <w:t>± 1.99</w:t>
            </w:r>
            <w:r w:rsidRPr="000A51D7">
              <w:rPr>
                <w:rFonts w:cs="Times New Roman"/>
                <w:b/>
                <w:bCs/>
                <w:szCs w:val="24"/>
                <w:vertAlign w:val="superscript"/>
              </w:rPr>
              <w:t>a</w:t>
            </w:r>
          </w:p>
        </w:tc>
        <w:tc>
          <w:tcPr>
            <w:tcW w:w="1701" w:type="dxa"/>
          </w:tcPr>
          <w:p w14:paraId="5BD35079"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3.27 </w:t>
            </w:r>
            <w:r w:rsidRPr="000A51D7">
              <w:rPr>
                <w:rFonts w:cs="Times New Roman"/>
                <w:szCs w:val="24"/>
              </w:rPr>
              <w:t>± 1.07</w:t>
            </w:r>
            <w:r w:rsidRPr="000A51D7">
              <w:rPr>
                <w:rFonts w:cs="Times New Roman"/>
                <w:b/>
                <w:bCs/>
                <w:szCs w:val="24"/>
                <w:vertAlign w:val="superscript"/>
              </w:rPr>
              <w:t>a</w:t>
            </w:r>
          </w:p>
        </w:tc>
        <w:tc>
          <w:tcPr>
            <w:tcW w:w="1560" w:type="dxa"/>
          </w:tcPr>
          <w:p w14:paraId="54C3268B"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1.09 </w:t>
            </w:r>
            <w:r w:rsidRPr="000A51D7">
              <w:rPr>
                <w:rFonts w:cs="Times New Roman"/>
                <w:szCs w:val="24"/>
              </w:rPr>
              <w:t>± 0.59</w:t>
            </w:r>
            <w:r w:rsidRPr="000A51D7">
              <w:rPr>
                <w:rFonts w:cs="Times New Roman"/>
                <w:b/>
                <w:bCs/>
                <w:szCs w:val="24"/>
                <w:vertAlign w:val="superscript"/>
              </w:rPr>
              <w:t>a</w:t>
            </w:r>
          </w:p>
        </w:tc>
        <w:tc>
          <w:tcPr>
            <w:tcW w:w="2268" w:type="dxa"/>
          </w:tcPr>
          <w:p w14:paraId="5DAA949C"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+ 0.49, moderate</w:t>
            </w:r>
          </w:p>
        </w:tc>
      </w:tr>
      <w:tr w:rsidR="00495DB4" w:rsidRPr="00451E1C" w14:paraId="3FA5A4DB" w14:textId="77777777" w:rsidTr="008A3670">
        <w:trPr>
          <w:trHeight w:val="285"/>
        </w:trPr>
        <w:tc>
          <w:tcPr>
            <w:tcW w:w="2444" w:type="dxa"/>
          </w:tcPr>
          <w:p w14:paraId="41C3AEF9" w14:textId="77777777" w:rsidR="00495DB4" w:rsidRPr="000A51D7" w:rsidRDefault="00495DB4" w:rsidP="008A3670">
            <w:pPr>
              <w:spacing w:line="360" w:lineRule="auto"/>
              <w:jc w:val="both"/>
              <w:rPr>
                <w:rFonts w:eastAsia="Times New Roman" w:cs="Times New Roman"/>
                <w:b/>
                <w:bCs/>
                <w:i/>
                <w:iCs/>
                <w:szCs w:val="24"/>
                <w:lang w:eastAsia="en-IE"/>
              </w:rPr>
            </w:pPr>
            <w:proofErr w:type="spellStart"/>
            <w:r w:rsidRPr="000A51D7">
              <w:rPr>
                <w:rFonts w:eastAsia="Times New Roman" w:cs="Times New Roman"/>
                <w:b/>
                <w:bCs/>
                <w:i/>
                <w:iCs/>
                <w:szCs w:val="24"/>
                <w:lang w:eastAsia="en-IE"/>
              </w:rPr>
              <w:t>Micrococcaceae</w:t>
            </w:r>
            <w:proofErr w:type="spellEnd"/>
          </w:p>
        </w:tc>
        <w:tc>
          <w:tcPr>
            <w:tcW w:w="1668" w:type="dxa"/>
          </w:tcPr>
          <w:p w14:paraId="0B1C5B0E"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3.47 </w:t>
            </w:r>
            <w:r w:rsidRPr="000A51D7">
              <w:rPr>
                <w:rFonts w:cs="Times New Roman"/>
                <w:szCs w:val="24"/>
              </w:rPr>
              <w:t>± 1.39</w:t>
            </w:r>
            <w:r w:rsidRPr="000A51D7">
              <w:rPr>
                <w:rFonts w:cs="Times New Roman"/>
                <w:b/>
                <w:bCs/>
                <w:szCs w:val="24"/>
                <w:vertAlign w:val="superscript"/>
              </w:rPr>
              <w:t>a</w:t>
            </w:r>
          </w:p>
        </w:tc>
        <w:tc>
          <w:tcPr>
            <w:tcW w:w="1842" w:type="dxa"/>
          </w:tcPr>
          <w:p w14:paraId="59DDDE55"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3.14 </w:t>
            </w:r>
            <w:r w:rsidRPr="000A51D7">
              <w:rPr>
                <w:rFonts w:cs="Times New Roman"/>
                <w:szCs w:val="24"/>
              </w:rPr>
              <w:t>± 0.41</w:t>
            </w:r>
            <w:r w:rsidRPr="000A51D7">
              <w:rPr>
                <w:rFonts w:cs="Times New Roman"/>
                <w:b/>
                <w:bCs/>
                <w:szCs w:val="24"/>
                <w:vertAlign w:val="superscript"/>
              </w:rPr>
              <w:t>a</w:t>
            </w:r>
          </w:p>
        </w:tc>
        <w:tc>
          <w:tcPr>
            <w:tcW w:w="1701" w:type="dxa"/>
          </w:tcPr>
          <w:p w14:paraId="2FA75033"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2.95 </w:t>
            </w:r>
            <w:r w:rsidRPr="000A51D7">
              <w:rPr>
                <w:rFonts w:cs="Times New Roman"/>
                <w:szCs w:val="24"/>
              </w:rPr>
              <w:t>± 0.34</w:t>
            </w:r>
            <w:r w:rsidRPr="000A51D7">
              <w:rPr>
                <w:rFonts w:cs="Times New Roman"/>
                <w:b/>
                <w:bCs/>
                <w:szCs w:val="24"/>
                <w:vertAlign w:val="superscript"/>
              </w:rPr>
              <w:t>a</w:t>
            </w:r>
          </w:p>
        </w:tc>
        <w:tc>
          <w:tcPr>
            <w:tcW w:w="1701" w:type="dxa"/>
          </w:tcPr>
          <w:p w14:paraId="40BC8EE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3.06 </w:t>
            </w:r>
            <w:r w:rsidRPr="000A51D7">
              <w:rPr>
                <w:rFonts w:cs="Times New Roman"/>
                <w:szCs w:val="24"/>
              </w:rPr>
              <w:t>± 0.42</w:t>
            </w:r>
            <w:r w:rsidRPr="000A51D7">
              <w:rPr>
                <w:rFonts w:cs="Times New Roman"/>
                <w:b/>
                <w:bCs/>
                <w:szCs w:val="24"/>
                <w:vertAlign w:val="superscript"/>
              </w:rPr>
              <w:t>a</w:t>
            </w:r>
          </w:p>
        </w:tc>
        <w:tc>
          <w:tcPr>
            <w:tcW w:w="1560" w:type="dxa"/>
          </w:tcPr>
          <w:p w14:paraId="1CC29CEB"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7.11 </w:t>
            </w:r>
            <w:r w:rsidRPr="000A51D7">
              <w:rPr>
                <w:rFonts w:cs="Times New Roman"/>
                <w:szCs w:val="24"/>
              </w:rPr>
              <w:t>± 1.86</w:t>
            </w:r>
            <w:r w:rsidRPr="000A51D7">
              <w:rPr>
                <w:rFonts w:cs="Times New Roman"/>
                <w:b/>
                <w:bCs/>
                <w:szCs w:val="24"/>
                <w:vertAlign w:val="superscript"/>
              </w:rPr>
              <w:t>a</w:t>
            </w:r>
          </w:p>
        </w:tc>
        <w:tc>
          <w:tcPr>
            <w:tcW w:w="2268" w:type="dxa"/>
          </w:tcPr>
          <w:p w14:paraId="710A9FE9"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+ 0.46, moderate</w:t>
            </w:r>
          </w:p>
        </w:tc>
      </w:tr>
      <w:tr w:rsidR="00495DB4" w:rsidRPr="00451E1C" w14:paraId="56E12714" w14:textId="77777777" w:rsidTr="008A3670">
        <w:trPr>
          <w:trHeight w:val="285"/>
        </w:trPr>
        <w:tc>
          <w:tcPr>
            <w:tcW w:w="2444" w:type="dxa"/>
          </w:tcPr>
          <w:p w14:paraId="50B23F19"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Moraxellaceae</w:t>
            </w:r>
            <w:proofErr w:type="spellEnd"/>
          </w:p>
        </w:tc>
        <w:tc>
          <w:tcPr>
            <w:tcW w:w="1668" w:type="dxa"/>
          </w:tcPr>
          <w:p w14:paraId="612B7E3E"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4.39 </w:t>
            </w:r>
            <w:r w:rsidRPr="000A51D7">
              <w:rPr>
                <w:rFonts w:cs="Times New Roman"/>
                <w:szCs w:val="24"/>
              </w:rPr>
              <w:t>± 1.49</w:t>
            </w:r>
            <w:r w:rsidRPr="000A51D7">
              <w:rPr>
                <w:rFonts w:cs="Times New Roman"/>
                <w:b/>
                <w:bCs/>
                <w:szCs w:val="24"/>
                <w:vertAlign w:val="superscript"/>
              </w:rPr>
              <w:t>a</w:t>
            </w:r>
          </w:p>
        </w:tc>
        <w:tc>
          <w:tcPr>
            <w:tcW w:w="1842" w:type="dxa"/>
          </w:tcPr>
          <w:p w14:paraId="5C96FA65"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2.42 </w:t>
            </w:r>
            <w:r w:rsidRPr="000A51D7">
              <w:rPr>
                <w:rFonts w:cs="Times New Roman"/>
                <w:szCs w:val="24"/>
              </w:rPr>
              <w:t>± 0.64</w:t>
            </w:r>
            <w:r w:rsidRPr="000A51D7">
              <w:rPr>
                <w:rFonts w:cs="Times New Roman"/>
                <w:b/>
                <w:bCs/>
                <w:szCs w:val="24"/>
                <w:vertAlign w:val="superscript"/>
              </w:rPr>
              <w:t>a</w:t>
            </w:r>
          </w:p>
        </w:tc>
        <w:tc>
          <w:tcPr>
            <w:tcW w:w="1701" w:type="dxa"/>
          </w:tcPr>
          <w:p w14:paraId="2710E7C8"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4.79 </w:t>
            </w:r>
            <w:r w:rsidRPr="000A51D7">
              <w:rPr>
                <w:rFonts w:cs="Times New Roman"/>
                <w:szCs w:val="24"/>
              </w:rPr>
              <w:t>± 2.49</w:t>
            </w:r>
            <w:r w:rsidRPr="000A51D7">
              <w:rPr>
                <w:rFonts w:cs="Times New Roman"/>
                <w:b/>
                <w:bCs/>
                <w:szCs w:val="24"/>
                <w:vertAlign w:val="superscript"/>
              </w:rPr>
              <w:t>a</w:t>
            </w:r>
          </w:p>
        </w:tc>
        <w:tc>
          <w:tcPr>
            <w:tcW w:w="1701" w:type="dxa"/>
          </w:tcPr>
          <w:p w14:paraId="4E98BD7F"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7.27 </w:t>
            </w:r>
            <w:r w:rsidRPr="000A51D7">
              <w:rPr>
                <w:rFonts w:cs="Times New Roman"/>
                <w:szCs w:val="24"/>
              </w:rPr>
              <w:t>± 1.48</w:t>
            </w:r>
            <w:r w:rsidRPr="000A51D7">
              <w:rPr>
                <w:rFonts w:cs="Times New Roman"/>
                <w:b/>
                <w:bCs/>
                <w:szCs w:val="24"/>
                <w:vertAlign w:val="superscript"/>
              </w:rPr>
              <w:t>a</w:t>
            </w:r>
          </w:p>
        </w:tc>
        <w:tc>
          <w:tcPr>
            <w:tcW w:w="1560" w:type="dxa"/>
          </w:tcPr>
          <w:p w14:paraId="54AA82CF"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11.73 </w:t>
            </w:r>
            <w:r w:rsidRPr="000A51D7">
              <w:rPr>
                <w:rFonts w:cs="Times New Roman"/>
                <w:szCs w:val="24"/>
              </w:rPr>
              <w:t>± 2.25</w:t>
            </w:r>
            <w:r w:rsidRPr="000A51D7">
              <w:rPr>
                <w:rFonts w:cs="Times New Roman"/>
                <w:b/>
                <w:bCs/>
                <w:szCs w:val="24"/>
                <w:vertAlign w:val="superscript"/>
              </w:rPr>
              <w:t>a</w:t>
            </w:r>
          </w:p>
        </w:tc>
        <w:tc>
          <w:tcPr>
            <w:tcW w:w="2268" w:type="dxa"/>
          </w:tcPr>
          <w:p w14:paraId="2C691897"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+ 0.75, strong</w:t>
            </w:r>
          </w:p>
        </w:tc>
      </w:tr>
      <w:tr w:rsidR="00495DB4" w:rsidRPr="00451E1C" w14:paraId="021A7374" w14:textId="77777777" w:rsidTr="008A3670">
        <w:trPr>
          <w:trHeight w:val="285"/>
        </w:trPr>
        <w:tc>
          <w:tcPr>
            <w:tcW w:w="2444" w:type="dxa"/>
          </w:tcPr>
          <w:p w14:paraId="16A51C62"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Exiguobacteraceae</w:t>
            </w:r>
            <w:proofErr w:type="spellEnd"/>
          </w:p>
        </w:tc>
        <w:tc>
          <w:tcPr>
            <w:tcW w:w="1668" w:type="dxa"/>
          </w:tcPr>
          <w:p w14:paraId="573EA79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2.87 </w:t>
            </w:r>
            <w:r w:rsidRPr="000A51D7">
              <w:rPr>
                <w:rFonts w:cs="Times New Roman"/>
                <w:szCs w:val="24"/>
              </w:rPr>
              <w:t>± 1.21</w:t>
            </w:r>
            <w:r w:rsidRPr="000A51D7">
              <w:rPr>
                <w:rFonts w:cs="Times New Roman"/>
                <w:b/>
                <w:bCs/>
                <w:szCs w:val="24"/>
                <w:vertAlign w:val="superscript"/>
              </w:rPr>
              <w:t>a</w:t>
            </w:r>
          </w:p>
        </w:tc>
        <w:tc>
          <w:tcPr>
            <w:tcW w:w="1842" w:type="dxa"/>
          </w:tcPr>
          <w:p w14:paraId="19AFB9A7"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4.45 </w:t>
            </w:r>
            <w:r w:rsidRPr="000A51D7">
              <w:rPr>
                <w:rFonts w:cs="Times New Roman"/>
                <w:szCs w:val="24"/>
              </w:rPr>
              <w:t>± 2.04</w:t>
            </w:r>
            <w:r w:rsidRPr="000A51D7">
              <w:rPr>
                <w:rFonts w:cs="Times New Roman"/>
                <w:b/>
                <w:bCs/>
                <w:szCs w:val="24"/>
                <w:vertAlign w:val="superscript"/>
              </w:rPr>
              <w:t>a</w:t>
            </w:r>
          </w:p>
        </w:tc>
        <w:tc>
          <w:tcPr>
            <w:tcW w:w="1701" w:type="dxa"/>
          </w:tcPr>
          <w:p w14:paraId="0571E9D4"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5.23 </w:t>
            </w:r>
            <w:r w:rsidRPr="000A51D7">
              <w:rPr>
                <w:rFonts w:cs="Times New Roman"/>
                <w:szCs w:val="24"/>
              </w:rPr>
              <w:t>± 1.25</w:t>
            </w:r>
            <w:r w:rsidRPr="000A51D7">
              <w:rPr>
                <w:rFonts w:cs="Times New Roman"/>
                <w:b/>
                <w:bCs/>
                <w:szCs w:val="24"/>
                <w:vertAlign w:val="superscript"/>
              </w:rPr>
              <w:t>a</w:t>
            </w:r>
          </w:p>
        </w:tc>
        <w:tc>
          <w:tcPr>
            <w:tcW w:w="1701" w:type="dxa"/>
          </w:tcPr>
          <w:p w14:paraId="7E24194B"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1.95 </w:t>
            </w:r>
            <w:r w:rsidRPr="000A51D7">
              <w:rPr>
                <w:rFonts w:cs="Times New Roman"/>
                <w:szCs w:val="24"/>
              </w:rPr>
              <w:t>± 0.27</w:t>
            </w:r>
            <w:r w:rsidRPr="000A51D7">
              <w:rPr>
                <w:rFonts w:cs="Times New Roman"/>
                <w:b/>
                <w:bCs/>
                <w:szCs w:val="24"/>
                <w:vertAlign w:val="superscript"/>
              </w:rPr>
              <w:t>a</w:t>
            </w:r>
          </w:p>
        </w:tc>
        <w:tc>
          <w:tcPr>
            <w:tcW w:w="1560" w:type="dxa"/>
          </w:tcPr>
          <w:p w14:paraId="49EB43B0"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1.78 </w:t>
            </w:r>
            <w:r w:rsidRPr="000A51D7">
              <w:rPr>
                <w:rFonts w:cs="Times New Roman"/>
                <w:szCs w:val="24"/>
              </w:rPr>
              <w:t>± 0.46</w:t>
            </w:r>
            <w:r w:rsidRPr="000A51D7">
              <w:rPr>
                <w:rFonts w:cs="Times New Roman"/>
                <w:b/>
                <w:bCs/>
                <w:szCs w:val="24"/>
                <w:vertAlign w:val="superscript"/>
              </w:rPr>
              <w:t>a</w:t>
            </w:r>
          </w:p>
        </w:tc>
        <w:tc>
          <w:tcPr>
            <w:tcW w:w="2268" w:type="dxa"/>
          </w:tcPr>
          <w:p w14:paraId="61909113"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- 0.40, moderate</w:t>
            </w:r>
          </w:p>
        </w:tc>
      </w:tr>
      <w:tr w:rsidR="00495DB4" w:rsidRPr="00451E1C" w14:paraId="26899C06" w14:textId="77777777" w:rsidTr="008A3670">
        <w:trPr>
          <w:trHeight w:val="285"/>
        </w:trPr>
        <w:tc>
          <w:tcPr>
            <w:tcW w:w="2444" w:type="dxa"/>
          </w:tcPr>
          <w:p w14:paraId="4BCBCBAF" w14:textId="77777777" w:rsidR="00495DB4" w:rsidRPr="000A51D7" w:rsidRDefault="00495DB4" w:rsidP="008A3670">
            <w:pPr>
              <w:spacing w:line="360" w:lineRule="auto"/>
              <w:jc w:val="both"/>
              <w:rPr>
                <w:rFonts w:eastAsia="Times New Roman" w:cs="Times New Roman"/>
                <w:i/>
                <w:iCs/>
                <w:szCs w:val="24"/>
                <w:lang w:eastAsia="en-IE"/>
              </w:rPr>
            </w:pPr>
            <w:r w:rsidRPr="000A51D7">
              <w:rPr>
                <w:rFonts w:eastAsia="Times New Roman" w:cs="Times New Roman"/>
                <w:b/>
                <w:bCs/>
                <w:i/>
                <w:iCs/>
                <w:szCs w:val="24"/>
                <w:lang w:eastAsia="en-IE"/>
              </w:rPr>
              <w:t>Caulobacteraceae*</w:t>
            </w:r>
          </w:p>
        </w:tc>
        <w:tc>
          <w:tcPr>
            <w:tcW w:w="1668" w:type="dxa"/>
          </w:tcPr>
          <w:p w14:paraId="6451C84C"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3.93 </w:t>
            </w:r>
            <w:r w:rsidRPr="000A51D7">
              <w:rPr>
                <w:rFonts w:cs="Times New Roman"/>
                <w:szCs w:val="24"/>
              </w:rPr>
              <w:t>± 0.36</w:t>
            </w:r>
            <w:r w:rsidRPr="000A51D7">
              <w:rPr>
                <w:rFonts w:cs="Times New Roman"/>
                <w:b/>
                <w:bCs/>
                <w:szCs w:val="24"/>
                <w:vertAlign w:val="superscript"/>
              </w:rPr>
              <w:t>a</w:t>
            </w:r>
          </w:p>
        </w:tc>
        <w:tc>
          <w:tcPr>
            <w:tcW w:w="1842" w:type="dxa"/>
          </w:tcPr>
          <w:p w14:paraId="307E06A5"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2.86 </w:t>
            </w:r>
            <w:r w:rsidRPr="000A51D7">
              <w:rPr>
                <w:rFonts w:cs="Times New Roman"/>
                <w:szCs w:val="24"/>
              </w:rPr>
              <w:t>± 0.77</w:t>
            </w:r>
            <w:r w:rsidRPr="000A51D7">
              <w:rPr>
                <w:rFonts w:cs="Times New Roman"/>
                <w:b/>
                <w:bCs/>
                <w:szCs w:val="24"/>
                <w:vertAlign w:val="superscript"/>
              </w:rPr>
              <w:t>ab</w:t>
            </w:r>
          </w:p>
        </w:tc>
        <w:tc>
          <w:tcPr>
            <w:tcW w:w="1701" w:type="dxa"/>
          </w:tcPr>
          <w:p w14:paraId="6DD1A528"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2.73 </w:t>
            </w:r>
            <w:r w:rsidRPr="000A51D7">
              <w:rPr>
                <w:rFonts w:cs="Times New Roman"/>
                <w:szCs w:val="24"/>
              </w:rPr>
              <w:t>± 0.35</w:t>
            </w:r>
            <w:r w:rsidRPr="000A51D7">
              <w:rPr>
                <w:rFonts w:cs="Times New Roman"/>
                <w:b/>
                <w:bCs/>
                <w:szCs w:val="24"/>
                <w:vertAlign w:val="superscript"/>
              </w:rPr>
              <w:t>ab</w:t>
            </w:r>
          </w:p>
        </w:tc>
        <w:tc>
          <w:tcPr>
            <w:tcW w:w="1701" w:type="dxa"/>
          </w:tcPr>
          <w:p w14:paraId="1EB9D8BC"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2.83 </w:t>
            </w:r>
            <w:r w:rsidRPr="000A51D7">
              <w:rPr>
                <w:rFonts w:cs="Times New Roman"/>
                <w:szCs w:val="24"/>
              </w:rPr>
              <w:t>± 0.41</w:t>
            </w:r>
            <w:r w:rsidRPr="000A51D7">
              <w:rPr>
                <w:rFonts w:cs="Times New Roman"/>
                <w:b/>
                <w:bCs/>
                <w:szCs w:val="24"/>
                <w:vertAlign w:val="superscript"/>
              </w:rPr>
              <w:t>ab</w:t>
            </w:r>
          </w:p>
        </w:tc>
        <w:tc>
          <w:tcPr>
            <w:tcW w:w="1560" w:type="dxa"/>
          </w:tcPr>
          <w:p w14:paraId="5ABC58AC"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1.57 </w:t>
            </w:r>
            <w:r w:rsidRPr="000A51D7">
              <w:rPr>
                <w:rFonts w:cs="Times New Roman"/>
                <w:szCs w:val="24"/>
              </w:rPr>
              <w:t>± 0.20</w:t>
            </w:r>
            <w:r w:rsidRPr="000A51D7">
              <w:rPr>
                <w:rFonts w:cs="Times New Roman"/>
                <w:b/>
                <w:bCs/>
                <w:szCs w:val="24"/>
                <w:vertAlign w:val="superscript"/>
              </w:rPr>
              <w:t>b</w:t>
            </w:r>
          </w:p>
        </w:tc>
        <w:tc>
          <w:tcPr>
            <w:tcW w:w="2268" w:type="dxa"/>
          </w:tcPr>
          <w:p w14:paraId="06A2970E"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- 0.84, strong</w:t>
            </w:r>
          </w:p>
        </w:tc>
      </w:tr>
      <w:tr w:rsidR="00495DB4" w:rsidRPr="00451E1C" w14:paraId="4141B265" w14:textId="77777777" w:rsidTr="008A3670">
        <w:trPr>
          <w:trHeight w:val="285"/>
        </w:trPr>
        <w:tc>
          <w:tcPr>
            <w:tcW w:w="2444" w:type="dxa"/>
          </w:tcPr>
          <w:p w14:paraId="083364E7"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Rhodobacteraceae</w:t>
            </w:r>
            <w:proofErr w:type="spellEnd"/>
            <w:r w:rsidRPr="000A51D7">
              <w:rPr>
                <w:rFonts w:eastAsia="Times New Roman" w:cs="Times New Roman"/>
                <w:b/>
                <w:bCs/>
                <w:i/>
                <w:iCs/>
                <w:szCs w:val="24"/>
                <w:lang w:eastAsia="en-IE"/>
              </w:rPr>
              <w:t>*</w:t>
            </w:r>
          </w:p>
        </w:tc>
        <w:tc>
          <w:tcPr>
            <w:tcW w:w="1668" w:type="dxa"/>
          </w:tcPr>
          <w:p w14:paraId="36B2B9C6"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2.91 </w:t>
            </w:r>
            <w:r w:rsidRPr="000A51D7">
              <w:rPr>
                <w:rFonts w:cs="Times New Roman"/>
                <w:szCs w:val="24"/>
              </w:rPr>
              <w:t>± 0.19</w:t>
            </w:r>
            <w:r w:rsidRPr="000A51D7">
              <w:rPr>
                <w:rFonts w:cs="Times New Roman"/>
                <w:b/>
                <w:bCs/>
                <w:szCs w:val="24"/>
                <w:vertAlign w:val="superscript"/>
              </w:rPr>
              <w:t>ab</w:t>
            </w:r>
          </w:p>
        </w:tc>
        <w:tc>
          <w:tcPr>
            <w:tcW w:w="1842" w:type="dxa"/>
          </w:tcPr>
          <w:p w14:paraId="018DC231"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4.21 </w:t>
            </w:r>
            <w:r w:rsidRPr="000A51D7">
              <w:rPr>
                <w:rFonts w:cs="Times New Roman"/>
                <w:szCs w:val="24"/>
              </w:rPr>
              <w:t>± 0.61</w:t>
            </w:r>
            <w:r w:rsidRPr="000A51D7">
              <w:rPr>
                <w:rFonts w:cs="Times New Roman"/>
                <w:b/>
                <w:bCs/>
                <w:szCs w:val="24"/>
                <w:vertAlign w:val="superscript"/>
              </w:rPr>
              <w:t>a</w:t>
            </w:r>
          </w:p>
        </w:tc>
        <w:tc>
          <w:tcPr>
            <w:tcW w:w="1701" w:type="dxa"/>
          </w:tcPr>
          <w:p w14:paraId="365F7C70"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2.80 </w:t>
            </w:r>
            <w:r w:rsidRPr="000A51D7">
              <w:rPr>
                <w:rFonts w:cs="Times New Roman"/>
                <w:szCs w:val="24"/>
              </w:rPr>
              <w:t>± 0.47</w:t>
            </w:r>
            <w:r w:rsidRPr="000A51D7">
              <w:rPr>
                <w:rFonts w:cs="Times New Roman"/>
                <w:b/>
                <w:bCs/>
                <w:szCs w:val="24"/>
                <w:vertAlign w:val="superscript"/>
              </w:rPr>
              <w:t>ab</w:t>
            </w:r>
          </w:p>
        </w:tc>
        <w:tc>
          <w:tcPr>
            <w:tcW w:w="1701" w:type="dxa"/>
          </w:tcPr>
          <w:p w14:paraId="083595BB"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1.47 </w:t>
            </w:r>
            <w:r w:rsidRPr="000A51D7">
              <w:rPr>
                <w:rFonts w:cs="Times New Roman"/>
                <w:szCs w:val="24"/>
              </w:rPr>
              <w:t>± 0.23</w:t>
            </w:r>
            <w:r w:rsidRPr="000A51D7">
              <w:rPr>
                <w:rFonts w:cs="Times New Roman"/>
                <w:b/>
                <w:bCs/>
                <w:szCs w:val="24"/>
                <w:vertAlign w:val="superscript"/>
              </w:rPr>
              <w:t>b</w:t>
            </w:r>
          </w:p>
        </w:tc>
        <w:tc>
          <w:tcPr>
            <w:tcW w:w="1560" w:type="dxa"/>
          </w:tcPr>
          <w:p w14:paraId="0ABDD8FD"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1.41 </w:t>
            </w:r>
            <w:r w:rsidRPr="000A51D7">
              <w:rPr>
                <w:rFonts w:cs="Times New Roman"/>
                <w:szCs w:val="24"/>
              </w:rPr>
              <w:t>± 0.16</w:t>
            </w:r>
            <w:r w:rsidRPr="000A51D7">
              <w:rPr>
                <w:rFonts w:cs="Times New Roman"/>
                <w:b/>
                <w:bCs/>
                <w:szCs w:val="24"/>
                <w:vertAlign w:val="superscript"/>
              </w:rPr>
              <w:t>b</w:t>
            </w:r>
          </w:p>
        </w:tc>
        <w:tc>
          <w:tcPr>
            <w:tcW w:w="2268" w:type="dxa"/>
          </w:tcPr>
          <w:p w14:paraId="303A2246"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- 0.74, strong</w:t>
            </w:r>
          </w:p>
        </w:tc>
      </w:tr>
      <w:tr w:rsidR="00495DB4" w:rsidRPr="00451E1C" w14:paraId="443AFA15" w14:textId="77777777" w:rsidTr="008A3670">
        <w:trPr>
          <w:trHeight w:val="285"/>
        </w:trPr>
        <w:tc>
          <w:tcPr>
            <w:tcW w:w="2444" w:type="dxa"/>
            <w:tcBorders>
              <w:bottom w:val="single" w:sz="4" w:space="0" w:color="auto"/>
            </w:tcBorders>
          </w:tcPr>
          <w:p w14:paraId="106593CD"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eastAsia="Times New Roman" w:cs="Times New Roman"/>
                <w:b/>
                <w:bCs/>
                <w:i/>
                <w:iCs/>
                <w:szCs w:val="24"/>
                <w:lang w:eastAsia="en-IE"/>
              </w:rPr>
              <w:t>Saccharimonadaceae</w:t>
            </w:r>
            <w:proofErr w:type="spellEnd"/>
          </w:p>
        </w:tc>
        <w:tc>
          <w:tcPr>
            <w:tcW w:w="1668" w:type="dxa"/>
            <w:tcBorders>
              <w:bottom w:val="single" w:sz="4" w:space="0" w:color="auto"/>
            </w:tcBorders>
          </w:tcPr>
          <w:p w14:paraId="23E3E169"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0.06 </w:t>
            </w:r>
            <w:r w:rsidRPr="000A51D7">
              <w:rPr>
                <w:rFonts w:cs="Times New Roman"/>
                <w:szCs w:val="24"/>
              </w:rPr>
              <w:t>± 0.02</w:t>
            </w:r>
            <w:r w:rsidRPr="000A51D7">
              <w:rPr>
                <w:rFonts w:cs="Times New Roman"/>
                <w:b/>
                <w:bCs/>
                <w:szCs w:val="24"/>
                <w:vertAlign w:val="superscript"/>
              </w:rPr>
              <w:t>a</w:t>
            </w:r>
          </w:p>
        </w:tc>
        <w:tc>
          <w:tcPr>
            <w:tcW w:w="1842" w:type="dxa"/>
            <w:tcBorders>
              <w:bottom w:val="single" w:sz="4" w:space="0" w:color="auto"/>
            </w:tcBorders>
          </w:tcPr>
          <w:p w14:paraId="784B4CFC"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0.17 </w:t>
            </w:r>
            <w:r w:rsidRPr="000A51D7">
              <w:rPr>
                <w:rFonts w:cs="Times New Roman"/>
                <w:szCs w:val="24"/>
              </w:rPr>
              <w:t>± 0.08</w:t>
            </w:r>
            <w:r w:rsidRPr="000A51D7">
              <w:rPr>
                <w:rFonts w:cs="Times New Roman"/>
                <w:b/>
                <w:bCs/>
                <w:szCs w:val="24"/>
                <w:vertAlign w:val="superscript"/>
              </w:rPr>
              <w:t>a</w:t>
            </w:r>
          </w:p>
        </w:tc>
        <w:tc>
          <w:tcPr>
            <w:tcW w:w="1701" w:type="dxa"/>
            <w:tcBorders>
              <w:bottom w:val="single" w:sz="4" w:space="0" w:color="auto"/>
            </w:tcBorders>
          </w:tcPr>
          <w:p w14:paraId="7BD56990"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0.19 </w:t>
            </w:r>
            <w:r w:rsidRPr="000A51D7">
              <w:rPr>
                <w:rFonts w:cs="Times New Roman"/>
                <w:szCs w:val="24"/>
              </w:rPr>
              <w:t>± 0.06</w:t>
            </w:r>
            <w:r w:rsidRPr="000A51D7">
              <w:rPr>
                <w:rFonts w:cs="Times New Roman"/>
                <w:b/>
                <w:bCs/>
                <w:szCs w:val="24"/>
                <w:vertAlign w:val="superscript"/>
              </w:rPr>
              <w:t>a</w:t>
            </w:r>
          </w:p>
        </w:tc>
        <w:tc>
          <w:tcPr>
            <w:tcW w:w="1701" w:type="dxa"/>
            <w:tcBorders>
              <w:bottom w:val="single" w:sz="4" w:space="0" w:color="auto"/>
            </w:tcBorders>
          </w:tcPr>
          <w:p w14:paraId="453FA9A1"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0.08 </w:t>
            </w:r>
            <w:r w:rsidRPr="000A51D7">
              <w:rPr>
                <w:rFonts w:cs="Times New Roman"/>
                <w:szCs w:val="24"/>
              </w:rPr>
              <w:t>± 0.03</w:t>
            </w:r>
            <w:r w:rsidRPr="000A51D7">
              <w:rPr>
                <w:rFonts w:cs="Times New Roman"/>
                <w:b/>
                <w:bCs/>
                <w:szCs w:val="24"/>
                <w:vertAlign w:val="superscript"/>
              </w:rPr>
              <w:t>a</w:t>
            </w:r>
          </w:p>
        </w:tc>
        <w:tc>
          <w:tcPr>
            <w:tcW w:w="1560" w:type="dxa"/>
            <w:tcBorders>
              <w:bottom w:val="single" w:sz="4" w:space="0" w:color="auto"/>
            </w:tcBorders>
          </w:tcPr>
          <w:p w14:paraId="365B6A1E"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xml:space="preserve">0.04 </w:t>
            </w:r>
            <w:r w:rsidRPr="000A51D7">
              <w:rPr>
                <w:rFonts w:cs="Times New Roman"/>
                <w:szCs w:val="24"/>
              </w:rPr>
              <w:t>± 0.01</w:t>
            </w:r>
            <w:r w:rsidRPr="000A51D7">
              <w:rPr>
                <w:rFonts w:cs="Times New Roman"/>
                <w:b/>
                <w:bCs/>
                <w:szCs w:val="24"/>
                <w:vertAlign w:val="superscript"/>
              </w:rPr>
              <w:t>a</w:t>
            </w:r>
          </w:p>
        </w:tc>
        <w:tc>
          <w:tcPr>
            <w:tcW w:w="2268" w:type="dxa"/>
            <w:tcBorders>
              <w:bottom w:val="single" w:sz="4" w:space="0" w:color="auto"/>
            </w:tcBorders>
          </w:tcPr>
          <w:p w14:paraId="6C02D890" w14:textId="77777777" w:rsidR="00495DB4" w:rsidRPr="000A51D7" w:rsidRDefault="00495DB4" w:rsidP="008A3670">
            <w:pPr>
              <w:spacing w:line="360" w:lineRule="auto"/>
              <w:jc w:val="both"/>
              <w:rPr>
                <w:rFonts w:eastAsia="Times New Roman" w:cs="Times New Roman"/>
                <w:szCs w:val="24"/>
                <w:lang w:eastAsia="en-IE"/>
              </w:rPr>
            </w:pPr>
            <w:r w:rsidRPr="000A51D7">
              <w:rPr>
                <w:rFonts w:eastAsia="Times New Roman" w:cs="Times New Roman"/>
                <w:szCs w:val="24"/>
                <w:lang w:eastAsia="en-IE"/>
              </w:rPr>
              <w:t>- 0.18, weak</w:t>
            </w:r>
          </w:p>
        </w:tc>
      </w:tr>
      <w:bookmarkEnd w:id="9"/>
    </w:tbl>
    <w:p w14:paraId="2598D584" w14:textId="77777777" w:rsidR="00495DB4" w:rsidRPr="000A51D7" w:rsidRDefault="00495DB4" w:rsidP="00495DB4">
      <w:pPr>
        <w:spacing w:line="360" w:lineRule="auto"/>
        <w:jc w:val="both"/>
        <w:rPr>
          <w:rFonts w:eastAsia="Times New Roman" w:cs="Times New Roman"/>
          <w:lang w:eastAsia="en-IE"/>
        </w:rPr>
      </w:pPr>
    </w:p>
    <w:p w14:paraId="7343F347" w14:textId="6B49B52A" w:rsidR="00495DB4" w:rsidRPr="000A51D7" w:rsidRDefault="00495DB4" w:rsidP="00495DB4">
      <w:pPr>
        <w:pStyle w:val="Caption"/>
        <w:keepNext/>
        <w:jc w:val="both"/>
        <w:rPr>
          <w:rFonts w:cs="Times New Roman"/>
          <w:color w:val="auto"/>
          <w:sz w:val="24"/>
          <w:szCs w:val="24"/>
        </w:rPr>
      </w:pPr>
      <w:bookmarkStart w:id="10" w:name="_Toc135387445"/>
      <w:r w:rsidRPr="000A51D7">
        <w:rPr>
          <w:rFonts w:cs="Times New Roman"/>
          <w:b/>
          <w:bCs/>
          <w:color w:val="auto"/>
          <w:sz w:val="24"/>
          <w:szCs w:val="24"/>
        </w:rPr>
        <w:t xml:space="preserve">Table </w:t>
      </w:r>
      <w:r>
        <w:rPr>
          <w:rFonts w:cs="Times New Roman"/>
          <w:b/>
          <w:bCs/>
          <w:color w:val="auto"/>
          <w:sz w:val="24"/>
          <w:szCs w:val="24"/>
        </w:rPr>
        <w:t>S</w:t>
      </w:r>
      <w:r w:rsidR="007E0E60">
        <w:rPr>
          <w:rFonts w:cs="Times New Roman"/>
          <w:b/>
          <w:bCs/>
          <w:color w:val="auto"/>
          <w:sz w:val="24"/>
          <w:szCs w:val="24"/>
        </w:rPr>
        <w:t>10</w:t>
      </w:r>
      <w:r w:rsidRPr="000A51D7">
        <w:rPr>
          <w:rFonts w:cs="Times New Roman"/>
          <w:color w:val="auto"/>
          <w:sz w:val="24"/>
          <w:szCs w:val="24"/>
        </w:rPr>
        <w:t xml:space="preserve"> Average relative abundance (% ± standard error) of the 20 most abundant families (16S rDNA) of the </w:t>
      </w:r>
      <w:r w:rsidRPr="00413165">
        <w:rPr>
          <w:rFonts w:cs="Times New Roman"/>
          <w:b/>
          <w:bCs/>
          <w:color w:val="auto"/>
          <w:sz w:val="24"/>
          <w:szCs w:val="24"/>
        </w:rPr>
        <w:t>open field spinach</w:t>
      </w:r>
      <w:r w:rsidRPr="000A51D7">
        <w:rPr>
          <w:rFonts w:cs="Times New Roman"/>
          <w:color w:val="auto"/>
          <w:sz w:val="24"/>
          <w:szCs w:val="24"/>
        </w:rPr>
        <w:t xml:space="preserve"> group across days 0</w:t>
      </w:r>
      <w:r w:rsidRPr="000A51D7">
        <w:rPr>
          <w:rFonts w:cs="Times New Roman"/>
          <w:i w:val="0"/>
          <w:iCs w:val="0"/>
          <w:color w:val="auto"/>
          <w:sz w:val="24"/>
          <w:szCs w:val="24"/>
        </w:rPr>
        <w:t>,</w:t>
      </w:r>
      <w:r w:rsidRPr="000A51D7">
        <w:rPr>
          <w:rFonts w:cs="Times New Roman"/>
          <w:color w:val="auto"/>
          <w:sz w:val="24"/>
          <w:szCs w:val="24"/>
        </w:rPr>
        <w:t xml:space="preserve"> 2</w:t>
      </w:r>
      <w:r w:rsidRPr="000A51D7">
        <w:rPr>
          <w:rFonts w:cs="Times New Roman"/>
          <w:i w:val="0"/>
          <w:iCs w:val="0"/>
          <w:color w:val="auto"/>
          <w:sz w:val="24"/>
          <w:szCs w:val="24"/>
        </w:rPr>
        <w:t>,</w:t>
      </w:r>
      <w:r w:rsidRPr="000A51D7">
        <w:rPr>
          <w:rFonts w:cs="Times New Roman"/>
          <w:color w:val="auto"/>
          <w:sz w:val="24"/>
          <w:szCs w:val="24"/>
        </w:rPr>
        <w:t xml:space="preserve"> 5. 7</w:t>
      </w:r>
      <w:r w:rsidRPr="000A51D7">
        <w:rPr>
          <w:rFonts w:cs="Times New Roman"/>
          <w:i w:val="0"/>
          <w:iCs w:val="0"/>
          <w:color w:val="auto"/>
          <w:sz w:val="24"/>
          <w:szCs w:val="24"/>
        </w:rPr>
        <w:t>,</w:t>
      </w:r>
      <w:r w:rsidRPr="000A51D7">
        <w:rPr>
          <w:rFonts w:cs="Times New Roman"/>
          <w:color w:val="auto"/>
          <w:sz w:val="24"/>
          <w:szCs w:val="24"/>
        </w:rPr>
        <w:t xml:space="preserve"> and 9 (rarefied). * </w:t>
      </w:r>
      <w:proofErr w:type="gramStart"/>
      <w:r w:rsidRPr="000A51D7">
        <w:rPr>
          <w:rFonts w:cs="Times New Roman"/>
          <w:color w:val="auto"/>
          <w:sz w:val="24"/>
          <w:szCs w:val="24"/>
        </w:rPr>
        <w:t>indicates</w:t>
      </w:r>
      <w:proofErr w:type="gramEnd"/>
      <w:r w:rsidRPr="000A51D7">
        <w:rPr>
          <w:rFonts w:cs="Times New Roman"/>
          <w:color w:val="auto"/>
          <w:sz w:val="24"/>
          <w:szCs w:val="24"/>
        </w:rPr>
        <w:t xml:space="preserve"> an overall significant result across time was identified for that </w:t>
      </w:r>
      <w:proofErr w:type="gramStart"/>
      <w:r w:rsidRPr="000A51D7">
        <w:rPr>
          <w:rFonts w:cs="Times New Roman"/>
          <w:color w:val="auto"/>
          <w:sz w:val="24"/>
          <w:szCs w:val="24"/>
        </w:rPr>
        <w:t>particular family</w:t>
      </w:r>
      <w:proofErr w:type="gramEnd"/>
      <w:r w:rsidRPr="000A51D7">
        <w:rPr>
          <w:rFonts w:cs="Times New Roman"/>
          <w:color w:val="auto"/>
          <w:sz w:val="24"/>
          <w:szCs w:val="24"/>
        </w:rPr>
        <w:t xml:space="preserve">. Letters a – b </w:t>
      </w:r>
      <w:proofErr w:type="gramStart"/>
      <w:r w:rsidRPr="000A51D7">
        <w:rPr>
          <w:rFonts w:cs="Times New Roman"/>
          <w:color w:val="auto"/>
          <w:sz w:val="24"/>
          <w:szCs w:val="24"/>
        </w:rPr>
        <w:t>indicate</w:t>
      </w:r>
      <w:proofErr w:type="gramEnd"/>
      <w:r w:rsidRPr="000A51D7">
        <w:rPr>
          <w:rFonts w:cs="Times New Roman"/>
          <w:color w:val="auto"/>
          <w:sz w:val="24"/>
          <w:szCs w:val="24"/>
        </w:rPr>
        <w:t xml:space="preserve"> significant differences over time. Pearson’s correlation coefficient (i.e., the strength and direction of the relationship between that specific family’s relative abundances and the corresponding L. monocytogenes populations over time) is displayed and interpreted. 12 common families between open fields rocket</w:t>
      </w:r>
      <w:r w:rsidRPr="000A51D7">
        <w:rPr>
          <w:rFonts w:cs="Times New Roman"/>
          <w:i w:val="0"/>
          <w:iCs w:val="0"/>
          <w:color w:val="auto"/>
          <w:sz w:val="24"/>
          <w:szCs w:val="24"/>
        </w:rPr>
        <w:t>,</w:t>
      </w:r>
      <w:r w:rsidRPr="000A51D7">
        <w:rPr>
          <w:rFonts w:cs="Times New Roman"/>
          <w:color w:val="auto"/>
          <w:sz w:val="24"/>
          <w:szCs w:val="24"/>
        </w:rPr>
        <w:t xml:space="preserve"> polytunnel rocket</w:t>
      </w:r>
      <w:r w:rsidRPr="000A51D7">
        <w:rPr>
          <w:rFonts w:cs="Times New Roman"/>
          <w:i w:val="0"/>
          <w:iCs w:val="0"/>
          <w:color w:val="auto"/>
          <w:sz w:val="24"/>
          <w:szCs w:val="24"/>
        </w:rPr>
        <w:t>,</w:t>
      </w:r>
      <w:r w:rsidRPr="000A51D7">
        <w:rPr>
          <w:rFonts w:cs="Times New Roman"/>
          <w:color w:val="auto"/>
          <w:sz w:val="24"/>
          <w:szCs w:val="24"/>
        </w:rPr>
        <w:t xml:space="preserve"> open field spinach and polytunnel spinach groups are displayed first.</w:t>
      </w:r>
      <w:bookmarkEnd w:id="10"/>
    </w:p>
    <w:tbl>
      <w:tblPr>
        <w:tblStyle w:val="TableGrid"/>
        <w:tblW w:w="1318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1655"/>
        <w:gridCol w:w="1559"/>
        <w:gridCol w:w="1560"/>
        <w:gridCol w:w="1701"/>
        <w:gridCol w:w="1701"/>
        <w:gridCol w:w="2551"/>
      </w:tblGrid>
      <w:tr w:rsidR="00495DB4" w:rsidRPr="000A51D7" w14:paraId="0D87207D" w14:textId="77777777" w:rsidTr="008A3670">
        <w:trPr>
          <w:trHeight w:val="285"/>
        </w:trPr>
        <w:tc>
          <w:tcPr>
            <w:tcW w:w="2456" w:type="dxa"/>
            <w:tcBorders>
              <w:top w:val="single" w:sz="4" w:space="0" w:color="auto"/>
              <w:bottom w:val="single" w:sz="4" w:space="0" w:color="auto"/>
            </w:tcBorders>
          </w:tcPr>
          <w:p w14:paraId="10D8F231" w14:textId="77777777" w:rsidR="00495DB4" w:rsidRPr="000A51D7" w:rsidRDefault="00495DB4" w:rsidP="008A3670">
            <w:pPr>
              <w:spacing w:line="360" w:lineRule="auto"/>
              <w:jc w:val="both"/>
              <w:rPr>
                <w:rFonts w:eastAsia="Times New Roman" w:cs="Times New Roman"/>
                <w:b/>
                <w:bCs/>
                <w:szCs w:val="24"/>
                <w:lang w:eastAsia="en-IE"/>
              </w:rPr>
            </w:pPr>
            <w:bookmarkStart w:id="11" w:name="_Hlk126326736"/>
            <w:r w:rsidRPr="000A51D7">
              <w:rPr>
                <w:rFonts w:eastAsia="Times New Roman" w:cs="Times New Roman"/>
                <w:b/>
                <w:bCs/>
                <w:szCs w:val="24"/>
                <w:lang w:eastAsia="en-IE"/>
              </w:rPr>
              <w:t>Open field spinach</w:t>
            </w:r>
          </w:p>
        </w:tc>
        <w:tc>
          <w:tcPr>
            <w:tcW w:w="1655" w:type="dxa"/>
            <w:tcBorders>
              <w:top w:val="single" w:sz="4" w:space="0" w:color="auto"/>
              <w:bottom w:val="single" w:sz="4" w:space="0" w:color="auto"/>
            </w:tcBorders>
          </w:tcPr>
          <w:p w14:paraId="6DCFFDF7" w14:textId="77777777" w:rsidR="00495DB4" w:rsidRPr="000A51D7" w:rsidRDefault="00495DB4" w:rsidP="008A3670">
            <w:pPr>
              <w:spacing w:line="360" w:lineRule="auto"/>
              <w:jc w:val="both"/>
              <w:rPr>
                <w:rFonts w:eastAsia="Times New Roman" w:cs="Times New Roman"/>
                <w:b/>
                <w:bCs/>
                <w:szCs w:val="24"/>
                <w:lang w:eastAsia="en-IE"/>
              </w:rPr>
            </w:pPr>
            <w:r w:rsidRPr="000A51D7">
              <w:rPr>
                <w:rFonts w:eastAsia="Times New Roman" w:cs="Times New Roman"/>
                <w:b/>
                <w:bCs/>
                <w:szCs w:val="24"/>
                <w:lang w:eastAsia="en-IE"/>
              </w:rPr>
              <w:t>Day 0</w:t>
            </w:r>
          </w:p>
        </w:tc>
        <w:tc>
          <w:tcPr>
            <w:tcW w:w="1559" w:type="dxa"/>
            <w:tcBorders>
              <w:top w:val="single" w:sz="4" w:space="0" w:color="auto"/>
              <w:bottom w:val="single" w:sz="4" w:space="0" w:color="auto"/>
            </w:tcBorders>
          </w:tcPr>
          <w:p w14:paraId="5F4EE776" w14:textId="77777777" w:rsidR="00495DB4" w:rsidRPr="000A51D7" w:rsidRDefault="00495DB4" w:rsidP="008A3670">
            <w:pPr>
              <w:spacing w:line="360" w:lineRule="auto"/>
              <w:jc w:val="both"/>
              <w:rPr>
                <w:rFonts w:eastAsia="Times New Roman" w:cs="Times New Roman"/>
                <w:b/>
                <w:bCs/>
                <w:szCs w:val="24"/>
                <w:lang w:eastAsia="en-IE"/>
              </w:rPr>
            </w:pPr>
            <w:r w:rsidRPr="000A51D7">
              <w:rPr>
                <w:rFonts w:eastAsia="Times New Roman" w:cs="Times New Roman"/>
                <w:b/>
                <w:bCs/>
                <w:szCs w:val="24"/>
                <w:lang w:eastAsia="en-IE"/>
              </w:rPr>
              <w:t>Day 2</w:t>
            </w:r>
          </w:p>
        </w:tc>
        <w:tc>
          <w:tcPr>
            <w:tcW w:w="1560" w:type="dxa"/>
            <w:tcBorders>
              <w:top w:val="single" w:sz="4" w:space="0" w:color="auto"/>
              <w:bottom w:val="single" w:sz="4" w:space="0" w:color="auto"/>
            </w:tcBorders>
          </w:tcPr>
          <w:p w14:paraId="71128816" w14:textId="77777777" w:rsidR="00495DB4" w:rsidRPr="000A51D7" w:rsidRDefault="00495DB4" w:rsidP="008A3670">
            <w:pPr>
              <w:spacing w:line="360" w:lineRule="auto"/>
              <w:jc w:val="both"/>
              <w:rPr>
                <w:rFonts w:eastAsia="Times New Roman" w:cs="Times New Roman"/>
                <w:b/>
                <w:bCs/>
                <w:szCs w:val="24"/>
                <w:lang w:eastAsia="en-IE"/>
              </w:rPr>
            </w:pPr>
            <w:r w:rsidRPr="000A51D7">
              <w:rPr>
                <w:rFonts w:eastAsia="Times New Roman" w:cs="Times New Roman"/>
                <w:b/>
                <w:bCs/>
                <w:szCs w:val="24"/>
                <w:lang w:eastAsia="en-IE"/>
              </w:rPr>
              <w:t>Day 5</w:t>
            </w:r>
          </w:p>
        </w:tc>
        <w:tc>
          <w:tcPr>
            <w:tcW w:w="1701" w:type="dxa"/>
            <w:tcBorders>
              <w:top w:val="single" w:sz="4" w:space="0" w:color="auto"/>
              <w:bottom w:val="single" w:sz="4" w:space="0" w:color="auto"/>
            </w:tcBorders>
          </w:tcPr>
          <w:p w14:paraId="6EFB953F" w14:textId="77777777" w:rsidR="00495DB4" w:rsidRPr="000A51D7" w:rsidRDefault="00495DB4" w:rsidP="008A3670">
            <w:pPr>
              <w:spacing w:line="360" w:lineRule="auto"/>
              <w:jc w:val="both"/>
              <w:rPr>
                <w:rFonts w:eastAsia="Times New Roman" w:cs="Times New Roman"/>
                <w:b/>
                <w:bCs/>
                <w:szCs w:val="24"/>
                <w:lang w:eastAsia="en-IE"/>
              </w:rPr>
            </w:pPr>
            <w:r w:rsidRPr="000A51D7">
              <w:rPr>
                <w:rFonts w:eastAsia="Times New Roman" w:cs="Times New Roman"/>
                <w:b/>
                <w:bCs/>
                <w:szCs w:val="24"/>
                <w:lang w:eastAsia="en-IE"/>
              </w:rPr>
              <w:t>Day 7</w:t>
            </w:r>
          </w:p>
        </w:tc>
        <w:tc>
          <w:tcPr>
            <w:tcW w:w="1701" w:type="dxa"/>
            <w:tcBorders>
              <w:top w:val="single" w:sz="4" w:space="0" w:color="auto"/>
              <w:bottom w:val="single" w:sz="4" w:space="0" w:color="auto"/>
            </w:tcBorders>
          </w:tcPr>
          <w:p w14:paraId="44998966" w14:textId="77777777" w:rsidR="00495DB4" w:rsidRPr="000A51D7" w:rsidRDefault="00495DB4" w:rsidP="008A3670">
            <w:pPr>
              <w:spacing w:line="360" w:lineRule="auto"/>
              <w:jc w:val="both"/>
              <w:rPr>
                <w:rFonts w:eastAsia="Times New Roman" w:cs="Times New Roman"/>
                <w:b/>
                <w:bCs/>
                <w:szCs w:val="24"/>
                <w:lang w:eastAsia="en-IE"/>
              </w:rPr>
            </w:pPr>
            <w:r w:rsidRPr="000A51D7">
              <w:rPr>
                <w:rFonts w:eastAsia="Times New Roman" w:cs="Times New Roman"/>
                <w:b/>
                <w:bCs/>
                <w:szCs w:val="24"/>
                <w:lang w:eastAsia="en-IE"/>
              </w:rPr>
              <w:t>Day 9</w:t>
            </w:r>
          </w:p>
        </w:tc>
        <w:tc>
          <w:tcPr>
            <w:tcW w:w="2551" w:type="dxa"/>
            <w:tcBorders>
              <w:top w:val="single" w:sz="4" w:space="0" w:color="auto"/>
              <w:bottom w:val="single" w:sz="4" w:space="0" w:color="auto"/>
            </w:tcBorders>
          </w:tcPr>
          <w:p w14:paraId="5138DD1A" w14:textId="77777777" w:rsidR="00495DB4" w:rsidRPr="000A51D7" w:rsidRDefault="00495DB4" w:rsidP="008A3670">
            <w:pPr>
              <w:spacing w:line="360" w:lineRule="auto"/>
              <w:jc w:val="both"/>
              <w:rPr>
                <w:rFonts w:eastAsia="Times New Roman" w:cs="Times New Roman"/>
                <w:b/>
                <w:bCs/>
                <w:szCs w:val="24"/>
                <w:lang w:eastAsia="en-IE"/>
              </w:rPr>
            </w:pPr>
            <w:r w:rsidRPr="000A51D7">
              <w:rPr>
                <w:rFonts w:eastAsia="Times New Roman" w:cs="Times New Roman"/>
                <w:b/>
                <w:bCs/>
                <w:szCs w:val="24"/>
                <w:lang w:eastAsia="en-IE"/>
              </w:rPr>
              <w:t>Pearson’s correlation</w:t>
            </w:r>
          </w:p>
        </w:tc>
      </w:tr>
      <w:tr w:rsidR="00495DB4" w:rsidRPr="000A51D7" w14:paraId="12FC7F9F" w14:textId="77777777" w:rsidTr="008A3670">
        <w:trPr>
          <w:trHeight w:val="285"/>
        </w:trPr>
        <w:tc>
          <w:tcPr>
            <w:tcW w:w="2456" w:type="dxa"/>
            <w:tcBorders>
              <w:top w:val="single" w:sz="4" w:space="0" w:color="auto"/>
              <w:bottom w:val="nil"/>
            </w:tcBorders>
          </w:tcPr>
          <w:p w14:paraId="13F6206C"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cs="Times New Roman"/>
                <w:b/>
                <w:bCs/>
                <w:i/>
                <w:iCs/>
                <w:szCs w:val="24"/>
              </w:rPr>
              <w:t>Sphingomonadaceae</w:t>
            </w:r>
            <w:proofErr w:type="spellEnd"/>
          </w:p>
        </w:tc>
        <w:tc>
          <w:tcPr>
            <w:tcW w:w="1655" w:type="dxa"/>
            <w:tcBorders>
              <w:top w:val="single" w:sz="4" w:space="0" w:color="auto"/>
              <w:bottom w:val="nil"/>
            </w:tcBorders>
          </w:tcPr>
          <w:p w14:paraId="64468DDF"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19.87 ± 1.27</w:t>
            </w:r>
            <w:r w:rsidRPr="000A51D7">
              <w:rPr>
                <w:rFonts w:cs="Times New Roman"/>
                <w:b/>
                <w:bCs/>
                <w:szCs w:val="24"/>
                <w:vertAlign w:val="superscript"/>
              </w:rPr>
              <w:t>a</w:t>
            </w:r>
          </w:p>
        </w:tc>
        <w:tc>
          <w:tcPr>
            <w:tcW w:w="1559" w:type="dxa"/>
            <w:tcBorders>
              <w:top w:val="single" w:sz="4" w:space="0" w:color="auto"/>
              <w:bottom w:val="nil"/>
            </w:tcBorders>
          </w:tcPr>
          <w:p w14:paraId="01BD9E86" w14:textId="77777777" w:rsidR="00495DB4" w:rsidRPr="00FC38F2" w:rsidRDefault="00495DB4" w:rsidP="008A3670">
            <w:pPr>
              <w:spacing w:line="360" w:lineRule="auto"/>
              <w:jc w:val="both"/>
              <w:rPr>
                <w:rFonts w:eastAsia="Times New Roman" w:cs="Times New Roman"/>
                <w:szCs w:val="24"/>
                <w:lang w:eastAsia="en-IE"/>
              </w:rPr>
            </w:pPr>
            <w:r w:rsidRPr="000A51D7">
              <w:rPr>
                <w:rFonts w:cs="Times New Roman"/>
                <w:szCs w:val="24"/>
              </w:rPr>
              <w:t xml:space="preserve">17.07 </w:t>
            </w:r>
            <w:r w:rsidRPr="00FC38F2">
              <w:rPr>
                <w:rFonts w:cs="Times New Roman"/>
                <w:szCs w:val="24"/>
              </w:rPr>
              <w:t>± 2.08</w:t>
            </w:r>
            <w:r w:rsidRPr="00FC38F2">
              <w:rPr>
                <w:rFonts w:cs="Times New Roman"/>
                <w:b/>
                <w:bCs/>
                <w:szCs w:val="24"/>
                <w:vertAlign w:val="superscript"/>
              </w:rPr>
              <w:t>a</w:t>
            </w:r>
          </w:p>
        </w:tc>
        <w:tc>
          <w:tcPr>
            <w:tcW w:w="1560" w:type="dxa"/>
            <w:tcBorders>
              <w:top w:val="single" w:sz="4" w:space="0" w:color="auto"/>
              <w:bottom w:val="nil"/>
            </w:tcBorders>
          </w:tcPr>
          <w:p w14:paraId="62772D7B"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16.97 ± 2.06</w:t>
            </w:r>
            <w:r w:rsidRPr="000A51D7">
              <w:rPr>
                <w:rFonts w:cs="Times New Roman"/>
                <w:b/>
                <w:bCs/>
                <w:szCs w:val="24"/>
                <w:vertAlign w:val="superscript"/>
              </w:rPr>
              <w:t>a</w:t>
            </w:r>
          </w:p>
        </w:tc>
        <w:tc>
          <w:tcPr>
            <w:tcW w:w="1701" w:type="dxa"/>
            <w:tcBorders>
              <w:top w:val="single" w:sz="4" w:space="0" w:color="auto"/>
              <w:bottom w:val="nil"/>
            </w:tcBorders>
          </w:tcPr>
          <w:p w14:paraId="1118A75F" w14:textId="77777777" w:rsidR="00495DB4" w:rsidRPr="00FC38F2" w:rsidRDefault="00495DB4" w:rsidP="008A3670">
            <w:pPr>
              <w:spacing w:line="360" w:lineRule="auto"/>
              <w:jc w:val="both"/>
              <w:rPr>
                <w:rFonts w:eastAsia="Times New Roman" w:cs="Times New Roman"/>
                <w:szCs w:val="24"/>
                <w:lang w:eastAsia="en-IE"/>
              </w:rPr>
            </w:pPr>
            <w:r w:rsidRPr="000A51D7">
              <w:rPr>
                <w:rFonts w:cs="Times New Roman"/>
                <w:szCs w:val="24"/>
              </w:rPr>
              <w:t xml:space="preserve">16.57 </w:t>
            </w:r>
            <w:r w:rsidRPr="00FC38F2">
              <w:rPr>
                <w:rFonts w:cs="Times New Roman"/>
                <w:szCs w:val="24"/>
              </w:rPr>
              <w:t>± 2.71</w:t>
            </w:r>
            <w:r w:rsidRPr="00FC38F2">
              <w:rPr>
                <w:rFonts w:cs="Times New Roman"/>
                <w:b/>
                <w:bCs/>
                <w:szCs w:val="24"/>
                <w:vertAlign w:val="superscript"/>
              </w:rPr>
              <w:t>a</w:t>
            </w:r>
          </w:p>
        </w:tc>
        <w:tc>
          <w:tcPr>
            <w:tcW w:w="1701" w:type="dxa"/>
            <w:tcBorders>
              <w:top w:val="single" w:sz="4" w:space="0" w:color="auto"/>
              <w:bottom w:val="nil"/>
            </w:tcBorders>
          </w:tcPr>
          <w:p w14:paraId="79D9B044"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12.67 ± 2.08</w:t>
            </w:r>
            <w:r w:rsidRPr="000A51D7">
              <w:rPr>
                <w:rFonts w:cs="Times New Roman"/>
                <w:b/>
                <w:bCs/>
                <w:szCs w:val="24"/>
                <w:vertAlign w:val="superscript"/>
              </w:rPr>
              <w:t>a</w:t>
            </w:r>
          </w:p>
        </w:tc>
        <w:tc>
          <w:tcPr>
            <w:tcW w:w="2551" w:type="dxa"/>
            <w:tcBorders>
              <w:top w:val="single" w:sz="4" w:space="0" w:color="auto"/>
              <w:bottom w:val="nil"/>
            </w:tcBorders>
          </w:tcPr>
          <w:p w14:paraId="2F4C08DB" w14:textId="77777777" w:rsidR="00495DB4" w:rsidRPr="000A51D7" w:rsidRDefault="00495DB4" w:rsidP="008A3670">
            <w:pPr>
              <w:spacing w:line="360" w:lineRule="auto"/>
              <w:jc w:val="both"/>
              <w:rPr>
                <w:rFonts w:cs="Times New Roman"/>
                <w:szCs w:val="24"/>
              </w:rPr>
            </w:pPr>
            <w:r w:rsidRPr="000A51D7">
              <w:rPr>
                <w:rFonts w:cs="Times New Roman"/>
                <w:szCs w:val="24"/>
              </w:rPr>
              <w:t>- 0.93, very strong</w:t>
            </w:r>
          </w:p>
        </w:tc>
      </w:tr>
      <w:tr w:rsidR="00495DB4" w:rsidRPr="000A51D7" w14:paraId="42F1A739" w14:textId="77777777" w:rsidTr="008A3670">
        <w:trPr>
          <w:trHeight w:val="285"/>
        </w:trPr>
        <w:tc>
          <w:tcPr>
            <w:tcW w:w="2456" w:type="dxa"/>
            <w:tcBorders>
              <w:top w:val="nil"/>
              <w:bottom w:val="nil"/>
            </w:tcBorders>
          </w:tcPr>
          <w:p w14:paraId="7BB8A3DE"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cs="Times New Roman"/>
                <w:b/>
                <w:bCs/>
                <w:i/>
                <w:iCs/>
                <w:szCs w:val="24"/>
              </w:rPr>
              <w:t>Beijerinckiaceae</w:t>
            </w:r>
            <w:proofErr w:type="spellEnd"/>
          </w:p>
        </w:tc>
        <w:tc>
          <w:tcPr>
            <w:tcW w:w="1655" w:type="dxa"/>
            <w:tcBorders>
              <w:top w:val="nil"/>
              <w:bottom w:val="nil"/>
            </w:tcBorders>
          </w:tcPr>
          <w:p w14:paraId="757362D2"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7.64 ± 1.03</w:t>
            </w:r>
            <w:r w:rsidRPr="000A51D7">
              <w:rPr>
                <w:rFonts w:cs="Times New Roman"/>
                <w:b/>
                <w:bCs/>
                <w:szCs w:val="24"/>
                <w:vertAlign w:val="superscript"/>
              </w:rPr>
              <w:t>a</w:t>
            </w:r>
          </w:p>
        </w:tc>
        <w:tc>
          <w:tcPr>
            <w:tcW w:w="1559" w:type="dxa"/>
            <w:tcBorders>
              <w:top w:val="nil"/>
              <w:bottom w:val="nil"/>
            </w:tcBorders>
          </w:tcPr>
          <w:p w14:paraId="66A31723"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12.12 ± 3.48</w:t>
            </w:r>
            <w:r w:rsidRPr="000A51D7">
              <w:rPr>
                <w:rFonts w:cs="Times New Roman"/>
                <w:b/>
                <w:bCs/>
                <w:szCs w:val="24"/>
                <w:vertAlign w:val="superscript"/>
              </w:rPr>
              <w:t>a</w:t>
            </w:r>
          </w:p>
        </w:tc>
        <w:tc>
          <w:tcPr>
            <w:tcW w:w="1560" w:type="dxa"/>
            <w:tcBorders>
              <w:top w:val="nil"/>
              <w:bottom w:val="nil"/>
            </w:tcBorders>
          </w:tcPr>
          <w:p w14:paraId="19BB7581"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8.97 ± 2.37</w:t>
            </w:r>
            <w:r w:rsidRPr="000A51D7">
              <w:rPr>
                <w:rFonts w:cs="Times New Roman"/>
                <w:b/>
                <w:bCs/>
                <w:szCs w:val="24"/>
                <w:vertAlign w:val="superscript"/>
              </w:rPr>
              <w:t>a</w:t>
            </w:r>
          </w:p>
        </w:tc>
        <w:tc>
          <w:tcPr>
            <w:tcW w:w="1701" w:type="dxa"/>
            <w:tcBorders>
              <w:top w:val="nil"/>
              <w:bottom w:val="nil"/>
            </w:tcBorders>
          </w:tcPr>
          <w:p w14:paraId="47979CE5"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6.47 ± 1.18</w:t>
            </w:r>
            <w:r w:rsidRPr="000A51D7">
              <w:rPr>
                <w:rFonts w:cs="Times New Roman"/>
                <w:b/>
                <w:bCs/>
                <w:szCs w:val="24"/>
                <w:vertAlign w:val="superscript"/>
              </w:rPr>
              <w:t>a</w:t>
            </w:r>
          </w:p>
        </w:tc>
        <w:tc>
          <w:tcPr>
            <w:tcW w:w="1701" w:type="dxa"/>
            <w:tcBorders>
              <w:top w:val="nil"/>
              <w:bottom w:val="nil"/>
            </w:tcBorders>
          </w:tcPr>
          <w:p w14:paraId="1E6ADE87"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3.14 ± 0.54</w:t>
            </w:r>
            <w:r w:rsidRPr="000A51D7">
              <w:rPr>
                <w:rFonts w:cs="Times New Roman"/>
                <w:b/>
                <w:bCs/>
                <w:szCs w:val="24"/>
                <w:vertAlign w:val="superscript"/>
              </w:rPr>
              <w:t>a</w:t>
            </w:r>
          </w:p>
        </w:tc>
        <w:tc>
          <w:tcPr>
            <w:tcW w:w="2551" w:type="dxa"/>
            <w:tcBorders>
              <w:top w:val="nil"/>
              <w:bottom w:val="nil"/>
            </w:tcBorders>
          </w:tcPr>
          <w:p w14:paraId="04E792A6" w14:textId="77777777" w:rsidR="00495DB4" w:rsidRPr="000A51D7" w:rsidRDefault="00495DB4" w:rsidP="008A3670">
            <w:pPr>
              <w:spacing w:line="360" w:lineRule="auto"/>
              <w:jc w:val="both"/>
              <w:rPr>
                <w:rFonts w:cs="Times New Roman"/>
                <w:szCs w:val="24"/>
              </w:rPr>
            </w:pPr>
            <w:r w:rsidRPr="000A51D7">
              <w:rPr>
                <w:rFonts w:cs="Times New Roman"/>
                <w:szCs w:val="24"/>
              </w:rPr>
              <w:t>- 0.81, strong</w:t>
            </w:r>
          </w:p>
        </w:tc>
      </w:tr>
      <w:tr w:rsidR="00495DB4" w:rsidRPr="000A51D7" w14:paraId="78AD2A02" w14:textId="77777777" w:rsidTr="008A3670">
        <w:trPr>
          <w:trHeight w:val="285"/>
        </w:trPr>
        <w:tc>
          <w:tcPr>
            <w:tcW w:w="2456" w:type="dxa"/>
            <w:tcBorders>
              <w:top w:val="nil"/>
              <w:bottom w:val="nil"/>
            </w:tcBorders>
          </w:tcPr>
          <w:p w14:paraId="4BA90308" w14:textId="77777777" w:rsidR="00495DB4" w:rsidRPr="000A51D7" w:rsidRDefault="00495DB4" w:rsidP="008A3670">
            <w:pPr>
              <w:spacing w:line="360" w:lineRule="auto"/>
              <w:jc w:val="both"/>
              <w:rPr>
                <w:rFonts w:eastAsia="Times New Roman" w:cs="Times New Roman"/>
                <w:i/>
                <w:iCs/>
                <w:szCs w:val="24"/>
                <w:lang w:eastAsia="en-IE"/>
              </w:rPr>
            </w:pPr>
            <w:r w:rsidRPr="000A51D7">
              <w:rPr>
                <w:rFonts w:cs="Times New Roman"/>
                <w:b/>
                <w:bCs/>
                <w:i/>
                <w:iCs/>
                <w:szCs w:val="24"/>
              </w:rPr>
              <w:t>Pseudomonadaceae*</w:t>
            </w:r>
          </w:p>
        </w:tc>
        <w:tc>
          <w:tcPr>
            <w:tcW w:w="1655" w:type="dxa"/>
            <w:tcBorders>
              <w:top w:val="nil"/>
              <w:bottom w:val="nil"/>
            </w:tcBorders>
          </w:tcPr>
          <w:p w14:paraId="2DE63521"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12.00 ± 0.41</w:t>
            </w:r>
            <w:r w:rsidRPr="000A51D7">
              <w:rPr>
                <w:rFonts w:cs="Times New Roman"/>
                <w:b/>
                <w:bCs/>
                <w:szCs w:val="24"/>
                <w:vertAlign w:val="superscript"/>
              </w:rPr>
              <w:t>ab</w:t>
            </w:r>
          </w:p>
        </w:tc>
        <w:tc>
          <w:tcPr>
            <w:tcW w:w="1559" w:type="dxa"/>
            <w:tcBorders>
              <w:top w:val="nil"/>
              <w:bottom w:val="nil"/>
            </w:tcBorders>
          </w:tcPr>
          <w:p w14:paraId="73910A0D"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8.35 ± 1.42</w:t>
            </w:r>
            <w:r w:rsidRPr="000A51D7">
              <w:rPr>
                <w:rFonts w:cs="Times New Roman"/>
                <w:b/>
                <w:bCs/>
                <w:szCs w:val="24"/>
                <w:vertAlign w:val="superscript"/>
              </w:rPr>
              <w:t>a</w:t>
            </w:r>
          </w:p>
        </w:tc>
        <w:tc>
          <w:tcPr>
            <w:tcW w:w="1560" w:type="dxa"/>
            <w:tcBorders>
              <w:top w:val="nil"/>
              <w:bottom w:val="nil"/>
            </w:tcBorders>
          </w:tcPr>
          <w:p w14:paraId="1E3B977A"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16.82 ± 1.41</w:t>
            </w:r>
            <w:r w:rsidRPr="000A51D7">
              <w:rPr>
                <w:rFonts w:cs="Times New Roman"/>
                <w:b/>
                <w:bCs/>
                <w:szCs w:val="24"/>
                <w:vertAlign w:val="superscript"/>
              </w:rPr>
              <w:t>b</w:t>
            </w:r>
          </w:p>
        </w:tc>
        <w:tc>
          <w:tcPr>
            <w:tcW w:w="1701" w:type="dxa"/>
            <w:tcBorders>
              <w:top w:val="nil"/>
              <w:bottom w:val="nil"/>
            </w:tcBorders>
          </w:tcPr>
          <w:p w14:paraId="6F2ED572"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13.30 ± 2.31</w:t>
            </w:r>
            <w:r w:rsidRPr="000A51D7">
              <w:rPr>
                <w:rFonts w:cs="Times New Roman"/>
                <w:b/>
                <w:bCs/>
                <w:szCs w:val="24"/>
                <w:vertAlign w:val="superscript"/>
              </w:rPr>
              <w:t>ab</w:t>
            </w:r>
          </w:p>
        </w:tc>
        <w:tc>
          <w:tcPr>
            <w:tcW w:w="1701" w:type="dxa"/>
            <w:tcBorders>
              <w:top w:val="nil"/>
              <w:bottom w:val="nil"/>
            </w:tcBorders>
          </w:tcPr>
          <w:p w14:paraId="72BF641B"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16.61 ± 2.32</w:t>
            </w:r>
            <w:r w:rsidRPr="000A51D7">
              <w:rPr>
                <w:rFonts w:cs="Times New Roman"/>
                <w:b/>
                <w:bCs/>
                <w:szCs w:val="24"/>
                <w:vertAlign w:val="superscript"/>
              </w:rPr>
              <w:t>b</w:t>
            </w:r>
          </w:p>
        </w:tc>
        <w:tc>
          <w:tcPr>
            <w:tcW w:w="2551" w:type="dxa"/>
            <w:tcBorders>
              <w:top w:val="nil"/>
              <w:bottom w:val="nil"/>
            </w:tcBorders>
          </w:tcPr>
          <w:p w14:paraId="33705D04" w14:textId="77777777" w:rsidR="00495DB4" w:rsidRPr="00413165" w:rsidRDefault="00495DB4" w:rsidP="008A3670">
            <w:pPr>
              <w:spacing w:line="360" w:lineRule="auto"/>
              <w:jc w:val="both"/>
              <w:rPr>
                <w:rFonts w:cs="Times New Roman"/>
                <w:b/>
                <w:bCs/>
                <w:szCs w:val="24"/>
              </w:rPr>
            </w:pPr>
            <w:r w:rsidRPr="00413165">
              <w:rPr>
                <w:rFonts w:cs="Times New Roman"/>
                <w:b/>
                <w:bCs/>
                <w:szCs w:val="24"/>
              </w:rPr>
              <w:t>+ 0.66, moderate</w:t>
            </w:r>
          </w:p>
        </w:tc>
      </w:tr>
      <w:tr w:rsidR="00495DB4" w:rsidRPr="000A51D7" w14:paraId="468E713B" w14:textId="77777777" w:rsidTr="008A3670">
        <w:trPr>
          <w:trHeight w:val="285"/>
        </w:trPr>
        <w:tc>
          <w:tcPr>
            <w:tcW w:w="2456" w:type="dxa"/>
            <w:tcBorders>
              <w:top w:val="nil"/>
              <w:bottom w:val="nil"/>
            </w:tcBorders>
          </w:tcPr>
          <w:p w14:paraId="26317A7A"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cs="Times New Roman"/>
                <w:b/>
                <w:bCs/>
                <w:i/>
                <w:iCs/>
                <w:szCs w:val="24"/>
              </w:rPr>
              <w:t>Nocardiaceae</w:t>
            </w:r>
            <w:proofErr w:type="spellEnd"/>
          </w:p>
        </w:tc>
        <w:tc>
          <w:tcPr>
            <w:tcW w:w="1655" w:type="dxa"/>
            <w:tcBorders>
              <w:top w:val="nil"/>
              <w:bottom w:val="nil"/>
            </w:tcBorders>
          </w:tcPr>
          <w:p w14:paraId="53345596"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3.29 ± 0.37</w:t>
            </w:r>
            <w:r w:rsidRPr="000A51D7">
              <w:rPr>
                <w:rFonts w:cs="Times New Roman"/>
                <w:b/>
                <w:bCs/>
                <w:szCs w:val="24"/>
                <w:vertAlign w:val="superscript"/>
              </w:rPr>
              <w:t>a</w:t>
            </w:r>
          </w:p>
        </w:tc>
        <w:tc>
          <w:tcPr>
            <w:tcW w:w="1559" w:type="dxa"/>
            <w:tcBorders>
              <w:top w:val="nil"/>
              <w:bottom w:val="nil"/>
            </w:tcBorders>
          </w:tcPr>
          <w:p w14:paraId="19C44F55"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11.19 ± 3.73</w:t>
            </w:r>
            <w:r w:rsidRPr="000A51D7">
              <w:rPr>
                <w:rFonts w:cs="Times New Roman"/>
                <w:b/>
                <w:bCs/>
                <w:szCs w:val="24"/>
                <w:vertAlign w:val="superscript"/>
              </w:rPr>
              <w:t>a</w:t>
            </w:r>
          </w:p>
        </w:tc>
        <w:tc>
          <w:tcPr>
            <w:tcW w:w="1560" w:type="dxa"/>
            <w:tcBorders>
              <w:top w:val="nil"/>
              <w:bottom w:val="nil"/>
            </w:tcBorders>
          </w:tcPr>
          <w:p w14:paraId="1B2442AD"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5.96 ± 1.69</w:t>
            </w:r>
            <w:r w:rsidRPr="000A51D7">
              <w:rPr>
                <w:rFonts w:cs="Times New Roman"/>
                <w:b/>
                <w:bCs/>
                <w:szCs w:val="24"/>
                <w:vertAlign w:val="superscript"/>
              </w:rPr>
              <w:t>a</w:t>
            </w:r>
          </w:p>
        </w:tc>
        <w:tc>
          <w:tcPr>
            <w:tcW w:w="1701" w:type="dxa"/>
            <w:tcBorders>
              <w:top w:val="nil"/>
              <w:bottom w:val="nil"/>
            </w:tcBorders>
          </w:tcPr>
          <w:p w14:paraId="591EB5AC"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4.83 ± 0.63</w:t>
            </w:r>
            <w:r w:rsidRPr="000A51D7">
              <w:rPr>
                <w:rFonts w:cs="Times New Roman"/>
                <w:b/>
                <w:bCs/>
                <w:szCs w:val="24"/>
                <w:vertAlign w:val="superscript"/>
              </w:rPr>
              <w:t>a</w:t>
            </w:r>
          </w:p>
        </w:tc>
        <w:tc>
          <w:tcPr>
            <w:tcW w:w="1701" w:type="dxa"/>
            <w:tcBorders>
              <w:top w:val="nil"/>
              <w:bottom w:val="nil"/>
            </w:tcBorders>
          </w:tcPr>
          <w:p w14:paraId="0A2C64A0"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3.54 ± 0.77</w:t>
            </w:r>
            <w:r w:rsidRPr="000A51D7">
              <w:rPr>
                <w:rFonts w:cs="Times New Roman"/>
                <w:b/>
                <w:bCs/>
                <w:szCs w:val="24"/>
                <w:vertAlign w:val="superscript"/>
              </w:rPr>
              <w:t>a</w:t>
            </w:r>
          </w:p>
        </w:tc>
        <w:tc>
          <w:tcPr>
            <w:tcW w:w="2551" w:type="dxa"/>
            <w:tcBorders>
              <w:top w:val="nil"/>
              <w:bottom w:val="nil"/>
            </w:tcBorders>
          </w:tcPr>
          <w:p w14:paraId="641CF922" w14:textId="77777777" w:rsidR="00495DB4" w:rsidRPr="000A51D7" w:rsidRDefault="00495DB4" w:rsidP="008A3670">
            <w:pPr>
              <w:spacing w:line="360" w:lineRule="auto"/>
              <w:jc w:val="both"/>
              <w:rPr>
                <w:rFonts w:cs="Times New Roman"/>
                <w:szCs w:val="24"/>
              </w:rPr>
            </w:pPr>
            <w:r w:rsidRPr="000A51D7">
              <w:rPr>
                <w:rFonts w:cs="Times New Roman"/>
                <w:szCs w:val="24"/>
              </w:rPr>
              <w:t>- 0.40, moderate</w:t>
            </w:r>
          </w:p>
        </w:tc>
      </w:tr>
      <w:tr w:rsidR="00495DB4" w:rsidRPr="000A51D7" w14:paraId="04544B27" w14:textId="77777777" w:rsidTr="008A3670">
        <w:trPr>
          <w:trHeight w:val="285"/>
        </w:trPr>
        <w:tc>
          <w:tcPr>
            <w:tcW w:w="2456" w:type="dxa"/>
            <w:tcBorders>
              <w:top w:val="nil"/>
              <w:bottom w:val="nil"/>
            </w:tcBorders>
          </w:tcPr>
          <w:p w14:paraId="619AC324"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cs="Times New Roman"/>
                <w:b/>
                <w:bCs/>
                <w:i/>
                <w:iCs/>
                <w:szCs w:val="24"/>
              </w:rPr>
              <w:t>Microbacteriaceae</w:t>
            </w:r>
            <w:proofErr w:type="spellEnd"/>
          </w:p>
        </w:tc>
        <w:tc>
          <w:tcPr>
            <w:tcW w:w="1655" w:type="dxa"/>
            <w:tcBorders>
              <w:top w:val="nil"/>
              <w:bottom w:val="nil"/>
            </w:tcBorders>
          </w:tcPr>
          <w:p w14:paraId="093D2CB3"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10.26 ± 1.45</w:t>
            </w:r>
            <w:r w:rsidRPr="000A51D7">
              <w:rPr>
                <w:rFonts w:cs="Times New Roman"/>
                <w:b/>
                <w:bCs/>
                <w:szCs w:val="24"/>
                <w:vertAlign w:val="superscript"/>
              </w:rPr>
              <w:t>a</w:t>
            </w:r>
          </w:p>
        </w:tc>
        <w:tc>
          <w:tcPr>
            <w:tcW w:w="1559" w:type="dxa"/>
            <w:tcBorders>
              <w:top w:val="nil"/>
              <w:bottom w:val="nil"/>
            </w:tcBorders>
          </w:tcPr>
          <w:p w14:paraId="0AE882BB" w14:textId="77777777" w:rsidR="00495DB4" w:rsidRPr="00FC38F2" w:rsidRDefault="00495DB4" w:rsidP="008A3670">
            <w:pPr>
              <w:spacing w:line="360" w:lineRule="auto"/>
              <w:jc w:val="both"/>
              <w:rPr>
                <w:rFonts w:eastAsia="Times New Roman" w:cs="Times New Roman"/>
                <w:szCs w:val="24"/>
                <w:lang w:eastAsia="en-IE"/>
              </w:rPr>
            </w:pPr>
            <w:r w:rsidRPr="000A51D7">
              <w:rPr>
                <w:rFonts w:cs="Times New Roman"/>
                <w:szCs w:val="24"/>
              </w:rPr>
              <w:t xml:space="preserve">7.79 </w:t>
            </w:r>
            <w:r w:rsidRPr="00FC38F2">
              <w:rPr>
                <w:rFonts w:cs="Times New Roman"/>
                <w:szCs w:val="24"/>
              </w:rPr>
              <w:t>± 1.06</w:t>
            </w:r>
            <w:r w:rsidRPr="00FC38F2">
              <w:rPr>
                <w:rFonts w:cs="Times New Roman"/>
                <w:b/>
                <w:bCs/>
                <w:szCs w:val="24"/>
                <w:vertAlign w:val="superscript"/>
              </w:rPr>
              <w:t>a</w:t>
            </w:r>
          </w:p>
        </w:tc>
        <w:tc>
          <w:tcPr>
            <w:tcW w:w="1560" w:type="dxa"/>
            <w:tcBorders>
              <w:top w:val="nil"/>
              <w:bottom w:val="nil"/>
            </w:tcBorders>
          </w:tcPr>
          <w:p w14:paraId="14EC0026" w14:textId="77777777" w:rsidR="00495DB4" w:rsidRPr="00FC38F2" w:rsidRDefault="00495DB4" w:rsidP="008A3670">
            <w:pPr>
              <w:spacing w:line="360" w:lineRule="auto"/>
              <w:jc w:val="both"/>
              <w:rPr>
                <w:rFonts w:eastAsia="Times New Roman" w:cs="Times New Roman"/>
                <w:szCs w:val="24"/>
                <w:lang w:eastAsia="en-IE"/>
              </w:rPr>
            </w:pPr>
            <w:r w:rsidRPr="000A51D7">
              <w:rPr>
                <w:rFonts w:cs="Times New Roman"/>
                <w:szCs w:val="24"/>
              </w:rPr>
              <w:t xml:space="preserve">7.44 </w:t>
            </w:r>
            <w:r w:rsidRPr="00FC38F2">
              <w:rPr>
                <w:rFonts w:cs="Times New Roman"/>
                <w:szCs w:val="24"/>
              </w:rPr>
              <w:t>± 0.46</w:t>
            </w:r>
            <w:r w:rsidRPr="00FC38F2">
              <w:rPr>
                <w:rFonts w:cs="Times New Roman"/>
                <w:b/>
                <w:bCs/>
                <w:szCs w:val="24"/>
                <w:vertAlign w:val="superscript"/>
              </w:rPr>
              <w:t>a</w:t>
            </w:r>
          </w:p>
        </w:tc>
        <w:tc>
          <w:tcPr>
            <w:tcW w:w="1701" w:type="dxa"/>
            <w:tcBorders>
              <w:top w:val="nil"/>
              <w:bottom w:val="nil"/>
            </w:tcBorders>
          </w:tcPr>
          <w:p w14:paraId="3CCE7ED5" w14:textId="77777777" w:rsidR="00495DB4" w:rsidRPr="00FC38F2" w:rsidRDefault="00495DB4" w:rsidP="008A3670">
            <w:pPr>
              <w:spacing w:line="360" w:lineRule="auto"/>
              <w:jc w:val="both"/>
              <w:rPr>
                <w:rFonts w:eastAsia="Times New Roman" w:cs="Times New Roman"/>
                <w:szCs w:val="24"/>
                <w:lang w:eastAsia="en-IE"/>
              </w:rPr>
            </w:pPr>
            <w:r w:rsidRPr="000A51D7">
              <w:rPr>
                <w:rFonts w:cs="Times New Roman"/>
                <w:szCs w:val="24"/>
              </w:rPr>
              <w:t xml:space="preserve">7.31 </w:t>
            </w:r>
            <w:r w:rsidRPr="00FC38F2">
              <w:rPr>
                <w:rFonts w:cs="Times New Roman"/>
                <w:szCs w:val="24"/>
              </w:rPr>
              <w:t>± 1.10</w:t>
            </w:r>
            <w:r w:rsidRPr="00FC38F2">
              <w:rPr>
                <w:rFonts w:cs="Times New Roman"/>
                <w:b/>
                <w:bCs/>
                <w:szCs w:val="24"/>
                <w:vertAlign w:val="superscript"/>
              </w:rPr>
              <w:t>a</w:t>
            </w:r>
          </w:p>
        </w:tc>
        <w:tc>
          <w:tcPr>
            <w:tcW w:w="1701" w:type="dxa"/>
            <w:tcBorders>
              <w:top w:val="nil"/>
              <w:bottom w:val="nil"/>
            </w:tcBorders>
          </w:tcPr>
          <w:p w14:paraId="58E480BA"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7.27 </w:t>
            </w:r>
            <w:r w:rsidRPr="00CB4C3A">
              <w:rPr>
                <w:rFonts w:cs="Times New Roman"/>
                <w:szCs w:val="24"/>
              </w:rPr>
              <w:t>± 1.25</w:t>
            </w:r>
            <w:r w:rsidRPr="00CB4C3A">
              <w:rPr>
                <w:rFonts w:cs="Times New Roman"/>
                <w:b/>
                <w:bCs/>
                <w:szCs w:val="24"/>
                <w:vertAlign w:val="superscript"/>
              </w:rPr>
              <w:t>a</w:t>
            </w:r>
          </w:p>
        </w:tc>
        <w:tc>
          <w:tcPr>
            <w:tcW w:w="2551" w:type="dxa"/>
            <w:tcBorders>
              <w:top w:val="nil"/>
              <w:bottom w:val="nil"/>
            </w:tcBorders>
          </w:tcPr>
          <w:p w14:paraId="512B471F" w14:textId="77777777" w:rsidR="00495DB4" w:rsidRPr="000A51D7" w:rsidRDefault="00495DB4" w:rsidP="008A3670">
            <w:pPr>
              <w:spacing w:line="360" w:lineRule="auto"/>
              <w:jc w:val="both"/>
              <w:rPr>
                <w:rFonts w:cs="Times New Roman"/>
                <w:szCs w:val="24"/>
              </w:rPr>
            </w:pPr>
            <w:r w:rsidRPr="000A51D7">
              <w:rPr>
                <w:rFonts w:cs="Times New Roman"/>
                <w:szCs w:val="24"/>
              </w:rPr>
              <w:t>- 0.68, moderate</w:t>
            </w:r>
          </w:p>
        </w:tc>
      </w:tr>
      <w:tr w:rsidR="00495DB4" w:rsidRPr="000A51D7" w14:paraId="03B1DFF3" w14:textId="77777777" w:rsidTr="008A3670">
        <w:trPr>
          <w:trHeight w:val="285"/>
        </w:trPr>
        <w:tc>
          <w:tcPr>
            <w:tcW w:w="2456" w:type="dxa"/>
            <w:tcBorders>
              <w:top w:val="nil"/>
              <w:bottom w:val="nil"/>
            </w:tcBorders>
          </w:tcPr>
          <w:p w14:paraId="30D3D74F" w14:textId="77777777" w:rsidR="00495DB4" w:rsidRPr="00FC38F2" w:rsidRDefault="00495DB4" w:rsidP="008A3670">
            <w:pPr>
              <w:spacing w:line="360" w:lineRule="auto"/>
              <w:jc w:val="both"/>
              <w:rPr>
                <w:rFonts w:eastAsia="Times New Roman" w:cs="Times New Roman"/>
                <w:i/>
                <w:iCs/>
                <w:szCs w:val="24"/>
                <w:lang w:eastAsia="en-IE"/>
              </w:rPr>
            </w:pPr>
            <w:proofErr w:type="spellStart"/>
            <w:r w:rsidRPr="000A51D7">
              <w:rPr>
                <w:rFonts w:cs="Times New Roman"/>
                <w:b/>
                <w:bCs/>
                <w:i/>
                <w:iCs/>
                <w:szCs w:val="24"/>
              </w:rPr>
              <w:t>Rhizobiaceae</w:t>
            </w:r>
            <w:proofErr w:type="spellEnd"/>
          </w:p>
        </w:tc>
        <w:tc>
          <w:tcPr>
            <w:tcW w:w="1655" w:type="dxa"/>
            <w:tcBorders>
              <w:top w:val="nil"/>
              <w:bottom w:val="nil"/>
            </w:tcBorders>
          </w:tcPr>
          <w:p w14:paraId="49F7B7C2" w14:textId="77777777" w:rsidR="00495DB4" w:rsidRPr="00FC38F2" w:rsidRDefault="00495DB4" w:rsidP="008A3670">
            <w:pPr>
              <w:spacing w:line="360" w:lineRule="auto"/>
              <w:jc w:val="both"/>
              <w:rPr>
                <w:rFonts w:eastAsia="Times New Roman" w:cs="Times New Roman"/>
                <w:szCs w:val="24"/>
                <w:lang w:eastAsia="en-IE"/>
              </w:rPr>
            </w:pPr>
            <w:r w:rsidRPr="000A51D7">
              <w:rPr>
                <w:rFonts w:cs="Times New Roman"/>
                <w:szCs w:val="24"/>
              </w:rPr>
              <w:t xml:space="preserve">2.32 </w:t>
            </w:r>
            <w:r w:rsidRPr="00FC38F2">
              <w:rPr>
                <w:rFonts w:cs="Times New Roman"/>
                <w:szCs w:val="24"/>
              </w:rPr>
              <w:t>± 0.47</w:t>
            </w:r>
            <w:r w:rsidRPr="00FC38F2">
              <w:rPr>
                <w:rFonts w:cs="Times New Roman"/>
                <w:b/>
                <w:bCs/>
                <w:szCs w:val="24"/>
                <w:vertAlign w:val="superscript"/>
              </w:rPr>
              <w:t>a</w:t>
            </w:r>
          </w:p>
        </w:tc>
        <w:tc>
          <w:tcPr>
            <w:tcW w:w="1559" w:type="dxa"/>
            <w:tcBorders>
              <w:top w:val="nil"/>
              <w:bottom w:val="nil"/>
            </w:tcBorders>
          </w:tcPr>
          <w:p w14:paraId="3F5160F2" w14:textId="77777777" w:rsidR="00495DB4" w:rsidRPr="00FC38F2" w:rsidRDefault="00495DB4" w:rsidP="008A3670">
            <w:pPr>
              <w:spacing w:line="360" w:lineRule="auto"/>
              <w:jc w:val="both"/>
              <w:rPr>
                <w:rFonts w:eastAsia="Times New Roman" w:cs="Times New Roman"/>
                <w:szCs w:val="24"/>
                <w:lang w:eastAsia="en-IE"/>
              </w:rPr>
            </w:pPr>
            <w:r w:rsidRPr="000A51D7">
              <w:rPr>
                <w:rFonts w:cs="Times New Roman"/>
                <w:szCs w:val="24"/>
              </w:rPr>
              <w:t xml:space="preserve">3.92 </w:t>
            </w:r>
            <w:r w:rsidRPr="00FC38F2">
              <w:rPr>
                <w:rFonts w:cs="Times New Roman"/>
                <w:szCs w:val="24"/>
              </w:rPr>
              <w:t>± 0.75</w:t>
            </w:r>
            <w:r w:rsidRPr="00FC38F2">
              <w:rPr>
                <w:rFonts w:cs="Times New Roman"/>
                <w:b/>
                <w:bCs/>
                <w:szCs w:val="24"/>
                <w:vertAlign w:val="superscript"/>
              </w:rPr>
              <w:t>a</w:t>
            </w:r>
          </w:p>
        </w:tc>
        <w:tc>
          <w:tcPr>
            <w:tcW w:w="1560" w:type="dxa"/>
            <w:tcBorders>
              <w:top w:val="nil"/>
              <w:bottom w:val="nil"/>
            </w:tcBorders>
          </w:tcPr>
          <w:p w14:paraId="30010B17" w14:textId="77777777" w:rsidR="00495DB4" w:rsidRPr="00FC38F2" w:rsidRDefault="00495DB4" w:rsidP="008A3670">
            <w:pPr>
              <w:spacing w:line="360" w:lineRule="auto"/>
              <w:jc w:val="both"/>
              <w:rPr>
                <w:rFonts w:eastAsia="Times New Roman" w:cs="Times New Roman"/>
                <w:szCs w:val="24"/>
                <w:lang w:eastAsia="en-IE"/>
              </w:rPr>
            </w:pPr>
            <w:r w:rsidRPr="000A51D7">
              <w:rPr>
                <w:rFonts w:cs="Times New Roman"/>
                <w:szCs w:val="24"/>
              </w:rPr>
              <w:t xml:space="preserve">2.46 </w:t>
            </w:r>
            <w:r w:rsidRPr="00FC38F2">
              <w:rPr>
                <w:rFonts w:cs="Times New Roman"/>
                <w:szCs w:val="24"/>
              </w:rPr>
              <w:t>± 0.30</w:t>
            </w:r>
            <w:r w:rsidRPr="00FC38F2">
              <w:rPr>
                <w:rFonts w:cs="Times New Roman"/>
                <w:b/>
                <w:bCs/>
                <w:szCs w:val="24"/>
                <w:vertAlign w:val="superscript"/>
              </w:rPr>
              <w:t>a</w:t>
            </w:r>
          </w:p>
        </w:tc>
        <w:tc>
          <w:tcPr>
            <w:tcW w:w="1701" w:type="dxa"/>
            <w:tcBorders>
              <w:top w:val="nil"/>
              <w:bottom w:val="nil"/>
            </w:tcBorders>
          </w:tcPr>
          <w:p w14:paraId="33134FC4" w14:textId="77777777" w:rsidR="00495DB4" w:rsidRPr="00FC38F2" w:rsidRDefault="00495DB4" w:rsidP="008A3670">
            <w:pPr>
              <w:spacing w:line="360" w:lineRule="auto"/>
              <w:jc w:val="both"/>
              <w:rPr>
                <w:rFonts w:eastAsia="Times New Roman" w:cs="Times New Roman"/>
                <w:szCs w:val="24"/>
                <w:lang w:eastAsia="en-IE"/>
              </w:rPr>
            </w:pPr>
            <w:r w:rsidRPr="000A51D7">
              <w:rPr>
                <w:rFonts w:cs="Times New Roman"/>
                <w:szCs w:val="24"/>
              </w:rPr>
              <w:t xml:space="preserve">2.53 </w:t>
            </w:r>
            <w:r w:rsidRPr="00FC38F2">
              <w:rPr>
                <w:rFonts w:cs="Times New Roman"/>
                <w:szCs w:val="24"/>
              </w:rPr>
              <w:t>± 0.45</w:t>
            </w:r>
            <w:r w:rsidRPr="00FC38F2">
              <w:rPr>
                <w:rFonts w:cs="Times New Roman"/>
                <w:b/>
                <w:bCs/>
                <w:szCs w:val="24"/>
                <w:vertAlign w:val="superscript"/>
              </w:rPr>
              <w:t>a</w:t>
            </w:r>
          </w:p>
        </w:tc>
        <w:tc>
          <w:tcPr>
            <w:tcW w:w="1701" w:type="dxa"/>
            <w:tcBorders>
              <w:top w:val="nil"/>
              <w:bottom w:val="nil"/>
            </w:tcBorders>
          </w:tcPr>
          <w:p w14:paraId="06E7E6F3" w14:textId="77777777" w:rsidR="00495DB4" w:rsidRPr="00FC38F2" w:rsidRDefault="00495DB4" w:rsidP="008A3670">
            <w:pPr>
              <w:spacing w:line="360" w:lineRule="auto"/>
              <w:jc w:val="both"/>
              <w:rPr>
                <w:rFonts w:eastAsia="Times New Roman" w:cs="Times New Roman"/>
                <w:szCs w:val="24"/>
                <w:lang w:eastAsia="en-IE"/>
              </w:rPr>
            </w:pPr>
            <w:r w:rsidRPr="000A51D7">
              <w:rPr>
                <w:rFonts w:cs="Times New Roman"/>
                <w:szCs w:val="24"/>
              </w:rPr>
              <w:t xml:space="preserve">3.57 </w:t>
            </w:r>
            <w:r w:rsidRPr="00FC38F2">
              <w:rPr>
                <w:rFonts w:cs="Times New Roman"/>
                <w:szCs w:val="24"/>
              </w:rPr>
              <w:t>± 0.17</w:t>
            </w:r>
            <w:r w:rsidRPr="00FC38F2">
              <w:rPr>
                <w:rFonts w:cs="Times New Roman"/>
                <w:b/>
                <w:bCs/>
                <w:szCs w:val="24"/>
                <w:vertAlign w:val="superscript"/>
              </w:rPr>
              <w:t>a</w:t>
            </w:r>
          </w:p>
        </w:tc>
        <w:tc>
          <w:tcPr>
            <w:tcW w:w="2551" w:type="dxa"/>
            <w:tcBorders>
              <w:top w:val="nil"/>
              <w:bottom w:val="nil"/>
            </w:tcBorders>
          </w:tcPr>
          <w:p w14:paraId="0993BC77" w14:textId="77777777" w:rsidR="00495DB4" w:rsidRPr="000A51D7" w:rsidRDefault="00495DB4" w:rsidP="008A3670">
            <w:pPr>
              <w:spacing w:line="360" w:lineRule="auto"/>
              <w:jc w:val="both"/>
              <w:rPr>
                <w:rFonts w:cs="Times New Roman"/>
                <w:szCs w:val="24"/>
              </w:rPr>
            </w:pPr>
            <w:r w:rsidRPr="000A51D7">
              <w:rPr>
                <w:rFonts w:cs="Times New Roman"/>
                <w:szCs w:val="24"/>
              </w:rPr>
              <w:t>+ 0.26, weak</w:t>
            </w:r>
          </w:p>
        </w:tc>
      </w:tr>
      <w:tr w:rsidR="00495DB4" w:rsidRPr="000A51D7" w14:paraId="70B5E7EE" w14:textId="77777777" w:rsidTr="008A3670">
        <w:trPr>
          <w:trHeight w:val="285"/>
        </w:trPr>
        <w:tc>
          <w:tcPr>
            <w:tcW w:w="2456" w:type="dxa"/>
            <w:tcBorders>
              <w:top w:val="nil"/>
              <w:bottom w:val="nil"/>
            </w:tcBorders>
          </w:tcPr>
          <w:p w14:paraId="59E92207" w14:textId="77777777" w:rsidR="00495DB4" w:rsidRPr="00FC38F2" w:rsidRDefault="00495DB4" w:rsidP="008A3670">
            <w:pPr>
              <w:spacing w:line="360" w:lineRule="auto"/>
              <w:jc w:val="both"/>
              <w:rPr>
                <w:rFonts w:eastAsia="Times New Roman" w:cs="Times New Roman"/>
                <w:i/>
                <w:iCs/>
                <w:szCs w:val="24"/>
                <w:lang w:eastAsia="en-IE"/>
              </w:rPr>
            </w:pPr>
            <w:proofErr w:type="spellStart"/>
            <w:r w:rsidRPr="000A51D7">
              <w:rPr>
                <w:rFonts w:cs="Times New Roman"/>
                <w:b/>
                <w:bCs/>
                <w:i/>
                <w:iCs/>
                <w:szCs w:val="24"/>
              </w:rPr>
              <w:t>Sphingobacteriaceae</w:t>
            </w:r>
            <w:proofErr w:type="spellEnd"/>
            <w:r w:rsidRPr="000A51D7">
              <w:rPr>
                <w:rFonts w:cs="Times New Roman"/>
                <w:b/>
                <w:bCs/>
                <w:i/>
                <w:iCs/>
                <w:szCs w:val="24"/>
              </w:rPr>
              <w:t>*</w:t>
            </w:r>
          </w:p>
        </w:tc>
        <w:tc>
          <w:tcPr>
            <w:tcW w:w="1655" w:type="dxa"/>
            <w:tcBorders>
              <w:top w:val="nil"/>
              <w:bottom w:val="nil"/>
            </w:tcBorders>
          </w:tcPr>
          <w:p w14:paraId="5FCB3B96" w14:textId="77777777" w:rsidR="00495DB4" w:rsidRPr="00FC38F2" w:rsidRDefault="00495DB4" w:rsidP="008A3670">
            <w:pPr>
              <w:spacing w:line="360" w:lineRule="auto"/>
              <w:jc w:val="both"/>
              <w:rPr>
                <w:rFonts w:eastAsia="Times New Roman" w:cs="Times New Roman"/>
                <w:szCs w:val="24"/>
                <w:lang w:eastAsia="en-IE"/>
              </w:rPr>
            </w:pPr>
            <w:r w:rsidRPr="000A51D7">
              <w:rPr>
                <w:rFonts w:cs="Times New Roman"/>
                <w:szCs w:val="24"/>
              </w:rPr>
              <w:t xml:space="preserve">2.96 </w:t>
            </w:r>
            <w:r w:rsidRPr="00FC38F2">
              <w:rPr>
                <w:rFonts w:cs="Times New Roman"/>
                <w:szCs w:val="24"/>
              </w:rPr>
              <w:t>±</w:t>
            </w:r>
            <w:r w:rsidRPr="000A51D7">
              <w:rPr>
                <w:rFonts w:cs="Times New Roman"/>
                <w:szCs w:val="24"/>
              </w:rPr>
              <w:t xml:space="preserve"> 1.21</w:t>
            </w:r>
            <w:r w:rsidRPr="000A51D7">
              <w:rPr>
                <w:rFonts w:cs="Times New Roman"/>
                <w:b/>
                <w:bCs/>
                <w:szCs w:val="24"/>
                <w:vertAlign w:val="superscript"/>
              </w:rPr>
              <w:t>a</w:t>
            </w:r>
          </w:p>
        </w:tc>
        <w:tc>
          <w:tcPr>
            <w:tcW w:w="1559" w:type="dxa"/>
            <w:tcBorders>
              <w:top w:val="nil"/>
              <w:bottom w:val="nil"/>
            </w:tcBorders>
          </w:tcPr>
          <w:p w14:paraId="12B9C98E" w14:textId="77777777" w:rsidR="00495DB4" w:rsidRPr="00FC38F2" w:rsidRDefault="00495DB4" w:rsidP="008A3670">
            <w:pPr>
              <w:spacing w:line="360" w:lineRule="auto"/>
              <w:jc w:val="both"/>
              <w:rPr>
                <w:rFonts w:eastAsia="Times New Roman" w:cs="Times New Roman"/>
                <w:szCs w:val="24"/>
                <w:lang w:eastAsia="en-IE"/>
              </w:rPr>
            </w:pPr>
            <w:r w:rsidRPr="000A51D7">
              <w:rPr>
                <w:rFonts w:cs="Times New Roman"/>
                <w:szCs w:val="24"/>
              </w:rPr>
              <w:t xml:space="preserve">3.73 </w:t>
            </w:r>
            <w:r w:rsidRPr="00FC38F2">
              <w:rPr>
                <w:rFonts w:cs="Times New Roman"/>
                <w:szCs w:val="24"/>
              </w:rPr>
              <w:t>± 1.57</w:t>
            </w:r>
            <w:r w:rsidRPr="00FC38F2">
              <w:rPr>
                <w:rFonts w:cs="Times New Roman"/>
                <w:b/>
                <w:bCs/>
                <w:szCs w:val="24"/>
                <w:vertAlign w:val="superscript"/>
              </w:rPr>
              <w:t>a</w:t>
            </w:r>
          </w:p>
        </w:tc>
        <w:tc>
          <w:tcPr>
            <w:tcW w:w="1560" w:type="dxa"/>
            <w:tcBorders>
              <w:top w:val="nil"/>
              <w:bottom w:val="nil"/>
            </w:tcBorders>
          </w:tcPr>
          <w:p w14:paraId="7C75FAD0" w14:textId="77777777" w:rsidR="00495DB4" w:rsidRPr="00FC38F2" w:rsidRDefault="00495DB4" w:rsidP="008A3670">
            <w:pPr>
              <w:spacing w:line="360" w:lineRule="auto"/>
              <w:jc w:val="both"/>
              <w:rPr>
                <w:rFonts w:eastAsia="Times New Roman" w:cs="Times New Roman"/>
                <w:szCs w:val="24"/>
                <w:lang w:eastAsia="en-IE"/>
              </w:rPr>
            </w:pPr>
            <w:r w:rsidRPr="000A51D7">
              <w:rPr>
                <w:rFonts w:cs="Times New Roman"/>
                <w:szCs w:val="24"/>
              </w:rPr>
              <w:t xml:space="preserve">5.78 </w:t>
            </w:r>
            <w:r w:rsidRPr="00FC38F2">
              <w:rPr>
                <w:rFonts w:cs="Times New Roman"/>
                <w:szCs w:val="24"/>
              </w:rPr>
              <w:t>± 1.72</w:t>
            </w:r>
            <w:r w:rsidRPr="00FC38F2">
              <w:rPr>
                <w:rFonts w:cs="Times New Roman"/>
                <w:b/>
                <w:bCs/>
                <w:szCs w:val="24"/>
                <w:vertAlign w:val="superscript"/>
              </w:rPr>
              <w:t>a</w:t>
            </w:r>
          </w:p>
        </w:tc>
        <w:tc>
          <w:tcPr>
            <w:tcW w:w="1701" w:type="dxa"/>
            <w:tcBorders>
              <w:top w:val="nil"/>
              <w:bottom w:val="nil"/>
            </w:tcBorders>
          </w:tcPr>
          <w:p w14:paraId="55240089"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7.04 </w:t>
            </w:r>
            <w:r w:rsidRPr="00CB4C3A">
              <w:rPr>
                <w:rFonts w:cs="Times New Roman"/>
                <w:szCs w:val="24"/>
              </w:rPr>
              <w:t>± 1.66</w:t>
            </w:r>
            <w:r w:rsidRPr="00CB4C3A">
              <w:rPr>
                <w:rFonts w:cs="Times New Roman"/>
                <w:b/>
                <w:bCs/>
                <w:szCs w:val="24"/>
                <w:vertAlign w:val="superscript"/>
              </w:rPr>
              <w:t>ab</w:t>
            </w:r>
          </w:p>
        </w:tc>
        <w:tc>
          <w:tcPr>
            <w:tcW w:w="1701" w:type="dxa"/>
            <w:tcBorders>
              <w:top w:val="nil"/>
              <w:bottom w:val="nil"/>
            </w:tcBorders>
          </w:tcPr>
          <w:p w14:paraId="61357517" w14:textId="77777777" w:rsidR="00495DB4" w:rsidRPr="00FC38F2" w:rsidRDefault="00495DB4" w:rsidP="008A3670">
            <w:pPr>
              <w:spacing w:line="360" w:lineRule="auto"/>
              <w:jc w:val="both"/>
              <w:rPr>
                <w:rFonts w:eastAsia="Times New Roman" w:cs="Times New Roman"/>
                <w:szCs w:val="24"/>
                <w:lang w:eastAsia="en-IE"/>
              </w:rPr>
            </w:pPr>
            <w:r w:rsidRPr="000A51D7">
              <w:rPr>
                <w:rFonts w:cs="Times New Roman"/>
                <w:szCs w:val="24"/>
              </w:rPr>
              <w:t xml:space="preserve">11.80 </w:t>
            </w:r>
            <w:r w:rsidRPr="00FC38F2">
              <w:rPr>
                <w:rFonts w:cs="Times New Roman"/>
                <w:szCs w:val="24"/>
              </w:rPr>
              <w:t>± 1.31</w:t>
            </w:r>
            <w:r w:rsidRPr="00FC38F2">
              <w:rPr>
                <w:rFonts w:cs="Times New Roman"/>
                <w:b/>
                <w:bCs/>
                <w:szCs w:val="24"/>
                <w:vertAlign w:val="superscript"/>
              </w:rPr>
              <w:t>b</w:t>
            </w:r>
          </w:p>
        </w:tc>
        <w:tc>
          <w:tcPr>
            <w:tcW w:w="2551" w:type="dxa"/>
            <w:tcBorders>
              <w:top w:val="nil"/>
              <w:bottom w:val="nil"/>
            </w:tcBorders>
          </w:tcPr>
          <w:p w14:paraId="5AD9CDB8" w14:textId="77777777" w:rsidR="00495DB4" w:rsidRPr="000A51D7" w:rsidRDefault="00495DB4" w:rsidP="008A3670">
            <w:pPr>
              <w:spacing w:line="360" w:lineRule="auto"/>
              <w:jc w:val="both"/>
              <w:rPr>
                <w:rFonts w:cs="Times New Roman"/>
                <w:szCs w:val="24"/>
              </w:rPr>
            </w:pPr>
            <w:r w:rsidRPr="000A51D7">
              <w:rPr>
                <w:rFonts w:cs="Times New Roman"/>
                <w:szCs w:val="24"/>
              </w:rPr>
              <w:t>+ 0.99, very strong</w:t>
            </w:r>
          </w:p>
        </w:tc>
      </w:tr>
      <w:tr w:rsidR="00495DB4" w:rsidRPr="000A51D7" w14:paraId="2FF5CD6B" w14:textId="77777777" w:rsidTr="008A3670">
        <w:trPr>
          <w:trHeight w:val="285"/>
        </w:trPr>
        <w:tc>
          <w:tcPr>
            <w:tcW w:w="2456" w:type="dxa"/>
            <w:tcBorders>
              <w:top w:val="nil"/>
              <w:bottom w:val="nil"/>
            </w:tcBorders>
          </w:tcPr>
          <w:p w14:paraId="0D8F785F" w14:textId="77777777" w:rsidR="00495DB4" w:rsidRPr="00CB4C3A" w:rsidRDefault="00495DB4" w:rsidP="008A3670">
            <w:pPr>
              <w:spacing w:line="360" w:lineRule="auto"/>
              <w:jc w:val="both"/>
              <w:rPr>
                <w:rFonts w:eastAsia="Times New Roman" w:cs="Times New Roman"/>
                <w:i/>
                <w:iCs/>
                <w:szCs w:val="24"/>
                <w:lang w:eastAsia="en-IE"/>
              </w:rPr>
            </w:pPr>
            <w:proofErr w:type="spellStart"/>
            <w:r w:rsidRPr="000A51D7">
              <w:rPr>
                <w:rFonts w:cs="Times New Roman"/>
                <w:b/>
                <w:bCs/>
                <w:i/>
                <w:iCs/>
                <w:szCs w:val="24"/>
              </w:rPr>
              <w:t>Pectobacteriaceae</w:t>
            </w:r>
            <w:proofErr w:type="spellEnd"/>
          </w:p>
        </w:tc>
        <w:tc>
          <w:tcPr>
            <w:tcW w:w="1655" w:type="dxa"/>
            <w:tcBorders>
              <w:top w:val="nil"/>
              <w:bottom w:val="nil"/>
            </w:tcBorders>
          </w:tcPr>
          <w:p w14:paraId="54097EFF" w14:textId="77777777" w:rsidR="00495DB4" w:rsidRPr="00FC38F2" w:rsidRDefault="00495DB4" w:rsidP="008A3670">
            <w:pPr>
              <w:spacing w:line="360" w:lineRule="auto"/>
              <w:jc w:val="both"/>
              <w:rPr>
                <w:rFonts w:eastAsia="Times New Roman" w:cs="Times New Roman"/>
                <w:szCs w:val="24"/>
                <w:lang w:eastAsia="en-IE"/>
              </w:rPr>
            </w:pPr>
            <w:r w:rsidRPr="000A51D7">
              <w:rPr>
                <w:rFonts w:cs="Times New Roman"/>
                <w:szCs w:val="24"/>
              </w:rPr>
              <w:t xml:space="preserve">12.62 </w:t>
            </w:r>
            <w:r w:rsidRPr="00FC38F2">
              <w:rPr>
                <w:rFonts w:cs="Times New Roman"/>
                <w:szCs w:val="24"/>
              </w:rPr>
              <w:t>± 0.92</w:t>
            </w:r>
            <w:r w:rsidRPr="00FC38F2">
              <w:rPr>
                <w:rFonts w:cs="Times New Roman"/>
                <w:b/>
                <w:bCs/>
                <w:szCs w:val="24"/>
                <w:vertAlign w:val="superscript"/>
              </w:rPr>
              <w:t>a</w:t>
            </w:r>
          </w:p>
        </w:tc>
        <w:tc>
          <w:tcPr>
            <w:tcW w:w="1559" w:type="dxa"/>
            <w:tcBorders>
              <w:top w:val="nil"/>
              <w:bottom w:val="nil"/>
            </w:tcBorders>
          </w:tcPr>
          <w:p w14:paraId="0B59D61B" w14:textId="77777777" w:rsidR="00495DB4" w:rsidRPr="00FC38F2" w:rsidRDefault="00495DB4" w:rsidP="008A3670">
            <w:pPr>
              <w:spacing w:line="360" w:lineRule="auto"/>
              <w:jc w:val="both"/>
              <w:rPr>
                <w:rFonts w:eastAsia="Times New Roman" w:cs="Times New Roman"/>
                <w:szCs w:val="24"/>
                <w:lang w:eastAsia="en-IE"/>
              </w:rPr>
            </w:pPr>
            <w:r w:rsidRPr="000A51D7">
              <w:rPr>
                <w:rFonts w:cs="Times New Roman"/>
                <w:szCs w:val="24"/>
              </w:rPr>
              <w:t xml:space="preserve">4.33 </w:t>
            </w:r>
            <w:r w:rsidRPr="00FC38F2">
              <w:rPr>
                <w:rFonts w:cs="Times New Roman"/>
                <w:szCs w:val="24"/>
              </w:rPr>
              <w:t>± 1.63</w:t>
            </w:r>
            <w:r w:rsidRPr="00FC38F2">
              <w:rPr>
                <w:rFonts w:cs="Times New Roman"/>
                <w:b/>
                <w:bCs/>
                <w:szCs w:val="24"/>
                <w:vertAlign w:val="superscript"/>
              </w:rPr>
              <w:t>a</w:t>
            </w:r>
          </w:p>
        </w:tc>
        <w:tc>
          <w:tcPr>
            <w:tcW w:w="1560" w:type="dxa"/>
            <w:tcBorders>
              <w:top w:val="nil"/>
              <w:bottom w:val="nil"/>
            </w:tcBorders>
          </w:tcPr>
          <w:p w14:paraId="107778A4" w14:textId="77777777" w:rsidR="00495DB4" w:rsidRPr="00FC38F2" w:rsidRDefault="00495DB4" w:rsidP="008A3670">
            <w:pPr>
              <w:spacing w:line="360" w:lineRule="auto"/>
              <w:jc w:val="both"/>
              <w:rPr>
                <w:rFonts w:eastAsia="Times New Roman" w:cs="Times New Roman"/>
                <w:szCs w:val="24"/>
                <w:lang w:eastAsia="en-IE"/>
              </w:rPr>
            </w:pPr>
            <w:r w:rsidRPr="000A51D7">
              <w:rPr>
                <w:rFonts w:cs="Times New Roman"/>
                <w:szCs w:val="24"/>
              </w:rPr>
              <w:t xml:space="preserve">8.66 </w:t>
            </w:r>
            <w:r w:rsidRPr="00FC38F2">
              <w:rPr>
                <w:rFonts w:cs="Times New Roman"/>
                <w:szCs w:val="24"/>
              </w:rPr>
              <w:t>± 2.98</w:t>
            </w:r>
            <w:r w:rsidRPr="00FC38F2">
              <w:rPr>
                <w:rFonts w:cs="Times New Roman"/>
                <w:b/>
                <w:bCs/>
                <w:szCs w:val="24"/>
                <w:vertAlign w:val="superscript"/>
              </w:rPr>
              <w:t>a</w:t>
            </w:r>
          </w:p>
        </w:tc>
        <w:tc>
          <w:tcPr>
            <w:tcW w:w="1701" w:type="dxa"/>
            <w:tcBorders>
              <w:top w:val="nil"/>
              <w:bottom w:val="nil"/>
            </w:tcBorders>
          </w:tcPr>
          <w:p w14:paraId="525BF335" w14:textId="77777777" w:rsidR="00495DB4" w:rsidRPr="00FC38F2" w:rsidRDefault="00495DB4" w:rsidP="008A3670">
            <w:pPr>
              <w:spacing w:line="360" w:lineRule="auto"/>
              <w:jc w:val="both"/>
              <w:rPr>
                <w:rFonts w:eastAsia="Times New Roman" w:cs="Times New Roman"/>
                <w:szCs w:val="24"/>
                <w:lang w:eastAsia="en-IE"/>
              </w:rPr>
            </w:pPr>
            <w:r w:rsidRPr="000A51D7">
              <w:rPr>
                <w:rFonts w:cs="Times New Roman"/>
                <w:szCs w:val="24"/>
              </w:rPr>
              <w:t xml:space="preserve">7.72 </w:t>
            </w:r>
            <w:r w:rsidRPr="00FC38F2">
              <w:rPr>
                <w:rFonts w:cs="Times New Roman"/>
                <w:szCs w:val="24"/>
              </w:rPr>
              <w:t>± 3.54</w:t>
            </w:r>
            <w:r w:rsidRPr="00FC38F2">
              <w:rPr>
                <w:rFonts w:cs="Times New Roman"/>
                <w:b/>
                <w:bCs/>
                <w:szCs w:val="24"/>
                <w:vertAlign w:val="superscript"/>
              </w:rPr>
              <w:t>a</w:t>
            </w:r>
          </w:p>
        </w:tc>
        <w:tc>
          <w:tcPr>
            <w:tcW w:w="1701" w:type="dxa"/>
            <w:tcBorders>
              <w:top w:val="nil"/>
              <w:bottom w:val="nil"/>
            </w:tcBorders>
          </w:tcPr>
          <w:p w14:paraId="2C8E2AF8"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5.62 </w:t>
            </w:r>
            <w:r w:rsidRPr="00CB4C3A">
              <w:rPr>
                <w:rFonts w:cs="Times New Roman"/>
                <w:szCs w:val="24"/>
              </w:rPr>
              <w:t>± 1.95</w:t>
            </w:r>
            <w:r w:rsidRPr="00CB4C3A">
              <w:rPr>
                <w:rFonts w:cs="Times New Roman"/>
                <w:b/>
                <w:bCs/>
                <w:szCs w:val="24"/>
                <w:vertAlign w:val="superscript"/>
              </w:rPr>
              <w:t>a</w:t>
            </w:r>
          </w:p>
        </w:tc>
        <w:tc>
          <w:tcPr>
            <w:tcW w:w="2551" w:type="dxa"/>
            <w:tcBorders>
              <w:top w:val="nil"/>
              <w:bottom w:val="nil"/>
            </w:tcBorders>
          </w:tcPr>
          <w:p w14:paraId="65134974" w14:textId="77777777" w:rsidR="00495DB4" w:rsidRPr="00413165" w:rsidRDefault="00495DB4" w:rsidP="008A3670">
            <w:pPr>
              <w:spacing w:line="360" w:lineRule="auto"/>
              <w:jc w:val="both"/>
              <w:rPr>
                <w:rFonts w:cs="Times New Roman"/>
                <w:b/>
                <w:bCs/>
                <w:szCs w:val="24"/>
              </w:rPr>
            </w:pPr>
            <w:r w:rsidRPr="00413165">
              <w:rPr>
                <w:rFonts w:cs="Times New Roman"/>
                <w:b/>
                <w:bCs/>
                <w:szCs w:val="24"/>
              </w:rPr>
              <w:t>- 0.46, moderate</w:t>
            </w:r>
          </w:p>
        </w:tc>
      </w:tr>
      <w:tr w:rsidR="00495DB4" w:rsidRPr="000A51D7" w14:paraId="3AECECB8" w14:textId="77777777" w:rsidTr="008A3670">
        <w:trPr>
          <w:trHeight w:val="285"/>
        </w:trPr>
        <w:tc>
          <w:tcPr>
            <w:tcW w:w="2456" w:type="dxa"/>
            <w:tcBorders>
              <w:top w:val="nil"/>
              <w:bottom w:val="nil"/>
            </w:tcBorders>
          </w:tcPr>
          <w:p w14:paraId="03D65964" w14:textId="77777777" w:rsidR="00495DB4" w:rsidRPr="00FC38F2" w:rsidRDefault="00495DB4" w:rsidP="008A3670">
            <w:pPr>
              <w:spacing w:line="360" w:lineRule="auto"/>
              <w:jc w:val="both"/>
              <w:rPr>
                <w:rFonts w:eastAsia="Times New Roman" w:cs="Times New Roman"/>
                <w:i/>
                <w:iCs/>
                <w:szCs w:val="24"/>
                <w:lang w:eastAsia="en-IE"/>
              </w:rPr>
            </w:pPr>
            <w:proofErr w:type="spellStart"/>
            <w:r w:rsidRPr="000A51D7">
              <w:rPr>
                <w:rFonts w:cs="Times New Roman"/>
                <w:b/>
                <w:bCs/>
                <w:i/>
                <w:iCs/>
                <w:szCs w:val="24"/>
              </w:rPr>
              <w:t>Weeksellaceae</w:t>
            </w:r>
            <w:proofErr w:type="spellEnd"/>
          </w:p>
        </w:tc>
        <w:tc>
          <w:tcPr>
            <w:tcW w:w="1655" w:type="dxa"/>
            <w:tcBorders>
              <w:top w:val="nil"/>
              <w:bottom w:val="nil"/>
            </w:tcBorders>
          </w:tcPr>
          <w:p w14:paraId="51300ACC"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2.88 </w:t>
            </w:r>
            <w:r w:rsidRPr="00CB4C3A">
              <w:rPr>
                <w:rFonts w:cs="Times New Roman"/>
                <w:szCs w:val="24"/>
              </w:rPr>
              <w:t>± 1.11</w:t>
            </w:r>
            <w:r w:rsidRPr="00CB4C3A">
              <w:rPr>
                <w:rFonts w:cs="Times New Roman"/>
                <w:b/>
                <w:bCs/>
                <w:szCs w:val="24"/>
                <w:vertAlign w:val="superscript"/>
              </w:rPr>
              <w:t>a</w:t>
            </w:r>
          </w:p>
        </w:tc>
        <w:tc>
          <w:tcPr>
            <w:tcW w:w="1559" w:type="dxa"/>
            <w:tcBorders>
              <w:top w:val="nil"/>
              <w:bottom w:val="nil"/>
            </w:tcBorders>
          </w:tcPr>
          <w:p w14:paraId="3B1B1A2A" w14:textId="77777777" w:rsidR="00495DB4" w:rsidRPr="00FC38F2" w:rsidRDefault="00495DB4" w:rsidP="008A3670">
            <w:pPr>
              <w:spacing w:line="360" w:lineRule="auto"/>
              <w:jc w:val="both"/>
              <w:rPr>
                <w:rFonts w:eastAsia="Times New Roman" w:cs="Times New Roman"/>
                <w:szCs w:val="24"/>
                <w:lang w:eastAsia="en-IE"/>
              </w:rPr>
            </w:pPr>
            <w:r w:rsidRPr="000A51D7">
              <w:rPr>
                <w:rFonts w:cs="Times New Roman"/>
                <w:szCs w:val="24"/>
              </w:rPr>
              <w:t xml:space="preserve">3.99 </w:t>
            </w:r>
            <w:r w:rsidRPr="00FC38F2">
              <w:rPr>
                <w:rFonts w:cs="Times New Roman"/>
                <w:szCs w:val="24"/>
              </w:rPr>
              <w:t>± 1.66</w:t>
            </w:r>
            <w:r w:rsidRPr="00FC38F2">
              <w:rPr>
                <w:rFonts w:cs="Times New Roman"/>
                <w:b/>
                <w:bCs/>
                <w:szCs w:val="24"/>
                <w:vertAlign w:val="superscript"/>
              </w:rPr>
              <w:t>a</w:t>
            </w:r>
          </w:p>
        </w:tc>
        <w:tc>
          <w:tcPr>
            <w:tcW w:w="1560" w:type="dxa"/>
            <w:tcBorders>
              <w:top w:val="nil"/>
              <w:bottom w:val="nil"/>
            </w:tcBorders>
          </w:tcPr>
          <w:p w14:paraId="19C77FDF"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3.85 </w:t>
            </w:r>
            <w:r w:rsidRPr="00CB4C3A">
              <w:rPr>
                <w:rFonts w:cs="Times New Roman"/>
                <w:szCs w:val="24"/>
              </w:rPr>
              <w:t>± 0.91</w:t>
            </w:r>
            <w:r w:rsidRPr="00CB4C3A">
              <w:rPr>
                <w:rFonts w:cs="Times New Roman"/>
                <w:b/>
                <w:bCs/>
                <w:szCs w:val="24"/>
                <w:vertAlign w:val="superscript"/>
              </w:rPr>
              <w:t>a</w:t>
            </w:r>
          </w:p>
        </w:tc>
        <w:tc>
          <w:tcPr>
            <w:tcW w:w="1701" w:type="dxa"/>
            <w:tcBorders>
              <w:top w:val="nil"/>
              <w:bottom w:val="nil"/>
            </w:tcBorders>
          </w:tcPr>
          <w:p w14:paraId="158153D9" w14:textId="77777777" w:rsidR="00495DB4" w:rsidRPr="00FC38F2" w:rsidRDefault="00495DB4" w:rsidP="008A3670">
            <w:pPr>
              <w:spacing w:line="360" w:lineRule="auto"/>
              <w:jc w:val="both"/>
              <w:rPr>
                <w:rFonts w:eastAsia="Times New Roman" w:cs="Times New Roman"/>
                <w:szCs w:val="24"/>
                <w:lang w:eastAsia="en-IE"/>
              </w:rPr>
            </w:pPr>
            <w:r w:rsidRPr="000A51D7">
              <w:rPr>
                <w:rFonts w:cs="Times New Roman"/>
                <w:szCs w:val="24"/>
              </w:rPr>
              <w:t xml:space="preserve">3.72 </w:t>
            </w:r>
            <w:r w:rsidRPr="00FC38F2">
              <w:rPr>
                <w:rFonts w:cs="Times New Roman"/>
                <w:szCs w:val="24"/>
              </w:rPr>
              <w:t>± 0.81</w:t>
            </w:r>
            <w:r w:rsidRPr="00FC38F2">
              <w:rPr>
                <w:rFonts w:cs="Times New Roman"/>
                <w:b/>
                <w:bCs/>
                <w:szCs w:val="24"/>
                <w:vertAlign w:val="superscript"/>
              </w:rPr>
              <w:t>a</w:t>
            </w:r>
          </w:p>
        </w:tc>
        <w:tc>
          <w:tcPr>
            <w:tcW w:w="1701" w:type="dxa"/>
            <w:tcBorders>
              <w:top w:val="nil"/>
              <w:bottom w:val="nil"/>
            </w:tcBorders>
          </w:tcPr>
          <w:p w14:paraId="1D7A6A66"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6.11 </w:t>
            </w:r>
            <w:r w:rsidRPr="00CB4C3A">
              <w:rPr>
                <w:rFonts w:cs="Times New Roman"/>
                <w:szCs w:val="24"/>
              </w:rPr>
              <w:t>± 0.63</w:t>
            </w:r>
            <w:r w:rsidRPr="00CB4C3A">
              <w:rPr>
                <w:rFonts w:cs="Times New Roman"/>
                <w:b/>
                <w:bCs/>
                <w:szCs w:val="24"/>
                <w:vertAlign w:val="superscript"/>
              </w:rPr>
              <w:t>a</w:t>
            </w:r>
          </w:p>
        </w:tc>
        <w:tc>
          <w:tcPr>
            <w:tcW w:w="2551" w:type="dxa"/>
            <w:tcBorders>
              <w:top w:val="nil"/>
              <w:bottom w:val="nil"/>
            </w:tcBorders>
          </w:tcPr>
          <w:p w14:paraId="7C50983A" w14:textId="77777777" w:rsidR="00495DB4" w:rsidRPr="000A51D7" w:rsidRDefault="00495DB4" w:rsidP="008A3670">
            <w:pPr>
              <w:spacing w:line="360" w:lineRule="auto"/>
              <w:jc w:val="both"/>
              <w:rPr>
                <w:rFonts w:cs="Times New Roman"/>
                <w:szCs w:val="24"/>
              </w:rPr>
            </w:pPr>
            <w:r w:rsidRPr="000A51D7">
              <w:rPr>
                <w:rFonts w:cs="Times New Roman"/>
                <w:szCs w:val="24"/>
              </w:rPr>
              <w:t>+ 0.88, strong</w:t>
            </w:r>
          </w:p>
        </w:tc>
      </w:tr>
      <w:tr w:rsidR="00495DB4" w:rsidRPr="000A51D7" w14:paraId="20F38113" w14:textId="77777777" w:rsidTr="008A3670">
        <w:trPr>
          <w:trHeight w:val="285"/>
        </w:trPr>
        <w:tc>
          <w:tcPr>
            <w:tcW w:w="2456" w:type="dxa"/>
            <w:tcBorders>
              <w:top w:val="nil"/>
              <w:bottom w:val="nil"/>
            </w:tcBorders>
          </w:tcPr>
          <w:p w14:paraId="2E422E3B" w14:textId="77777777" w:rsidR="00495DB4" w:rsidRPr="00FC38F2" w:rsidRDefault="00495DB4" w:rsidP="008A3670">
            <w:pPr>
              <w:spacing w:line="360" w:lineRule="auto"/>
              <w:jc w:val="both"/>
              <w:rPr>
                <w:rFonts w:eastAsia="Times New Roman" w:cs="Times New Roman"/>
                <w:i/>
                <w:iCs/>
                <w:szCs w:val="24"/>
                <w:lang w:eastAsia="en-IE"/>
              </w:rPr>
            </w:pPr>
            <w:proofErr w:type="spellStart"/>
            <w:r w:rsidRPr="000A51D7">
              <w:rPr>
                <w:rFonts w:cs="Times New Roman"/>
                <w:b/>
                <w:bCs/>
                <w:i/>
                <w:iCs/>
                <w:szCs w:val="24"/>
              </w:rPr>
              <w:t>Nocardioidaceae</w:t>
            </w:r>
            <w:proofErr w:type="spellEnd"/>
          </w:p>
        </w:tc>
        <w:tc>
          <w:tcPr>
            <w:tcW w:w="1655" w:type="dxa"/>
            <w:tcBorders>
              <w:top w:val="nil"/>
              <w:bottom w:val="nil"/>
            </w:tcBorders>
          </w:tcPr>
          <w:p w14:paraId="3BF449AD"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0.36 </w:t>
            </w:r>
            <w:r w:rsidRPr="00CB4C3A">
              <w:rPr>
                <w:rFonts w:cs="Times New Roman"/>
                <w:szCs w:val="24"/>
              </w:rPr>
              <w:t>± 0.03</w:t>
            </w:r>
            <w:r w:rsidRPr="00CB4C3A">
              <w:rPr>
                <w:rFonts w:cs="Times New Roman"/>
                <w:b/>
                <w:bCs/>
                <w:szCs w:val="24"/>
                <w:vertAlign w:val="superscript"/>
              </w:rPr>
              <w:t>a</w:t>
            </w:r>
          </w:p>
        </w:tc>
        <w:tc>
          <w:tcPr>
            <w:tcW w:w="1559" w:type="dxa"/>
            <w:tcBorders>
              <w:top w:val="nil"/>
              <w:bottom w:val="nil"/>
            </w:tcBorders>
          </w:tcPr>
          <w:p w14:paraId="25BB4D30"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1.16 </w:t>
            </w:r>
            <w:r w:rsidRPr="00CB4C3A">
              <w:rPr>
                <w:rFonts w:cs="Times New Roman"/>
                <w:szCs w:val="24"/>
              </w:rPr>
              <w:t>± 0.36</w:t>
            </w:r>
            <w:r w:rsidRPr="00CB4C3A">
              <w:rPr>
                <w:rFonts w:cs="Times New Roman"/>
                <w:b/>
                <w:bCs/>
                <w:szCs w:val="24"/>
                <w:vertAlign w:val="superscript"/>
              </w:rPr>
              <w:t>a</w:t>
            </w:r>
          </w:p>
        </w:tc>
        <w:tc>
          <w:tcPr>
            <w:tcW w:w="1560" w:type="dxa"/>
            <w:tcBorders>
              <w:top w:val="nil"/>
              <w:bottom w:val="nil"/>
            </w:tcBorders>
          </w:tcPr>
          <w:p w14:paraId="1D8CEE06"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0.74 </w:t>
            </w:r>
            <w:r w:rsidRPr="00CB4C3A">
              <w:rPr>
                <w:rFonts w:cs="Times New Roman"/>
                <w:szCs w:val="24"/>
              </w:rPr>
              <w:t>± 0.21</w:t>
            </w:r>
            <w:r w:rsidRPr="00CB4C3A">
              <w:rPr>
                <w:rFonts w:cs="Times New Roman"/>
                <w:b/>
                <w:bCs/>
                <w:szCs w:val="24"/>
                <w:vertAlign w:val="superscript"/>
              </w:rPr>
              <w:t>a</w:t>
            </w:r>
          </w:p>
        </w:tc>
        <w:tc>
          <w:tcPr>
            <w:tcW w:w="1701" w:type="dxa"/>
            <w:tcBorders>
              <w:top w:val="nil"/>
              <w:bottom w:val="nil"/>
            </w:tcBorders>
          </w:tcPr>
          <w:p w14:paraId="42942FE0"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0.82 </w:t>
            </w:r>
            <w:r w:rsidRPr="00CB4C3A">
              <w:rPr>
                <w:rFonts w:cs="Times New Roman"/>
                <w:szCs w:val="24"/>
              </w:rPr>
              <w:t>± 0.16</w:t>
            </w:r>
            <w:r w:rsidRPr="00CB4C3A">
              <w:rPr>
                <w:rFonts w:cs="Times New Roman"/>
                <w:b/>
                <w:bCs/>
                <w:szCs w:val="24"/>
                <w:vertAlign w:val="superscript"/>
              </w:rPr>
              <w:t>a</w:t>
            </w:r>
          </w:p>
        </w:tc>
        <w:tc>
          <w:tcPr>
            <w:tcW w:w="1701" w:type="dxa"/>
            <w:tcBorders>
              <w:top w:val="nil"/>
              <w:bottom w:val="nil"/>
            </w:tcBorders>
          </w:tcPr>
          <w:p w14:paraId="49FD7A18" w14:textId="77777777" w:rsidR="00495DB4" w:rsidRPr="00FC38F2" w:rsidRDefault="00495DB4" w:rsidP="008A3670">
            <w:pPr>
              <w:spacing w:line="360" w:lineRule="auto"/>
              <w:jc w:val="both"/>
              <w:rPr>
                <w:rFonts w:eastAsia="Times New Roman" w:cs="Times New Roman"/>
                <w:szCs w:val="24"/>
                <w:lang w:eastAsia="en-IE"/>
              </w:rPr>
            </w:pPr>
            <w:r w:rsidRPr="000A51D7">
              <w:rPr>
                <w:rFonts w:cs="Times New Roman"/>
                <w:szCs w:val="24"/>
              </w:rPr>
              <w:t xml:space="preserve">0.53 </w:t>
            </w:r>
            <w:r w:rsidRPr="00FC38F2">
              <w:rPr>
                <w:rFonts w:cs="Times New Roman"/>
                <w:szCs w:val="24"/>
              </w:rPr>
              <w:t>± 0.13</w:t>
            </w:r>
            <w:r w:rsidRPr="00FC38F2">
              <w:rPr>
                <w:rFonts w:cs="Times New Roman"/>
                <w:b/>
                <w:bCs/>
                <w:szCs w:val="24"/>
                <w:vertAlign w:val="superscript"/>
              </w:rPr>
              <w:t>a</w:t>
            </w:r>
          </w:p>
        </w:tc>
        <w:tc>
          <w:tcPr>
            <w:tcW w:w="2551" w:type="dxa"/>
            <w:tcBorders>
              <w:top w:val="nil"/>
              <w:bottom w:val="nil"/>
            </w:tcBorders>
          </w:tcPr>
          <w:p w14:paraId="1C41BCC5" w14:textId="77777777" w:rsidR="00495DB4" w:rsidRPr="000A51D7" w:rsidRDefault="00495DB4" w:rsidP="008A3670">
            <w:pPr>
              <w:spacing w:line="360" w:lineRule="auto"/>
              <w:jc w:val="both"/>
              <w:rPr>
                <w:rFonts w:cs="Times New Roman"/>
                <w:szCs w:val="24"/>
              </w:rPr>
            </w:pPr>
            <w:r w:rsidRPr="000A51D7">
              <w:rPr>
                <w:rFonts w:cs="Times New Roman"/>
                <w:szCs w:val="24"/>
              </w:rPr>
              <w:t>- 0.16, weak</w:t>
            </w:r>
          </w:p>
        </w:tc>
      </w:tr>
      <w:tr w:rsidR="00495DB4" w:rsidRPr="000A51D7" w14:paraId="2A0A250F" w14:textId="77777777" w:rsidTr="008A3670">
        <w:trPr>
          <w:trHeight w:val="285"/>
        </w:trPr>
        <w:tc>
          <w:tcPr>
            <w:tcW w:w="2456" w:type="dxa"/>
            <w:tcBorders>
              <w:top w:val="nil"/>
              <w:bottom w:val="nil"/>
            </w:tcBorders>
          </w:tcPr>
          <w:p w14:paraId="38AB6F86" w14:textId="77777777" w:rsidR="00495DB4" w:rsidRPr="00FC38F2" w:rsidRDefault="00495DB4" w:rsidP="008A3670">
            <w:pPr>
              <w:spacing w:line="360" w:lineRule="auto"/>
              <w:jc w:val="both"/>
              <w:rPr>
                <w:rFonts w:eastAsia="Times New Roman" w:cs="Times New Roman"/>
                <w:i/>
                <w:iCs/>
                <w:szCs w:val="24"/>
                <w:lang w:eastAsia="en-IE"/>
              </w:rPr>
            </w:pPr>
            <w:proofErr w:type="spellStart"/>
            <w:r w:rsidRPr="000A51D7">
              <w:rPr>
                <w:rFonts w:cs="Times New Roman"/>
                <w:b/>
                <w:bCs/>
                <w:i/>
                <w:iCs/>
                <w:szCs w:val="24"/>
              </w:rPr>
              <w:t>Xanthomonadaceae</w:t>
            </w:r>
            <w:proofErr w:type="spellEnd"/>
          </w:p>
        </w:tc>
        <w:tc>
          <w:tcPr>
            <w:tcW w:w="1655" w:type="dxa"/>
            <w:tcBorders>
              <w:top w:val="nil"/>
              <w:bottom w:val="nil"/>
            </w:tcBorders>
          </w:tcPr>
          <w:p w14:paraId="23E2354F"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2.04 </w:t>
            </w:r>
            <w:r w:rsidRPr="00CB4C3A">
              <w:rPr>
                <w:rFonts w:cs="Times New Roman"/>
                <w:szCs w:val="24"/>
              </w:rPr>
              <w:t>± 0.54</w:t>
            </w:r>
            <w:r w:rsidRPr="00CB4C3A">
              <w:rPr>
                <w:rFonts w:cs="Times New Roman"/>
                <w:b/>
                <w:bCs/>
                <w:szCs w:val="24"/>
                <w:vertAlign w:val="superscript"/>
              </w:rPr>
              <w:t>a</w:t>
            </w:r>
          </w:p>
        </w:tc>
        <w:tc>
          <w:tcPr>
            <w:tcW w:w="1559" w:type="dxa"/>
            <w:tcBorders>
              <w:top w:val="nil"/>
              <w:bottom w:val="nil"/>
            </w:tcBorders>
          </w:tcPr>
          <w:p w14:paraId="3823D212"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2.60 </w:t>
            </w:r>
            <w:r w:rsidRPr="00CB4C3A">
              <w:rPr>
                <w:rFonts w:cs="Times New Roman"/>
                <w:szCs w:val="24"/>
              </w:rPr>
              <w:t>± 0.98</w:t>
            </w:r>
            <w:r w:rsidRPr="00CB4C3A">
              <w:rPr>
                <w:rFonts w:cs="Times New Roman"/>
                <w:b/>
                <w:bCs/>
                <w:szCs w:val="24"/>
                <w:vertAlign w:val="superscript"/>
              </w:rPr>
              <w:t>a</w:t>
            </w:r>
          </w:p>
        </w:tc>
        <w:tc>
          <w:tcPr>
            <w:tcW w:w="1560" w:type="dxa"/>
            <w:tcBorders>
              <w:top w:val="nil"/>
              <w:bottom w:val="nil"/>
            </w:tcBorders>
          </w:tcPr>
          <w:p w14:paraId="513EC31F" w14:textId="77777777" w:rsidR="00495DB4" w:rsidRPr="00FC38F2" w:rsidRDefault="00495DB4" w:rsidP="008A3670">
            <w:pPr>
              <w:spacing w:line="360" w:lineRule="auto"/>
              <w:jc w:val="both"/>
              <w:rPr>
                <w:rFonts w:eastAsia="Times New Roman" w:cs="Times New Roman"/>
                <w:szCs w:val="24"/>
                <w:lang w:eastAsia="en-IE"/>
              </w:rPr>
            </w:pPr>
            <w:r w:rsidRPr="000A51D7">
              <w:rPr>
                <w:rFonts w:cs="Times New Roman"/>
                <w:szCs w:val="24"/>
              </w:rPr>
              <w:t xml:space="preserve">2.20 </w:t>
            </w:r>
            <w:r w:rsidRPr="00FC38F2">
              <w:rPr>
                <w:rFonts w:cs="Times New Roman"/>
                <w:szCs w:val="24"/>
              </w:rPr>
              <w:t>± 0.58</w:t>
            </w:r>
            <w:r w:rsidRPr="00FC38F2">
              <w:rPr>
                <w:rFonts w:cs="Times New Roman"/>
                <w:b/>
                <w:bCs/>
                <w:szCs w:val="24"/>
                <w:vertAlign w:val="superscript"/>
              </w:rPr>
              <w:t>a</w:t>
            </w:r>
          </w:p>
        </w:tc>
        <w:tc>
          <w:tcPr>
            <w:tcW w:w="1701" w:type="dxa"/>
            <w:tcBorders>
              <w:top w:val="nil"/>
              <w:bottom w:val="nil"/>
            </w:tcBorders>
          </w:tcPr>
          <w:p w14:paraId="6FD05A25"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3.04 </w:t>
            </w:r>
            <w:r w:rsidRPr="00CB4C3A">
              <w:rPr>
                <w:rFonts w:cs="Times New Roman"/>
                <w:szCs w:val="24"/>
              </w:rPr>
              <w:t>± 0.46</w:t>
            </w:r>
            <w:r w:rsidRPr="00CB4C3A">
              <w:rPr>
                <w:rFonts w:cs="Times New Roman"/>
                <w:b/>
                <w:bCs/>
                <w:szCs w:val="24"/>
                <w:vertAlign w:val="superscript"/>
              </w:rPr>
              <w:t>a</w:t>
            </w:r>
          </w:p>
        </w:tc>
        <w:tc>
          <w:tcPr>
            <w:tcW w:w="1701" w:type="dxa"/>
            <w:tcBorders>
              <w:top w:val="nil"/>
              <w:bottom w:val="nil"/>
            </w:tcBorders>
          </w:tcPr>
          <w:p w14:paraId="271F2E23"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3.37 </w:t>
            </w:r>
            <w:r w:rsidRPr="00CB4C3A">
              <w:rPr>
                <w:rFonts w:cs="Times New Roman"/>
                <w:szCs w:val="24"/>
              </w:rPr>
              <w:t>± 0.57</w:t>
            </w:r>
            <w:r w:rsidRPr="00CB4C3A">
              <w:rPr>
                <w:rFonts w:cs="Times New Roman"/>
                <w:b/>
                <w:bCs/>
                <w:szCs w:val="24"/>
                <w:vertAlign w:val="superscript"/>
              </w:rPr>
              <w:t>a</w:t>
            </w:r>
          </w:p>
        </w:tc>
        <w:tc>
          <w:tcPr>
            <w:tcW w:w="2551" w:type="dxa"/>
            <w:tcBorders>
              <w:top w:val="nil"/>
              <w:bottom w:val="nil"/>
            </w:tcBorders>
          </w:tcPr>
          <w:p w14:paraId="7239AF62" w14:textId="77777777" w:rsidR="00495DB4" w:rsidRPr="000A51D7" w:rsidRDefault="00495DB4" w:rsidP="008A3670">
            <w:pPr>
              <w:spacing w:line="360" w:lineRule="auto"/>
              <w:jc w:val="both"/>
              <w:rPr>
                <w:rFonts w:cs="Times New Roman"/>
                <w:szCs w:val="24"/>
              </w:rPr>
            </w:pPr>
            <w:r w:rsidRPr="000A51D7">
              <w:rPr>
                <w:rFonts w:cs="Times New Roman"/>
                <w:szCs w:val="24"/>
              </w:rPr>
              <w:t>+ 0.88, strong</w:t>
            </w:r>
          </w:p>
        </w:tc>
      </w:tr>
      <w:tr w:rsidR="00495DB4" w:rsidRPr="000A51D7" w14:paraId="3902F61F" w14:textId="77777777" w:rsidTr="008A3670">
        <w:trPr>
          <w:trHeight w:val="285"/>
        </w:trPr>
        <w:tc>
          <w:tcPr>
            <w:tcW w:w="2456" w:type="dxa"/>
            <w:tcBorders>
              <w:top w:val="nil"/>
              <w:bottom w:val="nil"/>
            </w:tcBorders>
          </w:tcPr>
          <w:p w14:paraId="623C7E00" w14:textId="77777777" w:rsidR="00495DB4" w:rsidRPr="000A51D7" w:rsidRDefault="00495DB4" w:rsidP="008A3670">
            <w:pPr>
              <w:spacing w:line="360" w:lineRule="auto"/>
              <w:jc w:val="both"/>
              <w:rPr>
                <w:rFonts w:cs="Times New Roman"/>
                <w:b/>
                <w:bCs/>
                <w:szCs w:val="24"/>
              </w:rPr>
            </w:pPr>
            <w:r w:rsidRPr="000A51D7">
              <w:rPr>
                <w:rFonts w:cs="Times New Roman"/>
                <w:b/>
                <w:bCs/>
                <w:szCs w:val="24"/>
              </w:rPr>
              <w:t>Unknown family</w:t>
            </w:r>
          </w:p>
          <w:p w14:paraId="45BA9FC4" w14:textId="77777777" w:rsidR="00495DB4" w:rsidRPr="000A51D7" w:rsidRDefault="00495DB4" w:rsidP="008A3670">
            <w:pPr>
              <w:spacing w:line="360" w:lineRule="auto"/>
              <w:jc w:val="both"/>
              <w:rPr>
                <w:rFonts w:cs="Times New Roman"/>
                <w:b/>
                <w:bCs/>
                <w:szCs w:val="24"/>
              </w:rPr>
            </w:pPr>
            <w:r w:rsidRPr="000A51D7">
              <w:rPr>
                <w:rFonts w:cs="Times New Roman"/>
                <w:b/>
                <w:bCs/>
                <w:szCs w:val="24"/>
              </w:rPr>
              <w:t>(</w:t>
            </w:r>
            <w:proofErr w:type="spellStart"/>
            <w:r w:rsidRPr="000A51D7">
              <w:rPr>
                <w:rFonts w:cs="Times New Roman"/>
                <w:b/>
                <w:bCs/>
                <w:i/>
                <w:iCs/>
                <w:szCs w:val="24"/>
              </w:rPr>
              <w:t>Enterobacterales</w:t>
            </w:r>
            <w:proofErr w:type="spellEnd"/>
            <w:r w:rsidRPr="000A51D7">
              <w:rPr>
                <w:rFonts w:cs="Times New Roman"/>
                <w:b/>
                <w:bCs/>
                <w:i/>
                <w:iCs/>
                <w:szCs w:val="24"/>
              </w:rPr>
              <w:t xml:space="preserve"> </w:t>
            </w:r>
            <w:r w:rsidRPr="000A51D7">
              <w:rPr>
                <w:rFonts w:cs="Times New Roman"/>
                <w:b/>
                <w:bCs/>
                <w:szCs w:val="24"/>
              </w:rPr>
              <w:t>order)</w:t>
            </w:r>
          </w:p>
        </w:tc>
        <w:tc>
          <w:tcPr>
            <w:tcW w:w="1655" w:type="dxa"/>
            <w:tcBorders>
              <w:top w:val="nil"/>
              <w:bottom w:val="nil"/>
            </w:tcBorders>
          </w:tcPr>
          <w:p w14:paraId="238FECE9" w14:textId="77777777" w:rsidR="00495DB4" w:rsidRPr="000A51D7" w:rsidRDefault="00495DB4" w:rsidP="008A3670">
            <w:pPr>
              <w:spacing w:line="360" w:lineRule="auto"/>
              <w:jc w:val="both"/>
              <w:rPr>
                <w:rFonts w:cs="Times New Roman"/>
                <w:szCs w:val="24"/>
              </w:rPr>
            </w:pPr>
            <w:r w:rsidRPr="000A51D7">
              <w:rPr>
                <w:rFonts w:cs="Times New Roman"/>
                <w:szCs w:val="24"/>
              </w:rPr>
              <w:t xml:space="preserve">1.10 </w:t>
            </w:r>
            <w:r w:rsidRPr="00CB4C3A">
              <w:rPr>
                <w:rFonts w:cs="Times New Roman"/>
                <w:szCs w:val="24"/>
              </w:rPr>
              <w:t>± 0.36</w:t>
            </w:r>
            <w:r w:rsidRPr="00CB4C3A">
              <w:rPr>
                <w:rFonts w:cs="Times New Roman"/>
                <w:b/>
                <w:bCs/>
                <w:szCs w:val="24"/>
                <w:vertAlign w:val="superscript"/>
              </w:rPr>
              <w:t>a</w:t>
            </w:r>
          </w:p>
        </w:tc>
        <w:tc>
          <w:tcPr>
            <w:tcW w:w="1559" w:type="dxa"/>
            <w:tcBorders>
              <w:top w:val="nil"/>
              <w:bottom w:val="nil"/>
            </w:tcBorders>
          </w:tcPr>
          <w:p w14:paraId="63805DCA" w14:textId="77777777" w:rsidR="00495DB4" w:rsidRPr="000A51D7" w:rsidRDefault="00495DB4" w:rsidP="008A3670">
            <w:pPr>
              <w:spacing w:line="360" w:lineRule="auto"/>
              <w:jc w:val="both"/>
              <w:rPr>
                <w:rFonts w:cs="Times New Roman"/>
                <w:szCs w:val="24"/>
              </w:rPr>
            </w:pPr>
            <w:r w:rsidRPr="000A51D7">
              <w:rPr>
                <w:rFonts w:cs="Times New Roman"/>
                <w:szCs w:val="24"/>
              </w:rPr>
              <w:t xml:space="preserve">1.74 </w:t>
            </w:r>
            <w:r w:rsidRPr="00CB4C3A">
              <w:rPr>
                <w:rFonts w:cs="Times New Roman"/>
                <w:szCs w:val="24"/>
              </w:rPr>
              <w:t>± 0.57</w:t>
            </w:r>
            <w:r w:rsidRPr="00CB4C3A">
              <w:rPr>
                <w:rFonts w:cs="Times New Roman"/>
                <w:b/>
                <w:bCs/>
                <w:szCs w:val="24"/>
                <w:vertAlign w:val="superscript"/>
              </w:rPr>
              <w:t>a</w:t>
            </w:r>
          </w:p>
        </w:tc>
        <w:tc>
          <w:tcPr>
            <w:tcW w:w="1560" w:type="dxa"/>
            <w:tcBorders>
              <w:top w:val="nil"/>
              <w:bottom w:val="nil"/>
            </w:tcBorders>
          </w:tcPr>
          <w:p w14:paraId="4E9B0299" w14:textId="77777777" w:rsidR="00495DB4" w:rsidRPr="000A51D7" w:rsidRDefault="00495DB4" w:rsidP="008A3670">
            <w:pPr>
              <w:spacing w:line="360" w:lineRule="auto"/>
              <w:jc w:val="both"/>
              <w:rPr>
                <w:rFonts w:cs="Times New Roman"/>
                <w:szCs w:val="24"/>
              </w:rPr>
            </w:pPr>
            <w:r w:rsidRPr="000A51D7">
              <w:rPr>
                <w:rFonts w:cs="Times New Roman"/>
                <w:szCs w:val="24"/>
              </w:rPr>
              <w:t xml:space="preserve">2.86 </w:t>
            </w:r>
            <w:r w:rsidRPr="00CB4C3A">
              <w:rPr>
                <w:rFonts w:cs="Times New Roman"/>
                <w:szCs w:val="24"/>
              </w:rPr>
              <w:t>± 0.55</w:t>
            </w:r>
            <w:r w:rsidRPr="00CB4C3A">
              <w:rPr>
                <w:rFonts w:cs="Times New Roman"/>
                <w:b/>
                <w:bCs/>
                <w:szCs w:val="24"/>
                <w:vertAlign w:val="superscript"/>
              </w:rPr>
              <w:t>a</w:t>
            </w:r>
          </w:p>
        </w:tc>
        <w:tc>
          <w:tcPr>
            <w:tcW w:w="1701" w:type="dxa"/>
            <w:tcBorders>
              <w:top w:val="nil"/>
              <w:bottom w:val="nil"/>
            </w:tcBorders>
          </w:tcPr>
          <w:p w14:paraId="2BBF76DC" w14:textId="77777777" w:rsidR="00495DB4" w:rsidRPr="000A51D7" w:rsidRDefault="00495DB4" w:rsidP="008A3670">
            <w:pPr>
              <w:spacing w:line="360" w:lineRule="auto"/>
              <w:jc w:val="both"/>
              <w:rPr>
                <w:rFonts w:cs="Times New Roman"/>
                <w:szCs w:val="24"/>
              </w:rPr>
            </w:pPr>
            <w:r w:rsidRPr="000A51D7">
              <w:rPr>
                <w:rFonts w:cs="Times New Roman"/>
                <w:szCs w:val="24"/>
              </w:rPr>
              <w:t xml:space="preserve">5.39 </w:t>
            </w:r>
            <w:r w:rsidRPr="00CB4C3A">
              <w:rPr>
                <w:rFonts w:cs="Times New Roman"/>
                <w:szCs w:val="24"/>
              </w:rPr>
              <w:t>± 2.73</w:t>
            </w:r>
            <w:r w:rsidRPr="00CB4C3A">
              <w:rPr>
                <w:rFonts w:cs="Times New Roman"/>
                <w:b/>
                <w:bCs/>
                <w:szCs w:val="24"/>
                <w:vertAlign w:val="superscript"/>
              </w:rPr>
              <w:t>a</w:t>
            </w:r>
          </w:p>
        </w:tc>
        <w:tc>
          <w:tcPr>
            <w:tcW w:w="1701" w:type="dxa"/>
            <w:tcBorders>
              <w:top w:val="nil"/>
              <w:bottom w:val="nil"/>
            </w:tcBorders>
          </w:tcPr>
          <w:p w14:paraId="6B3F9024" w14:textId="77777777" w:rsidR="00495DB4" w:rsidRPr="000A51D7" w:rsidRDefault="00495DB4" w:rsidP="008A3670">
            <w:pPr>
              <w:spacing w:line="360" w:lineRule="auto"/>
              <w:jc w:val="both"/>
              <w:rPr>
                <w:rFonts w:cs="Times New Roman"/>
                <w:szCs w:val="24"/>
              </w:rPr>
            </w:pPr>
            <w:r w:rsidRPr="000A51D7">
              <w:rPr>
                <w:rFonts w:cs="Times New Roman"/>
                <w:szCs w:val="24"/>
              </w:rPr>
              <w:t xml:space="preserve">5.68 </w:t>
            </w:r>
            <w:r w:rsidRPr="00CB4C3A">
              <w:rPr>
                <w:rFonts w:cs="Times New Roman"/>
                <w:szCs w:val="24"/>
              </w:rPr>
              <w:t>± 2.05</w:t>
            </w:r>
            <w:r w:rsidRPr="00CB4C3A">
              <w:rPr>
                <w:rFonts w:cs="Times New Roman"/>
                <w:b/>
                <w:bCs/>
                <w:szCs w:val="24"/>
                <w:vertAlign w:val="superscript"/>
              </w:rPr>
              <w:t>a</w:t>
            </w:r>
          </w:p>
        </w:tc>
        <w:tc>
          <w:tcPr>
            <w:tcW w:w="2551" w:type="dxa"/>
            <w:tcBorders>
              <w:top w:val="nil"/>
              <w:bottom w:val="nil"/>
            </w:tcBorders>
          </w:tcPr>
          <w:p w14:paraId="00899417" w14:textId="77777777" w:rsidR="00495DB4" w:rsidRPr="000A51D7" w:rsidRDefault="00495DB4" w:rsidP="008A3670">
            <w:pPr>
              <w:spacing w:line="360" w:lineRule="auto"/>
              <w:jc w:val="both"/>
              <w:rPr>
                <w:rFonts w:cs="Times New Roman"/>
                <w:szCs w:val="24"/>
              </w:rPr>
            </w:pPr>
            <w:r w:rsidRPr="000A51D7">
              <w:rPr>
                <w:rFonts w:cs="Times New Roman"/>
                <w:szCs w:val="24"/>
              </w:rPr>
              <w:t>+ 0.94, very strong</w:t>
            </w:r>
          </w:p>
        </w:tc>
      </w:tr>
      <w:tr w:rsidR="00495DB4" w:rsidRPr="000A51D7" w14:paraId="7F2299DB" w14:textId="77777777" w:rsidTr="008A3670">
        <w:trPr>
          <w:trHeight w:val="285"/>
        </w:trPr>
        <w:tc>
          <w:tcPr>
            <w:tcW w:w="2456" w:type="dxa"/>
            <w:tcBorders>
              <w:top w:val="nil"/>
              <w:bottom w:val="nil"/>
            </w:tcBorders>
          </w:tcPr>
          <w:p w14:paraId="41A8CCD8" w14:textId="77777777" w:rsidR="00495DB4" w:rsidRPr="00FC38F2" w:rsidRDefault="00495DB4" w:rsidP="008A3670">
            <w:pPr>
              <w:spacing w:line="360" w:lineRule="auto"/>
              <w:jc w:val="both"/>
              <w:rPr>
                <w:rFonts w:eastAsia="Times New Roman" w:cs="Times New Roman"/>
                <w:i/>
                <w:iCs/>
                <w:szCs w:val="24"/>
                <w:lang w:eastAsia="en-IE"/>
              </w:rPr>
            </w:pPr>
            <w:r w:rsidRPr="000A51D7">
              <w:rPr>
                <w:rFonts w:cs="Times New Roman"/>
                <w:b/>
                <w:bCs/>
                <w:i/>
                <w:iCs/>
                <w:szCs w:val="24"/>
              </w:rPr>
              <w:t>Hymenobacteraceae*</w:t>
            </w:r>
          </w:p>
        </w:tc>
        <w:tc>
          <w:tcPr>
            <w:tcW w:w="1655" w:type="dxa"/>
            <w:tcBorders>
              <w:top w:val="nil"/>
              <w:bottom w:val="nil"/>
            </w:tcBorders>
          </w:tcPr>
          <w:p w14:paraId="03C747A6"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10.15 </w:t>
            </w:r>
            <w:r w:rsidRPr="00CB4C3A">
              <w:rPr>
                <w:rFonts w:cs="Times New Roman"/>
                <w:szCs w:val="24"/>
              </w:rPr>
              <w:t>± 1.88</w:t>
            </w:r>
            <w:r w:rsidRPr="00CB4C3A">
              <w:rPr>
                <w:rFonts w:cs="Times New Roman"/>
                <w:b/>
                <w:bCs/>
                <w:szCs w:val="24"/>
                <w:vertAlign w:val="superscript"/>
              </w:rPr>
              <w:t>a</w:t>
            </w:r>
          </w:p>
        </w:tc>
        <w:tc>
          <w:tcPr>
            <w:tcW w:w="1559" w:type="dxa"/>
            <w:tcBorders>
              <w:top w:val="nil"/>
              <w:bottom w:val="nil"/>
            </w:tcBorders>
          </w:tcPr>
          <w:p w14:paraId="0F14623B"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5.61 </w:t>
            </w:r>
            <w:r w:rsidRPr="00CB4C3A">
              <w:rPr>
                <w:rFonts w:cs="Times New Roman"/>
                <w:szCs w:val="24"/>
              </w:rPr>
              <w:t>± 0.38</w:t>
            </w:r>
            <w:r w:rsidRPr="00CB4C3A">
              <w:rPr>
                <w:rFonts w:cs="Times New Roman"/>
                <w:b/>
                <w:bCs/>
                <w:szCs w:val="24"/>
                <w:vertAlign w:val="superscript"/>
              </w:rPr>
              <w:t>a</w:t>
            </w:r>
          </w:p>
        </w:tc>
        <w:tc>
          <w:tcPr>
            <w:tcW w:w="1560" w:type="dxa"/>
            <w:tcBorders>
              <w:top w:val="nil"/>
              <w:bottom w:val="nil"/>
            </w:tcBorders>
          </w:tcPr>
          <w:p w14:paraId="1C092A62" w14:textId="77777777" w:rsidR="00495DB4" w:rsidRPr="00CB4C3A" w:rsidRDefault="00495DB4" w:rsidP="008A3670">
            <w:pPr>
              <w:spacing w:line="360" w:lineRule="auto"/>
              <w:jc w:val="both"/>
              <w:rPr>
                <w:rFonts w:cs="Times New Roman"/>
                <w:szCs w:val="24"/>
              </w:rPr>
            </w:pPr>
            <w:r w:rsidRPr="000A51D7">
              <w:rPr>
                <w:rFonts w:cs="Times New Roman"/>
                <w:szCs w:val="24"/>
              </w:rPr>
              <w:t xml:space="preserve">4.22 </w:t>
            </w:r>
            <w:r w:rsidRPr="00CB4C3A">
              <w:rPr>
                <w:rFonts w:cs="Times New Roman"/>
                <w:szCs w:val="24"/>
              </w:rPr>
              <w:t>± 0.66</w:t>
            </w:r>
            <w:r w:rsidRPr="00CB4C3A">
              <w:rPr>
                <w:rFonts w:cs="Times New Roman"/>
                <w:b/>
                <w:bCs/>
                <w:szCs w:val="24"/>
                <w:vertAlign w:val="superscript"/>
              </w:rPr>
              <w:t>a</w:t>
            </w:r>
          </w:p>
        </w:tc>
        <w:tc>
          <w:tcPr>
            <w:tcW w:w="1701" w:type="dxa"/>
            <w:tcBorders>
              <w:top w:val="nil"/>
              <w:bottom w:val="nil"/>
            </w:tcBorders>
          </w:tcPr>
          <w:p w14:paraId="26ABA6E1"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3.13 </w:t>
            </w:r>
            <w:r w:rsidRPr="00CB4C3A">
              <w:rPr>
                <w:rFonts w:cs="Times New Roman"/>
                <w:szCs w:val="24"/>
              </w:rPr>
              <w:t>± 0.66</w:t>
            </w:r>
            <w:r w:rsidRPr="00CB4C3A">
              <w:rPr>
                <w:rFonts w:cs="Times New Roman"/>
                <w:b/>
                <w:bCs/>
                <w:szCs w:val="24"/>
                <w:vertAlign w:val="superscript"/>
              </w:rPr>
              <w:t>a</w:t>
            </w:r>
          </w:p>
        </w:tc>
        <w:tc>
          <w:tcPr>
            <w:tcW w:w="1701" w:type="dxa"/>
            <w:tcBorders>
              <w:top w:val="nil"/>
              <w:bottom w:val="nil"/>
            </w:tcBorders>
          </w:tcPr>
          <w:p w14:paraId="222DBED6"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2.11 </w:t>
            </w:r>
            <w:r w:rsidRPr="00CB4C3A">
              <w:rPr>
                <w:rFonts w:cs="Times New Roman"/>
                <w:szCs w:val="24"/>
              </w:rPr>
              <w:t>± 0.84</w:t>
            </w:r>
            <w:r w:rsidRPr="00CB4C3A">
              <w:rPr>
                <w:rFonts w:cs="Times New Roman"/>
                <w:b/>
                <w:bCs/>
                <w:szCs w:val="24"/>
                <w:vertAlign w:val="superscript"/>
              </w:rPr>
              <w:t>a</w:t>
            </w:r>
          </w:p>
        </w:tc>
        <w:tc>
          <w:tcPr>
            <w:tcW w:w="2551" w:type="dxa"/>
            <w:tcBorders>
              <w:top w:val="nil"/>
              <w:bottom w:val="nil"/>
            </w:tcBorders>
          </w:tcPr>
          <w:p w14:paraId="4FFEDAF4" w14:textId="77777777" w:rsidR="00495DB4" w:rsidRPr="000A51D7" w:rsidRDefault="00495DB4" w:rsidP="008A3670">
            <w:pPr>
              <w:spacing w:line="360" w:lineRule="auto"/>
              <w:jc w:val="both"/>
              <w:rPr>
                <w:rFonts w:cs="Times New Roman"/>
                <w:szCs w:val="24"/>
              </w:rPr>
            </w:pPr>
            <w:r w:rsidRPr="000A51D7">
              <w:rPr>
                <w:rFonts w:cs="Times New Roman"/>
                <w:szCs w:val="24"/>
              </w:rPr>
              <w:t>- 0.86, strong</w:t>
            </w:r>
          </w:p>
        </w:tc>
      </w:tr>
      <w:tr w:rsidR="00495DB4" w:rsidRPr="000A51D7" w14:paraId="51618DEA" w14:textId="77777777" w:rsidTr="008A3670">
        <w:trPr>
          <w:trHeight w:val="285"/>
        </w:trPr>
        <w:tc>
          <w:tcPr>
            <w:tcW w:w="2456" w:type="dxa"/>
            <w:tcBorders>
              <w:top w:val="nil"/>
              <w:bottom w:val="nil"/>
            </w:tcBorders>
          </w:tcPr>
          <w:p w14:paraId="6D7550E1" w14:textId="77777777" w:rsidR="00495DB4" w:rsidRPr="00CB4C3A" w:rsidRDefault="00495DB4" w:rsidP="008A3670">
            <w:pPr>
              <w:spacing w:line="360" w:lineRule="auto"/>
              <w:jc w:val="both"/>
              <w:rPr>
                <w:rFonts w:eastAsia="Times New Roman" w:cs="Times New Roman"/>
                <w:i/>
                <w:iCs/>
                <w:szCs w:val="24"/>
                <w:lang w:eastAsia="en-IE"/>
              </w:rPr>
            </w:pPr>
            <w:proofErr w:type="spellStart"/>
            <w:r w:rsidRPr="000A51D7">
              <w:rPr>
                <w:rFonts w:cs="Times New Roman"/>
                <w:b/>
                <w:bCs/>
                <w:i/>
                <w:iCs/>
                <w:szCs w:val="24"/>
              </w:rPr>
              <w:t>Flavobacteriaceae</w:t>
            </w:r>
            <w:proofErr w:type="spellEnd"/>
            <w:r w:rsidRPr="000A51D7">
              <w:rPr>
                <w:rFonts w:cs="Times New Roman"/>
                <w:b/>
                <w:bCs/>
                <w:i/>
                <w:iCs/>
                <w:szCs w:val="24"/>
              </w:rPr>
              <w:t>*</w:t>
            </w:r>
          </w:p>
        </w:tc>
        <w:tc>
          <w:tcPr>
            <w:tcW w:w="1655" w:type="dxa"/>
            <w:tcBorders>
              <w:top w:val="nil"/>
              <w:bottom w:val="nil"/>
            </w:tcBorders>
          </w:tcPr>
          <w:p w14:paraId="48ACBE59"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0.08 </w:t>
            </w:r>
            <w:r w:rsidRPr="00CB4C3A">
              <w:rPr>
                <w:rFonts w:cs="Times New Roman"/>
                <w:szCs w:val="24"/>
              </w:rPr>
              <w:t>± 0.03</w:t>
            </w:r>
            <w:r w:rsidRPr="00CB4C3A">
              <w:rPr>
                <w:rFonts w:cs="Times New Roman"/>
                <w:b/>
                <w:bCs/>
                <w:szCs w:val="24"/>
                <w:vertAlign w:val="superscript"/>
              </w:rPr>
              <w:t>a</w:t>
            </w:r>
          </w:p>
        </w:tc>
        <w:tc>
          <w:tcPr>
            <w:tcW w:w="1559" w:type="dxa"/>
            <w:tcBorders>
              <w:top w:val="nil"/>
              <w:bottom w:val="nil"/>
            </w:tcBorders>
          </w:tcPr>
          <w:p w14:paraId="260F4ADA"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0.22 </w:t>
            </w:r>
            <w:r w:rsidRPr="00CB4C3A">
              <w:rPr>
                <w:rFonts w:cs="Times New Roman"/>
                <w:szCs w:val="24"/>
              </w:rPr>
              <w:t>± 0.07</w:t>
            </w:r>
            <w:r w:rsidRPr="00CB4C3A">
              <w:rPr>
                <w:rFonts w:cs="Times New Roman"/>
                <w:b/>
                <w:bCs/>
                <w:szCs w:val="24"/>
                <w:vertAlign w:val="superscript"/>
              </w:rPr>
              <w:t>ab</w:t>
            </w:r>
          </w:p>
        </w:tc>
        <w:tc>
          <w:tcPr>
            <w:tcW w:w="1560" w:type="dxa"/>
            <w:tcBorders>
              <w:top w:val="nil"/>
              <w:bottom w:val="nil"/>
            </w:tcBorders>
          </w:tcPr>
          <w:p w14:paraId="33B763F7"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1.34 </w:t>
            </w:r>
            <w:r w:rsidRPr="00CB4C3A">
              <w:rPr>
                <w:rFonts w:cs="Times New Roman"/>
                <w:szCs w:val="24"/>
              </w:rPr>
              <w:t>± 0.26</w:t>
            </w:r>
            <w:r w:rsidRPr="00CB4C3A">
              <w:rPr>
                <w:rFonts w:cs="Times New Roman"/>
                <w:b/>
                <w:bCs/>
                <w:szCs w:val="24"/>
                <w:vertAlign w:val="superscript"/>
              </w:rPr>
              <w:t>ab</w:t>
            </w:r>
          </w:p>
        </w:tc>
        <w:tc>
          <w:tcPr>
            <w:tcW w:w="1701" w:type="dxa"/>
            <w:tcBorders>
              <w:top w:val="nil"/>
              <w:bottom w:val="nil"/>
            </w:tcBorders>
          </w:tcPr>
          <w:p w14:paraId="1D82BB3F"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1.74 </w:t>
            </w:r>
            <w:r w:rsidRPr="00CB4C3A">
              <w:rPr>
                <w:rFonts w:cs="Times New Roman"/>
                <w:szCs w:val="24"/>
              </w:rPr>
              <w:t>± 1.53</w:t>
            </w:r>
            <w:r w:rsidRPr="00CB4C3A">
              <w:rPr>
                <w:rFonts w:cs="Times New Roman"/>
                <w:b/>
                <w:bCs/>
                <w:szCs w:val="24"/>
                <w:vertAlign w:val="superscript"/>
              </w:rPr>
              <w:t>ab</w:t>
            </w:r>
          </w:p>
        </w:tc>
        <w:tc>
          <w:tcPr>
            <w:tcW w:w="1701" w:type="dxa"/>
            <w:tcBorders>
              <w:top w:val="nil"/>
              <w:bottom w:val="nil"/>
            </w:tcBorders>
          </w:tcPr>
          <w:p w14:paraId="3B56226C"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4.52 </w:t>
            </w:r>
            <w:r w:rsidRPr="00CB4C3A">
              <w:rPr>
                <w:rFonts w:cs="Times New Roman"/>
                <w:szCs w:val="24"/>
              </w:rPr>
              <w:t>± 2.03</w:t>
            </w:r>
            <w:r w:rsidRPr="00CB4C3A">
              <w:rPr>
                <w:rFonts w:cs="Times New Roman"/>
                <w:b/>
                <w:bCs/>
                <w:szCs w:val="24"/>
                <w:vertAlign w:val="superscript"/>
              </w:rPr>
              <w:t>b</w:t>
            </w:r>
          </w:p>
        </w:tc>
        <w:tc>
          <w:tcPr>
            <w:tcW w:w="2551" w:type="dxa"/>
            <w:tcBorders>
              <w:top w:val="nil"/>
              <w:bottom w:val="nil"/>
            </w:tcBorders>
          </w:tcPr>
          <w:p w14:paraId="72736E76" w14:textId="77777777" w:rsidR="00495DB4" w:rsidRPr="000A51D7" w:rsidRDefault="00495DB4" w:rsidP="008A3670">
            <w:pPr>
              <w:spacing w:line="360" w:lineRule="auto"/>
              <w:jc w:val="both"/>
              <w:rPr>
                <w:rFonts w:cs="Times New Roman"/>
                <w:szCs w:val="24"/>
              </w:rPr>
            </w:pPr>
            <w:r w:rsidRPr="000A51D7">
              <w:rPr>
                <w:rFonts w:cs="Times New Roman"/>
                <w:szCs w:val="24"/>
              </w:rPr>
              <w:t>+ 0.97, very strong</w:t>
            </w:r>
          </w:p>
        </w:tc>
      </w:tr>
      <w:tr w:rsidR="00495DB4" w:rsidRPr="000A51D7" w14:paraId="3EFABF10" w14:textId="77777777" w:rsidTr="008A3670">
        <w:trPr>
          <w:trHeight w:val="285"/>
        </w:trPr>
        <w:tc>
          <w:tcPr>
            <w:tcW w:w="2456" w:type="dxa"/>
            <w:tcBorders>
              <w:top w:val="nil"/>
              <w:bottom w:val="nil"/>
            </w:tcBorders>
          </w:tcPr>
          <w:p w14:paraId="268E3D53" w14:textId="77777777" w:rsidR="00495DB4" w:rsidRPr="00CB4C3A" w:rsidRDefault="00495DB4" w:rsidP="008A3670">
            <w:pPr>
              <w:spacing w:line="360" w:lineRule="auto"/>
              <w:jc w:val="both"/>
              <w:rPr>
                <w:rFonts w:eastAsia="Times New Roman" w:cs="Times New Roman"/>
                <w:i/>
                <w:iCs/>
                <w:szCs w:val="24"/>
                <w:lang w:eastAsia="en-IE"/>
              </w:rPr>
            </w:pPr>
            <w:proofErr w:type="spellStart"/>
            <w:r w:rsidRPr="000A51D7">
              <w:rPr>
                <w:rFonts w:cs="Times New Roman"/>
                <w:b/>
                <w:bCs/>
                <w:i/>
                <w:iCs/>
                <w:szCs w:val="24"/>
              </w:rPr>
              <w:t>Comamonadaceae</w:t>
            </w:r>
            <w:proofErr w:type="spellEnd"/>
          </w:p>
        </w:tc>
        <w:tc>
          <w:tcPr>
            <w:tcW w:w="1655" w:type="dxa"/>
            <w:tcBorders>
              <w:top w:val="nil"/>
              <w:bottom w:val="nil"/>
            </w:tcBorders>
          </w:tcPr>
          <w:p w14:paraId="39D36189"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1.56 </w:t>
            </w:r>
            <w:r w:rsidRPr="00CB4C3A">
              <w:rPr>
                <w:rFonts w:cs="Times New Roman"/>
                <w:szCs w:val="24"/>
              </w:rPr>
              <w:t>± 0.07</w:t>
            </w:r>
            <w:r w:rsidRPr="00CB4C3A">
              <w:rPr>
                <w:rFonts w:cs="Times New Roman"/>
                <w:b/>
                <w:bCs/>
                <w:szCs w:val="24"/>
                <w:vertAlign w:val="superscript"/>
              </w:rPr>
              <w:t>a</w:t>
            </w:r>
          </w:p>
        </w:tc>
        <w:tc>
          <w:tcPr>
            <w:tcW w:w="1559" w:type="dxa"/>
            <w:tcBorders>
              <w:top w:val="nil"/>
              <w:bottom w:val="nil"/>
            </w:tcBorders>
          </w:tcPr>
          <w:p w14:paraId="7D518A13"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1.67 </w:t>
            </w:r>
            <w:r w:rsidRPr="00CB4C3A">
              <w:rPr>
                <w:rFonts w:cs="Times New Roman"/>
                <w:szCs w:val="24"/>
              </w:rPr>
              <w:t>± 0.29</w:t>
            </w:r>
            <w:r w:rsidRPr="00CB4C3A">
              <w:rPr>
                <w:rFonts w:cs="Times New Roman"/>
                <w:b/>
                <w:bCs/>
                <w:szCs w:val="24"/>
                <w:vertAlign w:val="superscript"/>
              </w:rPr>
              <w:t>a</w:t>
            </w:r>
          </w:p>
        </w:tc>
        <w:tc>
          <w:tcPr>
            <w:tcW w:w="1560" w:type="dxa"/>
            <w:tcBorders>
              <w:top w:val="nil"/>
              <w:bottom w:val="nil"/>
            </w:tcBorders>
          </w:tcPr>
          <w:p w14:paraId="3C2AFBC8"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1.25 </w:t>
            </w:r>
            <w:r w:rsidRPr="00CB4C3A">
              <w:rPr>
                <w:rFonts w:cs="Times New Roman"/>
                <w:szCs w:val="24"/>
              </w:rPr>
              <w:t>± 0.32</w:t>
            </w:r>
            <w:r w:rsidRPr="00CB4C3A">
              <w:rPr>
                <w:rFonts w:cs="Times New Roman"/>
                <w:b/>
                <w:bCs/>
                <w:szCs w:val="24"/>
                <w:vertAlign w:val="superscript"/>
              </w:rPr>
              <w:t>a</w:t>
            </w:r>
          </w:p>
        </w:tc>
        <w:tc>
          <w:tcPr>
            <w:tcW w:w="1701" w:type="dxa"/>
            <w:tcBorders>
              <w:top w:val="nil"/>
              <w:bottom w:val="nil"/>
            </w:tcBorders>
          </w:tcPr>
          <w:p w14:paraId="5809EB51"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1.47 </w:t>
            </w:r>
            <w:r w:rsidRPr="00CB4C3A">
              <w:rPr>
                <w:rFonts w:cs="Times New Roman"/>
                <w:szCs w:val="24"/>
              </w:rPr>
              <w:t>± 0.51</w:t>
            </w:r>
            <w:r w:rsidRPr="00CB4C3A">
              <w:rPr>
                <w:rFonts w:cs="Times New Roman"/>
                <w:b/>
                <w:bCs/>
                <w:szCs w:val="24"/>
                <w:vertAlign w:val="superscript"/>
              </w:rPr>
              <w:t>a</w:t>
            </w:r>
          </w:p>
        </w:tc>
        <w:tc>
          <w:tcPr>
            <w:tcW w:w="1701" w:type="dxa"/>
            <w:tcBorders>
              <w:top w:val="nil"/>
              <w:bottom w:val="nil"/>
            </w:tcBorders>
          </w:tcPr>
          <w:p w14:paraId="0F955D18"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1.44 </w:t>
            </w:r>
            <w:r w:rsidRPr="00CB4C3A">
              <w:rPr>
                <w:rFonts w:cs="Times New Roman"/>
                <w:szCs w:val="24"/>
              </w:rPr>
              <w:t>± 0.28</w:t>
            </w:r>
            <w:r w:rsidRPr="00CB4C3A">
              <w:rPr>
                <w:rFonts w:cs="Times New Roman"/>
                <w:b/>
                <w:bCs/>
                <w:szCs w:val="24"/>
                <w:vertAlign w:val="superscript"/>
              </w:rPr>
              <w:t>a</w:t>
            </w:r>
          </w:p>
        </w:tc>
        <w:tc>
          <w:tcPr>
            <w:tcW w:w="2551" w:type="dxa"/>
            <w:tcBorders>
              <w:top w:val="nil"/>
              <w:bottom w:val="nil"/>
            </w:tcBorders>
          </w:tcPr>
          <w:p w14:paraId="70210CF3" w14:textId="77777777" w:rsidR="00495DB4" w:rsidRPr="000A51D7" w:rsidRDefault="00495DB4" w:rsidP="008A3670">
            <w:pPr>
              <w:spacing w:line="360" w:lineRule="auto"/>
              <w:jc w:val="both"/>
              <w:rPr>
                <w:rFonts w:cs="Times New Roman"/>
                <w:szCs w:val="24"/>
              </w:rPr>
            </w:pPr>
            <w:r w:rsidRPr="000A51D7">
              <w:rPr>
                <w:rFonts w:cs="Times New Roman"/>
                <w:szCs w:val="24"/>
              </w:rPr>
              <w:t>- 0.40, moderate</w:t>
            </w:r>
          </w:p>
        </w:tc>
      </w:tr>
      <w:tr w:rsidR="00495DB4" w:rsidRPr="000A51D7" w14:paraId="0958CB8F" w14:textId="77777777" w:rsidTr="008A3670">
        <w:trPr>
          <w:trHeight w:val="285"/>
        </w:trPr>
        <w:tc>
          <w:tcPr>
            <w:tcW w:w="2456" w:type="dxa"/>
            <w:tcBorders>
              <w:top w:val="nil"/>
              <w:bottom w:val="nil"/>
            </w:tcBorders>
          </w:tcPr>
          <w:p w14:paraId="34809B29" w14:textId="77777777" w:rsidR="00495DB4" w:rsidRPr="00CB4C3A" w:rsidRDefault="00495DB4" w:rsidP="008A3670">
            <w:pPr>
              <w:spacing w:line="360" w:lineRule="auto"/>
              <w:jc w:val="both"/>
              <w:rPr>
                <w:rFonts w:eastAsia="Times New Roman" w:cs="Times New Roman"/>
                <w:i/>
                <w:iCs/>
                <w:szCs w:val="24"/>
                <w:lang w:eastAsia="en-IE"/>
              </w:rPr>
            </w:pPr>
            <w:proofErr w:type="spellStart"/>
            <w:r w:rsidRPr="000A51D7">
              <w:rPr>
                <w:rFonts w:cs="Times New Roman"/>
                <w:b/>
                <w:bCs/>
                <w:i/>
                <w:iCs/>
                <w:szCs w:val="24"/>
              </w:rPr>
              <w:t>Oxalobacteraceae</w:t>
            </w:r>
            <w:proofErr w:type="spellEnd"/>
          </w:p>
        </w:tc>
        <w:tc>
          <w:tcPr>
            <w:tcW w:w="1655" w:type="dxa"/>
            <w:tcBorders>
              <w:top w:val="nil"/>
              <w:bottom w:val="nil"/>
            </w:tcBorders>
          </w:tcPr>
          <w:p w14:paraId="44CD3F46"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2.69 </w:t>
            </w:r>
            <w:r w:rsidRPr="00CB4C3A">
              <w:rPr>
                <w:rFonts w:cs="Times New Roman"/>
                <w:szCs w:val="24"/>
              </w:rPr>
              <w:t>± 0.51</w:t>
            </w:r>
            <w:r w:rsidRPr="00CB4C3A">
              <w:rPr>
                <w:rFonts w:cs="Times New Roman"/>
                <w:b/>
                <w:bCs/>
                <w:szCs w:val="24"/>
                <w:vertAlign w:val="superscript"/>
              </w:rPr>
              <w:t>a</w:t>
            </w:r>
          </w:p>
        </w:tc>
        <w:tc>
          <w:tcPr>
            <w:tcW w:w="1559" w:type="dxa"/>
            <w:tcBorders>
              <w:top w:val="nil"/>
              <w:bottom w:val="nil"/>
            </w:tcBorders>
          </w:tcPr>
          <w:p w14:paraId="11012FEF"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2.18 ± 0.66</w:t>
            </w:r>
            <w:r w:rsidRPr="000A51D7">
              <w:rPr>
                <w:rFonts w:cs="Times New Roman"/>
                <w:b/>
                <w:bCs/>
                <w:szCs w:val="24"/>
                <w:vertAlign w:val="superscript"/>
              </w:rPr>
              <w:t>a</w:t>
            </w:r>
          </w:p>
        </w:tc>
        <w:tc>
          <w:tcPr>
            <w:tcW w:w="1560" w:type="dxa"/>
            <w:tcBorders>
              <w:top w:val="nil"/>
              <w:bottom w:val="nil"/>
            </w:tcBorders>
          </w:tcPr>
          <w:p w14:paraId="75988C95"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2.89 ± 0.60</w:t>
            </w:r>
            <w:r w:rsidRPr="000A51D7">
              <w:rPr>
                <w:rFonts w:cs="Times New Roman"/>
                <w:b/>
                <w:bCs/>
                <w:szCs w:val="24"/>
                <w:vertAlign w:val="superscript"/>
              </w:rPr>
              <w:t>a</w:t>
            </w:r>
          </w:p>
        </w:tc>
        <w:tc>
          <w:tcPr>
            <w:tcW w:w="1701" w:type="dxa"/>
            <w:tcBorders>
              <w:top w:val="nil"/>
              <w:bottom w:val="nil"/>
            </w:tcBorders>
          </w:tcPr>
          <w:p w14:paraId="78562923"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2.61 ± 0.70</w:t>
            </w:r>
            <w:r w:rsidRPr="000A51D7">
              <w:rPr>
                <w:rFonts w:cs="Times New Roman"/>
                <w:b/>
                <w:bCs/>
                <w:szCs w:val="24"/>
                <w:vertAlign w:val="superscript"/>
              </w:rPr>
              <w:t>a</w:t>
            </w:r>
          </w:p>
        </w:tc>
        <w:tc>
          <w:tcPr>
            <w:tcW w:w="1701" w:type="dxa"/>
            <w:tcBorders>
              <w:top w:val="nil"/>
              <w:bottom w:val="nil"/>
            </w:tcBorders>
          </w:tcPr>
          <w:p w14:paraId="1C750B0B"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4.34 ± 0.82</w:t>
            </w:r>
            <w:r w:rsidRPr="000A51D7">
              <w:rPr>
                <w:rFonts w:cs="Times New Roman"/>
                <w:b/>
                <w:bCs/>
                <w:szCs w:val="24"/>
                <w:vertAlign w:val="superscript"/>
              </w:rPr>
              <w:t>a</w:t>
            </w:r>
          </w:p>
        </w:tc>
        <w:tc>
          <w:tcPr>
            <w:tcW w:w="2551" w:type="dxa"/>
            <w:tcBorders>
              <w:top w:val="nil"/>
              <w:bottom w:val="nil"/>
            </w:tcBorders>
          </w:tcPr>
          <w:p w14:paraId="51356B0E" w14:textId="77777777" w:rsidR="00495DB4" w:rsidRPr="000A51D7" w:rsidRDefault="00495DB4" w:rsidP="008A3670">
            <w:pPr>
              <w:spacing w:line="360" w:lineRule="auto"/>
              <w:jc w:val="both"/>
              <w:rPr>
                <w:rFonts w:cs="Times New Roman"/>
                <w:szCs w:val="24"/>
              </w:rPr>
            </w:pPr>
            <w:r w:rsidRPr="000A51D7">
              <w:rPr>
                <w:rFonts w:cs="Times New Roman"/>
                <w:szCs w:val="24"/>
              </w:rPr>
              <w:t>+ 0.84, strong</w:t>
            </w:r>
          </w:p>
        </w:tc>
      </w:tr>
      <w:tr w:rsidR="00495DB4" w:rsidRPr="000A51D7" w14:paraId="5E2C1610" w14:textId="77777777" w:rsidTr="008A3670">
        <w:trPr>
          <w:trHeight w:val="285"/>
        </w:trPr>
        <w:tc>
          <w:tcPr>
            <w:tcW w:w="2456" w:type="dxa"/>
            <w:tcBorders>
              <w:top w:val="nil"/>
              <w:bottom w:val="nil"/>
            </w:tcBorders>
          </w:tcPr>
          <w:p w14:paraId="2E85EDC3" w14:textId="77777777" w:rsidR="00495DB4" w:rsidRPr="000A51D7" w:rsidRDefault="00495DB4" w:rsidP="008A3670">
            <w:pPr>
              <w:spacing w:line="360" w:lineRule="auto"/>
              <w:jc w:val="both"/>
              <w:rPr>
                <w:rFonts w:eastAsia="Times New Roman" w:cs="Times New Roman"/>
                <w:i/>
                <w:iCs/>
                <w:szCs w:val="24"/>
                <w:lang w:eastAsia="en-IE"/>
              </w:rPr>
            </w:pPr>
            <w:proofErr w:type="spellStart"/>
            <w:r w:rsidRPr="000A51D7">
              <w:rPr>
                <w:rFonts w:cs="Times New Roman"/>
                <w:b/>
                <w:bCs/>
                <w:i/>
                <w:iCs/>
                <w:szCs w:val="24"/>
              </w:rPr>
              <w:t>Exiguobacteraceae</w:t>
            </w:r>
            <w:proofErr w:type="spellEnd"/>
          </w:p>
        </w:tc>
        <w:tc>
          <w:tcPr>
            <w:tcW w:w="1655" w:type="dxa"/>
            <w:tcBorders>
              <w:top w:val="nil"/>
              <w:bottom w:val="nil"/>
            </w:tcBorders>
          </w:tcPr>
          <w:p w14:paraId="62FF303F"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0.69 ± 0.23</w:t>
            </w:r>
            <w:r w:rsidRPr="000A51D7">
              <w:rPr>
                <w:rFonts w:cs="Times New Roman"/>
                <w:b/>
                <w:bCs/>
                <w:szCs w:val="24"/>
                <w:vertAlign w:val="superscript"/>
              </w:rPr>
              <w:t>a</w:t>
            </w:r>
          </w:p>
        </w:tc>
        <w:tc>
          <w:tcPr>
            <w:tcW w:w="1559" w:type="dxa"/>
            <w:tcBorders>
              <w:top w:val="nil"/>
              <w:bottom w:val="nil"/>
            </w:tcBorders>
          </w:tcPr>
          <w:p w14:paraId="72EADBFE"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0.95 ± 0.31</w:t>
            </w:r>
            <w:r w:rsidRPr="000A51D7">
              <w:rPr>
                <w:rFonts w:cs="Times New Roman"/>
                <w:b/>
                <w:bCs/>
                <w:szCs w:val="24"/>
                <w:vertAlign w:val="superscript"/>
              </w:rPr>
              <w:t>a</w:t>
            </w:r>
          </w:p>
        </w:tc>
        <w:tc>
          <w:tcPr>
            <w:tcW w:w="1560" w:type="dxa"/>
            <w:tcBorders>
              <w:top w:val="nil"/>
              <w:bottom w:val="nil"/>
            </w:tcBorders>
          </w:tcPr>
          <w:p w14:paraId="370689D3"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0.55 ± 0.27</w:t>
            </w:r>
            <w:r w:rsidRPr="000A51D7">
              <w:rPr>
                <w:rFonts w:cs="Times New Roman"/>
                <w:b/>
                <w:bCs/>
                <w:szCs w:val="24"/>
                <w:vertAlign w:val="superscript"/>
              </w:rPr>
              <w:t>a</w:t>
            </w:r>
          </w:p>
        </w:tc>
        <w:tc>
          <w:tcPr>
            <w:tcW w:w="1701" w:type="dxa"/>
            <w:tcBorders>
              <w:top w:val="nil"/>
              <w:bottom w:val="nil"/>
            </w:tcBorders>
          </w:tcPr>
          <w:p w14:paraId="10E22285"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2.19 ± 1.26</w:t>
            </w:r>
            <w:r w:rsidRPr="000A51D7">
              <w:rPr>
                <w:rFonts w:cs="Times New Roman"/>
                <w:b/>
                <w:bCs/>
                <w:szCs w:val="24"/>
                <w:vertAlign w:val="superscript"/>
              </w:rPr>
              <w:t>a</w:t>
            </w:r>
          </w:p>
        </w:tc>
        <w:tc>
          <w:tcPr>
            <w:tcW w:w="1701" w:type="dxa"/>
            <w:tcBorders>
              <w:top w:val="nil"/>
              <w:bottom w:val="nil"/>
            </w:tcBorders>
          </w:tcPr>
          <w:p w14:paraId="4E530B01" w14:textId="77777777" w:rsidR="00495DB4" w:rsidRPr="000A51D7" w:rsidRDefault="00495DB4" w:rsidP="008A3670">
            <w:pPr>
              <w:spacing w:line="360" w:lineRule="auto"/>
              <w:jc w:val="both"/>
              <w:rPr>
                <w:rFonts w:eastAsia="Times New Roman" w:cs="Times New Roman"/>
                <w:szCs w:val="24"/>
                <w:lang w:eastAsia="en-IE"/>
              </w:rPr>
            </w:pPr>
            <w:r w:rsidRPr="000A51D7">
              <w:rPr>
                <w:rFonts w:cs="Times New Roman"/>
                <w:szCs w:val="24"/>
              </w:rPr>
              <w:t>0.35 ± 0.11</w:t>
            </w:r>
            <w:r w:rsidRPr="000A51D7">
              <w:rPr>
                <w:rFonts w:cs="Times New Roman"/>
                <w:b/>
                <w:bCs/>
                <w:szCs w:val="24"/>
                <w:vertAlign w:val="superscript"/>
              </w:rPr>
              <w:t>a</w:t>
            </w:r>
          </w:p>
        </w:tc>
        <w:tc>
          <w:tcPr>
            <w:tcW w:w="2551" w:type="dxa"/>
            <w:tcBorders>
              <w:top w:val="nil"/>
              <w:bottom w:val="nil"/>
            </w:tcBorders>
          </w:tcPr>
          <w:p w14:paraId="62D9F22A" w14:textId="77777777" w:rsidR="00495DB4" w:rsidRPr="000A51D7" w:rsidRDefault="00495DB4" w:rsidP="008A3670">
            <w:pPr>
              <w:spacing w:line="360" w:lineRule="auto"/>
              <w:jc w:val="both"/>
              <w:rPr>
                <w:rFonts w:cs="Times New Roman"/>
                <w:szCs w:val="24"/>
              </w:rPr>
            </w:pPr>
            <w:r w:rsidRPr="000A51D7">
              <w:rPr>
                <w:rFonts w:cs="Times New Roman"/>
                <w:szCs w:val="24"/>
              </w:rPr>
              <w:t xml:space="preserve">- 0.02, negligible </w:t>
            </w:r>
          </w:p>
        </w:tc>
      </w:tr>
      <w:tr w:rsidR="00495DB4" w:rsidRPr="000A51D7" w14:paraId="6334403C" w14:textId="77777777" w:rsidTr="008A3670">
        <w:trPr>
          <w:trHeight w:val="285"/>
        </w:trPr>
        <w:tc>
          <w:tcPr>
            <w:tcW w:w="2456" w:type="dxa"/>
            <w:tcBorders>
              <w:top w:val="nil"/>
              <w:bottom w:val="nil"/>
            </w:tcBorders>
          </w:tcPr>
          <w:p w14:paraId="5C5757BA" w14:textId="77777777" w:rsidR="00495DB4" w:rsidRPr="00CB4C3A" w:rsidRDefault="00495DB4" w:rsidP="008A3670">
            <w:pPr>
              <w:spacing w:line="360" w:lineRule="auto"/>
              <w:jc w:val="both"/>
              <w:rPr>
                <w:rFonts w:eastAsia="Times New Roman" w:cs="Times New Roman"/>
                <w:i/>
                <w:iCs/>
                <w:szCs w:val="24"/>
                <w:lang w:eastAsia="en-IE"/>
              </w:rPr>
            </w:pPr>
            <w:r w:rsidRPr="000A51D7">
              <w:rPr>
                <w:rFonts w:cs="Times New Roman"/>
                <w:b/>
                <w:bCs/>
                <w:i/>
                <w:iCs/>
                <w:szCs w:val="24"/>
              </w:rPr>
              <w:t>Caulobacteraceae</w:t>
            </w:r>
          </w:p>
        </w:tc>
        <w:tc>
          <w:tcPr>
            <w:tcW w:w="1655" w:type="dxa"/>
            <w:tcBorders>
              <w:top w:val="nil"/>
              <w:bottom w:val="nil"/>
            </w:tcBorders>
          </w:tcPr>
          <w:p w14:paraId="1DCD5456"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0.54 </w:t>
            </w:r>
            <w:r w:rsidRPr="00CB4C3A">
              <w:rPr>
                <w:rFonts w:cs="Times New Roman"/>
                <w:szCs w:val="24"/>
              </w:rPr>
              <w:t>± 0.13</w:t>
            </w:r>
            <w:r w:rsidRPr="00CB4C3A">
              <w:rPr>
                <w:rFonts w:cs="Times New Roman"/>
                <w:b/>
                <w:bCs/>
                <w:szCs w:val="24"/>
                <w:vertAlign w:val="superscript"/>
              </w:rPr>
              <w:t>a</w:t>
            </w:r>
          </w:p>
        </w:tc>
        <w:tc>
          <w:tcPr>
            <w:tcW w:w="1559" w:type="dxa"/>
            <w:tcBorders>
              <w:top w:val="nil"/>
              <w:bottom w:val="nil"/>
            </w:tcBorders>
          </w:tcPr>
          <w:p w14:paraId="692931F2"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1.33 </w:t>
            </w:r>
            <w:r w:rsidRPr="00CB4C3A">
              <w:rPr>
                <w:rFonts w:cs="Times New Roman"/>
                <w:szCs w:val="24"/>
              </w:rPr>
              <w:t>± 0.21</w:t>
            </w:r>
            <w:r w:rsidRPr="00CB4C3A">
              <w:rPr>
                <w:rFonts w:cs="Times New Roman"/>
                <w:b/>
                <w:bCs/>
                <w:szCs w:val="24"/>
                <w:vertAlign w:val="superscript"/>
              </w:rPr>
              <w:t>a</w:t>
            </w:r>
          </w:p>
        </w:tc>
        <w:tc>
          <w:tcPr>
            <w:tcW w:w="1560" w:type="dxa"/>
            <w:tcBorders>
              <w:top w:val="nil"/>
              <w:bottom w:val="nil"/>
            </w:tcBorders>
          </w:tcPr>
          <w:p w14:paraId="6C6DEE6C"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0.59 </w:t>
            </w:r>
            <w:r w:rsidRPr="00CB4C3A">
              <w:rPr>
                <w:rFonts w:cs="Times New Roman"/>
                <w:szCs w:val="24"/>
              </w:rPr>
              <w:t>± 0.14</w:t>
            </w:r>
            <w:r w:rsidRPr="00CB4C3A">
              <w:rPr>
                <w:rFonts w:cs="Times New Roman"/>
                <w:b/>
                <w:bCs/>
                <w:szCs w:val="24"/>
                <w:vertAlign w:val="superscript"/>
              </w:rPr>
              <w:t>a</w:t>
            </w:r>
          </w:p>
        </w:tc>
        <w:tc>
          <w:tcPr>
            <w:tcW w:w="1701" w:type="dxa"/>
            <w:tcBorders>
              <w:top w:val="nil"/>
              <w:bottom w:val="nil"/>
            </w:tcBorders>
          </w:tcPr>
          <w:p w14:paraId="50609973"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0.75 </w:t>
            </w:r>
            <w:r w:rsidRPr="00CB4C3A">
              <w:rPr>
                <w:rFonts w:cs="Times New Roman"/>
                <w:szCs w:val="24"/>
              </w:rPr>
              <w:t>± 0.13</w:t>
            </w:r>
            <w:r w:rsidRPr="00CB4C3A">
              <w:rPr>
                <w:rFonts w:cs="Times New Roman"/>
                <w:b/>
                <w:bCs/>
                <w:szCs w:val="24"/>
                <w:vertAlign w:val="superscript"/>
              </w:rPr>
              <w:t>a</w:t>
            </w:r>
          </w:p>
        </w:tc>
        <w:tc>
          <w:tcPr>
            <w:tcW w:w="1701" w:type="dxa"/>
            <w:tcBorders>
              <w:top w:val="nil"/>
              <w:bottom w:val="nil"/>
            </w:tcBorders>
          </w:tcPr>
          <w:p w14:paraId="24EBA021"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0.84 </w:t>
            </w:r>
            <w:r w:rsidRPr="00CB4C3A">
              <w:rPr>
                <w:rFonts w:cs="Times New Roman"/>
                <w:szCs w:val="24"/>
              </w:rPr>
              <w:t>± 0.29</w:t>
            </w:r>
            <w:r w:rsidRPr="00CB4C3A">
              <w:rPr>
                <w:rFonts w:cs="Times New Roman"/>
                <w:b/>
                <w:bCs/>
                <w:szCs w:val="24"/>
                <w:vertAlign w:val="superscript"/>
              </w:rPr>
              <w:t>a</w:t>
            </w:r>
          </w:p>
        </w:tc>
        <w:tc>
          <w:tcPr>
            <w:tcW w:w="2551" w:type="dxa"/>
            <w:tcBorders>
              <w:top w:val="nil"/>
              <w:bottom w:val="nil"/>
            </w:tcBorders>
          </w:tcPr>
          <w:p w14:paraId="7E6AD32C" w14:textId="77777777" w:rsidR="00495DB4" w:rsidRPr="000A51D7" w:rsidRDefault="00495DB4" w:rsidP="008A3670">
            <w:pPr>
              <w:spacing w:line="360" w:lineRule="auto"/>
              <w:jc w:val="both"/>
              <w:rPr>
                <w:rFonts w:cs="Times New Roman"/>
                <w:szCs w:val="24"/>
              </w:rPr>
            </w:pPr>
            <w:r w:rsidRPr="000A51D7">
              <w:rPr>
                <w:rFonts w:cs="Times New Roman"/>
                <w:szCs w:val="24"/>
              </w:rPr>
              <w:t>- 0.04, negligible</w:t>
            </w:r>
          </w:p>
        </w:tc>
      </w:tr>
      <w:tr w:rsidR="00495DB4" w:rsidRPr="000A51D7" w14:paraId="50C47BE4" w14:textId="77777777" w:rsidTr="008A3670">
        <w:trPr>
          <w:trHeight w:val="285"/>
        </w:trPr>
        <w:tc>
          <w:tcPr>
            <w:tcW w:w="2456" w:type="dxa"/>
            <w:tcBorders>
              <w:top w:val="nil"/>
              <w:bottom w:val="nil"/>
            </w:tcBorders>
          </w:tcPr>
          <w:p w14:paraId="6691245F" w14:textId="77777777" w:rsidR="00495DB4" w:rsidRPr="00CB4C3A" w:rsidRDefault="00495DB4" w:rsidP="008A3670">
            <w:pPr>
              <w:spacing w:line="360" w:lineRule="auto"/>
              <w:jc w:val="both"/>
              <w:rPr>
                <w:rFonts w:eastAsia="Times New Roman" w:cs="Times New Roman"/>
                <w:i/>
                <w:iCs/>
                <w:szCs w:val="24"/>
                <w:lang w:eastAsia="en-IE"/>
              </w:rPr>
            </w:pPr>
            <w:proofErr w:type="spellStart"/>
            <w:r w:rsidRPr="000A51D7">
              <w:rPr>
                <w:rFonts w:cs="Times New Roman"/>
                <w:b/>
                <w:bCs/>
                <w:i/>
                <w:iCs/>
                <w:szCs w:val="24"/>
              </w:rPr>
              <w:t>Paenibacillaceae</w:t>
            </w:r>
            <w:proofErr w:type="spellEnd"/>
          </w:p>
        </w:tc>
        <w:tc>
          <w:tcPr>
            <w:tcW w:w="1655" w:type="dxa"/>
            <w:tcBorders>
              <w:top w:val="nil"/>
              <w:bottom w:val="nil"/>
            </w:tcBorders>
          </w:tcPr>
          <w:p w14:paraId="692D43E6"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2.50 </w:t>
            </w:r>
            <w:r w:rsidRPr="00CB4C3A">
              <w:rPr>
                <w:rFonts w:cs="Times New Roman"/>
                <w:szCs w:val="24"/>
              </w:rPr>
              <w:t>± 0.24</w:t>
            </w:r>
            <w:r w:rsidRPr="00CB4C3A">
              <w:rPr>
                <w:rFonts w:cs="Times New Roman"/>
                <w:b/>
                <w:bCs/>
                <w:szCs w:val="24"/>
                <w:vertAlign w:val="superscript"/>
              </w:rPr>
              <w:t>a</w:t>
            </w:r>
          </w:p>
        </w:tc>
        <w:tc>
          <w:tcPr>
            <w:tcW w:w="1559" w:type="dxa"/>
            <w:tcBorders>
              <w:top w:val="nil"/>
              <w:bottom w:val="nil"/>
            </w:tcBorders>
          </w:tcPr>
          <w:p w14:paraId="0892C445"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2.09 </w:t>
            </w:r>
            <w:r w:rsidRPr="00CB4C3A">
              <w:rPr>
                <w:rFonts w:cs="Times New Roman"/>
                <w:szCs w:val="24"/>
              </w:rPr>
              <w:t>± 0.51</w:t>
            </w:r>
            <w:r w:rsidRPr="00CB4C3A">
              <w:rPr>
                <w:rFonts w:cs="Times New Roman"/>
                <w:b/>
                <w:bCs/>
                <w:szCs w:val="24"/>
                <w:vertAlign w:val="superscript"/>
              </w:rPr>
              <w:t>a</w:t>
            </w:r>
          </w:p>
        </w:tc>
        <w:tc>
          <w:tcPr>
            <w:tcW w:w="1560" w:type="dxa"/>
            <w:tcBorders>
              <w:top w:val="nil"/>
              <w:bottom w:val="nil"/>
            </w:tcBorders>
          </w:tcPr>
          <w:p w14:paraId="01804C42"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2.25 </w:t>
            </w:r>
            <w:r w:rsidRPr="00CB4C3A">
              <w:rPr>
                <w:rFonts w:cs="Times New Roman"/>
                <w:szCs w:val="24"/>
              </w:rPr>
              <w:t>± 0.45</w:t>
            </w:r>
            <w:r w:rsidRPr="00CB4C3A">
              <w:rPr>
                <w:rFonts w:cs="Times New Roman"/>
                <w:b/>
                <w:bCs/>
                <w:szCs w:val="24"/>
                <w:vertAlign w:val="superscript"/>
              </w:rPr>
              <w:t>a</w:t>
            </w:r>
          </w:p>
        </w:tc>
        <w:tc>
          <w:tcPr>
            <w:tcW w:w="1701" w:type="dxa"/>
            <w:tcBorders>
              <w:top w:val="nil"/>
              <w:bottom w:val="nil"/>
            </w:tcBorders>
          </w:tcPr>
          <w:p w14:paraId="31FA3481"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3.95 </w:t>
            </w:r>
            <w:r w:rsidRPr="00CB4C3A">
              <w:rPr>
                <w:rFonts w:cs="Times New Roman"/>
                <w:szCs w:val="24"/>
              </w:rPr>
              <w:t>± 0.52</w:t>
            </w:r>
            <w:r w:rsidRPr="00CB4C3A">
              <w:rPr>
                <w:rFonts w:cs="Times New Roman"/>
                <w:b/>
                <w:bCs/>
                <w:szCs w:val="24"/>
                <w:vertAlign w:val="superscript"/>
              </w:rPr>
              <w:t>a</w:t>
            </w:r>
          </w:p>
        </w:tc>
        <w:tc>
          <w:tcPr>
            <w:tcW w:w="1701" w:type="dxa"/>
            <w:tcBorders>
              <w:top w:val="nil"/>
              <w:bottom w:val="nil"/>
            </w:tcBorders>
          </w:tcPr>
          <w:p w14:paraId="66BCF900"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3.09 </w:t>
            </w:r>
            <w:r w:rsidRPr="00CB4C3A">
              <w:rPr>
                <w:rFonts w:cs="Times New Roman"/>
                <w:szCs w:val="24"/>
              </w:rPr>
              <w:t>± 0.58</w:t>
            </w:r>
            <w:r w:rsidRPr="00CB4C3A">
              <w:rPr>
                <w:rFonts w:cs="Times New Roman"/>
                <w:b/>
                <w:bCs/>
                <w:szCs w:val="24"/>
                <w:vertAlign w:val="superscript"/>
              </w:rPr>
              <w:t>a</w:t>
            </w:r>
          </w:p>
        </w:tc>
        <w:tc>
          <w:tcPr>
            <w:tcW w:w="2551" w:type="dxa"/>
            <w:tcBorders>
              <w:top w:val="nil"/>
              <w:bottom w:val="nil"/>
            </w:tcBorders>
          </w:tcPr>
          <w:p w14:paraId="7AA96CEB" w14:textId="77777777" w:rsidR="00495DB4" w:rsidRPr="000A51D7" w:rsidRDefault="00495DB4" w:rsidP="008A3670">
            <w:pPr>
              <w:spacing w:line="360" w:lineRule="auto"/>
              <w:jc w:val="both"/>
              <w:rPr>
                <w:rFonts w:cs="Times New Roman"/>
                <w:szCs w:val="24"/>
              </w:rPr>
            </w:pPr>
            <w:r w:rsidRPr="000A51D7">
              <w:rPr>
                <w:rFonts w:cs="Times New Roman"/>
                <w:szCs w:val="24"/>
              </w:rPr>
              <w:t>+ 0.60, moderate</w:t>
            </w:r>
          </w:p>
        </w:tc>
      </w:tr>
      <w:tr w:rsidR="00495DB4" w:rsidRPr="000A51D7" w14:paraId="1C9D7948" w14:textId="77777777" w:rsidTr="008A3670">
        <w:trPr>
          <w:trHeight w:val="285"/>
        </w:trPr>
        <w:tc>
          <w:tcPr>
            <w:tcW w:w="2456" w:type="dxa"/>
            <w:tcBorders>
              <w:top w:val="nil"/>
              <w:bottom w:val="single" w:sz="4" w:space="0" w:color="auto"/>
            </w:tcBorders>
          </w:tcPr>
          <w:p w14:paraId="1CD1B1DF" w14:textId="77777777" w:rsidR="00495DB4" w:rsidRPr="00CB4C3A" w:rsidRDefault="00495DB4" w:rsidP="008A3670">
            <w:pPr>
              <w:spacing w:line="360" w:lineRule="auto"/>
              <w:jc w:val="both"/>
              <w:rPr>
                <w:rFonts w:eastAsia="Times New Roman" w:cs="Times New Roman"/>
                <w:i/>
                <w:iCs/>
                <w:szCs w:val="24"/>
                <w:lang w:eastAsia="en-IE"/>
              </w:rPr>
            </w:pPr>
            <w:proofErr w:type="spellStart"/>
            <w:r w:rsidRPr="000A51D7">
              <w:rPr>
                <w:rFonts w:cs="Times New Roman"/>
                <w:b/>
                <w:bCs/>
                <w:i/>
                <w:iCs/>
                <w:szCs w:val="24"/>
              </w:rPr>
              <w:t>Rhodanobacteraceae</w:t>
            </w:r>
            <w:proofErr w:type="spellEnd"/>
          </w:p>
        </w:tc>
        <w:tc>
          <w:tcPr>
            <w:tcW w:w="1655" w:type="dxa"/>
            <w:tcBorders>
              <w:top w:val="nil"/>
              <w:bottom w:val="single" w:sz="4" w:space="0" w:color="auto"/>
            </w:tcBorders>
          </w:tcPr>
          <w:p w14:paraId="33A17BE6"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0.58 </w:t>
            </w:r>
            <w:r w:rsidRPr="00CB4C3A">
              <w:rPr>
                <w:rFonts w:cs="Times New Roman"/>
                <w:szCs w:val="24"/>
              </w:rPr>
              <w:t>± 0.33</w:t>
            </w:r>
            <w:r w:rsidRPr="00CB4C3A">
              <w:rPr>
                <w:rFonts w:cs="Times New Roman"/>
                <w:b/>
                <w:bCs/>
                <w:szCs w:val="24"/>
                <w:vertAlign w:val="superscript"/>
              </w:rPr>
              <w:t>a</w:t>
            </w:r>
          </w:p>
        </w:tc>
        <w:tc>
          <w:tcPr>
            <w:tcW w:w="1559" w:type="dxa"/>
            <w:tcBorders>
              <w:top w:val="nil"/>
              <w:bottom w:val="single" w:sz="4" w:space="0" w:color="auto"/>
            </w:tcBorders>
          </w:tcPr>
          <w:p w14:paraId="551AEFC2"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0.48 </w:t>
            </w:r>
            <w:r w:rsidRPr="00CB4C3A">
              <w:rPr>
                <w:rFonts w:cs="Times New Roman"/>
                <w:szCs w:val="24"/>
              </w:rPr>
              <w:t>± 0.20</w:t>
            </w:r>
            <w:r w:rsidRPr="00CB4C3A">
              <w:rPr>
                <w:rFonts w:cs="Times New Roman"/>
                <w:b/>
                <w:bCs/>
                <w:szCs w:val="24"/>
                <w:vertAlign w:val="superscript"/>
              </w:rPr>
              <w:t>a</w:t>
            </w:r>
          </w:p>
        </w:tc>
        <w:tc>
          <w:tcPr>
            <w:tcW w:w="1560" w:type="dxa"/>
            <w:tcBorders>
              <w:top w:val="nil"/>
              <w:bottom w:val="single" w:sz="4" w:space="0" w:color="auto"/>
            </w:tcBorders>
          </w:tcPr>
          <w:p w14:paraId="056CD114"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0.19 </w:t>
            </w:r>
            <w:r w:rsidRPr="00CB4C3A">
              <w:rPr>
                <w:rFonts w:cs="Times New Roman"/>
                <w:szCs w:val="24"/>
              </w:rPr>
              <w:t>± 0.02</w:t>
            </w:r>
            <w:r w:rsidRPr="00CB4C3A">
              <w:rPr>
                <w:rFonts w:cs="Times New Roman"/>
                <w:b/>
                <w:bCs/>
                <w:szCs w:val="24"/>
                <w:vertAlign w:val="superscript"/>
              </w:rPr>
              <w:t>a</w:t>
            </w:r>
          </w:p>
        </w:tc>
        <w:tc>
          <w:tcPr>
            <w:tcW w:w="1701" w:type="dxa"/>
            <w:tcBorders>
              <w:top w:val="nil"/>
              <w:bottom w:val="single" w:sz="4" w:space="0" w:color="auto"/>
            </w:tcBorders>
          </w:tcPr>
          <w:p w14:paraId="3A9D9973"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0.44 </w:t>
            </w:r>
            <w:r w:rsidRPr="00CB4C3A">
              <w:rPr>
                <w:rFonts w:cs="Times New Roman"/>
                <w:szCs w:val="24"/>
              </w:rPr>
              <w:t>± 0.15</w:t>
            </w:r>
            <w:r w:rsidRPr="00CB4C3A">
              <w:rPr>
                <w:rFonts w:cs="Times New Roman"/>
                <w:b/>
                <w:bCs/>
                <w:szCs w:val="24"/>
                <w:vertAlign w:val="superscript"/>
              </w:rPr>
              <w:t>a</w:t>
            </w:r>
          </w:p>
        </w:tc>
        <w:tc>
          <w:tcPr>
            <w:tcW w:w="1701" w:type="dxa"/>
            <w:tcBorders>
              <w:top w:val="nil"/>
              <w:bottom w:val="single" w:sz="4" w:space="0" w:color="auto"/>
            </w:tcBorders>
          </w:tcPr>
          <w:p w14:paraId="4B14988F" w14:textId="77777777" w:rsidR="00495DB4" w:rsidRPr="00CB4C3A" w:rsidRDefault="00495DB4" w:rsidP="008A3670">
            <w:pPr>
              <w:spacing w:line="360" w:lineRule="auto"/>
              <w:jc w:val="both"/>
              <w:rPr>
                <w:rFonts w:eastAsia="Times New Roman" w:cs="Times New Roman"/>
                <w:szCs w:val="24"/>
                <w:lang w:eastAsia="en-IE"/>
              </w:rPr>
            </w:pPr>
            <w:r w:rsidRPr="000A51D7">
              <w:rPr>
                <w:rFonts w:cs="Times New Roman"/>
                <w:szCs w:val="24"/>
              </w:rPr>
              <w:t xml:space="preserve">1.17 </w:t>
            </w:r>
            <w:r w:rsidRPr="00CB4C3A">
              <w:rPr>
                <w:rFonts w:cs="Times New Roman"/>
                <w:szCs w:val="24"/>
              </w:rPr>
              <w:t>± 0.81</w:t>
            </w:r>
            <w:r w:rsidRPr="00CB4C3A">
              <w:rPr>
                <w:rFonts w:cs="Times New Roman"/>
                <w:b/>
                <w:bCs/>
                <w:szCs w:val="24"/>
                <w:vertAlign w:val="superscript"/>
              </w:rPr>
              <w:t>a</w:t>
            </w:r>
          </w:p>
        </w:tc>
        <w:tc>
          <w:tcPr>
            <w:tcW w:w="2551" w:type="dxa"/>
            <w:tcBorders>
              <w:top w:val="nil"/>
              <w:bottom w:val="single" w:sz="4" w:space="0" w:color="auto"/>
            </w:tcBorders>
          </w:tcPr>
          <w:p w14:paraId="702D803C" w14:textId="77777777" w:rsidR="00495DB4" w:rsidRPr="000A51D7" w:rsidRDefault="00495DB4" w:rsidP="008A3670">
            <w:pPr>
              <w:spacing w:line="360" w:lineRule="auto"/>
              <w:jc w:val="both"/>
              <w:rPr>
                <w:rFonts w:cs="Times New Roman"/>
                <w:szCs w:val="24"/>
              </w:rPr>
            </w:pPr>
            <w:r w:rsidRPr="000A51D7">
              <w:rPr>
                <w:rFonts w:cs="Times New Roman"/>
                <w:szCs w:val="24"/>
              </w:rPr>
              <w:t>+ 0.65, moderate</w:t>
            </w:r>
          </w:p>
        </w:tc>
      </w:tr>
      <w:bookmarkEnd w:id="11"/>
    </w:tbl>
    <w:p w14:paraId="60427FD1" w14:textId="77777777" w:rsidR="00495DB4" w:rsidRPr="00451E1C" w:rsidRDefault="00495DB4" w:rsidP="00495DB4">
      <w:pPr>
        <w:spacing w:line="360" w:lineRule="auto"/>
      </w:pPr>
    </w:p>
    <w:p w14:paraId="722E6BC2" w14:textId="00052527" w:rsidR="00495DB4" w:rsidRPr="00CB4C3A" w:rsidRDefault="00495DB4" w:rsidP="00495DB4">
      <w:pPr>
        <w:pStyle w:val="Caption"/>
        <w:keepNext/>
        <w:jc w:val="both"/>
        <w:rPr>
          <w:rFonts w:cs="Times New Roman"/>
          <w:color w:val="auto"/>
          <w:sz w:val="24"/>
          <w:szCs w:val="24"/>
        </w:rPr>
      </w:pPr>
      <w:bookmarkStart w:id="12" w:name="_Toc135387446"/>
      <w:r w:rsidRPr="00CB4C3A">
        <w:rPr>
          <w:rFonts w:cs="Times New Roman"/>
          <w:b/>
          <w:bCs/>
          <w:color w:val="auto"/>
          <w:sz w:val="24"/>
          <w:szCs w:val="24"/>
        </w:rPr>
        <w:t xml:space="preserve">Table </w:t>
      </w:r>
      <w:r>
        <w:rPr>
          <w:rFonts w:cs="Times New Roman"/>
          <w:b/>
          <w:bCs/>
          <w:color w:val="auto"/>
          <w:sz w:val="24"/>
          <w:szCs w:val="24"/>
        </w:rPr>
        <w:t>S1</w:t>
      </w:r>
      <w:r w:rsidR="007E0E60">
        <w:rPr>
          <w:rFonts w:cs="Times New Roman"/>
          <w:b/>
          <w:bCs/>
          <w:color w:val="auto"/>
          <w:sz w:val="24"/>
          <w:szCs w:val="24"/>
        </w:rPr>
        <w:t>1</w:t>
      </w:r>
      <w:r w:rsidRPr="00CB4C3A">
        <w:rPr>
          <w:rFonts w:cs="Times New Roman"/>
          <w:color w:val="auto"/>
          <w:sz w:val="24"/>
          <w:szCs w:val="24"/>
        </w:rPr>
        <w:t xml:space="preserve"> </w:t>
      </w:r>
      <w:bookmarkStart w:id="13" w:name="_Hlk180406476"/>
      <w:r w:rsidRPr="00CB4C3A">
        <w:rPr>
          <w:rFonts w:cs="Times New Roman"/>
          <w:color w:val="auto"/>
          <w:sz w:val="24"/>
          <w:szCs w:val="24"/>
        </w:rPr>
        <w:t xml:space="preserve">Average relative abundance (% ± standard error) of the 20 most abundant families (16S rDNA) of the </w:t>
      </w:r>
      <w:r w:rsidRPr="00413165">
        <w:rPr>
          <w:rFonts w:cs="Times New Roman"/>
          <w:b/>
          <w:bCs/>
          <w:color w:val="auto"/>
          <w:sz w:val="24"/>
          <w:szCs w:val="24"/>
        </w:rPr>
        <w:t>polytunnel spinach</w:t>
      </w:r>
      <w:r w:rsidRPr="00CB4C3A">
        <w:rPr>
          <w:rFonts w:cs="Times New Roman"/>
          <w:color w:val="auto"/>
          <w:sz w:val="24"/>
          <w:szCs w:val="24"/>
        </w:rPr>
        <w:t xml:space="preserve"> group across days 0</w:t>
      </w:r>
      <w:r w:rsidRPr="00CB4C3A">
        <w:rPr>
          <w:rFonts w:cs="Times New Roman"/>
          <w:i w:val="0"/>
          <w:iCs w:val="0"/>
          <w:color w:val="auto"/>
          <w:sz w:val="24"/>
          <w:szCs w:val="24"/>
        </w:rPr>
        <w:t>,</w:t>
      </w:r>
      <w:r w:rsidRPr="00CB4C3A">
        <w:rPr>
          <w:rFonts w:cs="Times New Roman"/>
          <w:color w:val="auto"/>
          <w:sz w:val="24"/>
          <w:szCs w:val="24"/>
        </w:rPr>
        <w:t xml:space="preserve"> 2</w:t>
      </w:r>
      <w:r w:rsidRPr="00CB4C3A">
        <w:rPr>
          <w:rFonts w:cs="Times New Roman"/>
          <w:i w:val="0"/>
          <w:iCs w:val="0"/>
          <w:color w:val="auto"/>
          <w:sz w:val="24"/>
          <w:szCs w:val="24"/>
        </w:rPr>
        <w:t>,</w:t>
      </w:r>
      <w:r w:rsidRPr="00CB4C3A">
        <w:rPr>
          <w:rFonts w:cs="Times New Roman"/>
          <w:color w:val="auto"/>
          <w:sz w:val="24"/>
          <w:szCs w:val="24"/>
        </w:rPr>
        <w:t xml:space="preserve"> 5</w:t>
      </w:r>
      <w:r w:rsidRPr="00CB4C3A">
        <w:rPr>
          <w:rFonts w:cs="Times New Roman"/>
          <w:i w:val="0"/>
          <w:iCs w:val="0"/>
          <w:color w:val="auto"/>
          <w:sz w:val="24"/>
          <w:szCs w:val="24"/>
        </w:rPr>
        <w:t>,</w:t>
      </w:r>
      <w:r w:rsidRPr="00CB4C3A">
        <w:rPr>
          <w:rFonts w:cs="Times New Roman"/>
          <w:color w:val="auto"/>
          <w:sz w:val="24"/>
          <w:szCs w:val="24"/>
        </w:rPr>
        <w:t xml:space="preserve"> 7</w:t>
      </w:r>
      <w:r w:rsidRPr="00CB4C3A">
        <w:rPr>
          <w:rFonts w:cs="Times New Roman"/>
          <w:i w:val="0"/>
          <w:iCs w:val="0"/>
          <w:color w:val="auto"/>
          <w:sz w:val="24"/>
          <w:szCs w:val="24"/>
        </w:rPr>
        <w:t>,</w:t>
      </w:r>
      <w:r w:rsidRPr="00CB4C3A">
        <w:rPr>
          <w:rFonts w:cs="Times New Roman"/>
          <w:color w:val="auto"/>
          <w:sz w:val="24"/>
          <w:szCs w:val="24"/>
        </w:rPr>
        <w:t xml:space="preserve"> and 9 (rarefied). * </w:t>
      </w:r>
      <w:proofErr w:type="gramStart"/>
      <w:r w:rsidRPr="00CB4C3A">
        <w:rPr>
          <w:rFonts w:cs="Times New Roman"/>
          <w:color w:val="auto"/>
          <w:sz w:val="24"/>
          <w:szCs w:val="24"/>
        </w:rPr>
        <w:t>indicates</w:t>
      </w:r>
      <w:proofErr w:type="gramEnd"/>
      <w:r w:rsidRPr="00CB4C3A">
        <w:rPr>
          <w:rFonts w:cs="Times New Roman"/>
          <w:color w:val="auto"/>
          <w:sz w:val="24"/>
          <w:szCs w:val="24"/>
        </w:rPr>
        <w:t xml:space="preserve"> an overall significant result across time was identified for that </w:t>
      </w:r>
      <w:proofErr w:type="gramStart"/>
      <w:r w:rsidRPr="00CB4C3A">
        <w:rPr>
          <w:rFonts w:cs="Times New Roman"/>
          <w:color w:val="auto"/>
          <w:sz w:val="24"/>
          <w:szCs w:val="24"/>
        </w:rPr>
        <w:t>particular family</w:t>
      </w:r>
      <w:proofErr w:type="gramEnd"/>
      <w:r w:rsidRPr="00CB4C3A">
        <w:rPr>
          <w:rFonts w:cs="Times New Roman"/>
          <w:color w:val="auto"/>
          <w:sz w:val="24"/>
          <w:szCs w:val="24"/>
        </w:rPr>
        <w:t xml:space="preserve">. Letters a – b </w:t>
      </w:r>
      <w:proofErr w:type="gramStart"/>
      <w:r w:rsidRPr="00CB4C3A">
        <w:rPr>
          <w:rFonts w:cs="Times New Roman"/>
          <w:color w:val="auto"/>
          <w:sz w:val="24"/>
          <w:szCs w:val="24"/>
        </w:rPr>
        <w:t>indicate</w:t>
      </w:r>
      <w:proofErr w:type="gramEnd"/>
      <w:r w:rsidRPr="00CB4C3A">
        <w:rPr>
          <w:rFonts w:cs="Times New Roman"/>
          <w:color w:val="auto"/>
          <w:sz w:val="24"/>
          <w:szCs w:val="24"/>
        </w:rPr>
        <w:t xml:space="preserve"> significant differences over time. Pearson’s correlation coefficient (i.e., the strength and direction of the relationship between that specific family’s relative abundances and the corresponding L. monocytogenes populations over time) is displayed and interpreted. 12 common families between open field rocket</w:t>
      </w:r>
      <w:r w:rsidRPr="00CB4C3A">
        <w:rPr>
          <w:rFonts w:cs="Times New Roman"/>
          <w:i w:val="0"/>
          <w:iCs w:val="0"/>
          <w:color w:val="auto"/>
          <w:sz w:val="24"/>
          <w:szCs w:val="24"/>
        </w:rPr>
        <w:t>,</w:t>
      </w:r>
      <w:r w:rsidRPr="00CB4C3A">
        <w:rPr>
          <w:rFonts w:cs="Times New Roman"/>
          <w:color w:val="auto"/>
          <w:sz w:val="24"/>
          <w:szCs w:val="24"/>
        </w:rPr>
        <w:t xml:space="preserve"> polytunnel rocket</w:t>
      </w:r>
      <w:r w:rsidRPr="00CB4C3A">
        <w:rPr>
          <w:rFonts w:cs="Times New Roman"/>
          <w:i w:val="0"/>
          <w:iCs w:val="0"/>
          <w:color w:val="auto"/>
          <w:sz w:val="24"/>
          <w:szCs w:val="24"/>
        </w:rPr>
        <w:t>,</w:t>
      </w:r>
      <w:r w:rsidRPr="00CB4C3A">
        <w:rPr>
          <w:rFonts w:cs="Times New Roman"/>
          <w:color w:val="auto"/>
          <w:sz w:val="24"/>
          <w:szCs w:val="24"/>
        </w:rPr>
        <w:t xml:space="preserve"> open field spinach and polytunnel spinach groups are displayed first.</w:t>
      </w:r>
      <w:bookmarkEnd w:id="12"/>
    </w:p>
    <w:tbl>
      <w:tblPr>
        <w:tblStyle w:val="TableGrid"/>
        <w:tblW w:w="12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1525"/>
        <w:gridCol w:w="1560"/>
        <w:gridCol w:w="1559"/>
        <w:gridCol w:w="1559"/>
        <w:gridCol w:w="1559"/>
        <w:gridCol w:w="2268"/>
      </w:tblGrid>
      <w:tr w:rsidR="00495DB4" w:rsidRPr="00451E1C" w14:paraId="0C4EEBE2" w14:textId="77777777" w:rsidTr="008A3670">
        <w:trPr>
          <w:trHeight w:val="285"/>
        </w:trPr>
        <w:tc>
          <w:tcPr>
            <w:tcW w:w="2444" w:type="dxa"/>
            <w:tcBorders>
              <w:top w:val="single" w:sz="4" w:space="0" w:color="auto"/>
              <w:bottom w:val="single" w:sz="4" w:space="0" w:color="auto"/>
            </w:tcBorders>
          </w:tcPr>
          <w:p w14:paraId="79E8F4D3" w14:textId="77777777" w:rsidR="00495DB4" w:rsidRPr="00CB4C3A" w:rsidRDefault="00495DB4" w:rsidP="008A3670">
            <w:pPr>
              <w:spacing w:line="360" w:lineRule="auto"/>
              <w:jc w:val="both"/>
              <w:rPr>
                <w:rFonts w:eastAsia="Times New Roman" w:cs="Times New Roman"/>
                <w:b/>
                <w:bCs/>
                <w:szCs w:val="24"/>
                <w:lang w:eastAsia="en-IE"/>
              </w:rPr>
            </w:pPr>
            <w:bookmarkStart w:id="14" w:name="_Hlk126326847"/>
            <w:bookmarkEnd w:id="13"/>
            <w:r w:rsidRPr="00CB4C3A">
              <w:rPr>
                <w:rFonts w:eastAsia="Times New Roman" w:cs="Times New Roman"/>
                <w:b/>
                <w:bCs/>
                <w:szCs w:val="24"/>
                <w:lang w:eastAsia="en-IE"/>
              </w:rPr>
              <w:t>Polytunnel spinach</w:t>
            </w:r>
          </w:p>
        </w:tc>
        <w:tc>
          <w:tcPr>
            <w:tcW w:w="1525" w:type="dxa"/>
            <w:tcBorders>
              <w:top w:val="single" w:sz="4" w:space="0" w:color="auto"/>
              <w:bottom w:val="single" w:sz="4" w:space="0" w:color="auto"/>
            </w:tcBorders>
          </w:tcPr>
          <w:p w14:paraId="79052C86" w14:textId="77777777" w:rsidR="00495DB4" w:rsidRPr="00CB4C3A" w:rsidRDefault="00495DB4" w:rsidP="008A3670">
            <w:pPr>
              <w:spacing w:line="360" w:lineRule="auto"/>
              <w:jc w:val="both"/>
              <w:rPr>
                <w:rFonts w:eastAsia="Times New Roman" w:cs="Times New Roman"/>
                <w:b/>
                <w:bCs/>
                <w:szCs w:val="24"/>
                <w:lang w:eastAsia="en-IE"/>
              </w:rPr>
            </w:pPr>
            <w:r w:rsidRPr="00CB4C3A">
              <w:rPr>
                <w:rFonts w:eastAsia="Times New Roman" w:cs="Times New Roman"/>
                <w:b/>
                <w:bCs/>
                <w:szCs w:val="24"/>
                <w:lang w:eastAsia="en-IE"/>
              </w:rPr>
              <w:t>Day 0</w:t>
            </w:r>
          </w:p>
        </w:tc>
        <w:tc>
          <w:tcPr>
            <w:tcW w:w="1560" w:type="dxa"/>
            <w:tcBorders>
              <w:top w:val="single" w:sz="4" w:space="0" w:color="auto"/>
              <w:bottom w:val="single" w:sz="4" w:space="0" w:color="auto"/>
            </w:tcBorders>
          </w:tcPr>
          <w:p w14:paraId="568A03D8" w14:textId="77777777" w:rsidR="00495DB4" w:rsidRPr="00CB4C3A" w:rsidRDefault="00495DB4" w:rsidP="008A3670">
            <w:pPr>
              <w:spacing w:line="360" w:lineRule="auto"/>
              <w:jc w:val="both"/>
              <w:rPr>
                <w:rFonts w:eastAsia="Times New Roman" w:cs="Times New Roman"/>
                <w:b/>
                <w:bCs/>
                <w:szCs w:val="24"/>
                <w:lang w:eastAsia="en-IE"/>
              </w:rPr>
            </w:pPr>
            <w:r w:rsidRPr="00CB4C3A">
              <w:rPr>
                <w:rFonts w:eastAsia="Times New Roman" w:cs="Times New Roman"/>
                <w:b/>
                <w:bCs/>
                <w:szCs w:val="24"/>
                <w:lang w:eastAsia="en-IE"/>
              </w:rPr>
              <w:t>Day 2</w:t>
            </w:r>
          </w:p>
        </w:tc>
        <w:tc>
          <w:tcPr>
            <w:tcW w:w="1559" w:type="dxa"/>
            <w:tcBorders>
              <w:top w:val="single" w:sz="4" w:space="0" w:color="auto"/>
              <w:bottom w:val="single" w:sz="4" w:space="0" w:color="auto"/>
            </w:tcBorders>
          </w:tcPr>
          <w:p w14:paraId="07C2565B" w14:textId="77777777" w:rsidR="00495DB4" w:rsidRPr="00CB4C3A" w:rsidRDefault="00495DB4" w:rsidP="008A3670">
            <w:pPr>
              <w:spacing w:line="360" w:lineRule="auto"/>
              <w:jc w:val="both"/>
              <w:rPr>
                <w:rFonts w:eastAsia="Times New Roman" w:cs="Times New Roman"/>
                <w:b/>
                <w:bCs/>
                <w:szCs w:val="24"/>
                <w:lang w:eastAsia="en-IE"/>
              </w:rPr>
            </w:pPr>
            <w:r w:rsidRPr="00CB4C3A">
              <w:rPr>
                <w:rFonts w:eastAsia="Times New Roman" w:cs="Times New Roman"/>
                <w:b/>
                <w:bCs/>
                <w:szCs w:val="24"/>
                <w:lang w:eastAsia="en-IE"/>
              </w:rPr>
              <w:t>Day 5</w:t>
            </w:r>
          </w:p>
        </w:tc>
        <w:tc>
          <w:tcPr>
            <w:tcW w:w="1559" w:type="dxa"/>
            <w:tcBorders>
              <w:top w:val="single" w:sz="4" w:space="0" w:color="auto"/>
              <w:bottom w:val="single" w:sz="4" w:space="0" w:color="auto"/>
            </w:tcBorders>
          </w:tcPr>
          <w:p w14:paraId="45778F37" w14:textId="77777777" w:rsidR="00495DB4" w:rsidRPr="00CB4C3A" w:rsidRDefault="00495DB4" w:rsidP="008A3670">
            <w:pPr>
              <w:spacing w:line="360" w:lineRule="auto"/>
              <w:jc w:val="both"/>
              <w:rPr>
                <w:rFonts w:eastAsia="Times New Roman" w:cs="Times New Roman"/>
                <w:b/>
                <w:bCs/>
                <w:szCs w:val="24"/>
                <w:lang w:eastAsia="en-IE"/>
              </w:rPr>
            </w:pPr>
            <w:r w:rsidRPr="00CB4C3A">
              <w:rPr>
                <w:rFonts w:eastAsia="Times New Roman" w:cs="Times New Roman"/>
                <w:b/>
                <w:bCs/>
                <w:szCs w:val="24"/>
                <w:lang w:eastAsia="en-IE"/>
              </w:rPr>
              <w:t>Day 7</w:t>
            </w:r>
          </w:p>
        </w:tc>
        <w:tc>
          <w:tcPr>
            <w:tcW w:w="1559" w:type="dxa"/>
            <w:tcBorders>
              <w:top w:val="single" w:sz="4" w:space="0" w:color="auto"/>
              <w:bottom w:val="single" w:sz="4" w:space="0" w:color="auto"/>
            </w:tcBorders>
          </w:tcPr>
          <w:p w14:paraId="16BE06A0" w14:textId="77777777" w:rsidR="00495DB4" w:rsidRPr="00CB4C3A" w:rsidRDefault="00495DB4" w:rsidP="008A3670">
            <w:pPr>
              <w:spacing w:line="360" w:lineRule="auto"/>
              <w:jc w:val="both"/>
              <w:rPr>
                <w:rFonts w:eastAsia="Times New Roman" w:cs="Times New Roman"/>
                <w:b/>
                <w:bCs/>
                <w:szCs w:val="24"/>
                <w:lang w:eastAsia="en-IE"/>
              </w:rPr>
            </w:pPr>
            <w:r w:rsidRPr="00CB4C3A">
              <w:rPr>
                <w:rFonts w:eastAsia="Times New Roman" w:cs="Times New Roman"/>
                <w:b/>
                <w:bCs/>
                <w:szCs w:val="24"/>
                <w:lang w:eastAsia="en-IE"/>
              </w:rPr>
              <w:t>Day 9</w:t>
            </w:r>
          </w:p>
        </w:tc>
        <w:tc>
          <w:tcPr>
            <w:tcW w:w="2268" w:type="dxa"/>
            <w:tcBorders>
              <w:top w:val="single" w:sz="4" w:space="0" w:color="auto"/>
              <w:bottom w:val="single" w:sz="4" w:space="0" w:color="auto"/>
            </w:tcBorders>
          </w:tcPr>
          <w:p w14:paraId="1310F335" w14:textId="77777777" w:rsidR="00495DB4" w:rsidRPr="00CB4C3A" w:rsidRDefault="00495DB4" w:rsidP="008A3670">
            <w:pPr>
              <w:spacing w:line="360" w:lineRule="auto"/>
              <w:jc w:val="both"/>
              <w:rPr>
                <w:rFonts w:eastAsia="Times New Roman" w:cs="Times New Roman"/>
                <w:b/>
                <w:bCs/>
                <w:szCs w:val="24"/>
                <w:lang w:eastAsia="en-IE"/>
              </w:rPr>
            </w:pPr>
            <w:r w:rsidRPr="00CB4C3A">
              <w:rPr>
                <w:rFonts w:eastAsia="Times New Roman" w:cs="Times New Roman"/>
                <w:b/>
                <w:bCs/>
                <w:szCs w:val="24"/>
                <w:lang w:eastAsia="en-IE"/>
              </w:rPr>
              <w:t>Pearson’s correlation</w:t>
            </w:r>
          </w:p>
        </w:tc>
      </w:tr>
      <w:tr w:rsidR="00495DB4" w:rsidRPr="00451E1C" w14:paraId="0C527893" w14:textId="77777777" w:rsidTr="008A3670">
        <w:trPr>
          <w:trHeight w:val="285"/>
        </w:trPr>
        <w:tc>
          <w:tcPr>
            <w:tcW w:w="2444" w:type="dxa"/>
            <w:tcBorders>
              <w:top w:val="single" w:sz="4" w:space="0" w:color="auto"/>
            </w:tcBorders>
          </w:tcPr>
          <w:p w14:paraId="4ABBF659" w14:textId="77777777" w:rsidR="00495DB4" w:rsidRPr="00CB4C3A" w:rsidRDefault="00495DB4" w:rsidP="008A3670">
            <w:pPr>
              <w:spacing w:line="360" w:lineRule="auto"/>
              <w:jc w:val="both"/>
              <w:rPr>
                <w:rFonts w:eastAsia="Times New Roman" w:cs="Times New Roman"/>
                <w:i/>
                <w:iCs/>
                <w:szCs w:val="24"/>
                <w:lang w:eastAsia="en-IE"/>
              </w:rPr>
            </w:pPr>
            <w:proofErr w:type="spellStart"/>
            <w:r w:rsidRPr="00CB4C3A">
              <w:rPr>
                <w:rFonts w:eastAsia="Times New Roman" w:cs="Times New Roman"/>
                <w:b/>
                <w:bCs/>
                <w:i/>
                <w:iCs/>
                <w:szCs w:val="24"/>
                <w:lang w:eastAsia="en-IE"/>
              </w:rPr>
              <w:t>Sphingomonadaceae</w:t>
            </w:r>
            <w:proofErr w:type="spellEnd"/>
            <w:r w:rsidRPr="00CB4C3A">
              <w:rPr>
                <w:rFonts w:eastAsia="Times New Roman" w:cs="Times New Roman"/>
                <w:b/>
                <w:bCs/>
                <w:i/>
                <w:iCs/>
                <w:szCs w:val="24"/>
                <w:lang w:eastAsia="en-IE"/>
              </w:rPr>
              <w:t>*</w:t>
            </w:r>
          </w:p>
        </w:tc>
        <w:tc>
          <w:tcPr>
            <w:tcW w:w="1525" w:type="dxa"/>
            <w:tcBorders>
              <w:top w:val="single" w:sz="4" w:space="0" w:color="auto"/>
            </w:tcBorders>
          </w:tcPr>
          <w:p w14:paraId="27E6857B"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7.74 </w:t>
            </w:r>
            <w:r w:rsidRPr="00CB4C3A">
              <w:rPr>
                <w:rFonts w:cs="Times New Roman"/>
                <w:szCs w:val="24"/>
              </w:rPr>
              <w:t>± 0.61</w:t>
            </w:r>
            <w:r w:rsidRPr="00CB4C3A">
              <w:rPr>
                <w:rFonts w:cs="Times New Roman"/>
                <w:b/>
                <w:bCs/>
                <w:szCs w:val="24"/>
                <w:vertAlign w:val="superscript"/>
              </w:rPr>
              <w:t>ab</w:t>
            </w:r>
          </w:p>
        </w:tc>
        <w:tc>
          <w:tcPr>
            <w:tcW w:w="1560" w:type="dxa"/>
            <w:tcBorders>
              <w:top w:val="single" w:sz="4" w:space="0" w:color="auto"/>
            </w:tcBorders>
          </w:tcPr>
          <w:p w14:paraId="519B8EA8"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7.20 </w:t>
            </w:r>
            <w:r w:rsidRPr="00CB4C3A">
              <w:rPr>
                <w:rFonts w:cs="Times New Roman"/>
                <w:szCs w:val="24"/>
              </w:rPr>
              <w:t>± 0.79</w:t>
            </w:r>
            <w:r w:rsidRPr="00CB4C3A">
              <w:rPr>
                <w:rFonts w:cs="Times New Roman"/>
                <w:b/>
                <w:bCs/>
                <w:szCs w:val="24"/>
                <w:vertAlign w:val="superscript"/>
              </w:rPr>
              <w:t>ab</w:t>
            </w:r>
          </w:p>
        </w:tc>
        <w:tc>
          <w:tcPr>
            <w:tcW w:w="1559" w:type="dxa"/>
            <w:tcBorders>
              <w:top w:val="single" w:sz="4" w:space="0" w:color="auto"/>
            </w:tcBorders>
          </w:tcPr>
          <w:p w14:paraId="57BCAE1A"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8.59 </w:t>
            </w:r>
            <w:r w:rsidRPr="00CB4C3A">
              <w:rPr>
                <w:rFonts w:cs="Times New Roman"/>
                <w:szCs w:val="24"/>
              </w:rPr>
              <w:t>± 0.91</w:t>
            </w:r>
            <w:r w:rsidRPr="00CB4C3A">
              <w:rPr>
                <w:rFonts w:cs="Times New Roman"/>
                <w:b/>
                <w:bCs/>
                <w:szCs w:val="24"/>
                <w:vertAlign w:val="superscript"/>
              </w:rPr>
              <w:t>a</w:t>
            </w:r>
          </w:p>
        </w:tc>
        <w:tc>
          <w:tcPr>
            <w:tcW w:w="1559" w:type="dxa"/>
            <w:tcBorders>
              <w:top w:val="single" w:sz="4" w:space="0" w:color="auto"/>
            </w:tcBorders>
          </w:tcPr>
          <w:p w14:paraId="7C700AEF"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5.65 </w:t>
            </w:r>
            <w:r w:rsidRPr="00CB4C3A">
              <w:rPr>
                <w:rFonts w:cs="Times New Roman"/>
                <w:szCs w:val="24"/>
              </w:rPr>
              <w:t>± 0.71</w:t>
            </w:r>
            <w:r w:rsidRPr="00CB4C3A">
              <w:rPr>
                <w:rFonts w:cs="Times New Roman"/>
                <w:b/>
                <w:bCs/>
                <w:szCs w:val="24"/>
                <w:vertAlign w:val="superscript"/>
              </w:rPr>
              <w:t>bc</w:t>
            </w:r>
          </w:p>
        </w:tc>
        <w:tc>
          <w:tcPr>
            <w:tcW w:w="1559" w:type="dxa"/>
            <w:tcBorders>
              <w:top w:val="single" w:sz="4" w:space="0" w:color="auto"/>
            </w:tcBorders>
          </w:tcPr>
          <w:p w14:paraId="71607DD0"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3.98 </w:t>
            </w:r>
            <w:r w:rsidRPr="00CB4C3A">
              <w:rPr>
                <w:rFonts w:cs="Times New Roman"/>
                <w:szCs w:val="24"/>
              </w:rPr>
              <w:t>± 0.77</w:t>
            </w:r>
            <w:r w:rsidRPr="00CB4C3A">
              <w:rPr>
                <w:rFonts w:cs="Times New Roman"/>
                <w:b/>
                <w:bCs/>
                <w:szCs w:val="24"/>
                <w:vertAlign w:val="superscript"/>
              </w:rPr>
              <w:t>c</w:t>
            </w:r>
          </w:p>
        </w:tc>
        <w:tc>
          <w:tcPr>
            <w:tcW w:w="2268" w:type="dxa"/>
            <w:tcBorders>
              <w:top w:val="single" w:sz="4" w:space="0" w:color="auto"/>
            </w:tcBorders>
          </w:tcPr>
          <w:p w14:paraId="1DC792AB"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- 0.63, moderate</w:t>
            </w:r>
          </w:p>
        </w:tc>
      </w:tr>
      <w:tr w:rsidR="00495DB4" w:rsidRPr="00451E1C" w14:paraId="5D31B4CC" w14:textId="77777777" w:rsidTr="008A3670">
        <w:trPr>
          <w:trHeight w:val="285"/>
        </w:trPr>
        <w:tc>
          <w:tcPr>
            <w:tcW w:w="2444" w:type="dxa"/>
          </w:tcPr>
          <w:p w14:paraId="52E859B2" w14:textId="77777777" w:rsidR="00495DB4" w:rsidRPr="00CB4C3A" w:rsidRDefault="00495DB4" w:rsidP="008A3670">
            <w:pPr>
              <w:spacing w:line="360" w:lineRule="auto"/>
              <w:jc w:val="both"/>
              <w:rPr>
                <w:rFonts w:eastAsia="Times New Roman" w:cs="Times New Roman"/>
                <w:i/>
                <w:iCs/>
                <w:szCs w:val="24"/>
                <w:lang w:eastAsia="en-IE"/>
              </w:rPr>
            </w:pPr>
            <w:proofErr w:type="spellStart"/>
            <w:r w:rsidRPr="00CB4C3A">
              <w:rPr>
                <w:rFonts w:eastAsia="Times New Roman" w:cs="Times New Roman"/>
                <w:b/>
                <w:bCs/>
                <w:i/>
                <w:iCs/>
                <w:szCs w:val="24"/>
                <w:lang w:eastAsia="en-IE"/>
              </w:rPr>
              <w:t>Beijerinckiaceae</w:t>
            </w:r>
            <w:proofErr w:type="spellEnd"/>
            <w:r w:rsidRPr="00CB4C3A">
              <w:rPr>
                <w:rFonts w:eastAsia="Times New Roman" w:cs="Times New Roman"/>
                <w:b/>
                <w:bCs/>
                <w:i/>
                <w:iCs/>
                <w:szCs w:val="24"/>
                <w:lang w:eastAsia="en-IE"/>
              </w:rPr>
              <w:t>*</w:t>
            </w:r>
          </w:p>
        </w:tc>
        <w:tc>
          <w:tcPr>
            <w:tcW w:w="1525" w:type="dxa"/>
          </w:tcPr>
          <w:p w14:paraId="36C5E7A4"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6.52 </w:t>
            </w:r>
            <w:r w:rsidRPr="00CB4C3A">
              <w:rPr>
                <w:rFonts w:cs="Times New Roman"/>
                <w:szCs w:val="24"/>
              </w:rPr>
              <w:t>± 1.43</w:t>
            </w:r>
            <w:r w:rsidRPr="00CB4C3A">
              <w:rPr>
                <w:rFonts w:cs="Times New Roman"/>
                <w:b/>
                <w:bCs/>
                <w:szCs w:val="24"/>
                <w:vertAlign w:val="superscript"/>
              </w:rPr>
              <w:t>a</w:t>
            </w:r>
          </w:p>
        </w:tc>
        <w:tc>
          <w:tcPr>
            <w:tcW w:w="1560" w:type="dxa"/>
          </w:tcPr>
          <w:p w14:paraId="61546095"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4.21 </w:t>
            </w:r>
            <w:r w:rsidRPr="00CB4C3A">
              <w:rPr>
                <w:rFonts w:cs="Times New Roman"/>
                <w:szCs w:val="24"/>
              </w:rPr>
              <w:t>± 0.15</w:t>
            </w:r>
            <w:r w:rsidRPr="00CB4C3A">
              <w:rPr>
                <w:rFonts w:cs="Times New Roman"/>
                <w:b/>
                <w:bCs/>
                <w:szCs w:val="24"/>
                <w:vertAlign w:val="superscript"/>
              </w:rPr>
              <w:t>ab</w:t>
            </w:r>
          </w:p>
        </w:tc>
        <w:tc>
          <w:tcPr>
            <w:tcW w:w="1559" w:type="dxa"/>
          </w:tcPr>
          <w:p w14:paraId="7D0A2471"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3.33 </w:t>
            </w:r>
            <w:r w:rsidRPr="00CB4C3A">
              <w:rPr>
                <w:rFonts w:cs="Times New Roman"/>
                <w:szCs w:val="24"/>
              </w:rPr>
              <w:t>±</w:t>
            </w:r>
            <w:r w:rsidRPr="00451E1C">
              <w:rPr>
                <w:rFonts w:cs="Times New Roman"/>
                <w:szCs w:val="24"/>
              </w:rPr>
              <w:t xml:space="preserve"> 0.63</w:t>
            </w:r>
            <w:r w:rsidRPr="00451E1C">
              <w:rPr>
                <w:rFonts w:cs="Times New Roman"/>
                <w:b/>
                <w:bCs/>
                <w:szCs w:val="24"/>
                <w:vertAlign w:val="superscript"/>
              </w:rPr>
              <w:t>b</w:t>
            </w:r>
          </w:p>
        </w:tc>
        <w:tc>
          <w:tcPr>
            <w:tcW w:w="1559" w:type="dxa"/>
          </w:tcPr>
          <w:p w14:paraId="09250DF9"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2.76 </w:t>
            </w:r>
            <w:r w:rsidRPr="00CB4C3A">
              <w:rPr>
                <w:rFonts w:cs="Times New Roman"/>
                <w:szCs w:val="24"/>
              </w:rPr>
              <w:t>± 0.66</w:t>
            </w:r>
            <w:r w:rsidRPr="00CB4C3A">
              <w:rPr>
                <w:rFonts w:cs="Times New Roman"/>
                <w:b/>
                <w:bCs/>
                <w:szCs w:val="24"/>
                <w:vertAlign w:val="superscript"/>
              </w:rPr>
              <w:t>b</w:t>
            </w:r>
          </w:p>
        </w:tc>
        <w:tc>
          <w:tcPr>
            <w:tcW w:w="1559" w:type="dxa"/>
          </w:tcPr>
          <w:p w14:paraId="6D95B3F0"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2.50 </w:t>
            </w:r>
            <w:r w:rsidRPr="00CB4C3A">
              <w:rPr>
                <w:rFonts w:cs="Times New Roman"/>
                <w:szCs w:val="24"/>
              </w:rPr>
              <w:t>± 0.24</w:t>
            </w:r>
            <w:r w:rsidRPr="00CB4C3A">
              <w:rPr>
                <w:rFonts w:cs="Times New Roman"/>
                <w:b/>
                <w:bCs/>
                <w:szCs w:val="24"/>
                <w:vertAlign w:val="superscript"/>
              </w:rPr>
              <w:t>b</w:t>
            </w:r>
          </w:p>
        </w:tc>
        <w:tc>
          <w:tcPr>
            <w:tcW w:w="2268" w:type="dxa"/>
          </w:tcPr>
          <w:p w14:paraId="2324FE04"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- 0.98, very strong</w:t>
            </w:r>
          </w:p>
        </w:tc>
      </w:tr>
      <w:tr w:rsidR="00495DB4" w:rsidRPr="00451E1C" w14:paraId="4DFA451C" w14:textId="77777777" w:rsidTr="008A3670">
        <w:trPr>
          <w:trHeight w:val="285"/>
        </w:trPr>
        <w:tc>
          <w:tcPr>
            <w:tcW w:w="2444" w:type="dxa"/>
          </w:tcPr>
          <w:p w14:paraId="56F1CBAD" w14:textId="77777777" w:rsidR="00495DB4" w:rsidRPr="00CB4C3A" w:rsidRDefault="00495DB4" w:rsidP="008A3670">
            <w:pPr>
              <w:spacing w:line="360" w:lineRule="auto"/>
              <w:jc w:val="both"/>
              <w:rPr>
                <w:rFonts w:eastAsia="Times New Roman" w:cs="Times New Roman"/>
                <w:i/>
                <w:iCs/>
                <w:szCs w:val="24"/>
                <w:lang w:eastAsia="en-IE"/>
              </w:rPr>
            </w:pPr>
            <w:r w:rsidRPr="00CB4C3A">
              <w:rPr>
                <w:rFonts w:eastAsia="Times New Roman" w:cs="Times New Roman"/>
                <w:b/>
                <w:bCs/>
                <w:i/>
                <w:iCs/>
                <w:szCs w:val="24"/>
                <w:lang w:eastAsia="en-IE"/>
              </w:rPr>
              <w:t>Pseudomonadaceae*</w:t>
            </w:r>
          </w:p>
        </w:tc>
        <w:tc>
          <w:tcPr>
            <w:tcW w:w="1525" w:type="dxa"/>
          </w:tcPr>
          <w:p w14:paraId="151F9653"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4.19 </w:t>
            </w:r>
            <w:r w:rsidRPr="00CB4C3A">
              <w:rPr>
                <w:rFonts w:cs="Times New Roman"/>
                <w:szCs w:val="24"/>
              </w:rPr>
              <w:t>± 0.56</w:t>
            </w:r>
            <w:r w:rsidRPr="00CB4C3A">
              <w:rPr>
                <w:rFonts w:cs="Times New Roman"/>
                <w:b/>
                <w:bCs/>
                <w:szCs w:val="24"/>
                <w:vertAlign w:val="superscript"/>
              </w:rPr>
              <w:t>a</w:t>
            </w:r>
          </w:p>
        </w:tc>
        <w:tc>
          <w:tcPr>
            <w:tcW w:w="1560" w:type="dxa"/>
          </w:tcPr>
          <w:p w14:paraId="77D6A5E5"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5.09 </w:t>
            </w:r>
            <w:r w:rsidRPr="00CB4C3A">
              <w:rPr>
                <w:rFonts w:cs="Times New Roman"/>
                <w:szCs w:val="24"/>
              </w:rPr>
              <w:t>± 0.71</w:t>
            </w:r>
            <w:r w:rsidRPr="00CB4C3A">
              <w:rPr>
                <w:rFonts w:cs="Times New Roman"/>
                <w:b/>
                <w:bCs/>
                <w:szCs w:val="24"/>
                <w:vertAlign w:val="superscript"/>
              </w:rPr>
              <w:t>a</w:t>
            </w:r>
          </w:p>
        </w:tc>
        <w:tc>
          <w:tcPr>
            <w:tcW w:w="1559" w:type="dxa"/>
          </w:tcPr>
          <w:p w14:paraId="00A747CB"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10.31 </w:t>
            </w:r>
            <w:r w:rsidRPr="00CB4C3A">
              <w:rPr>
                <w:rFonts w:cs="Times New Roman"/>
                <w:szCs w:val="24"/>
              </w:rPr>
              <w:t>± 1.88</w:t>
            </w:r>
            <w:r w:rsidRPr="00CB4C3A">
              <w:rPr>
                <w:rFonts w:cs="Times New Roman"/>
                <w:b/>
                <w:bCs/>
                <w:szCs w:val="24"/>
                <w:vertAlign w:val="superscript"/>
              </w:rPr>
              <w:t>b</w:t>
            </w:r>
          </w:p>
        </w:tc>
        <w:tc>
          <w:tcPr>
            <w:tcW w:w="1559" w:type="dxa"/>
          </w:tcPr>
          <w:p w14:paraId="2C79E521"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15.72 </w:t>
            </w:r>
            <w:r w:rsidRPr="00CB4C3A">
              <w:rPr>
                <w:rFonts w:cs="Times New Roman"/>
                <w:szCs w:val="24"/>
              </w:rPr>
              <w:t>± 1.93</w:t>
            </w:r>
            <w:r w:rsidRPr="00CB4C3A">
              <w:rPr>
                <w:rFonts w:cs="Times New Roman"/>
                <w:b/>
                <w:bCs/>
                <w:szCs w:val="24"/>
                <w:vertAlign w:val="superscript"/>
              </w:rPr>
              <w:t>c</w:t>
            </w:r>
          </w:p>
        </w:tc>
        <w:tc>
          <w:tcPr>
            <w:tcW w:w="1559" w:type="dxa"/>
          </w:tcPr>
          <w:p w14:paraId="5B57E72C"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12.67 </w:t>
            </w:r>
            <w:r w:rsidRPr="00CB4C3A">
              <w:rPr>
                <w:rFonts w:cs="Times New Roman"/>
                <w:szCs w:val="24"/>
              </w:rPr>
              <w:t>± 1.23</w:t>
            </w:r>
            <w:r w:rsidRPr="00CB4C3A">
              <w:rPr>
                <w:rFonts w:cs="Times New Roman"/>
                <w:b/>
                <w:bCs/>
                <w:szCs w:val="24"/>
                <w:vertAlign w:val="superscript"/>
              </w:rPr>
              <w:t>bc</w:t>
            </w:r>
          </w:p>
        </w:tc>
        <w:tc>
          <w:tcPr>
            <w:tcW w:w="2268" w:type="dxa"/>
          </w:tcPr>
          <w:p w14:paraId="564C7390" w14:textId="77777777" w:rsidR="00495DB4" w:rsidRPr="00413165" w:rsidRDefault="00495DB4" w:rsidP="008A3670">
            <w:pPr>
              <w:spacing w:line="360" w:lineRule="auto"/>
              <w:jc w:val="both"/>
              <w:rPr>
                <w:rFonts w:eastAsia="Times New Roman" w:cs="Times New Roman"/>
                <w:b/>
                <w:bCs/>
                <w:szCs w:val="24"/>
                <w:lang w:eastAsia="en-IE"/>
              </w:rPr>
            </w:pPr>
            <w:r w:rsidRPr="00413165">
              <w:rPr>
                <w:rFonts w:eastAsia="Times New Roman" w:cs="Times New Roman"/>
                <w:b/>
                <w:bCs/>
                <w:szCs w:val="24"/>
                <w:lang w:eastAsia="en-IE"/>
              </w:rPr>
              <w:t>+ 0.83, strong</w:t>
            </w:r>
          </w:p>
        </w:tc>
      </w:tr>
      <w:tr w:rsidR="00495DB4" w:rsidRPr="00451E1C" w14:paraId="14BA2443" w14:textId="77777777" w:rsidTr="008A3670">
        <w:trPr>
          <w:trHeight w:val="285"/>
        </w:trPr>
        <w:tc>
          <w:tcPr>
            <w:tcW w:w="2444" w:type="dxa"/>
          </w:tcPr>
          <w:p w14:paraId="153A2F4C" w14:textId="77777777" w:rsidR="00495DB4" w:rsidRPr="00CB4C3A" w:rsidRDefault="00495DB4" w:rsidP="008A3670">
            <w:pPr>
              <w:spacing w:line="360" w:lineRule="auto"/>
              <w:jc w:val="both"/>
              <w:rPr>
                <w:rFonts w:eastAsia="Times New Roman" w:cs="Times New Roman"/>
                <w:i/>
                <w:iCs/>
                <w:szCs w:val="24"/>
                <w:lang w:eastAsia="en-IE"/>
              </w:rPr>
            </w:pPr>
            <w:proofErr w:type="spellStart"/>
            <w:r w:rsidRPr="00CB4C3A">
              <w:rPr>
                <w:rFonts w:eastAsia="Times New Roman" w:cs="Times New Roman"/>
                <w:b/>
                <w:bCs/>
                <w:i/>
                <w:iCs/>
                <w:szCs w:val="24"/>
                <w:lang w:eastAsia="en-IE"/>
              </w:rPr>
              <w:t>Nocardiaceae</w:t>
            </w:r>
            <w:proofErr w:type="spellEnd"/>
          </w:p>
        </w:tc>
        <w:tc>
          <w:tcPr>
            <w:tcW w:w="1525" w:type="dxa"/>
          </w:tcPr>
          <w:p w14:paraId="74352E34"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12.05 </w:t>
            </w:r>
            <w:r w:rsidRPr="00CB4C3A">
              <w:rPr>
                <w:rFonts w:cs="Times New Roman"/>
                <w:szCs w:val="24"/>
              </w:rPr>
              <w:t>± 1.23</w:t>
            </w:r>
            <w:r w:rsidRPr="00CB4C3A">
              <w:rPr>
                <w:rFonts w:cs="Times New Roman"/>
                <w:b/>
                <w:bCs/>
                <w:szCs w:val="24"/>
                <w:vertAlign w:val="superscript"/>
              </w:rPr>
              <w:t>a</w:t>
            </w:r>
          </w:p>
        </w:tc>
        <w:tc>
          <w:tcPr>
            <w:tcW w:w="1560" w:type="dxa"/>
          </w:tcPr>
          <w:p w14:paraId="373A788D"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12.08 </w:t>
            </w:r>
            <w:r w:rsidRPr="00CB4C3A">
              <w:rPr>
                <w:rFonts w:cs="Times New Roman"/>
                <w:szCs w:val="24"/>
              </w:rPr>
              <w:t>± 0.41</w:t>
            </w:r>
            <w:r w:rsidRPr="00CB4C3A">
              <w:rPr>
                <w:rFonts w:cs="Times New Roman"/>
                <w:b/>
                <w:bCs/>
                <w:szCs w:val="24"/>
                <w:vertAlign w:val="superscript"/>
              </w:rPr>
              <w:t>a</w:t>
            </w:r>
          </w:p>
        </w:tc>
        <w:tc>
          <w:tcPr>
            <w:tcW w:w="1559" w:type="dxa"/>
          </w:tcPr>
          <w:p w14:paraId="592F9635"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12.67 </w:t>
            </w:r>
            <w:r w:rsidRPr="00CB4C3A">
              <w:rPr>
                <w:rFonts w:cs="Times New Roman"/>
                <w:szCs w:val="24"/>
              </w:rPr>
              <w:t>± 1.18</w:t>
            </w:r>
            <w:r w:rsidRPr="00CB4C3A">
              <w:rPr>
                <w:rFonts w:cs="Times New Roman"/>
                <w:b/>
                <w:bCs/>
                <w:szCs w:val="24"/>
                <w:vertAlign w:val="superscript"/>
              </w:rPr>
              <w:t>a</w:t>
            </w:r>
          </w:p>
        </w:tc>
        <w:tc>
          <w:tcPr>
            <w:tcW w:w="1559" w:type="dxa"/>
          </w:tcPr>
          <w:p w14:paraId="11A2590E"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9.91 </w:t>
            </w:r>
            <w:r w:rsidRPr="00CB4C3A">
              <w:rPr>
                <w:rFonts w:cs="Times New Roman"/>
                <w:szCs w:val="24"/>
              </w:rPr>
              <w:t>± 0.74</w:t>
            </w:r>
            <w:r w:rsidRPr="00CB4C3A">
              <w:rPr>
                <w:rFonts w:cs="Times New Roman"/>
                <w:b/>
                <w:bCs/>
                <w:szCs w:val="24"/>
                <w:vertAlign w:val="superscript"/>
              </w:rPr>
              <w:t>a</w:t>
            </w:r>
          </w:p>
        </w:tc>
        <w:tc>
          <w:tcPr>
            <w:tcW w:w="1559" w:type="dxa"/>
          </w:tcPr>
          <w:p w14:paraId="1C3F33D9"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8.84 </w:t>
            </w:r>
            <w:r w:rsidRPr="00CB4C3A">
              <w:rPr>
                <w:rFonts w:cs="Times New Roman"/>
                <w:szCs w:val="24"/>
              </w:rPr>
              <w:t>± 1.27</w:t>
            </w:r>
            <w:r w:rsidRPr="00CB4C3A">
              <w:rPr>
                <w:rFonts w:cs="Times New Roman"/>
                <w:b/>
                <w:bCs/>
                <w:szCs w:val="24"/>
                <w:vertAlign w:val="superscript"/>
              </w:rPr>
              <w:t>a</w:t>
            </w:r>
          </w:p>
        </w:tc>
        <w:tc>
          <w:tcPr>
            <w:tcW w:w="2268" w:type="dxa"/>
          </w:tcPr>
          <w:p w14:paraId="3FB4C36E"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- 0.66, moderate</w:t>
            </w:r>
          </w:p>
        </w:tc>
      </w:tr>
      <w:tr w:rsidR="00495DB4" w:rsidRPr="00451E1C" w14:paraId="19D49466" w14:textId="77777777" w:rsidTr="008A3670">
        <w:trPr>
          <w:trHeight w:val="285"/>
        </w:trPr>
        <w:tc>
          <w:tcPr>
            <w:tcW w:w="2444" w:type="dxa"/>
          </w:tcPr>
          <w:p w14:paraId="440DD4E3" w14:textId="77777777" w:rsidR="00495DB4" w:rsidRPr="00CB4C3A" w:rsidRDefault="00495DB4" w:rsidP="008A3670">
            <w:pPr>
              <w:spacing w:line="360" w:lineRule="auto"/>
              <w:jc w:val="both"/>
              <w:rPr>
                <w:rFonts w:eastAsia="Times New Roman" w:cs="Times New Roman"/>
                <w:i/>
                <w:iCs/>
                <w:szCs w:val="24"/>
                <w:lang w:eastAsia="en-IE"/>
              </w:rPr>
            </w:pPr>
            <w:proofErr w:type="spellStart"/>
            <w:r w:rsidRPr="00CB4C3A">
              <w:rPr>
                <w:rFonts w:eastAsia="Times New Roman" w:cs="Times New Roman"/>
                <w:b/>
                <w:bCs/>
                <w:i/>
                <w:iCs/>
                <w:szCs w:val="24"/>
                <w:lang w:eastAsia="en-IE"/>
              </w:rPr>
              <w:t>Microbacteriaceae</w:t>
            </w:r>
            <w:proofErr w:type="spellEnd"/>
          </w:p>
        </w:tc>
        <w:tc>
          <w:tcPr>
            <w:tcW w:w="1525" w:type="dxa"/>
          </w:tcPr>
          <w:p w14:paraId="61ACEB4B"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11.41 </w:t>
            </w:r>
            <w:r w:rsidRPr="00CB4C3A">
              <w:rPr>
                <w:rFonts w:cs="Times New Roman"/>
                <w:szCs w:val="24"/>
              </w:rPr>
              <w:t>± 0.66</w:t>
            </w:r>
            <w:r w:rsidRPr="00CB4C3A">
              <w:rPr>
                <w:rFonts w:cs="Times New Roman"/>
                <w:b/>
                <w:bCs/>
                <w:szCs w:val="24"/>
                <w:vertAlign w:val="superscript"/>
              </w:rPr>
              <w:t>a</w:t>
            </w:r>
          </w:p>
        </w:tc>
        <w:tc>
          <w:tcPr>
            <w:tcW w:w="1560" w:type="dxa"/>
          </w:tcPr>
          <w:p w14:paraId="41CB8C7D"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10.50 </w:t>
            </w:r>
            <w:r w:rsidRPr="00CB4C3A">
              <w:rPr>
                <w:rFonts w:cs="Times New Roman"/>
                <w:szCs w:val="24"/>
              </w:rPr>
              <w:t>± 2.03</w:t>
            </w:r>
            <w:r w:rsidRPr="00CB4C3A">
              <w:rPr>
                <w:rFonts w:cs="Times New Roman"/>
                <w:b/>
                <w:bCs/>
                <w:szCs w:val="24"/>
                <w:vertAlign w:val="superscript"/>
              </w:rPr>
              <w:t>a</w:t>
            </w:r>
          </w:p>
        </w:tc>
        <w:tc>
          <w:tcPr>
            <w:tcW w:w="1559" w:type="dxa"/>
          </w:tcPr>
          <w:p w14:paraId="38D974FF"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10.68 </w:t>
            </w:r>
            <w:r w:rsidRPr="00CB4C3A">
              <w:rPr>
                <w:rFonts w:cs="Times New Roman"/>
                <w:szCs w:val="24"/>
              </w:rPr>
              <w:t>± 1.33</w:t>
            </w:r>
            <w:r w:rsidRPr="00CB4C3A">
              <w:rPr>
                <w:rFonts w:cs="Times New Roman"/>
                <w:b/>
                <w:bCs/>
                <w:szCs w:val="24"/>
                <w:vertAlign w:val="superscript"/>
              </w:rPr>
              <w:t>a</w:t>
            </w:r>
          </w:p>
        </w:tc>
        <w:tc>
          <w:tcPr>
            <w:tcW w:w="1559" w:type="dxa"/>
          </w:tcPr>
          <w:p w14:paraId="096A2F76"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7.93 </w:t>
            </w:r>
            <w:r w:rsidRPr="00CB4C3A">
              <w:rPr>
                <w:rFonts w:cs="Times New Roman"/>
                <w:szCs w:val="24"/>
              </w:rPr>
              <w:t>± 0.68</w:t>
            </w:r>
            <w:r w:rsidRPr="00CB4C3A">
              <w:rPr>
                <w:rFonts w:cs="Times New Roman"/>
                <w:b/>
                <w:bCs/>
                <w:szCs w:val="24"/>
                <w:vertAlign w:val="superscript"/>
              </w:rPr>
              <w:t>a</w:t>
            </w:r>
          </w:p>
        </w:tc>
        <w:tc>
          <w:tcPr>
            <w:tcW w:w="1559" w:type="dxa"/>
          </w:tcPr>
          <w:p w14:paraId="49AB66A8"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8.64 </w:t>
            </w:r>
            <w:r w:rsidRPr="00CB4C3A">
              <w:rPr>
                <w:rFonts w:cs="Times New Roman"/>
                <w:szCs w:val="24"/>
              </w:rPr>
              <w:t>± 1.29</w:t>
            </w:r>
            <w:r w:rsidRPr="00CB4C3A">
              <w:rPr>
                <w:rFonts w:cs="Times New Roman"/>
                <w:b/>
                <w:bCs/>
                <w:szCs w:val="24"/>
                <w:vertAlign w:val="superscript"/>
              </w:rPr>
              <w:t>a</w:t>
            </w:r>
          </w:p>
        </w:tc>
        <w:tc>
          <w:tcPr>
            <w:tcW w:w="2268" w:type="dxa"/>
          </w:tcPr>
          <w:p w14:paraId="4F8E1BFD"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- 0.77, strong</w:t>
            </w:r>
          </w:p>
        </w:tc>
      </w:tr>
      <w:tr w:rsidR="00495DB4" w:rsidRPr="00451E1C" w14:paraId="6548CEB9" w14:textId="77777777" w:rsidTr="008A3670">
        <w:trPr>
          <w:trHeight w:val="285"/>
        </w:trPr>
        <w:tc>
          <w:tcPr>
            <w:tcW w:w="2444" w:type="dxa"/>
          </w:tcPr>
          <w:p w14:paraId="0B4DDE95" w14:textId="77777777" w:rsidR="00495DB4" w:rsidRPr="00CB4C3A" w:rsidRDefault="00495DB4" w:rsidP="008A3670">
            <w:pPr>
              <w:spacing w:line="360" w:lineRule="auto"/>
              <w:jc w:val="both"/>
              <w:rPr>
                <w:rFonts w:eastAsia="Times New Roman" w:cs="Times New Roman"/>
                <w:i/>
                <w:iCs/>
                <w:szCs w:val="24"/>
                <w:lang w:eastAsia="en-IE"/>
              </w:rPr>
            </w:pPr>
            <w:proofErr w:type="spellStart"/>
            <w:r w:rsidRPr="00CB4C3A">
              <w:rPr>
                <w:rFonts w:eastAsia="Times New Roman" w:cs="Times New Roman"/>
                <w:b/>
                <w:bCs/>
                <w:i/>
                <w:iCs/>
                <w:szCs w:val="24"/>
                <w:lang w:eastAsia="en-IE"/>
              </w:rPr>
              <w:t>Rhizobiaceae</w:t>
            </w:r>
            <w:proofErr w:type="spellEnd"/>
            <w:r w:rsidRPr="00CB4C3A">
              <w:rPr>
                <w:rFonts w:eastAsia="Times New Roman" w:cs="Times New Roman"/>
                <w:b/>
                <w:bCs/>
                <w:i/>
                <w:iCs/>
                <w:szCs w:val="24"/>
                <w:lang w:eastAsia="en-IE"/>
              </w:rPr>
              <w:t>*</w:t>
            </w:r>
          </w:p>
        </w:tc>
        <w:tc>
          <w:tcPr>
            <w:tcW w:w="1525" w:type="dxa"/>
          </w:tcPr>
          <w:p w14:paraId="45609F38"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4.45 </w:t>
            </w:r>
            <w:r w:rsidRPr="00CB4C3A">
              <w:rPr>
                <w:rFonts w:cs="Times New Roman"/>
                <w:szCs w:val="24"/>
              </w:rPr>
              <w:t>± 0.51</w:t>
            </w:r>
            <w:r w:rsidRPr="00CB4C3A">
              <w:rPr>
                <w:rFonts w:cs="Times New Roman"/>
                <w:b/>
                <w:bCs/>
                <w:szCs w:val="24"/>
                <w:vertAlign w:val="superscript"/>
              </w:rPr>
              <w:t>a</w:t>
            </w:r>
          </w:p>
        </w:tc>
        <w:tc>
          <w:tcPr>
            <w:tcW w:w="1560" w:type="dxa"/>
          </w:tcPr>
          <w:p w14:paraId="26C8FDD0"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5.20 </w:t>
            </w:r>
            <w:r w:rsidRPr="00CB4C3A">
              <w:rPr>
                <w:rFonts w:cs="Times New Roman"/>
                <w:szCs w:val="24"/>
              </w:rPr>
              <w:t>± 0.43</w:t>
            </w:r>
            <w:r w:rsidRPr="00CB4C3A">
              <w:rPr>
                <w:rFonts w:cs="Times New Roman"/>
                <w:b/>
                <w:bCs/>
                <w:szCs w:val="24"/>
                <w:vertAlign w:val="superscript"/>
              </w:rPr>
              <w:t>a</w:t>
            </w:r>
          </w:p>
        </w:tc>
        <w:tc>
          <w:tcPr>
            <w:tcW w:w="1559" w:type="dxa"/>
          </w:tcPr>
          <w:p w14:paraId="07BDDF92"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3.70 </w:t>
            </w:r>
            <w:r w:rsidRPr="00CB4C3A">
              <w:rPr>
                <w:rFonts w:cs="Times New Roman"/>
                <w:szCs w:val="24"/>
              </w:rPr>
              <w:t>± 0.29</w:t>
            </w:r>
            <w:r w:rsidRPr="00CB4C3A">
              <w:rPr>
                <w:rFonts w:cs="Times New Roman"/>
                <w:b/>
                <w:bCs/>
                <w:szCs w:val="24"/>
                <w:vertAlign w:val="superscript"/>
              </w:rPr>
              <w:t>ab</w:t>
            </w:r>
          </w:p>
        </w:tc>
        <w:tc>
          <w:tcPr>
            <w:tcW w:w="1559" w:type="dxa"/>
          </w:tcPr>
          <w:p w14:paraId="1A3690B3"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2.13 </w:t>
            </w:r>
            <w:r w:rsidRPr="00CB4C3A">
              <w:rPr>
                <w:rFonts w:cs="Times New Roman"/>
                <w:szCs w:val="24"/>
              </w:rPr>
              <w:t>± 0.49</w:t>
            </w:r>
            <w:r w:rsidRPr="00CB4C3A">
              <w:rPr>
                <w:rFonts w:cs="Times New Roman"/>
                <w:b/>
                <w:bCs/>
                <w:szCs w:val="24"/>
                <w:vertAlign w:val="superscript"/>
              </w:rPr>
              <w:t>b</w:t>
            </w:r>
          </w:p>
        </w:tc>
        <w:tc>
          <w:tcPr>
            <w:tcW w:w="1559" w:type="dxa"/>
          </w:tcPr>
          <w:p w14:paraId="3A59E065"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3.30 </w:t>
            </w:r>
            <w:r w:rsidRPr="00CB4C3A">
              <w:rPr>
                <w:rFonts w:cs="Times New Roman"/>
                <w:szCs w:val="24"/>
              </w:rPr>
              <w:t>± 0.79</w:t>
            </w:r>
            <w:r w:rsidRPr="00CB4C3A">
              <w:rPr>
                <w:rFonts w:cs="Times New Roman"/>
                <w:b/>
                <w:bCs/>
                <w:szCs w:val="24"/>
                <w:vertAlign w:val="superscript"/>
              </w:rPr>
              <w:t>ab</w:t>
            </w:r>
          </w:p>
        </w:tc>
        <w:tc>
          <w:tcPr>
            <w:tcW w:w="2268" w:type="dxa"/>
          </w:tcPr>
          <w:p w14:paraId="25025377"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- 0.61, moderate</w:t>
            </w:r>
          </w:p>
        </w:tc>
      </w:tr>
      <w:tr w:rsidR="00495DB4" w:rsidRPr="00451E1C" w14:paraId="696F2C2A" w14:textId="77777777" w:rsidTr="008A3670">
        <w:trPr>
          <w:trHeight w:val="285"/>
        </w:trPr>
        <w:tc>
          <w:tcPr>
            <w:tcW w:w="2444" w:type="dxa"/>
          </w:tcPr>
          <w:p w14:paraId="352F8EE3" w14:textId="77777777" w:rsidR="00495DB4" w:rsidRPr="00CB4C3A" w:rsidRDefault="00495DB4" w:rsidP="008A3670">
            <w:pPr>
              <w:spacing w:line="360" w:lineRule="auto"/>
              <w:jc w:val="both"/>
              <w:rPr>
                <w:rFonts w:eastAsia="Times New Roman" w:cs="Times New Roman"/>
                <w:i/>
                <w:iCs/>
                <w:szCs w:val="24"/>
                <w:lang w:eastAsia="en-IE"/>
              </w:rPr>
            </w:pPr>
            <w:proofErr w:type="spellStart"/>
            <w:r w:rsidRPr="00CB4C3A">
              <w:rPr>
                <w:rFonts w:eastAsia="Times New Roman" w:cs="Times New Roman"/>
                <w:b/>
                <w:bCs/>
                <w:i/>
                <w:iCs/>
                <w:szCs w:val="24"/>
                <w:lang w:eastAsia="en-IE"/>
              </w:rPr>
              <w:t>Sphingobacteriaceae</w:t>
            </w:r>
            <w:proofErr w:type="spellEnd"/>
          </w:p>
        </w:tc>
        <w:tc>
          <w:tcPr>
            <w:tcW w:w="1525" w:type="dxa"/>
          </w:tcPr>
          <w:p w14:paraId="7C8961B8"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6.16 </w:t>
            </w:r>
            <w:r w:rsidRPr="00CB4C3A">
              <w:rPr>
                <w:rFonts w:cs="Times New Roman"/>
                <w:szCs w:val="24"/>
              </w:rPr>
              <w:t>± 1.11</w:t>
            </w:r>
            <w:r w:rsidRPr="00CB4C3A">
              <w:rPr>
                <w:rFonts w:cs="Times New Roman"/>
                <w:b/>
                <w:bCs/>
                <w:szCs w:val="24"/>
                <w:vertAlign w:val="superscript"/>
              </w:rPr>
              <w:t>a</w:t>
            </w:r>
          </w:p>
        </w:tc>
        <w:tc>
          <w:tcPr>
            <w:tcW w:w="1560" w:type="dxa"/>
          </w:tcPr>
          <w:p w14:paraId="3D76C615"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6.70 </w:t>
            </w:r>
            <w:r w:rsidRPr="00CB4C3A">
              <w:rPr>
                <w:rFonts w:cs="Times New Roman"/>
                <w:szCs w:val="24"/>
              </w:rPr>
              <w:t>± 1.21</w:t>
            </w:r>
            <w:r w:rsidRPr="00CB4C3A">
              <w:rPr>
                <w:rFonts w:cs="Times New Roman"/>
                <w:b/>
                <w:bCs/>
                <w:szCs w:val="24"/>
                <w:vertAlign w:val="superscript"/>
              </w:rPr>
              <w:t>a</w:t>
            </w:r>
          </w:p>
        </w:tc>
        <w:tc>
          <w:tcPr>
            <w:tcW w:w="1559" w:type="dxa"/>
          </w:tcPr>
          <w:p w14:paraId="1099DF62"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4.90 </w:t>
            </w:r>
            <w:r w:rsidRPr="00CB4C3A">
              <w:rPr>
                <w:rFonts w:cs="Times New Roman"/>
                <w:szCs w:val="24"/>
              </w:rPr>
              <w:t>± 0.90</w:t>
            </w:r>
            <w:r w:rsidRPr="00CB4C3A">
              <w:rPr>
                <w:rFonts w:cs="Times New Roman"/>
                <w:b/>
                <w:bCs/>
                <w:szCs w:val="24"/>
                <w:vertAlign w:val="superscript"/>
              </w:rPr>
              <w:t>a</w:t>
            </w:r>
          </w:p>
        </w:tc>
        <w:tc>
          <w:tcPr>
            <w:tcW w:w="1559" w:type="dxa"/>
          </w:tcPr>
          <w:p w14:paraId="7A1B7E93"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4.39 </w:t>
            </w:r>
            <w:r w:rsidRPr="00CB4C3A">
              <w:rPr>
                <w:rFonts w:cs="Times New Roman"/>
                <w:szCs w:val="24"/>
              </w:rPr>
              <w:t>± 1.42</w:t>
            </w:r>
            <w:r w:rsidRPr="00CB4C3A">
              <w:rPr>
                <w:rFonts w:cs="Times New Roman"/>
                <w:b/>
                <w:bCs/>
                <w:szCs w:val="24"/>
                <w:vertAlign w:val="superscript"/>
              </w:rPr>
              <w:t>a</w:t>
            </w:r>
          </w:p>
        </w:tc>
        <w:tc>
          <w:tcPr>
            <w:tcW w:w="1559" w:type="dxa"/>
          </w:tcPr>
          <w:p w14:paraId="0BD3D4A7"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6.95 </w:t>
            </w:r>
            <w:r w:rsidRPr="00CB4C3A">
              <w:rPr>
                <w:rFonts w:cs="Times New Roman"/>
                <w:szCs w:val="24"/>
              </w:rPr>
              <w:t>± 2.01</w:t>
            </w:r>
            <w:r w:rsidRPr="00CB4C3A">
              <w:rPr>
                <w:rFonts w:cs="Times New Roman"/>
                <w:b/>
                <w:bCs/>
                <w:szCs w:val="24"/>
                <w:vertAlign w:val="superscript"/>
              </w:rPr>
              <w:t>a</w:t>
            </w:r>
          </w:p>
        </w:tc>
        <w:tc>
          <w:tcPr>
            <w:tcW w:w="2268" w:type="dxa"/>
          </w:tcPr>
          <w:p w14:paraId="5891B8E6"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- 0.12, weak</w:t>
            </w:r>
          </w:p>
        </w:tc>
      </w:tr>
      <w:tr w:rsidR="00495DB4" w:rsidRPr="00451E1C" w14:paraId="330C12FC" w14:textId="77777777" w:rsidTr="008A3670">
        <w:trPr>
          <w:trHeight w:val="285"/>
        </w:trPr>
        <w:tc>
          <w:tcPr>
            <w:tcW w:w="2444" w:type="dxa"/>
          </w:tcPr>
          <w:p w14:paraId="68FE3493" w14:textId="77777777" w:rsidR="00495DB4" w:rsidRPr="00CB4C3A" w:rsidRDefault="00495DB4" w:rsidP="008A3670">
            <w:pPr>
              <w:spacing w:line="360" w:lineRule="auto"/>
              <w:jc w:val="both"/>
              <w:rPr>
                <w:rFonts w:eastAsia="Times New Roman" w:cs="Times New Roman"/>
                <w:i/>
                <w:iCs/>
                <w:szCs w:val="24"/>
                <w:lang w:eastAsia="en-IE"/>
              </w:rPr>
            </w:pPr>
            <w:proofErr w:type="spellStart"/>
            <w:r w:rsidRPr="00CB4C3A">
              <w:rPr>
                <w:rFonts w:eastAsia="Times New Roman" w:cs="Times New Roman"/>
                <w:b/>
                <w:bCs/>
                <w:i/>
                <w:iCs/>
                <w:szCs w:val="24"/>
                <w:lang w:eastAsia="en-IE"/>
              </w:rPr>
              <w:t>Pectobacteriaceae</w:t>
            </w:r>
            <w:proofErr w:type="spellEnd"/>
            <w:r w:rsidRPr="00CB4C3A">
              <w:rPr>
                <w:rFonts w:eastAsia="Times New Roman" w:cs="Times New Roman"/>
                <w:b/>
                <w:bCs/>
                <w:i/>
                <w:iCs/>
                <w:szCs w:val="24"/>
                <w:lang w:eastAsia="en-IE"/>
              </w:rPr>
              <w:t>*</w:t>
            </w:r>
          </w:p>
        </w:tc>
        <w:tc>
          <w:tcPr>
            <w:tcW w:w="1525" w:type="dxa"/>
          </w:tcPr>
          <w:p w14:paraId="7B33EC20"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3.88 </w:t>
            </w:r>
            <w:r w:rsidRPr="00CB4C3A">
              <w:rPr>
                <w:rFonts w:cs="Times New Roman"/>
                <w:szCs w:val="24"/>
              </w:rPr>
              <w:t>± 1.25</w:t>
            </w:r>
            <w:r w:rsidRPr="00CB4C3A">
              <w:rPr>
                <w:rFonts w:cs="Times New Roman"/>
                <w:b/>
                <w:bCs/>
                <w:szCs w:val="24"/>
                <w:vertAlign w:val="superscript"/>
              </w:rPr>
              <w:t>ab</w:t>
            </w:r>
          </w:p>
        </w:tc>
        <w:tc>
          <w:tcPr>
            <w:tcW w:w="1560" w:type="dxa"/>
          </w:tcPr>
          <w:p w14:paraId="11F68A14"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2.97 </w:t>
            </w:r>
            <w:r w:rsidRPr="00CB4C3A">
              <w:rPr>
                <w:rFonts w:cs="Times New Roman"/>
                <w:szCs w:val="24"/>
              </w:rPr>
              <w:t>± 1.03</w:t>
            </w:r>
            <w:r w:rsidRPr="00CB4C3A">
              <w:rPr>
                <w:rFonts w:cs="Times New Roman"/>
                <w:b/>
                <w:bCs/>
                <w:szCs w:val="24"/>
                <w:vertAlign w:val="superscript"/>
              </w:rPr>
              <w:t>a</w:t>
            </w:r>
          </w:p>
        </w:tc>
        <w:tc>
          <w:tcPr>
            <w:tcW w:w="1559" w:type="dxa"/>
          </w:tcPr>
          <w:p w14:paraId="3A1BDDE2"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8.43 </w:t>
            </w:r>
            <w:r w:rsidRPr="00CB4C3A">
              <w:rPr>
                <w:rFonts w:cs="Times New Roman"/>
                <w:szCs w:val="24"/>
              </w:rPr>
              <w:t>± 1.44</w:t>
            </w:r>
            <w:r w:rsidRPr="00CB4C3A">
              <w:rPr>
                <w:rFonts w:cs="Times New Roman"/>
                <w:b/>
                <w:bCs/>
                <w:szCs w:val="24"/>
                <w:vertAlign w:val="superscript"/>
              </w:rPr>
              <w:t>ab</w:t>
            </w:r>
          </w:p>
        </w:tc>
        <w:tc>
          <w:tcPr>
            <w:tcW w:w="1559" w:type="dxa"/>
          </w:tcPr>
          <w:p w14:paraId="5A1BFEEB"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8.73 </w:t>
            </w:r>
            <w:r w:rsidRPr="00CB4C3A">
              <w:rPr>
                <w:rFonts w:cs="Times New Roman"/>
                <w:szCs w:val="24"/>
              </w:rPr>
              <w:t>± 1.12</w:t>
            </w:r>
            <w:r w:rsidRPr="00CB4C3A">
              <w:rPr>
                <w:rFonts w:cs="Times New Roman"/>
                <w:b/>
                <w:bCs/>
                <w:szCs w:val="24"/>
                <w:vertAlign w:val="superscript"/>
              </w:rPr>
              <w:t>ab</w:t>
            </w:r>
          </w:p>
        </w:tc>
        <w:tc>
          <w:tcPr>
            <w:tcW w:w="1559" w:type="dxa"/>
          </w:tcPr>
          <w:p w14:paraId="7F0F52B6"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13.29 </w:t>
            </w:r>
            <w:r w:rsidRPr="00CB4C3A">
              <w:rPr>
                <w:rFonts w:cs="Times New Roman"/>
                <w:szCs w:val="24"/>
              </w:rPr>
              <w:t>± 2.39</w:t>
            </w:r>
            <w:r w:rsidRPr="00CB4C3A">
              <w:rPr>
                <w:rFonts w:cs="Times New Roman"/>
                <w:b/>
                <w:bCs/>
                <w:szCs w:val="24"/>
                <w:vertAlign w:val="superscript"/>
              </w:rPr>
              <w:t>b</w:t>
            </w:r>
          </w:p>
        </w:tc>
        <w:tc>
          <w:tcPr>
            <w:tcW w:w="2268" w:type="dxa"/>
          </w:tcPr>
          <w:p w14:paraId="09E50C0D"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+ 0.87, strong</w:t>
            </w:r>
          </w:p>
        </w:tc>
      </w:tr>
      <w:tr w:rsidR="00495DB4" w:rsidRPr="00451E1C" w14:paraId="34DD841F" w14:textId="77777777" w:rsidTr="008A3670">
        <w:trPr>
          <w:trHeight w:val="285"/>
        </w:trPr>
        <w:tc>
          <w:tcPr>
            <w:tcW w:w="2444" w:type="dxa"/>
          </w:tcPr>
          <w:p w14:paraId="7141133A" w14:textId="77777777" w:rsidR="00495DB4" w:rsidRPr="00CB4C3A" w:rsidRDefault="00495DB4" w:rsidP="008A3670">
            <w:pPr>
              <w:spacing w:line="360" w:lineRule="auto"/>
              <w:jc w:val="both"/>
              <w:rPr>
                <w:rFonts w:eastAsia="Times New Roman" w:cs="Times New Roman"/>
                <w:i/>
                <w:iCs/>
                <w:szCs w:val="24"/>
                <w:lang w:eastAsia="en-IE"/>
              </w:rPr>
            </w:pPr>
            <w:proofErr w:type="spellStart"/>
            <w:r w:rsidRPr="00CB4C3A">
              <w:rPr>
                <w:rFonts w:eastAsia="Times New Roman" w:cs="Times New Roman"/>
                <w:b/>
                <w:bCs/>
                <w:i/>
                <w:iCs/>
                <w:szCs w:val="24"/>
                <w:lang w:eastAsia="en-IE"/>
              </w:rPr>
              <w:t>Weeksellaceae</w:t>
            </w:r>
            <w:proofErr w:type="spellEnd"/>
          </w:p>
        </w:tc>
        <w:tc>
          <w:tcPr>
            <w:tcW w:w="1525" w:type="dxa"/>
          </w:tcPr>
          <w:p w14:paraId="688B956C"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5.01 </w:t>
            </w:r>
            <w:r w:rsidRPr="00CB4C3A">
              <w:rPr>
                <w:rFonts w:cs="Times New Roman"/>
                <w:szCs w:val="24"/>
              </w:rPr>
              <w:t>± 0.72</w:t>
            </w:r>
            <w:r w:rsidRPr="00CB4C3A">
              <w:rPr>
                <w:rFonts w:cs="Times New Roman"/>
                <w:b/>
                <w:bCs/>
                <w:szCs w:val="24"/>
                <w:vertAlign w:val="superscript"/>
              </w:rPr>
              <w:t>a</w:t>
            </w:r>
          </w:p>
        </w:tc>
        <w:tc>
          <w:tcPr>
            <w:tcW w:w="1560" w:type="dxa"/>
          </w:tcPr>
          <w:p w14:paraId="4DF04C17"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4.05 </w:t>
            </w:r>
            <w:r w:rsidRPr="00CB4C3A">
              <w:rPr>
                <w:rFonts w:cs="Times New Roman"/>
                <w:szCs w:val="24"/>
              </w:rPr>
              <w:t>± 0.72</w:t>
            </w:r>
            <w:r w:rsidRPr="00CB4C3A">
              <w:rPr>
                <w:rFonts w:cs="Times New Roman"/>
                <w:b/>
                <w:bCs/>
                <w:szCs w:val="24"/>
                <w:vertAlign w:val="superscript"/>
              </w:rPr>
              <w:t>a</w:t>
            </w:r>
          </w:p>
        </w:tc>
        <w:tc>
          <w:tcPr>
            <w:tcW w:w="1559" w:type="dxa"/>
          </w:tcPr>
          <w:p w14:paraId="16A3F1DD"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3.14 </w:t>
            </w:r>
            <w:r w:rsidRPr="00CB4C3A">
              <w:rPr>
                <w:rFonts w:cs="Times New Roman"/>
                <w:szCs w:val="24"/>
              </w:rPr>
              <w:t>± 0.50</w:t>
            </w:r>
            <w:r w:rsidRPr="00CB4C3A">
              <w:rPr>
                <w:rFonts w:cs="Times New Roman"/>
                <w:b/>
                <w:bCs/>
                <w:szCs w:val="24"/>
                <w:vertAlign w:val="superscript"/>
              </w:rPr>
              <w:t>a</w:t>
            </w:r>
          </w:p>
        </w:tc>
        <w:tc>
          <w:tcPr>
            <w:tcW w:w="1559" w:type="dxa"/>
          </w:tcPr>
          <w:p w14:paraId="2A826728"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3.07 </w:t>
            </w:r>
            <w:r w:rsidRPr="00CB4C3A">
              <w:rPr>
                <w:rFonts w:cs="Times New Roman"/>
                <w:szCs w:val="24"/>
              </w:rPr>
              <w:t>± 0.91</w:t>
            </w:r>
            <w:r w:rsidRPr="00CB4C3A">
              <w:rPr>
                <w:rFonts w:cs="Times New Roman"/>
                <w:b/>
                <w:bCs/>
                <w:szCs w:val="24"/>
                <w:vertAlign w:val="superscript"/>
              </w:rPr>
              <w:t>a</w:t>
            </w:r>
          </w:p>
        </w:tc>
        <w:tc>
          <w:tcPr>
            <w:tcW w:w="1559" w:type="dxa"/>
          </w:tcPr>
          <w:p w14:paraId="67BC2206"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2.31 </w:t>
            </w:r>
            <w:r w:rsidRPr="00CB4C3A">
              <w:rPr>
                <w:rFonts w:cs="Times New Roman"/>
                <w:szCs w:val="24"/>
              </w:rPr>
              <w:t>± 0.47</w:t>
            </w:r>
            <w:r w:rsidRPr="00CB4C3A">
              <w:rPr>
                <w:rFonts w:cs="Times New Roman"/>
                <w:b/>
                <w:bCs/>
                <w:szCs w:val="24"/>
                <w:vertAlign w:val="superscript"/>
              </w:rPr>
              <w:t>a</w:t>
            </w:r>
          </w:p>
        </w:tc>
        <w:tc>
          <w:tcPr>
            <w:tcW w:w="2268" w:type="dxa"/>
          </w:tcPr>
          <w:p w14:paraId="37723EBC"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- 1.00, very strong</w:t>
            </w:r>
          </w:p>
        </w:tc>
      </w:tr>
      <w:tr w:rsidR="00495DB4" w:rsidRPr="00451E1C" w14:paraId="61F46211" w14:textId="77777777" w:rsidTr="008A3670">
        <w:trPr>
          <w:trHeight w:val="285"/>
        </w:trPr>
        <w:tc>
          <w:tcPr>
            <w:tcW w:w="2444" w:type="dxa"/>
          </w:tcPr>
          <w:p w14:paraId="31225A3A" w14:textId="77777777" w:rsidR="00495DB4" w:rsidRPr="00CB4C3A" w:rsidRDefault="00495DB4" w:rsidP="008A3670">
            <w:pPr>
              <w:spacing w:line="360" w:lineRule="auto"/>
              <w:jc w:val="both"/>
              <w:rPr>
                <w:rFonts w:eastAsia="Times New Roman" w:cs="Times New Roman"/>
                <w:i/>
                <w:iCs/>
                <w:szCs w:val="24"/>
                <w:lang w:eastAsia="en-IE"/>
              </w:rPr>
            </w:pPr>
            <w:proofErr w:type="spellStart"/>
            <w:r w:rsidRPr="00CB4C3A">
              <w:rPr>
                <w:rFonts w:eastAsia="Times New Roman" w:cs="Times New Roman"/>
                <w:b/>
                <w:bCs/>
                <w:i/>
                <w:iCs/>
                <w:szCs w:val="24"/>
                <w:lang w:eastAsia="en-IE"/>
              </w:rPr>
              <w:t>Nocardioidaceae</w:t>
            </w:r>
            <w:proofErr w:type="spellEnd"/>
          </w:p>
        </w:tc>
        <w:tc>
          <w:tcPr>
            <w:tcW w:w="1525" w:type="dxa"/>
          </w:tcPr>
          <w:p w14:paraId="0DEC290F"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2.65 </w:t>
            </w:r>
            <w:r w:rsidRPr="00CB4C3A">
              <w:rPr>
                <w:rFonts w:cs="Times New Roman"/>
                <w:szCs w:val="24"/>
              </w:rPr>
              <w:t>± 0.35</w:t>
            </w:r>
            <w:r w:rsidRPr="00CB4C3A">
              <w:rPr>
                <w:rFonts w:cs="Times New Roman"/>
                <w:b/>
                <w:bCs/>
                <w:szCs w:val="24"/>
                <w:vertAlign w:val="superscript"/>
              </w:rPr>
              <w:t>a</w:t>
            </w:r>
          </w:p>
        </w:tc>
        <w:tc>
          <w:tcPr>
            <w:tcW w:w="1560" w:type="dxa"/>
          </w:tcPr>
          <w:p w14:paraId="37EFCA97"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3.23 </w:t>
            </w:r>
            <w:r w:rsidRPr="00CB4C3A">
              <w:rPr>
                <w:rFonts w:cs="Times New Roman"/>
                <w:szCs w:val="24"/>
              </w:rPr>
              <w:t>± 0.09</w:t>
            </w:r>
            <w:r w:rsidRPr="00CB4C3A">
              <w:rPr>
                <w:rFonts w:cs="Times New Roman"/>
                <w:b/>
                <w:bCs/>
                <w:szCs w:val="24"/>
                <w:vertAlign w:val="superscript"/>
              </w:rPr>
              <w:t>a</w:t>
            </w:r>
          </w:p>
        </w:tc>
        <w:tc>
          <w:tcPr>
            <w:tcW w:w="1559" w:type="dxa"/>
          </w:tcPr>
          <w:p w14:paraId="053BC7CB"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3.32 </w:t>
            </w:r>
            <w:r w:rsidRPr="00CB4C3A">
              <w:rPr>
                <w:rFonts w:cs="Times New Roman"/>
                <w:szCs w:val="24"/>
              </w:rPr>
              <w:t>± 0.39</w:t>
            </w:r>
            <w:r w:rsidRPr="00CB4C3A">
              <w:rPr>
                <w:rFonts w:cs="Times New Roman"/>
                <w:b/>
                <w:bCs/>
                <w:szCs w:val="24"/>
                <w:vertAlign w:val="superscript"/>
              </w:rPr>
              <w:t>a</w:t>
            </w:r>
          </w:p>
        </w:tc>
        <w:tc>
          <w:tcPr>
            <w:tcW w:w="1559" w:type="dxa"/>
          </w:tcPr>
          <w:p w14:paraId="616C6E6B"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2.82 </w:t>
            </w:r>
            <w:r w:rsidRPr="00CB4C3A">
              <w:rPr>
                <w:rFonts w:cs="Times New Roman"/>
                <w:szCs w:val="24"/>
              </w:rPr>
              <w:t>± 0.30</w:t>
            </w:r>
            <w:r w:rsidRPr="00CB4C3A">
              <w:rPr>
                <w:rFonts w:cs="Times New Roman"/>
                <w:b/>
                <w:bCs/>
                <w:szCs w:val="24"/>
                <w:vertAlign w:val="superscript"/>
              </w:rPr>
              <w:t>a</w:t>
            </w:r>
          </w:p>
        </w:tc>
        <w:tc>
          <w:tcPr>
            <w:tcW w:w="1559" w:type="dxa"/>
          </w:tcPr>
          <w:p w14:paraId="17D4D724"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2.48 </w:t>
            </w:r>
            <w:r w:rsidRPr="00CB4C3A">
              <w:rPr>
                <w:rFonts w:cs="Times New Roman"/>
                <w:szCs w:val="24"/>
              </w:rPr>
              <w:t>± 0.28</w:t>
            </w:r>
            <w:r w:rsidRPr="00CB4C3A">
              <w:rPr>
                <w:rFonts w:cs="Times New Roman"/>
                <w:b/>
                <w:bCs/>
                <w:szCs w:val="24"/>
                <w:vertAlign w:val="superscript"/>
              </w:rPr>
              <w:t>a</w:t>
            </w:r>
          </w:p>
        </w:tc>
        <w:tc>
          <w:tcPr>
            <w:tcW w:w="2268" w:type="dxa"/>
          </w:tcPr>
          <w:p w14:paraId="5B4E3281"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- 0.07, negligible</w:t>
            </w:r>
          </w:p>
        </w:tc>
      </w:tr>
      <w:tr w:rsidR="00495DB4" w:rsidRPr="00451E1C" w14:paraId="3A91920F" w14:textId="77777777" w:rsidTr="008A3670">
        <w:trPr>
          <w:trHeight w:val="285"/>
        </w:trPr>
        <w:tc>
          <w:tcPr>
            <w:tcW w:w="2444" w:type="dxa"/>
          </w:tcPr>
          <w:p w14:paraId="776312E5" w14:textId="77777777" w:rsidR="00495DB4" w:rsidRPr="00CB4C3A" w:rsidRDefault="00495DB4" w:rsidP="008A3670">
            <w:pPr>
              <w:spacing w:line="360" w:lineRule="auto"/>
              <w:jc w:val="both"/>
              <w:rPr>
                <w:rFonts w:eastAsia="Times New Roman" w:cs="Times New Roman"/>
                <w:i/>
                <w:iCs/>
                <w:szCs w:val="24"/>
                <w:lang w:eastAsia="en-IE"/>
              </w:rPr>
            </w:pPr>
            <w:proofErr w:type="spellStart"/>
            <w:r w:rsidRPr="00CB4C3A">
              <w:rPr>
                <w:rFonts w:eastAsia="Times New Roman" w:cs="Times New Roman"/>
                <w:b/>
                <w:bCs/>
                <w:i/>
                <w:iCs/>
                <w:szCs w:val="24"/>
                <w:lang w:eastAsia="en-IE"/>
              </w:rPr>
              <w:t>Xanthomonadaceae</w:t>
            </w:r>
            <w:proofErr w:type="spellEnd"/>
          </w:p>
        </w:tc>
        <w:tc>
          <w:tcPr>
            <w:tcW w:w="1525" w:type="dxa"/>
          </w:tcPr>
          <w:p w14:paraId="2ED8CA89"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1.30 </w:t>
            </w:r>
            <w:r w:rsidRPr="00CB4C3A">
              <w:rPr>
                <w:rFonts w:cs="Times New Roman"/>
                <w:szCs w:val="24"/>
              </w:rPr>
              <w:t>± 0.18</w:t>
            </w:r>
            <w:r w:rsidRPr="00CB4C3A">
              <w:rPr>
                <w:rFonts w:cs="Times New Roman"/>
                <w:b/>
                <w:bCs/>
                <w:szCs w:val="24"/>
                <w:vertAlign w:val="superscript"/>
              </w:rPr>
              <w:t>a</w:t>
            </w:r>
          </w:p>
        </w:tc>
        <w:tc>
          <w:tcPr>
            <w:tcW w:w="1560" w:type="dxa"/>
          </w:tcPr>
          <w:p w14:paraId="4DDEC09C"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1.41 </w:t>
            </w:r>
            <w:r w:rsidRPr="00CB4C3A">
              <w:rPr>
                <w:rFonts w:cs="Times New Roman"/>
                <w:szCs w:val="24"/>
              </w:rPr>
              <w:t>± 0.36</w:t>
            </w:r>
            <w:r w:rsidRPr="00CB4C3A">
              <w:rPr>
                <w:rFonts w:cs="Times New Roman"/>
                <w:b/>
                <w:bCs/>
                <w:szCs w:val="24"/>
                <w:vertAlign w:val="superscript"/>
              </w:rPr>
              <w:t>a</w:t>
            </w:r>
          </w:p>
        </w:tc>
        <w:tc>
          <w:tcPr>
            <w:tcW w:w="1559" w:type="dxa"/>
          </w:tcPr>
          <w:p w14:paraId="75900E84"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1.12 </w:t>
            </w:r>
            <w:r w:rsidRPr="00CB4C3A">
              <w:rPr>
                <w:rFonts w:cs="Times New Roman"/>
                <w:szCs w:val="24"/>
              </w:rPr>
              <w:t>± 0.35</w:t>
            </w:r>
            <w:r w:rsidRPr="00CB4C3A">
              <w:rPr>
                <w:rFonts w:cs="Times New Roman"/>
                <w:b/>
                <w:bCs/>
                <w:szCs w:val="24"/>
                <w:vertAlign w:val="superscript"/>
              </w:rPr>
              <w:t>a</w:t>
            </w:r>
          </w:p>
        </w:tc>
        <w:tc>
          <w:tcPr>
            <w:tcW w:w="1559" w:type="dxa"/>
          </w:tcPr>
          <w:p w14:paraId="3289C2BC"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1.10 </w:t>
            </w:r>
            <w:r w:rsidRPr="00CB4C3A">
              <w:rPr>
                <w:rFonts w:cs="Times New Roman"/>
                <w:szCs w:val="24"/>
              </w:rPr>
              <w:t>± 0.17</w:t>
            </w:r>
            <w:r w:rsidRPr="00CB4C3A">
              <w:rPr>
                <w:rFonts w:cs="Times New Roman"/>
                <w:b/>
                <w:bCs/>
                <w:szCs w:val="24"/>
                <w:vertAlign w:val="superscript"/>
              </w:rPr>
              <w:t>a</w:t>
            </w:r>
          </w:p>
        </w:tc>
        <w:tc>
          <w:tcPr>
            <w:tcW w:w="1559" w:type="dxa"/>
          </w:tcPr>
          <w:p w14:paraId="6A00659C"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1.99 </w:t>
            </w:r>
            <w:r w:rsidRPr="00CB4C3A">
              <w:rPr>
                <w:rFonts w:cs="Times New Roman"/>
                <w:szCs w:val="24"/>
              </w:rPr>
              <w:t>± 0.16</w:t>
            </w:r>
            <w:r w:rsidRPr="00CB4C3A">
              <w:rPr>
                <w:rFonts w:cs="Times New Roman"/>
                <w:b/>
                <w:bCs/>
                <w:szCs w:val="24"/>
                <w:vertAlign w:val="superscript"/>
              </w:rPr>
              <w:t>a</w:t>
            </w:r>
          </w:p>
        </w:tc>
        <w:tc>
          <w:tcPr>
            <w:tcW w:w="2268" w:type="dxa"/>
          </w:tcPr>
          <w:p w14:paraId="2C46FE2B"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+ 0.40, moderate</w:t>
            </w:r>
          </w:p>
        </w:tc>
      </w:tr>
      <w:tr w:rsidR="00495DB4" w:rsidRPr="00451E1C" w14:paraId="7188078C" w14:textId="77777777" w:rsidTr="008A3670">
        <w:trPr>
          <w:trHeight w:val="285"/>
        </w:trPr>
        <w:tc>
          <w:tcPr>
            <w:tcW w:w="2444" w:type="dxa"/>
          </w:tcPr>
          <w:p w14:paraId="7D9D2C80" w14:textId="77777777" w:rsidR="00495DB4" w:rsidRPr="00451E1C" w:rsidRDefault="00495DB4" w:rsidP="008A3670">
            <w:pPr>
              <w:spacing w:line="360" w:lineRule="auto"/>
              <w:jc w:val="both"/>
              <w:rPr>
                <w:rFonts w:cs="Times New Roman"/>
                <w:b/>
                <w:bCs/>
                <w:szCs w:val="24"/>
              </w:rPr>
            </w:pPr>
            <w:r w:rsidRPr="00451E1C">
              <w:rPr>
                <w:rFonts w:cs="Times New Roman"/>
                <w:b/>
                <w:bCs/>
                <w:szCs w:val="24"/>
              </w:rPr>
              <w:t>Unknown family</w:t>
            </w:r>
          </w:p>
          <w:p w14:paraId="11C12FA7" w14:textId="77777777" w:rsidR="00495DB4" w:rsidRPr="00CB4C3A" w:rsidRDefault="00495DB4" w:rsidP="008A3670">
            <w:pPr>
              <w:spacing w:line="360" w:lineRule="auto"/>
              <w:jc w:val="both"/>
              <w:rPr>
                <w:rFonts w:eastAsia="Times New Roman" w:cs="Times New Roman"/>
                <w:szCs w:val="24"/>
                <w:lang w:eastAsia="en-IE"/>
              </w:rPr>
            </w:pPr>
            <w:r w:rsidRPr="00451E1C">
              <w:rPr>
                <w:rFonts w:cs="Times New Roman"/>
                <w:b/>
                <w:bCs/>
                <w:szCs w:val="24"/>
              </w:rPr>
              <w:t>(</w:t>
            </w:r>
            <w:proofErr w:type="spellStart"/>
            <w:r w:rsidRPr="00451E1C">
              <w:rPr>
                <w:rFonts w:cs="Times New Roman"/>
                <w:b/>
                <w:bCs/>
                <w:i/>
                <w:iCs/>
                <w:szCs w:val="24"/>
              </w:rPr>
              <w:t>Enterobacterales</w:t>
            </w:r>
            <w:proofErr w:type="spellEnd"/>
            <w:r w:rsidRPr="00451E1C">
              <w:rPr>
                <w:rFonts w:cs="Times New Roman"/>
                <w:b/>
                <w:bCs/>
                <w:i/>
                <w:iCs/>
                <w:szCs w:val="24"/>
              </w:rPr>
              <w:t xml:space="preserve"> </w:t>
            </w:r>
            <w:r w:rsidRPr="00451E1C">
              <w:rPr>
                <w:rFonts w:cs="Times New Roman"/>
                <w:b/>
                <w:bCs/>
                <w:szCs w:val="24"/>
              </w:rPr>
              <w:t>order)</w:t>
            </w:r>
          </w:p>
        </w:tc>
        <w:tc>
          <w:tcPr>
            <w:tcW w:w="1525" w:type="dxa"/>
          </w:tcPr>
          <w:p w14:paraId="3B4DC49A"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0.52 </w:t>
            </w:r>
            <w:r w:rsidRPr="00CB4C3A">
              <w:rPr>
                <w:rFonts w:cs="Times New Roman"/>
                <w:szCs w:val="24"/>
              </w:rPr>
              <w:t>± 0.24</w:t>
            </w:r>
            <w:r w:rsidRPr="00CB4C3A">
              <w:rPr>
                <w:rFonts w:cs="Times New Roman"/>
                <w:b/>
                <w:bCs/>
                <w:szCs w:val="24"/>
                <w:vertAlign w:val="superscript"/>
              </w:rPr>
              <w:t>a</w:t>
            </w:r>
          </w:p>
        </w:tc>
        <w:tc>
          <w:tcPr>
            <w:tcW w:w="1560" w:type="dxa"/>
          </w:tcPr>
          <w:p w14:paraId="317C24DC"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0.57 </w:t>
            </w:r>
            <w:r w:rsidRPr="00CB4C3A">
              <w:rPr>
                <w:rFonts w:cs="Times New Roman"/>
                <w:szCs w:val="24"/>
              </w:rPr>
              <w:t>± 0.15</w:t>
            </w:r>
            <w:r w:rsidRPr="00CB4C3A">
              <w:rPr>
                <w:rFonts w:cs="Times New Roman"/>
                <w:b/>
                <w:bCs/>
                <w:szCs w:val="24"/>
                <w:vertAlign w:val="superscript"/>
              </w:rPr>
              <w:t>a</w:t>
            </w:r>
          </w:p>
        </w:tc>
        <w:tc>
          <w:tcPr>
            <w:tcW w:w="1559" w:type="dxa"/>
          </w:tcPr>
          <w:p w14:paraId="029EC865" w14:textId="77777777" w:rsidR="00495DB4" w:rsidRPr="00CB4C3A" w:rsidRDefault="00495DB4" w:rsidP="008A3670">
            <w:pPr>
              <w:spacing w:line="360" w:lineRule="auto"/>
              <w:jc w:val="both"/>
              <w:rPr>
                <w:rFonts w:cs="Times New Roman"/>
                <w:szCs w:val="24"/>
              </w:rPr>
            </w:pPr>
            <w:r w:rsidRPr="00CB4C3A">
              <w:rPr>
                <w:rFonts w:eastAsia="Times New Roman" w:cs="Times New Roman"/>
                <w:szCs w:val="24"/>
                <w:lang w:eastAsia="en-IE"/>
              </w:rPr>
              <w:t xml:space="preserve">2.44 </w:t>
            </w:r>
            <w:r w:rsidRPr="00CB4C3A">
              <w:rPr>
                <w:rFonts w:cs="Times New Roman"/>
                <w:szCs w:val="24"/>
              </w:rPr>
              <w:t>± 0.77</w:t>
            </w:r>
            <w:r w:rsidRPr="00CB4C3A">
              <w:rPr>
                <w:rFonts w:cs="Times New Roman"/>
                <w:b/>
                <w:bCs/>
                <w:szCs w:val="24"/>
                <w:vertAlign w:val="superscript"/>
              </w:rPr>
              <w:t>a</w:t>
            </w:r>
          </w:p>
        </w:tc>
        <w:tc>
          <w:tcPr>
            <w:tcW w:w="1559" w:type="dxa"/>
          </w:tcPr>
          <w:p w14:paraId="207A6E36"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6.76 </w:t>
            </w:r>
            <w:r w:rsidRPr="00CB4C3A">
              <w:rPr>
                <w:rFonts w:cs="Times New Roman"/>
                <w:szCs w:val="24"/>
              </w:rPr>
              <w:t>± 2.40</w:t>
            </w:r>
            <w:r w:rsidRPr="00CB4C3A">
              <w:rPr>
                <w:rFonts w:cs="Times New Roman"/>
                <w:b/>
                <w:bCs/>
                <w:szCs w:val="24"/>
                <w:vertAlign w:val="superscript"/>
              </w:rPr>
              <w:t>a</w:t>
            </w:r>
          </w:p>
        </w:tc>
        <w:tc>
          <w:tcPr>
            <w:tcW w:w="1559" w:type="dxa"/>
          </w:tcPr>
          <w:p w14:paraId="13E2C4D8"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8.08 </w:t>
            </w:r>
            <w:r w:rsidRPr="00CB4C3A">
              <w:rPr>
                <w:rFonts w:cs="Times New Roman"/>
                <w:szCs w:val="24"/>
              </w:rPr>
              <w:t>± 2.89</w:t>
            </w:r>
            <w:r w:rsidRPr="00CB4C3A">
              <w:rPr>
                <w:rFonts w:cs="Times New Roman"/>
                <w:b/>
                <w:bCs/>
                <w:szCs w:val="24"/>
                <w:vertAlign w:val="superscript"/>
              </w:rPr>
              <w:t>a</w:t>
            </w:r>
          </w:p>
        </w:tc>
        <w:tc>
          <w:tcPr>
            <w:tcW w:w="2268" w:type="dxa"/>
          </w:tcPr>
          <w:p w14:paraId="7DA657ED"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+ 0.83, strong</w:t>
            </w:r>
          </w:p>
        </w:tc>
      </w:tr>
      <w:tr w:rsidR="00495DB4" w:rsidRPr="00451E1C" w14:paraId="49FFF7F0" w14:textId="77777777" w:rsidTr="008A3670">
        <w:trPr>
          <w:trHeight w:val="285"/>
        </w:trPr>
        <w:tc>
          <w:tcPr>
            <w:tcW w:w="2444" w:type="dxa"/>
          </w:tcPr>
          <w:p w14:paraId="0A9667CB" w14:textId="77777777" w:rsidR="00495DB4" w:rsidRPr="00CB4C3A" w:rsidRDefault="00495DB4" w:rsidP="008A3670">
            <w:pPr>
              <w:spacing w:line="360" w:lineRule="auto"/>
              <w:jc w:val="both"/>
              <w:rPr>
                <w:rFonts w:eastAsia="Times New Roman" w:cs="Times New Roman"/>
                <w:i/>
                <w:iCs/>
                <w:szCs w:val="24"/>
                <w:lang w:eastAsia="en-IE"/>
              </w:rPr>
            </w:pPr>
            <w:proofErr w:type="spellStart"/>
            <w:r w:rsidRPr="00CB4C3A">
              <w:rPr>
                <w:rFonts w:eastAsia="Times New Roman" w:cs="Times New Roman"/>
                <w:b/>
                <w:bCs/>
                <w:i/>
                <w:iCs/>
                <w:szCs w:val="24"/>
                <w:lang w:eastAsia="en-IE"/>
              </w:rPr>
              <w:t>Micrococcaceae</w:t>
            </w:r>
            <w:proofErr w:type="spellEnd"/>
          </w:p>
        </w:tc>
        <w:tc>
          <w:tcPr>
            <w:tcW w:w="1525" w:type="dxa"/>
          </w:tcPr>
          <w:p w14:paraId="471899CF"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1.29 </w:t>
            </w:r>
            <w:r w:rsidRPr="00CB4C3A">
              <w:rPr>
                <w:rFonts w:cs="Times New Roman"/>
                <w:szCs w:val="24"/>
              </w:rPr>
              <w:t>± 0.27</w:t>
            </w:r>
            <w:r w:rsidRPr="00CB4C3A">
              <w:rPr>
                <w:rFonts w:cs="Times New Roman"/>
                <w:b/>
                <w:bCs/>
                <w:szCs w:val="24"/>
                <w:vertAlign w:val="superscript"/>
              </w:rPr>
              <w:t>a</w:t>
            </w:r>
          </w:p>
        </w:tc>
        <w:tc>
          <w:tcPr>
            <w:tcW w:w="1560" w:type="dxa"/>
          </w:tcPr>
          <w:p w14:paraId="15D1637B"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1.65 </w:t>
            </w:r>
            <w:r w:rsidRPr="00CB4C3A">
              <w:rPr>
                <w:rFonts w:cs="Times New Roman"/>
                <w:szCs w:val="24"/>
              </w:rPr>
              <w:t>± 0.18</w:t>
            </w:r>
            <w:r w:rsidRPr="00CB4C3A">
              <w:rPr>
                <w:rFonts w:cs="Times New Roman"/>
                <w:b/>
                <w:bCs/>
                <w:szCs w:val="24"/>
                <w:vertAlign w:val="superscript"/>
              </w:rPr>
              <w:t>a</w:t>
            </w:r>
          </w:p>
        </w:tc>
        <w:tc>
          <w:tcPr>
            <w:tcW w:w="1559" w:type="dxa"/>
          </w:tcPr>
          <w:p w14:paraId="1CE231E3"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1.92 </w:t>
            </w:r>
            <w:r w:rsidRPr="00CB4C3A">
              <w:rPr>
                <w:rFonts w:cs="Times New Roman"/>
                <w:szCs w:val="24"/>
              </w:rPr>
              <w:t>± 0.28</w:t>
            </w:r>
            <w:r w:rsidRPr="00CB4C3A">
              <w:rPr>
                <w:rFonts w:cs="Times New Roman"/>
                <w:b/>
                <w:bCs/>
                <w:szCs w:val="24"/>
                <w:vertAlign w:val="superscript"/>
              </w:rPr>
              <w:t>a</w:t>
            </w:r>
          </w:p>
        </w:tc>
        <w:tc>
          <w:tcPr>
            <w:tcW w:w="1559" w:type="dxa"/>
          </w:tcPr>
          <w:p w14:paraId="2CA0A0E4"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1.30 </w:t>
            </w:r>
            <w:r w:rsidRPr="00CB4C3A">
              <w:rPr>
                <w:rFonts w:cs="Times New Roman"/>
                <w:szCs w:val="24"/>
              </w:rPr>
              <w:t>± 0.36</w:t>
            </w:r>
            <w:r w:rsidRPr="00CB4C3A">
              <w:rPr>
                <w:rFonts w:cs="Times New Roman"/>
                <w:b/>
                <w:bCs/>
                <w:szCs w:val="24"/>
                <w:vertAlign w:val="superscript"/>
              </w:rPr>
              <w:t>a</w:t>
            </w:r>
          </w:p>
        </w:tc>
        <w:tc>
          <w:tcPr>
            <w:tcW w:w="1559" w:type="dxa"/>
          </w:tcPr>
          <w:p w14:paraId="294912FC"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1.24 </w:t>
            </w:r>
            <w:r w:rsidRPr="00CB4C3A">
              <w:rPr>
                <w:rFonts w:cs="Times New Roman"/>
                <w:szCs w:val="24"/>
              </w:rPr>
              <w:t>± 0.36</w:t>
            </w:r>
            <w:r w:rsidRPr="00CB4C3A">
              <w:rPr>
                <w:rFonts w:cs="Times New Roman"/>
                <w:b/>
                <w:bCs/>
                <w:szCs w:val="24"/>
                <w:vertAlign w:val="superscript"/>
              </w:rPr>
              <w:t>a</w:t>
            </w:r>
          </w:p>
        </w:tc>
        <w:tc>
          <w:tcPr>
            <w:tcW w:w="2268" w:type="dxa"/>
          </w:tcPr>
          <w:p w14:paraId="736A2450"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+ 0.02, negligible</w:t>
            </w:r>
          </w:p>
        </w:tc>
      </w:tr>
      <w:tr w:rsidR="00495DB4" w:rsidRPr="00451E1C" w14:paraId="51F9AF56" w14:textId="77777777" w:rsidTr="008A3670">
        <w:trPr>
          <w:trHeight w:val="285"/>
        </w:trPr>
        <w:tc>
          <w:tcPr>
            <w:tcW w:w="2444" w:type="dxa"/>
          </w:tcPr>
          <w:p w14:paraId="7BD79B29" w14:textId="77777777" w:rsidR="00495DB4" w:rsidRPr="00CB4C3A" w:rsidRDefault="00495DB4" w:rsidP="008A3670">
            <w:pPr>
              <w:spacing w:line="360" w:lineRule="auto"/>
              <w:jc w:val="both"/>
              <w:rPr>
                <w:rFonts w:eastAsia="Times New Roman" w:cs="Times New Roman"/>
                <w:i/>
                <w:iCs/>
                <w:szCs w:val="24"/>
                <w:lang w:eastAsia="en-IE"/>
              </w:rPr>
            </w:pPr>
            <w:proofErr w:type="spellStart"/>
            <w:r w:rsidRPr="00CB4C3A">
              <w:rPr>
                <w:rFonts w:eastAsia="Times New Roman" w:cs="Times New Roman"/>
                <w:b/>
                <w:bCs/>
                <w:i/>
                <w:iCs/>
                <w:szCs w:val="24"/>
                <w:lang w:eastAsia="en-IE"/>
              </w:rPr>
              <w:t>Oxalobacteraceae</w:t>
            </w:r>
            <w:proofErr w:type="spellEnd"/>
            <w:r w:rsidRPr="00CB4C3A">
              <w:rPr>
                <w:rFonts w:eastAsia="Times New Roman" w:cs="Times New Roman"/>
                <w:b/>
                <w:bCs/>
                <w:i/>
                <w:iCs/>
                <w:szCs w:val="24"/>
                <w:lang w:eastAsia="en-IE"/>
              </w:rPr>
              <w:t>*</w:t>
            </w:r>
          </w:p>
        </w:tc>
        <w:tc>
          <w:tcPr>
            <w:tcW w:w="1525" w:type="dxa"/>
          </w:tcPr>
          <w:p w14:paraId="19686018"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2.37 </w:t>
            </w:r>
            <w:r w:rsidRPr="00CB4C3A">
              <w:rPr>
                <w:rFonts w:cs="Times New Roman"/>
                <w:szCs w:val="24"/>
              </w:rPr>
              <w:t>± 0.20</w:t>
            </w:r>
            <w:r w:rsidRPr="00CB4C3A">
              <w:rPr>
                <w:rFonts w:cs="Times New Roman"/>
                <w:b/>
                <w:bCs/>
                <w:szCs w:val="24"/>
                <w:vertAlign w:val="superscript"/>
              </w:rPr>
              <w:t>a</w:t>
            </w:r>
          </w:p>
        </w:tc>
        <w:tc>
          <w:tcPr>
            <w:tcW w:w="1560" w:type="dxa"/>
          </w:tcPr>
          <w:p w14:paraId="543B3748"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1.80 </w:t>
            </w:r>
            <w:r w:rsidRPr="00CB4C3A">
              <w:rPr>
                <w:rFonts w:cs="Times New Roman"/>
                <w:szCs w:val="24"/>
              </w:rPr>
              <w:t>± 0.20</w:t>
            </w:r>
            <w:r w:rsidRPr="00CB4C3A">
              <w:rPr>
                <w:rFonts w:cs="Times New Roman"/>
                <w:b/>
                <w:bCs/>
                <w:szCs w:val="24"/>
                <w:vertAlign w:val="superscript"/>
              </w:rPr>
              <w:t>a</w:t>
            </w:r>
          </w:p>
        </w:tc>
        <w:tc>
          <w:tcPr>
            <w:tcW w:w="1559" w:type="dxa"/>
          </w:tcPr>
          <w:p w14:paraId="7EC4B8B1"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1.16 </w:t>
            </w:r>
            <w:r w:rsidRPr="00CB4C3A">
              <w:rPr>
                <w:rFonts w:cs="Times New Roman"/>
                <w:szCs w:val="24"/>
              </w:rPr>
              <w:t>± 0.08</w:t>
            </w:r>
            <w:r w:rsidRPr="00CB4C3A">
              <w:rPr>
                <w:rFonts w:cs="Times New Roman"/>
                <w:b/>
                <w:bCs/>
                <w:szCs w:val="24"/>
                <w:vertAlign w:val="superscript"/>
              </w:rPr>
              <w:t>b</w:t>
            </w:r>
          </w:p>
        </w:tc>
        <w:tc>
          <w:tcPr>
            <w:tcW w:w="1559" w:type="dxa"/>
          </w:tcPr>
          <w:p w14:paraId="5BEE61F3"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0.69 </w:t>
            </w:r>
            <w:r w:rsidRPr="00CB4C3A">
              <w:rPr>
                <w:rFonts w:cs="Times New Roman"/>
                <w:szCs w:val="24"/>
              </w:rPr>
              <w:t>± 0.15</w:t>
            </w:r>
            <w:r w:rsidRPr="00CB4C3A">
              <w:rPr>
                <w:rFonts w:cs="Times New Roman"/>
                <w:b/>
                <w:bCs/>
                <w:szCs w:val="24"/>
                <w:vertAlign w:val="superscript"/>
              </w:rPr>
              <w:t>b</w:t>
            </w:r>
          </w:p>
        </w:tc>
        <w:tc>
          <w:tcPr>
            <w:tcW w:w="1559" w:type="dxa"/>
          </w:tcPr>
          <w:p w14:paraId="633086A9"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0.69 </w:t>
            </w:r>
            <w:r w:rsidRPr="00CB4C3A">
              <w:rPr>
                <w:rFonts w:cs="Times New Roman"/>
                <w:szCs w:val="24"/>
              </w:rPr>
              <w:t>± 0.15</w:t>
            </w:r>
            <w:r w:rsidRPr="00CB4C3A">
              <w:rPr>
                <w:rFonts w:cs="Times New Roman"/>
                <w:b/>
                <w:bCs/>
                <w:szCs w:val="24"/>
                <w:vertAlign w:val="superscript"/>
              </w:rPr>
              <w:t>b</w:t>
            </w:r>
          </w:p>
        </w:tc>
        <w:tc>
          <w:tcPr>
            <w:tcW w:w="2268" w:type="dxa"/>
          </w:tcPr>
          <w:p w14:paraId="57AAE400"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- 0.96, very strong</w:t>
            </w:r>
          </w:p>
        </w:tc>
      </w:tr>
      <w:tr w:rsidR="00495DB4" w:rsidRPr="00451E1C" w14:paraId="4F2B773E" w14:textId="77777777" w:rsidTr="008A3670">
        <w:trPr>
          <w:trHeight w:val="285"/>
        </w:trPr>
        <w:tc>
          <w:tcPr>
            <w:tcW w:w="2444" w:type="dxa"/>
          </w:tcPr>
          <w:p w14:paraId="72C86030" w14:textId="77777777" w:rsidR="00495DB4" w:rsidRPr="00CB4C3A" w:rsidRDefault="00495DB4" w:rsidP="008A3670">
            <w:pPr>
              <w:spacing w:line="360" w:lineRule="auto"/>
              <w:jc w:val="both"/>
              <w:rPr>
                <w:rFonts w:eastAsia="Times New Roman" w:cs="Times New Roman"/>
                <w:i/>
                <w:iCs/>
                <w:szCs w:val="24"/>
                <w:lang w:eastAsia="en-IE"/>
              </w:rPr>
            </w:pPr>
            <w:proofErr w:type="spellStart"/>
            <w:r w:rsidRPr="00CB4C3A">
              <w:rPr>
                <w:rFonts w:eastAsia="Times New Roman" w:cs="Times New Roman"/>
                <w:b/>
                <w:bCs/>
                <w:i/>
                <w:iCs/>
                <w:szCs w:val="24"/>
                <w:lang w:eastAsia="en-IE"/>
              </w:rPr>
              <w:t>Exiguobacteraceae</w:t>
            </w:r>
            <w:proofErr w:type="spellEnd"/>
            <w:r w:rsidRPr="00CB4C3A">
              <w:rPr>
                <w:rFonts w:eastAsia="Times New Roman" w:cs="Times New Roman"/>
                <w:b/>
                <w:bCs/>
                <w:i/>
                <w:iCs/>
                <w:szCs w:val="24"/>
                <w:lang w:eastAsia="en-IE"/>
              </w:rPr>
              <w:t>*</w:t>
            </w:r>
          </w:p>
        </w:tc>
        <w:tc>
          <w:tcPr>
            <w:tcW w:w="1525" w:type="dxa"/>
          </w:tcPr>
          <w:p w14:paraId="0C1F0B80"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6.90 </w:t>
            </w:r>
            <w:r w:rsidRPr="00CB4C3A">
              <w:rPr>
                <w:rFonts w:cs="Times New Roman"/>
                <w:szCs w:val="24"/>
              </w:rPr>
              <w:t>± 0.86</w:t>
            </w:r>
            <w:r w:rsidRPr="00CB4C3A">
              <w:rPr>
                <w:rFonts w:cs="Times New Roman"/>
                <w:b/>
                <w:bCs/>
                <w:szCs w:val="24"/>
                <w:vertAlign w:val="superscript"/>
              </w:rPr>
              <w:t>a</w:t>
            </w:r>
          </w:p>
        </w:tc>
        <w:tc>
          <w:tcPr>
            <w:tcW w:w="1560" w:type="dxa"/>
          </w:tcPr>
          <w:p w14:paraId="1E08DCEF"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4.91 </w:t>
            </w:r>
            <w:r w:rsidRPr="00CB4C3A">
              <w:rPr>
                <w:rFonts w:cs="Times New Roman"/>
                <w:szCs w:val="24"/>
              </w:rPr>
              <w:t>± 1.11</w:t>
            </w:r>
            <w:r w:rsidRPr="00CB4C3A">
              <w:rPr>
                <w:rFonts w:cs="Times New Roman"/>
                <w:b/>
                <w:bCs/>
                <w:szCs w:val="24"/>
                <w:vertAlign w:val="superscript"/>
              </w:rPr>
              <w:t>ab</w:t>
            </w:r>
          </w:p>
        </w:tc>
        <w:tc>
          <w:tcPr>
            <w:tcW w:w="1559" w:type="dxa"/>
          </w:tcPr>
          <w:p w14:paraId="55106F7A"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5.43 </w:t>
            </w:r>
            <w:r w:rsidRPr="00CB4C3A">
              <w:rPr>
                <w:rFonts w:cs="Times New Roman"/>
                <w:szCs w:val="24"/>
              </w:rPr>
              <w:t>± 0.35</w:t>
            </w:r>
            <w:r w:rsidRPr="00CB4C3A">
              <w:rPr>
                <w:rFonts w:cs="Times New Roman"/>
                <w:b/>
                <w:bCs/>
                <w:szCs w:val="24"/>
                <w:vertAlign w:val="superscript"/>
              </w:rPr>
              <w:t>a</w:t>
            </w:r>
          </w:p>
        </w:tc>
        <w:tc>
          <w:tcPr>
            <w:tcW w:w="1559" w:type="dxa"/>
          </w:tcPr>
          <w:p w14:paraId="72916D10"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4.06 </w:t>
            </w:r>
            <w:r w:rsidRPr="00CB4C3A">
              <w:rPr>
                <w:rFonts w:cs="Times New Roman"/>
                <w:szCs w:val="24"/>
              </w:rPr>
              <w:t>± 0.72</w:t>
            </w:r>
            <w:r w:rsidRPr="00CB4C3A">
              <w:rPr>
                <w:rFonts w:cs="Times New Roman"/>
                <w:b/>
                <w:bCs/>
                <w:szCs w:val="24"/>
                <w:vertAlign w:val="superscript"/>
              </w:rPr>
              <w:t>ab</w:t>
            </w:r>
          </w:p>
        </w:tc>
        <w:tc>
          <w:tcPr>
            <w:tcW w:w="1559" w:type="dxa"/>
          </w:tcPr>
          <w:p w14:paraId="50120588"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2.11 </w:t>
            </w:r>
            <w:r w:rsidRPr="00CB4C3A">
              <w:rPr>
                <w:rFonts w:cs="Times New Roman"/>
                <w:szCs w:val="24"/>
              </w:rPr>
              <w:t>± 0.15</w:t>
            </w:r>
            <w:r w:rsidRPr="00CB4C3A">
              <w:rPr>
                <w:rFonts w:cs="Times New Roman"/>
                <w:b/>
                <w:bCs/>
                <w:szCs w:val="24"/>
                <w:vertAlign w:val="superscript"/>
              </w:rPr>
              <w:t>b</w:t>
            </w:r>
          </w:p>
        </w:tc>
        <w:tc>
          <w:tcPr>
            <w:tcW w:w="2268" w:type="dxa"/>
          </w:tcPr>
          <w:p w14:paraId="5E6B2306"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- 0.90, very strong</w:t>
            </w:r>
          </w:p>
        </w:tc>
      </w:tr>
      <w:tr w:rsidR="00495DB4" w:rsidRPr="00451E1C" w14:paraId="29A0880A" w14:textId="77777777" w:rsidTr="008A3670">
        <w:trPr>
          <w:trHeight w:val="285"/>
        </w:trPr>
        <w:tc>
          <w:tcPr>
            <w:tcW w:w="2444" w:type="dxa"/>
          </w:tcPr>
          <w:p w14:paraId="518A6C19" w14:textId="77777777" w:rsidR="00495DB4" w:rsidRPr="00CB4C3A" w:rsidRDefault="00495DB4" w:rsidP="008A3670">
            <w:pPr>
              <w:spacing w:line="360" w:lineRule="auto"/>
              <w:jc w:val="both"/>
              <w:rPr>
                <w:rFonts w:eastAsia="Times New Roman" w:cs="Times New Roman"/>
                <w:i/>
                <w:iCs/>
                <w:szCs w:val="24"/>
                <w:lang w:eastAsia="en-IE"/>
              </w:rPr>
            </w:pPr>
            <w:r w:rsidRPr="00CB4C3A">
              <w:rPr>
                <w:rFonts w:eastAsia="Times New Roman" w:cs="Times New Roman"/>
                <w:b/>
                <w:bCs/>
                <w:i/>
                <w:iCs/>
                <w:szCs w:val="24"/>
                <w:lang w:eastAsia="en-IE"/>
              </w:rPr>
              <w:t>Caulobacteraceae*</w:t>
            </w:r>
          </w:p>
        </w:tc>
        <w:tc>
          <w:tcPr>
            <w:tcW w:w="1525" w:type="dxa"/>
          </w:tcPr>
          <w:p w14:paraId="4661EE79"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5.43 </w:t>
            </w:r>
            <w:r w:rsidRPr="00CB4C3A">
              <w:rPr>
                <w:rFonts w:cs="Times New Roman"/>
                <w:szCs w:val="24"/>
              </w:rPr>
              <w:t>± 0.58</w:t>
            </w:r>
            <w:r w:rsidRPr="00CB4C3A">
              <w:rPr>
                <w:rFonts w:cs="Times New Roman"/>
                <w:b/>
                <w:bCs/>
                <w:szCs w:val="24"/>
                <w:vertAlign w:val="superscript"/>
              </w:rPr>
              <w:t>a</w:t>
            </w:r>
          </w:p>
        </w:tc>
        <w:tc>
          <w:tcPr>
            <w:tcW w:w="1560" w:type="dxa"/>
          </w:tcPr>
          <w:p w14:paraId="3606674F"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5.41 </w:t>
            </w:r>
            <w:r w:rsidRPr="00CB4C3A">
              <w:rPr>
                <w:rFonts w:cs="Times New Roman"/>
                <w:szCs w:val="24"/>
              </w:rPr>
              <w:t>± 0.44</w:t>
            </w:r>
            <w:r w:rsidRPr="00CB4C3A">
              <w:rPr>
                <w:rFonts w:cs="Times New Roman"/>
                <w:b/>
                <w:bCs/>
                <w:szCs w:val="24"/>
                <w:vertAlign w:val="superscript"/>
              </w:rPr>
              <w:t>a</w:t>
            </w:r>
          </w:p>
        </w:tc>
        <w:tc>
          <w:tcPr>
            <w:tcW w:w="1559" w:type="dxa"/>
          </w:tcPr>
          <w:p w14:paraId="2EB602E3"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4.15 </w:t>
            </w:r>
            <w:r w:rsidRPr="00CB4C3A">
              <w:rPr>
                <w:rFonts w:cs="Times New Roman"/>
                <w:szCs w:val="24"/>
              </w:rPr>
              <w:t>± 0.14</w:t>
            </w:r>
            <w:r w:rsidRPr="00CB4C3A">
              <w:rPr>
                <w:rFonts w:cs="Times New Roman"/>
                <w:b/>
                <w:bCs/>
                <w:szCs w:val="24"/>
                <w:vertAlign w:val="superscript"/>
              </w:rPr>
              <w:t>ab</w:t>
            </w:r>
          </w:p>
        </w:tc>
        <w:tc>
          <w:tcPr>
            <w:tcW w:w="1559" w:type="dxa"/>
          </w:tcPr>
          <w:p w14:paraId="1799995B"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3.07 </w:t>
            </w:r>
            <w:r w:rsidRPr="00CB4C3A">
              <w:rPr>
                <w:rFonts w:cs="Times New Roman"/>
                <w:szCs w:val="24"/>
              </w:rPr>
              <w:t>± 0.25</w:t>
            </w:r>
            <w:r w:rsidRPr="00CB4C3A">
              <w:rPr>
                <w:rFonts w:cs="Times New Roman"/>
                <w:b/>
                <w:bCs/>
                <w:szCs w:val="24"/>
                <w:vertAlign w:val="superscript"/>
              </w:rPr>
              <w:t>b</w:t>
            </w:r>
          </w:p>
        </w:tc>
        <w:tc>
          <w:tcPr>
            <w:tcW w:w="1559" w:type="dxa"/>
          </w:tcPr>
          <w:p w14:paraId="7A9CF832"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4.50 </w:t>
            </w:r>
            <w:r w:rsidRPr="00CB4C3A">
              <w:rPr>
                <w:rFonts w:cs="Times New Roman"/>
                <w:szCs w:val="24"/>
              </w:rPr>
              <w:t>± 0.95</w:t>
            </w:r>
            <w:r w:rsidRPr="00CB4C3A">
              <w:rPr>
                <w:rFonts w:cs="Times New Roman"/>
                <w:b/>
                <w:bCs/>
                <w:szCs w:val="24"/>
                <w:vertAlign w:val="superscript"/>
              </w:rPr>
              <w:t>ab</w:t>
            </w:r>
          </w:p>
        </w:tc>
        <w:tc>
          <w:tcPr>
            <w:tcW w:w="2268" w:type="dxa"/>
          </w:tcPr>
          <w:p w14:paraId="72EA8295"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- 0.64, moderate</w:t>
            </w:r>
          </w:p>
        </w:tc>
      </w:tr>
      <w:tr w:rsidR="00495DB4" w:rsidRPr="00451E1C" w14:paraId="1583AFAE" w14:textId="77777777" w:rsidTr="008A3670">
        <w:trPr>
          <w:trHeight w:val="285"/>
        </w:trPr>
        <w:tc>
          <w:tcPr>
            <w:tcW w:w="2444" w:type="dxa"/>
          </w:tcPr>
          <w:p w14:paraId="0E8FAF7E" w14:textId="77777777" w:rsidR="00495DB4" w:rsidRPr="00CB4C3A" w:rsidRDefault="00495DB4" w:rsidP="008A3670">
            <w:pPr>
              <w:spacing w:line="360" w:lineRule="auto"/>
              <w:jc w:val="both"/>
              <w:rPr>
                <w:rFonts w:eastAsia="Times New Roman" w:cs="Times New Roman"/>
                <w:i/>
                <w:iCs/>
                <w:szCs w:val="24"/>
                <w:lang w:eastAsia="en-IE"/>
              </w:rPr>
            </w:pPr>
            <w:proofErr w:type="spellStart"/>
            <w:r w:rsidRPr="00CB4C3A">
              <w:rPr>
                <w:rFonts w:eastAsia="Times New Roman" w:cs="Times New Roman"/>
                <w:b/>
                <w:bCs/>
                <w:i/>
                <w:iCs/>
                <w:szCs w:val="24"/>
                <w:lang w:eastAsia="en-IE"/>
              </w:rPr>
              <w:t>Paenibacillaceae</w:t>
            </w:r>
            <w:proofErr w:type="spellEnd"/>
            <w:r w:rsidRPr="00CB4C3A">
              <w:rPr>
                <w:rFonts w:eastAsia="Times New Roman" w:cs="Times New Roman"/>
                <w:b/>
                <w:bCs/>
                <w:i/>
                <w:iCs/>
                <w:szCs w:val="24"/>
                <w:lang w:eastAsia="en-IE"/>
              </w:rPr>
              <w:t>*</w:t>
            </w:r>
          </w:p>
        </w:tc>
        <w:tc>
          <w:tcPr>
            <w:tcW w:w="1525" w:type="dxa"/>
          </w:tcPr>
          <w:p w14:paraId="394C2FAB"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1.62 </w:t>
            </w:r>
            <w:r w:rsidRPr="00CB4C3A">
              <w:rPr>
                <w:rFonts w:cs="Times New Roman"/>
                <w:szCs w:val="24"/>
              </w:rPr>
              <w:t>± 0.39</w:t>
            </w:r>
            <w:r w:rsidRPr="00CB4C3A">
              <w:rPr>
                <w:rFonts w:cs="Times New Roman"/>
                <w:b/>
                <w:bCs/>
                <w:szCs w:val="24"/>
                <w:vertAlign w:val="superscript"/>
              </w:rPr>
              <w:t>a</w:t>
            </w:r>
          </w:p>
        </w:tc>
        <w:tc>
          <w:tcPr>
            <w:tcW w:w="1560" w:type="dxa"/>
          </w:tcPr>
          <w:p w14:paraId="3ACD841F"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1.52 </w:t>
            </w:r>
            <w:r w:rsidRPr="00CB4C3A">
              <w:rPr>
                <w:rFonts w:cs="Times New Roman"/>
                <w:szCs w:val="24"/>
              </w:rPr>
              <w:t>± 0.10</w:t>
            </w:r>
            <w:r w:rsidRPr="00CB4C3A">
              <w:rPr>
                <w:rFonts w:cs="Times New Roman"/>
                <w:b/>
                <w:bCs/>
                <w:szCs w:val="24"/>
                <w:vertAlign w:val="superscript"/>
              </w:rPr>
              <w:t>a</w:t>
            </w:r>
          </w:p>
        </w:tc>
        <w:tc>
          <w:tcPr>
            <w:tcW w:w="1559" w:type="dxa"/>
          </w:tcPr>
          <w:p w14:paraId="79525A4C"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1.03 </w:t>
            </w:r>
            <w:r w:rsidRPr="00CB4C3A">
              <w:rPr>
                <w:rFonts w:cs="Times New Roman"/>
                <w:szCs w:val="24"/>
              </w:rPr>
              <w:t>± 0.34</w:t>
            </w:r>
            <w:r w:rsidRPr="00CB4C3A">
              <w:rPr>
                <w:rFonts w:cs="Times New Roman"/>
                <w:b/>
                <w:bCs/>
                <w:szCs w:val="24"/>
                <w:vertAlign w:val="superscript"/>
              </w:rPr>
              <w:t>a</w:t>
            </w:r>
          </w:p>
        </w:tc>
        <w:tc>
          <w:tcPr>
            <w:tcW w:w="1559" w:type="dxa"/>
          </w:tcPr>
          <w:p w14:paraId="675F08EC"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4.13 </w:t>
            </w:r>
            <w:r w:rsidRPr="00CB4C3A">
              <w:rPr>
                <w:rFonts w:cs="Times New Roman"/>
                <w:szCs w:val="24"/>
              </w:rPr>
              <w:t>± 1.06</w:t>
            </w:r>
            <w:r w:rsidRPr="00CB4C3A">
              <w:rPr>
                <w:rFonts w:cs="Times New Roman"/>
                <w:b/>
                <w:bCs/>
                <w:szCs w:val="24"/>
                <w:vertAlign w:val="superscript"/>
              </w:rPr>
              <w:t>a</w:t>
            </w:r>
          </w:p>
        </w:tc>
        <w:tc>
          <w:tcPr>
            <w:tcW w:w="1559" w:type="dxa"/>
          </w:tcPr>
          <w:p w14:paraId="43E6348E"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4.27 </w:t>
            </w:r>
            <w:r w:rsidRPr="00CB4C3A">
              <w:rPr>
                <w:rFonts w:cs="Times New Roman"/>
                <w:szCs w:val="24"/>
              </w:rPr>
              <w:t>± 1.34</w:t>
            </w:r>
            <w:r w:rsidRPr="00CB4C3A">
              <w:rPr>
                <w:rFonts w:cs="Times New Roman"/>
                <w:b/>
                <w:bCs/>
                <w:szCs w:val="24"/>
                <w:vertAlign w:val="superscript"/>
              </w:rPr>
              <w:t>a</w:t>
            </w:r>
          </w:p>
        </w:tc>
        <w:tc>
          <w:tcPr>
            <w:tcW w:w="2268" w:type="dxa"/>
          </w:tcPr>
          <w:p w14:paraId="717AF7DC"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+ 0.63, moderate</w:t>
            </w:r>
          </w:p>
        </w:tc>
      </w:tr>
      <w:tr w:rsidR="00495DB4" w:rsidRPr="00451E1C" w14:paraId="13C637AB" w14:textId="77777777" w:rsidTr="008A3670">
        <w:trPr>
          <w:trHeight w:val="285"/>
        </w:trPr>
        <w:tc>
          <w:tcPr>
            <w:tcW w:w="2444" w:type="dxa"/>
          </w:tcPr>
          <w:p w14:paraId="77F76A51" w14:textId="77777777" w:rsidR="00495DB4" w:rsidRPr="00CB4C3A" w:rsidRDefault="00495DB4" w:rsidP="008A3670">
            <w:pPr>
              <w:spacing w:line="360" w:lineRule="auto"/>
              <w:jc w:val="both"/>
              <w:rPr>
                <w:rFonts w:eastAsia="Times New Roman" w:cs="Times New Roman"/>
                <w:i/>
                <w:iCs/>
                <w:szCs w:val="24"/>
                <w:lang w:eastAsia="en-IE"/>
              </w:rPr>
            </w:pPr>
            <w:proofErr w:type="spellStart"/>
            <w:r w:rsidRPr="00CB4C3A">
              <w:rPr>
                <w:rFonts w:eastAsia="Times New Roman" w:cs="Times New Roman"/>
                <w:b/>
                <w:bCs/>
                <w:i/>
                <w:iCs/>
                <w:szCs w:val="24"/>
                <w:lang w:eastAsia="en-IE"/>
              </w:rPr>
              <w:t>Rhodobacteraceae</w:t>
            </w:r>
            <w:proofErr w:type="spellEnd"/>
            <w:r w:rsidRPr="00CB4C3A">
              <w:rPr>
                <w:rFonts w:eastAsia="Times New Roman" w:cs="Times New Roman"/>
                <w:b/>
                <w:bCs/>
                <w:i/>
                <w:iCs/>
                <w:szCs w:val="24"/>
                <w:lang w:eastAsia="en-IE"/>
              </w:rPr>
              <w:t>*</w:t>
            </w:r>
          </w:p>
        </w:tc>
        <w:tc>
          <w:tcPr>
            <w:tcW w:w="1525" w:type="dxa"/>
          </w:tcPr>
          <w:p w14:paraId="69B6A9E6"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3.46 </w:t>
            </w:r>
            <w:r w:rsidRPr="00CB4C3A">
              <w:rPr>
                <w:rFonts w:cs="Times New Roman"/>
                <w:szCs w:val="24"/>
              </w:rPr>
              <w:t>± 0.66</w:t>
            </w:r>
            <w:r w:rsidRPr="00CB4C3A">
              <w:rPr>
                <w:rFonts w:cs="Times New Roman"/>
                <w:b/>
                <w:bCs/>
                <w:szCs w:val="24"/>
                <w:vertAlign w:val="superscript"/>
              </w:rPr>
              <w:t>a</w:t>
            </w:r>
          </w:p>
        </w:tc>
        <w:tc>
          <w:tcPr>
            <w:tcW w:w="1560" w:type="dxa"/>
          </w:tcPr>
          <w:p w14:paraId="1FA0BBCA"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3.06 </w:t>
            </w:r>
            <w:r w:rsidRPr="00CB4C3A">
              <w:rPr>
                <w:rFonts w:cs="Times New Roman"/>
                <w:szCs w:val="24"/>
              </w:rPr>
              <w:t>± 0.23</w:t>
            </w:r>
            <w:r w:rsidRPr="00CB4C3A">
              <w:rPr>
                <w:rFonts w:cs="Times New Roman"/>
                <w:b/>
                <w:bCs/>
                <w:szCs w:val="24"/>
                <w:vertAlign w:val="superscript"/>
              </w:rPr>
              <w:t>a</w:t>
            </w:r>
          </w:p>
        </w:tc>
        <w:tc>
          <w:tcPr>
            <w:tcW w:w="1559" w:type="dxa"/>
          </w:tcPr>
          <w:p w14:paraId="7451090D"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2.76 </w:t>
            </w:r>
            <w:r w:rsidRPr="00CB4C3A">
              <w:rPr>
                <w:rFonts w:cs="Times New Roman"/>
                <w:szCs w:val="24"/>
              </w:rPr>
              <w:t>± 0.24</w:t>
            </w:r>
            <w:r w:rsidRPr="00CB4C3A">
              <w:rPr>
                <w:rFonts w:cs="Times New Roman"/>
                <w:b/>
                <w:bCs/>
                <w:szCs w:val="24"/>
                <w:vertAlign w:val="superscript"/>
              </w:rPr>
              <w:t>ab</w:t>
            </w:r>
          </w:p>
        </w:tc>
        <w:tc>
          <w:tcPr>
            <w:tcW w:w="1559" w:type="dxa"/>
          </w:tcPr>
          <w:p w14:paraId="63D51B4D"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1.63 </w:t>
            </w:r>
            <w:r w:rsidRPr="00CB4C3A">
              <w:rPr>
                <w:rFonts w:cs="Times New Roman"/>
                <w:szCs w:val="24"/>
              </w:rPr>
              <w:t>± 0.15</w:t>
            </w:r>
            <w:r w:rsidRPr="00CB4C3A">
              <w:rPr>
                <w:rFonts w:cs="Times New Roman"/>
                <w:b/>
                <w:bCs/>
                <w:szCs w:val="24"/>
                <w:vertAlign w:val="superscript"/>
              </w:rPr>
              <w:t>b</w:t>
            </w:r>
          </w:p>
        </w:tc>
        <w:tc>
          <w:tcPr>
            <w:tcW w:w="1559" w:type="dxa"/>
          </w:tcPr>
          <w:p w14:paraId="01854240"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1.56 </w:t>
            </w:r>
            <w:r w:rsidRPr="00CB4C3A">
              <w:rPr>
                <w:rFonts w:cs="Times New Roman"/>
                <w:szCs w:val="24"/>
              </w:rPr>
              <w:t>± 0.22</w:t>
            </w:r>
            <w:r w:rsidRPr="00CB4C3A">
              <w:rPr>
                <w:rFonts w:cs="Times New Roman"/>
                <w:b/>
                <w:bCs/>
                <w:szCs w:val="24"/>
                <w:vertAlign w:val="superscript"/>
              </w:rPr>
              <w:t>ab</w:t>
            </w:r>
          </w:p>
        </w:tc>
        <w:tc>
          <w:tcPr>
            <w:tcW w:w="2268" w:type="dxa"/>
          </w:tcPr>
          <w:p w14:paraId="704B4C97"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- 0.88, strong</w:t>
            </w:r>
          </w:p>
        </w:tc>
      </w:tr>
      <w:tr w:rsidR="00495DB4" w:rsidRPr="00451E1C" w14:paraId="4B6884E7" w14:textId="77777777" w:rsidTr="008A3670">
        <w:trPr>
          <w:trHeight w:val="285"/>
        </w:trPr>
        <w:tc>
          <w:tcPr>
            <w:tcW w:w="2444" w:type="dxa"/>
          </w:tcPr>
          <w:p w14:paraId="36524F0C" w14:textId="77777777" w:rsidR="00495DB4" w:rsidRPr="00CB4C3A" w:rsidRDefault="00495DB4" w:rsidP="008A3670">
            <w:pPr>
              <w:spacing w:line="360" w:lineRule="auto"/>
              <w:jc w:val="both"/>
              <w:rPr>
                <w:rFonts w:eastAsia="Times New Roman" w:cs="Times New Roman"/>
                <w:i/>
                <w:iCs/>
                <w:szCs w:val="24"/>
                <w:lang w:eastAsia="en-IE"/>
              </w:rPr>
            </w:pPr>
            <w:proofErr w:type="spellStart"/>
            <w:r w:rsidRPr="00CB4C3A">
              <w:rPr>
                <w:rFonts w:eastAsia="Times New Roman" w:cs="Times New Roman"/>
                <w:b/>
                <w:bCs/>
                <w:i/>
                <w:iCs/>
                <w:szCs w:val="24"/>
                <w:lang w:eastAsia="en-IE"/>
              </w:rPr>
              <w:t>Sanguibacteraceae</w:t>
            </w:r>
            <w:proofErr w:type="spellEnd"/>
            <w:r w:rsidRPr="00CB4C3A">
              <w:rPr>
                <w:rFonts w:eastAsia="Times New Roman" w:cs="Times New Roman"/>
                <w:b/>
                <w:bCs/>
                <w:i/>
                <w:iCs/>
                <w:szCs w:val="24"/>
                <w:lang w:eastAsia="en-IE"/>
              </w:rPr>
              <w:t>*</w:t>
            </w:r>
          </w:p>
        </w:tc>
        <w:tc>
          <w:tcPr>
            <w:tcW w:w="1525" w:type="dxa"/>
          </w:tcPr>
          <w:p w14:paraId="0EAF547B"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0.97 </w:t>
            </w:r>
            <w:r w:rsidRPr="00CB4C3A">
              <w:rPr>
                <w:rFonts w:cs="Times New Roman"/>
                <w:szCs w:val="24"/>
              </w:rPr>
              <w:t>± 0.09</w:t>
            </w:r>
            <w:r w:rsidRPr="00CB4C3A">
              <w:rPr>
                <w:rFonts w:cs="Times New Roman"/>
                <w:b/>
                <w:bCs/>
                <w:szCs w:val="24"/>
                <w:vertAlign w:val="superscript"/>
              </w:rPr>
              <w:t>a</w:t>
            </w:r>
          </w:p>
        </w:tc>
        <w:tc>
          <w:tcPr>
            <w:tcW w:w="1560" w:type="dxa"/>
          </w:tcPr>
          <w:p w14:paraId="7748B358"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0.94 </w:t>
            </w:r>
            <w:r w:rsidRPr="00CB4C3A">
              <w:rPr>
                <w:rFonts w:cs="Times New Roman"/>
                <w:szCs w:val="24"/>
              </w:rPr>
              <w:t>± 0.11</w:t>
            </w:r>
            <w:r w:rsidRPr="00CB4C3A">
              <w:rPr>
                <w:rFonts w:cs="Times New Roman"/>
                <w:b/>
                <w:bCs/>
                <w:szCs w:val="24"/>
                <w:vertAlign w:val="superscript"/>
              </w:rPr>
              <w:t>a</w:t>
            </w:r>
          </w:p>
        </w:tc>
        <w:tc>
          <w:tcPr>
            <w:tcW w:w="1559" w:type="dxa"/>
          </w:tcPr>
          <w:p w14:paraId="3B152DCE"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1.62 </w:t>
            </w:r>
            <w:r w:rsidRPr="00CB4C3A">
              <w:rPr>
                <w:rFonts w:cs="Times New Roman"/>
                <w:szCs w:val="24"/>
              </w:rPr>
              <w:t>± 0.19</w:t>
            </w:r>
            <w:r w:rsidRPr="00CB4C3A">
              <w:rPr>
                <w:rFonts w:cs="Times New Roman"/>
                <w:b/>
                <w:bCs/>
                <w:szCs w:val="24"/>
                <w:vertAlign w:val="superscript"/>
              </w:rPr>
              <w:t>ab</w:t>
            </w:r>
          </w:p>
        </w:tc>
        <w:tc>
          <w:tcPr>
            <w:tcW w:w="1559" w:type="dxa"/>
          </w:tcPr>
          <w:p w14:paraId="368B14F9"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1.49 </w:t>
            </w:r>
            <w:r w:rsidRPr="00CB4C3A">
              <w:rPr>
                <w:rFonts w:cs="Times New Roman"/>
                <w:szCs w:val="24"/>
              </w:rPr>
              <w:t>± 0.22</w:t>
            </w:r>
            <w:r w:rsidRPr="00CB4C3A">
              <w:rPr>
                <w:rFonts w:cs="Times New Roman"/>
                <w:b/>
                <w:bCs/>
                <w:szCs w:val="24"/>
                <w:vertAlign w:val="superscript"/>
              </w:rPr>
              <w:t>ab</w:t>
            </w:r>
          </w:p>
        </w:tc>
        <w:tc>
          <w:tcPr>
            <w:tcW w:w="1559" w:type="dxa"/>
          </w:tcPr>
          <w:p w14:paraId="10B065D5"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2.01 </w:t>
            </w:r>
            <w:r w:rsidRPr="00CB4C3A">
              <w:rPr>
                <w:rFonts w:cs="Times New Roman"/>
                <w:szCs w:val="24"/>
              </w:rPr>
              <w:t>± 0.31</w:t>
            </w:r>
            <w:r w:rsidRPr="00CB4C3A">
              <w:rPr>
                <w:rFonts w:cs="Times New Roman"/>
                <w:b/>
                <w:bCs/>
                <w:szCs w:val="24"/>
                <w:vertAlign w:val="superscript"/>
              </w:rPr>
              <w:t>b</w:t>
            </w:r>
          </w:p>
        </w:tc>
        <w:tc>
          <w:tcPr>
            <w:tcW w:w="2268" w:type="dxa"/>
          </w:tcPr>
          <w:p w14:paraId="5A3F59E5"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+ 0.89, strong</w:t>
            </w:r>
          </w:p>
        </w:tc>
      </w:tr>
      <w:tr w:rsidR="00495DB4" w:rsidRPr="00451E1C" w14:paraId="31286251" w14:textId="77777777" w:rsidTr="008A3670">
        <w:trPr>
          <w:trHeight w:val="285"/>
        </w:trPr>
        <w:tc>
          <w:tcPr>
            <w:tcW w:w="2444" w:type="dxa"/>
            <w:tcBorders>
              <w:bottom w:val="single" w:sz="4" w:space="0" w:color="auto"/>
            </w:tcBorders>
          </w:tcPr>
          <w:p w14:paraId="03BF5C2D" w14:textId="77777777" w:rsidR="00495DB4" w:rsidRPr="00CB4C3A" w:rsidRDefault="00495DB4" w:rsidP="008A3670">
            <w:pPr>
              <w:spacing w:line="360" w:lineRule="auto"/>
              <w:jc w:val="both"/>
              <w:rPr>
                <w:rFonts w:eastAsia="Times New Roman" w:cs="Times New Roman"/>
                <w:i/>
                <w:iCs/>
                <w:szCs w:val="24"/>
                <w:lang w:eastAsia="en-IE"/>
              </w:rPr>
            </w:pPr>
            <w:proofErr w:type="spellStart"/>
            <w:r w:rsidRPr="00CB4C3A">
              <w:rPr>
                <w:rFonts w:eastAsia="Times New Roman" w:cs="Times New Roman"/>
                <w:b/>
                <w:bCs/>
                <w:i/>
                <w:iCs/>
                <w:szCs w:val="24"/>
                <w:lang w:eastAsia="en-IE"/>
              </w:rPr>
              <w:t>Halomonadaceae</w:t>
            </w:r>
            <w:proofErr w:type="spellEnd"/>
          </w:p>
        </w:tc>
        <w:tc>
          <w:tcPr>
            <w:tcW w:w="1525" w:type="dxa"/>
            <w:tcBorders>
              <w:bottom w:val="single" w:sz="4" w:space="0" w:color="auto"/>
            </w:tcBorders>
          </w:tcPr>
          <w:p w14:paraId="5F3FDE0C"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0.07 </w:t>
            </w:r>
            <w:r w:rsidRPr="00CB4C3A">
              <w:rPr>
                <w:rFonts w:cs="Times New Roman"/>
                <w:szCs w:val="24"/>
              </w:rPr>
              <w:t>± 0.03</w:t>
            </w:r>
            <w:r w:rsidRPr="00CB4C3A">
              <w:rPr>
                <w:rFonts w:cs="Times New Roman"/>
                <w:b/>
                <w:bCs/>
                <w:szCs w:val="24"/>
                <w:vertAlign w:val="superscript"/>
              </w:rPr>
              <w:t>a</w:t>
            </w:r>
          </w:p>
        </w:tc>
        <w:tc>
          <w:tcPr>
            <w:tcW w:w="1560" w:type="dxa"/>
            <w:tcBorders>
              <w:bottom w:val="single" w:sz="4" w:space="0" w:color="auto"/>
            </w:tcBorders>
          </w:tcPr>
          <w:p w14:paraId="303658F0"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0.90 </w:t>
            </w:r>
            <w:r w:rsidRPr="00CB4C3A">
              <w:rPr>
                <w:rFonts w:cs="Times New Roman"/>
                <w:szCs w:val="24"/>
              </w:rPr>
              <w:t>± 0.77</w:t>
            </w:r>
            <w:r w:rsidRPr="00CB4C3A">
              <w:rPr>
                <w:rFonts w:cs="Times New Roman"/>
                <w:b/>
                <w:bCs/>
                <w:szCs w:val="24"/>
                <w:vertAlign w:val="superscript"/>
              </w:rPr>
              <w:t>a</w:t>
            </w:r>
          </w:p>
        </w:tc>
        <w:tc>
          <w:tcPr>
            <w:tcW w:w="1559" w:type="dxa"/>
            <w:tcBorders>
              <w:bottom w:val="single" w:sz="4" w:space="0" w:color="auto"/>
            </w:tcBorders>
          </w:tcPr>
          <w:p w14:paraId="2FFEBC37"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0.04 </w:t>
            </w:r>
            <w:r w:rsidRPr="00CB4C3A">
              <w:rPr>
                <w:rFonts w:cs="Times New Roman"/>
                <w:szCs w:val="24"/>
              </w:rPr>
              <w:t>± 0.01</w:t>
            </w:r>
            <w:r w:rsidRPr="00CB4C3A">
              <w:rPr>
                <w:rFonts w:cs="Times New Roman"/>
                <w:b/>
                <w:bCs/>
                <w:szCs w:val="24"/>
                <w:vertAlign w:val="superscript"/>
              </w:rPr>
              <w:t>a</w:t>
            </w:r>
          </w:p>
        </w:tc>
        <w:tc>
          <w:tcPr>
            <w:tcW w:w="1559" w:type="dxa"/>
            <w:tcBorders>
              <w:bottom w:val="single" w:sz="4" w:space="0" w:color="auto"/>
            </w:tcBorders>
          </w:tcPr>
          <w:p w14:paraId="5A875954"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3.88 </w:t>
            </w:r>
            <w:r w:rsidRPr="00CB4C3A">
              <w:rPr>
                <w:rFonts w:cs="Times New Roman"/>
                <w:szCs w:val="24"/>
              </w:rPr>
              <w:t>± 2.36</w:t>
            </w:r>
            <w:r w:rsidRPr="00CB4C3A">
              <w:rPr>
                <w:rFonts w:cs="Times New Roman"/>
                <w:b/>
                <w:bCs/>
                <w:szCs w:val="24"/>
                <w:vertAlign w:val="superscript"/>
              </w:rPr>
              <w:t>a</w:t>
            </w:r>
          </w:p>
        </w:tc>
        <w:tc>
          <w:tcPr>
            <w:tcW w:w="1559" w:type="dxa"/>
            <w:tcBorders>
              <w:bottom w:val="single" w:sz="4" w:space="0" w:color="auto"/>
            </w:tcBorders>
          </w:tcPr>
          <w:p w14:paraId="157AD312"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1.17 </w:t>
            </w:r>
            <w:r w:rsidRPr="00CB4C3A">
              <w:rPr>
                <w:rFonts w:cs="Times New Roman"/>
                <w:szCs w:val="24"/>
              </w:rPr>
              <w:t>± 0.68</w:t>
            </w:r>
            <w:r w:rsidRPr="00CB4C3A">
              <w:rPr>
                <w:rFonts w:cs="Times New Roman"/>
                <w:b/>
                <w:bCs/>
                <w:szCs w:val="24"/>
                <w:vertAlign w:val="superscript"/>
              </w:rPr>
              <w:t>a</w:t>
            </w:r>
          </w:p>
        </w:tc>
        <w:tc>
          <w:tcPr>
            <w:tcW w:w="2268" w:type="dxa"/>
            <w:tcBorders>
              <w:bottom w:val="single" w:sz="4" w:space="0" w:color="auto"/>
            </w:tcBorders>
          </w:tcPr>
          <w:p w14:paraId="24000E11" w14:textId="77777777" w:rsidR="00495DB4" w:rsidRPr="00CB4C3A" w:rsidRDefault="00495DB4" w:rsidP="008A3670">
            <w:pPr>
              <w:spacing w:line="360" w:lineRule="auto"/>
              <w:jc w:val="both"/>
              <w:rPr>
                <w:rFonts w:eastAsia="Times New Roman" w:cs="Times New Roman"/>
                <w:szCs w:val="24"/>
                <w:lang w:eastAsia="en-IE"/>
              </w:rPr>
            </w:pPr>
            <w:r w:rsidRPr="00CB4C3A">
              <w:rPr>
                <w:rFonts w:eastAsia="Times New Roman" w:cs="Times New Roman"/>
                <w:szCs w:val="24"/>
                <w:lang w:eastAsia="en-IE"/>
              </w:rPr>
              <w:t>+ 0.41, moderate</w:t>
            </w:r>
          </w:p>
        </w:tc>
      </w:tr>
      <w:bookmarkEnd w:id="14"/>
    </w:tbl>
    <w:p w14:paraId="7550837B" w14:textId="77777777" w:rsidR="00495DB4" w:rsidRPr="00CB4C3A" w:rsidRDefault="00495DB4" w:rsidP="00495DB4">
      <w:pPr>
        <w:spacing w:line="360" w:lineRule="auto"/>
        <w:jc w:val="both"/>
        <w:rPr>
          <w:rFonts w:eastAsia="Times New Roman" w:cs="Times New Roman"/>
          <w:lang w:eastAsia="en-IE"/>
        </w:rPr>
      </w:pPr>
    </w:p>
    <w:p w14:paraId="6B2B76E4" w14:textId="18E60399" w:rsidR="009A71BA" w:rsidRPr="007E0E60" w:rsidRDefault="001C1C7E" w:rsidP="007E0E60">
      <w:pPr>
        <w:rPr>
          <w:rFonts w:ascii="Times New Roman" w:hAnsi="Times New Roman" w:cs="Times New Roman"/>
          <w:i/>
          <w:iCs/>
        </w:rPr>
      </w:pPr>
      <w:bookmarkStart w:id="15" w:name="_Toc135387447"/>
      <w:r>
        <w:rPr>
          <w:rFonts w:cs="Times New Roman"/>
          <w:b/>
          <w:bCs/>
        </w:rPr>
        <w:br w:type="page"/>
      </w:r>
      <w:bookmarkStart w:id="16" w:name="_Toc135387520"/>
      <w:bookmarkEnd w:id="15"/>
      <w:r w:rsidR="009A71BA" w:rsidRPr="007E0E60">
        <w:rPr>
          <w:rFonts w:ascii="Times New Roman" w:hAnsi="Times New Roman" w:cs="Times New Roman"/>
          <w:b/>
          <w:bCs/>
          <w:i/>
          <w:iCs/>
        </w:rPr>
        <w:t>Table S1</w:t>
      </w:r>
      <w:r w:rsidR="00AE4F31" w:rsidRPr="007E0E60">
        <w:rPr>
          <w:rFonts w:ascii="Times New Roman" w:hAnsi="Times New Roman" w:cs="Times New Roman"/>
          <w:b/>
          <w:bCs/>
          <w:i/>
          <w:iCs/>
        </w:rPr>
        <w:t>2</w:t>
      </w:r>
      <w:r w:rsidR="009A71BA" w:rsidRPr="007E0E60">
        <w:rPr>
          <w:rFonts w:ascii="Times New Roman" w:hAnsi="Times New Roman" w:cs="Times New Roman"/>
          <w:i/>
          <w:iCs/>
        </w:rPr>
        <w:t xml:space="preserve"> Alpha diversity metrics (observed features (ASVs), Faith’s phylogenetic diversity, Shannon index and </w:t>
      </w:r>
      <w:proofErr w:type="spellStart"/>
      <w:r w:rsidR="009A71BA" w:rsidRPr="007E0E60">
        <w:rPr>
          <w:rFonts w:ascii="Times New Roman" w:hAnsi="Times New Roman" w:cs="Times New Roman"/>
          <w:i/>
          <w:iCs/>
        </w:rPr>
        <w:t>Pielou’s</w:t>
      </w:r>
      <w:proofErr w:type="spellEnd"/>
      <w:r w:rsidR="009A71BA" w:rsidRPr="007E0E60">
        <w:rPr>
          <w:rFonts w:ascii="Times New Roman" w:hAnsi="Times New Roman" w:cs="Times New Roman"/>
          <w:i/>
          <w:iCs/>
        </w:rPr>
        <w:t xml:space="preserve"> evenness) computed across time using QIIME2, with rarefaction applied. ± standard error. Letters a to b indicate significant differences across time between timepoints. *Indicates an overall significant effect across time. Letters A – E indicate significant differences between groups.</w:t>
      </w:r>
      <w:bookmarkEnd w:id="16"/>
    </w:p>
    <w:tbl>
      <w:tblPr>
        <w:tblStyle w:val="TableGrid"/>
        <w:tblW w:w="12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843"/>
        <w:gridCol w:w="1843"/>
        <w:gridCol w:w="1842"/>
        <w:gridCol w:w="1843"/>
        <w:gridCol w:w="1701"/>
        <w:gridCol w:w="567"/>
      </w:tblGrid>
      <w:tr w:rsidR="009A71BA" w:rsidRPr="003E1139" w14:paraId="475C0B0B" w14:textId="77777777" w:rsidTr="0020405F">
        <w:trPr>
          <w:trHeight w:val="557"/>
        </w:trPr>
        <w:tc>
          <w:tcPr>
            <w:tcW w:w="2410" w:type="dxa"/>
            <w:tcBorders>
              <w:top w:val="single" w:sz="4" w:space="0" w:color="auto"/>
              <w:bottom w:val="single" w:sz="4" w:space="0" w:color="auto"/>
            </w:tcBorders>
            <w:hideMark/>
          </w:tcPr>
          <w:p w14:paraId="7D7D0056" w14:textId="77777777" w:rsidR="009A71BA" w:rsidRPr="003E1139" w:rsidRDefault="009A71BA" w:rsidP="0020405F">
            <w:pPr>
              <w:jc w:val="both"/>
              <w:rPr>
                <w:rFonts w:cs="Times New Roman"/>
                <w:b/>
                <w:bCs/>
                <w:szCs w:val="24"/>
              </w:rPr>
            </w:pPr>
            <w:r w:rsidRPr="003E1139">
              <w:rPr>
                <w:rFonts w:cs="Times New Roman"/>
                <w:b/>
                <w:bCs/>
                <w:szCs w:val="24"/>
              </w:rPr>
              <w:t>Observed features</w:t>
            </w:r>
          </w:p>
        </w:tc>
        <w:tc>
          <w:tcPr>
            <w:tcW w:w="1843" w:type="dxa"/>
            <w:tcBorders>
              <w:top w:val="single" w:sz="4" w:space="0" w:color="auto"/>
              <w:bottom w:val="single" w:sz="4" w:space="0" w:color="auto"/>
            </w:tcBorders>
            <w:hideMark/>
          </w:tcPr>
          <w:p w14:paraId="3F82D8A8" w14:textId="77777777" w:rsidR="009A71BA" w:rsidRPr="003E1139" w:rsidRDefault="009A71BA" w:rsidP="0020405F">
            <w:pPr>
              <w:jc w:val="both"/>
              <w:rPr>
                <w:rFonts w:cs="Times New Roman"/>
                <w:b/>
                <w:bCs/>
                <w:szCs w:val="24"/>
              </w:rPr>
            </w:pPr>
            <w:r w:rsidRPr="003E1139">
              <w:rPr>
                <w:rFonts w:cs="Times New Roman"/>
                <w:b/>
                <w:bCs/>
                <w:szCs w:val="24"/>
              </w:rPr>
              <w:t>Day 0</w:t>
            </w:r>
          </w:p>
        </w:tc>
        <w:tc>
          <w:tcPr>
            <w:tcW w:w="1843" w:type="dxa"/>
            <w:tcBorders>
              <w:top w:val="single" w:sz="4" w:space="0" w:color="auto"/>
              <w:bottom w:val="single" w:sz="4" w:space="0" w:color="auto"/>
            </w:tcBorders>
            <w:hideMark/>
          </w:tcPr>
          <w:p w14:paraId="19BE70C9" w14:textId="77777777" w:rsidR="009A71BA" w:rsidRPr="003E1139" w:rsidRDefault="009A71BA" w:rsidP="0020405F">
            <w:pPr>
              <w:jc w:val="both"/>
              <w:rPr>
                <w:rFonts w:cs="Times New Roman"/>
                <w:b/>
                <w:bCs/>
                <w:szCs w:val="24"/>
              </w:rPr>
            </w:pPr>
            <w:r w:rsidRPr="003E1139">
              <w:rPr>
                <w:rFonts w:cs="Times New Roman"/>
                <w:b/>
                <w:bCs/>
                <w:szCs w:val="24"/>
              </w:rPr>
              <w:t>Day 2</w:t>
            </w:r>
          </w:p>
        </w:tc>
        <w:tc>
          <w:tcPr>
            <w:tcW w:w="1842" w:type="dxa"/>
            <w:tcBorders>
              <w:top w:val="single" w:sz="4" w:space="0" w:color="auto"/>
              <w:bottom w:val="single" w:sz="4" w:space="0" w:color="auto"/>
            </w:tcBorders>
            <w:hideMark/>
          </w:tcPr>
          <w:p w14:paraId="39F99AFF" w14:textId="77777777" w:rsidR="009A71BA" w:rsidRPr="003E1139" w:rsidRDefault="009A71BA" w:rsidP="0020405F">
            <w:pPr>
              <w:jc w:val="both"/>
              <w:rPr>
                <w:rFonts w:cs="Times New Roman"/>
                <w:b/>
                <w:bCs/>
                <w:szCs w:val="24"/>
              </w:rPr>
            </w:pPr>
            <w:r w:rsidRPr="003E1139">
              <w:rPr>
                <w:rFonts w:cs="Times New Roman"/>
                <w:b/>
                <w:bCs/>
                <w:szCs w:val="24"/>
              </w:rPr>
              <w:t>Day 5</w:t>
            </w:r>
          </w:p>
        </w:tc>
        <w:tc>
          <w:tcPr>
            <w:tcW w:w="1843" w:type="dxa"/>
            <w:tcBorders>
              <w:top w:val="single" w:sz="4" w:space="0" w:color="auto"/>
              <w:bottom w:val="single" w:sz="4" w:space="0" w:color="auto"/>
            </w:tcBorders>
            <w:hideMark/>
          </w:tcPr>
          <w:p w14:paraId="37BC0985" w14:textId="77777777" w:rsidR="009A71BA" w:rsidRPr="003E1139" w:rsidRDefault="009A71BA" w:rsidP="0020405F">
            <w:pPr>
              <w:jc w:val="both"/>
              <w:rPr>
                <w:rFonts w:cs="Times New Roman"/>
                <w:b/>
                <w:bCs/>
                <w:szCs w:val="24"/>
              </w:rPr>
            </w:pPr>
            <w:r w:rsidRPr="003E1139">
              <w:rPr>
                <w:rFonts w:cs="Times New Roman"/>
                <w:b/>
                <w:bCs/>
                <w:szCs w:val="24"/>
              </w:rPr>
              <w:t>Day 7</w:t>
            </w:r>
          </w:p>
        </w:tc>
        <w:tc>
          <w:tcPr>
            <w:tcW w:w="1701" w:type="dxa"/>
            <w:tcBorders>
              <w:top w:val="single" w:sz="4" w:space="0" w:color="auto"/>
              <w:bottom w:val="single" w:sz="4" w:space="0" w:color="auto"/>
            </w:tcBorders>
            <w:hideMark/>
          </w:tcPr>
          <w:p w14:paraId="43C607D6" w14:textId="77777777" w:rsidR="009A71BA" w:rsidRPr="003E1139" w:rsidRDefault="009A71BA" w:rsidP="0020405F">
            <w:pPr>
              <w:jc w:val="both"/>
              <w:rPr>
                <w:rFonts w:cs="Times New Roman"/>
                <w:b/>
                <w:bCs/>
                <w:szCs w:val="24"/>
              </w:rPr>
            </w:pPr>
            <w:r w:rsidRPr="003E1139">
              <w:rPr>
                <w:rFonts w:cs="Times New Roman"/>
                <w:b/>
                <w:bCs/>
                <w:szCs w:val="24"/>
              </w:rPr>
              <w:t>Day 9</w:t>
            </w:r>
          </w:p>
        </w:tc>
        <w:tc>
          <w:tcPr>
            <w:tcW w:w="567" w:type="dxa"/>
            <w:tcBorders>
              <w:top w:val="single" w:sz="4" w:space="0" w:color="auto"/>
              <w:bottom w:val="single" w:sz="4" w:space="0" w:color="auto"/>
            </w:tcBorders>
            <w:hideMark/>
          </w:tcPr>
          <w:p w14:paraId="1F277263" w14:textId="77777777" w:rsidR="009A71BA" w:rsidRPr="003E1139" w:rsidRDefault="009A71BA" w:rsidP="0020405F">
            <w:pPr>
              <w:jc w:val="both"/>
              <w:rPr>
                <w:rFonts w:cs="Times New Roman"/>
                <w:b/>
                <w:bCs/>
                <w:szCs w:val="24"/>
              </w:rPr>
            </w:pPr>
          </w:p>
        </w:tc>
      </w:tr>
      <w:tr w:rsidR="009A71BA" w:rsidRPr="003E1139" w14:paraId="719EE49A" w14:textId="77777777" w:rsidTr="0020405F">
        <w:trPr>
          <w:trHeight w:val="588"/>
        </w:trPr>
        <w:tc>
          <w:tcPr>
            <w:tcW w:w="2410" w:type="dxa"/>
            <w:tcBorders>
              <w:top w:val="single" w:sz="4" w:space="0" w:color="auto"/>
            </w:tcBorders>
          </w:tcPr>
          <w:p w14:paraId="31207EFC" w14:textId="77777777" w:rsidR="009A71BA" w:rsidRPr="003E1139" w:rsidRDefault="009A71BA" w:rsidP="0020405F">
            <w:pPr>
              <w:jc w:val="both"/>
              <w:rPr>
                <w:rFonts w:cs="Times New Roman"/>
                <w:b/>
                <w:bCs/>
                <w:szCs w:val="24"/>
              </w:rPr>
            </w:pPr>
            <w:r>
              <w:rPr>
                <w:rFonts w:cs="Times New Roman"/>
                <w:b/>
                <w:bCs/>
                <w:szCs w:val="24"/>
              </w:rPr>
              <w:t xml:space="preserve">Kale </w:t>
            </w:r>
            <w:r w:rsidRPr="003E1139">
              <w:rPr>
                <w:rFonts w:cs="Times New Roman"/>
                <w:b/>
                <w:bCs/>
                <w:szCs w:val="24"/>
              </w:rPr>
              <w:t xml:space="preserve">Nero </w:t>
            </w:r>
          </w:p>
          <w:p w14:paraId="46B46928" w14:textId="77777777" w:rsidR="009A71BA" w:rsidRPr="003E1139" w:rsidRDefault="009A71BA" w:rsidP="0020405F">
            <w:pPr>
              <w:jc w:val="both"/>
              <w:rPr>
                <w:rFonts w:cs="Times New Roman"/>
                <w:b/>
                <w:bCs/>
                <w:szCs w:val="24"/>
              </w:rPr>
            </w:pPr>
            <w:r w:rsidRPr="003E1139">
              <w:rPr>
                <w:rFonts w:cs="Times New Roman"/>
                <w:b/>
                <w:bCs/>
                <w:szCs w:val="24"/>
              </w:rPr>
              <w:t>di Toscana</w:t>
            </w:r>
          </w:p>
        </w:tc>
        <w:tc>
          <w:tcPr>
            <w:tcW w:w="1843" w:type="dxa"/>
            <w:tcBorders>
              <w:top w:val="single" w:sz="4" w:space="0" w:color="auto"/>
            </w:tcBorders>
          </w:tcPr>
          <w:p w14:paraId="1232F4AF" w14:textId="77777777" w:rsidR="009A71BA" w:rsidRPr="003E1139" w:rsidRDefault="009A71BA" w:rsidP="0020405F">
            <w:pPr>
              <w:jc w:val="both"/>
              <w:rPr>
                <w:rFonts w:cs="Times New Roman"/>
                <w:szCs w:val="24"/>
              </w:rPr>
            </w:pPr>
            <w:r w:rsidRPr="003E1139">
              <w:rPr>
                <w:rFonts w:cs="Times New Roman"/>
                <w:szCs w:val="24"/>
              </w:rPr>
              <w:t>-</w:t>
            </w:r>
          </w:p>
        </w:tc>
        <w:tc>
          <w:tcPr>
            <w:tcW w:w="1843" w:type="dxa"/>
            <w:tcBorders>
              <w:top w:val="single" w:sz="4" w:space="0" w:color="auto"/>
            </w:tcBorders>
          </w:tcPr>
          <w:p w14:paraId="47E1862F" w14:textId="77777777" w:rsidR="009A71BA" w:rsidRPr="003E1139" w:rsidRDefault="009A71BA" w:rsidP="0020405F">
            <w:pPr>
              <w:jc w:val="both"/>
              <w:rPr>
                <w:rFonts w:cs="Times New Roman"/>
                <w:szCs w:val="24"/>
              </w:rPr>
            </w:pPr>
            <w:r w:rsidRPr="003E1139">
              <w:rPr>
                <w:rFonts w:cs="Times New Roman"/>
                <w:szCs w:val="24"/>
              </w:rPr>
              <w:t>-</w:t>
            </w:r>
          </w:p>
        </w:tc>
        <w:tc>
          <w:tcPr>
            <w:tcW w:w="1842" w:type="dxa"/>
            <w:tcBorders>
              <w:top w:val="single" w:sz="4" w:space="0" w:color="auto"/>
            </w:tcBorders>
          </w:tcPr>
          <w:p w14:paraId="31E5A426" w14:textId="77777777" w:rsidR="009A71BA" w:rsidRPr="003E1139" w:rsidRDefault="009A71BA" w:rsidP="0020405F">
            <w:pPr>
              <w:jc w:val="both"/>
              <w:rPr>
                <w:rFonts w:cs="Times New Roman"/>
                <w:szCs w:val="24"/>
              </w:rPr>
            </w:pPr>
            <w:r w:rsidRPr="003E1139">
              <w:rPr>
                <w:rFonts w:cs="Times New Roman"/>
                <w:szCs w:val="24"/>
              </w:rPr>
              <w:t>-</w:t>
            </w:r>
          </w:p>
        </w:tc>
        <w:tc>
          <w:tcPr>
            <w:tcW w:w="1843" w:type="dxa"/>
            <w:tcBorders>
              <w:top w:val="single" w:sz="4" w:space="0" w:color="auto"/>
            </w:tcBorders>
          </w:tcPr>
          <w:p w14:paraId="51D70EEF" w14:textId="77777777" w:rsidR="009A71BA" w:rsidRPr="003E1139" w:rsidRDefault="009A71BA" w:rsidP="0020405F">
            <w:pPr>
              <w:jc w:val="both"/>
              <w:rPr>
                <w:rFonts w:cs="Times New Roman"/>
                <w:szCs w:val="24"/>
              </w:rPr>
            </w:pPr>
            <w:r w:rsidRPr="003E1139">
              <w:rPr>
                <w:rFonts w:cs="Times New Roman"/>
                <w:szCs w:val="24"/>
              </w:rPr>
              <w:t>74</w:t>
            </w:r>
          </w:p>
        </w:tc>
        <w:tc>
          <w:tcPr>
            <w:tcW w:w="1701" w:type="dxa"/>
            <w:tcBorders>
              <w:top w:val="single" w:sz="4" w:space="0" w:color="auto"/>
            </w:tcBorders>
          </w:tcPr>
          <w:p w14:paraId="4264CB74" w14:textId="77777777" w:rsidR="009A71BA" w:rsidRPr="003E1139" w:rsidRDefault="009A71BA" w:rsidP="0020405F">
            <w:pPr>
              <w:jc w:val="both"/>
              <w:rPr>
                <w:rFonts w:cs="Times New Roman"/>
                <w:szCs w:val="24"/>
              </w:rPr>
            </w:pPr>
            <w:r w:rsidRPr="003E1139">
              <w:rPr>
                <w:rFonts w:cs="Times New Roman"/>
                <w:szCs w:val="24"/>
              </w:rPr>
              <w:t xml:space="preserve">57 </w:t>
            </w:r>
            <w:r w:rsidRPr="003E1139">
              <w:rPr>
                <w:rFonts w:cs="Times New Roman"/>
                <w:color w:val="000000" w:themeColor="text1"/>
                <w:szCs w:val="24"/>
              </w:rPr>
              <w:t>± 4.36</w:t>
            </w:r>
          </w:p>
        </w:tc>
        <w:tc>
          <w:tcPr>
            <w:tcW w:w="567" w:type="dxa"/>
            <w:tcBorders>
              <w:top w:val="single" w:sz="4" w:space="0" w:color="auto"/>
            </w:tcBorders>
          </w:tcPr>
          <w:p w14:paraId="2FDDF8CF" w14:textId="77777777" w:rsidR="009A71BA" w:rsidRPr="003E1139" w:rsidRDefault="009A71BA" w:rsidP="0020405F">
            <w:pPr>
              <w:jc w:val="both"/>
              <w:rPr>
                <w:rFonts w:cs="Times New Roman"/>
                <w:b/>
                <w:bCs/>
                <w:szCs w:val="24"/>
              </w:rPr>
            </w:pPr>
            <w:r w:rsidRPr="003E1139">
              <w:rPr>
                <w:rFonts w:cs="Times New Roman"/>
                <w:b/>
                <w:bCs/>
                <w:szCs w:val="24"/>
              </w:rPr>
              <w:t>A</w:t>
            </w:r>
          </w:p>
        </w:tc>
      </w:tr>
      <w:tr w:rsidR="009A71BA" w:rsidRPr="003E1139" w14:paraId="01B0D9BA" w14:textId="77777777" w:rsidTr="0020405F">
        <w:trPr>
          <w:trHeight w:val="398"/>
        </w:trPr>
        <w:tc>
          <w:tcPr>
            <w:tcW w:w="2410" w:type="dxa"/>
          </w:tcPr>
          <w:p w14:paraId="77B4EC1E" w14:textId="77777777" w:rsidR="009A71BA" w:rsidRPr="003E1139" w:rsidRDefault="009A71BA" w:rsidP="0020405F">
            <w:pPr>
              <w:jc w:val="both"/>
              <w:rPr>
                <w:rFonts w:cs="Times New Roman"/>
                <w:b/>
                <w:bCs/>
                <w:szCs w:val="24"/>
              </w:rPr>
            </w:pPr>
            <w:r>
              <w:rPr>
                <w:rFonts w:cs="Times New Roman"/>
                <w:b/>
                <w:bCs/>
                <w:szCs w:val="24"/>
              </w:rPr>
              <w:t xml:space="preserve">Spinach </w:t>
            </w:r>
            <w:r w:rsidRPr="003E1139">
              <w:rPr>
                <w:rFonts w:cs="Times New Roman"/>
                <w:b/>
                <w:bCs/>
                <w:szCs w:val="24"/>
              </w:rPr>
              <w:t>F1 Cello</w:t>
            </w:r>
          </w:p>
        </w:tc>
        <w:tc>
          <w:tcPr>
            <w:tcW w:w="1843" w:type="dxa"/>
          </w:tcPr>
          <w:p w14:paraId="72D3249F" w14:textId="77777777" w:rsidR="009A71BA" w:rsidRPr="003E1139" w:rsidRDefault="009A71BA" w:rsidP="0020405F">
            <w:pPr>
              <w:jc w:val="both"/>
              <w:rPr>
                <w:rFonts w:cs="Times New Roman"/>
                <w:szCs w:val="24"/>
              </w:rPr>
            </w:pPr>
            <w:r w:rsidRPr="003E1139">
              <w:rPr>
                <w:rFonts w:cs="Times New Roman"/>
                <w:szCs w:val="24"/>
              </w:rPr>
              <w:t xml:space="preserve">123.5 </w:t>
            </w:r>
            <w:r w:rsidRPr="003E1139">
              <w:rPr>
                <w:rFonts w:cs="Times New Roman"/>
                <w:color w:val="000000" w:themeColor="text1"/>
                <w:szCs w:val="24"/>
              </w:rPr>
              <w:t>± 5.85</w:t>
            </w:r>
            <w:r w:rsidRPr="003E1139">
              <w:rPr>
                <w:rFonts w:cs="Times New Roman"/>
                <w:b/>
                <w:bCs/>
                <w:szCs w:val="24"/>
                <w:vertAlign w:val="superscript"/>
              </w:rPr>
              <w:t>a</w:t>
            </w:r>
          </w:p>
        </w:tc>
        <w:tc>
          <w:tcPr>
            <w:tcW w:w="1843" w:type="dxa"/>
          </w:tcPr>
          <w:p w14:paraId="2930CCFE" w14:textId="77777777" w:rsidR="009A71BA" w:rsidRPr="003E1139" w:rsidRDefault="009A71BA" w:rsidP="0020405F">
            <w:pPr>
              <w:jc w:val="both"/>
              <w:rPr>
                <w:rFonts w:cs="Times New Roman"/>
                <w:szCs w:val="24"/>
              </w:rPr>
            </w:pPr>
            <w:r w:rsidRPr="003E1139">
              <w:rPr>
                <w:rFonts w:cs="Times New Roman"/>
                <w:szCs w:val="24"/>
              </w:rPr>
              <w:t xml:space="preserve">135 </w:t>
            </w:r>
            <w:r w:rsidRPr="003E1139">
              <w:rPr>
                <w:rFonts w:cs="Times New Roman"/>
                <w:color w:val="000000" w:themeColor="text1"/>
                <w:szCs w:val="24"/>
              </w:rPr>
              <w:t>± 10.63</w:t>
            </w:r>
            <w:r w:rsidRPr="003E1139">
              <w:rPr>
                <w:rFonts w:cs="Times New Roman"/>
                <w:b/>
                <w:bCs/>
                <w:szCs w:val="24"/>
                <w:vertAlign w:val="superscript"/>
              </w:rPr>
              <w:t>a</w:t>
            </w:r>
          </w:p>
        </w:tc>
        <w:tc>
          <w:tcPr>
            <w:tcW w:w="1842" w:type="dxa"/>
          </w:tcPr>
          <w:p w14:paraId="5034EF09" w14:textId="77777777" w:rsidR="009A71BA" w:rsidRPr="003E1139" w:rsidRDefault="009A71BA" w:rsidP="0020405F">
            <w:pPr>
              <w:jc w:val="both"/>
              <w:rPr>
                <w:rFonts w:cs="Times New Roman"/>
                <w:szCs w:val="24"/>
              </w:rPr>
            </w:pPr>
            <w:r w:rsidRPr="003E1139">
              <w:rPr>
                <w:rFonts w:cs="Times New Roman"/>
                <w:szCs w:val="24"/>
              </w:rPr>
              <w:t xml:space="preserve">110.5 </w:t>
            </w:r>
            <w:r w:rsidRPr="003E1139">
              <w:rPr>
                <w:rFonts w:cs="Times New Roman"/>
                <w:color w:val="000000" w:themeColor="text1"/>
                <w:szCs w:val="24"/>
              </w:rPr>
              <w:t>± 12.53</w:t>
            </w:r>
            <w:r w:rsidRPr="003E1139">
              <w:rPr>
                <w:rFonts w:cs="Times New Roman"/>
                <w:b/>
                <w:bCs/>
                <w:szCs w:val="24"/>
                <w:vertAlign w:val="superscript"/>
              </w:rPr>
              <w:t>a</w:t>
            </w:r>
          </w:p>
        </w:tc>
        <w:tc>
          <w:tcPr>
            <w:tcW w:w="1843" w:type="dxa"/>
          </w:tcPr>
          <w:p w14:paraId="19C3000B" w14:textId="77777777" w:rsidR="009A71BA" w:rsidRPr="003E1139" w:rsidRDefault="009A71BA" w:rsidP="0020405F">
            <w:pPr>
              <w:jc w:val="both"/>
              <w:rPr>
                <w:rFonts w:cs="Times New Roman"/>
                <w:szCs w:val="24"/>
              </w:rPr>
            </w:pPr>
            <w:r w:rsidRPr="003E1139">
              <w:rPr>
                <w:rFonts w:cs="Times New Roman"/>
                <w:szCs w:val="24"/>
              </w:rPr>
              <w:t xml:space="preserve">164.75 </w:t>
            </w:r>
            <w:r w:rsidRPr="003E1139">
              <w:rPr>
                <w:rFonts w:cs="Times New Roman"/>
                <w:color w:val="000000" w:themeColor="text1"/>
                <w:szCs w:val="24"/>
              </w:rPr>
              <w:t>± 22.84</w:t>
            </w:r>
            <w:r w:rsidRPr="003E1139">
              <w:rPr>
                <w:rFonts w:cs="Times New Roman"/>
                <w:b/>
                <w:bCs/>
                <w:szCs w:val="24"/>
                <w:vertAlign w:val="superscript"/>
              </w:rPr>
              <w:t>a</w:t>
            </w:r>
          </w:p>
        </w:tc>
        <w:tc>
          <w:tcPr>
            <w:tcW w:w="1701" w:type="dxa"/>
          </w:tcPr>
          <w:p w14:paraId="68E55C51" w14:textId="77777777" w:rsidR="009A71BA" w:rsidRPr="003E1139" w:rsidRDefault="009A71BA" w:rsidP="0020405F">
            <w:pPr>
              <w:jc w:val="both"/>
              <w:rPr>
                <w:rFonts w:cs="Times New Roman"/>
                <w:szCs w:val="24"/>
              </w:rPr>
            </w:pPr>
            <w:r w:rsidRPr="003E1139">
              <w:rPr>
                <w:rFonts w:cs="Times New Roman"/>
                <w:szCs w:val="24"/>
              </w:rPr>
              <w:t xml:space="preserve">112.5 </w:t>
            </w:r>
            <w:r w:rsidRPr="003E1139">
              <w:rPr>
                <w:rFonts w:cs="Times New Roman"/>
                <w:color w:val="000000" w:themeColor="text1"/>
                <w:szCs w:val="24"/>
              </w:rPr>
              <w:t>± 35.99</w:t>
            </w:r>
            <w:r w:rsidRPr="003E1139">
              <w:rPr>
                <w:rFonts w:cs="Times New Roman"/>
                <w:b/>
                <w:bCs/>
                <w:szCs w:val="24"/>
                <w:vertAlign w:val="superscript"/>
              </w:rPr>
              <w:t>a</w:t>
            </w:r>
          </w:p>
        </w:tc>
        <w:tc>
          <w:tcPr>
            <w:tcW w:w="567" w:type="dxa"/>
          </w:tcPr>
          <w:p w14:paraId="421383B7" w14:textId="77777777" w:rsidR="009A71BA" w:rsidRPr="003E1139" w:rsidRDefault="009A71BA" w:rsidP="0020405F">
            <w:pPr>
              <w:jc w:val="both"/>
              <w:rPr>
                <w:rFonts w:cs="Times New Roman"/>
                <w:b/>
                <w:bCs/>
                <w:szCs w:val="24"/>
              </w:rPr>
            </w:pPr>
            <w:r w:rsidRPr="003E1139">
              <w:rPr>
                <w:rFonts w:cs="Times New Roman"/>
                <w:b/>
                <w:bCs/>
                <w:szCs w:val="24"/>
              </w:rPr>
              <w:t>B</w:t>
            </w:r>
          </w:p>
        </w:tc>
      </w:tr>
      <w:tr w:rsidR="009A71BA" w:rsidRPr="003E1139" w14:paraId="4802B4DE" w14:textId="77777777" w:rsidTr="0020405F">
        <w:trPr>
          <w:trHeight w:val="489"/>
        </w:trPr>
        <w:tc>
          <w:tcPr>
            <w:tcW w:w="2410" w:type="dxa"/>
          </w:tcPr>
          <w:p w14:paraId="789D6AAA" w14:textId="77777777" w:rsidR="009A71BA" w:rsidRPr="003E1139" w:rsidRDefault="009A71BA" w:rsidP="0020405F">
            <w:pPr>
              <w:jc w:val="both"/>
              <w:rPr>
                <w:rFonts w:cs="Times New Roman"/>
                <w:b/>
                <w:bCs/>
                <w:szCs w:val="24"/>
              </w:rPr>
            </w:pPr>
            <w:r>
              <w:rPr>
                <w:rFonts w:cs="Times New Roman"/>
                <w:b/>
                <w:bCs/>
                <w:szCs w:val="24"/>
              </w:rPr>
              <w:t xml:space="preserve">Spinach </w:t>
            </w:r>
            <w:r w:rsidRPr="003E1139">
              <w:rPr>
                <w:rFonts w:cs="Times New Roman"/>
                <w:b/>
                <w:bCs/>
                <w:szCs w:val="24"/>
              </w:rPr>
              <w:t>F1 Trumpet</w:t>
            </w:r>
          </w:p>
        </w:tc>
        <w:tc>
          <w:tcPr>
            <w:tcW w:w="1843" w:type="dxa"/>
          </w:tcPr>
          <w:p w14:paraId="4A120182" w14:textId="77777777" w:rsidR="009A71BA" w:rsidRPr="003E1139" w:rsidRDefault="009A71BA" w:rsidP="0020405F">
            <w:pPr>
              <w:jc w:val="both"/>
              <w:rPr>
                <w:rFonts w:cs="Times New Roman"/>
                <w:szCs w:val="24"/>
              </w:rPr>
            </w:pPr>
            <w:r w:rsidRPr="003E1139">
              <w:rPr>
                <w:rFonts w:cs="Times New Roman"/>
                <w:szCs w:val="24"/>
              </w:rPr>
              <w:t xml:space="preserve">258.25 </w:t>
            </w:r>
            <w:r w:rsidRPr="003E1139">
              <w:rPr>
                <w:rFonts w:cs="Times New Roman"/>
                <w:color w:val="000000" w:themeColor="text1"/>
                <w:szCs w:val="24"/>
              </w:rPr>
              <w:t>± 13.59</w:t>
            </w:r>
            <w:r w:rsidRPr="003E1139">
              <w:rPr>
                <w:rFonts w:cs="Times New Roman"/>
                <w:b/>
                <w:bCs/>
                <w:color w:val="000000" w:themeColor="text1"/>
                <w:szCs w:val="24"/>
                <w:vertAlign w:val="superscript"/>
              </w:rPr>
              <w:t>a</w:t>
            </w:r>
          </w:p>
        </w:tc>
        <w:tc>
          <w:tcPr>
            <w:tcW w:w="1843" w:type="dxa"/>
          </w:tcPr>
          <w:p w14:paraId="2FD0AB79" w14:textId="77777777" w:rsidR="009A71BA" w:rsidRPr="003E1139" w:rsidRDefault="009A71BA" w:rsidP="0020405F">
            <w:pPr>
              <w:jc w:val="both"/>
              <w:rPr>
                <w:rFonts w:cs="Times New Roman"/>
                <w:szCs w:val="24"/>
              </w:rPr>
            </w:pPr>
            <w:r w:rsidRPr="003E1139">
              <w:rPr>
                <w:rFonts w:cs="Times New Roman"/>
                <w:szCs w:val="24"/>
              </w:rPr>
              <w:t xml:space="preserve">281 </w:t>
            </w:r>
            <w:r w:rsidRPr="003E1139">
              <w:rPr>
                <w:rFonts w:cs="Times New Roman"/>
                <w:color w:val="000000" w:themeColor="text1"/>
                <w:szCs w:val="24"/>
              </w:rPr>
              <w:t>± 27.04</w:t>
            </w:r>
            <w:r w:rsidRPr="003E1139">
              <w:rPr>
                <w:rFonts w:cs="Times New Roman"/>
                <w:b/>
                <w:bCs/>
                <w:color w:val="000000" w:themeColor="text1"/>
                <w:szCs w:val="24"/>
                <w:vertAlign w:val="superscript"/>
              </w:rPr>
              <w:t>a</w:t>
            </w:r>
          </w:p>
        </w:tc>
        <w:tc>
          <w:tcPr>
            <w:tcW w:w="1842" w:type="dxa"/>
          </w:tcPr>
          <w:p w14:paraId="734F133A" w14:textId="77777777" w:rsidR="009A71BA" w:rsidRPr="003E1139" w:rsidRDefault="009A71BA" w:rsidP="0020405F">
            <w:pPr>
              <w:jc w:val="both"/>
              <w:rPr>
                <w:rFonts w:cs="Times New Roman"/>
                <w:szCs w:val="24"/>
              </w:rPr>
            </w:pPr>
            <w:r w:rsidRPr="003E1139">
              <w:rPr>
                <w:rFonts w:cs="Times New Roman"/>
                <w:szCs w:val="24"/>
              </w:rPr>
              <w:t xml:space="preserve">224 </w:t>
            </w:r>
            <w:r w:rsidRPr="003E1139">
              <w:rPr>
                <w:rFonts w:cs="Times New Roman"/>
                <w:color w:val="000000" w:themeColor="text1"/>
                <w:szCs w:val="24"/>
              </w:rPr>
              <w:t>± 10.70</w:t>
            </w:r>
            <w:r w:rsidRPr="003E1139">
              <w:rPr>
                <w:rFonts w:cs="Times New Roman"/>
                <w:b/>
                <w:bCs/>
                <w:color w:val="000000" w:themeColor="text1"/>
                <w:szCs w:val="24"/>
                <w:vertAlign w:val="superscript"/>
              </w:rPr>
              <w:t>a</w:t>
            </w:r>
          </w:p>
        </w:tc>
        <w:tc>
          <w:tcPr>
            <w:tcW w:w="1843" w:type="dxa"/>
          </w:tcPr>
          <w:p w14:paraId="3BA182D8" w14:textId="77777777" w:rsidR="009A71BA" w:rsidRPr="003E1139" w:rsidRDefault="009A71BA" w:rsidP="0020405F">
            <w:pPr>
              <w:jc w:val="both"/>
              <w:rPr>
                <w:rFonts w:cs="Times New Roman"/>
                <w:szCs w:val="24"/>
              </w:rPr>
            </w:pPr>
            <w:r w:rsidRPr="003E1139">
              <w:rPr>
                <w:rFonts w:cs="Times New Roman"/>
                <w:szCs w:val="24"/>
              </w:rPr>
              <w:t xml:space="preserve">223.75 </w:t>
            </w:r>
            <w:r w:rsidRPr="003E1139">
              <w:rPr>
                <w:rFonts w:cs="Times New Roman"/>
                <w:color w:val="000000" w:themeColor="text1"/>
                <w:szCs w:val="24"/>
              </w:rPr>
              <w:t>± 23.28</w:t>
            </w:r>
            <w:r w:rsidRPr="003E1139">
              <w:rPr>
                <w:rFonts w:cs="Times New Roman"/>
                <w:b/>
                <w:bCs/>
                <w:color w:val="000000" w:themeColor="text1"/>
                <w:szCs w:val="24"/>
                <w:vertAlign w:val="superscript"/>
              </w:rPr>
              <w:t>a</w:t>
            </w:r>
          </w:p>
        </w:tc>
        <w:tc>
          <w:tcPr>
            <w:tcW w:w="1701" w:type="dxa"/>
          </w:tcPr>
          <w:p w14:paraId="3E256C2A" w14:textId="77777777" w:rsidR="009A71BA" w:rsidRPr="003E1139" w:rsidRDefault="009A71BA" w:rsidP="0020405F">
            <w:pPr>
              <w:jc w:val="both"/>
              <w:rPr>
                <w:rFonts w:cs="Times New Roman"/>
                <w:szCs w:val="24"/>
              </w:rPr>
            </w:pPr>
            <w:r w:rsidRPr="003E1139">
              <w:rPr>
                <w:rFonts w:cs="Times New Roman"/>
                <w:szCs w:val="24"/>
              </w:rPr>
              <w:t xml:space="preserve">233 </w:t>
            </w:r>
            <w:r w:rsidRPr="003E1139">
              <w:rPr>
                <w:rFonts w:cs="Times New Roman"/>
                <w:color w:val="000000" w:themeColor="text1"/>
                <w:szCs w:val="24"/>
              </w:rPr>
              <w:t>± 20.78</w:t>
            </w:r>
            <w:r w:rsidRPr="003E1139">
              <w:rPr>
                <w:rFonts w:cs="Times New Roman"/>
                <w:b/>
                <w:bCs/>
                <w:color w:val="000000" w:themeColor="text1"/>
                <w:szCs w:val="24"/>
                <w:vertAlign w:val="superscript"/>
              </w:rPr>
              <w:t>a</w:t>
            </w:r>
          </w:p>
        </w:tc>
        <w:tc>
          <w:tcPr>
            <w:tcW w:w="567" w:type="dxa"/>
          </w:tcPr>
          <w:p w14:paraId="3CB35CFA" w14:textId="77777777" w:rsidR="009A71BA" w:rsidRPr="003E1139" w:rsidRDefault="009A71BA" w:rsidP="0020405F">
            <w:pPr>
              <w:jc w:val="both"/>
              <w:rPr>
                <w:rFonts w:cs="Times New Roman"/>
                <w:b/>
                <w:bCs/>
                <w:szCs w:val="24"/>
              </w:rPr>
            </w:pPr>
            <w:r w:rsidRPr="003E1139">
              <w:rPr>
                <w:rFonts w:cs="Times New Roman"/>
                <w:b/>
                <w:bCs/>
                <w:szCs w:val="24"/>
              </w:rPr>
              <w:t>C</w:t>
            </w:r>
          </w:p>
        </w:tc>
      </w:tr>
      <w:tr w:rsidR="009A71BA" w:rsidRPr="003E1139" w14:paraId="3241F7F0" w14:textId="77777777" w:rsidTr="0020405F">
        <w:trPr>
          <w:trHeight w:val="539"/>
        </w:trPr>
        <w:tc>
          <w:tcPr>
            <w:tcW w:w="2410" w:type="dxa"/>
          </w:tcPr>
          <w:p w14:paraId="2AE17E85" w14:textId="77777777" w:rsidR="009A71BA" w:rsidRPr="003E1139" w:rsidRDefault="009A71BA" w:rsidP="0020405F">
            <w:pPr>
              <w:jc w:val="both"/>
              <w:rPr>
                <w:rFonts w:cs="Times New Roman"/>
                <w:b/>
                <w:bCs/>
                <w:szCs w:val="24"/>
              </w:rPr>
            </w:pPr>
            <w:r>
              <w:rPr>
                <w:rFonts w:cs="Times New Roman"/>
                <w:b/>
                <w:bCs/>
                <w:szCs w:val="24"/>
              </w:rPr>
              <w:t xml:space="preserve">Rocket </w:t>
            </w:r>
            <w:r w:rsidRPr="003E1139">
              <w:rPr>
                <w:rFonts w:cs="Times New Roman"/>
                <w:b/>
                <w:bCs/>
                <w:szCs w:val="24"/>
              </w:rPr>
              <w:t>Esmee</w:t>
            </w:r>
          </w:p>
        </w:tc>
        <w:tc>
          <w:tcPr>
            <w:tcW w:w="1843" w:type="dxa"/>
          </w:tcPr>
          <w:p w14:paraId="27BF6DF0" w14:textId="77777777" w:rsidR="009A71BA" w:rsidRPr="003E1139" w:rsidRDefault="009A71BA" w:rsidP="0020405F">
            <w:pPr>
              <w:jc w:val="both"/>
              <w:rPr>
                <w:rFonts w:cs="Times New Roman"/>
                <w:szCs w:val="24"/>
              </w:rPr>
            </w:pPr>
            <w:r w:rsidRPr="003E1139">
              <w:rPr>
                <w:rFonts w:cs="Times New Roman"/>
                <w:szCs w:val="24"/>
              </w:rPr>
              <w:t>197</w:t>
            </w:r>
          </w:p>
        </w:tc>
        <w:tc>
          <w:tcPr>
            <w:tcW w:w="1843" w:type="dxa"/>
          </w:tcPr>
          <w:p w14:paraId="75E95DCF" w14:textId="77777777" w:rsidR="009A71BA" w:rsidRPr="003E1139" w:rsidRDefault="009A71BA" w:rsidP="0020405F">
            <w:pPr>
              <w:jc w:val="both"/>
              <w:rPr>
                <w:rFonts w:cs="Times New Roman"/>
                <w:szCs w:val="24"/>
              </w:rPr>
            </w:pPr>
            <w:r w:rsidRPr="003E1139">
              <w:rPr>
                <w:rFonts w:cs="Times New Roman"/>
                <w:szCs w:val="24"/>
              </w:rPr>
              <w:t xml:space="preserve">110.5 </w:t>
            </w:r>
            <w:r w:rsidRPr="003E1139">
              <w:rPr>
                <w:rFonts w:cs="Times New Roman"/>
                <w:color w:val="000000" w:themeColor="text1"/>
                <w:szCs w:val="24"/>
              </w:rPr>
              <w:t>± 3.5</w:t>
            </w:r>
          </w:p>
        </w:tc>
        <w:tc>
          <w:tcPr>
            <w:tcW w:w="1842" w:type="dxa"/>
          </w:tcPr>
          <w:p w14:paraId="14C0D54C" w14:textId="77777777" w:rsidR="009A71BA" w:rsidRPr="003E1139" w:rsidRDefault="009A71BA" w:rsidP="0020405F">
            <w:pPr>
              <w:jc w:val="both"/>
              <w:rPr>
                <w:rFonts w:cs="Times New Roman"/>
                <w:szCs w:val="24"/>
              </w:rPr>
            </w:pPr>
            <w:r w:rsidRPr="003E1139">
              <w:rPr>
                <w:rFonts w:cs="Times New Roman"/>
                <w:szCs w:val="24"/>
              </w:rPr>
              <w:t xml:space="preserve">146 </w:t>
            </w:r>
            <w:r w:rsidRPr="003E1139">
              <w:rPr>
                <w:rFonts w:cs="Times New Roman"/>
                <w:color w:val="000000" w:themeColor="text1"/>
                <w:szCs w:val="24"/>
              </w:rPr>
              <w:t>± 20.49</w:t>
            </w:r>
          </w:p>
        </w:tc>
        <w:tc>
          <w:tcPr>
            <w:tcW w:w="1843" w:type="dxa"/>
          </w:tcPr>
          <w:p w14:paraId="44C38B44" w14:textId="77777777" w:rsidR="009A71BA" w:rsidRPr="003E1139" w:rsidRDefault="009A71BA" w:rsidP="0020405F">
            <w:pPr>
              <w:jc w:val="both"/>
              <w:rPr>
                <w:rFonts w:cs="Times New Roman"/>
                <w:szCs w:val="24"/>
              </w:rPr>
            </w:pPr>
            <w:r w:rsidRPr="003E1139">
              <w:rPr>
                <w:rFonts w:cs="Times New Roman"/>
                <w:szCs w:val="24"/>
              </w:rPr>
              <w:t xml:space="preserve">176.33 </w:t>
            </w:r>
            <w:r w:rsidRPr="003E1139">
              <w:rPr>
                <w:rFonts w:cs="Times New Roman"/>
                <w:color w:val="000000" w:themeColor="text1"/>
                <w:szCs w:val="24"/>
              </w:rPr>
              <w:t>± 42.92</w:t>
            </w:r>
          </w:p>
        </w:tc>
        <w:tc>
          <w:tcPr>
            <w:tcW w:w="1701" w:type="dxa"/>
          </w:tcPr>
          <w:p w14:paraId="1CC2948F" w14:textId="77777777" w:rsidR="009A71BA" w:rsidRPr="003E1139" w:rsidRDefault="009A71BA" w:rsidP="0020405F">
            <w:pPr>
              <w:jc w:val="both"/>
              <w:rPr>
                <w:rFonts w:cs="Times New Roman"/>
                <w:szCs w:val="24"/>
              </w:rPr>
            </w:pPr>
            <w:r w:rsidRPr="003E1139">
              <w:rPr>
                <w:rFonts w:cs="Times New Roman"/>
                <w:szCs w:val="24"/>
              </w:rPr>
              <w:t xml:space="preserve">190.67 </w:t>
            </w:r>
            <w:r w:rsidRPr="003E1139">
              <w:rPr>
                <w:rFonts w:cs="Times New Roman"/>
                <w:color w:val="000000" w:themeColor="text1"/>
                <w:szCs w:val="24"/>
              </w:rPr>
              <w:t>± 10.81</w:t>
            </w:r>
          </w:p>
        </w:tc>
        <w:tc>
          <w:tcPr>
            <w:tcW w:w="567" w:type="dxa"/>
          </w:tcPr>
          <w:p w14:paraId="6FC9F828" w14:textId="77777777" w:rsidR="009A71BA" w:rsidRPr="003E1139" w:rsidRDefault="009A71BA" w:rsidP="0020405F">
            <w:pPr>
              <w:jc w:val="both"/>
              <w:rPr>
                <w:rFonts w:cs="Times New Roman"/>
                <w:b/>
                <w:bCs/>
                <w:szCs w:val="24"/>
              </w:rPr>
            </w:pPr>
            <w:r w:rsidRPr="003E1139">
              <w:rPr>
                <w:rFonts w:cs="Times New Roman"/>
                <w:b/>
                <w:bCs/>
                <w:szCs w:val="24"/>
              </w:rPr>
              <w:t>D</w:t>
            </w:r>
          </w:p>
        </w:tc>
      </w:tr>
      <w:tr w:rsidR="009A71BA" w:rsidRPr="003E1139" w14:paraId="4A621748" w14:textId="77777777" w:rsidTr="0020405F">
        <w:trPr>
          <w:trHeight w:val="540"/>
        </w:trPr>
        <w:tc>
          <w:tcPr>
            <w:tcW w:w="2410" w:type="dxa"/>
            <w:tcBorders>
              <w:bottom w:val="single" w:sz="4" w:space="0" w:color="auto"/>
            </w:tcBorders>
          </w:tcPr>
          <w:p w14:paraId="27D19120" w14:textId="77777777" w:rsidR="009A71BA" w:rsidRPr="003E1139" w:rsidRDefault="009A71BA" w:rsidP="0020405F">
            <w:pPr>
              <w:jc w:val="both"/>
              <w:rPr>
                <w:rFonts w:cs="Times New Roman"/>
                <w:b/>
                <w:bCs/>
                <w:szCs w:val="24"/>
              </w:rPr>
            </w:pPr>
            <w:r>
              <w:rPr>
                <w:rFonts w:cs="Times New Roman"/>
                <w:b/>
                <w:bCs/>
                <w:szCs w:val="24"/>
              </w:rPr>
              <w:t xml:space="preserve">Rocket </w:t>
            </w:r>
            <w:r w:rsidRPr="003E1139">
              <w:rPr>
                <w:rFonts w:cs="Times New Roman"/>
                <w:b/>
                <w:bCs/>
                <w:szCs w:val="24"/>
              </w:rPr>
              <w:t>Buzz</w:t>
            </w:r>
          </w:p>
        </w:tc>
        <w:tc>
          <w:tcPr>
            <w:tcW w:w="1843" w:type="dxa"/>
            <w:tcBorders>
              <w:bottom w:val="single" w:sz="4" w:space="0" w:color="auto"/>
            </w:tcBorders>
          </w:tcPr>
          <w:p w14:paraId="2DB9316C" w14:textId="77777777" w:rsidR="009A71BA" w:rsidRPr="003E1139" w:rsidRDefault="009A71BA" w:rsidP="0020405F">
            <w:pPr>
              <w:jc w:val="both"/>
              <w:rPr>
                <w:rFonts w:cs="Times New Roman"/>
                <w:szCs w:val="24"/>
              </w:rPr>
            </w:pPr>
            <w:r w:rsidRPr="003E1139">
              <w:rPr>
                <w:rFonts w:cs="Times New Roman"/>
                <w:szCs w:val="24"/>
              </w:rPr>
              <w:t xml:space="preserve">274.75 </w:t>
            </w:r>
            <w:r w:rsidRPr="003E1139">
              <w:rPr>
                <w:rFonts w:cs="Times New Roman"/>
                <w:color w:val="000000" w:themeColor="text1"/>
                <w:szCs w:val="24"/>
              </w:rPr>
              <w:t>± 28.60</w:t>
            </w:r>
            <w:r w:rsidRPr="003E1139">
              <w:rPr>
                <w:rFonts w:cs="Times New Roman"/>
                <w:b/>
                <w:bCs/>
                <w:color w:val="000000" w:themeColor="text1"/>
                <w:szCs w:val="24"/>
                <w:vertAlign w:val="superscript"/>
              </w:rPr>
              <w:t>a</w:t>
            </w:r>
          </w:p>
          <w:p w14:paraId="34A9C9F0" w14:textId="77777777" w:rsidR="009A71BA" w:rsidRPr="003E1139" w:rsidRDefault="009A71BA" w:rsidP="0020405F">
            <w:pPr>
              <w:jc w:val="both"/>
              <w:rPr>
                <w:rFonts w:cs="Times New Roman"/>
                <w:szCs w:val="24"/>
              </w:rPr>
            </w:pPr>
          </w:p>
        </w:tc>
        <w:tc>
          <w:tcPr>
            <w:tcW w:w="1843" w:type="dxa"/>
            <w:tcBorders>
              <w:bottom w:val="single" w:sz="4" w:space="0" w:color="auto"/>
            </w:tcBorders>
          </w:tcPr>
          <w:p w14:paraId="70B4BD86" w14:textId="77777777" w:rsidR="009A71BA" w:rsidRPr="003E1139" w:rsidRDefault="009A71BA" w:rsidP="0020405F">
            <w:pPr>
              <w:jc w:val="both"/>
              <w:rPr>
                <w:rFonts w:cs="Times New Roman"/>
                <w:szCs w:val="24"/>
              </w:rPr>
            </w:pPr>
            <w:r w:rsidRPr="003E1139">
              <w:rPr>
                <w:rFonts w:cs="Times New Roman"/>
                <w:szCs w:val="24"/>
              </w:rPr>
              <w:t xml:space="preserve">267.25 </w:t>
            </w:r>
            <w:r w:rsidRPr="003E1139">
              <w:rPr>
                <w:rFonts w:cs="Times New Roman"/>
                <w:color w:val="000000" w:themeColor="text1"/>
                <w:szCs w:val="24"/>
              </w:rPr>
              <w:t>± 27.54</w:t>
            </w:r>
            <w:r w:rsidRPr="003E1139">
              <w:rPr>
                <w:rFonts w:cs="Times New Roman"/>
                <w:b/>
                <w:bCs/>
                <w:color w:val="000000" w:themeColor="text1"/>
                <w:szCs w:val="24"/>
                <w:vertAlign w:val="superscript"/>
              </w:rPr>
              <w:t>a</w:t>
            </w:r>
          </w:p>
        </w:tc>
        <w:tc>
          <w:tcPr>
            <w:tcW w:w="1842" w:type="dxa"/>
            <w:tcBorders>
              <w:bottom w:val="single" w:sz="4" w:space="0" w:color="auto"/>
            </w:tcBorders>
          </w:tcPr>
          <w:p w14:paraId="60D7A681" w14:textId="77777777" w:rsidR="009A71BA" w:rsidRPr="003E1139" w:rsidRDefault="009A71BA" w:rsidP="0020405F">
            <w:pPr>
              <w:jc w:val="both"/>
              <w:rPr>
                <w:rFonts w:cs="Times New Roman"/>
                <w:szCs w:val="24"/>
              </w:rPr>
            </w:pPr>
            <w:r w:rsidRPr="003E1139">
              <w:rPr>
                <w:rFonts w:cs="Times New Roman"/>
                <w:szCs w:val="24"/>
              </w:rPr>
              <w:t xml:space="preserve">320.25 </w:t>
            </w:r>
            <w:r w:rsidRPr="003E1139">
              <w:rPr>
                <w:rFonts w:cs="Times New Roman"/>
                <w:color w:val="000000" w:themeColor="text1"/>
                <w:szCs w:val="24"/>
              </w:rPr>
              <w:t>± 26.82</w:t>
            </w:r>
            <w:r w:rsidRPr="003E1139">
              <w:rPr>
                <w:rFonts w:cs="Times New Roman"/>
                <w:b/>
                <w:bCs/>
                <w:color w:val="000000" w:themeColor="text1"/>
                <w:szCs w:val="24"/>
                <w:vertAlign w:val="superscript"/>
              </w:rPr>
              <w:t>a</w:t>
            </w:r>
          </w:p>
        </w:tc>
        <w:tc>
          <w:tcPr>
            <w:tcW w:w="1843" w:type="dxa"/>
            <w:tcBorders>
              <w:bottom w:val="single" w:sz="4" w:space="0" w:color="auto"/>
            </w:tcBorders>
          </w:tcPr>
          <w:p w14:paraId="4C1B8133" w14:textId="77777777" w:rsidR="009A71BA" w:rsidRPr="003E1139" w:rsidRDefault="009A71BA" w:rsidP="0020405F">
            <w:pPr>
              <w:jc w:val="both"/>
              <w:rPr>
                <w:rFonts w:cs="Times New Roman"/>
                <w:szCs w:val="24"/>
              </w:rPr>
            </w:pPr>
            <w:r w:rsidRPr="003E1139">
              <w:rPr>
                <w:rFonts w:cs="Times New Roman"/>
                <w:szCs w:val="24"/>
              </w:rPr>
              <w:t xml:space="preserve">287.5 </w:t>
            </w:r>
            <w:r w:rsidRPr="003E1139">
              <w:rPr>
                <w:rFonts w:cs="Times New Roman"/>
                <w:color w:val="000000" w:themeColor="text1"/>
                <w:szCs w:val="24"/>
              </w:rPr>
              <w:t>± 15.09</w:t>
            </w:r>
            <w:r w:rsidRPr="003E1139">
              <w:rPr>
                <w:rFonts w:cs="Times New Roman"/>
                <w:b/>
                <w:bCs/>
                <w:color w:val="000000" w:themeColor="text1"/>
                <w:szCs w:val="24"/>
                <w:vertAlign w:val="superscript"/>
              </w:rPr>
              <w:t>a</w:t>
            </w:r>
          </w:p>
        </w:tc>
        <w:tc>
          <w:tcPr>
            <w:tcW w:w="1701" w:type="dxa"/>
            <w:tcBorders>
              <w:bottom w:val="single" w:sz="4" w:space="0" w:color="auto"/>
            </w:tcBorders>
          </w:tcPr>
          <w:p w14:paraId="56384F4D" w14:textId="77777777" w:rsidR="009A71BA" w:rsidRPr="003E1139" w:rsidRDefault="009A71BA" w:rsidP="0020405F">
            <w:pPr>
              <w:jc w:val="both"/>
              <w:rPr>
                <w:rFonts w:cs="Times New Roman"/>
                <w:szCs w:val="24"/>
              </w:rPr>
            </w:pPr>
            <w:r w:rsidRPr="003E1139">
              <w:rPr>
                <w:rFonts w:cs="Times New Roman"/>
                <w:szCs w:val="24"/>
              </w:rPr>
              <w:t xml:space="preserve">227.5 </w:t>
            </w:r>
            <w:r w:rsidRPr="003E1139">
              <w:rPr>
                <w:rFonts w:cs="Times New Roman"/>
                <w:color w:val="000000" w:themeColor="text1"/>
                <w:szCs w:val="24"/>
              </w:rPr>
              <w:t>± 14.86</w:t>
            </w:r>
            <w:r w:rsidRPr="003E1139">
              <w:rPr>
                <w:rFonts w:cs="Times New Roman"/>
                <w:b/>
                <w:bCs/>
                <w:color w:val="000000" w:themeColor="text1"/>
                <w:szCs w:val="24"/>
                <w:vertAlign w:val="superscript"/>
              </w:rPr>
              <w:t>a</w:t>
            </w:r>
          </w:p>
        </w:tc>
        <w:tc>
          <w:tcPr>
            <w:tcW w:w="567" w:type="dxa"/>
            <w:tcBorders>
              <w:bottom w:val="single" w:sz="4" w:space="0" w:color="auto"/>
            </w:tcBorders>
          </w:tcPr>
          <w:p w14:paraId="49472BA4" w14:textId="77777777" w:rsidR="009A71BA" w:rsidRPr="003E1139" w:rsidRDefault="009A71BA" w:rsidP="0020405F">
            <w:pPr>
              <w:jc w:val="both"/>
              <w:rPr>
                <w:rFonts w:cs="Times New Roman"/>
                <w:b/>
                <w:bCs/>
                <w:szCs w:val="24"/>
              </w:rPr>
            </w:pPr>
            <w:r w:rsidRPr="003E1139">
              <w:rPr>
                <w:rFonts w:cs="Times New Roman"/>
                <w:b/>
                <w:bCs/>
                <w:szCs w:val="24"/>
              </w:rPr>
              <w:t>E</w:t>
            </w:r>
          </w:p>
        </w:tc>
      </w:tr>
      <w:tr w:rsidR="009A71BA" w:rsidRPr="003E1139" w14:paraId="4811D848" w14:textId="77777777" w:rsidTr="0020405F">
        <w:trPr>
          <w:trHeight w:val="374"/>
        </w:trPr>
        <w:tc>
          <w:tcPr>
            <w:tcW w:w="2410" w:type="dxa"/>
            <w:tcBorders>
              <w:top w:val="single" w:sz="4" w:space="0" w:color="auto"/>
              <w:bottom w:val="single" w:sz="4" w:space="0" w:color="auto"/>
            </w:tcBorders>
            <w:hideMark/>
          </w:tcPr>
          <w:p w14:paraId="302403CB" w14:textId="77777777" w:rsidR="009A71BA" w:rsidRPr="003E1139" w:rsidRDefault="009A71BA" w:rsidP="0020405F">
            <w:pPr>
              <w:jc w:val="both"/>
              <w:rPr>
                <w:rFonts w:cs="Times New Roman"/>
                <w:b/>
                <w:bCs/>
                <w:szCs w:val="24"/>
              </w:rPr>
            </w:pPr>
            <w:r w:rsidRPr="003E1139">
              <w:rPr>
                <w:rFonts w:cs="Times New Roman"/>
                <w:b/>
                <w:bCs/>
                <w:szCs w:val="24"/>
              </w:rPr>
              <w:t>F</w:t>
            </w:r>
            <w:r>
              <w:rPr>
                <w:rFonts w:cs="Times New Roman"/>
                <w:b/>
                <w:bCs/>
                <w:szCs w:val="24"/>
              </w:rPr>
              <w:t>aith’s Phylogenetic Diversity</w:t>
            </w:r>
          </w:p>
        </w:tc>
        <w:tc>
          <w:tcPr>
            <w:tcW w:w="1843" w:type="dxa"/>
            <w:tcBorders>
              <w:top w:val="single" w:sz="4" w:space="0" w:color="auto"/>
              <w:bottom w:val="single" w:sz="4" w:space="0" w:color="auto"/>
            </w:tcBorders>
            <w:hideMark/>
          </w:tcPr>
          <w:p w14:paraId="70B24607" w14:textId="77777777" w:rsidR="009A71BA" w:rsidRPr="003E1139" w:rsidRDefault="009A71BA" w:rsidP="0020405F">
            <w:pPr>
              <w:jc w:val="both"/>
              <w:rPr>
                <w:rFonts w:cs="Times New Roman"/>
                <w:b/>
                <w:bCs/>
                <w:szCs w:val="24"/>
              </w:rPr>
            </w:pPr>
            <w:r w:rsidRPr="003E1139">
              <w:rPr>
                <w:rFonts w:cs="Times New Roman"/>
                <w:b/>
                <w:bCs/>
                <w:szCs w:val="24"/>
              </w:rPr>
              <w:t>Day 0</w:t>
            </w:r>
          </w:p>
        </w:tc>
        <w:tc>
          <w:tcPr>
            <w:tcW w:w="1843" w:type="dxa"/>
            <w:tcBorders>
              <w:top w:val="single" w:sz="4" w:space="0" w:color="auto"/>
              <w:bottom w:val="single" w:sz="4" w:space="0" w:color="auto"/>
            </w:tcBorders>
            <w:hideMark/>
          </w:tcPr>
          <w:p w14:paraId="02357F18" w14:textId="77777777" w:rsidR="009A71BA" w:rsidRPr="003E1139" w:rsidRDefault="009A71BA" w:rsidP="0020405F">
            <w:pPr>
              <w:jc w:val="both"/>
              <w:rPr>
                <w:rFonts w:cs="Times New Roman"/>
                <w:b/>
                <w:bCs/>
                <w:szCs w:val="24"/>
              </w:rPr>
            </w:pPr>
            <w:r w:rsidRPr="003E1139">
              <w:rPr>
                <w:rFonts w:cs="Times New Roman"/>
                <w:b/>
                <w:bCs/>
                <w:szCs w:val="24"/>
              </w:rPr>
              <w:t>Day 2</w:t>
            </w:r>
          </w:p>
        </w:tc>
        <w:tc>
          <w:tcPr>
            <w:tcW w:w="1842" w:type="dxa"/>
            <w:tcBorders>
              <w:top w:val="single" w:sz="4" w:space="0" w:color="auto"/>
              <w:bottom w:val="single" w:sz="4" w:space="0" w:color="auto"/>
            </w:tcBorders>
            <w:hideMark/>
          </w:tcPr>
          <w:p w14:paraId="59597BA2" w14:textId="77777777" w:rsidR="009A71BA" w:rsidRPr="003E1139" w:rsidRDefault="009A71BA" w:rsidP="0020405F">
            <w:pPr>
              <w:jc w:val="both"/>
              <w:rPr>
                <w:rFonts w:cs="Times New Roman"/>
                <w:b/>
                <w:bCs/>
                <w:szCs w:val="24"/>
              </w:rPr>
            </w:pPr>
            <w:r w:rsidRPr="003E1139">
              <w:rPr>
                <w:rFonts w:cs="Times New Roman"/>
                <w:b/>
                <w:bCs/>
                <w:szCs w:val="24"/>
              </w:rPr>
              <w:t>Day 5</w:t>
            </w:r>
          </w:p>
        </w:tc>
        <w:tc>
          <w:tcPr>
            <w:tcW w:w="1843" w:type="dxa"/>
            <w:tcBorders>
              <w:top w:val="single" w:sz="4" w:space="0" w:color="auto"/>
              <w:bottom w:val="single" w:sz="4" w:space="0" w:color="auto"/>
            </w:tcBorders>
            <w:hideMark/>
          </w:tcPr>
          <w:p w14:paraId="58E8CD5E" w14:textId="77777777" w:rsidR="009A71BA" w:rsidRPr="003E1139" w:rsidRDefault="009A71BA" w:rsidP="0020405F">
            <w:pPr>
              <w:jc w:val="both"/>
              <w:rPr>
                <w:rFonts w:cs="Times New Roman"/>
                <w:b/>
                <w:bCs/>
                <w:szCs w:val="24"/>
              </w:rPr>
            </w:pPr>
            <w:r w:rsidRPr="003E1139">
              <w:rPr>
                <w:rFonts w:cs="Times New Roman"/>
                <w:b/>
                <w:bCs/>
                <w:szCs w:val="24"/>
              </w:rPr>
              <w:t>Day 7</w:t>
            </w:r>
          </w:p>
        </w:tc>
        <w:tc>
          <w:tcPr>
            <w:tcW w:w="1701" w:type="dxa"/>
            <w:tcBorders>
              <w:top w:val="single" w:sz="4" w:space="0" w:color="auto"/>
              <w:bottom w:val="single" w:sz="4" w:space="0" w:color="auto"/>
            </w:tcBorders>
            <w:hideMark/>
          </w:tcPr>
          <w:p w14:paraId="761B85FB" w14:textId="77777777" w:rsidR="009A71BA" w:rsidRPr="003E1139" w:rsidRDefault="009A71BA" w:rsidP="0020405F">
            <w:pPr>
              <w:jc w:val="both"/>
              <w:rPr>
                <w:rFonts w:cs="Times New Roman"/>
                <w:b/>
                <w:bCs/>
                <w:szCs w:val="24"/>
              </w:rPr>
            </w:pPr>
            <w:r w:rsidRPr="003E1139">
              <w:rPr>
                <w:rFonts w:cs="Times New Roman"/>
                <w:b/>
                <w:bCs/>
                <w:szCs w:val="24"/>
              </w:rPr>
              <w:t>Day 9</w:t>
            </w:r>
          </w:p>
        </w:tc>
        <w:tc>
          <w:tcPr>
            <w:tcW w:w="567" w:type="dxa"/>
            <w:tcBorders>
              <w:top w:val="single" w:sz="4" w:space="0" w:color="auto"/>
              <w:bottom w:val="single" w:sz="4" w:space="0" w:color="auto"/>
            </w:tcBorders>
            <w:hideMark/>
          </w:tcPr>
          <w:p w14:paraId="18EFF189" w14:textId="77777777" w:rsidR="009A71BA" w:rsidRPr="003E1139" w:rsidRDefault="009A71BA" w:rsidP="0020405F">
            <w:pPr>
              <w:jc w:val="both"/>
              <w:rPr>
                <w:rFonts w:cs="Times New Roman"/>
                <w:b/>
                <w:bCs/>
                <w:szCs w:val="24"/>
              </w:rPr>
            </w:pPr>
          </w:p>
        </w:tc>
      </w:tr>
      <w:tr w:rsidR="009A71BA" w:rsidRPr="003E1139" w14:paraId="33793155" w14:textId="77777777" w:rsidTr="0020405F">
        <w:trPr>
          <w:trHeight w:val="335"/>
        </w:trPr>
        <w:tc>
          <w:tcPr>
            <w:tcW w:w="2410" w:type="dxa"/>
            <w:tcBorders>
              <w:top w:val="single" w:sz="4" w:space="0" w:color="auto"/>
            </w:tcBorders>
            <w:hideMark/>
          </w:tcPr>
          <w:p w14:paraId="6FA30EE1" w14:textId="77777777" w:rsidR="009A71BA" w:rsidRPr="003E1139" w:rsidRDefault="009A71BA" w:rsidP="0020405F">
            <w:pPr>
              <w:jc w:val="both"/>
              <w:rPr>
                <w:rFonts w:cs="Times New Roman"/>
                <w:b/>
                <w:bCs/>
                <w:szCs w:val="24"/>
              </w:rPr>
            </w:pPr>
            <w:r>
              <w:rPr>
                <w:rFonts w:cs="Times New Roman"/>
                <w:b/>
                <w:bCs/>
                <w:szCs w:val="24"/>
              </w:rPr>
              <w:t xml:space="preserve">Kale </w:t>
            </w:r>
            <w:r w:rsidRPr="003E1139">
              <w:rPr>
                <w:rFonts w:cs="Times New Roman"/>
                <w:b/>
                <w:bCs/>
                <w:szCs w:val="24"/>
              </w:rPr>
              <w:t xml:space="preserve">Nero </w:t>
            </w:r>
          </w:p>
          <w:p w14:paraId="5D7ECDF0" w14:textId="77777777" w:rsidR="009A71BA" w:rsidRPr="003E1139" w:rsidRDefault="009A71BA" w:rsidP="0020405F">
            <w:pPr>
              <w:jc w:val="both"/>
              <w:rPr>
                <w:rFonts w:cs="Times New Roman"/>
                <w:b/>
                <w:bCs/>
                <w:szCs w:val="24"/>
              </w:rPr>
            </w:pPr>
            <w:r w:rsidRPr="003E1139">
              <w:rPr>
                <w:rFonts w:cs="Times New Roman"/>
                <w:b/>
                <w:bCs/>
                <w:szCs w:val="24"/>
              </w:rPr>
              <w:t>di Toscana</w:t>
            </w:r>
          </w:p>
        </w:tc>
        <w:tc>
          <w:tcPr>
            <w:tcW w:w="1843" w:type="dxa"/>
            <w:tcBorders>
              <w:top w:val="single" w:sz="4" w:space="0" w:color="auto"/>
            </w:tcBorders>
            <w:hideMark/>
          </w:tcPr>
          <w:p w14:paraId="64AF684C" w14:textId="77777777" w:rsidR="009A71BA" w:rsidRPr="003E1139" w:rsidRDefault="009A71BA" w:rsidP="0020405F">
            <w:pPr>
              <w:jc w:val="both"/>
              <w:rPr>
                <w:rFonts w:cs="Times New Roman"/>
                <w:szCs w:val="24"/>
              </w:rPr>
            </w:pPr>
            <w:r w:rsidRPr="003E1139">
              <w:rPr>
                <w:rFonts w:cs="Times New Roman"/>
                <w:szCs w:val="24"/>
              </w:rPr>
              <w:t>-</w:t>
            </w:r>
          </w:p>
        </w:tc>
        <w:tc>
          <w:tcPr>
            <w:tcW w:w="1843" w:type="dxa"/>
            <w:tcBorders>
              <w:top w:val="single" w:sz="4" w:space="0" w:color="auto"/>
            </w:tcBorders>
            <w:hideMark/>
          </w:tcPr>
          <w:p w14:paraId="38410BF8" w14:textId="77777777" w:rsidR="009A71BA" w:rsidRPr="003E1139" w:rsidRDefault="009A71BA" w:rsidP="0020405F">
            <w:pPr>
              <w:jc w:val="both"/>
              <w:rPr>
                <w:rFonts w:cs="Times New Roman"/>
                <w:szCs w:val="24"/>
              </w:rPr>
            </w:pPr>
            <w:r w:rsidRPr="003E1139">
              <w:rPr>
                <w:rFonts w:cs="Times New Roman"/>
                <w:szCs w:val="24"/>
              </w:rPr>
              <w:t>-</w:t>
            </w:r>
          </w:p>
        </w:tc>
        <w:tc>
          <w:tcPr>
            <w:tcW w:w="1842" w:type="dxa"/>
            <w:tcBorders>
              <w:top w:val="single" w:sz="4" w:space="0" w:color="auto"/>
            </w:tcBorders>
            <w:hideMark/>
          </w:tcPr>
          <w:p w14:paraId="3274F333" w14:textId="77777777" w:rsidR="009A71BA" w:rsidRPr="003E1139" w:rsidRDefault="009A71BA" w:rsidP="0020405F">
            <w:pPr>
              <w:jc w:val="both"/>
              <w:rPr>
                <w:rFonts w:cs="Times New Roman"/>
                <w:szCs w:val="24"/>
              </w:rPr>
            </w:pPr>
            <w:r w:rsidRPr="003E1139">
              <w:rPr>
                <w:rFonts w:cs="Times New Roman"/>
                <w:szCs w:val="24"/>
              </w:rPr>
              <w:t>-</w:t>
            </w:r>
          </w:p>
        </w:tc>
        <w:tc>
          <w:tcPr>
            <w:tcW w:w="1843" w:type="dxa"/>
            <w:tcBorders>
              <w:top w:val="single" w:sz="4" w:space="0" w:color="auto"/>
            </w:tcBorders>
            <w:hideMark/>
          </w:tcPr>
          <w:p w14:paraId="4BA2B7A7" w14:textId="77777777" w:rsidR="009A71BA" w:rsidRPr="003E1139" w:rsidRDefault="009A71BA" w:rsidP="0020405F">
            <w:pPr>
              <w:jc w:val="both"/>
              <w:rPr>
                <w:rFonts w:cs="Times New Roman"/>
                <w:szCs w:val="24"/>
              </w:rPr>
            </w:pPr>
            <w:r w:rsidRPr="003E1139">
              <w:rPr>
                <w:rFonts w:cs="Times New Roman"/>
                <w:szCs w:val="24"/>
              </w:rPr>
              <w:t>7.64</w:t>
            </w:r>
          </w:p>
        </w:tc>
        <w:tc>
          <w:tcPr>
            <w:tcW w:w="1701" w:type="dxa"/>
            <w:tcBorders>
              <w:top w:val="single" w:sz="4" w:space="0" w:color="auto"/>
            </w:tcBorders>
            <w:hideMark/>
          </w:tcPr>
          <w:p w14:paraId="3C6C707D" w14:textId="77777777" w:rsidR="009A71BA" w:rsidRPr="003E1139" w:rsidRDefault="009A71BA" w:rsidP="0020405F">
            <w:pPr>
              <w:jc w:val="both"/>
              <w:rPr>
                <w:rFonts w:cs="Times New Roman"/>
                <w:szCs w:val="24"/>
              </w:rPr>
            </w:pPr>
            <w:r w:rsidRPr="003E1139">
              <w:rPr>
                <w:rFonts w:cs="Times New Roman"/>
                <w:szCs w:val="24"/>
              </w:rPr>
              <w:t xml:space="preserve">6.49 </w:t>
            </w:r>
            <w:r w:rsidRPr="003E1139">
              <w:rPr>
                <w:rFonts w:cs="Times New Roman"/>
                <w:color w:val="000000" w:themeColor="text1"/>
                <w:szCs w:val="24"/>
              </w:rPr>
              <w:t>± 0.97</w:t>
            </w:r>
          </w:p>
        </w:tc>
        <w:tc>
          <w:tcPr>
            <w:tcW w:w="567" w:type="dxa"/>
            <w:tcBorders>
              <w:top w:val="single" w:sz="4" w:space="0" w:color="auto"/>
            </w:tcBorders>
            <w:hideMark/>
          </w:tcPr>
          <w:p w14:paraId="272437B0" w14:textId="77777777" w:rsidR="009A71BA" w:rsidRPr="003E1139" w:rsidRDefault="009A71BA" w:rsidP="0020405F">
            <w:pPr>
              <w:jc w:val="both"/>
              <w:rPr>
                <w:rFonts w:cs="Times New Roman"/>
                <w:b/>
                <w:bCs/>
                <w:szCs w:val="24"/>
              </w:rPr>
            </w:pPr>
            <w:r w:rsidRPr="003E1139">
              <w:rPr>
                <w:rFonts w:cs="Times New Roman"/>
                <w:b/>
                <w:bCs/>
                <w:szCs w:val="24"/>
              </w:rPr>
              <w:t>A</w:t>
            </w:r>
          </w:p>
        </w:tc>
      </w:tr>
      <w:tr w:rsidR="009A71BA" w:rsidRPr="003E1139" w14:paraId="234D72C0" w14:textId="77777777" w:rsidTr="0020405F">
        <w:trPr>
          <w:trHeight w:val="335"/>
        </w:trPr>
        <w:tc>
          <w:tcPr>
            <w:tcW w:w="2410" w:type="dxa"/>
            <w:hideMark/>
          </w:tcPr>
          <w:p w14:paraId="4B664DEA" w14:textId="77777777" w:rsidR="009A71BA" w:rsidRPr="003E1139" w:rsidRDefault="009A71BA" w:rsidP="0020405F">
            <w:pPr>
              <w:jc w:val="both"/>
              <w:rPr>
                <w:rFonts w:cs="Times New Roman"/>
                <w:b/>
                <w:bCs/>
                <w:szCs w:val="24"/>
              </w:rPr>
            </w:pPr>
            <w:r>
              <w:rPr>
                <w:rFonts w:cs="Times New Roman"/>
                <w:b/>
                <w:bCs/>
                <w:szCs w:val="24"/>
              </w:rPr>
              <w:t xml:space="preserve">Spinach </w:t>
            </w:r>
            <w:r w:rsidRPr="003E1139">
              <w:rPr>
                <w:rFonts w:cs="Times New Roman"/>
                <w:b/>
                <w:bCs/>
                <w:szCs w:val="24"/>
              </w:rPr>
              <w:t>F1 Cello</w:t>
            </w:r>
          </w:p>
        </w:tc>
        <w:tc>
          <w:tcPr>
            <w:tcW w:w="1843" w:type="dxa"/>
          </w:tcPr>
          <w:p w14:paraId="2EC7E127" w14:textId="77777777" w:rsidR="009A71BA" w:rsidRPr="003E1139" w:rsidRDefault="009A71BA" w:rsidP="0020405F">
            <w:pPr>
              <w:jc w:val="both"/>
              <w:rPr>
                <w:rFonts w:cs="Times New Roman"/>
                <w:szCs w:val="24"/>
              </w:rPr>
            </w:pPr>
            <w:r w:rsidRPr="003E1139">
              <w:rPr>
                <w:rFonts w:cs="Times New Roman"/>
                <w:szCs w:val="24"/>
              </w:rPr>
              <w:t xml:space="preserve">9.25 </w:t>
            </w:r>
            <w:r w:rsidRPr="003E1139">
              <w:rPr>
                <w:rFonts w:cs="Times New Roman"/>
                <w:color w:val="000000" w:themeColor="text1"/>
                <w:szCs w:val="24"/>
              </w:rPr>
              <w:t>± 0.55</w:t>
            </w:r>
            <w:r w:rsidRPr="003E1139">
              <w:rPr>
                <w:rFonts w:cs="Times New Roman"/>
                <w:b/>
                <w:bCs/>
                <w:szCs w:val="24"/>
                <w:vertAlign w:val="superscript"/>
              </w:rPr>
              <w:t>a</w:t>
            </w:r>
          </w:p>
        </w:tc>
        <w:tc>
          <w:tcPr>
            <w:tcW w:w="1843" w:type="dxa"/>
          </w:tcPr>
          <w:p w14:paraId="45155229" w14:textId="77777777" w:rsidR="009A71BA" w:rsidRPr="003E1139" w:rsidRDefault="009A71BA" w:rsidP="0020405F">
            <w:pPr>
              <w:jc w:val="both"/>
              <w:rPr>
                <w:rFonts w:cs="Times New Roman"/>
                <w:szCs w:val="24"/>
              </w:rPr>
            </w:pPr>
            <w:r w:rsidRPr="003E1139">
              <w:rPr>
                <w:rFonts w:cs="Times New Roman"/>
                <w:szCs w:val="24"/>
              </w:rPr>
              <w:t xml:space="preserve">8.59 </w:t>
            </w:r>
            <w:r w:rsidRPr="003E1139">
              <w:rPr>
                <w:rFonts w:cs="Times New Roman"/>
                <w:color w:val="000000" w:themeColor="text1"/>
                <w:szCs w:val="24"/>
              </w:rPr>
              <w:t>± 0.76</w:t>
            </w:r>
            <w:r w:rsidRPr="003E1139">
              <w:rPr>
                <w:rFonts w:cs="Times New Roman"/>
                <w:b/>
                <w:bCs/>
                <w:szCs w:val="24"/>
                <w:vertAlign w:val="superscript"/>
              </w:rPr>
              <w:t>a</w:t>
            </w:r>
          </w:p>
        </w:tc>
        <w:tc>
          <w:tcPr>
            <w:tcW w:w="1842" w:type="dxa"/>
          </w:tcPr>
          <w:p w14:paraId="5DFDC330" w14:textId="77777777" w:rsidR="009A71BA" w:rsidRPr="003E1139" w:rsidRDefault="009A71BA" w:rsidP="0020405F">
            <w:pPr>
              <w:jc w:val="both"/>
              <w:rPr>
                <w:rFonts w:cs="Times New Roman"/>
                <w:szCs w:val="24"/>
              </w:rPr>
            </w:pPr>
            <w:r w:rsidRPr="003E1139">
              <w:rPr>
                <w:rFonts w:cs="Times New Roman"/>
                <w:szCs w:val="24"/>
              </w:rPr>
              <w:t xml:space="preserve">6.93 </w:t>
            </w:r>
            <w:r w:rsidRPr="003E1139">
              <w:rPr>
                <w:rFonts w:cs="Times New Roman"/>
                <w:color w:val="000000" w:themeColor="text1"/>
                <w:szCs w:val="24"/>
              </w:rPr>
              <w:t>± 0.64</w:t>
            </w:r>
            <w:r w:rsidRPr="003E1139">
              <w:rPr>
                <w:rFonts w:cs="Times New Roman"/>
                <w:b/>
                <w:bCs/>
                <w:szCs w:val="24"/>
                <w:vertAlign w:val="superscript"/>
              </w:rPr>
              <w:t>a</w:t>
            </w:r>
          </w:p>
        </w:tc>
        <w:tc>
          <w:tcPr>
            <w:tcW w:w="1843" w:type="dxa"/>
          </w:tcPr>
          <w:p w14:paraId="6B35EF89" w14:textId="77777777" w:rsidR="009A71BA" w:rsidRPr="003E1139" w:rsidRDefault="009A71BA" w:rsidP="0020405F">
            <w:pPr>
              <w:jc w:val="both"/>
              <w:rPr>
                <w:rFonts w:cs="Times New Roman"/>
                <w:szCs w:val="24"/>
              </w:rPr>
            </w:pPr>
            <w:r w:rsidRPr="003E1139">
              <w:rPr>
                <w:rFonts w:cs="Times New Roman"/>
                <w:szCs w:val="24"/>
              </w:rPr>
              <w:t xml:space="preserve">8.74 </w:t>
            </w:r>
            <w:r w:rsidRPr="003E1139">
              <w:rPr>
                <w:rFonts w:cs="Times New Roman"/>
                <w:color w:val="000000" w:themeColor="text1"/>
                <w:szCs w:val="24"/>
              </w:rPr>
              <w:t>± 0.88</w:t>
            </w:r>
            <w:r w:rsidRPr="003E1139">
              <w:rPr>
                <w:rFonts w:cs="Times New Roman"/>
                <w:b/>
                <w:bCs/>
                <w:color w:val="000000" w:themeColor="text1"/>
                <w:szCs w:val="24"/>
                <w:vertAlign w:val="superscript"/>
              </w:rPr>
              <w:t>a</w:t>
            </w:r>
          </w:p>
        </w:tc>
        <w:tc>
          <w:tcPr>
            <w:tcW w:w="1701" w:type="dxa"/>
          </w:tcPr>
          <w:p w14:paraId="0F335894" w14:textId="77777777" w:rsidR="009A71BA" w:rsidRPr="003E1139" w:rsidRDefault="009A71BA" w:rsidP="0020405F">
            <w:pPr>
              <w:jc w:val="both"/>
              <w:rPr>
                <w:rFonts w:cs="Times New Roman"/>
                <w:szCs w:val="24"/>
              </w:rPr>
            </w:pPr>
            <w:r w:rsidRPr="003E1139">
              <w:rPr>
                <w:rFonts w:cs="Times New Roman"/>
                <w:szCs w:val="24"/>
              </w:rPr>
              <w:t xml:space="preserve">7.19 </w:t>
            </w:r>
            <w:r w:rsidRPr="003E1139">
              <w:rPr>
                <w:rFonts w:cs="Times New Roman"/>
                <w:color w:val="000000" w:themeColor="text1"/>
                <w:szCs w:val="24"/>
              </w:rPr>
              <w:t>± 1.20</w:t>
            </w:r>
            <w:r w:rsidRPr="003E1139">
              <w:rPr>
                <w:rFonts w:cs="Times New Roman"/>
                <w:b/>
                <w:bCs/>
                <w:szCs w:val="24"/>
                <w:vertAlign w:val="superscript"/>
              </w:rPr>
              <w:t>a</w:t>
            </w:r>
          </w:p>
        </w:tc>
        <w:tc>
          <w:tcPr>
            <w:tcW w:w="567" w:type="dxa"/>
            <w:hideMark/>
          </w:tcPr>
          <w:p w14:paraId="3FD9D858" w14:textId="77777777" w:rsidR="009A71BA" w:rsidRPr="003E1139" w:rsidRDefault="009A71BA" w:rsidP="0020405F">
            <w:pPr>
              <w:jc w:val="both"/>
              <w:rPr>
                <w:rFonts w:cs="Times New Roman"/>
                <w:b/>
                <w:bCs/>
                <w:szCs w:val="24"/>
              </w:rPr>
            </w:pPr>
            <w:r w:rsidRPr="003E1139">
              <w:rPr>
                <w:rFonts w:cs="Times New Roman"/>
                <w:b/>
                <w:bCs/>
                <w:szCs w:val="24"/>
              </w:rPr>
              <w:t>A</w:t>
            </w:r>
          </w:p>
        </w:tc>
      </w:tr>
      <w:tr w:rsidR="009A71BA" w:rsidRPr="003E1139" w14:paraId="069D0C24" w14:textId="77777777" w:rsidTr="0020405F">
        <w:trPr>
          <w:trHeight w:val="335"/>
        </w:trPr>
        <w:tc>
          <w:tcPr>
            <w:tcW w:w="2410" w:type="dxa"/>
          </w:tcPr>
          <w:p w14:paraId="6D37EDDD" w14:textId="77777777" w:rsidR="009A71BA" w:rsidRPr="003E1139" w:rsidRDefault="009A71BA" w:rsidP="0020405F">
            <w:pPr>
              <w:jc w:val="both"/>
              <w:rPr>
                <w:rFonts w:cs="Times New Roman"/>
                <w:b/>
                <w:bCs/>
                <w:szCs w:val="24"/>
              </w:rPr>
            </w:pPr>
            <w:r>
              <w:rPr>
                <w:rFonts w:cs="Times New Roman"/>
                <w:b/>
                <w:bCs/>
                <w:szCs w:val="24"/>
              </w:rPr>
              <w:t xml:space="preserve">Spinach </w:t>
            </w:r>
            <w:r w:rsidRPr="003E1139">
              <w:rPr>
                <w:rFonts w:cs="Times New Roman"/>
                <w:b/>
                <w:bCs/>
                <w:szCs w:val="24"/>
              </w:rPr>
              <w:t>F1 Trumpet</w:t>
            </w:r>
          </w:p>
        </w:tc>
        <w:tc>
          <w:tcPr>
            <w:tcW w:w="1843" w:type="dxa"/>
          </w:tcPr>
          <w:p w14:paraId="15AD2761" w14:textId="77777777" w:rsidR="009A71BA" w:rsidRPr="003E1139" w:rsidRDefault="009A71BA" w:rsidP="0020405F">
            <w:pPr>
              <w:jc w:val="both"/>
              <w:rPr>
                <w:rFonts w:cs="Times New Roman"/>
                <w:szCs w:val="24"/>
              </w:rPr>
            </w:pPr>
            <w:r w:rsidRPr="003E1139">
              <w:rPr>
                <w:rFonts w:cs="Times New Roman"/>
                <w:szCs w:val="24"/>
              </w:rPr>
              <w:t xml:space="preserve">14.45 </w:t>
            </w:r>
            <w:r w:rsidRPr="003E1139">
              <w:rPr>
                <w:rFonts w:cs="Times New Roman"/>
                <w:color w:val="000000" w:themeColor="text1"/>
                <w:szCs w:val="24"/>
              </w:rPr>
              <w:t>± 0.80</w:t>
            </w:r>
            <w:r w:rsidRPr="003E1139">
              <w:rPr>
                <w:rFonts w:cs="Times New Roman"/>
                <w:b/>
                <w:bCs/>
                <w:color w:val="000000" w:themeColor="text1"/>
                <w:szCs w:val="24"/>
                <w:vertAlign w:val="superscript"/>
              </w:rPr>
              <w:t>a</w:t>
            </w:r>
          </w:p>
        </w:tc>
        <w:tc>
          <w:tcPr>
            <w:tcW w:w="1843" w:type="dxa"/>
          </w:tcPr>
          <w:p w14:paraId="2ECC83E3" w14:textId="77777777" w:rsidR="009A71BA" w:rsidRPr="003E1139" w:rsidRDefault="009A71BA" w:rsidP="0020405F">
            <w:pPr>
              <w:jc w:val="both"/>
              <w:rPr>
                <w:rFonts w:cs="Times New Roman"/>
                <w:szCs w:val="24"/>
              </w:rPr>
            </w:pPr>
            <w:r w:rsidRPr="003E1139">
              <w:rPr>
                <w:rFonts w:cs="Times New Roman"/>
                <w:szCs w:val="24"/>
              </w:rPr>
              <w:t xml:space="preserve">16.09 </w:t>
            </w:r>
            <w:r w:rsidRPr="003E1139">
              <w:rPr>
                <w:rFonts w:cs="Times New Roman"/>
                <w:color w:val="000000" w:themeColor="text1"/>
                <w:szCs w:val="24"/>
              </w:rPr>
              <w:t>± 1.44</w:t>
            </w:r>
            <w:r w:rsidRPr="003E1139">
              <w:rPr>
                <w:rFonts w:cs="Times New Roman"/>
                <w:b/>
                <w:bCs/>
                <w:color w:val="000000" w:themeColor="text1"/>
                <w:szCs w:val="24"/>
                <w:vertAlign w:val="superscript"/>
              </w:rPr>
              <w:t>a</w:t>
            </w:r>
          </w:p>
        </w:tc>
        <w:tc>
          <w:tcPr>
            <w:tcW w:w="1842" w:type="dxa"/>
          </w:tcPr>
          <w:p w14:paraId="76EC7886" w14:textId="77777777" w:rsidR="009A71BA" w:rsidRPr="003E1139" w:rsidRDefault="009A71BA" w:rsidP="0020405F">
            <w:pPr>
              <w:jc w:val="both"/>
              <w:rPr>
                <w:rFonts w:cs="Times New Roman"/>
                <w:szCs w:val="24"/>
              </w:rPr>
            </w:pPr>
            <w:r w:rsidRPr="003E1139">
              <w:rPr>
                <w:rFonts w:cs="Times New Roman"/>
                <w:szCs w:val="24"/>
              </w:rPr>
              <w:t xml:space="preserve">12.79 </w:t>
            </w:r>
            <w:r w:rsidRPr="003E1139">
              <w:rPr>
                <w:rFonts w:cs="Times New Roman"/>
                <w:color w:val="000000" w:themeColor="text1"/>
                <w:szCs w:val="24"/>
              </w:rPr>
              <w:t>± 0.70</w:t>
            </w:r>
            <w:r w:rsidRPr="003E1139">
              <w:rPr>
                <w:rFonts w:cs="Times New Roman"/>
                <w:b/>
                <w:bCs/>
                <w:color w:val="000000" w:themeColor="text1"/>
                <w:szCs w:val="24"/>
                <w:vertAlign w:val="superscript"/>
              </w:rPr>
              <w:t>a</w:t>
            </w:r>
          </w:p>
        </w:tc>
        <w:tc>
          <w:tcPr>
            <w:tcW w:w="1843" w:type="dxa"/>
          </w:tcPr>
          <w:p w14:paraId="68D89D72" w14:textId="77777777" w:rsidR="009A71BA" w:rsidRPr="003E1139" w:rsidRDefault="009A71BA" w:rsidP="0020405F">
            <w:pPr>
              <w:jc w:val="both"/>
              <w:rPr>
                <w:rFonts w:cs="Times New Roman"/>
                <w:szCs w:val="24"/>
              </w:rPr>
            </w:pPr>
            <w:r w:rsidRPr="003E1139">
              <w:rPr>
                <w:rFonts w:cs="Times New Roman"/>
                <w:szCs w:val="24"/>
              </w:rPr>
              <w:t xml:space="preserve">11.82 </w:t>
            </w:r>
            <w:r w:rsidRPr="003E1139">
              <w:rPr>
                <w:rFonts w:cs="Times New Roman"/>
                <w:color w:val="000000" w:themeColor="text1"/>
                <w:szCs w:val="24"/>
              </w:rPr>
              <w:t>± 0.80</w:t>
            </w:r>
            <w:r w:rsidRPr="003E1139">
              <w:rPr>
                <w:rFonts w:cs="Times New Roman"/>
                <w:b/>
                <w:bCs/>
                <w:color w:val="000000" w:themeColor="text1"/>
                <w:szCs w:val="24"/>
                <w:vertAlign w:val="superscript"/>
              </w:rPr>
              <w:t>a</w:t>
            </w:r>
          </w:p>
        </w:tc>
        <w:tc>
          <w:tcPr>
            <w:tcW w:w="1701" w:type="dxa"/>
          </w:tcPr>
          <w:p w14:paraId="591D067D" w14:textId="77777777" w:rsidR="009A71BA" w:rsidRPr="003E1139" w:rsidRDefault="009A71BA" w:rsidP="0020405F">
            <w:pPr>
              <w:jc w:val="both"/>
              <w:rPr>
                <w:rFonts w:cs="Times New Roman"/>
                <w:szCs w:val="24"/>
              </w:rPr>
            </w:pPr>
            <w:r w:rsidRPr="003E1139">
              <w:rPr>
                <w:rFonts w:cs="Times New Roman"/>
                <w:szCs w:val="24"/>
              </w:rPr>
              <w:t xml:space="preserve">12.50 </w:t>
            </w:r>
            <w:r w:rsidRPr="003E1139">
              <w:rPr>
                <w:rFonts w:cs="Times New Roman"/>
                <w:color w:val="000000" w:themeColor="text1"/>
                <w:szCs w:val="24"/>
              </w:rPr>
              <w:t>± 1.02</w:t>
            </w:r>
            <w:r w:rsidRPr="003E1139">
              <w:rPr>
                <w:rFonts w:cs="Times New Roman"/>
                <w:b/>
                <w:bCs/>
                <w:color w:val="000000" w:themeColor="text1"/>
                <w:szCs w:val="24"/>
                <w:vertAlign w:val="superscript"/>
              </w:rPr>
              <w:t>a</w:t>
            </w:r>
          </w:p>
        </w:tc>
        <w:tc>
          <w:tcPr>
            <w:tcW w:w="567" w:type="dxa"/>
          </w:tcPr>
          <w:p w14:paraId="498ECEB7" w14:textId="77777777" w:rsidR="009A71BA" w:rsidRPr="003E1139" w:rsidRDefault="009A71BA" w:rsidP="0020405F">
            <w:pPr>
              <w:jc w:val="both"/>
              <w:rPr>
                <w:rFonts w:cs="Times New Roman"/>
                <w:b/>
                <w:bCs/>
                <w:szCs w:val="24"/>
              </w:rPr>
            </w:pPr>
            <w:r w:rsidRPr="003E1139">
              <w:rPr>
                <w:rFonts w:cs="Times New Roman"/>
                <w:b/>
                <w:bCs/>
                <w:szCs w:val="24"/>
              </w:rPr>
              <w:t>B</w:t>
            </w:r>
          </w:p>
        </w:tc>
      </w:tr>
      <w:tr w:rsidR="009A71BA" w:rsidRPr="003E1139" w14:paraId="5EDEDFA9" w14:textId="77777777" w:rsidTr="0020405F">
        <w:trPr>
          <w:trHeight w:val="335"/>
        </w:trPr>
        <w:tc>
          <w:tcPr>
            <w:tcW w:w="2410" w:type="dxa"/>
          </w:tcPr>
          <w:p w14:paraId="51E76365" w14:textId="77777777" w:rsidR="009A71BA" w:rsidRPr="003E1139" w:rsidRDefault="009A71BA" w:rsidP="0020405F">
            <w:pPr>
              <w:jc w:val="both"/>
              <w:rPr>
                <w:rFonts w:cs="Times New Roman"/>
                <w:b/>
                <w:bCs/>
                <w:szCs w:val="24"/>
              </w:rPr>
            </w:pPr>
            <w:r>
              <w:rPr>
                <w:rFonts w:cs="Times New Roman"/>
                <w:b/>
                <w:bCs/>
                <w:szCs w:val="24"/>
              </w:rPr>
              <w:t xml:space="preserve">Rocket </w:t>
            </w:r>
            <w:r w:rsidRPr="003E1139">
              <w:rPr>
                <w:rFonts w:cs="Times New Roman"/>
                <w:b/>
                <w:bCs/>
                <w:szCs w:val="24"/>
              </w:rPr>
              <w:t>Esmee</w:t>
            </w:r>
          </w:p>
        </w:tc>
        <w:tc>
          <w:tcPr>
            <w:tcW w:w="1843" w:type="dxa"/>
          </w:tcPr>
          <w:p w14:paraId="34DCFAE0" w14:textId="77777777" w:rsidR="009A71BA" w:rsidRPr="003E1139" w:rsidRDefault="009A71BA" w:rsidP="0020405F">
            <w:pPr>
              <w:jc w:val="both"/>
              <w:rPr>
                <w:rFonts w:cs="Times New Roman"/>
                <w:szCs w:val="24"/>
              </w:rPr>
            </w:pPr>
            <w:r w:rsidRPr="003E1139">
              <w:rPr>
                <w:rFonts w:cs="Times New Roman"/>
                <w:szCs w:val="24"/>
              </w:rPr>
              <w:t>19.89</w:t>
            </w:r>
          </w:p>
        </w:tc>
        <w:tc>
          <w:tcPr>
            <w:tcW w:w="1843" w:type="dxa"/>
          </w:tcPr>
          <w:p w14:paraId="1C912D68" w14:textId="77777777" w:rsidR="009A71BA" w:rsidRPr="003E1139" w:rsidRDefault="009A71BA" w:rsidP="0020405F">
            <w:pPr>
              <w:jc w:val="both"/>
              <w:rPr>
                <w:rFonts w:cs="Times New Roman"/>
                <w:szCs w:val="24"/>
              </w:rPr>
            </w:pPr>
            <w:r w:rsidRPr="003E1139">
              <w:rPr>
                <w:rFonts w:cs="Times New Roman"/>
                <w:szCs w:val="24"/>
              </w:rPr>
              <w:t xml:space="preserve">10.78 </w:t>
            </w:r>
            <w:r w:rsidRPr="003E1139">
              <w:rPr>
                <w:rFonts w:cs="Times New Roman"/>
                <w:color w:val="000000" w:themeColor="text1"/>
                <w:szCs w:val="24"/>
              </w:rPr>
              <w:t>± 0.94</w:t>
            </w:r>
          </w:p>
        </w:tc>
        <w:tc>
          <w:tcPr>
            <w:tcW w:w="1842" w:type="dxa"/>
          </w:tcPr>
          <w:p w14:paraId="0887B3F2" w14:textId="77777777" w:rsidR="009A71BA" w:rsidRPr="003E1139" w:rsidRDefault="009A71BA" w:rsidP="0020405F">
            <w:pPr>
              <w:jc w:val="both"/>
              <w:rPr>
                <w:rFonts w:cs="Times New Roman"/>
                <w:szCs w:val="24"/>
              </w:rPr>
            </w:pPr>
            <w:r w:rsidRPr="003E1139">
              <w:rPr>
                <w:rFonts w:cs="Times New Roman"/>
                <w:szCs w:val="24"/>
              </w:rPr>
              <w:t xml:space="preserve">10.95 </w:t>
            </w:r>
            <w:r w:rsidRPr="003E1139">
              <w:rPr>
                <w:rFonts w:cs="Times New Roman"/>
                <w:color w:val="000000" w:themeColor="text1"/>
                <w:szCs w:val="24"/>
              </w:rPr>
              <w:t>± 1.19</w:t>
            </w:r>
          </w:p>
        </w:tc>
        <w:tc>
          <w:tcPr>
            <w:tcW w:w="1843" w:type="dxa"/>
          </w:tcPr>
          <w:p w14:paraId="590EF120" w14:textId="77777777" w:rsidR="009A71BA" w:rsidRPr="003E1139" w:rsidRDefault="009A71BA" w:rsidP="0020405F">
            <w:pPr>
              <w:jc w:val="both"/>
              <w:rPr>
                <w:rFonts w:cs="Times New Roman"/>
                <w:szCs w:val="24"/>
              </w:rPr>
            </w:pPr>
            <w:r w:rsidRPr="003E1139">
              <w:rPr>
                <w:rFonts w:cs="Times New Roman"/>
                <w:szCs w:val="24"/>
              </w:rPr>
              <w:t xml:space="preserve">9.55 </w:t>
            </w:r>
            <w:r w:rsidRPr="003E1139">
              <w:rPr>
                <w:rFonts w:cs="Times New Roman"/>
                <w:color w:val="000000" w:themeColor="text1"/>
                <w:szCs w:val="24"/>
              </w:rPr>
              <w:t>± 2.33</w:t>
            </w:r>
          </w:p>
        </w:tc>
        <w:tc>
          <w:tcPr>
            <w:tcW w:w="1701" w:type="dxa"/>
          </w:tcPr>
          <w:p w14:paraId="2D454AE4" w14:textId="77777777" w:rsidR="009A71BA" w:rsidRPr="003E1139" w:rsidRDefault="009A71BA" w:rsidP="0020405F">
            <w:pPr>
              <w:jc w:val="both"/>
              <w:rPr>
                <w:rFonts w:cs="Times New Roman"/>
                <w:szCs w:val="24"/>
              </w:rPr>
            </w:pPr>
            <w:r w:rsidRPr="003E1139">
              <w:rPr>
                <w:rFonts w:cs="Times New Roman"/>
                <w:szCs w:val="24"/>
              </w:rPr>
              <w:t xml:space="preserve">11.68 </w:t>
            </w:r>
            <w:r w:rsidRPr="003E1139">
              <w:rPr>
                <w:rFonts w:cs="Times New Roman"/>
                <w:color w:val="000000" w:themeColor="text1"/>
                <w:szCs w:val="24"/>
              </w:rPr>
              <w:t>± 0.83</w:t>
            </w:r>
          </w:p>
        </w:tc>
        <w:tc>
          <w:tcPr>
            <w:tcW w:w="567" w:type="dxa"/>
          </w:tcPr>
          <w:p w14:paraId="5656E6BE" w14:textId="77777777" w:rsidR="009A71BA" w:rsidRPr="003E1139" w:rsidRDefault="009A71BA" w:rsidP="0020405F">
            <w:pPr>
              <w:jc w:val="both"/>
              <w:rPr>
                <w:rFonts w:cs="Times New Roman"/>
                <w:b/>
                <w:bCs/>
                <w:szCs w:val="24"/>
              </w:rPr>
            </w:pPr>
            <w:r w:rsidRPr="003E1139">
              <w:rPr>
                <w:rFonts w:cs="Times New Roman"/>
                <w:b/>
                <w:bCs/>
                <w:szCs w:val="24"/>
              </w:rPr>
              <w:t>B</w:t>
            </w:r>
          </w:p>
        </w:tc>
      </w:tr>
      <w:tr w:rsidR="009A71BA" w:rsidRPr="003E1139" w14:paraId="0FF74AA7" w14:textId="77777777" w:rsidTr="0020405F">
        <w:trPr>
          <w:trHeight w:val="335"/>
        </w:trPr>
        <w:tc>
          <w:tcPr>
            <w:tcW w:w="2410" w:type="dxa"/>
            <w:tcBorders>
              <w:bottom w:val="single" w:sz="4" w:space="0" w:color="auto"/>
            </w:tcBorders>
          </w:tcPr>
          <w:p w14:paraId="27375207" w14:textId="77777777" w:rsidR="009A71BA" w:rsidRPr="003E1139" w:rsidRDefault="009A71BA" w:rsidP="0020405F">
            <w:pPr>
              <w:jc w:val="both"/>
              <w:rPr>
                <w:rFonts w:cs="Times New Roman"/>
                <w:b/>
                <w:bCs/>
                <w:szCs w:val="24"/>
              </w:rPr>
            </w:pPr>
            <w:r>
              <w:rPr>
                <w:rFonts w:cs="Times New Roman"/>
                <w:b/>
                <w:bCs/>
                <w:szCs w:val="24"/>
              </w:rPr>
              <w:t xml:space="preserve">Rocket </w:t>
            </w:r>
            <w:r w:rsidRPr="003E1139">
              <w:rPr>
                <w:rFonts w:cs="Times New Roman"/>
                <w:b/>
                <w:bCs/>
                <w:szCs w:val="24"/>
              </w:rPr>
              <w:t>Buzz</w:t>
            </w:r>
          </w:p>
        </w:tc>
        <w:tc>
          <w:tcPr>
            <w:tcW w:w="1843" w:type="dxa"/>
            <w:tcBorders>
              <w:bottom w:val="single" w:sz="4" w:space="0" w:color="auto"/>
            </w:tcBorders>
          </w:tcPr>
          <w:p w14:paraId="1052A525" w14:textId="77777777" w:rsidR="009A71BA" w:rsidRPr="003E1139" w:rsidRDefault="009A71BA" w:rsidP="0020405F">
            <w:pPr>
              <w:jc w:val="both"/>
              <w:rPr>
                <w:rFonts w:cs="Times New Roman"/>
                <w:szCs w:val="24"/>
              </w:rPr>
            </w:pPr>
            <w:r w:rsidRPr="003E1139">
              <w:rPr>
                <w:rFonts w:cs="Times New Roman"/>
                <w:szCs w:val="24"/>
              </w:rPr>
              <w:t xml:space="preserve">20.59 </w:t>
            </w:r>
            <w:r w:rsidRPr="003E1139">
              <w:rPr>
                <w:rFonts w:cs="Times New Roman"/>
                <w:color w:val="000000" w:themeColor="text1"/>
                <w:szCs w:val="24"/>
              </w:rPr>
              <w:t>± 2.68</w:t>
            </w:r>
            <w:r w:rsidRPr="003E1139">
              <w:rPr>
                <w:rFonts w:cs="Times New Roman"/>
                <w:b/>
                <w:bCs/>
                <w:color w:val="000000" w:themeColor="text1"/>
                <w:szCs w:val="24"/>
                <w:vertAlign w:val="superscript"/>
              </w:rPr>
              <w:t>a</w:t>
            </w:r>
          </w:p>
        </w:tc>
        <w:tc>
          <w:tcPr>
            <w:tcW w:w="1843" w:type="dxa"/>
            <w:tcBorders>
              <w:bottom w:val="single" w:sz="4" w:space="0" w:color="auto"/>
            </w:tcBorders>
          </w:tcPr>
          <w:p w14:paraId="4D9644AC" w14:textId="77777777" w:rsidR="009A71BA" w:rsidRPr="003E1139" w:rsidRDefault="009A71BA" w:rsidP="0020405F">
            <w:pPr>
              <w:jc w:val="both"/>
              <w:rPr>
                <w:rFonts w:cs="Times New Roman"/>
                <w:szCs w:val="24"/>
              </w:rPr>
            </w:pPr>
            <w:r w:rsidRPr="003E1139">
              <w:rPr>
                <w:rFonts w:cs="Times New Roman"/>
                <w:szCs w:val="24"/>
              </w:rPr>
              <w:t xml:space="preserve">20.53 </w:t>
            </w:r>
            <w:r w:rsidRPr="003E1139">
              <w:rPr>
                <w:rFonts w:cs="Times New Roman"/>
                <w:color w:val="000000" w:themeColor="text1"/>
                <w:szCs w:val="24"/>
              </w:rPr>
              <w:t>± 0.91</w:t>
            </w:r>
            <w:r w:rsidRPr="003E1139">
              <w:rPr>
                <w:rFonts w:cs="Times New Roman"/>
                <w:b/>
                <w:bCs/>
                <w:color w:val="000000" w:themeColor="text1"/>
                <w:szCs w:val="24"/>
                <w:vertAlign w:val="superscript"/>
              </w:rPr>
              <w:t>a</w:t>
            </w:r>
          </w:p>
        </w:tc>
        <w:tc>
          <w:tcPr>
            <w:tcW w:w="1842" w:type="dxa"/>
            <w:tcBorders>
              <w:bottom w:val="single" w:sz="4" w:space="0" w:color="auto"/>
            </w:tcBorders>
          </w:tcPr>
          <w:p w14:paraId="18D55839" w14:textId="77777777" w:rsidR="009A71BA" w:rsidRPr="003E1139" w:rsidRDefault="009A71BA" w:rsidP="0020405F">
            <w:pPr>
              <w:jc w:val="both"/>
              <w:rPr>
                <w:rFonts w:cs="Times New Roman"/>
                <w:szCs w:val="24"/>
              </w:rPr>
            </w:pPr>
            <w:r w:rsidRPr="003E1139">
              <w:rPr>
                <w:rFonts w:cs="Times New Roman"/>
                <w:szCs w:val="24"/>
              </w:rPr>
              <w:t>20.41</w:t>
            </w:r>
            <w:r w:rsidRPr="003E1139">
              <w:rPr>
                <w:rFonts w:cs="Times New Roman"/>
                <w:color w:val="000000" w:themeColor="text1"/>
                <w:szCs w:val="24"/>
              </w:rPr>
              <w:t>± 2.18</w:t>
            </w:r>
            <w:r w:rsidRPr="003E1139">
              <w:rPr>
                <w:rFonts w:cs="Times New Roman"/>
                <w:b/>
                <w:bCs/>
                <w:color w:val="000000" w:themeColor="text1"/>
                <w:szCs w:val="24"/>
                <w:vertAlign w:val="superscript"/>
              </w:rPr>
              <w:t>a</w:t>
            </w:r>
          </w:p>
        </w:tc>
        <w:tc>
          <w:tcPr>
            <w:tcW w:w="1843" w:type="dxa"/>
            <w:tcBorders>
              <w:bottom w:val="single" w:sz="4" w:space="0" w:color="auto"/>
            </w:tcBorders>
          </w:tcPr>
          <w:p w14:paraId="4BA63F19" w14:textId="77777777" w:rsidR="009A71BA" w:rsidRPr="003E1139" w:rsidRDefault="009A71BA" w:rsidP="0020405F">
            <w:pPr>
              <w:jc w:val="both"/>
              <w:rPr>
                <w:rFonts w:cs="Times New Roman"/>
                <w:szCs w:val="24"/>
              </w:rPr>
            </w:pPr>
            <w:r w:rsidRPr="003E1139">
              <w:rPr>
                <w:rFonts w:cs="Times New Roman"/>
                <w:szCs w:val="24"/>
              </w:rPr>
              <w:t xml:space="preserve">18.04 </w:t>
            </w:r>
            <w:r w:rsidRPr="003E1139">
              <w:rPr>
                <w:rFonts w:cs="Times New Roman"/>
                <w:color w:val="000000" w:themeColor="text1"/>
                <w:szCs w:val="24"/>
              </w:rPr>
              <w:t>± 1.43</w:t>
            </w:r>
            <w:r w:rsidRPr="003E1139">
              <w:rPr>
                <w:rFonts w:cs="Times New Roman"/>
                <w:b/>
                <w:bCs/>
                <w:color w:val="000000" w:themeColor="text1"/>
                <w:szCs w:val="24"/>
                <w:vertAlign w:val="superscript"/>
              </w:rPr>
              <w:t>a</w:t>
            </w:r>
          </w:p>
        </w:tc>
        <w:tc>
          <w:tcPr>
            <w:tcW w:w="1701" w:type="dxa"/>
            <w:tcBorders>
              <w:bottom w:val="single" w:sz="4" w:space="0" w:color="auto"/>
            </w:tcBorders>
          </w:tcPr>
          <w:p w14:paraId="43CF8B5B" w14:textId="77777777" w:rsidR="009A71BA" w:rsidRPr="003E1139" w:rsidRDefault="009A71BA" w:rsidP="0020405F">
            <w:pPr>
              <w:jc w:val="both"/>
              <w:rPr>
                <w:rFonts w:cs="Times New Roman"/>
                <w:szCs w:val="24"/>
              </w:rPr>
            </w:pPr>
            <w:r w:rsidRPr="003E1139">
              <w:rPr>
                <w:rFonts w:cs="Times New Roman"/>
                <w:szCs w:val="24"/>
              </w:rPr>
              <w:t xml:space="preserve">14.37 </w:t>
            </w:r>
            <w:r w:rsidRPr="003E1139">
              <w:rPr>
                <w:rFonts w:cs="Times New Roman"/>
                <w:color w:val="000000" w:themeColor="text1"/>
                <w:szCs w:val="24"/>
              </w:rPr>
              <w:t>± 1.91</w:t>
            </w:r>
            <w:r w:rsidRPr="003E1139">
              <w:rPr>
                <w:rFonts w:cs="Times New Roman"/>
                <w:b/>
                <w:bCs/>
                <w:color w:val="000000" w:themeColor="text1"/>
                <w:szCs w:val="24"/>
                <w:vertAlign w:val="superscript"/>
              </w:rPr>
              <w:t>a</w:t>
            </w:r>
          </w:p>
        </w:tc>
        <w:tc>
          <w:tcPr>
            <w:tcW w:w="567" w:type="dxa"/>
            <w:tcBorders>
              <w:bottom w:val="single" w:sz="4" w:space="0" w:color="auto"/>
            </w:tcBorders>
          </w:tcPr>
          <w:p w14:paraId="0C2203C5" w14:textId="77777777" w:rsidR="009A71BA" w:rsidRPr="003E1139" w:rsidRDefault="009A71BA" w:rsidP="0020405F">
            <w:pPr>
              <w:jc w:val="both"/>
              <w:rPr>
                <w:rFonts w:cs="Times New Roman"/>
                <w:b/>
                <w:bCs/>
                <w:szCs w:val="24"/>
              </w:rPr>
            </w:pPr>
            <w:r w:rsidRPr="003E1139">
              <w:rPr>
                <w:rFonts w:cs="Times New Roman"/>
                <w:b/>
                <w:bCs/>
                <w:szCs w:val="24"/>
              </w:rPr>
              <w:t>C</w:t>
            </w:r>
          </w:p>
        </w:tc>
      </w:tr>
      <w:tr w:rsidR="009A71BA" w:rsidRPr="003E1139" w14:paraId="761C1219" w14:textId="77777777" w:rsidTr="0020405F">
        <w:trPr>
          <w:trHeight w:val="461"/>
        </w:trPr>
        <w:tc>
          <w:tcPr>
            <w:tcW w:w="2410" w:type="dxa"/>
            <w:tcBorders>
              <w:top w:val="single" w:sz="4" w:space="0" w:color="auto"/>
              <w:bottom w:val="single" w:sz="4" w:space="0" w:color="auto"/>
            </w:tcBorders>
            <w:hideMark/>
          </w:tcPr>
          <w:p w14:paraId="1CF790FB" w14:textId="77777777" w:rsidR="009A71BA" w:rsidRPr="003E1139" w:rsidRDefault="009A71BA" w:rsidP="0020405F">
            <w:pPr>
              <w:jc w:val="both"/>
              <w:rPr>
                <w:rFonts w:cs="Times New Roman"/>
                <w:b/>
                <w:bCs/>
                <w:szCs w:val="24"/>
              </w:rPr>
            </w:pPr>
            <w:r w:rsidRPr="003E1139">
              <w:rPr>
                <w:rFonts w:cs="Times New Roman"/>
                <w:b/>
                <w:bCs/>
                <w:szCs w:val="24"/>
              </w:rPr>
              <w:t>Shannon</w:t>
            </w:r>
          </w:p>
        </w:tc>
        <w:tc>
          <w:tcPr>
            <w:tcW w:w="1843" w:type="dxa"/>
            <w:tcBorders>
              <w:top w:val="single" w:sz="4" w:space="0" w:color="auto"/>
              <w:bottom w:val="single" w:sz="4" w:space="0" w:color="auto"/>
            </w:tcBorders>
            <w:hideMark/>
          </w:tcPr>
          <w:p w14:paraId="6081BC62" w14:textId="77777777" w:rsidR="009A71BA" w:rsidRPr="003E1139" w:rsidRDefault="009A71BA" w:rsidP="0020405F">
            <w:pPr>
              <w:jc w:val="both"/>
              <w:rPr>
                <w:rFonts w:cs="Times New Roman"/>
                <w:b/>
                <w:bCs/>
                <w:szCs w:val="24"/>
              </w:rPr>
            </w:pPr>
            <w:r w:rsidRPr="003E1139">
              <w:rPr>
                <w:rFonts w:cs="Times New Roman"/>
                <w:b/>
                <w:bCs/>
                <w:szCs w:val="24"/>
              </w:rPr>
              <w:t>Day 0</w:t>
            </w:r>
          </w:p>
        </w:tc>
        <w:tc>
          <w:tcPr>
            <w:tcW w:w="1843" w:type="dxa"/>
            <w:tcBorders>
              <w:top w:val="single" w:sz="4" w:space="0" w:color="auto"/>
              <w:bottom w:val="single" w:sz="4" w:space="0" w:color="auto"/>
            </w:tcBorders>
            <w:hideMark/>
          </w:tcPr>
          <w:p w14:paraId="6C24D537" w14:textId="77777777" w:rsidR="009A71BA" w:rsidRPr="003E1139" w:rsidRDefault="009A71BA" w:rsidP="0020405F">
            <w:pPr>
              <w:jc w:val="both"/>
              <w:rPr>
                <w:rFonts w:cs="Times New Roman"/>
                <w:b/>
                <w:bCs/>
                <w:szCs w:val="24"/>
              </w:rPr>
            </w:pPr>
            <w:r w:rsidRPr="003E1139">
              <w:rPr>
                <w:rFonts w:cs="Times New Roman"/>
                <w:b/>
                <w:bCs/>
                <w:szCs w:val="24"/>
              </w:rPr>
              <w:t>Day 2</w:t>
            </w:r>
          </w:p>
        </w:tc>
        <w:tc>
          <w:tcPr>
            <w:tcW w:w="1842" w:type="dxa"/>
            <w:tcBorders>
              <w:top w:val="single" w:sz="4" w:space="0" w:color="auto"/>
              <w:bottom w:val="single" w:sz="4" w:space="0" w:color="auto"/>
            </w:tcBorders>
            <w:hideMark/>
          </w:tcPr>
          <w:p w14:paraId="5C14821C" w14:textId="77777777" w:rsidR="009A71BA" w:rsidRPr="003E1139" w:rsidRDefault="009A71BA" w:rsidP="0020405F">
            <w:pPr>
              <w:jc w:val="both"/>
              <w:rPr>
                <w:rFonts w:cs="Times New Roman"/>
                <w:b/>
                <w:bCs/>
                <w:szCs w:val="24"/>
              </w:rPr>
            </w:pPr>
            <w:r w:rsidRPr="003E1139">
              <w:rPr>
                <w:rFonts w:cs="Times New Roman"/>
                <w:b/>
                <w:bCs/>
                <w:szCs w:val="24"/>
              </w:rPr>
              <w:t>Day 5</w:t>
            </w:r>
          </w:p>
        </w:tc>
        <w:tc>
          <w:tcPr>
            <w:tcW w:w="1843" w:type="dxa"/>
            <w:tcBorders>
              <w:top w:val="single" w:sz="4" w:space="0" w:color="auto"/>
              <w:bottom w:val="single" w:sz="4" w:space="0" w:color="auto"/>
            </w:tcBorders>
            <w:hideMark/>
          </w:tcPr>
          <w:p w14:paraId="19D05201" w14:textId="77777777" w:rsidR="009A71BA" w:rsidRPr="003E1139" w:rsidRDefault="009A71BA" w:rsidP="0020405F">
            <w:pPr>
              <w:jc w:val="both"/>
              <w:rPr>
                <w:rFonts w:cs="Times New Roman"/>
                <w:b/>
                <w:bCs/>
                <w:szCs w:val="24"/>
              </w:rPr>
            </w:pPr>
            <w:r w:rsidRPr="003E1139">
              <w:rPr>
                <w:rFonts w:cs="Times New Roman"/>
                <w:b/>
                <w:bCs/>
                <w:szCs w:val="24"/>
              </w:rPr>
              <w:t>Day 7</w:t>
            </w:r>
          </w:p>
        </w:tc>
        <w:tc>
          <w:tcPr>
            <w:tcW w:w="1701" w:type="dxa"/>
            <w:tcBorders>
              <w:top w:val="single" w:sz="4" w:space="0" w:color="auto"/>
              <w:bottom w:val="single" w:sz="4" w:space="0" w:color="auto"/>
            </w:tcBorders>
            <w:hideMark/>
          </w:tcPr>
          <w:p w14:paraId="67E69E11" w14:textId="77777777" w:rsidR="009A71BA" w:rsidRPr="003E1139" w:rsidRDefault="009A71BA" w:rsidP="0020405F">
            <w:pPr>
              <w:jc w:val="both"/>
              <w:rPr>
                <w:rFonts w:cs="Times New Roman"/>
                <w:b/>
                <w:bCs/>
                <w:szCs w:val="24"/>
              </w:rPr>
            </w:pPr>
            <w:r w:rsidRPr="003E1139">
              <w:rPr>
                <w:rFonts w:cs="Times New Roman"/>
                <w:b/>
                <w:bCs/>
                <w:szCs w:val="24"/>
              </w:rPr>
              <w:t>Day 9</w:t>
            </w:r>
          </w:p>
        </w:tc>
        <w:tc>
          <w:tcPr>
            <w:tcW w:w="567" w:type="dxa"/>
            <w:tcBorders>
              <w:top w:val="single" w:sz="4" w:space="0" w:color="auto"/>
              <w:bottom w:val="single" w:sz="4" w:space="0" w:color="auto"/>
            </w:tcBorders>
            <w:hideMark/>
          </w:tcPr>
          <w:p w14:paraId="154AEABD" w14:textId="77777777" w:rsidR="009A71BA" w:rsidRPr="003E1139" w:rsidRDefault="009A71BA" w:rsidP="0020405F">
            <w:pPr>
              <w:jc w:val="both"/>
              <w:rPr>
                <w:rFonts w:cs="Times New Roman"/>
                <w:b/>
                <w:bCs/>
                <w:szCs w:val="24"/>
              </w:rPr>
            </w:pPr>
          </w:p>
        </w:tc>
      </w:tr>
      <w:tr w:rsidR="009A71BA" w:rsidRPr="003E1139" w14:paraId="29A4FDEC" w14:textId="77777777" w:rsidTr="0020405F">
        <w:trPr>
          <w:trHeight w:val="335"/>
        </w:trPr>
        <w:tc>
          <w:tcPr>
            <w:tcW w:w="2410" w:type="dxa"/>
            <w:tcBorders>
              <w:top w:val="single" w:sz="4" w:space="0" w:color="auto"/>
            </w:tcBorders>
            <w:hideMark/>
          </w:tcPr>
          <w:p w14:paraId="2DEF4730" w14:textId="77777777" w:rsidR="009A71BA" w:rsidRPr="003E1139" w:rsidRDefault="009A71BA" w:rsidP="0020405F">
            <w:pPr>
              <w:jc w:val="both"/>
              <w:rPr>
                <w:rFonts w:cs="Times New Roman"/>
                <w:b/>
                <w:bCs/>
                <w:szCs w:val="24"/>
              </w:rPr>
            </w:pPr>
            <w:r>
              <w:rPr>
                <w:rFonts w:cs="Times New Roman"/>
                <w:b/>
                <w:bCs/>
                <w:szCs w:val="24"/>
              </w:rPr>
              <w:t xml:space="preserve">Kale </w:t>
            </w:r>
            <w:r w:rsidRPr="003E1139">
              <w:rPr>
                <w:rFonts w:cs="Times New Roman"/>
                <w:b/>
                <w:bCs/>
                <w:szCs w:val="24"/>
              </w:rPr>
              <w:t xml:space="preserve">Nero </w:t>
            </w:r>
          </w:p>
          <w:p w14:paraId="4F8ACAE3" w14:textId="77777777" w:rsidR="009A71BA" w:rsidRPr="003E1139" w:rsidRDefault="009A71BA" w:rsidP="0020405F">
            <w:pPr>
              <w:jc w:val="both"/>
              <w:rPr>
                <w:rFonts w:cs="Times New Roman"/>
                <w:b/>
                <w:bCs/>
                <w:szCs w:val="24"/>
              </w:rPr>
            </w:pPr>
            <w:r w:rsidRPr="003E1139">
              <w:rPr>
                <w:rFonts w:cs="Times New Roman"/>
                <w:b/>
                <w:bCs/>
                <w:szCs w:val="24"/>
              </w:rPr>
              <w:t>di Toscana</w:t>
            </w:r>
          </w:p>
        </w:tc>
        <w:tc>
          <w:tcPr>
            <w:tcW w:w="1843" w:type="dxa"/>
            <w:tcBorders>
              <w:top w:val="single" w:sz="4" w:space="0" w:color="auto"/>
            </w:tcBorders>
            <w:hideMark/>
          </w:tcPr>
          <w:p w14:paraId="1A964720" w14:textId="77777777" w:rsidR="009A71BA" w:rsidRPr="003E1139" w:rsidRDefault="009A71BA" w:rsidP="0020405F">
            <w:pPr>
              <w:jc w:val="both"/>
              <w:rPr>
                <w:rFonts w:cs="Times New Roman"/>
                <w:szCs w:val="24"/>
              </w:rPr>
            </w:pPr>
            <w:r w:rsidRPr="003E1139">
              <w:rPr>
                <w:rFonts w:cs="Times New Roman"/>
                <w:szCs w:val="24"/>
              </w:rPr>
              <w:t>-</w:t>
            </w:r>
          </w:p>
        </w:tc>
        <w:tc>
          <w:tcPr>
            <w:tcW w:w="1843" w:type="dxa"/>
            <w:tcBorders>
              <w:top w:val="single" w:sz="4" w:space="0" w:color="auto"/>
            </w:tcBorders>
            <w:hideMark/>
          </w:tcPr>
          <w:p w14:paraId="1233563E" w14:textId="77777777" w:rsidR="009A71BA" w:rsidRPr="003E1139" w:rsidRDefault="009A71BA" w:rsidP="0020405F">
            <w:pPr>
              <w:jc w:val="both"/>
              <w:rPr>
                <w:rFonts w:cs="Times New Roman"/>
                <w:szCs w:val="24"/>
              </w:rPr>
            </w:pPr>
            <w:r w:rsidRPr="003E1139">
              <w:rPr>
                <w:rFonts w:cs="Times New Roman"/>
                <w:szCs w:val="24"/>
              </w:rPr>
              <w:t>-</w:t>
            </w:r>
          </w:p>
        </w:tc>
        <w:tc>
          <w:tcPr>
            <w:tcW w:w="1842" w:type="dxa"/>
            <w:tcBorders>
              <w:top w:val="single" w:sz="4" w:space="0" w:color="auto"/>
            </w:tcBorders>
            <w:hideMark/>
          </w:tcPr>
          <w:p w14:paraId="5680442A" w14:textId="77777777" w:rsidR="009A71BA" w:rsidRPr="003E1139" w:rsidRDefault="009A71BA" w:rsidP="0020405F">
            <w:pPr>
              <w:jc w:val="both"/>
              <w:rPr>
                <w:rFonts w:cs="Times New Roman"/>
                <w:szCs w:val="24"/>
              </w:rPr>
            </w:pPr>
            <w:r w:rsidRPr="003E1139">
              <w:rPr>
                <w:rFonts w:cs="Times New Roman"/>
                <w:szCs w:val="24"/>
              </w:rPr>
              <w:t>-</w:t>
            </w:r>
          </w:p>
        </w:tc>
        <w:tc>
          <w:tcPr>
            <w:tcW w:w="1843" w:type="dxa"/>
            <w:tcBorders>
              <w:top w:val="single" w:sz="4" w:space="0" w:color="auto"/>
            </w:tcBorders>
            <w:hideMark/>
          </w:tcPr>
          <w:p w14:paraId="11C3EF94" w14:textId="77777777" w:rsidR="009A71BA" w:rsidRPr="003E1139" w:rsidRDefault="009A71BA" w:rsidP="0020405F">
            <w:pPr>
              <w:jc w:val="both"/>
              <w:rPr>
                <w:rFonts w:cs="Times New Roman"/>
                <w:szCs w:val="24"/>
              </w:rPr>
            </w:pPr>
            <w:r w:rsidRPr="003E1139">
              <w:rPr>
                <w:rFonts w:cs="Times New Roman"/>
                <w:szCs w:val="24"/>
              </w:rPr>
              <w:t xml:space="preserve">4.69 </w:t>
            </w:r>
          </w:p>
        </w:tc>
        <w:tc>
          <w:tcPr>
            <w:tcW w:w="1701" w:type="dxa"/>
            <w:tcBorders>
              <w:top w:val="single" w:sz="4" w:space="0" w:color="auto"/>
            </w:tcBorders>
            <w:hideMark/>
          </w:tcPr>
          <w:p w14:paraId="24CABEF5" w14:textId="77777777" w:rsidR="009A71BA" w:rsidRPr="003E1139" w:rsidRDefault="009A71BA" w:rsidP="0020405F">
            <w:pPr>
              <w:jc w:val="both"/>
              <w:rPr>
                <w:rFonts w:cs="Times New Roman"/>
                <w:szCs w:val="24"/>
              </w:rPr>
            </w:pPr>
            <w:r w:rsidRPr="003E1139">
              <w:rPr>
                <w:rFonts w:cs="Times New Roman"/>
                <w:szCs w:val="24"/>
              </w:rPr>
              <w:t xml:space="preserve">3.74 </w:t>
            </w:r>
            <w:r w:rsidRPr="003E1139">
              <w:rPr>
                <w:rFonts w:cs="Times New Roman"/>
                <w:color w:val="000000" w:themeColor="text1"/>
                <w:szCs w:val="24"/>
              </w:rPr>
              <w:t>± 0.42</w:t>
            </w:r>
          </w:p>
        </w:tc>
        <w:tc>
          <w:tcPr>
            <w:tcW w:w="567" w:type="dxa"/>
            <w:tcBorders>
              <w:top w:val="single" w:sz="4" w:space="0" w:color="auto"/>
            </w:tcBorders>
            <w:hideMark/>
          </w:tcPr>
          <w:p w14:paraId="110C8DB4" w14:textId="77777777" w:rsidR="009A71BA" w:rsidRPr="003E1139" w:rsidRDefault="009A71BA" w:rsidP="0020405F">
            <w:pPr>
              <w:jc w:val="both"/>
              <w:rPr>
                <w:rFonts w:cs="Times New Roman"/>
                <w:b/>
                <w:bCs/>
                <w:szCs w:val="24"/>
              </w:rPr>
            </w:pPr>
            <w:r w:rsidRPr="003E1139">
              <w:rPr>
                <w:rFonts w:cs="Times New Roman"/>
                <w:b/>
                <w:bCs/>
                <w:szCs w:val="24"/>
              </w:rPr>
              <w:t>A</w:t>
            </w:r>
          </w:p>
        </w:tc>
      </w:tr>
      <w:tr w:rsidR="009A71BA" w:rsidRPr="003E1139" w14:paraId="195CCA26" w14:textId="77777777" w:rsidTr="0020405F">
        <w:trPr>
          <w:trHeight w:val="335"/>
        </w:trPr>
        <w:tc>
          <w:tcPr>
            <w:tcW w:w="2410" w:type="dxa"/>
          </w:tcPr>
          <w:p w14:paraId="39ADFDCF" w14:textId="77777777" w:rsidR="009A71BA" w:rsidRPr="003E1139" w:rsidRDefault="009A71BA" w:rsidP="0020405F">
            <w:pPr>
              <w:jc w:val="both"/>
              <w:rPr>
                <w:rFonts w:cs="Times New Roman"/>
                <w:b/>
                <w:bCs/>
                <w:szCs w:val="24"/>
              </w:rPr>
            </w:pPr>
            <w:r>
              <w:rPr>
                <w:rFonts w:cs="Times New Roman"/>
                <w:b/>
                <w:bCs/>
                <w:szCs w:val="24"/>
              </w:rPr>
              <w:t xml:space="preserve">Spinach </w:t>
            </w:r>
            <w:r w:rsidRPr="003E1139">
              <w:rPr>
                <w:rFonts w:cs="Times New Roman"/>
                <w:b/>
                <w:bCs/>
                <w:szCs w:val="24"/>
              </w:rPr>
              <w:t>F1 Cello</w:t>
            </w:r>
          </w:p>
        </w:tc>
        <w:tc>
          <w:tcPr>
            <w:tcW w:w="1843" w:type="dxa"/>
          </w:tcPr>
          <w:p w14:paraId="62EEB514" w14:textId="77777777" w:rsidR="009A71BA" w:rsidRPr="003E1139" w:rsidRDefault="009A71BA" w:rsidP="0020405F">
            <w:pPr>
              <w:jc w:val="both"/>
              <w:rPr>
                <w:rFonts w:cs="Times New Roman"/>
                <w:szCs w:val="24"/>
              </w:rPr>
            </w:pPr>
            <w:r w:rsidRPr="003E1139">
              <w:rPr>
                <w:rFonts w:cs="Times New Roman"/>
                <w:szCs w:val="24"/>
              </w:rPr>
              <w:t xml:space="preserve">4.69 </w:t>
            </w:r>
            <w:r w:rsidRPr="003E1139">
              <w:rPr>
                <w:rFonts w:cs="Times New Roman"/>
                <w:color w:val="000000" w:themeColor="text1"/>
                <w:szCs w:val="24"/>
              </w:rPr>
              <w:t>± 0.31</w:t>
            </w:r>
            <w:r w:rsidRPr="003E1139">
              <w:rPr>
                <w:rFonts w:cs="Times New Roman"/>
                <w:b/>
                <w:bCs/>
                <w:szCs w:val="24"/>
                <w:vertAlign w:val="superscript"/>
              </w:rPr>
              <w:t>a</w:t>
            </w:r>
          </w:p>
        </w:tc>
        <w:tc>
          <w:tcPr>
            <w:tcW w:w="1843" w:type="dxa"/>
          </w:tcPr>
          <w:p w14:paraId="7AA5BA05" w14:textId="77777777" w:rsidR="009A71BA" w:rsidRPr="003E1139" w:rsidRDefault="009A71BA" w:rsidP="0020405F">
            <w:pPr>
              <w:jc w:val="both"/>
              <w:rPr>
                <w:rFonts w:cs="Times New Roman"/>
                <w:szCs w:val="24"/>
              </w:rPr>
            </w:pPr>
            <w:r w:rsidRPr="003E1139">
              <w:rPr>
                <w:rFonts w:cs="Times New Roman"/>
                <w:szCs w:val="24"/>
              </w:rPr>
              <w:t xml:space="preserve">5.12 </w:t>
            </w:r>
            <w:r w:rsidRPr="003E1139">
              <w:rPr>
                <w:rFonts w:cs="Times New Roman"/>
                <w:color w:val="000000" w:themeColor="text1"/>
                <w:szCs w:val="24"/>
              </w:rPr>
              <w:t>± 0.15</w:t>
            </w:r>
            <w:r w:rsidRPr="003E1139">
              <w:rPr>
                <w:rFonts w:cs="Times New Roman"/>
                <w:b/>
                <w:bCs/>
                <w:szCs w:val="24"/>
                <w:vertAlign w:val="superscript"/>
              </w:rPr>
              <w:t>a</w:t>
            </w:r>
          </w:p>
        </w:tc>
        <w:tc>
          <w:tcPr>
            <w:tcW w:w="1842" w:type="dxa"/>
          </w:tcPr>
          <w:p w14:paraId="42DE5863" w14:textId="77777777" w:rsidR="009A71BA" w:rsidRPr="003E1139" w:rsidRDefault="009A71BA" w:rsidP="0020405F">
            <w:pPr>
              <w:jc w:val="both"/>
              <w:rPr>
                <w:rFonts w:cs="Times New Roman"/>
                <w:szCs w:val="24"/>
              </w:rPr>
            </w:pPr>
            <w:r w:rsidRPr="003E1139">
              <w:rPr>
                <w:rFonts w:cs="Times New Roman"/>
                <w:szCs w:val="24"/>
              </w:rPr>
              <w:t xml:space="preserve">4.70 </w:t>
            </w:r>
            <w:r w:rsidRPr="003E1139">
              <w:rPr>
                <w:rFonts w:cs="Times New Roman"/>
                <w:color w:val="000000" w:themeColor="text1"/>
                <w:szCs w:val="24"/>
              </w:rPr>
              <w:t>± 0.16</w:t>
            </w:r>
            <w:r w:rsidRPr="003E1139">
              <w:rPr>
                <w:rFonts w:cs="Times New Roman"/>
                <w:b/>
                <w:bCs/>
                <w:szCs w:val="24"/>
                <w:vertAlign w:val="superscript"/>
              </w:rPr>
              <w:t>a</w:t>
            </w:r>
          </w:p>
        </w:tc>
        <w:tc>
          <w:tcPr>
            <w:tcW w:w="1843" w:type="dxa"/>
          </w:tcPr>
          <w:p w14:paraId="66F1B07E" w14:textId="77777777" w:rsidR="009A71BA" w:rsidRPr="003E1139" w:rsidRDefault="009A71BA" w:rsidP="0020405F">
            <w:pPr>
              <w:jc w:val="both"/>
              <w:rPr>
                <w:rFonts w:cs="Times New Roman"/>
                <w:szCs w:val="24"/>
              </w:rPr>
            </w:pPr>
            <w:r w:rsidRPr="003E1139">
              <w:rPr>
                <w:rFonts w:cs="Times New Roman"/>
                <w:szCs w:val="24"/>
              </w:rPr>
              <w:t xml:space="preserve">5.49 </w:t>
            </w:r>
            <w:r w:rsidRPr="003E1139">
              <w:rPr>
                <w:rFonts w:cs="Times New Roman"/>
                <w:color w:val="000000" w:themeColor="text1"/>
                <w:szCs w:val="24"/>
              </w:rPr>
              <w:t>± 0.29</w:t>
            </w:r>
            <w:r w:rsidRPr="003E1139">
              <w:rPr>
                <w:rFonts w:cs="Times New Roman"/>
                <w:b/>
                <w:bCs/>
                <w:szCs w:val="24"/>
                <w:vertAlign w:val="superscript"/>
              </w:rPr>
              <w:t>a</w:t>
            </w:r>
          </w:p>
        </w:tc>
        <w:tc>
          <w:tcPr>
            <w:tcW w:w="1701" w:type="dxa"/>
          </w:tcPr>
          <w:p w14:paraId="610CCC81" w14:textId="77777777" w:rsidR="009A71BA" w:rsidRPr="003E1139" w:rsidRDefault="009A71BA" w:rsidP="0020405F">
            <w:pPr>
              <w:jc w:val="both"/>
              <w:rPr>
                <w:rFonts w:cs="Times New Roman"/>
                <w:szCs w:val="24"/>
              </w:rPr>
            </w:pPr>
            <w:r w:rsidRPr="003E1139">
              <w:rPr>
                <w:rFonts w:cs="Times New Roman"/>
                <w:szCs w:val="24"/>
              </w:rPr>
              <w:t xml:space="preserve">4.88 </w:t>
            </w:r>
            <w:r w:rsidRPr="003E1139">
              <w:rPr>
                <w:rFonts w:cs="Times New Roman"/>
                <w:color w:val="000000" w:themeColor="text1"/>
                <w:szCs w:val="24"/>
              </w:rPr>
              <w:t>± 0.44</w:t>
            </w:r>
            <w:r w:rsidRPr="003E1139">
              <w:rPr>
                <w:rFonts w:cs="Times New Roman"/>
                <w:b/>
                <w:bCs/>
                <w:szCs w:val="24"/>
                <w:vertAlign w:val="superscript"/>
              </w:rPr>
              <w:t>a</w:t>
            </w:r>
          </w:p>
        </w:tc>
        <w:tc>
          <w:tcPr>
            <w:tcW w:w="567" w:type="dxa"/>
          </w:tcPr>
          <w:p w14:paraId="430E5EEF" w14:textId="77777777" w:rsidR="009A71BA" w:rsidRPr="003E1139" w:rsidRDefault="009A71BA" w:rsidP="0020405F">
            <w:pPr>
              <w:jc w:val="both"/>
              <w:rPr>
                <w:rFonts w:cs="Times New Roman"/>
                <w:b/>
                <w:bCs/>
                <w:szCs w:val="24"/>
              </w:rPr>
            </w:pPr>
            <w:r w:rsidRPr="003E1139">
              <w:rPr>
                <w:rFonts w:cs="Times New Roman"/>
                <w:b/>
                <w:bCs/>
                <w:szCs w:val="24"/>
              </w:rPr>
              <w:t>A</w:t>
            </w:r>
          </w:p>
        </w:tc>
      </w:tr>
      <w:tr w:rsidR="009A71BA" w:rsidRPr="003E1139" w14:paraId="0B0156EE" w14:textId="77777777" w:rsidTr="0020405F">
        <w:trPr>
          <w:trHeight w:val="327"/>
        </w:trPr>
        <w:tc>
          <w:tcPr>
            <w:tcW w:w="2410" w:type="dxa"/>
          </w:tcPr>
          <w:p w14:paraId="17C3C6AF" w14:textId="77777777" w:rsidR="009A71BA" w:rsidRPr="003E1139" w:rsidRDefault="009A71BA" w:rsidP="0020405F">
            <w:pPr>
              <w:jc w:val="both"/>
              <w:rPr>
                <w:rFonts w:cs="Times New Roman"/>
                <w:b/>
                <w:bCs/>
                <w:szCs w:val="24"/>
              </w:rPr>
            </w:pPr>
            <w:r>
              <w:rPr>
                <w:rFonts w:cs="Times New Roman"/>
                <w:b/>
                <w:bCs/>
                <w:szCs w:val="24"/>
              </w:rPr>
              <w:t xml:space="preserve">Spinach </w:t>
            </w:r>
            <w:r w:rsidRPr="003E1139">
              <w:rPr>
                <w:rFonts w:cs="Times New Roman"/>
                <w:b/>
                <w:bCs/>
                <w:szCs w:val="24"/>
              </w:rPr>
              <w:t>F1 Trumpet</w:t>
            </w:r>
          </w:p>
        </w:tc>
        <w:tc>
          <w:tcPr>
            <w:tcW w:w="1843" w:type="dxa"/>
          </w:tcPr>
          <w:p w14:paraId="4CA9E7DD" w14:textId="77777777" w:rsidR="009A71BA" w:rsidRPr="003E1139" w:rsidRDefault="009A71BA" w:rsidP="0020405F">
            <w:pPr>
              <w:jc w:val="both"/>
              <w:rPr>
                <w:rFonts w:cs="Times New Roman"/>
                <w:szCs w:val="24"/>
              </w:rPr>
            </w:pPr>
            <w:r w:rsidRPr="003E1139">
              <w:rPr>
                <w:rFonts w:cs="Times New Roman"/>
                <w:szCs w:val="24"/>
              </w:rPr>
              <w:t xml:space="preserve">6.50 </w:t>
            </w:r>
            <w:r w:rsidRPr="003E1139">
              <w:rPr>
                <w:rFonts w:cs="Times New Roman"/>
                <w:color w:val="000000" w:themeColor="text1"/>
                <w:szCs w:val="24"/>
              </w:rPr>
              <w:t>± 0.12</w:t>
            </w:r>
            <w:r w:rsidRPr="003E1139">
              <w:rPr>
                <w:rFonts w:cs="Times New Roman"/>
                <w:b/>
                <w:bCs/>
                <w:color w:val="000000" w:themeColor="text1"/>
                <w:szCs w:val="24"/>
                <w:vertAlign w:val="superscript"/>
              </w:rPr>
              <w:t>a</w:t>
            </w:r>
          </w:p>
        </w:tc>
        <w:tc>
          <w:tcPr>
            <w:tcW w:w="1843" w:type="dxa"/>
          </w:tcPr>
          <w:p w14:paraId="2D30DD48" w14:textId="77777777" w:rsidR="009A71BA" w:rsidRPr="003E1139" w:rsidRDefault="009A71BA" w:rsidP="0020405F">
            <w:pPr>
              <w:jc w:val="both"/>
              <w:rPr>
                <w:rFonts w:cs="Times New Roman"/>
                <w:szCs w:val="24"/>
              </w:rPr>
            </w:pPr>
            <w:r w:rsidRPr="003E1139">
              <w:rPr>
                <w:rFonts w:cs="Times New Roman"/>
                <w:szCs w:val="24"/>
              </w:rPr>
              <w:t xml:space="preserve">6.55 </w:t>
            </w:r>
            <w:r w:rsidRPr="003E1139">
              <w:rPr>
                <w:rFonts w:cs="Times New Roman"/>
                <w:color w:val="000000" w:themeColor="text1"/>
                <w:szCs w:val="24"/>
              </w:rPr>
              <w:t>± 0.17</w:t>
            </w:r>
            <w:r w:rsidRPr="003E1139">
              <w:rPr>
                <w:rFonts w:cs="Times New Roman"/>
                <w:b/>
                <w:bCs/>
                <w:color w:val="000000" w:themeColor="text1"/>
                <w:szCs w:val="24"/>
                <w:vertAlign w:val="superscript"/>
              </w:rPr>
              <w:t>a</w:t>
            </w:r>
          </w:p>
        </w:tc>
        <w:tc>
          <w:tcPr>
            <w:tcW w:w="1842" w:type="dxa"/>
          </w:tcPr>
          <w:p w14:paraId="46A5DE62" w14:textId="77777777" w:rsidR="009A71BA" w:rsidRPr="003E1139" w:rsidRDefault="009A71BA" w:rsidP="0020405F">
            <w:pPr>
              <w:jc w:val="both"/>
              <w:rPr>
                <w:rFonts w:cs="Times New Roman"/>
                <w:szCs w:val="24"/>
              </w:rPr>
            </w:pPr>
            <w:r w:rsidRPr="003E1139">
              <w:rPr>
                <w:rFonts w:cs="Times New Roman"/>
                <w:szCs w:val="24"/>
              </w:rPr>
              <w:t xml:space="preserve">6.34 </w:t>
            </w:r>
            <w:r w:rsidRPr="003E1139">
              <w:rPr>
                <w:rFonts w:cs="Times New Roman"/>
                <w:color w:val="000000" w:themeColor="text1"/>
                <w:szCs w:val="24"/>
              </w:rPr>
              <w:t>± 0.11</w:t>
            </w:r>
            <w:r w:rsidRPr="003E1139">
              <w:rPr>
                <w:rFonts w:cs="Times New Roman"/>
                <w:b/>
                <w:bCs/>
                <w:color w:val="000000" w:themeColor="text1"/>
                <w:szCs w:val="24"/>
                <w:vertAlign w:val="superscript"/>
              </w:rPr>
              <w:t>a</w:t>
            </w:r>
          </w:p>
        </w:tc>
        <w:tc>
          <w:tcPr>
            <w:tcW w:w="1843" w:type="dxa"/>
          </w:tcPr>
          <w:p w14:paraId="64513D86" w14:textId="77777777" w:rsidR="009A71BA" w:rsidRPr="003E1139" w:rsidRDefault="009A71BA" w:rsidP="0020405F">
            <w:pPr>
              <w:jc w:val="both"/>
              <w:rPr>
                <w:rFonts w:cs="Times New Roman"/>
                <w:szCs w:val="24"/>
              </w:rPr>
            </w:pPr>
            <w:r w:rsidRPr="003E1139">
              <w:rPr>
                <w:rFonts w:cs="Times New Roman"/>
                <w:szCs w:val="24"/>
              </w:rPr>
              <w:t xml:space="preserve">6.29 </w:t>
            </w:r>
            <w:r w:rsidRPr="003E1139">
              <w:rPr>
                <w:rFonts w:cs="Times New Roman"/>
                <w:color w:val="000000" w:themeColor="text1"/>
                <w:szCs w:val="24"/>
              </w:rPr>
              <w:t>± 0.17</w:t>
            </w:r>
            <w:r w:rsidRPr="003E1139">
              <w:rPr>
                <w:rFonts w:cs="Times New Roman"/>
                <w:b/>
                <w:bCs/>
                <w:color w:val="000000" w:themeColor="text1"/>
                <w:szCs w:val="24"/>
                <w:vertAlign w:val="superscript"/>
              </w:rPr>
              <w:t>a</w:t>
            </w:r>
          </w:p>
        </w:tc>
        <w:tc>
          <w:tcPr>
            <w:tcW w:w="1701" w:type="dxa"/>
          </w:tcPr>
          <w:p w14:paraId="1BB23B69" w14:textId="77777777" w:rsidR="009A71BA" w:rsidRPr="003E1139" w:rsidRDefault="009A71BA" w:rsidP="0020405F">
            <w:pPr>
              <w:jc w:val="both"/>
              <w:rPr>
                <w:rFonts w:cs="Times New Roman"/>
                <w:szCs w:val="24"/>
              </w:rPr>
            </w:pPr>
            <w:r w:rsidRPr="003E1139">
              <w:rPr>
                <w:rFonts w:cs="Times New Roman"/>
                <w:szCs w:val="24"/>
              </w:rPr>
              <w:t xml:space="preserve">6.38 </w:t>
            </w:r>
            <w:r w:rsidRPr="003E1139">
              <w:rPr>
                <w:rFonts w:cs="Times New Roman"/>
                <w:color w:val="000000" w:themeColor="text1"/>
                <w:szCs w:val="24"/>
              </w:rPr>
              <w:t>± 0.17</w:t>
            </w:r>
            <w:r w:rsidRPr="003E1139">
              <w:rPr>
                <w:rFonts w:cs="Times New Roman"/>
                <w:b/>
                <w:bCs/>
                <w:color w:val="000000" w:themeColor="text1"/>
                <w:szCs w:val="24"/>
                <w:vertAlign w:val="superscript"/>
              </w:rPr>
              <w:t>a</w:t>
            </w:r>
          </w:p>
        </w:tc>
        <w:tc>
          <w:tcPr>
            <w:tcW w:w="567" w:type="dxa"/>
          </w:tcPr>
          <w:p w14:paraId="1F9DFD0B" w14:textId="77777777" w:rsidR="009A71BA" w:rsidRPr="003E1139" w:rsidRDefault="009A71BA" w:rsidP="0020405F">
            <w:pPr>
              <w:jc w:val="both"/>
              <w:rPr>
                <w:rFonts w:cs="Times New Roman"/>
                <w:b/>
                <w:bCs/>
                <w:szCs w:val="24"/>
              </w:rPr>
            </w:pPr>
            <w:r w:rsidRPr="003E1139">
              <w:rPr>
                <w:rFonts w:cs="Times New Roman"/>
                <w:b/>
                <w:bCs/>
                <w:szCs w:val="24"/>
              </w:rPr>
              <w:t>B</w:t>
            </w:r>
          </w:p>
        </w:tc>
      </w:tr>
      <w:tr w:rsidR="009A71BA" w:rsidRPr="003E1139" w14:paraId="6D1F8D21" w14:textId="77777777" w:rsidTr="0020405F">
        <w:trPr>
          <w:trHeight w:val="335"/>
        </w:trPr>
        <w:tc>
          <w:tcPr>
            <w:tcW w:w="2410" w:type="dxa"/>
          </w:tcPr>
          <w:p w14:paraId="4D70AA53" w14:textId="77777777" w:rsidR="009A71BA" w:rsidRPr="003E1139" w:rsidRDefault="009A71BA" w:rsidP="0020405F">
            <w:pPr>
              <w:jc w:val="both"/>
              <w:rPr>
                <w:rFonts w:cs="Times New Roman"/>
                <w:b/>
                <w:bCs/>
                <w:szCs w:val="24"/>
              </w:rPr>
            </w:pPr>
            <w:r>
              <w:rPr>
                <w:rFonts w:cs="Times New Roman"/>
                <w:b/>
                <w:bCs/>
                <w:szCs w:val="24"/>
              </w:rPr>
              <w:t xml:space="preserve">Rocket </w:t>
            </w:r>
            <w:r w:rsidRPr="003E1139">
              <w:rPr>
                <w:rFonts w:cs="Times New Roman"/>
                <w:b/>
                <w:bCs/>
                <w:szCs w:val="24"/>
              </w:rPr>
              <w:t>Esmee</w:t>
            </w:r>
          </w:p>
        </w:tc>
        <w:tc>
          <w:tcPr>
            <w:tcW w:w="1843" w:type="dxa"/>
          </w:tcPr>
          <w:p w14:paraId="7642FF07" w14:textId="77777777" w:rsidR="009A71BA" w:rsidRPr="003E1139" w:rsidRDefault="009A71BA" w:rsidP="0020405F">
            <w:pPr>
              <w:jc w:val="both"/>
              <w:rPr>
                <w:rFonts w:cs="Times New Roman"/>
                <w:szCs w:val="24"/>
              </w:rPr>
            </w:pPr>
            <w:r w:rsidRPr="003E1139">
              <w:rPr>
                <w:rFonts w:cs="Times New Roman"/>
                <w:szCs w:val="24"/>
              </w:rPr>
              <w:t xml:space="preserve">6.22 </w:t>
            </w:r>
          </w:p>
        </w:tc>
        <w:tc>
          <w:tcPr>
            <w:tcW w:w="1843" w:type="dxa"/>
          </w:tcPr>
          <w:p w14:paraId="033E9753" w14:textId="77777777" w:rsidR="009A71BA" w:rsidRPr="003E1139" w:rsidRDefault="009A71BA" w:rsidP="0020405F">
            <w:pPr>
              <w:jc w:val="both"/>
              <w:rPr>
                <w:rFonts w:cs="Times New Roman"/>
                <w:szCs w:val="24"/>
              </w:rPr>
            </w:pPr>
            <w:r w:rsidRPr="003E1139">
              <w:rPr>
                <w:rFonts w:cs="Times New Roman"/>
                <w:szCs w:val="24"/>
              </w:rPr>
              <w:t xml:space="preserve">5.32 </w:t>
            </w:r>
            <w:r w:rsidRPr="003E1139">
              <w:rPr>
                <w:rFonts w:cs="Times New Roman"/>
                <w:color w:val="000000" w:themeColor="text1"/>
                <w:szCs w:val="24"/>
              </w:rPr>
              <w:t>± 0.04</w:t>
            </w:r>
          </w:p>
        </w:tc>
        <w:tc>
          <w:tcPr>
            <w:tcW w:w="1842" w:type="dxa"/>
          </w:tcPr>
          <w:p w14:paraId="133FEE4C" w14:textId="77777777" w:rsidR="009A71BA" w:rsidRPr="003E1139" w:rsidRDefault="009A71BA" w:rsidP="0020405F">
            <w:pPr>
              <w:jc w:val="both"/>
              <w:rPr>
                <w:rFonts w:cs="Times New Roman"/>
                <w:szCs w:val="24"/>
              </w:rPr>
            </w:pPr>
            <w:r w:rsidRPr="003E1139">
              <w:rPr>
                <w:rFonts w:cs="Times New Roman"/>
                <w:szCs w:val="24"/>
              </w:rPr>
              <w:t xml:space="preserve">5.18 </w:t>
            </w:r>
            <w:r w:rsidRPr="003E1139">
              <w:rPr>
                <w:rFonts w:cs="Times New Roman"/>
                <w:color w:val="000000" w:themeColor="text1"/>
                <w:szCs w:val="24"/>
              </w:rPr>
              <w:t>± 0.23</w:t>
            </w:r>
          </w:p>
        </w:tc>
        <w:tc>
          <w:tcPr>
            <w:tcW w:w="1843" w:type="dxa"/>
          </w:tcPr>
          <w:p w14:paraId="16A5945C" w14:textId="77777777" w:rsidR="009A71BA" w:rsidRPr="003E1139" w:rsidRDefault="009A71BA" w:rsidP="0020405F">
            <w:pPr>
              <w:jc w:val="both"/>
              <w:rPr>
                <w:rFonts w:cs="Times New Roman"/>
                <w:szCs w:val="24"/>
              </w:rPr>
            </w:pPr>
            <w:r w:rsidRPr="003E1139">
              <w:rPr>
                <w:rFonts w:cs="Times New Roman"/>
                <w:szCs w:val="24"/>
              </w:rPr>
              <w:t>5.31</w:t>
            </w:r>
            <w:r w:rsidRPr="003E1139">
              <w:rPr>
                <w:rFonts w:cs="Times New Roman"/>
                <w:color w:val="000000" w:themeColor="text1"/>
                <w:szCs w:val="24"/>
              </w:rPr>
              <w:t>± 0.38</w:t>
            </w:r>
          </w:p>
        </w:tc>
        <w:tc>
          <w:tcPr>
            <w:tcW w:w="1701" w:type="dxa"/>
          </w:tcPr>
          <w:p w14:paraId="6939411F" w14:textId="77777777" w:rsidR="009A71BA" w:rsidRPr="003E1139" w:rsidRDefault="009A71BA" w:rsidP="0020405F">
            <w:pPr>
              <w:jc w:val="both"/>
              <w:rPr>
                <w:rFonts w:cs="Times New Roman"/>
                <w:szCs w:val="24"/>
              </w:rPr>
            </w:pPr>
            <w:r w:rsidRPr="003E1139">
              <w:rPr>
                <w:rFonts w:cs="Times New Roman"/>
                <w:szCs w:val="24"/>
              </w:rPr>
              <w:t xml:space="preserve">5.40 </w:t>
            </w:r>
            <w:r w:rsidRPr="003E1139">
              <w:rPr>
                <w:rFonts w:cs="Times New Roman"/>
                <w:color w:val="000000" w:themeColor="text1"/>
                <w:szCs w:val="24"/>
              </w:rPr>
              <w:t>± 0.06</w:t>
            </w:r>
          </w:p>
        </w:tc>
        <w:tc>
          <w:tcPr>
            <w:tcW w:w="567" w:type="dxa"/>
          </w:tcPr>
          <w:p w14:paraId="548428D6" w14:textId="77777777" w:rsidR="009A71BA" w:rsidRPr="003E1139" w:rsidRDefault="009A71BA" w:rsidP="0020405F">
            <w:pPr>
              <w:jc w:val="both"/>
              <w:rPr>
                <w:rFonts w:cs="Times New Roman"/>
                <w:b/>
                <w:bCs/>
                <w:szCs w:val="24"/>
              </w:rPr>
            </w:pPr>
            <w:r w:rsidRPr="003E1139">
              <w:rPr>
                <w:rFonts w:cs="Times New Roman"/>
                <w:b/>
                <w:bCs/>
                <w:szCs w:val="24"/>
              </w:rPr>
              <w:t>A</w:t>
            </w:r>
          </w:p>
        </w:tc>
      </w:tr>
      <w:tr w:rsidR="009A71BA" w:rsidRPr="003E1139" w14:paraId="095E4941" w14:textId="77777777" w:rsidTr="0020405F">
        <w:trPr>
          <w:trHeight w:val="335"/>
        </w:trPr>
        <w:tc>
          <w:tcPr>
            <w:tcW w:w="2410" w:type="dxa"/>
            <w:tcBorders>
              <w:bottom w:val="single" w:sz="4" w:space="0" w:color="auto"/>
            </w:tcBorders>
          </w:tcPr>
          <w:p w14:paraId="6E7620B3" w14:textId="77777777" w:rsidR="009A71BA" w:rsidRPr="003E1139" w:rsidRDefault="009A71BA" w:rsidP="0020405F">
            <w:pPr>
              <w:jc w:val="both"/>
              <w:rPr>
                <w:rFonts w:cs="Times New Roman"/>
                <w:b/>
                <w:bCs/>
                <w:szCs w:val="24"/>
              </w:rPr>
            </w:pPr>
            <w:r>
              <w:rPr>
                <w:rFonts w:cs="Times New Roman"/>
                <w:b/>
                <w:bCs/>
                <w:szCs w:val="24"/>
              </w:rPr>
              <w:t xml:space="preserve">Rocket </w:t>
            </w:r>
            <w:r w:rsidRPr="003E1139">
              <w:rPr>
                <w:rFonts w:cs="Times New Roman"/>
                <w:b/>
                <w:bCs/>
                <w:szCs w:val="24"/>
              </w:rPr>
              <w:t>Buzz</w:t>
            </w:r>
          </w:p>
        </w:tc>
        <w:tc>
          <w:tcPr>
            <w:tcW w:w="1843" w:type="dxa"/>
            <w:tcBorders>
              <w:bottom w:val="single" w:sz="4" w:space="0" w:color="auto"/>
            </w:tcBorders>
          </w:tcPr>
          <w:p w14:paraId="44D15AA7" w14:textId="77777777" w:rsidR="009A71BA" w:rsidRPr="003E1139" w:rsidRDefault="009A71BA" w:rsidP="0020405F">
            <w:pPr>
              <w:jc w:val="both"/>
              <w:rPr>
                <w:rFonts w:cs="Times New Roman"/>
                <w:szCs w:val="24"/>
              </w:rPr>
            </w:pPr>
            <w:r w:rsidRPr="003E1139">
              <w:rPr>
                <w:rFonts w:cs="Times New Roman"/>
                <w:szCs w:val="24"/>
              </w:rPr>
              <w:t xml:space="preserve">6.29 </w:t>
            </w:r>
            <w:r w:rsidRPr="003E1139">
              <w:rPr>
                <w:rFonts w:cs="Times New Roman"/>
                <w:color w:val="000000" w:themeColor="text1"/>
                <w:szCs w:val="24"/>
              </w:rPr>
              <w:t>± 0.08</w:t>
            </w:r>
            <w:r w:rsidRPr="003E1139">
              <w:rPr>
                <w:rFonts w:cs="Times New Roman"/>
                <w:b/>
                <w:bCs/>
                <w:color w:val="000000" w:themeColor="text1"/>
                <w:szCs w:val="24"/>
                <w:vertAlign w:val="superscript"/>
              </w:rPr>
              <w:t>ab</w:t>
            </w:r>
          </w:p>
        </w:tc>
        <w:tc>
          <w:tcPr>
            <w:tcW w:w="1843" w:type="dxa"/>
            <w:tcBorders>
              <w:bottom w:val="single" w:sz="4" w:space="0" w:color="auto"/>
            </w:tcBorders>
          </w:tcPr>
          <w:p w14:paraId="2E8F9A9A" w14:textId="77777777" w:rsidR="009A71BA" w:rsidRPr="003E1139" w:rsidRDefault="009A71BA" w:rsidP="0020405F">
            <w:pPr>
              <w:jc w:val="both"/>
              <w:rPr>
                <w:rFonts w:cs="Times New Roman"/>
                <w:szCs w:val="24"/>
              </w:rPr>
            </w:pPr>
            <w:r w:rsidRPr="003E1139">
              <w:rPr>
                <w:rFonts w:cs="Times New Roman"/>
                <w:szCs w:val="24"/>
              </w:rPr>
              <w:t xml:space="preserve">6.30 </w:t>
            </w:r>
            <w:r w:rsidRPr="003E1139">
              <w:rPr>
                <w:rFonts w:cs="Times New Roman"/>
                <w:color w:val="000000" w:themeColor="text1"/>
                <w:szCs w:val="24"/>
              </w:rPr>
              <w:t>± 0.17</w:t>
            </w:r>
            <w:r w:rsidRPr="003E1139">
              <w:rPr>
                <w:rFonts w:cs="Times New Roman"/>
                <w:b/>
                <w:bCs/>
                <w:color w:val="000000" w:themeColor="text1"/>
                <w:szCs w:val="24"/>
                <w:vertAlign w:val="superscript"/>
              </w:rPr>
              <w:t>ab</w:t>
            </w:r>
          </w:p>
        </w:tc>
        <w:tc>
          <w:tcPr>
            <w:tcW w:w="1842" w:type="dxa"/>
            <w:tcBorders>
              <w:bottom w:val="single" w:sz="4" w:space="0" w:color="auto"/>
            </w:tcBorders>
          </w:tcPr>
          <w:p w14:paraId="562AC8EE" w14:textId="77777777" w:rsidR="009A71BA" w:rsidRPr="003E1139" w:rsidRDefault="009A71BA" w:rsidP="0020405F">
            <w:pPr>
              <w:jc w:val="both"/>
              <w:rPr>
                <w:rFonts w:cs="Times New Roman"/>
                <w:szCs w:val="24"/>
              </w:rPr>
            </w:pPr>
            <w:r w:rsidRPr="003E1139">
              <w:rPr>
                <w:rFonts w:cs="Times New Roman"/>
                <w:szCs w:val="24"/>
              </w:rPr>
              <w:t xml:space="preserve">6.86 </w:t>
            </w:r>
            <w:r w:rsidRPr="003E1139">
              <w:rPr>
                <w:rFonts w:cs="Times New Roman"/>
                <w:color w:val="000000" w:themeColor="text1"/>
                <w:szCs w:val="24"/>
              </w:rPr>
              <w:t>± 0.12</w:t>
            </w:r>
            <w:r w:rsidRPr="003E1139">
              <w:rPr>
                <w:rFonts w:cs="Times New Roman"/>
                <w:b/>
                <w:bCs/>
                <w:color w:val="000000" w:themeColor="text1"/>
                <w:szCs w:val="24"/>
                <w:vertAlign w:val="superscript"/>
              </w:rPr>
              <w:t>a</w:t>
            </w:r>
          </w:p>
        </w:tc>
        <w:tc>
          <w:tcPr>
            <w:tcW w:w="1843" w:type="dxa"/>
            <w:tcBorders>
              <w:bottom w:val="single" w:sz="4" w:space="0" w:color="auto"/>
            </w:tcBorders>
          </w:tcPr>
          <w:p w14:paraId="426B3B23" w14:textId="77777777" w:rsidR="009A71BA" w:rsidRPr="003E1139" w:rsidRDefault="009A71BA" w:rsidP="0020405F">
            <w:pPr>
              <w:jc w:val="both"/>
              <w:rPr>
                <w:rFonts w:cs="Times New Roman"/>
                <w:szCs w:val="24"/>
              </w:rPr>
            </w:pPr>
            <w:r w:rsidRPr="003E1139">
              <w:rPr>
                <w:rFonts w:cs="Times New Roman"/>
                <w:szCs w:val="24"/>
              </w:rPr>
              <w:t xml:space="preserve">6.64 </w:t>
            </w:r>
            <w:r w:rsidRPr="003E1139">
              <w:rPr>
                <w:rFonts w:cs="Times New Roman"/>
                <w:color w:val="000000" w:themeColor="text1"/>
                <w:szCs w:val="24"/>
              </w:rPr>
              <w:t>± 0.08</w:t>
            </w:r>
            <w:r w:rsidRPr="003E1139">
              <w:rPr>
                <w:rFonts w:cs="Times New Roman"/>
                <w:b/>
                <w:bCs/>
                <w:color w:val="000000" w:themeColor="text1"/>
                <w:szCs w:val="24"/>
                <w:vertAlign w:val="superscript"/>
              </w:rPr>
              <w:t>a</w:t>
            </w:r>
          </w:p>
        </w:tc>
        <w:tc>
          <w:tcPr>
            <w:tcW w:w="1701" w:type="dxa"/>
            <w:tcBorders>
              <w:bottom w:val="single" w:sz="4" w:space="0" w:color="auto"/>
            </w:tcBorders>
          </w:tcPr>
          <w:p w14:paraId="26C87E0A" w14:textId="77777777" w:rsidR="009A71BA" w:rsidRPr="003E1139" w:rsidRDefault="009A71BA" w:rsidP="0020405F">
            <w:pPr>
              <w:jc w:val="both"/>
              <w:rPr>
                <w:rFonts w:cs="Times New Roman"/>
                <w:szCs w:val="24"/>
              </w:rPr>
            </w:pPr>
            <w:r w:rsidRPr="003E1139">
              <w:rPr>
                <w:rFonts w:cs="Times New Roman"/>
                <w:szCs w:val="24"/>
              </w:rPr>
              <w:t xml:space="preserve">6.01 </w:t>
            </w:r>
            <w:r w:rsidRPr="003E1139">
              <w:rPr>
                <w:rFonts w:cs="Times New Roman"/>
                <w:color w:val="000000" w:themeColor="text1"/>
                <w:szCs w:val="24"/>
              </w:rPr>
              <w:t>± 0.10</w:t>
            </w:r>
            <w:r w:rsidRPr="003E1139">
              <w:rPr>
                <w:rFonts w:cs="Times New Roman"/>
                <w:b/>
                <w:bCs/>
                <w:color w:val="000000" w:themeColor="text1"/>
                <w:szCs w:val="24"/>
                <w:vertAlign w:val="superscript"/>
              </w:rPr>
              <w:t>b</w:t>
            </w:r>
          </w:p>
        </w:tc>
        <w:tc>
          <w:tcPr>
            <w:tcW w:w="567" w:type="dxa"/>
            <w:tcBorders>
              <w:bottom w:val="single" w:sz="4" w:space="0" w:color="auto"/>
            </w:tcBorders>
          </w:tcPr>
          <w:p w14:paraId="749814AE" w14:textId="77777777" w:rsidR="009A71BA" w:rsidRPr="003E1139" w:rsidRDefault="009A71BA" w:rsidP="0020405F">
            <w:pPr>
              <w:jc w:val="both"/>
              <w:rPr>
                <w:rFonts w:cs="Times New Roman"/>
                <w:b/>
                <w:bCs/>
                <w:szCs w:val="24"/>
              </w:rPr>
            </w:pPr>
            <w:r w:rsidRPr="003E1139">
              <w:rPr>
                <w:rFonts w:cs="Times New Roman"/>
                <w:b/>
                <w:bCs/>
                <w:szCs w:val="24"/>
              </w:rPr>
              <w:t>B</w:t>
            </w:r>
          </w:p>
        </w:tc>
      </w:tr>
      <w:tr w:rsidR="009A71BA" w:rsidRPr="003E1139" w14:paraId="35A5979A" w14:textId="77777777" w:rsidTr="0020405F">
        <w:trPr>
          <w:trHeight w:val="335"/>
        </w:trPr>
        <w:tc>
          <w:tcPr>
            <w:tcW w:w="2410" w:type="dxa"/>
            <w:tcBorders>
              <w:top w:val="single" w:sz="4" w:space="0" w:color="auto"/>
              <w:bottom w:val="single" w:sz="4" w:space="0" w:color="auto"/>
            </w:tcBorders>
          </w:tcPr>
          <w:p w14:paraId="012D07C7" w14:textId="77777777" w:rsidR="009A71BA" w:rsidRPr="003E1139" w:rsidRDefault="009A71BA" w:rsidP="0020405F">
            <w:pPr>
              <w:jc w:val="both"/>
              <w:rPr>
                <w:rFonts w:cs="Times New Roman"/>
                <w:b/>
                <w:bCs/>
                <w:szCs w:val="24"/>
              </w:rPr>
            </w:pPr>
            <w:proofErr w:type="spellStart"/>
            <w:r w:rsidRPr="003E1139">
              <w:rPr>
                <w:rFonts w:cs="Times New Roman"/>
                <w:b/>
                <w:bCs/>
                <w:szCs w:val="24"/>
              </w:rPr>
              <w:t>Pielou’s</w:t>
            </w:r>
            <w:proofErr w:type="spellEnd"/>
          </w:p>
        </w:tc>
        <w:tc>
          <w:tcPr>
            <w:tcW w:w="1843" w:type="dxa"/>
            <w:tcBorders>
              <w:top w:val="single" w:sz="4" w:space="0" w:color="auto"/>
              <w:bottom w:val="single" w:sz="4" w:space="0" w:color="auto"/>
            </w:tcBorders>
          </w:tcPr>
          <w:p w14:paraId="37900382" w14:textId="77777777" w:rsidR="009A71BA" w:rsidRPr="003E1139" w:rsidRDefault="009A71BA" w:rsidP="0020405F">
            <w:pPr>
              <w:jc w:val="both"/>
              <w:rPr>
                <w:rFonts w:cs="Times New Roman"/>
                <w:szCs w:val="24"/>
              </w:rPr>
            </w:pPr>
            <w:r w:rsidRPr="003E1139">
              <w:rPr>
                <w:rFonts w:cs="Times New Roman"/>
                <w:b/>
                <w:bCs/>
                <w:szCs w:val="24"/>
              </w:rPr>
              <w:t>Day 0</w:t>
            </w:r>
          </w:p>
        </w:tc>
        <w:tc>
          <w:tcPr>
            <w:tcW w:w="1843" w:type="dxa"/>
            <w:tcBorders>
              <w:top w:val="single" w:sz="4" w:space="0" w:color="auto"/>
              <w:bottom w:val="single" w:sz="4" w:space="0" w:color="auto"/>
            </w:tcBorders>
          </w:tcPr>
          <w:p w14:paraId="2AE35E22" w14:textId="77777777" w:rsidR="009A71BA" w:rsidRPr="003E1139" w:rsidRDefault="009A71BA" w:rsidP="0020405F">
            <w:pPr>
              <w:jc w:val="both"/>
              <w:rPr>
                <w:rFonts w:cs="Times New Roman"/>
                <w:szCs w:val="24"/>
              </w:rPr>
            </w:pPr>
            <w:r w:rsidRPr="003E1139">
              <w:rPr>
                <w:rFonts w:cs="Times New Roman"/>
                <w:b/>
                <w:bCs/>
                <w:szCs w:val="24"/>
              </w:rPr>
              <w:t>Day 2</w:t>
            </w:r>
          </w:p>
        </w:tc>
        <w:tc>
          <w:tcPr>
            <w:tcW w:w="1842" w:type="dxa"/>
            <w:tcBorders>
              <w:top w:val="single" w:sz="4" w:space="0" w:color="auto"/>
              <w:bottom w:val="single" w:sz="4" w:space="0" w:color="auto"/>
            </w:tcBorders>
          </w:tcPr>
          <w:p w14:paraId="6F9EFD5D" w14:textId="77777777" w:rsidR="009A71BA" w:rsidRPr="003E1139" w:rsidRDefault="009A71BA" w:rsidP="0020405F">
            <w:pPr>
              <w:jc w:val="both"/>
              <w:rPr>
                <w:rFonts w:cs="Times New Roman"/>
                <w:szCs w:val="24"/>
              </w:rPr>
            </w:pPr>
            <w:r w:rsidRPr="003E1139">
              <w:rPr>
                <w:rFonts w:cs="Times New Roman"/>
                <w:b/>
                <w:bCs/>
                <w:szCs w:val="24"/>
              </w:rPr>
              <w:t>Day 5</w:t>
            </w:r>
          </w:p>
        </w:tc>
        <w:tc>
          <w:tcPr>
            <w:tcW w:w="1843" w:type="dxa"/>
            <w:tcBorders>
              <w:top w:val="single" w:sz="4" w:space="0" w:color="auto"/>
              <w:bottom w:val="single" w:sz="4" w:space="0" w:color="auto"/>
            </w:tcBorders>
          </w:tcPr>
          <w:p w14:paraId="416ACFC6" w14:textId="77777777" w:rsidR="009A71BA" w:rsidRPr="003E1139" w:rsidRDefault="009A71BA" w:rsidP="0020405F">
            <w:pPr>
              <w:jc w:val="both"/>
              <w:rPr>
                <w:rFonts w:cs="Times New Roman"/>
                <w:szCs w:val="24"/>
              </w:rPr>
            </w:pPr>
            <w:r w:rsidRPr="003E1139">
              <w:rPr>
                <w:rFonts w:cs="Times New Roman"/>
                <w:b/>
                <w:bCs/>
                <w:szCs w:val="24"/>
              </w:rPr>
              <w:t>Day 7</w:t>
            </w:r>
          </w:p>
        </w:tc>
        <w:tc>
          <w:tcPr>
            <w:tcW w:w="1701" w:type="dxa"/>
            <w:tcBorders>
              <w:top w:val="single" w:sz="4" w:space="0" w:color="auto"/>
              <w:bottom w:val="single" w:sz="4" w:space="0" w:color="auto"/>
            </w:tcBorders>
          </w:tcPr>
          <w:p w14:paraId="39B1A37D" w14:textId="77777777" w:rsidR="009A71BA" w:rsidRPr="003E1139" w:rsidRDefault="009A71BA" w:rsidP="0020405F">
            <w:pPr>
              <w:jc w:val="both"/>
              <w:rPr>
                <w:rFonts w:cs="Times New Roman"/>
                <w:szCs w:val="24"/>
              </w:rPr>
            </w:pPr>
            <w:r w:rsidRPr="003E1139">
              <w:rPr>
                <w:rFonts w:cs="Times New Roman"/>
                <w:b/>
                <w:bCs/>
                <w:szCs w:val="24"/>
              </w:rPr>
              <w:t>Day 9</w:t>
            </w:r>
          </w:p>
        </w:tc>
        <w:tc>
          <w:tcPr>
            <w:tcW w:w="567" w:type="dxa"/>
            <w:tcBorders>
              <w:top w:val="single" w:sz="4" w:space="0" w:color="auto"/>
              <w:bottom w:val="single" w:sz="4" w:space="0" w:color="auto"/>
            </w:tcBorders>
          </w:tcPr>
          <w:p w14:paraId="6ED9D3F7" w14:textId="77777777" w:rsidR="009A71BA" w:rsidRPr="003E1139" w:rsidRDefault="009A71BA" w:rsidP="0020405F">
            <w:pPr>
              <w:jc w:val="both"/>
              <w:rPr>
                <w:rFonts w:cs="Times New Roman"/>
                <w:b/>
                <w:bCs/>
                <w:szCs w:val="24"/>
              </w:rPr>
            </w:pPr>
          </w:p>
        </w:tc>
      </w:tr>
      <w:tr w:rsidR="009A71BA" w:rsidRPr="003E1139" w14:paraId="6962B4D7" w14:textId="77777777" w:rsidTr="0020405F">
        <w:trPr>
          <w:trHeight w:val="335"/>
        </w:trPr>
        <w:tc>
          <w:tcPr>
            <w:tcW w:w="2410" w:type="dxa"/>
            <w:tcBorders>
              <w:top w:val="single" w:sz="4" w:space="0" w:color="auto"/>
            </w:tcBorders>
          </w:tcPr>
          <w:p w14:paraId="2CB5C5F0" w14:textId="77777777" w:rsidR="009A71BA" w:rsidRPr="003E1139" w:rsidRDefault="009A71BA" w:rsidP="0020405F">
            <w:pPr>
              <w:jc w:val="both"/>
              <w:rPr>
                <w:rFonts w:cs="Times New Roman"/>
                <w:b/>
                <w:bCs/>
                <w:szCs w:val="24"/>
              </w:rPr>
            </w:pPr>
            <w:r>
              <w:rPr>
                <w:rFonts w:cs="Times New Roman"/>
                <w:b/>
                <w:bCs/>
                <w:szCs w:val="24"/>
              </w:rPr>
              <w:t xml:space="preserve">Kale </w:t>
            </w:r>
            <w:r w:rsidRPr="003E1139">
              <w:rPr>
                <w:rFonts w:cs="Times New Roman"/>
                <w:b/>
                <w:bCs/>
                <w:szCs w:val="24"/>
              </w:rPr>
              <w:t xml:space="preserve">Nero </w:t>
            </w:r>
          </w:p>
          <w:p w14:paraId="54775D9B" w14:textId="77777777" w:rsidR="009A71BA" w:rsidRPr="003E1139" w:rsidRDefault="009A71BA" w:rsidP="0020405F">
            <w:pPr>
              <w:jc w:val="both"/>
              <w:rPr>
                <w:rFonts w:cs="Times New Roman"/>
                <w:b/>
                <w:bCs/>
                <w:szCs w:val="24"/>
              </w:rPr>
            </w:pPr>
            <w:r w:rsidRPr="003E1139">
              <w:rPr>
                <w:rFonts w:cs="Times New Roman"/>
                <w:b/>
                <w:bCs/>
                <w:szCs w:val="24"/>
              </w:rPr>
              <w:t>di Toscana</w:t>
            </w:r>
          </w:p>
        </w:tc>
        <w:tc>
          <w:tcPr>
            <w:tcW w:w="1843" w:type="dxa"/>
            <w:tcBorders>
              <w:top w:val="single" w:sz="4" w:space="0" w:color="auto"/>
            </w:tcBorders>
          </w:tcPr>
          <w:p w14:paraId="024EDFD9" w14:textId="77777777" w:rsidR="009A71BA" w:rsidRPr="003E1139" w:rsidRDefault="009A71BA" w:rsidP="0020405F">
            <w:pPr>
              <w:jc w:val="both"/>
              <w:rPr>
                <w:rFonts w:cs="Times New Roman"/>
                <w:szCs w:val="24"/>
              </w:rPr>
            </w:pPr>
            <w:r w:rsidRPr="003E1139">
              <w:rPr>
                <w:rFonts w:cs="Times New Roman"/>
                <w:szCs w:val="24"/>
              </w:rPr>
              <w:t>-</w:t>
            </w:r>
          </w:p>
        </w:tc>
        <w:tc>
          <w:tcPr>
            <w:tcW w:w="1843" w:type="dxa"/>
            <w:tcBorders>
              <w:top w:val="single" w:sz="4" w:space="0" w:color="auto"/>
            </w:tcBorders>
          </w:tcPr>
          <w:p w14:paraId="26EE47D3" w14:textId="77777777" w:rsidR="009A71BA" w:rsidRPr="003E1139" w:rsidRDefault="009A71BA" w:rsidP="0020405F">
            <w:pPr>
              <w:jc w:val="both"/>
              <w:rPr>
                <w:rFonts w:cs="Times New Roman"/>
                <w:szCs w:val="24"/>
              </w:rPr>
            </w:pPr>
            <w:r w:rsidRPr="003E1139">
              <w:rPr>
                <w:rFonts w:cs="Times New Roman"/>
                <w:szCs w:val="24"/>
              </w:rPr>
              <w:t>-</w:t>
            </w:r>
          </w:p>
        </w:tc>
        <w:tc>
          <w:tcPr>
            <w:tcW w:w="1842" w:type="dxa"/>
            <w:tcBorders>
              <w:top w:val="single" w:sz="4" w:space="0" w:color="auto"/>
            </w:tcBorders>
          </w:tcPr>
          <w:p w14:paraId="1E4621C7" w14:textId="77777777" w:rsidR="009A71BA" w:rsidRPr="003E1139" w:rsidRDefault="009A71BA" w:rsidP="0020405F">
            <w:pPr>
              <w:jc w:val="both"/>
              <w:rPr>
                <w:rFonts w:cs="Times New Roman"/>
                <w:szCs w:val="24"/>
              </w:rPr>
            </w:pPr>
            <w:r w:rsidRPr="003E1139">
              <w:rPr>
                <w:rFonts w:cs="Times New Roman"/>
                <w:szCs w:val="24"/>
              </w:rPr>
              <w:t>-</w:t>
            </w:r>
          </w:p>
        </w:tc>
        <w:tc>
          <w:tcPr>
            <w:tcW w:w="1843" w:type="dxa"/>
            <w:tcBorders>
              <w:top w:val="single" w:sz="4" w:space="0" w:color="auto"/>
            </w:tcBorders>
          </w:tcPr>
          <w:p w14:paraId="038A9BA6" w14:textId="77777777" w:rsidR="009A71BA" w:rsidRPr="003E1139" w:rsidRDefault="009A71BA" w:rsidP="0020405F">
            <w:pPr>
              <w:jc w:val="both"/>
              <w:rPr>
                <w:rFonts w:cs="Times New Roman"/>
                <w:szCs w:val="24"/>
              </w:rPr>
            </w:pPr>
            <w:r w:rsidRPr="003E1139">
              <w:rPr>
                <w:rFonts w:cs="Times New Roman"/>
                <w:szCs w:val="24"/>
              </w:rPr>
              <w:t>0.756</w:t>
            </w:r>
          </w:p>
        </w:tc>
        <w:tc>
          <w:tcPr>
            <w:tcW w:w="1701" w:type="dxa"/>
            <w:tcBorders>
              <w:top w:val="single" w:sz="4" w:space="0" w:color="auto"/>
            </w:tcBorders>
          </w:tcPr>
          <w:p w14:paraId="7781E64D" w14:textId="77777777" w:rsidR="009A71BA" w:rsidRPr="003E1139" w:rsidRDefault="009A71BA" w:rsidP="0020405F">
            <w:pPr>
              <w:jc w:val="both"/>
              <w:rPr>
                <w:rFonts w:cs="Times New Roman"/>
                <w:szCs w:val="24"/>
              </w:rPr>
            </w:pPr>
            <w:r w:rsidRPr="003E1139">
              <w:rPr>
                <w:rFonts w:cs="Times New Roman"/>
                <w:szCs w:val="24"/>
              </w:rPr>
              <w:t xml:space="preserve">0.640 </w:t>
            </w:r>
            <w:r w:rsidRPr="003E1139">
              <w:rPr>
                <w:rFonts w:cs="Times New Roman"/>
                <w:color w:val="000000" w:themeColor="text1"/>
                <w:szCs w:val="24"/>
              </w:rPr>
              <w:t>± 0.06</w:t>
            </w:r>
          </w:p>
        </w:tc>
        <w:tc>
          <w:tcPr>
            <w:tcW w:w="567" w:type="dxa"/>
            <w:tcBorders>
              <w:top w:val="single" w:sz="4" w:space="0" w:color="auto"/>
            </w:tcBorders>
          </w:tcPr>
          <w:p w14:paraId="4D6CFE40" w14:textId="2198DC35" w:rsidR="009A71BA" w:rsidRPr="003E1139" w:rsidRDefault="009A71BA" w:rsidP="0020405F">
            <w:pPr>
              <w:jc w:val="both"/>
              <w:rPr>
                <w:rFonts w:cs="Times New Roman"/>
                <w:b/>
                <w:bCs/>
                <w:szCs w:val="24"/>
              </w:rPr>
            </w:pPr>
            <w:r w:rsidRPr="003E1139">
              <w:rPr>
                <w:rFonts w:cs="Times New Roman"/>
                <w:b/>
                <w:bCs/>
                <w:szCs w:val="24"/>
              </w:rPr>
              <w:t>A</w:t>
            </w:r>
          </w:p>
        </w:tc>
      </w:tr>
      <w:tr w:rsidR="009A71BA" w:rsidRPr="003E1139" w14:paraId="14B763F5" w14:textId="77777777" w:rsidTr="0020405F">
        <w:trPr>
          <w:trHeight w:val="335"/>
        </w:trPr>
        <w:tc>
          <w:tcPr>
            <w:tcW w:w="2410" w:type="dxa"/>
          </w:tcPr>
          <w:p w14:paraId="0AC082E9" w14:textId="77777777" w:rsidR="009A71BA" w:rsidRPr="003E1139" w:rsidRDefault="009A71BA" w:rsidP="0020405F">
            <w:pPr>
              <w:jc w:val="both"/>
              <w:rPr>
                <w:rFonts w:cs="Times New Roman"/>
                <w:b/>
                <w:bCs/>
                <w:szCs w:val="24"/>
              </w:rPr>
            </w:pPr>
            <w:r>
              <w:rPr>
                <w:rFonts w:cs="Times New Roman"/>
                <w:b/>
                <w:bCs/>
                <w:szCs w:val="24"/>
              </w:rPr>
              <w:t xml:space="preserve">Spinach </w:t>
            </w:r>
            <w:r w:rsidRPr="003E1139">
              <w:rPr>
                <w:rFonts w:cs="Times New Roman"/>
                <w:b/>
                <w:bCs/>
                <w:szCs w:val="24"/>
              </w:rPr>
              <w:t>F1 Cello</w:t>
            </w:r>
          </w:p>
        </w:tc>
        <w:tc>
          <w:tcPr>
            <w:tcW w:w="1843" w:type="dxa"/>
          </w:tcPr>
          <w:p w14:paraId="166AE037" w14:textId="77777777" w:rsidR="009A71BA" w:rsidRPr="003E1139" w:rsidRDefault="009A71BA" w:rsidP="0020405F">
            <w:pPr>
              <w:jc w:val="both"/>
              <w:rPr>
                <w:rFonts w:cs="Times New Roman"/>
                <w:szCs w:val="24"/>
              </w:rPr>
            </w:pPr>
            <w:r w:rsidRPr="003E1139">
              <w:rPr>
                <w:rFonts w:cs="Times New Roman"/>
                <w:szCs w:val="24"/>
              </w:rPr>
              <w:t xml:space="preserve">0.674 </w:t>
            </w:r>
            <w:r w:rsidRPr="003E1139">
              <w:rPr>
                <w:rFonts w:cs="Times New Roman"/>
                <w:color w:val="000000" w:themeColor="text1"/>
                <w:szCs w:val="24"/>
              </w:rPr>
              <w:t>± 0.04</w:t>
            </w:r>
            <w:r w:rsidRPr="003E1139">
              <w:rPr>
                <w:rFonts w:cs="Times New Roman"/>
                <w:b/>
                <w:bCs/>
                <w:szCs w:val="24"/>
                <w:vertAlign w:val="superscript"/>
              </w:rPr>
              <w:t>a</w:t>
            </w:r>
          </w:p>
        </w:tc>
        <w:tc>
          <w:tcPr>
            <w:tcW w:w="1843" w:type="dxa"/>
          </w:tcPr>
          <w:p w14:paraId="1D2860F8" w14:textId="77777777" w:rsidR="009A71BA" w:rsidRPr="003E1139" w:rsidRDefault="009A71BA" w:rsidP="0020405F">
            <w:pPr>
              <w:jc w:val="both"/>
              <w:rPr>
                <w:rFonts w:cs="Times New Roman"/>
                <w:szCs w:val="24"/>
              </w:rPr>
            </w:pPr>
            <w:r w:rsidRPr="003E1139">
              <w:rPr>
                <w:rFonts w:cs="Times New Roman"/>
                <w:szCs w:val="24"/>
              </w:rPr>
              <w:t xml:space="preserve">0.724 </w:t>
            </w:r>
            <w:r w:rsidRPr="003E1139">
              <w:rPr>
                <w:rFonts w:cs="Times New Roman"/>
                <w:color w:val="000000" w:themeColor="text1"/>
                <w:szCs w:val="24"/>
              </w:rPr>
              <w:t>± 0.02</w:t>
            </w:r>
            <w:r w:rsidRPr="003E1139">
              <w:rPr>
                <w:rFonts w:cs="Times New Roman"/>
                <w:b/>
                <w:bCs/>
                <w:szCs w:val="24"/>
                <w:vertAlign w:val="superscript"/>
              </w:rPr>
              <w:t>a</w:t>
            </w:r>
          </w:p>
        </w:tc>
        <w:tc>
          <w:tcPr>
            <w:tcW w:w="1842" w:type="dxa"/>
          </w:tcPr>
          <w:p w14:paraId="311CCC68" w14:textId="77777777" w:rsidR="009A71BA" w:rsidRPr="003E1139" w:rsidRDefault="009A71BA" w:rsidP="0020405F">
            <w:pPr>
              <w:jc w:val="both"/>
              <w:rPr>
                <w:rFonts w:cs="Times New Roman"/>
                <w:szCs w:val="24"/>
              </w:rPr>
            </w:pPr>
            <w:r w:rsidRPr="003E1139">
              <w:rPr>
                <w:rFonts w:cs="Times New Roman"/>
                <w:szCs w:val="24"/>
              </w:rPr>
              <w:t xml:space="preserve">0.695 </w:t>
            </w:r>
            <w:r w:rsidRPr="003E1139">
              <w:rPr>
                <w:rFonts w:cs="Times New Roman"/>
                <w:color w:val="000000" w:themeColor="text1"/>
                <w:szCs w:val="24"/>
              </w:rPr>
              <w:t>± 0.02</w:t>
            </w:r>
            <w:r w:rsidRPr="003E1139">
              <w:rPr>
                <w:rFonts w:cs="Times New Roman"/>
                <w:b/>
                <w:bCs/>
                <w:szCs w:val="24"/>
                <w:vertAlign w:val="superscript"/>
              </w:rPr>
              <w:t>a</w:t>
            </w:r>
          </w:p>
        </w:tc>
        <w:tc>
          <w:tcPr>
            <w:tcW w:w="1843" w:type="dxa"/>
          </w:tcPr>
          <w:p w14:paraId="38DA821B" w14:textId="77777777" w:rsidR="009A71BA" w:rsidRPr="003E1139" w:rsidRDefault="009A71BA" w:rsidP="0020405F">
            <w:pPr>
              <w:jc w:val="both"/>
              <w:rPr>
                <w:rFonts w:cs="Times New Roman"/>
                <w:szCs w:val="24"/>
              </w:rPr>
            </w:pPr>
            <w:r w:rsidRPr="003E1139">
              <w:rPr>
                <w:rFonts w:cs="Times New Roman"/>
                <w:szCs w:val="24"/>
              </w:rPr>
              <w:t xml:space="preserve">0.748 </w:t>
            </w:r>
            <w:r w:rsidRPr="003E1139">
              <w:rPr>
                <w:rFonts w:cs="Times New Roman"/>
                <w:color w:val="000000" w:themeColor="text1"/>
                <w:szCs w:val="24"/>
              </w:rPr>
              <w:t>± 0.02</w:t>
            </w:r>
            <w:r w:rsidRPr="003E1139">
              <w:rPr>
                <w:rFonts w:cs="Times New Roman"/>
                <w:b/>
                <w:bCs/>
                <w:szCs w:val="24"/>
                <w:vertAlign w:val="superscript"/>
              </w:rPr>
              <w:t>a</w:t>
            </w:r>
          </w:p>
        </w:tc>
        <w:tc>
          <w:tcPr>
            <w:tcW w:w="1701" w:type="dxa"/>
          </w:tcPr>
          <w:p w14:paraId="31BE14DC" w14:textId="77777777" w:rsidR="009A71BA" w:rsidRPr="003E1139" w:rsidRDefault="009A71BA" w:rsidP="0020405F">
            <w:pPr>
              <w:jc w:val="both"/>
              <w:rPr>
                <w:rFonts w:cs="Times New Roman"/>
                <w:szCs w:val="24"/>
              </w:rPr>
            </w:pPr>
            <w:r w:rsidRPr="003E1139">
              <w:rPr>
                <w:rFonts w:cs="Times New Roman"/>
                <w:szCs w:val="24"/>
              </w:rPr>
              <w:t xml:space="preserve">0.739 </w:t>
            </w:r>
            <w:r w:rsidRPr="003E1139">
              <w:rPr>
                <w:rFonts w:cs="Times New Roman"/>
                <w:color w:val="000000" w:themeColor="text1"/>
                <w:szCs w:val="24"/>
              </w:rPr>
              <w:t>± 0.02</w:t>
            </w:r>
            <w:r w:rsidRPr="003E1139">
              <w:rPr>
                <w:rFonts w:cs="Times New Roman"/>
                <w:b/>
                <w:bCs/>
                <w:szCs w:val="24"/>
                <w:vertAlign w:val="superscript"/>
              </w:rPr>
              <w:t>a</w:t>
            </w:r>
          </w:p>
        </w:tc>
        <w:tc>
          <w:tcPr>
            <w:tcW w:w="567" w:type="dxa"/>
          </w:tcPr>
          <w:p w14:paraId="64330799" w14:textId="77777777" w:rsidR="009A71BA" w:rsidRPr="003E1139" w:rsidRDefault="009A71BA" w:rsidP="0020405F">
            <w:pPr>
              <w:jc w:val="both"/>
              <w:rPr>
                <w:rFonts w:cs="Times New Roman"/>
                <w:b/>
                <w:bCs/>
                <w:szCs w:val="24"/>
              </w:rPr>
            </w:pPr>
            <w:r w:rsidRPr="003E1139">
              <w:rPr>
                <w:rFonts w:cs="Times New Roman"/>
                <w:b/>
                <w:bCs/>
                <w:szCs w:val="24"/>
              </w:rPr>
              <w:t>A</w:t>
            </w:r>
          </w:p>
        </w:tc>
      </w:tr>
      <w:tr w:rsidR="009A71BA" w:rsidRPr="003E1139" w14:paraId="14E98122" w14:textId="77777777" w:rsidTr="0020405F">
        <w:trPr>
          <w:trHeight w:val="335"/>
        </w:trPr>
        <w:tc>
          <w:tcPr>
            <w:tcW w:w="2410" w:type="dxa"/>
          </w:tcPr>
          <w:p w14:paraId="5A826CA5" w14:textId="77777777" w:rsidR="009A71BA" w:rsidRPr="003E1139" w:rsidRDefault="009A71BA" w:rsidP="0020405F">
            <w:pPr>
              <w:jc w:val="both"/>
              <w:rPr>
                <w:rFonts w:cs="Times New Roman"/>
                <w:b/>
                <w:bCs/>
                <w:szCs w:val="24"/>
              </w:rPr>
            </w:pPr>
            <w:r>
              <w:rPr>
                <w:rFonts w:cs="Times New Roman"/>
                <w:b/>
                <w:bCs/>
                <w:szCs w:val="24"/>
              </w:rPr>
              <w:t xml:space="preserve">Spinach </w:t>
            </w:r>
            <w:r w:rsidRPr="003E1139">
              <w:rPr>
                <w:rFonts w:cs="Times New Roman"/>
                <w:b/>
                <w:bCs/>
                <w:szCs w:val="24"/>
              </w:rPr>
              <w:t>F1 Trumpet</w:t>
            </w:r>
          </w:p>
        </w:tc>
        <w:tc>
          <w:tcPr>
            <w:tcW w:w="1843" w:type="dxa"/>
          </w:tcPr>
          <w:p w14:paraId="588ECA16" w14:textId="77777777" w:rsidR="009A71BA" w:rsidRPr="003E1139" w:rsidRDefault="009A71BA" w:rsidP="0020405F">
            <w:pPr>
              <w:jc w:val="both"/>
              <w:rPr>
                <w:rFonts w:cs="Times New Roman"/>
                <w:szCs w:val="24"/>
              </w:rPr>
            </w:pPr>
            <w:r w:rsidRPr="003E1139">
              <w:rPr>
                <w:rFonts w:cs="Times New Roman"/>
                <w:szCs w:val="24"/>
              </w:rPr>
              <w:t xml:space="preserve">0.815 </w:t>
            </w:r>
            <w:r w:rsidRPr="003E1139">
              <w:rPr>
                <w:rFonts w:cs="Times New Roman"/>
                <w:color w:val="000000" w:themeColor="text1"/>
                <w:szCs w:val="24"/>
              </w:rPr>
              <w:t>± 0.01</w:t>
            </w:r>
            <w:r w:rsidRPr="003E1139">
              <w:rPr>
                <w:rFonts w:cs="Times New Roman"/>
                <w:b/>
                <w:bCs/>
                <w:color w:val="000000" w:themeColor="text1"/>
                <w:szCs w:val="24"/>
                <w:vertAlign w:val="superscript"/>
              </w:rPr>
              <w:t>a</w:t>
            </w:r>
          </w:p>
        </w:tc>
        <w:tc>
          <w:tcPr>
            <w:tcW w:w="1843" w:type="dxa"/>
          </w:tcPr>
          <w:p w14:paraId="78EB8727" w14:textId="77777777" w:rsidR="009A71BA" w:rsidRPr="003E1139" w:rsidRDefault="009A71BA" w:rsidP="0020405F">
            <w:pPr>
              <w:jc w:val="both"/>
              <w:rPr>
                <w:rFonts w:cs="Times New Roman"/>
                <w:szCs w:val="24"/>
              </w:rPr>
            </w:pPr>
            <w:r w:rsidRPr="003E1139">
              <w:rPr>
                <w:rFonts w:cs="Times New Roman"/>
                <w:szCs w:val="24"/>
              </w:rPr>
              <w:t xml:space="preserve">0.822 </w:t>
            </w:r>
            <w:r w:rsidRPr="003E1139">
              <w:rPr>
                <w:rFonts w:cs="Times New Roman"/>
                <w:color w:val="000000" w:themeColor="text1"/>
                <w:szCs w:val="24"/>
              </w:rPr>
              <w:t>± 0.01</w:t>
            </w:r>
            <w:r w:rsidRPr="003E1139">
              <w:rPr>
                <w:rFonts w:cs="Times New Roman"/>
                <w:b/>
                <w:bCs/>
                <w:color w:val="000000" w:themeColor="text1"/>
                <w:szCs w:val="24"/>
                <w:vertAlign w:val="superscript"/>
              </w:rPr>
              <w:t>a</w:t>
            </w:r>
          </w:p>
        </w:tc>
        <w:tc>
          <w:tcPr>
            <w:tcW w:w="1842" w:type="dxa"/>
          </w:tcPr>
          <w:p w14:paraId="7EACE936" w14:textId="77777777" w:rsidR="009A71BA" w:rsidRPr="003E1139" w:rsidRDefault="009A71BA" w:rsidP="0020405F">
            <w:pPr>
              <w:jc w:val="both"/>
              <w:rPr>
                <w:rFonts w:cs="Times New Roman"/>
                <w:szCs w:val="24"/>
              </w:rPr>
            </w:pPr>
            <w:r w:rsidRPr="003E1139">
              <w:rPr>
                <w:rFonts w:cs="Times New Roman"/>
                <w:szCs w:val="24"/>
              </w:rPr>
              <w:t xml:space="preserve">0.814 </w:t>
            </w:r>
            <w:r w:rsidRPr="003E1139">
              <w:rPr>
                <w:rFonts w:cs="Times New Roman"/>
                <w:color w:val="000000" w:themeColor="text1"/>
                <w:szCs w:val="24"/>
              </w:rPr>
              <w:t>± 0.01</w:t>
            </w:r>
            <w:r w:rsidRPr="003E1139">
              <w:rPr>
                <w:rFonts w:cs="Times New Roman"/>
                <w:b/>
                <w:bCs/>
                <w:color w:val="000000" w:themeColor="text1"/>
                <w:szCs w:val="24"/>
                <w:vertAlign w:val="superscript"/>
              </w:rPr>
              <w:t>a</w:t>
            </w:r>
          </w:p>
        </w:tc>
        <w:tc>
          <w:tcPr>
            <w:tcW w:w="1843" w:type="dxa"/>
          </w:tcPr>
          <w:p w14:paraId="4A7BBB2C" w14:textId="77777777" w:rsidR="009A71BA" w:rsidRPr="003E1139" w:rsidRDefault="009A71BA" w:rsidP="0020405F">
            <w:pPr>
              <w:jc w:val="both"/>
              <w:rPr>
                <w:rFonts w:cs="Times New Roman"/>
                <w:szCs w:val="24"/>
              </w:rPr>
            </w:pPr>
            <w:r w:rsidRPr="003E1139">
              <w:rPr>
                <w:rFonts w:cs="Times New Roman"/>
                <w:szCs w:val="24"/>
              </w:rPr>
              <w:t xml:space="preserve">0.810 </w:t>
            </w:r>
            <w:r w:rsidRPr="003E1139">
              <w:rPr>
                <w:rFonts w:cs="Times New Roman"/>
                <w:color w:val="000000" w:themeColor="text1"/>
                <w:szCs w:val="24"/>
              </w:rPr>
              <w:t>± 0.01</w:t>
            </w:r>
            <w:r w:rsidRPr="003E1139">
              <w:rPr>
                <w:rFonts w:cs="Times New Roman"/>
                <w:b/>
                <w:bCs/>
                <w:color w:val="000000" w:themeColor="text1"/>
                <w:szCs w:val="24"/>
                <w:vertAlign w:val="superscript"/>
              </w:rPr>
              <w:t>a</w:t>
            </w:r>
          </w:p>
        </w:tc>
        <w:tc>
          <w:tcPr>
            <w:tcW w:w="1701" w:type="dxa"/>
          </w:tcPr>
          <w:p w14:paraId="07C858E2" w14:textId="77777777" w:rsidR="009A71BA" w:rsidRPr="003E1139" w:rsidRDefault="009A71BA" w:rsidP="0020405F">
            <w:pPr>
              <w:jc w:val="both"/>
              <w:rPr>
                <w:rFonts w:cs="Times New Roman"/>
                <w:szCs w:val="24"/>
              </w:rPr>
            </w:pPr>
            <w:r w:rsidRPr="003E1139">
              <w:rPr>
                <w:rFonts w:cs="Times New Roman"/>
                <w:szCs w:val="24"/>
              </w:rPr>
              <w:t xml:space="preserve">0.813 </w:t>
            </w:r>
            <w:r w:rsidRPr="003E1139">
              <w:rPr>
                <w:rFonts w:cs="Times New Roman"/>
                <w:color w:val="000000" w:themeColor="text1"/>
                <w:szCs w:val="24"/>
              </w:rPr>
              <w:t>± 0.01</w:t>
            </w:r>
            <w:r w:rsidRPr="003E1139">
              <w:rPr>
                <w:rFonts w:cs="Times New Roman"/>
                <w:b/>
                <w:bCs/>
                <w:color w:val="000000" w:themeColor="text1"/>
                <w:szCs w:val="24"/>
                <w:vertAlign w:val="superscript"/>
              </w:rPr>
              <w:t>a</w:t>
            </w:r>
          </w:p>
        </w:tc>
        <w:tc>
          <w:tcPr>
            <w:tcW w:w="567" w:type="dxa"/>
          </w:tcPr>
          <w:p w14:paraId="2C069E09" w14:textId="77777777" w:rsidR="009A71BA" w:rsidRPr="003E1139" w:rsidRDefault="009A71BA" w:rsidP="0020405F">
            <w:pPr>
              <w:jc w:val="both"/>
              <w:rPr>
                <w:rFonts w:cs="Times New Roman"/>
                <w:b/>
                <w:bCs/>
                <w:szCs w:val="24"/>
              </w:rPr>
            </w:pPr>
            <w:r w:rsidRPr="003E1139">
              <w:rPr>
                <w:rFonts w:cs="Times New Roman"/>
                <w:b/>
                <w:bCs/>
                <w:szCs w:val="24"/>
              </w:rPr>
              <w:t>B</w:t>
            </w:r>
          </w:p>
        </w:tc>
      </w:tr>
      <w:tr w:rsidR="009A71BA" w:rsidRPr="003E1139" w14:paraId="58C34F99" w14:textId="77777777" w:rsidTr="0020405F">
        <w:trPr>
          <w:trHeight w:val="335"/>
        </w:trPr>
        <w:tc>
          <w:tcPr>
            <w:tcW w:w="2410" w:type="dxa"/>
          </w:tcPr>
          <w:p w14:paraId="5D0BC23A" w14:textId="77777777" w:rsidR="009A71BA" w:rsidRPr="003E1139" w:rsidRDefault="009A71BA" w:rsidP="0020405F">
            <w:pPr>
              <w:jc w:val="both"/>
              <w:rPr>
                <w:rFonts w:cs="Times New Roman"/>
                <w:b/>
                <w:bCs/>
                <w:szCs w:val="24"/>
              </w:rPr>
            </w:pPr>
            <w:r>
              <w:rPr>
                <w:rFonts w:cs="Times New Roman"/>
                <w:b/>
                <w:bCs/>
                <w:szCs w:val="24"/>
              </w:rPr>
              <w:t xml:space="preserve">Rocket </w:t>
            </w:r>
            <w:r w:rsidRPr="003E1139">
              <w:rPr>
                <w:rFonts w:cs="Times New Roman"/>
                <w:b/>
                <w:bCs/>
                <w:szCs w:val="24"/>
              </w:rPr>
              <w:t>Esmee</w:t>
            </w:r>
          </w:p>
        </w:tc>
        <w:tc>
          <w:tcPr>
            <w:tcW w:w="1843" w:type="dxa"/>
          </w:tcPr>
          <w:p w14:paraId="272712D9" w14:textId="77777777" w:rsidR="009A71BA" w:rsidRPr="003E1139" w:rsidRDefault="009A71BA" w:rsidP="0020405F">
            <w:pPr>
              <w:jc w:val="both"/>
              <w:rPr>
                <w:rFonts w:cs="Times New Roman"/>
                <w:szCs w:val="24"/>
              </w:rPr>
            </w:pPr>
            <w:r w:rsidRPr="003E1139">
              <w:rPr>
                <w:rFonts w:cs="Times New Roman"/>
                <w:szCs w:val="24"/>
              </w:rPr>
              <w:t>0.816</w:t>
            </w:r>
          </w:p>
        </w:tc>
        <w:tc>
          <w:tcPr>
            <w:tcW w:w="1843" w:type="dxa"/>
          </w:tcPr>
          <w:p w14:paraId="210AD844" w14:textId="77777777" w:rsidR="009A71BA" w:rsidRPr="003E1139" w:rsidRDefault="009A71BA" w:rsidP="0020405F">
            <w:pPr>
              <w:jc w:val="both"/>
              <w:rPr>
                <w:rFonts w:cs="Times New Roman"/>
                <w:szCs w:val="24"/>
              </w:rPr>
            </w:pPr>
            <w:r w:rsidRPr="003E1139">
              <w:rPr>
                <w:rFonts w:cs="Times New Roman"/>
                <w:szCs w:val="24"/>
              </w:rPr>
              <w:t xml:space="preserve">0.784 </w:t>
            </w:r>
            <w:r w:rsidRPr="003E1139">
              <w:rPr>
                <w:rFonts w:cs="Times New Roman"/>
                <w:color w:val="000000" w:themeColor="text1"/>
                <w:szCs w:val="24"/>
              </w:rPr>
              <w:t>± 0.00</w:t>
            </w:r>
          </w:p>
        </w:tc>
        <w:tc>
          <w:tcPr>
            <w:tcW w:w="1842" w:type="dxa"/>
          </w:tcPr>
          <w:p w14:paraId="38175C7B" w14:textId="77777777" w:rsidR="009A71BA" w:rsidRPr="003E1139" w:rsidRDefault="009A71BA" w:rsidP="0020405F">
            <w:pPr>
              <w:jc w:val="both"/>
              <w:rPr>
                <w:rFonts w:cs="Times New Roman"/>
                <w:szCs w:val="24"/>
              </w:rPr>
            </w:pPr>
            <w:r w:rsidRPr="003E1139">
              <w:rPr>
                <w:rFonts w:cs="Times New Roman"/>
                <w:szCs w:val="24"/>
              </w:rPr>
              <w:t xml:space="preserve">0.725 </w:t>
            </w:r>
            <w:r w:rsidRPr="003E1139">
              <w:rPr>
                <w:rFonts w:cs="Times New Roman"/>
                <w:color w:val="000000" w:themeColor="text1"/>
                <w:szCs w:val="24"/>
              </w:rPr>
              <w:t>± 0.02</w:t>
            </w:r>
          </w:p>
        </w:tc>
        <w:tc>
          <w:tcPr>
            <w:tcW w:w="1843" w:type="dxa"/>
          </w:tcPr>
          <w:p w14:paraId="7343A1DD" w14:textId="77777777" w:rsidR="009A71BA" w:rsidRPr="003E1139" w:rsidRDefault="009A71BA" w:rsidP="0020405F">
            <w:pPr>
              <w:jc w:val="both"/>
              <w:rPr>
                <w:rFonts w:cs="Times New Roman"/>
                <w:szCs w:val="24"/>
              </w:rPr>
            </w:pPr>
            <w:r w:rsidRPr="003E1139">
              <w:rPr>
                <w:rFonts w:cs="Times New Roman"/>
                <w:szCs w:val="24"/>
              </w:rPr>
              <w:t xml:space="preserve">0.719 </w:t>
            </w:r>
            <w:r w:rsidRPr="003E1139">
              <w:rPr>
                <w:rFonts w:cs="Times New Roman"/>
                <w:color w:val="000000" w:themeColor="text1"/>
                <w:szCs w:val="24"/>
              </w:rPr>
              <w:t>± 0.03</w:t>
            </w:r>
          </w:p>
        </w:tc>
        <w:tc>
          <w:tcPr>
            <w:tcW w:w="1701" w:type="dxa"/>
          </w:tcPr>
          <w:p w14:paraId="04A58A8F" w14:textId="77777777" w:rsidR="009A71BA" w:rsidRPr="003E1139" w:rsidRDefault="009A71BA" w:rsidP="0020405F">
            <w:pPr>
              <w:jc w:val="both"/>
              <w:rPr>
                <w:rFonts w:cs="Times New Roman"/>
                <w:szCs w:val="24"/>
              </w:rPr>
            </w:pPr>
            <w:r w:rsidRPr="003E1139">
              <w:rPr>
                <w:rFonts w:cs="Times New Roman"/>
                <w:szCs w:val="24"/>
              </w:rPr>
              <w:t xml:space="preserve">0.713 </w:t>
            </w:r>
            <w:r w:rsidRPr="003E1139">
              <w:rPr>
                <w:rFonts w:cs="Times New Roman"/>
                <w:color w:val="000000" w:themeColor="text1"/>
                <w:szCs w:val="24"/>
              </w:rPr>
              <w:t>± 0.01</w:t>
            </w:r>
          </w:p>
        </w:tc>
        <w:tc>
          <w:tcPr>
            <w:tcW w:w="567" w:type="dxa"/>
          </w:tcPr>
          <w:p w14:paraId="5DC13962" w14:textId="77777777" w:rsidR="009A71BA" w:rsidRPr="003E1139" w:rsidRDefault="009A71BA" w:rsidP="0020405F">
            <w:pPr>
              <w:jc w:val="both"/>
              <w:rPr>
                <w:rFonts w:cs="Times New Roman"/>
                <w:b/>
                <w:bCs/>
                <w:szCs w:val="24"/>
              </w:rPr>
            </w:pPr>
            <w:r w:rsidRPr="003E1139">
              <w:rPr>
                <w:rFonts w:cs="Times New Roman"/>
                <w:b/>
                <w:bCs/>
                <w:szCs w:val="24"/>
              </w:rPr>
              <w:t>A</w:t>
            </w:r>
          </w:p>
        </w:tc>
      </w:tr>
      <w:tr w:rsidR="009A71BA" w:rsidRPr="003E1139" w14:paraId="2CE6F132" w14:textId="77777777" w:rsidTr="0020405F">
        <w:trPr>
          <w:trHeight w:val="335"/>
        </w:trPr>
        <w:tc>
          <w:tcPr>
            <w:tcW w:w="2410" w:type="dxa"/>
            <w:tcBorders>
              <w:bottom w:val="single" w:sz="4" w:space="0" w:color="auto"/>
            </w:tcBorders>
          </w:tcPr>
          <w:p w14:paraId="57D1891B" w14:textId="77777777" w:rsidR="009A71BA" w:rsidRPr="003E1139" w:rsidRDefault="009A71BA" w:rsidP="0020405F">
            <w:pPr>
              <w:jc w:val="both"/>
              <w:rPr>
                <w:rFonts w:cs="Times New Roman"/>
                <w:b/>
                <w:bCs/>
                <w:szCs w:val="24"/>
              </w:rPr>
            </w:pPr>
            <w:r>
              <w:rPr>
                <w:rFonts w:cs="Times New Roman"/>
                <w:b/>
                <w:bCs/>
                <w:szCs w:val="24"/>
              </w:rPr>
              <w:t xml:space="preserve">Rocket </w:t>
            </w:r>
            <w:r w:rsidRPr="003E1139">
              <w:rPr>
                <w:rFonts w:cs="Times New Roman"/>
                <w:b/>
                <w:bCs/>
                <w:szCs w:val="24"/>
              </w:rPr>
              <w:t>Buzz</w:t>
            </w:r>
          </w:p>
        </w:tc>
        <w:tc>
          <w:tcPr>
            <w:tcW w:w="1843" w:type="dxa"/>
            <w:tcBorders>
              <w:bottom w:val="single" w:sz="4" w:space="0" w:color="auto"/>
            </w:tcBorders>
          </w:tcPr>
          <w:p w14:paraId="1C85B990" w14:textId="77777777" w:rsidR="009A71BA" w:rsidRPr="003E1139" w:rsidRDefault="009A71BA" w:rsidP="0020405F">
            <w:pPr>
              <w:jc w:val="both"/>
              <w:rPr>
                <w:rFonts w:cs="Times New Roman"/>
                <w:szCs w:val="24"/>
              </w:rPr>
            </w:pPr>
            <w:r w:rsidRPr="003E1139">
              <w:rPr>
                <w:rFonts w:cs="Times New Roman"/>
                <w:szCs w:val="24"/>
              </w:rPr>
              <w:t xml:space="preserve">0.779 </w:t>
            </w:r>
            <w:r w:rsidRPr="003E1139">
              <w:rPr>
                <w:rFonts w:cs="Times New Roman"/>
                <w:color w:val="000000" w:themeColor="text1"/>
                <w:szCs w:val="24"/>
              </w:rPr>
              <w:t>± 0.02</w:t>
            </w:r>
            <w:r w:rsidRPr="003E1139">
              <w:rPr>
                <w:rFonts w:cs="Times New Roman"/>
                <w:b/>
                <w:bCs/>
                <w:szCs w:val="24"/>
                <w:vertAlign w:val="superscript"/>
              </w:rPr>
              <w:t>ab</w:t>
            </w:r>
          </w:p>
        </w:tc>
        <w:tc>
          <w:tcPr>
            <w:tcW w:w="1843" w:type="dxa"/>
            <w:tcBorders>
              <w:bottom w:val="single" w:sz="4" w:space="0" w:color="auto"/>
            </w:tcBorders>
          </w:tcPr>
          <w:p w14:paraId="512C7A3D" w14:textId="77777777" w:rsidR="009A71BA" w:rsidRPr="003E1139" w:rsidRDefault="009A71BA" w:rsidP="0020405F">
            <w:pPr>
              <w:jc w:val="both"/>
              <w:rPr>
                <w:rFonts w:cs="Times New Roman"/>
                <w:szCs w:val="24"/>
              </w:rPr>
            </w:pPr>
            <w:r w:rsidRPr="003E1139">
              <w:rPr>
                <w:rFonts w:cs="Times New Roman"/>
                <w:szCs w:val="24"/>
              </w:rPr>
              <w:t xml:space="preserve">0.784 </w:t>
            </w:r>
            <w:r w:rsidRPr="003E1139">
              <w:rPr>
                <w:rFonts w:cs="Times New Roman"/>
                <w:color w:val="000000" w:themeColor="text1"/>
                <w:szCs w:val="24"/>
              </w:rPr>
              <w:t>± 0.01</w:t>
            </w:r>
            <w:r w:rsidRPr="003E1139">
              <w:rPr>
                <w:rFonts w:cs="Times New Roman"/>
                <w:b/>
                <w:bCs/>
                <w:szCs w:val="24"/>
                <w:vertAlign w:val="superscript"/>
              </w:rPr>
              <w:t>ab</w:t>
            </w:r>
          </w:p>
        </w:tc>
        <w:tc>
          <w:tcPr>
            <w:tcW w:w="1842" w:type="dxa"/>
            <w:tcBorders>
              <w:bottom w:val="single" w:sz="4" w:space="0" w:color="auto"/>
            </w:tcBorders>
          </w:tcPr>
          <w:p w14:paraId="325A6774" w14:textId="77777777" w:rsidR="009A71BA" w:rsidRPr="003E1139" w:rsidRDefault="009A71BA" w:rsidP="0020405F">
            <w:pPr>
              <w:jc w:val="both"/>
              <w:rPr>
                <w:rFonts w:cs="Times New Roman"/>
                <w:szCs w:val="24"/>
              </w:rPr>
            </w:pPr>
            <w:r w:rsidRPr="003E1139">
              <w:rPr>
                <w:rFonts w:cs="Times New Roman"/>
                <w:szCs w:val="24"/>
              </w:rPr>
              <w:t xml:space="preserve">0.826 </w:t>
            </w:r>
            <w:r w:rsidRPr="003E1139">
              <w:rPr>
                <w:rFonts w:cs="Times New Roman"/>
                <w:color w:val="000000" w:themeColor="text1"/>
                <w:szCs w:val="24"/>
              </w:rPr>
              <w:t>± 0.00</w:t>
            </w:r>
            <w:r w:rsidRPr="003E1139">
              <w:rPr>
                <w:rFonts w:cs="Times New Roman"/>
                <w:b/>
                <w:bCs/>
                <w:szCs w:val="24"/>
                <w:vertAlign w:val="superscript"/>
              </w:rPr>
              <w:t>a</w:t>
            </w:r>
          </w:p>
        </w:tc>
        <w:tc>
          <w:tcPr>
            <w:tcW w:w="1843" w:type="dxa"/>
            <w:tcBorders>
              <w:bottom w:val="single" w:sz="4" w:space="0" w:color="auto"/>
            </w:tcBorders>
          </w:tcPr>
          <w:p w14:paraId="513F9931" w14:textId="77777777" w:rsidR="009A71BA" w:rsidRPr="003E1139" w:rsidRDefault="009A71BA" w:rsidP="0020405F">
            <w:pPr>
              <w:jc w:val="both"/>
              <w:rPr>
                <w:rFonts w:cs="Times New Roman"/>
                <w:szCs w:val="24"/>
              </w:rPr>
            </w:pPr>
            <w:r w:rsidRPr="003E1139">
              <w:rPr>
                <w:rFonts w:cs="Times New Roman"/>
                <w:szCs w:val="24"/>
              </w:rPr>
              <w:t xml:space="preserve">0.813 </w:t>
            </w:r>
            <w:r w:rsidRPr="003E1139">
              <w:rPr>
                <w:rFonts w:cs="Times New Roman"/>
                <w:color w:val="000000" w:themeColor="text1"/>
                <w:szCs w:val="24"/>
              </w:rPr>
              <w:t>± 0.01</w:t>
            </w:r>
            <w:r w:rsidRPr="003E1139">
              <w:rPr>
                <w:rFonts w:cs="Times New Roman"/>
                <w:b/>
                <w:bCs/>
                <w:szCs w:val="24"/>
                <w:vertAlign w:val="superscript"/>
              </w:rPr>
              <w:t>ab</w:t>
            </w:r>
          </w:p>
        </w:tc>
        <w:tc>
          <w:tcPr>
            <w:tcW w:w="1701" w:type="dxa"/>
            <w:tcBorders>
              <w:bottom w:val="single" w:sz="4" w:space="0" w:color="auto"/>
            </w:tcBorders>
          </w:tcPr>
          <w:p w14:paraId="0FE4D4A8" w14:textId="77777777" w:rsidR="009A71BA" w:rsidRPr="003E1139" w:rsidRDefault="009A71BA" w:rsidP="0020405F">
            <w:pPr>
              <w:jc w:val="both"/>
              <w:rPr>
                <w:rFonts w:cs="Times New Roman"/>
                <w:szCs w:val="24"/>
              </w:rPr>
            </w:pPr>
            <w:r w:rsidRPr="003E1139">
              <w:rPr>
                <w:rFonts w:cs="Times New Roman"/>
                <w:szCs w:val="24"/>
              </w:rPr>
              <w:t xml:space="preserve">0.768 </w:t>
            </w:r>
            <w:r w:rsidRPr="003E1139">
              <w:rPr>
                <w:rFonts w:cs="Times New Roman"/>
                <w:color w:val="000000" w:themeColor="text1"/>
                <w:szCs w:val="24"/>
              </w:rPr>
              <w:t>± 0.01</w:t>
            </w:r>
            <w:r w:rsidRPr="003E1139">
              <w:rPr>
                <w:rFonts w:cs="Times New Roman"/>
                <w:b/>
                <w:bCs/>
                <w:szCs w:val="24"/>
                <w:vertAlign w:val="superscript"/>
              </w:rPr>
              <w:t>b</w:t>
            </w:r>
          </w:p>
        </w:tc>
        <w:tc>
          <w:tcPr>
            <w:tcW w:w="567" w:type="dxa"/>
            <w:tcBorders>
              <w:bottom w:val="single" w:sz="4" w:space="0" w:color="auto"/>
            </w:tcBorders>
          </w:tcPr>
          <w:p w14:paraId="58BEDB11" w14:textId="77777777" w:rsidR="009A71BA" w:rsidRPr="003E1139" w:rsidRDefault="009A71BA" w:rsidP="0020405F">
            <w:pPr>
              <w:jc w:val="both"/>
              <w:rPr>
                <w:rFonts w:cs="Times New Roman"/>
                <w:b/>
                <w:bCs/>
                <w:szCs w:val="24"/>
              </w:rPr>
            </w:pPr>
            <w:r w:rsidRPr="003E1139">
              <w:rPr>
                <w:rFonts w:cs="Times New Roman"/>
                <w:b/>
                <w:bCs/>
                <w:szCs w:val="24"/>
              </w:rPr>
              <w:t>B</w:t>
            </w:r>
          </w:p>
        </w:tc>
      </w:tr>
    </w:tbl>
    <w:p w14:paraId="32BFD2B9" w14:textId="77777777" w:rsidR="009A71BA" w:rsidRDefault="009A71BA" w:rsidP="009A71BA">
      <w:pPr>
        <w:pStyle w:val="Caption"/>
        <w:keepNext/>
        <w:rPr>
          <w:rFonts w:cs="Times New Roman"/>
          <w:sz w:val="24"/>
          <w:szCs w:val="24"/>
        </w:rPr>
      </w:pPr>
    </w:p>
    <w:p w14:paraId="3809CDDD" w14:textId="5EFB62F7" w:rsidR="00694BAC" w:rsidRDefault="00694BAC">
      <w:r>
        <w:br w:type="page"/>
      </w:r>
    </w:p>
    <w:p w14:paraId="2E23928E" w14:textId="77777777" w:rsidR="00694BAC" w:rsidRDefault="00694BAC">
      <w:pPr>
        <w:sectPr w:rsidR="00694BAC" w:rsidSect="009A71BA">
          <w:pgSz w:w="16838" w:h="11906" w:orient="landscape"/>
          <w:pgMar w:top="1440" w:right="1440" w:bottom="1440" w:left="1440" w:header="709" w:footer="709" w:gutter="0"/>
          <w:cols w:space="708"/>
          <w:docGrid w:linePitch="360"/>
        </w:sectPr>
      </w:pPr>
    </w:p>
    <w:p w14:paraId="2BF50B98" w14:textId="51C482E1" w:rsidR="00694BAC" w:rsidRPr="00FF2932" w:rsidRDefault="00694BAC" w:rsidP="00694BAC">
      <w:pPr>
        <w:pStyle w:val="Caption"/>
        <w:keepNext/>
        <w:jc w:val="both"/>
        <w:rPr>
          <w:rFonts w:cs="Times New Roman"/>
          <w:sz w:val="24"/>
          <w:szCs w:val="24"/>
        </w:rPr>
      </w:pPr>
      <w:bookmarkStart w:id="17" w:name="_Toc135387524"/>
      <w:r>
        <w:rPr>
          <w:rFonts w:cs="Times New Roman"/>
          <w:b/>
          <w:bCs/>
          <w:sz w:val="24"/>
          <w:szCs w:val="24"/>
        </w:rPr>
        <w:t>Table</w:t>
      </w:r>
      <w:r w:rsidRPr="00E824BD">
        <w:rPr>
          <w:rFonts w:cs="Times New Roman"/>
          <w:b/>
          <w:bCs/>
          <w:sz w:val="24"/>
          <w:szCs w:val="24"/>
        </w:rPr>
        <w:t xml:space="preserve"> </w:t>
      </w:r>
      <w:r>
        <w:rPr>
          <w:rFonts w:cs="Times New Roman"/>
          <w:b/>
          <w:bCs/>
          <w:sz w:val="24"/>
          <w:szCs w:val="24"/>
        </w:rPr>
        <w:fldChar w:fldCharType="begin"/>
      </w:r>
      <w:r>
        <w:rPr>
          <w:rFonts w:cs="Times New Roman"/>
          <w:b/>
          <w:bCs/>
          <w:sz w:val="24"/>
          <w:szCs w:val="24"/>
        </w:rPr>
        <w:instrText xml:space="preserve"> SEQ Appendix \* ARABIC </w:instrText>
      </w:r>
      <w:r>
        <w:rPr>
          <w:rFonts w:cs="Times New Roman"/>
          <w:b/>
          <w:bCs/>
          <w:sz w:val="24"/>
          <w:szCs w:val="24"/>
        </w:rPr>
        <w:fldChar w:fldCharType="separate"/>
      </w:r>
      <w:r w:rsidR="00251B42">
        <w:rPr>
          <w:rFonts w:cs="Times New Roman"/>
          <w:b/>
          <w:bCs/>
          <w:noProof/>
          <w:sz w:val="24"/>
          <w:szCs w:val="24"/>
        </w:rPr>
        <w:t>1</w:t>
      </w:r>
      <w:r>
        <w:rPr>
          <w:rFonts w:cs="Times New Roman"/>
          <w:b/>
          <w:bCs/>
          <w:sz w:val="24"/>
          <w:szCs w:val="24"/>
        </w:rPr>
        <w:fldChar w:fldCharType="end"/>
      </w:r>
      <w:r w:rsidR="00420D89">
        <w:rPr>
          <w:rFonts w:cs="Times New Roman"/>
          <w:b/>
          <w:bCs/>
          <w:sz w:val="24"/>
          <w:szCs w:val="24"/>
        </w:rPr>
        <w:t>3</w:t>
      </w:r>
      <w:r w:rsidRPr="00E824BD">
        <w:rPr>
          <w:rFonts w:cs="Times New Roman"/>
          <w:b/>
          <w:bCs/>
          <w:sz w:val="24"/>
          <w:szCs w:val="24"/>
        </w:rPr>
        <w:t xml:space="preserve"> </w:t>
      </w:r>
      <w:r w:rsidRPr="00FF2932">
        <w:rPr>
          <w:rFonts w:cs="Times New Roman"/>
          <w:sz w:val="24"/>
          <w:szCs w:val="24"/>
        </w:rPr>
        <w:t xml:space="preserve">Average relative abundance ± the standard error of families </w:t>
      </w:r>
      <w:proofErr w:type="gramStart"/>
      <w:r w:rsidRPr="00FF2932">
        <w:rPr>
          <w:rFonts w:cs="Times New Roman"/>
          <w:sz w:val="24"/>
          <w:szCs w:val="24"/>
        </w:rPr>
        <w:t>present</w:t>
      </w:r>
      <w:proofErr w:type="gramEnd"/>
      <w:r w:rsidRPr="00FF2932">
        <w:rPr>
          <w:rFonts w:cs="Times New Roman"/>
          <w:sz w:val="24"/>
          <w:szCs w:val="24"/>
        </w:rPr>
        <w:t xml:space="preserve"> in the </w:t>
      </w:r>
      <w:proofErr w:type="spellStart"/>
      <w:r w:rsidRPr="00FF2932">
        <w:rPr>
          <w:rFonts w:cs="Times New Roman"/>
          <w:sz w:val="24"/>
          <w:szCs w:val="24"/>
        </w:rPr>
        <w:t>phyllosphere</w:t>
      </w:r>
      <w:proofErr w:type="spellEnd"/>
      <w:r w:rsidRPr="00FF2932">
        <w:rPr>
          <w:rFonts w:cs="Times New Roman"/>
          <w:sz w:val="24"/>
          <w:szCs w:val="24"/>
        </w:rPr>
        <w:t xml:space="preserve"> of the rocket Buzz</w:t>
      </w:r>
      <w:r w:rsidRPr="00033B86">
        <w:rPr>
          <w:rFonts w:cs="Times New Roman"/>
          <w:i w:val="0"/>
          <w:iCs w:val="0"/>
          <w:sz w:val="24"/>
          <w:szCs w:val="24"/>
        </w:rPr>
        <w:t>,</w:t>
      </w:r>
      <w:r w:rsidRPr="00FF2932">
        <w:rPr>
          <w:rFonts w:cs="Times New Roman"/>
          <w:sz w:val="24"/>
          <w:szCs w:val="24"/>
        </w:rPr>
        <w:t xml:space="preserve"> spinach F1 Trumpet</w:t>
      </w:r>
      <w:r w:rsidRPr="00033B86">
        <w:rPr>
          <w:rFonts w:cs="Times New Roman"/>
          <w:i w:val="0"/>
          <w:iCs w:val="0"/>
          <w:sz w:val="24"/>
          <w:szCs w:val="24"/>
        </w:rPr>
        <w:t>,</w:t>
      </w:r>
      <w:r w:rsidRPr="00FF2932">
        <w:rPr>
          <w:rFonts w:cs="Times New Roman"/>
          <w:sz w:val="24"/>
          <w:szCs w:val="24"/>
        </w:rPr>
        <w:t xml:space="preserve"> kale Nero di Toscana</w:t>
      </w:r>
      <w:r w:rsidRPr="00033B86">
        <w:rPr>
          <w:rFonts w:cs="Times New Roman"/>
          <w:i w:val="0"/>
          <w:iCs w:val="0"/>
          <w:sz w:val="24"/>
          <w:szCs w:val="24"/>
        </w:rPr>
        <w:t>,</w:t>
      </w:r>
      <w:r w:rsidRPr="00FF2932">
        <w:rPr>
          <w:rFonts w:cs="Times New Roman"/>
          <w:sz w:val="24"/>
          <w:szCs w:val="24"/>
        </w:rPr>
        <w:t xml:space="preserve"> rocket Esmee and spinach F1 Cello groups</w:t>
      </w:r>
      <w:r>
        <w:rPr>
          <w:rFonts w:cs="Times New Roman"/>
          <w:sz w:val="24"/>
          <w:szCs w:val="24"/>
        </w:rPr>
        <w:t xml:space="preserve">, </w:t>
      </w:r>
      <w:r w:rsidRPr="000109D0">
        <w:rPr>
          <w:rFonts w:cs="Times New Roman"/>
          <w:sz w:val="24"/>
          <w:szCs w:val="24"/>
        </w:rPr>
        <w:t>with rarefaction applied</w:t>
      </w:r>
      <w:r w:rsidRPr="00FF2932">
        <w:rPr>
          <w:rFonts w:cs="Times New Roman"/>
          <w:sz w:val="24"/>
          <w:szCs w:val="24"/>
        </w:rPr>
        <w:t xml:space="preserve">. Families listed are present with greater than 0.2 % relative abundance in at least one of the five groups. * </w:t>
      </w:r>
      <w:proofErr w:type="gramStart"/>
      <w:r w:rsidRPr="00FF2932">
        <w:rPr>
          <w:rFonts w:cs="Times New Roman"/>
          <w:sz w:val="24"/>
          <w:szCs w:val="24"/>
        </w:rPr>
        <w:t>indicates</w:t>
      </w:r>
      <w:proofErr w:type="gramEnd"/>
      <w:r w:rsidRPr="00FF2932">
        <w:rPr>
          <w:rFonts w:cs="Times New Roman"/>
          <w:sz w:val="24"/>
          <w:szCs w:val="24"/>
        </w:rPr>
        <w:t xml:space="preserve"> an overall significant difference for that family. a - d indicate significance differences between the groups.</w:t>
      </w:r>
      <w:bookmarkEnd w:id="17"/>
    </w:p>
    <w:tbl>
      <w:tblPr>
        <w:tblStyle w:val="TableGrid"/>
        <w:tblW w:w="110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1659"/>
        <w:gridCol w:w="1559"/>
        <w:gridCol w:w="1843"/>
        <w:gridCol w:w="1559"/>
        <w:gridCol w:w="1701"/>
      </w:tblGrid>
      <w:tr w:rsidR="00694BAC" w:rsidRPr="003E1139" w14:paraId="2B1B74F1" w14:textId="77777777" w:rsidTr="0020405F">
        <w:trPr>
          <w:trHeight w:val="290"/>
        </w:trPr>
        <w:tc>
          <w:tcPr>
            <w:tcW w:w="2736" w:type="dxa"/>
            <w:tcBorders>
              <w:top w:val="single" w:sz="4" w:space="0" w:color="auto"/>
              <w:bottom w:val="single" w:sz="4" w:space="0" w:color="auto"/>
            </w:tcBorders>
            <w:noWrap/>
            <w:hideMark/>
          </w:tcPr>
          <w:p w14:paraId="72CAA1EE" w14:textId="77777777" w:rsidR="00694BAC" w:rsidRPr="003E1139" w:rsidRDefault="00694BAC" w:rsidP="0020405F">
            <w:pPr>
              <w:jc w:val="both"/>
              <w:rPr>
                <w:rFonts w:eastAsia="Times New Roman" w:cs="Times New Roman"/>
                <w:b/>
                <w:bCs/>
                <w:color w:val="000000"/>
                <w:szCs w:val="24"/>
                <w:lang w:eastAsia="en-IE"/>
              </w:rPr>
            </w:pPr>
            <w:r w:rsidRPr="003E1139">
              <w:rPr>
                <w:rFonts w:eastAsia="Times New Roman" w:cs="Times New Roman"/>
                <w:b/>
                <w:bCs/>
                <w:color w:val="000000"/>
                <w:szCs w:val="24"/>
                <w:lang w:eastAsia="en-IE"/>
              </w:rPr>
              <w:t>#OTU ID</w:t>
            </w:r>
          </w:p>
        </w:tc>
        <w:tc>
          <w:tcPr>
            <w:tcW w:w="1659" w:type="dxa"/>
            <w:tcBorders>
              <w:top w:val="single" w:sz="4" w:space="0" w:color="auto"/>
              <w:bottom w:val="single" w:sz="4" w:space="0" w:color="auto"/>
            </w:tcBorders>
            <w:noWrap/>
            <w:hideMark/>
          </w:tcPr>
          <w:p w14:paraId="62B30DE3" w14:textId="77777777" w:rsidR="00694BAC" w:rsidRPr="003E1139" w:rsidRDefault="00694BAC" w:rsidP="0020405F">
            <w:pPr>
              <w:jc w:val="both"/>
              <w:rPr>
                <w:rFonts w:eastAsia="Times New Roman" w:cs="Times New Roman"/>
                <w:b/>
                <w:bCs/>
                <w:color w:val="000000"/>
                <w:szCs w:val="24"/>
                <w:lang w:eastAsia="en-IE"/>
              </w:rPr>
            </w:pPr>
            <w:r w:rsidRPr="003E1139">
              <w:rPr>
                <w:rFonts w:eastAsia="Times New Roman" w:cs="Times New Roman"/>
                <w:b/>
                <w:bCs/>
                <w:color w:val="000000"/>
                <w:szCs w:val="24"/>
                <w:lang w:eastAsia="en-IE"/>
              </w:rPr>
              <w:t>Buzz</w:t>
            </w:r>
          </w:p>
        </w:tc>
        <w:tc>
          <w:tcPr>
            <w:tcW w:w="1559" w:type="dxa"/>
            <w:tcBorders>
              <w:top w:val="single" w:sz="4" w:space="0" w:color="auto"/>
              <w:bottom w:val="single" w:sz="4" w:space="0" w:color="auto"/>
            </w:tcBorders>
            <w:noWrap/>
            <w:hideMark/>
          </w:tcPr>
          <w:p w14:paraId="0A28A2FF" w14:textId="77777777" w:rsidR="00694BAC" w:rsidRPr="003E1139" w:rsidRDefault="00694BAC" w:rsidP="0020405F">
            <w:pPr>
              <w:jc w:val="both"/>
              <w:rPr>
                <w:rFonts w:eastAsia="Times New Roman" w:cs="Times New Roman"/>
                <w:b/>
                <w:bCs/>
                <w:color w:val="000000"/>
                <w:szCs w:val="24"/>
                <w:lang w:eastAsia="en-IE"/>
              </w:rPr>
            </w:pPr>
            <w:r w:rsidRPr="003E1139">
              <w:rPr>
                <w:rFonts w:eastAsia="Times New Roman" w:cs="Times New Roman"/>
                <w:b/>
                <w:bCs/>
                <w:color w:val="000000"/>
                <w:szCs w:val="24"/>
                <w:lang w:eastAsia="en-IE"/>
              </w:rPr>
              <w:t>F1 Trumpet</w:t>
            </w:r>
          </w:p>
        </w:tc>
        <w:tc>
          <w:tcPr>
            <w:tcW w:w="1843" w:type="dxa"/>
            <w:tcBorders>
              <w:top w:val="single" w:sz="4" w:space="0" w:color="auto"/>
              <w:bottom w:val="single" w:sz="4" w:space="0" w:color="auto"/>
            </w:tcBorders>
            <w:noWrap/>
            <w:hideMark/>
          </w:tcPr>
          <w:p w14:paraId="5401C8D5" w14:textId="77777777" w:rsidR="00694BAC" w:rsidRPr="003E1139" w:rsidRDefault="00694BAC" w:rsidP="0020405F">
            <w:pPr>
              <w:jc w:val="both"/>
              <w:rPr>
                <w:rFonts w:eastAsia="Times New Roman" w:cs="Times New Roman"/>
                <w:b/>
                <w:bCs/>
                <w:color w:val="000000"/>
                <w:szCs w:val="24"/>
                <w:lang w:eastAsia="en-IE"/>
              </w:rPr>
            </w:pPr>
            <w:r w:rsidRPr="003E1139">
              <w:rPr>
                <w:rFonts w:eastAsia="Times New Roman" w:cs="Times New Roman"/>
                <w:b/>
                <w:bCs/>
                <w:color w:val="000000"/>
                <w:szCs w:val="24"/>
                <w:lang w:eastAsia="en-IE"/>
              </w:rPr>
              <w:t>Kale</w:t>
            </w:r>
          </w:p>
        </w:tc>
        <w:tc>
          <w:tcPr>
            <w:tcW w:w="1559" w:type="dxa"/>
            <w:tcBorders>
              <w:top w:val="single" w:sz="4" w:space="0" w:color="auto"/>
              <w:bottom w:val="single" w:sz="4" w:space="0" w:color="auto"/>
            </w:tcBorders>
            <w:noWrap/>
            <w:hideMark/>
          </w:tcPr>
          <w:p w14:paraId="6382760F" w14:textId="77777777" w:rsidR="00694BAC" w:rsidRPr="003E1139" w:rsidRDefault="00694BAC" w:rsidP="0020405F">
            <w:pPr>
              <w:jc w:val="both"/>
              <w:rPr>
                <w:rFonts w:eastAsia="Times New Roman" w:cs="Times New Roman"/>
                <w:b/>
                <w:bCs/>
                <w:color w:val="000000"/>
                <w:szCs w:val="24"/>
                <w:lang w:eastAsia="en-IE"/>
              </w:rPr>
            </w:pPr>
            <w:r w:rsidRPr="003E1139">
              <w:rPr>
                <w:rFonts w:eastAsia="Times New Roman" w:cs="Times New Roman"/>
                <w:b/>
                <w:bCs/>
                <w:color w:val="000000"/>
                <w:szCs w:val="24"/>
                <w:lang w:eastAsia="en-IE"/>
              </w:rPr>
              <w:t>Esmee</w:t>
            </w:r>
          </w:p>
        </w:tc>
        <w:tc>
          <w:tcPr>
            <w:tcW w:w="1701" w:type="dxa"/>
            <w:tcBorders>
              <w:top w:val="single" w:sz="4" w:space="0" w:color="auto"/>
              <w:bottom w:val="single" w:sz="4" w:space="0" w:color="auto"/>
            </w:tcBorders>
            <w:noWrap/>
            <w:hideMark/>
          </w:tcPr>
          <w:p w14:paraId="1EF7FFC2" w14:textId="77777777" w:rsidR="00694BAC" w:rsidRPr="003E1139" w:rsidRDefault="00694BAC" w:rsidP="0020405F">
            <w:pPr>
              <w:jc w:val="both"/>
              <w:rPr>
                <w:rFonts w:eastAsia="Times New Roman" w:cs="Times New Roman"/>
                <w:b/>
                <w:bCs/>
                <w:color w:val="000000"/>
                <w:szCs w:val="24"/>
                <w:lang w:eastAsia="en-IE"/>
              </w:rPr>
            </w:pPr>
            <w:r w:rsidRPr="003E1139">
              <w:rPr>
                <w:rFonts w:eastAsia="Times New Roman" w:cs="Times New Roman"/>
                <w:b/>
                <w:bCs/>
                <w:color w:val="000000"/>
                <w:szCs w:val="24"/>
                <w:lang w:eastAsia="en-IE"/>
              </w:rPr>
              <w:t>F1 Cello</w:t>
            </w:r>
          </w:p>
        </w:tc>
      </w:tr>
      <w:tr w:rsidR="00694BAC" w:rsidRPr="003E1139" w14:paraId="5064E8EF" w14:textId="77777777" w:rsidTr="0020405F">
        <w:trPr>
          <w:trHeight w:val="290"/>
        </w:trPr>
        <w:tc>
          <w:tcPr>
            <w:tcW w:w="2736" w:type="dxa"/>
            <w:tcBorders>
              <w:top w:val="single" w:sz="4" w:space="0" w:color="auto"/>
            </w:tcBorders>
            <w:noWrap/>
            <w:hideMark/>
          </w:tcPr>
          <w:p w14:paraId="5762159F"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Devosiaceae</w:t>
            </w:r>
            <w:proofErr w:type="spellEnd"/>
            <w:r w:rsidRPr="00531827">
              <w:rPr>
                <w:rFonts w:eastAsia="Times New Roman" w:cs="Times New Roman"/>
                <w:i/>
                <w:iCs/>
                <w:color w:val="000000"/>
                <w:szCs w:val="24"/>
                <w:lang w:eastAsia="en-IE"/>
              </w:rPr>
              <w:t>*</w:t>
            </w:r>
          </w:p>
        </w:tc>
        <w:tc>
          <w:tcPr>
            <w:tcW w:w="1659" w:type="dxa"/>
            <w:tcBorders>
              <w:top w:val="single" w:sz="4" w:space="0" w:color="auto"/>
            </w:tcBorders>
            <w:noWrap/>
            <w:hideMark/>
          </w:tcPr>
          <w:p w14:paraId="68E446F5"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0.42 </w:t>
            </w:r>
            <w:r w:rsidRPr="003E1139">
              <w:rPr>
                <w:rFonts w:cs="Times New Roman"/>
                <w:color w:val="000000" w:themeColor="text1"/>
                <w:szCs w:val="24"/>
              </w:rPr>
              <w:t>± 0.09</w:t>
            </w:r>
            <w:r w:rsidRPr="003E1139">
              <w:rPr>
                <w:rFonts w:cs="Times New Roman"/>
                <w:b/>
                <w:bCs/>
                <w:color w:val="000000" w:themeColor="text1"/>
                <w:szCs w:val="24"/>
                <w:vertAlign w:val="superscript"/>
              </w:rPr>
              <w:t>a</w:t>
            </w:r>
          </w:p>
        </w:tc>
        <w:tc>
          <w:tcPr>
            <w:tcW w:w="1559" w:type="dxa"/>
            <w:tcBorders>
              <w:top w:val="single" w:sz="4" w:space="0" w:color="auto"/>
            </w:tcBorders>
            <w:noWrap/>
            <w:hideMark/>
          </w:tcPr>
          <w:p w14:paraId="188308D0"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0.46 </w:t>
            </w:r>
            <w:r w:rsidRPr="003E1139">
              <w:rPr>
                <w:rFonts w:cs="Times New Roman"/>
                <w:color w:val="000000" w:themeColor="text1"/>
                <w:szCs w:val="24"/>
              </w:rPr>
              <w:t>± 0.09</w:t>
            </w:r>
            <w:r w:rsidRPr="003E1139">
              <w:rPr>
                <w:rFonts w:cs="Times New Roman"/>
                <w:b/>
                <w:bCs/>
                <w:color w:val="000000" w:themeColor="text1"/>
                <w:szCs w:val="24"/>
                <w:vertAlign w:val="superscript"/>
              </w:rPr>
              <w:t>a</w:t>
            </w:r>
          </w:p>
        </w:tc>
        <w:tc>
          <w:tcPr>
            <w:tcW w:w="1843" w:type="dxa"/>
            <w:tcBorders>
              <w:top w:val="single" w:sz="4" w:space="0" w:color="auto"/>
            </w:tcBorders>
            <w:noWrap/>
            <w:hideMark/>
          </w:tcPr>
          <w:p w14:paraId="75F5C4F0"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0.14 </w:t>
            </w:r>
            <w:r w:rsidRPr="003E1139">
              <w:rPr>
                <w:rFonts w:cs="Times New Roman"/>
                <w:color w:val="000000" w:themeColor="text1"/>
                <w:szCs w:val="24"/>
              </w:rPr>
              <w:t>± 0.09</w:t>
            </w:r>
            <w:r w:rsidRPr="003E1139">
              <w:rPr>
                <w:rFonts w:cs="Times New Roman"/>
                <w:b/>
                <w:bCs/>
                <w:color w:val="000000" w:themeColor="text1"/>
                <w:szCs w:val="24"/>
                <w:vertAlign w:val="superscript"/>
              </w:rPr>
              <w:t>ab</w:t>
            </w:r>
          </w:p>
        </w:tc>
        <w:tc>
          <w:tcPr>
            <w:tcW w:w="1559" w:type="dxa"/>
            <w:tcBorders>
              <w:top w:val="single" w:sz="4" w:space="0" w:color="auto"/>
            </w:tcBorders>
            <w:noWrap/>
            <w:hideMark/>
          </w:tcPr>
          <w:p w14:paraId="70911FEC"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0.11 </w:t>
            </w:r>
            <w:r w:rsidRPr="003E1139">
              <w:rPr>
                <w:rFonts w:cs="Times New Roman"/>
                <w:color w:val="000000" w:themeColor="text1"/>
                <w:szCs w:val="24"/>
              </w:rPr>
              <w:t>± 0.05</w:t>
            </w:r>
            <w:r w:rsidRPr="003E1139">
              <w:rPr>
                <w:rFonts w:cs="Times New Roman"/>
                <w:b/>
                <w:bCs/>
                <w:color w:val="000000" w:themeColor="text1"/>
                <w:szCs w:val="24"/>
                <w:vertAlign w:val="superscript"/>
              </w:rPr>
              <w:t>b</w:t>
            </w:r>
          </w:p>
        </w:tc>
        <w:tc>
          <w:tcPr>
            <w:tcW w:w="1701" w:type="dxa"/>
            <w:tcBorders>
              <w:top w:val="single" w:sz="4" w:space="0" w:color="auto"/>
            </w:tcBorders>
            <w:noWrap/>
            <w:hideMark/>
          </w:tcPr>
          <w:p w14:paraId="0A82A0F1"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0.05 </w:t>
            </w:r>
            <w:r w:rsidRPr="003E1139">
              <w:rPr>
                <w:rFonts w:cs="Times New Roman"/>
                <w:color w:val="000000" w:themeColor="text1"/>
                <w:szCs w:val="24"/>
              </w:rPr>
              <w:t>± 0.02</w:t>
            </w:r>
            <w:r w:rsidRPr="003E1139">
              <w:rPr>
                <w:rFonts w:cs="Times New Roman"/>
                <w:b/>
                <w:bCs/>
                <w:color w:val="000000" w:themeColor="text1"/>
                <w:szCs w:val="24"/>
                <w:vertAlign w:val="superscript"/>
              </w:rPr>
              <w:t>b</w:t>
            </w:r>
          </w:p>
        </w:tc>
      </w:tr>
      <w:tr w:rsidR="00694BAC" w:rsidRPr="003E1139" w14:paraId="107C285D" w14:textId="77777777" w:rsidTr="0020405F">
        <w:trPr>
          <w:trHeight w:val="290"/>
        </w:trPr>
        <w:tc>
          <w:tcPr>
            <w:tcW w:w="2736" w:type="dxa"/>
            <w:noWrap/>
            <w:hideMark/>
          </w:tcPr>
          <w:p w14:paraId="4A48F92F"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Rhizobiaceae</w:t>
            </w:r>
            <w:proofErr w:type="spellEnd"/>
            <w:r w:rsidRPr="00531827">
              <w:rPr>
                <w:rFonts w:eastAsia="Times New Roman" w:cs="Times New Roman"/>
                <w:i/>
                <w:iCs/>
                <w:color w:val="000000"/>
                <w:szCs w:val="24"/>
                <w:lang w:eastAsia="en-IE"/>
              </w:rPr>
              <w:t>*</w:t>
            </w:r>
          </w:p>
        </w:tc>
        <w:tc>
          <w:tcPr>
            <w:tcW w:w="1659" w:type="dxa"/>
            <w:noWrap/>
            <w:hideMark/>
          </w:tcPr>
          <w:p w14:paraId="6C8C4A2D"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3.94 </w:t>
            </w:r>
            <w:r w:rsidRPr="003E1139">
              <w:rPr>
                <w:rFonts w:cs="Times New Roman"/>
                <w:color w:val="000000" w:themeColor="text1"/>
                <w:szCs w:val="24"/>
              </w:rPr>
              <w:t>± 0.39</w:t>
            </w:r>
            <w:r w:rsidRPr="003E1139">
              <w:rPr>
                <w:rFonts w:cs="Times New Roman"/>
                <w:b/>
                <w:bCs/>
                <w:color w:val="000000" w:themeColor="text1"/>
                <w:szCs w:val="24"/>
                <w:vertAlign w:val="superscript"/>
              </w:rPr>
              <w:t>a</w:t>
            </w:r>
          </w:p>
        </w:tc>
        <w:tc>
          <w:tcPr>
            <w:tcW w:w="1559" w:type="dxa"/>
            <w:noWrap/>
            <w:hideMark/>
          </w:tcPr>
          <w:p w14:paraId="5D0692D6"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3.74 </w:t>
            </w:r>
            <w:r w:rsidRPr="003E1139">
              <w:rPr>
                <w:rFonts w:cs="Times New Roman"/>
                <w:color w:val="000000" w:themeColor="text1"/>
                <w:szCs w:val="24"/>
              </w:rPr>
              <w:t>± 0.33</w:t>
            </w:r>
            <w:r w:rsidRPr="003E1139">
              <w:rPr>
                <w:rFonts w:cs="Times New Roman"/>
                <w:b/>
                <w:bCs/>
                <w:color w:val="000000" w:themeColor="text1"/>
                <w:szCs w:val="24"/>
                <w:vertAlign w:val="superscript"/>
              </w:rPr>
              <w:t>a</w:t>
            </w:r>
          </w:p>
        </w:tc>
        <w:tc>
          <w:tcPr>
            <w:tcW w:w="1843" w:type="dxa"/>
            <w:noWrap/>
            <w:hideMark/>
          </w:tcPr>
          <w:p w14:paraId="603C0A8F"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1.90 </w:t>
            </w:r>
            <w:r w:rsidRPr="003E1139">
              <w:rPr>
                <w:rFonts w:cs="Times New Roman"/>
                <w:color w:val="000000" w:themeColor="text1"/>
                <w:szCs w:val="24"/>
              </w:rPr>
              <w:t>± 1.60</w:t>
            </w:r>
            <w:r w:rsidRPr="003E1139">
              <w:rPr>
                <w:rFonts w:cs="Times New Roman"/>
                <w:b/>
                <w:bCs/>
                <w:color w:val="000000" w:themeColor="text1"/>
                <w:szCs w:val="24"/>
                <w:vertAlign w:val="superscript"/>
              </w:rPr>
              <w:t>b</w:t>
            </w:r>
          </w:p>
        </w:tc>
        <w:tc>
          <w:tcPr>
            <w:tcW w:w="1559" w:type="dxa"/>
            <w:noWrap/>
            <w:hideMark/>
          </w:tcPr>
          <w:p w14:paraId="7A6E0296"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0.57 </w:t>
            </w:r>
            <w:r w:rsidRPr="003E1139">
              <w:rPr>
                <w:rFonts w:cs="Times New Roman"/>
                <w:color w:val="000000" w:themeColor="text1"/>
                <w:szCs w:val="24"/>
              </w:rPr>
              <w:t>± 0.14</w:t>
            </w:r>
            <w:r w:rsidRPr="003E1139">
              <w:rPr>
                <w:rFonts w:cs="Times New Roman"/>
                <w:b/>
                <w:bCs/>
                <w:color w:val="000000" w:themeColor="text1"/>
                <w:szCs w:val="24"/>
                <w:vertAlign w:val="superscript"/>
              </w:rPr>
              <w:t>b</w:t>
            </w:r>
          </w:p>
        </w:tc>
        <w:tc>
          <w:tcPr>
            <w:tcW w:w="1701" w:type="dxa"/>
            <w:noWrap/>
            <w:hideMark/>
          </w:tcPr>
          <w:p w14:paraId="6966313F"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1.63 </w:t>
            </w:r>
            <w:r w:rsidRPr="003E1139">
              <w:rPr>
                <w:rFonts w:cs="Times New Roman"/>
                <w:color w:val="000000" w:themeColor="text1"/>
                <w:szCs w:val="24"/>
              </w:rPr>
              <w:t>± 0.23</w:t>
            </w:r>
            <w:r w:rsidRPr="003E1139">
              <w:rPr>
                <w:rFonts w:cs="Times New Roman"/>
                <w:b/>
                <w:bCs/>
                <w:color w:val="000000" w:themeColor="text1"/>
                <w:szCs w:val="24"/>
                <w:vertAlign w:val="superscript"/>
              </w:rPr>
              <w:t>b</w:t>
            </w:r>
          </w:p>
        </w:tc>
      </w:tr>
      <w:tr w:rsidR="00694BAC" w:rsidRPr="003E1139" w14:paraId="3E087A98" w14:textId="77777777" w:rsidTr="0020405F">
        <w:trPr>
          <w:trHeight w:val="290"/>
        </w:trPr>
        <w:tc>
          <w:tcPr>
            <w:tcW w:w="2736" w:type="dxa"/>
            <w:noWrap/>
            <w:hideMark/>
          </w:tcPr>
          <w:p w14:paraId="06252F89"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Nocardioidaceae</w:t>
            </w:r>
            <w:proofErr w:type="spellEnd"/>
            <w:r w:rsidRPr="00531827">
              <w:rPr>
                <w:rFonts w:eastAsia="Times New Roman" w:cs="Times New Roman"/>
                <w:i/>
                <w:iCs/>
                <w:color w:val="000000"/>
                <w:szCs w:val="24"/>
                <w:lang w:eastAsia="en-IE"/>
              </w:rPr>
              <w:t>*</w:t>
            </w:r>
          </w:p>
        </w:tc>
        <w:tc>
          <w:tcPr>
            <w:tcW w:w="1659" w:type="dxa"/>
            <w:noWrap/>
            <w:hideMark/>
          </w:tcPr>
          <w:p w14:paraId="5B9D53A4"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5.55 </w:t>
            </w:r>
            <w:r w:rsidRPr="003E1139">
              <w:rPr>
                <w:rFonts w:cs="Times New Roman"/>
                <w:color w:val="000000" w:themeColor="text1"/>
                <w:szCs w:val="24"/>
              </w:rPr>
              <w:t>± 0.60</w:t>
            </w:r>
            <w:r w:rsidRPr="003E1139">
              <w:rPr>
                <w:rFonts w:cs="Times New Roman"/>
                <w:b/>
                <w:bCs/>
                <w:color w:val="000000" w:themeColor="text1"/>
                <w:szCs w:val="24"/>
                <w:vertAlign w:val="superscript"/>
              </w:rPr>
              <w:t>a</w:t>
            </w:r>
          </w:p>
        </w:tc>
        <w:tc>
          <w:tcPr>
            <w:tcW w:w="1559" w:type="dxa"/>
            <w:noWrap/>
            <w:hideMark/>
          </w:tcPr>
          <w:p w14:paraId="3D9E8F3F"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2.90 </w:t>
            </w:r>
            <w:r w:rsidRPr="003E1139">
              <w:rPr>
                <w:rFonts w:cs="Times New Roman"/>
                <w:color w:val="000000" w:themeColor="text1"/>
                <w:szCs w:val="24"/>
              </w:rPr>
              <w:t>± 0.15</w:t>
            </w:r>
            <w:r w:rsidRPr="003E1139">
              <w:rPr>
                <w:rFonts w:cs="Times New Roman"/>
                <w:b/>
                <w:bCs/>
                <w:color w:val="000000" w:themeColor="text1"/>
                <w:szCs w:val="24"/>
                <w:vertAlign w:val="superscript"/>
              </w:rPr>
              <w:t>c</w:t>
            </w:r>
          </w:p>
        </w:tc>
        <w:tc>
          <w:tcPr>
            <w:tcW w:w="1843" w:type="dxa"/>
            <w:noWrap/>
            <w:hideMark/>
          </w:tcPr>
          <w:p w14:paraId="06EA4778"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2.16 </w:t>
            </w:r>
            <w:r w:rsidRPr="003E1139">
              <w:rPr>
                <w:rFonts w:cs="Times New Roman"/>
                <w:color w:val="000000" w:themeColor="text1"/>
                <w:szCs w:val="24"/>
              </w:rPr>
              <w:t>± 1.71</w:t>
            </w:r>
            <w:r w:rsidRPr="003E1139">
              <w:rPr>
                <w:rFonts w:cs="Times New Roman"/>
                <w:b/>
                <w:bCs/>
                <w:color w:val="000000" w:themeColor="text1"/>
                <w:szCs w:val="24"/>
                <w:vertAlign w:val="superscript"/>
              </w:rPr>
              <w:t>cd</w:t>
            </w:r>
          </w:p>
        </w:tc>
        <w:tc>
          <w:tcPr>
            <w:tcW w:w="1559" w:type="dxa"/>
            <w:noWrap/>
            <w:hideMark/>
          </w:tcPr>
          <w:p w14:paraId="64C4896E"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3.81 </w:t>
            </w:r>
            <w:r w:rsidRPr="003E1139">
              <w:rPr>
                <w:rFonts w:cs="Times New Roman"/>
                <w:color w:val="000000" w:themeColor="text1"/>
                <w:szCs w:val="24"/>
              </w:rPr>
              <w:t>± 0.64</w:t>
            </w:r>
            <w:r w:rsidRPr="003E1139">
              <w:rPr>
                <w:rFonts w:cs="Times New Roman"/>
                <w:b/>
                <w:bCs/>
                <w:color w:val="000000" w:themeColor="text1"/>
                <w:szCs w:val="24"/>
                <w:vertAlign w:val="superscript"/>
              </w:rPr>
              <w:t>ac</w:t>
            </w:r>
          </w:p>
        </w:tc>
        <w:tc>
          <w:tcPr>
            <w:tcW w:w="1701" w:type="dxa"/>
            <w:noWrap/>
            <w:hideMark/>
          </w:tcPr>
          <w:p w14:paraId="62D91BB3"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0.27 </w:t>
            </w:r>
            <w:r w:rsidRPr="003E1139">
              <w:rPr>
                <w:rFonts w:cs="Times New Roman"/>
                <w:color w:val="000000" w:themeColor="text1"/>
                <w:szCs w:val="24"/>
              </w:rPr>
              <w:t>± 0.07</w:t>
            </w:r>
            <w:r w:rsidRPr="003E1139">
              <w:rPr>
                <w:rFonts w:cs="Times New Roman"/>
                <w:b/>
                <w:bCs/>
                <w:color w:val="000000" w:themeColor="text1"/>
                <w:szCs w:val="24"/>
                <w:vertAlign w:val="superscript"/>
              </w:rPr>
              <w:t>bd</w:t>
            </w:r>
          </w:p>
        </w:tc>
      </w:tr>
      <w:tr w:rsidR="00694BAC" w:rsidRPr="003E1139" w14:paraId="6C611093" w14:textId="77777777" w:rsidTr="0020405F">
        <w:trPr>
          <w:trHeight w:val="290"/>
        </w:trPr>
        <w:tc>
          <w:tcPr>
            <w:tcW w:w="2736" w:type="dxa"/>
            <w:noWrap/>
            <w:hideMark/>
          </w:tcPr>
          <w:p w14:paraId="6653E784"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Weeksellaceae</w:t>
            </w:r>
            <w:proofErr w:type="spellEnd"/>
            <w:r w:rsidRPr="00531827">
              <w:rPr>
                <w:rFonts w:eastAsia="Times New Roman" w:cs="Times New Roman"/>
                <w:i/>
                <w:iCs/>
                <w:color w:val="000000"/>
                <w:szCs w:val="24"/>
                <w:lang w:eastAsia="en-IE"/>
              </w:rPr>
              <w:t>*</w:t>
            </w:r>
          </w:p>
        </w:tc>
        <w:tc>
          <w:tcPr>
            <w:tcW w:w="1659" w:type="dxa"/>
            <w:noWrap/>
            <w:hideMark/>
          </w:tcPr>
          <w:p w14:paraId="3BE5AC0A"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2.76 </w:t>
            </w:r>
            <w:r w:rsidRPr="003E1139">
              <w:rPr>
                <w:rFonts w:cs="Times New Roman"/>
                <w:color w:val="000000" w:themeColor="text1"/>
                <w:szCs w:val="24"/>
              </w:rPr>
              <w:t>± 0.49</w:t>
            </w:r>
            <w:r w:rsidRPr="003E1139">
              <w:rPr>
                <w:rFonts w:cs="Times New Roman"/>
                <w:b/>
                <w:bCs/>
                <w:color w:val="000000" w:themeColor="text1"/>
                <w:szCs w:val="24"/>
                <w:vertAlign w:val="superscript"/>
              </w:rPr>
              <w:t>a</w:t>
            </w:r>
          </w:p>
        </w:tc>
        <w:tc>
          <w:tcPr>
            <w:tcW w:w="1559" w:type="dxa"/>
            <w:noWrap/>
            <w:hideMark/>
          </w:tcPr>
          <w:p w14:paraId="7505C37C"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3.52 </w:t>
            </w:r>
            <w:r w:rsidRPr="003E1139">
              <w:rPr>
                <w:rFonts w:cs="Times New Roman"/>
                <w:color w:val="000000" w:themeColor="text1"/>
                <w:szCs w:val="24"/>
              </w:rPr>
              <w:t>± 0.34</w:t>
            </w:r>
            <w:r w:rsidRPr="003E1139">
              <w:rPr>
                <w:rFonts w:cs="Times New Roman"/>
                <w:b/>
                <w:bCs/>
                <w:color w:val="000000" w:themeColor="text1"/>
                <w:szCs w:val="24"/>
                <w:vertAlign w:val="superscript"/>
              </w:rPr>
              <w:t>a</w:t>
            </w:r>
          </w:p>
        </w:tc>
        <w:tc>
          <w:tcPr>
            <w:tcW w:w="1843" w:type="dxa"/>
            <w:noWrap/>
            <w:hideMark/>
          </w:tcPr>
          <w:p w14:paraId="792973AA"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0.17 </w:t>
            </w:r>
            <w:r w:rsidRPr="003E1139">
              <w:rPr>
                <w:rFonts w:cs="Times New Roman"/>
                <w:color w:val="000000" w:themeColor="text1"/>
                <w:szCs w:val="24"/>
              </w:rPr>
              <w:t>± 0.11</w:t>
            </w:r>
            <w:r w:rsidRPr="003E1139">
              <w:rPr>
                <w:rFonts w:cs="Times New Roman"/>
                <w:b/>
                <w:bCs/>
                <w:color w:val="000000" w:themeColor="text1"/>
                <w:szCs w:val="24"/>
                <w:vertAlign w:val="superscript"/>
              </w:rPr>
              <w:t>b</w:t>
            </w:r>
          </w:p>
        </w:tc>
        <w:tc>
          <w:tcPr>
            <w:tcW w:w="1559" w:type="dxa"/>
            <w:noWrap/>
            <w:hideMark/>
          </w:tcPr>
          <w:p w14:paraId="46473845"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0.36 </w:t>
            </w:r>
            <w:r w:rsidRPr="003E1139">
              <w:rPr>
                <w:rFonts w:cs="Times New Roman"/>
                <w:color w:val="000000" w:themeColor="text1"/>
                <w:szCs w:val="24"/>
              </w:rPr>
              <w:t>± 0.08</w:t>
            </w:r>
            <w:r w:rsidRPr="003E1139">
              <w:rPr>
                <w:rFonts w:cs="Times New Roman"/>
                <w:b/>
                <w:bCs/>
                <w:color w:val="000000" w:themeColor="text1"/>
                <w:szCs w:val="24"/>
                <w:vertAlign w:val="superscript"/>
              </w:rPr>
              <w:t>b</w:t>
            </w:r>
          </w:p>
        </w:tc>
        <w:tc>
          <w:tcPr>
            <w:tcW w:w="1701" w:type="dxa"/>
            <w:noWrap/>
            <w:hideMark/>
          </w:tcPr>
          <w:p w14:paraId="35467E1E"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4.02 </w:t>
            </w:r>
            <w:r w:rsidRPr="003E1139">
              <w:rPr>
                <w:rFonts w:cs="Times New Roman"/>
                <w:color w:val="000000" w:themeColor="text1"/>
                <w:szCs w:val="24"/>
              </w:rPr>
              <w:t>± 1.28</w:t>
            </w:r>
            <w:r w:rsidRPr="003E1139">
              <w:rPr>
                <w:rFonts w:cs="Times New Roman"/>
                <w:b/>
                <w:bCs/>
                <w:color w:val="000000" w:themeColor="text1"/>
                <w:szCs w:val="24"/>
                <w:vertAlign w:val="superscript"/>
              </w:rPr>
              <w:t>a</w:t>
            </w:r>
          </w:p>
        </w:tc>
      </w:tr>
      <w:tr w:rsidR="00694BAC" w:rsidRPr="003E1139" w14:paraId="37B79E6D" w14:textId="77777777" w:rsidTr="0020405F">
        <w:trPr>
          <w:trHeight w:val="290"/>
        </w:trPr>
        <w:tc>
          <w:tcPr>
            <w:tcW w:w="2736" w:type="dxa"/>
            <w:noWrap/>
            <w:hideMark/>
          </w:tcPr>
          <w:p w14:paraId="62C5C2C6"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Spirosomaceae</w:t>
            </w:r>
            <w:proofErr w:type="spellEnd"/>
            <w:r w:rsidRPr="00531827">
              <w:rPr>
                <w:rFonts w:eastAsia="Times New Roman" w:cs="Times New Roman"/>
                <w:i/>
                <w:iCs/>
                <w:color w:val="000000"/>
                <w:szCs w:val="24"/>
                <w:lang w:eastAsia="en-IE"/>
              </w:rPr>
              <w:t>*</w:t>
            </w:r>
          </w:p>
        </w:tc>
        <w:tc>
          <w:tcPr>
            <w:tcW w:w="1659" w:type="dxa"/>
            <w:noWrap/>
            <w:hideMark/>
          </w:tcPr>
          <w:p w14:paraId="57CE0B02"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0.78 </w:t>
            </w:r>
            <w:r w:rsidRPr="003E1139">
              <w:rPr>
                <w:rFonts w:cs="Times New Roman"/>
                <w:color w:val="000000" w:themeColor="text1"/>
                <w:szCs w:val="24"/>
              </w:rPr>
              <w:t>± 0.13</w:t>
            </w:r>
            <w:r w:rsidRPr="003E1139">
              <w:rPr>
                <w:rFonts w:cs="Times New Roman"/>
                <w:b/>
                <w:bCs/>
                <w:color w:val="000000" w:themeColor="text1"/>
                <w:szCs w:val="24"/>
                <w:vertAlign w:val="superscript"/>
              </w:rPr>
              <w:t>ab</w:t>
            </w:r>
          </w:p>
        </w:tc>
        <w:tc>
          <w:tcPr>
            <w:tcW w:w="1559" w:type="dxa"/>
            <w:noWrap/>
            <w:hideMark/>
          </w:tcPr>
          <w:p w14:paraId="168926D8"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1.11 </w:t>
            </w:r>
            <w:r w:rsidRPr="003E1139">
              <w:rPr>
                <w:rFonts w:cs="Times New Roman"/>
                <w:color w:val="000000" w:themeColor="text1"/>
                <w:szCs w:val="24"/>
              </w:rPr>
              <w:t>± 0.18</w:t>
            </w:r>
            <w:r w:rsidRPr="003E1139">
              <w:rPr>
                <w:rFonts w:cs="Times New Roman"/>
                <w:b/>
                <w:bCs/>
                <w:color w:val="000000" w:themeColor="text1"/>
                <w:szCs w:val="24"/>
                <w:vertAlign w:val="superscript"/>
              </w:rPr>
              <w:t>b</w:t>
            </w:r>
          </w:p>
        </w:tc>
        <w:tc>
          <w:tcPr>
            <w:tcW w:w="1843" w:type="dxa"/>
            <w:noWrap/>
            <w:hideMark/>
          </w:tcPr>
          <w:p w14:paraId="26A3DB27"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0.02 </w:t>
            </w:r>
            <w:r w:rsidRPr="003E1139">
              <w:rPr>
                <w:rFonts w:cs="Times New Roman"/>
                <w:color w:val="000000" w:themeColor="text1"/>
                <w:szCs w:val="24"/>
              </w:rPr>
              <w:t>± 0.02</w:t>
            </w:r>
            <w:r w:rsidRPr="003E1139">
              <w:rPr>
                <w:rFonts w:cs="Times New Roman"/>
                <w:b/>
                <w:bCs/>
                <w:color w:val="000000" w:themeColor="text1"/>
                <w:szCs w:val="24"/>
                <w:vertAlign w:val="superscript"/>
              </w:rPr>
              <w:t>c</w:t>
            </w:r>
          </w:p>
        </w:tc>
        <w:tc>
          <w:tcPr>
            <w:tcW w:w="1559" w:type="dxa"/>
            <w:noWrap/>
            <w:hideMark/>
          </w:tcPr>
          <w:p w14:paraId="771B20DC"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c</w:t>
            </w:r>
          </w:p>
        </w:tc>
        <w:tc>
          <w:tcPr>
            <w:tcW w:w="1701" w:type="dxa"/>
            <w:noWrap/>
            <w:hideMark/>
          </w:tcPr>
          <w:p w14:paraId="66C892E1"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0.44 </w:t>
            </w:r>
            <w:r w:rsidRPr="003E1139">
              <w:rPr>
                <w:rFonts w:cs="Times New Roman"/>
                <w:color w:val="000000" w:themeColor="text1"/>
                <w:szCs w:val="24"/>
              </w:rPr>
              <w:t>± 0.08</w:t>
            </w:r>
            <w:r w:rsidRPr="003E1139">
              <w:rPr>
                <w:rFonts w:cs="Times New Roman"/>
                <w:b/>
                <w:bCs/>
                <w:color w:val="000000" w:themeColor="text1"/>
                <w:szCs w:val="24"/>
                <w:vertAlign w:val="superscript"/>
              </w:rPr>
              <w:t>a</w:t>
            </w:r>
          </w:p>
        </w:tc>
      </w:tr>
      <w:tr w:rsidR="00694BAC" w:rsidRPr="003E1139" w14:paraId="3DEEE808" w14:textId="77777777" w:rsidTr="0020405F">
        <w:trPr>
          <w:trHeight w:val="290"/>
        </w:trPr>
        <w:tc>
          <w:tcPr>
            <w:tcW w:w="2736" w:type="dxa"/>
            <w:noWrap/>
            <w:hideMark/>
          </w:tcPr>
          <w:p w14:paraId="1A458987"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Nocardiaceae</w:t>
            </w:r>
            <w:proofErr w:type="spellEnd"/>
            <w:r w:rsidRPr="00531827">
              <w:rPr>
                <w:rFonts w:eastAsia="Times New Roman" w:cs="Times New Roman"/>
                <w:i/>
                <w:iCs/>
                <w:color w:val="000000"/>
                <w:szCs w:val="24"/>
                <w:lang w:eastAsia="en-IE"/>
              </w:rPr>
              <w:t>*</w:t>
            </w:r>
          </w:p>
        </w:tc>
        <w:tc>
          <w:tcPr>
            <w:tcW w:w="1659" w:type="dxa"/>
            <w:noWrap/>
            <w:hideMark/>
          </w:tcPr>
          <w:p w14:paraId="78B9AFEB"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8.26 </w:t>
            </w:r>
            <w:r w:rsidRPr="003E1139">
              <w:rPr>
                <w:rFonts w:cs="Times New Roman"/>
                <w:color w:val="000000" w:themeColor="text1"/>
                <w:szCs w:val="24"/>
              </w:rPr>
              <w:t>± 0.76</w:t>
            </w:r>
            <w:r w:rsidRPr="003E1139">
              <w:rPr>
                <w:rFonts w:cs="Times New Roman"/>
                <w:b/>
                <w:bCs/>
                <w:color w:val="000000" w:themeColor="text1"/>
                <w:szCs w:val="24"/>
                <w:vertAlign w:val="superscript"/>
              </w:rPr>
              <w:t>a</w:t>
            </w:r>
          </w:p>
        </w:tc>
        <w:tc>
          <w:tcPr>
            <w:tcW w:w="1559" w:type="dxa"/>
            <w:noWrap/>
            <w:hideMark/>
          </w:tcPr>
          <w:p w14:paraId="069ECD33"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10.90 </w:t>
            </w:r>
            <w:r w:rsidRPr="003E1139">
              <w:rPr>
                <w:rFonts w:cs="Times New Roman"/>
                <w:color w:val="000000" w:themeColor="text1"/>
                <w:szCs w:val="24"/>
              </w:rPr>
              <w:t>± 0.52</w:t>
            </w:r>
            <w:r w:rsidRPr="003E1139">
              <w:rPr>
                <w:rFonts w:cs="Times New Roman"/>
                <w:b/>
                <w:bCs/>
                <w:color w:val="000000" w:themeColor="text1"/>
                <w:szCs w:val="24"/>
                <w:vertAlign w:val="superscript"/>
              </w:rPr>
              <w:t>c</w:t>
            </w:r>
          </w:p>
        </w:tc>
        <w:tc>
          <w:tcPr>
            <w:tcW w:w="1843" w:type="dxa"/>
            <w:noWrap/>
            <w:hideMark/>
          </w:tcPr>
          <w:p w14:paraId="1532D6B3"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8.24 </w:t>
            </w:r>
            <w:r w:rsidRPr="003E1139">
              <w:rPr>
                <w:rFonts w:cs="Times New Roman"/>
                <w:color w:val="000000" w:themeColor="text1"/>
                <w:szCs w:val="24"/>
              </w:rPr>
              <w:t>± 5.13</w:t>
            </w:r>
            <w:r w:rsidRPr="003E1139">
              <w:rPr>
                <w:rFonts w:cs="Times New Roman"/>
                <w:b/>
                <w:bCs/>
                <w:color w:val="000000" w:themeColor="text1"/>
                <w:szCs w:val="24"/>
                <w:vertAlign w:val="superscript"/>
              </w:rPr>
              <w:t>abc</w:t>
            </w:r>
          </w:p>
        </w:tc>
        <w:tc>
          <w:tcPr>
            <w:tcW w:w="1559" w:type="dxa"/>
            <w:noWrap/>
            <w:hideMark/>
          </w:tcPr>
          <w:p w14:paraId="5A635B34"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4.32 </w:t>
            </w:r>
            <w:r w:rsidRPr="003E1139">
              <w:rPr>
                <w:rFonts w:cs="Times New Roman"/>
                <w:color w:val="000000" w:themeColor="text1"/>
                <w:szCs w:val="24"/>
              </w:rPr>
              <w:t>± 0.67</w:t>
            </w:r>
            <w:r w:rsidRPr="003E1139">
              <w:rPr>
                <w:rFonts w:cs="Times New Roman"/>
                <w:b/>
                <w:bCs/>
                <w:color w:val="000000" w:themeColor="text1"/>
                <w:szCs w:val="24"/>
                <w:vertAlign w:val="superscript"/>
              </w:rPr>
              <w:t>b</w:t>
            </w:r>
          </w:p>
        </w:tc>
        <w:tc>
          <w:tcPr>
            <w:tcW w:w="1701" w:type="dxa"/>
            <w:noWrap/>
            <w:hideMark/>
          </w:tcPr>
          <w:p w14:paraId="30AED35A"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8.95 </w:t>
            </w:r>
            <w:r w:rsidRPr="003E1139">
              <w:rPr>
                <w:rFonts w:cs="Times New Roman"/>
                <w:color w:val="000000" w:themeColor="text1"/>
                <w:szCs w:val="24"/>
              </w:rPr>
              <w:t>± 1.78</w:t>
            </w:r>
            <w:r w:rsidRPr="003E1139">
              <w:rPr>
                <w:rFonts w:cs="Times New Roman"/>
                <w:b/>
                <w:bCs/>
                <w:color w:val="000000" w:themeColor="text1"/>
                <w:szCs w:val="24"/>
                <w:vertAlign w:val="superscript"/>
              </w:rPr>
              <w:t>a</w:t>
            </w:r>
          </w:p>
        </w:tc>
      </w:tr>
      <w:tr w:rsidR="00694BAC" w:rsidRPr="003E1139" w14:paraId="3DB563B7" w14:textId="77777777" w:rsidTr="0020405F">
        <w:trPr>
          <w:trHeight w:val="290"/>
        </w:trPr>
        <w:tc>
          <w:tcPr>
            <w:tcW w:w="2736" w:type="dxa"/>
            <w:noWrap/>
            <w:hideMark/>
          </w:tcPr>
          <w:p w14:paraId="11484790"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Xanthomonadaceae</w:t>
            </w:r>
            <w:proofErr w:type="spellEnd"/>
          </w:p>
        </w:tc>
        <w:tc>
          <w:tcPr>
            <w:tcW w:w="1659" w:type="dxa"/>
            <w:noWrap/>
            <w:hideMark/>
          </w:tcPr>
          <w:p w14:paraId="1CEE0BD3"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1.67 </w:t>
            </w:r>
            <w:r w:rsidRPr="003E1139">
              <w:rPr>
                <w:rFonts w:cs="Times New Roman"/>
                <w:color w:val="000000" w:themeColor="text1"/>
                <w:szCs w:val="24"/>
              </w:rPr>
              <w:t>± 0.40</w:t>
            </w:r>
            <w:r w:rsidRPr="003E1139">
              <w:rPr>
                <w:rFonts w:cs="Times New Roman"/>
                <w:b/>
                <w:bCs/>
                <w:color w:val="000000" w:themeColor="text1"/>
                <w:szCs w:val="24"/>
                <w:vertAlign w:val="superscript"/>
              </w:rPr>
              <w:t>a</w:t>
            </w:r>
          </w:p>
        </w:tc>
        <w:tc>
          <w:tcPr>
            <w:tcW w:w="1559" w:type="dxa"/>
            <w:noWrap/>
            <w:hideMark/>
          </w:tcPr>
          <w:p w14:paraId="73484D14"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1.39 </w:t>
            </w:r>
            <w:r w:rsidRPr="003E1139">
              <w:rPr>
                <w:rFonts w:cs="Times New Roman"/>
                <w:color w:val="000000" w:themeColor="text1"/>
                <w:szCs w:val="24"/>
              </w:rPr>
              <w:t>± 0.15</w:t>
            </w:r>
            <w:r w:rsidRPr="003E1139">
              <w:rPr>
                <w:rFonts w:cs="Times New Roman"/>
                <w:b/>
                <w:bCs/>
                <w:color w:val="000000" w:themeColor="text1"/>
                <w:szCs w:val="24"/>
                <w:vertAlign w:val="superscript"/>
              </w:rPr>
              <w:t>a</w:t>
            </w:r>
          </w:p>
        </w:tc>
        <w:tc>
          <w:tcPr>
            <w:tcW w:w="1843" w:type="dxa"/>
            <w:noWrap/>
            <w:hideMark/>
          </w:tcPr>
          <w:p w14:paraId="37C1F7A5"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0.92 </w:t>
            </w:r>
            <w:r w:rsidRPr="003E1139">
              <w:rPr>
                <w:rFonts w:cs="Times New Roman"/>
                <w:color w:val="000000" w:themeColor="text1"/>
                <w:szCs w:val="24"/>
              </w:rPr>
              <w:t>± 0.80</w:t>
            </w:r>
            <w:r w:rsidRPr="003E1139">
              <w:rPr>
                <w:rFonts w:cs="Times New Roman"/>
                <w:b/>
                <w:bCs/>
                <w:color w:val="000000" w:themeColor="text1"/>
                <w:szCs w:val="24"/>
                <w:vertAlign w:val="superscript"/>
              </w:rPr>
              <w:t>a</w:t>
            </w:r>
          </w:p>
        </w:tc>
        <w:tc>
          <w:tcPr>
            <w:tcW w:w="1559" w:type="dxa"/>
            <w:noWrap/>
            <w:hideMark/>
          </w:tcPr>
          <w:p w14:paraId="274646B1"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1.34 </w:t>
            </w:r>
            <w:r w:rsidRPr="003E1139">
              <w:rPr>
                <w:rFonts w:cs="Times New Roman"/>
                <w:color w:val="000000" w:themeColor="text1"/>
                <w:szCs w:val="24"/>
              </w:rPr>
              <w:t>± 0.43</w:t>
            </w:r>
            <w:r w:rsidRPr="003E1139">
              <w:rPr>
                <w:rFonts w:cs="Times New Roman"/>
                <w:b/>
                <w:bCs/>
                <w:color w:val="000000" w:themeColor="text1"/>
                <w:szCs w:val="24"/>
                <w:vertAlign w:val="superscript"/>
              </w:rPr>
              <w:t>a</w:t>
            </w:r>
          </w:p>
        </w:tc>
        <w:tc>
          <w:tcPr>
            <w:tcW w:w="1701" w:type="dxa"/>
            <w:noWrap/>
            <w:hideMark/>
          </w:tcPr>
          <w:p w14:paraId="4E12AE4B"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1.14 </w:t>
            </w:r>
            <w:r w:rsidRPr="003E1139">
              <w:rPr>
                <w:rFonts w:cs="Times New Roman"/>
                <w:color w:val="000000" w:themeColor="text1"/>
                <w:szCs w:val="24"/>
              </w:rPr>
              <w:t>± 0.24</w:t>
            </w:r>
            <w:r w:rsidRPr="003E1139">
              <w:rPr>
                <w:rFonts w:cs="Times New Roman"/>
                <w:b/>
                <w:bCs/>
                <w:color w:val="000000" w:themeColor="text1"/>
                <w:szCs w:val="24"/>
                <w:vertAlign w:val="superscript"/>
              </w:rPr>
              <w:t>a</w:t>
            </w:r>
          </w:p>
        </w:tc>
      </w:tr>
      <w:tr w:rsidR="00694BAC" w:rsidRPr="003E1139" w14:paraId="00B83770" w14:textId="77777777" w:rsidTr="0020405F">
        <w:trPr>
          <w:trHeight w:val="290"/>
        </w:trPr>
        <w:tc>
          <w:tcPr>
            <w:tcW w:w="2736" w:type="dxa"/>
            <w:noWrap/>
            <w:hideMark/>
          </w:tcPr>
          <w:p w14:paraId="72BF2F9B"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Sphingomonadaceae</w:t>
            </w:r>
            <w:proofErr w:type="spellEnd"/>
            <w:r w:rsidRPr="00531827">
              <w:rPr>
                <w:rFonts w:eastAsia="Times New Roman" w:cs="Times New Roman"/>
                <w:i/>
                <w:iCs/>
                <w:color w:val="000000"/>
                <w:szCs w:val="24"/>
                <w:lang w:eastAsia="en-IE"/>
              </w:rPr>
              <w:t>*</w:t>
            </w:r>
          </w:p>
        </w:tc>
        <w:tc>
          <w:tcPr>
            <w:tcW w:w="1659" w:type="dxa"/>
            <w:noWrap/>
            <w:hideMark/>
          </w:tcPr>
          <w:p w14:paraId="2B923C21"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8.85 </w:t>
            </w:r>
            <w:r w:rsidRPr="003E1139">
              <w:rPr>
                <w:rFonts w:cs="Times New Roman"/>
                <w:color w:val="000000" w:themeColor="text1"/>
                <w:szCs w:val="24"/>
              </w:rPr>
              <w:t>± 1.13</w:t>
            </w:r>
            <w:r w:rsidRPr="003E1139">
              <w:rPr>
                <w:rFonts w:cs="Times New Roman"/>
                <w:b/>
                <w:bCs/>
                <w:color w:val="000000" w:themeColor="text1"/>
                <w:szCs w:val="24"/>
                <w:vertAlign w:val="superscript"/>
              </w:rPr>
              <w:t>a</w:t>
            </w:r>
          </w:p>
        </w:tc>
        <w:tc>
          <w:tcPr>
            <w:tcW w:w="1559" w:type="dxa"/>
            <w:noWrap/>
            <w:hideMark/>
          </w:tcPr>
          <w:p w14:paraId="24198A58"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6.55 </w:t>
            </w:r>
            <w:r w:rsidRPr="003E1139">
              <w:rPr>
                <w:rFonts w:cs="Times New Roman"/>
                <w:color w:val="000000" w:themeColor="text1"/>
                <w:szCs w:val="24"/>
              </w:rPr>
              <w:t>± 0.43</w:t>
            </w:r>
            <w:r w:rsidRPr="003E1139">
              <w:rPr>
                <w:rFonts w:cs="Times New Roman"/>
                <w:b/>
                <w:bCs/>
                <w:color w:val="000000" w:themeColor="text1"/>
                <w:szCs w:val="24"/>
                <w:vertAlign w:val="superscript"/>
              </w:rPr>
              <w:t>a</w:t>
            </w:r>
          </w:p>
        </w:tc>
        <w:tc>
          <w:tcPr>
            <w:tcW w:w="1843" w:type="dxa"/>
            <w:noWrap/>
            <w:hideMark/>
          </w:tcPr>
          <w:p w14:paraId="02DD08F8"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4.55 </w:t>
            </w:r>
            <w:r w:rsidRPr="003E1139">
              <w:rPr>
                <w:rFonts w:cs="Times New Roman"/>
                <w:color w:val="000000" w:themeColor="text1"/>
                <w:szCs w:val="24"/>
              </w:rPr>
              <w:t>± 1.61</w:t>
            </w:r>
            <w:r w:rsidRPr="003E1139">
              <w:rPr>
                <w:rFonts w:cs="Times New Roman"/>
                <w:b/>
                <w:bCs/>
                <w:color w:val="000000" w:themeColor="text1"/>
                <w:szCs w:val="24"/>
                <w:vertAlign w:val="superscript"/>
              </w:rPr>
              <w:t>ab</w:t>
            </w:r>
          </w:p>
        </w:tc>
        <w:tc>
          <w:tcPr>
            <w:tcW w:w="1559" w:type="dxa"/>
            <w:noWrap/>
            <w:hideMark/>
          </w:tcPr>
          <w:p w14:paraId="74ADD201"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1.57 </w:t>
            </w:r>
            <w:r w:rsidRPr="003E1139">
              <w:rPr>
                <w:rFonts w:cs="Times New Roman"/>
                <w:color w:val="000000" w:themeColor="text1"/>
                <w:szCs w:val="24"/>
              </w:rPr>
              <w:t>± 0.43</w:t>
            </w:r>
            <w:r w:rsidRPr="003E1139">
              <w:rPr>
                <w:rFonts w:cs="Times New Roman"/>
                <w:b/>
                <w:bCs/>
                <w:color w:val="000000" w:themeColor="text1"/>
                <w:szCs w:val="24"/>
                <w:vertAlign w:val="superscript"/>
              </w:rPr>
              <w:t>b</w:t>
            </w:r>
          </w:p>
        </w:tc>
        <w:tc>
          <w:tcPr>
            <w:tcW w:w="1701" w:type="dxa"/>
            <w:noWrap/>
            <w:hideMark/>
          </w:tcPr>
          <w:p w14:paraId="4B5E6E3F"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8.40 </w:t>
            </w:r>
            <w:r w:rsidRPr="003E1139">
              <w:rPr>
                <w:rFonts w:cs="Times New Roman"/>
                <w:color w:val="000000" w:themeColor="text1"/>
                <w:szCs w:val="24"/>
              </w:rPr>
              <w:t>± 1.70</w:t>
            </w:r>
            <w:r w:rsidRPr="003E1139">
              <w:rPr>
                <w:rFonts w:cs="Times New Roman"/>
                <w:b/>
                <w:bCs/>
                <w:color w:val="000000" w:themeColor="text1"/>
                <w:szCs w:val="24"/>
                <w:vertAlign w:val="superscript"/>
              </w:rPr>
              <w:t>a</w:t>
            </w:r>
          </w:p>
        </w:tc>
      </w:tr>
      <w:tr w:rsidR="00694BAC" w:rsidRPr="003E1139" w14:paraId="09DC27DD" w14:textId="77777777" w:rsidTr="0020405F">
        <w:trPr>
          <w:trHeight w:val="290"/>
        </w:trPr>
        <w:tc>
          <w:tcPr>
            <w:tcW w:w="2736" w:type="dxa"/>
            <w:noWrap/>
            <w:hideMark/>
          </w:tcPr>
          <w:p w14:paraId="36338148"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Paenibacillaceae</w:t>
            </w:r>
            <w:proofErr w:type="spellEnd"/>
            <w:r w:rsidRPr="00531827">
              <w:rPr>
                <w:rFonts w:eastAsia="Times New Roman" w:cs="Times New Roman"/>
                <w:i/>
                <w:iCs/>
                <w:color w:val="000000"/>
                <w:szCs w:val="24"/>
                <w:lang w:eastAsia="en-IE"/>
              </w:rPr>
              <w:t>*</w:t>
            </w:r>
          </w:p>
        </w:tc>
        <w:tc>
          <w:tcPr>
            <w:tcW w:w="1659" w:type="dxa"/>
            <w:noWrap/>
            <w:hideMark/>
          </w:tcPr>
          <w:p w14:paraId="70F36678"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0.26 </w:t>
            </w:r>
            <w:r w:rsidRPr="003E1139">
              <w:rPr>
                <w:rFonts w:cs="Times New Roman"/>
                <w:color w:val="000000" w:themeColor="text1"/>
                <w:szCs w:val="24"/>
              </w:rPr>
              <w:t>± 0.08</w:t>
            </w:r>
            <w:r w:rsidRPr="003E1139">
              <w:rPr>
                <w:rFonts w:cs="Times New Roman"/>
                <w:b/>
                <w:bCs/>
                <w:color w:val="000000" w:themeColor="text1"/>
                <w:szCs w:val="24"/>
                <w:vertAlign w:val="superscript"/>
              </w:rPr>
              <w:t>a</w:t>
            </w:r>
          </w:p>
        </w:tc>
        <w:tc>
          <w:tcPr>
            <w:tcW w:w="1559" w:type="dxa"/>
            <w:noWrap/>
            <w:hideMark/>
          </w:tcPr>
          <w:p w14:paraId="44AF018E"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2.47 </w:t>
            </w:r>
            <w:r w:rsidRPr="003E1139">
              <w:rPr>
                <w:rFonts w:cs="Times New Roman"/>
                <w:color w:val="000000" w:themeColor="text1"/>
                <w:szCs w:val="24"/>
              </w:rPr>
              <w:t>± 0.45</w:t>
            </w:r>
            <w:r w:rsidRPr="003E1139">
              <w:rPr>
                <w:rFonts w:cs="Times New Roman"/>
                <w:b/>
                <w:bCs/>
                <w:color w:val="000000" w:themeColor="text1"/>
                <w:szCs w:val="24"/>
                <w:vertAlign w:val="superscript"/>
              </w:rPr>
              <w:t>b</w:t>
            </w:r>
          </w:p>
        </w:tc>
        <w:tc>
          <w:tcPr>
            <w:tcW w:w="1843" w:type="dxa"/>
            <w:noWrap/>
            <w:hideMark/>
          </w:tcPr>
          <w:p w14:paraId="08DB7716"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3.30 </w:t>
            </w:r>
            <w:r w:rsidRPr="003E1139">
              <w:rPr>
                <w:rFonts w:cs="Times New Roman"/>
                <w:color w:val="000000" w:themeColor="text1"/>
                <w:szCs w:val="24"/>
              </w:rPr>
              <w:t>± 3.30</w:t>
            </w:r>
            <w:r w:rsidRPr="003E1139">
              <w:rPr>
                <w:rFonts w:cs="Times New Roman"/>
                <w:b/>
                <w:bCs/>
                <w:color w:val="000000" w:themeColor="text1"/>
                <w:szCs w:val="24"/>
                <w:vertAlign w:val="superscript"/>
              </w:rPr>
              <w:t>a</w:t>
            </w:r>
          </w:p>
        </w:tc>
        <w:tc>
          <w:tcPr>
            <w:tcW w:w="1559" w:type="dxa"/>
            <w:noWrap/>
            <w:hideMark/>
          </w:tcPr>
          <w:p w14:paraId="667439F1"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0.18 </w:t>
            </w:r>
            <w:r w:rsidRPr="003E1139">
              <w:rPr>
                <w:rFonts w:cs="Times New Roman"/>
                <w:color w:val="000000" w:themeColor="text1"/>
                <w:szCs w:val="24"/>
              </w:rPr>
              <w:t>± 0.04</w:t>
            </w:r>
            <w:r w:rsidRPr="003E1139">
              <w:rPr>
                <w:rFonts w:cs="Times New Roman"/>
                <w:b/>
                <w:bCs/>
                <w:color w:val="000000" w:themeColor="text1"/>
                <w:szCs w:val="24"/>
                <w:vertAlign w:val="superscript"/>
              </w:rPr>
              <w:t>a</w:t>
            </w:r>
          </w:p>
        </w:tc>
        <w:tc>
          <w:tcPr>
            <w:tcW w:w="1701" w:type="dxa"/>
            <w:noWrap/>
            <w:hideMark/>
          </w:tcPr>
          <w:p w14:paraId="13DFC02D"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0.46 </w:t>
            </w:r>
            <w:r w:rsidRPr="003E1139">
              <w:rPr>
                <w:rFonts w:cs="Times New Roman"/>
                <w:color w:val="000000" w:themeColor="text1"/>
                <w:szCs w:val="24"/>
              </w:rPr>
              <w:t>± 0.22</w:t>
            </w:r>
            <w:r w:rsidRPr="003E1139">
              <w:rPr>
                <w:rFonts w:cs="Times New Roman"/>
                <w:b/>
                <w:bCs/>
                <w:color w:val="000000" w:themeColor="text1"/>
                <w:szCs w:val="24"/>
                <w:vertAlign w:val="superscript"/>
              </w:rPr>
              <w:t>a</w:t>
            </w:r>
          </w:p>
        </w:tc>
      </w:tr>
      <w:tr w:rsidR="00694BAC" w:rsidRPr="003E1139" w14:paraId="51BB89F1" w14:textId="77777777" w:rsidTr="0020405F">
        <w:trPr>
          <w:trHeight w:val="290"/>
        </w:trPr>
        <w:tc>
          <w:tcPr>
            <w:tcW w:w="2736" w:type="dxa"/>
            <w:noWrap/>
            <w:hideMark/>
          </w:tcPr>
          <w:p w14:paraId="5DF1EE86"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Sphingobacteriaceae</w:t>
            </w:r>
            <w:proofErr w:type="spellEnd"/>
            <w:r w:rsidRPr="00531827">
              <w:rPr>
                <w:rFonts w:eastAsia="Times New Roman" w:cs="Times New Roman"/>
                <w:i/>
                <w:iCs/>
                <w:color w:val="000000"/>
                <w:szCs w:val="24"/>
                <w:lang w:eastAsia="en-IE"/>
              </w:rPr>
              <w:t>*</w:t>
            </w:r>
          </w:p>
        </w:tc>
        <w:tc>
          <w:tcPr>
            <w:tcW w:w="1659" w:type="dxa"/>
            <w:noWrap/>
            <w:hideMark/>
          </w:tcPr>
          <w:p w14:paraId="25586F16"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2.35 </w:t>
            </w:r>
            <w:r w:rsidRPr="003E1139">
              <w:rPr>
                <w:rFonts w:cs="Times New Roman"/>
                <w:color w:val="000000" w:themeColor="text1"/>
                <w:szCs w:val="24"/>
              </w:rPr>
              <w:t>± 0.46</w:t>
            </w:r>
            <w:r w:rsidRPr="003E1139">
              <w:rPr>
                <w:rFonts w:cs="Times New Roman"/>
                <w:b/>
                <w:bCs/>
                <w:color w:val="000000" w:themeColor="text1"/>
                <w:szCs w:val="24"/>
                <w:vertAlign w:val="superscript"/>
              </w:rPr>
              <w:t>a</w:t>
            </w:r>
          </w:p>
        </w:tc>
        <w:tc>
          <w:tcPr>
            <w:tcW w:w="1559" w:type="dxa"/>
            <w:noWrap/>
            <w:hideMark/>
          </w:tcPr>
          <w:p w14:paraId="4CAA61C1"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5.78 </w:t>
            </w:r>
            <w:r w:rsidRPr="003E1139">
              <w:rPr>
                <w:rFonts w:cs="Times New Roman"/>
                <w:color w:val="000000" w:themeColor="text1"/>
                <w:szCs w:val="24"/>
              </w:rPr>
              <w:t>± 0.57</w:t>
            </w:r>
            <w:r w:rsidRPr="003E1139">
              <w:rPr>
                <w:rFonts w:cs="Times New Roman"/>
                <w:b/>
                <w:bCs/>
                <w:color w:val="000000" w:themeColor="text1"/>
                <w:szCs w:val="24"/>
                <w:vertAlign w:val="superscript"/>
              </w:rPr>
              <w:t>c</w:t>
            </w:r>
          </w:p>
        </w:tc>
        <w:tc>
          <w:tcPr>
            <w:tcW w:w="1843" w:type="dxa"/>
            <w:noWrap/>
            <w:hideMark/>
          </w:tcPr>
          <w:p w14:paraId="3F74FCE2"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2.23 </w:t>
            </w:r>
            <w:r w:rsidRPr="003E1139">
              <w:rPr>
                <w:rFonts w:cs="Times New Roman"/>
                <w:color w:val="000000" w:themeColor="text1"/>
                <w:szCs w:val="24"/>
              </w:rPr>
              <w:t>± 2.03</w:t>
            </w:r>
            <w:r w:rsidRPr="003E1139">
              <w:rPr>
                <w:rFonts w:cs="Times New Roman"/>
                <w:b/>
                <w:bCs/>
                <w:color w:val="000000" w:themeColor="text1"/>
                <w:szCs w:val="24"/>
                <w:vertAlign w:val="superscript"/>
              </w:rPr>
              <w:t>ab</w:t>
            </w:r>
          </w:p>
        </w:tc>
        <w:tc>
          <w:tcPr>
            <w:tcW w:w="1559" w:type="dxa"/>
            <w:noWrap/>
            <w:hideMark/>
          </w:tcPr>
          <w:p w14:paraId="061646CB"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0.10 </w:t>
            </w:r>
            <w:r w:rsidRPr="003E1139">
              <w:rPr>
                <w:rFonts w:cs="Times New Roman"/>
                <w:color w:val="000000" w:themeColor="text1"/>
                <w:szCs w:val="24"/>
              </w:rPr>
              <w:t>± 0.03</w:t>
            </w:r>
            <w:r w:rsidRPr="003E1139">
              <w:rPr>
                <w:rFonts w:cs="Times New Roman"/>
                <w:b/>
                <w:bCs/>
                <w:color w:val="000000" w:themeColor="text1"/>
                <w:szCs w:val="24"/>
                <w:vertAlign w:val="superscript"/>
              </w:rPr>
              <w:t>b</w:t>
            </w:r>
          </w:p>
        </w:tc>
        <w:tc>
          <w:tcPr>
            <w:tcW w:w="1701" w:type="dxa"/>
            <w:noWrap/>
            <w:hideMark/>
          </w:tcPr>
          <w:p w14:paraId="1FA6814F"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2.49 </w:t>
            </w:r>
            <w:r w:rsidRPr="003E1139">
              <w:rPr>
                <w:rFonts w:cs="Times New Roman"/>
                <w:color w:val="000000" w:themeColor="text1"/>
                <w:szCs w:val="24"/>
              </w:rPr>
              <w:t>± 0.91</w:t>
            </w:r>
            <w:r w:rsidRPr="003E1139">
              <w:rPr>
                <w:rFonts w:cs="Times New Roman"/>
                <w:b/>
                <w:bCs/>
                <w:color w:val="000000" w:themeColor="text1"/>
                <w:szCs w:val="24"/>
                <w:vertAlign w:val="superscript"/>
              </w:rPr>
              <w:t>a</w:t>
            </w:r>
          </w:p>
        </w:tc>
      </w:tr>
      <w:tr w:rsidR="00694BAC" w:rsidRPr="003E1139" w14:paraId="29593D41" w14:textId="77777777" w:rsidTr="0020405F">
        <w:trPr>
          <w:trHeight w:val="290"/>
        </w:trPr>
        <w:tc>
          <w:tcPr>
            <w:tcW w:w="2736" w:type="dxa"/>
            <w:noWrap/>
            <w:hideMark/>
          </w:tcPr>
          <w:p w14:paraId="22A7BF04"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Chitinophagaceae</w:t>
            </w:r>
            <w:proofErr w:type="spellEnd"/>
            <w:r w:rsidRPr="00531827">
              <w:rPr>
                <w:rFonts w:eastAsia="Times New Roman" w:cs="Times New Roman"/>
                <w:i/>
                <w:iCs/>
                <w:color w:val="000000"/>
                <w:szCs w:val="24"/>
                <w:lang w:eastAsia="en-IE"/>
              </w:rPr>
              <w:t>*</w:t>
            </w:r>
          </w:p>
        </w:tc>
        <w:tc>
          <w:tcPr>
            <w:tcW w:w="1659" w:type="dxa"/>
            <w:noWrap/>
            <w:hideMark/>
          </w:tcPr>
          <w:p w14:paraId="1857B57A"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0.17 </w:t>
            </w:r>
            <w:r w:rsidRPr="003E1139">
              <w:rPr>
                <w:rFonts w:cs="Times New Roman"/>
                <w:color w:val="000000" w:themeColor="text1"/>
                <w:szCs w:val="24"/>
              </w:rPr>
              <w:t>± 0.03</w:t>
            </w:r>
            <w:r w:rsidRPr="003E1139">
              <w:rPr>
                <w:rFonts w:cs="Times New Roman"/>
                <w:b/>
                <w:bCs/>
                <w:color w:val="000000" w:themeColor="text1"/>
                <w:szCs w:val="24"/>
                <w:vertAlign w:val="superscript"/>
              </w:rPr>
              <w:t>a</w:t>
            </w:r>
          </w:p>
        </w:tc>
        <w:tc>
          <w:tcPr>
            <w:tcW w:w="1559" w:type="dxa"/>
            <w:noWrap/>
            <w:hideMark/>
          </w:tcPr>
          <w:p w14:paraId="77D9C58F"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0.12 </w:t>
            </w:r>
            <w:r w:rsidRPr="003E1139">
              <w:rPr>
                <w:rFonts w:cs="Times New Roman"/>
                <w:color w:val="000000" w:themeColor="text1"/>
                <w:szCs w:val="24"/>
              </w:rPr>
              <w:t>± 0.05</w:t>
            </w:r>
            <w:r w:rsidRPr="003E1139">
              <w:rPr>
                <w:rFonts w:cs="Times New Roman"/>
                <w:b/>
                <w:bCs/>
                <w:color w:val="000000" w:themeColor="text1"/>
                <w:szCs w:val="24"/>
                <w:vertAlign w:val="superscript"/>
              </w:rPr>
              <w:t>b</w:t>
            </w:r>
          </w:p>
        </w:tc>
        <w:tc>
          <w:tcPr>
            <w:tcW w:w="1843" w:type="dxa"/>
            <w:noWrap/>
            <w:hideMark/>
          </w:tcPr>
          <w:p w14:paraId="787D00A6"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0.34 </w:t>
            </w:r>
            <w:r w:rsidRPr="003E1139">
              <w:rPr>
                <w:rFonts w:cs="Times New Roman"/>
                <w:color w:val="000000" w:themeColor="text1"/>
                <w:szCs w:val="24"/>
              </w:rPr>
              <w:t>± 0.30</w:t>
            </w:r>
            <w:r w:rsidRPr="003E1139">
              <w:rPr>
                <w:rFonts w:cs="Times New Roman"/>
                <w:b/>
                <w:bCs/>
                <w:color w:val="000000" w:themeColor="text1"/>
                <w:szCs w:val="24"/>
                <w:vertAlign w:val="superscript"/>
              </w:rPr>
              <w:t>ab</w:t>
            </w:r>
          </w:p>
        </w:tc>
        <w:tc>
          <w:tcPr>
            <w:tcW w:w="1559" w:type="dxa"/>
            <w:noWrap/>
            <w:hideMark/>
          </w:tcPr>
          <w:p w14:paraId="6E8ECA53"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0.03 </w:t>
            </w:r>
            <w:r w:rsidRPr="003E1139">
              <w:rPr>
                <w:rFonts w:cs="Times New Roman"/>
                <w:color w:val="000000" w:themeColor="text1"/>
                <w:szCs w:val="24"/>
              </w:rPr>
              <w:t>± 0.01</w:t>
            </w:r>
            <w:r w:rsidRPr="003E1139">
              <w:rPr>
                <w:rFonts w:cs="Times New Roman"/>
                <w:b/>
                <w:bCs/>
                <w:color w:val="000000" w:themeColor="text1"/>
                <w:szCs w:val="24"/>
                <w:vertAlign w:val="superscript"/>
              </w:rPr>
              <w:t>b</w:t>
            </w:r>
          </w:p>
        </w:tc>
        <w:tc>
          <w:tcPr>
            <w:tcW w:w="1701" w:type="dxa"/>
            <w:noWrap/>
            <w:hideMark/>
          </w:tcPr>
          <w:p w14:paraId="76F4D340"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0.03 </w:t>
            </w:r>
            <w:r w:rsidRPr="003E1139">
              <w:rPr>
                <w:rFonts w:cs="Times New Roman"/>
                <w:color w:val="000000" w:themeColor="text1"/>
                <w:szCs w:val="24"/>
              </w:rPr>
              <w:t>± 0.01</w:t>
            </w:r>
            <w:r w:rsidRPr="003E1139">
              <w:rPr>
                <w:rFonts w:cs="Times New Roman"/>
                <w:b/>
                <w:bCs/>
                <w:color w:val="000000" w:themeColor="text1"/>
                <w:szCs w:val="24"/>
                <w:vertAlign w:val="superscript"/>
              </w:rPr>
              <w:t>b</w:t>
            </w:r>
          </w:p>
        </w:tc>
      </w:tr>
      <w:tr w:rsidR="00694BAC" w:rsidRPr="003E1139" w14:paraId="6259D685" w14:textId="77777777" w:rsidTr="0020405F">
        <w:trPr>
          <w:trHeight w:val="290"/>
        </w:trPr>
        <w:tc>
          <w:tcPr>
            <w:tcW w:w="2736" w:type="dxa"/>
            <w:noWrap/>
            <w:hideMark/>
          </w:tcPr>
          <w:p w14:paraId="5F8FBBF4" w14:textId="77777777" w:rsidR="00694BAC" w:rsidRPr="00531827" w:rsidRDefault="00694BAC" w:rsidP="0020405F">
            <w:pPr>
              <w:jc w:val="both"/>
              <w:rPr>
                <w:rFonts w:eastAsia="Times New Roman" w:cs="Times New Roman"/>
                <w:i/>
                <w:iCs/>
                <w:color w:val="000000"/>
                <w:szCs w:val="24"/>
                <w:lang w:eastAsia="en-IE"/>
              </w:rPr>
            </w:pPr>
            <w:r w:rsidRPr="00531827">
              <w:rPr>
                <w:rFonts w:eastAsia="Times New Roman" w:cs="Times New Roman"/>
                <w:i/>
                <w:iCs/>
                <w:color w:val="000000"/>
                <w:szCs w:val="24"/>
                <w:lang w:eastAsia="en-IE"/>
              </w:rPr>
              <w:t>Hymenobacteraceae*</w:t>
            </w:r>
          </w:p>
        </w:tc>
        <w:tc>
          <w:tcPr>
            <w:tcW w:w="1659" w:type="dxa"/>
            <w:noWrap/>
            <w:hideMark/>
          </w:tcPr>
          <w:p w14:paraId="282A7B93"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1.89 </w:t>
            </w:r>
            <w:r w:rsidRPr="003E1139">
              <w:rPr>
                <w:rFonts w:cs="Times New Roman"/>
                <w:color w:val="000000" w:themeColor="text1"/>
                <w:szCs w:val="24"/>
              </w:rPr>
              <w:t>± 0.32</w:t>
            </w:r>
            <w:r w:rsidRPr="003E1139">
              <w:rPr>
                <w:rFonts w:cs="Times New Roman"/>
                <w:b/>
                <w:bCs/>
                <w:color w:val="000000" w:themeColor="text1"/>
                <w:szCs w:val="24"/>
                <w:vertAlign w:val="superscript"/>
              </w:rPr>
              <w:t>a</w:t>
            </w:r>
          </w:p>
        </w:tc>
        <w:tc>
          <w:tcPr>
            <w:tcW w:w="1559" w:type="dxa"/>
            <w:noWrap/>
            <w:hideMark/>
          </w:tcPr>
          <w:p w14:paraId="00D37A84"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0.50 </w:t>
            </w:r>
            <w:r w:rsidRPr="003E1139">
              <w:rPr>
                <w:rFonts w:cs="Times New Roman"/>
                <w:color w:val="000000" w:themeColor="text1"/>
                <w:szCs w:val="24"/>
              </w:rPr>
              <w:t>± 0.10</w:t>
            </w:r>
            <w:r w:rsidRPr="003E1139">
              <w:rPr>
                <w:rFonts w:cs="Times New Roman"/>
                <w:b/>
                <w:bCs/>
                <w:color w:val="000000" w:themeColor="text1"/>
                <w:szCs w:val="24"/>
                <w:vertAlign w:val="superscript"/>
              </w:rPr>
              <w:t>c</w:t>
            </w:r>
          </w:p>
        </w:tc>
        <w:tc>
          <w:tcPr>
            <w:tcW w:w="1843" w:type="dxa"/>
            <w:noWrap/>
            <w:hideMark/>
          </w:tcPr>
          <w:p w14:paraId="4C0FD1B3"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0.11 </w:t>
            </w:r>
            <w:r w:rsidRPr="003E1139">
              <w:rPr>
                <w:rFonts w:cs="Times New Roman"/>
                <w:color w:val="000000" w:themeColor="text1"/>
                <w:szCs w:val="24"/>
              </w:rPr>
              <w:t>± 0.07</w:t>
            </w:r>
            <w:r w:rsidRPr="003E1139">
              <w:rPr>
                <w:rFonts w:cs="Times New Roman"/>
                <w:b/>
                <w:bCs/>
                <w:color w:val="000000" w:themeColor="text1"/>
                <w:szCs w:val="24"/>
                <w:vertAlign w:val="superscript"/>
              </w:rPr>
              <w:t>bc</w:t>
            </w:r>
          </w:p>
        </w:tc>
        <w:tc>
          <w:tcPr>
            <w:tcW w:w="1559" w:type="dxa"/>
            <w:noWrap/>
            <w:hideMark/>
          </w:tcPr>
          <w:p w14:paraId="15EC9F44"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0.04 </w:t>
            </w:r>
            <w:r w:rsidRPr="003E1139">
              <w:rPr>
                <w:rFonts w:cs="Times New Roman"/>
                <w:color w:val="000000" w:themeColor="text1"/>
                <w:szCs w:val="24"/>
              </w:rPr>
              <w:t>± 0.02</w:t>
            </w:r>
            <w:r w:rsidRPr="003E1139">
              <w:rPr>
                <w:rFonts w:cs="Times New Roman"/>
                <w:b/>
                <w:bCs/>
                <w:color w:val="000000" w:themeColor="text1"/>
                <w:szCs w:val="24"/>
                <w:vertAlign w:val="superscript"/>
              </w:rPr>
              <w:t>b</w:t>
            </w:r>
          </w:p>
        </w:tc>
        <w:tc>
          <w:tcPr>
            <w:tcW w:w="1701" w:type="dxa"/>
            <w:noWrap/>
            <w:hideMark/>
          </w:tcPr>
          <w:p w14:paraId="31A6AD79"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0.07 </w:t>
            </w:r>
            <w:r w:rsidRPr="003E1139">
              <w:rPr>
                <w:rFonts w:cs="Times New Roman"/>
                <w:color w:val="000000" w:themeColor="text1"/>
                <w:szCs w:val="24"/>
              </w:rPr>
              <w:t>± 0.03</w:t>
            </w:r>
            <w:r w:rsidRPr="003E1139">
              <w:rPr>
                <w:rFonts w:cs="Times New Roman"/>
                <w:b/>
                <w:bCs/>
                <w:color w:val="000000" w:themeColor="text1"/>
                <w:szCs w:val="24"/>
                <w:vertAlign w:val="superscript"/>
              </w:rPr>
              <w:t>b</w:t>
            </w:r>
          </w:p>
        </w:tc>
      </w:tr>
      <w:tr w:rsidR="00694BAC" w:rsidRPr="003E1139" w14:paraId="74621F5E" w14:textId="77777777" w:rsidTr="0020405F">
        <w:trPr>
          <w:trHeight w:val="290"/>
        </w:trPr>
        <w:tc>
          <w:tcPr>
            <w:tcW w:w="2736" w:type="dxa"/>
            <w:noWrap/>
            <w:hideMark/>
          </w:tcPr>
          <w:p w14:paraId="2B8784CF"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Bacillaceae</w:t>
            </w:r>
            <w:proofErr w:type="spellEnd"/>
            <w:r w:rsidRPr="00531827">
              <w:rPr>
                <w:rFonts w:eastAsia="Times New Roman" w:cs="Times New Roman"/>
                <w:i/>
                <w:iCs/>
                <w:color w:val="000000"/>
                <w:szCs w:val="24"/>
                <w:lang w:eastAsia="en-IE"/>
              </w:rPr>
              <w:t>*</w:t>
            </w:r>
          </w:p>
        </w:tc>
        <w:tc>
          <w:tcPr>
            <w:tcW w:w="1659" w:type="dxa"/>
            <w:noWrap/>
            <w:hideMark/>
          </w:tcPr>
          <w:p w14:paraId="08FEC089"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0.03 </w:t>
            </w:r>
            <w:r w:rsidRPr="003E1139">
              <w:rPr>
                <w:rFonts w:cs="Times New Roman"/>
                <w:color w:val="000000" w:themeColor="text1"/>
                <w:szCs w:val="24"/>
              </w:rPr>
              <w:t>± 0.01</w:t>
            </w:r>
            <w:r w:rsidRPr="003E1139">
              <w:rPr>
                <w:rFonts w:cs="Times New Roman"/>
                <w:b/>
                <w:bCs/>
                <w:color w:val="000000" w:themeColor="text1"/>
                <w:szCs w:val="24"/>
                <w:vertAlign w:val="superscript"/>
              </w:rPr>
              <w:t>a</w:t>
            </w:r>
          </w:p>
        </w:tc>
        <w:tc>
          <w:tcPr>
            <w:tcW w:w="1559" w:type="dxa"/>
            <w:noWrap/>
            <w:hideMark/>
          </w:tcPr>
          <w:p w14:paraId="302CF840"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0.16 </w:t>
            </w:r>
            <w:r w:rsidRPr="003E1139">
              <w:rPr>
                <w:rFonts w:cs="Times New Roman"/>
                <w:color w:val="000000" w:themeColor="text1"/>
                <w:szCs w:val="24"/>
              </w:rPr>
              <w:t>± 0.06</w:t>
            </w:r>
            <w:r w:rsidRPr="003E1139">
              <w:rPr>
                <w:rFonts w:cs="Times New Roman"/>
                <w:b/>
                <w:bCs/>
                <w:color w:val="000000" w:themeColor="text1"/>
                <w:szCs w:val="24"/>
                <w:vertAlign w:val="superscript"/>
              </w:rPr>
              <w:t>ab</w:t>
            </w:r>
          </w:p>
        </w:tc>
        <w:tc>
          <w:tcPr>
            <w:tcW w:w="1843" w:type="dxa"/>
            <w:noWrap/>
            <w:hideMark/>
          </w:tcPr>
          <w:p w14:paraId="483C76BB"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0.30 </w:t>
            </w:r>
            <w:r w:rsidRPr="003E1139">
              <w:rPr>
                <w:rFonts w:cs="Times New Roman"/>
                <w:color w:val="000000" w:themeColor="text1"/>
                <w:szCs w:val="24"/>
              </w:rPr>
              <w:t>± 0.30</w:t>
            </w:r>
            <w:r w:rsidRPr="003E1139">
              <w:rPr>
                <w:rFonts w:cs="Times New Roman"/>
                <w:b/>
                <w:bCs/>
                <w:color w:val="000000" w:themeColor="text1"/>
                <w:szCs w:val="24"/>
                <w:vertAlign w:val="superscript"/>
              </w:rPr>
              <w:t>ab</w:t>
            </w:r>
          </w:p>
        </w:tc>
        <w:tc>
          <w:tcPr>
            <w:tcW w:w="1559" w:type="dxa"/>
            <w:noWrap/>
            <w:hideMark/>
          </w:tcPr>
          <w:p w14:paraId="52A3C8B6"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0.49 </w:t>
            </w:r>
            <w:r w:rsidRPr="003E1139">
              <w:rPr>
                <w:rFonts w:cs="Times New Roman"/>
                <w:color w:val="000000" w:themeColor="text1"/>
                <w:szCs w:val="24"/>
              </w:rPr>
              <w:t>± 0.17</w:t>
            </w:r>
            <w:r w:rsidRPr="003E1139">
              <w:rPr>
                <w:rFonts w:cs="Times New Roman"/>
                <w:b/>
                <w:bCs/>
                <w:color w:val="000000" w:themeColor="text1"/>
                <w:szCs w:val="24"/>
                <w:vertAlign w:val="superscript"/>
              </w:rPr>
              <w:t>b</w:t>
            </w:r>
          </w:p>
        </w:tc>
        <w:tc>
          <w:tcPr>
            <w:tcW w:w="1701" w:type="dxa"/>
            <w:noWrap/>
            <w:hideMark/>
          </w:tcPr>
          <w:p w14:paraId="7057D3B8"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0.29 </w:t>
            </w:r>
            <w:r w:rsidRPr="003E1139">
              <w:rPr>
                <w:rFonts w:cs="Times New Roman"/>
                <w:color w:val="000000" w:themeColor="text1"/>
                <w:szCs w:val="24"/>
              </w:rPr>
              <w:t>± 0.21</w:t>
            </w:r>
            <w:r w:rsidRPr="003E1139">
              <w:rPr>
                <w:rFonts w:cs="Times New Roman"/>
                <w:b/>
                <w:bCs/>
                <w:color w:val="000000" w:themeColor="text1"/>
                <w:szCs w:val="24"/>
                <w:vertAlign w:val="superscript"/>
              </w:rPr>
              <w:t>a</w:t>
            </w:r>
          </w:p>
        </w:tc>
      </w:tr>
      <w:tr w:rsidR="00694BAC" w:rsidRPr="003E1139" w14:paraId="13845667" w14:textId="77777777" w:rsidTr="0020405F">
        <w:trPr>
          <w:trHeight w:val="290"/>
        </w:trPr>
        <w:tc>
          <w:tcPr>
            <w:tcW w:w="2736" w:type="dxa"/>
            <w:noWrap/>
            <w:hideMark/>
          </w:tcPr>
          <w:p w14:paraId="735A5E25" w14:textId="77777777" w:rsidR="00694BAC" w:rsidRPr="00531827" w:rsidRDefault="00694BAC" w:rsidP="0020405F">
            <w:pPr>
              <w:jc w:val="both"/>
              <w:rPr>
                <w:rFonts w:eastAsia="Times New Roman" w:cs="Times New Roman"/>
                <w:i/>
                <w:iCs/>
                <w:color w:val="000000"/>
                <w:szCs w:val="24"/>
                <w:lang w:eastAsia="en-IE"/>
              </w:rPr>
            </w:pPr>
            <w:r w:rsidRPr="00531827">
              <w:rPr>
                <w:rFonts w:eastAsia="Times New Roman" w:cs="Times New Roman"/>
                <w:i/>
                <w:iCs/>
                <w:color w:val="000000"/>
                <w:szCs w:val="24"/>
                <w:lang w:eastAsia="en-IE"/>
              </w:rPr>
              <w:t>Pseudomonadaceae*</w:t>
            </w:r>
          </w:p>
        </w:tc>
        <w:tc>
          <w:tcPr>
            <w:tcW w:w="1659" w:type="dxa"/>
            <w:noWrap/>
            <w:hideMark/>
          </w:tcPr>
          <w:p w14:paraId="6CDA9B2A"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10.81 </w:t>
            </w:r>
            <w:r w:rsidRPr="003E1139">
              <w:rPr>
                <w:rFonts w:cs="Times New Roman"/>
                <w:color w:val="000000" w:themeColor="text1"/>
                <w:szCs w:val="24"/>
              </w:rPr>
              <w:t>± 1.80</w:t>
            </w:r>
            <w:r w:rsidRPr="003E1139">
              <w:rPr>
                <w:rFonts w:cs="Times New Roman"/>
                <w:b/>
                <w:bCs/>
                <w:color w:val="000000" w:themeColor="text1"/>
                <w:szCs w:val="24"/>
                <w:vertAlign w:val="superscript"/>
              </w:rPr>
              <w:t>a</w:t>
            </w:r>
          </w:p>
        </w:tc>
        <w:tc>
          <w:tcPr>
            <w:tcW w:w="1559" w:type="dxa"/>
            <w:noWrap/>
            <w:hideMark/>
          </w:tcPr>
          <w:p w14:paraId="197F7F7D"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9.57 </w:t>
            </w:r>
            <w:r w:rsidRPr="003E1139">
              <w:rPr>
                <w:rFonts w:cs="Times New Roman"/>
                <w:color w:val="000000" w:themeColor="text1"/>
                <w:szCs w:val="24"/>
              </w:rPr>
              <w:t>± 1.14</w:t>
            </w:r>
            <w:r w:rsidRPr="003E1139">
              <w:rPr>
                <w:rFonts w:cs="Times New Roman"/>
                <w:b/>
                <w:bCs/>
                <w:color w:val="000000" w:themeColor="text1"/>
                <w:szCs w:val="24"/>
                <w:vertAlign w:val="superscript"/>
              </w:rPr>
              <w:t>a</w:t>
            </w:r>
          </w:p>
        </w:tc>
        <w:tc>
          <w:tcPr>
            <w:tcW w:w="1843" w:type="dxa"/>
            <w:noWrap/>
            <w:hideMark/>
          </w:tcPr>
          <w:p w14:paraId="4B4AA12C"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16.85 </w:t>
            </w:r>
            <w:r w:rsidRPr="003E1139">
              <w:rPr>
                <w:rFonts w:cs="Times New Roman"/>
                <w:color w:val="000000" w:themeColor="text1"/>
                <w:szCs w:val="24"/>
              </w:rPr>
              <w:t>± 13.24</w:t>
            </w:r>
            <w:r w:rsidRPr="003E1139">
              <w:rPr>
                <w:rFonts w:cs="Times New Roman"/>
                <w:b/>
                <w:bCs/>
                <w:color w:val="000000" w:themeColor="text1"/>
                <w:szCs w:val="24"/>
                <w:vertAlign w:val="superscript"/>
              </w:rPr>
              <w:t>a</w:t>
            </w:r>
          </w:p>
        </w:tc>
        <w:tc>
          <w:tcPr>
            <w:tcW w:w="1559" w:type="dxa"/>
            <w:noWrap/>
            <w:hideMark/>
          </w:tcPr>
          <w:p w14:paraId="0915E8C2"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28.07 </w:t>
            </w:r>
            <w:r w:rsidRPr="003E1139">
              <w:rPr>
                <w:rFonts w:cs="Times New Roman"/>
                <w:color w:val="000000" w:themeColor="text1"/>
                <w:szCs w:val="24"/>
              </w:rPr>
              <w:t>± 3.36</w:t>
            </w:r>
            <w:r w:rsidRPr="003E1139">
              <w:rPr>
                <w:rFonts w:cs="Times New Roman"/>
                <w:b/>
                <w:bCs/>
                <w:color w:val="000000" w:themeColor="text1"/>
                <w:szCs w:val="24"/>
                <w:vertAlign w:val="superscript"/>
              </w:rPr>
              <w:t>b</w:t>
            </w:r>
          </w:p>
        </w:tc>
        <w:tc>
          <w:tcPr>
            <w:tcW w:w="1701" w:type="dxa"/>
            <w:noWrap/>
            <w:hideMark/>
          </w:tcPr>
          <w:p w14:paraId="288F10CD"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19.00 </w:t>
            </w:r>
            <w:r w:rsidRPr="003E1139">
              <w:rPr>
                <w:rFonts w:cs="Times New Roman"/>
                <w:color w:val="000000" w:themeColor="text1"/>
                <w:szCs w:val="24"/>
              </w:rPr>
              <w:t>± 3.21</w:t>
            </w:r>
            <w:r w:rsidRPr="003E1139">
              <w:rPr>
                <w:rFonts w:cs="Times New Roman"/>
                <w:b/>
                <w:bCs/>
                <w:color w:val="000000" w:themeColor="text1"/>
                <w:szCs w:val="24"/>
                <w:vertAlign w:val="superscript"/>
              </w:rPr>
              <w:t>ab</w:t>
            </w:r>
          </w:p>
        </w:tc>
      </w:tr>
      <w:tr w:rsidR="00694BAC" w:rsidRPr="003E1139" w14:paraId="27668732" w14:textId="77777777" w:rsidTr="0020405F">
        <w:trPr>
          <w:trHeight w:val="290"/>
        </w:trPr>
        <w:tc>
          <w:tcPr>
            <w:tcW w:w="2736" w:type="dxa"/>
            <w:noWrap/>
            <w:hideMark/>
          </w:tcPr>
          <w:p w14:paraId="56F35D4C"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Comamonadaceae</w:t>
            </w:r>
            <w:proofErr w:type="spellEnd"/>
            <w:r w:rsidRPr="00531827">
              <w:rPr>
                <w:rFonts w:eastAsia="Times New Roman" w:cs="Times New Roman"/>
                <w:i/>
                <w:iCs/>
                <w:color w:val="000000"/>
                <w:szCs w:val="24"/>
                <w:lang w:eastAsia="en-IE"/>
              </w:rPr>
              <w:t>*</w:t>
            </w:r>
          </w:p>
        </w:tc>
        <w:tc>
          <w:tcPr>
            <w:tcW w:w="1659" w:type="dxa"/>
            <w:noWrap/>
            <w:hideMark/>
          </w:tcPr>
          <w:p w14:paraId="514F0912"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0.94 </w:t>
            </w:r>
            <w:r w:rsidRPr="003E1139">
              <w:rPr>
                <w:rFonts w:cs="Times New Roman"/>
                <w:color w:val="000000" w:themeColor="text1"/>
                <w:szCs w:val="24"/>
              </w:rPr>
              <w:t>± 0.18</w:t>
            </w:r>
            <w:r w:rsidRPr="003E1139">
              <w:rPr>
                <w:rFonts w:cs="Times New Roman"/>
                <w:b/>
                <w:bCs/>
                <w:color w:val="000000" w:themeColor="text1"/>
                <w:szCs w:val="24"/>
                <w:vertAlign w:val="superscript"/>
              </w:rPr>
              <w:t>a</w:t>
            </w:r>
          </w:p>
        </w:tc>
        <w:tc>
          <w:tcPr>
            <w:tcW w:w="1559" w:type="dxa"/>
            <w:noWrap/>
            <w:hideMark/>
          </w:tcPr>
          <w:p w14:paraId="601BD6EC"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0.85 </w:t>
            </w:r>
            <w:r w:rsidRPr="003E1139">
              <w:rPr>
                <w:rFonts w:cs="Times New Roman"/>
                <w:color w:val="000000" w:themeColor="text1"/>
                <w:szCs w:val="24"/>
              </w:rPr>
              <w:t>± 0.14</w:t>
            </w:r>
            <w:r w:rsidRPr="003E1139">
              <w:rPr>
                <w:rFonts w:cs="Times New Roman"/>
                <w:b/>
                <w:bCs/>
                <w:color w:val="000000" w:themeColor="text1"/>
                <w:szCs w:val="24"/>
                <w:vertAlign w:val="superscript"/>
              </w:rPr>
              <w:t>a</w:t>
            </w:r>
          </w:p>
        </w:tc>
        <w:tc>
          <w:tcPr>
            <w:tcW w:w="1843" w:type="dxa"/>
            <w:noWrap/>
            <w:hideMark/>
          </w:tcPr>
          <w:p w14:paraId="2710FE58"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0.88 </w:t>
            </w:r>
            <w:r w:rsidRPr="003E1139">
              <w:rPr>
                <w:rFonts w:cs="Times New Roman"/>
                <w:color w:val="000000" w:themeColor="text1"/>
                <w:szCs w:val="24"/>
              </w:rPr>
              <w:t>± 0.80</w:t>
            </w:r>
            <w:r w:rsidRPr="003E1139">
              <w:rPr>
                <w:rFonts w:cs="Times New Roman"/>
                <w:b/>
                <w:bCs/>
                <w:color w:val="000000" w:themeColor="text1"/>
                <w:szCs w:val="24"/>
                <w:vertAlign w:val="superscript"/>
              </w:rPr>
              <w:t>ab</w:t>
            </w:r>
          </w:p>
        </w:tc>
        <w:tc>
          <w:tcPr>
            <w:tcW w:w="1559" w:type="dxa"/>
            <w:noWrap/>
            <w:hideMark/>
          </w:tcPr>
          <w:p w14:paraId="51FA2AF1"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0.04 </w:t>
            </w:r>
            <w:r w:rsidRPr="003E1139">
              <w:rPr>
                <w:rFonts w:cs="Times New Roman"/>
                <w:color w:val="000000" w:themeColor="text1"/>
                <w:szCs w:val="24"/>
              </w:rPr>
              <w:t>± 0.02</w:t>
            </w:r>
            <w:r w:rsidRPr="003E1139">
              <w:rPr>
                <w:rFonts w:cs="Times New Roman"/>
                <w:b/>
                <w:bCs/>
                <w:color w:val="000000" w:themeColor="text1"/>
                <w:szCs w:val="24"/>
                <w:vertAlign w:val="superscript"/>
              </w:rPr>
              <w:t>b</w:t>
            </w:r>
          </w:p>
        </w:tc>
        <w:tc>
          <w:tcPr>
            <w:tcW w:w="1701" w:type="dxa"/>
            <w:noWrap/>
            <w:hideMark/>
          </w:tcPr>
          <w:p w14:paraId="054E4981"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1.18 </w:t>
            </w:r>
            <w:r w:rsidRPr="003E1139">
              <w:rPr>
                <w:rFonts w:cs="Times New Roman"/>
                <w:color w:val="000000" w:themeColor="text1"/>
                <w:szCs w:val="24"/>
              </w:rPr>
              <w:t>± 0.32</w:t>
            </w:r>
            <w:r w:rsidRPr="003E1139">
              <w:rPr>
                <w:rFonts w:cs="Times New Roman"/>
                <w:b/>
                <w:bCs/>
                <w:color w:val="000000" w:themeColor="text1"/>
                <w:szCs w:val="24"/>
                <w:vertAlign w:val="superscript"/>
              </w:rPr>
              <w:t>a</w:t>
            </w:r>
          </w:p>
        </w:tc>
      </w:tr>
      <w:tr w:rsidR="00694BAC" w:rsidRPr="003E1139" w14:paraId="4A723AD9" w14:textId="77777777" w:rsidTr="0020405F">
        <w:trPr>
          <w:trHeight w:val="290"/>
        </w:trPr>
        <w:tc>
          <w:tcPr>
            <w:tcW w:w="2736" w:type="dxa"/>
            <w:noWrap/>
            <w:hideMark/>
          </w:tcPr>
          <w:p w14:paraId="235D5EE2" w14:textId="77777777" w:rsidR="00694BAC" w:rsidRPr="00531827" w:rsidRDefault="00694BAC" w:rsidP="0020405F">
            <w:pPr>
              <w:rPr>
                <w:rFonts w:cs="Times New Roman"/>
                <w:i/>
                <w:iCs/>
                <w:szCs w:val="24"/>
              </w:rPr>
            </w:pPr>
            <w:r w:rsidRPr="00531827">
              <w:rPr>
                <w:rFonts w:cs="Times New Roman"/>
                <w:szCs w:val="24"/>
              </w:rPr>
              <w:t>Unknown family</w:t>
            </w:r>
            <w:r w:rsidRPr="00531827">
              <w:rPr>
                <w:rFonts w:cs="Times New Roman"/>
                <w:i/>
                <w:iCs/>
                <w:szCs w:val="24"/>
              </w:rPr>
              <w:t xml:space="preserve"> (</w:t>
            </w:r>
            <w:proofErr w:type="spellStart"/>
            <w:r w:rsidRPr="00531827">
              <w:rPr>
                <w:rFonts w:cs="Times New Roman"/>
                <w:i/>
                <w:iCs/>
                <w:szCs w:val="24"/>
              </w:rPr>
              <w:t>Enterobacterales</w:t>
            </w:r>
            <w:proofErr w:type="spellEnd"/>
            <w:r w:rsidRPr="00531827">
              <w:rPr>
                <w:rFonts w:cs="Times New Roman"/>
                <w:i/>
                <w:iCs/>
                <w:szCs w:val="24"/>
              </w:rPr>
              <w:t xml:space="preserve"> </w:t>
            </w:r>
            <w:proofErr w:type="gramStart"/>
            <w:r w:rsidRPr="00531827">
              <w:rPr>
                <w:rFonts w:cs="Times New Roman"/>
                <w:i/>
                <w:iCs/>
                <w:szCs w:val="24"/>
              </w:rPr>
              <w:t>order)*</w:t>
            </w:r>
            <w:proofErr w:type="gramEnd"/>
          </w:p>
        </w:tc>
        <w:tc>
          <w:tcPr>
            <w:tcW w:w="1659" w:type="dxa"/>
            <w:noWrap/>
            <w:hideMark/>
          </w:tcPr>
          <w:p w14:paraId="500DD626"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1.77 </w:t>
            </w:r>
            <w:r w:rsidRPr="003E1139">
              <w:rPr>
                <w:rFonts w:cs="Times New Roman"/>
                <w:color w:val="000000" w:themeColor="text1"/>
                <w:szCs w:val="24"/>
              </w:rPr>
              <w:t>± 0.50</w:t>
            </w:r>
            <w:r w:rsidRPr="003E1139">
              <w:rPr>
                <w:rFonts w:cs="Times New Roman"/>
                <w:b/>
                <w:bCs/>
                <w:color w:val="000000" w:themeColor="text1"/>
                <w:szCs w:val="24"/>
                <w:vertAlign w:val="superscript"/>
              </w:rPr>
              <w:t>a</w:t>
            </w:r>
          </w:p>
        </w:tc>
        <w:tc>
          <w:tcPr>
            <w:tcW w:w="1559" w:type="dxa"/>
            <w:noWrap/>
            <w:hideMark/>
          </w:tcPr>
          <w:p w14:paraId="3DDD45AC"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3.72 </w:t>
            </w:r>
            <w:r w:rsidRPr="003E1139">
              <w:rPr>
                <w:rFonts w:cs="Times New Roman"/>
                <w:color w:val="000000" w:themeColor="text1"/>
                <w:szCs w:val="24"/>
              </w:rPr>
              <w:t>± 1.03</w:t>
            </w:r>
            <w:r w:rsidRPr="003E1139">
              <w:rPr>
                <w:rFonts w:cs="Times New Roman"/>
                <w:b/>
                <w:bCs/>
                <w:color w:val="000000" w:themeColor="text1"/>
                <w:szCs w:val="24"/>
                <w:vertAlign w:val="superscript"/>
              </w:rPr>
              <w:t>a</w:t>
            </w:r>
          </w:p>
        </w:tc>
        <w:tc>
          <w:tcPr>
            <w:tcW w:w="1843" w:type="dxa"/>
            <w:noWrap/>
            <w:hideMark/>
          </w:tcPr>
          <w:p w14:paraId="6CC6B777"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9.06 </w:t>
            </w:r>
            <w:r w:rsidRPr="003E1139">
              <w:rPr>
                <w:rFonts w:cs="Times New Roman"/>
                <w:color w:val="000000" w:themeColor="text1"/>
                <w:szCs w:val="24"/>
              </w:rPr>
              <w:t>± 8.69</w:t>
            </w:r>
            <w:r w:rsidRPr="003E1139">
              <w:rPr>
                <w:rFonts w:cs="Times New Roman"/>
                <w:b/>
                <w:bCs/>
                <w:color w:val="000000" w:themeColor="text1"/>
                <w:szCs w:val="24"/>
                <w:vertAlign w:val="superscript"/>
              </w:rPr>
              <w:t>ac</w:t>
            </w:r>
          </w:p>
        </w:tc>
        <w:tc>
          <w:tcPr>
            <w:tcW w:w="1559" w:type="dxa"/>
            <w:noWrap/>
            <w:hideMark/>
          </w:tcPr>
          <w:p w14:paraId="1E794439"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0.99 </w:t>
            </w:r>
            <w:r w:rsidRPr="003E1139">
              <w:rPr>
                <w:rFonts w:cs="Times New Roman"/>
                <w:color w:val="000000" w:themeColor="text1"/>
                <w:szCs w:val="24"/>
              </w:rPr>
              <w:t>± 0.82</w:t>
            </w:r>
            <w:r w:rsidRPr="003E1139">
              <w:rPr>
                <w:rFonts w:cs="Times New Roman"/>
                <w:b/>
                <w:bCs/>
                <w:color w:val="000000" w:themeColor="text1"/>
                <w:szCs w:val="24"/>
                <w:vertAlign w:val="superscript"/>
              </w:rPr>
              <w:t>c</w:t>
            </w:r>
          </w:p>
        </w:tc>
        <w:tc>
          <w:tcPr>
            <w:tcW w:w="1701" w:type="dxa"/>
            <w:noWrap/>
            <w:hideMark/>
          </w:tcPr>
          <w:p w14:paraId="2D3AF914"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20.59 </w:t>
            </w:r>
            <w:r w:rsidRPr="003E1139">
              <w:rPr>
                <w:rFonts w:cs="Times New Roman"/>
                <w:color w:val="000000" w:themeColor="text1"/>
                <w:szCs w:val="24"/>
              </w:rPr>
              <w:t>± 3.03</w:t>
            </w:r>
            <w:r w:rsidRPr="003E1139">
              <w:rPr>
                <w:rFonts w:cs="Times New Roman"/>
                <w:b/>
                <w:bCs/>
                <w:color w:val="000000" w:themeColor="text1"/>
                <w:szCs w:val="24"/>
                <w:vertAlign w:val="superscript"/>
              </w:rPr>
              <w:t>b</w:t>
            </w:r>
          </w:p>
        </w:tc>
      </w:tr>
      <w:tr w:rsidR="00694BAC" w:rsidRPr="003E1139" w14:paraId="1DBB2551" w14:textId="77777777" w:rsidTr="0020405F">
        <w:trPr>
          <w:trHeight w:val="70"/>
        </w:trPr>
        <w:tc>
          <w:tcPr>
            <w:tcW w:w="2736" w:type="dxa"/>
            <w:noWrap/>
            <w:hideMark/>
          </w:tcPr>
          <w:p w14:paraId="1B4874B8"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Micrococcaceae</w:t>
            </w:r>
            <w:proofErr w:type="spellEnd"/>
            <w:r w:rsidRPr="00531827">
              <w:rPr>
                <w:rFonts w:eastAsia="Times New Roman" w:cs="Times New Roman"/>
                <w:i/>
                <w:iCs/>
                <w:color w:val="000000"/>
                <w:szCs w:val="24"/>
                <w:lang w:eastAsia="en-IE"/>
              </w:rPr>
              <w:t>*</w:t>
            </w:r>
          </w:p>
        </w:tc>
        <w:tc>
          <w:tcPr>
            <w:tcW w:w="1659" w:type="dxa"/>
            <w:noWrap/>
            <w:hideMark/>
          </w:tcPr>
          <w:p w14:paraId="45B2812C"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3.93 </w:t>
            </w:r>
            <w:r w:rsidRPr="003E1139">
              <w:rPr>
                <w:rFonts w:cs="Times New Roman"/>
                <w:color w:val="000000" w:themeColor="text1"/>
                <w:szCs w:val="24"/>
              </w:rPr>
              <w:t>± 0.53</w:t>
            </w:r>
            <w:r w:rsidRPr="003E1139">
              <w:rPr>
                <w:rFonts w:cs="Times New Roman"/>
                <w:b/>
                <w:bCs/>
                <w:color w:val="000000" w:themeColor="text1"/>
                <w:szCs w:val="24"/>
                <w:vertAlign w:val="superscript"/>
              </w:rPr>
              <w:t>a</w:t>
            </w:r>
          </w:p>
        </w:tc>
        <w:tc>
          <w:tcPr>
            <w:tcW w:w="1559" w:type="dxa"/>
            <w:noWrap/>
            <w:hideMark/>
          </w:tcPr>
          <w:p w14:paraId="6C125604"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1.42 </w:t>
            </w:r>
            <w:r w:rsidRPr="003E1139">
              <w:rPr>
                <w:rFonts w:cs="Times New Roman"/>
                <w:color w:val="000000" w:themeColor="text1"/>
                <w:szCs w:val="24"/>
              </w:rPr>
              <w:t>± 0.14</w:t>
            </w:r>
            <w:r w:rsidRPr="003E1139">
              <w:rPr>
                <w:rFonts w:cs="Times New Roman"/>
                <w:b/>
                <w:bCs/>
                <w:color w:val="000000" w:themeColor="text1"/>
                <w:szCs w:val="24"/>
                <w:vertAlign w:val="superscript"/>
              </w:rPr>
              <w:t>d</w:t>
            </w:r>
          </w:p>
        </w:tc>
        <w:tc>
          <w:tcPr>
            <w:tcW w:w="1843" w:type="dxa"/>
            <w:noWrap/>
            <w:hideMark/>
          </w:tcPr>
          <w:p w14:paraId="167AB9E9"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17.86 </w:t>
            </w:r>
            <w:r w:rsidRPr="003E1139">
              <w:rPr>
                <w:rFonts w:cs="Times New Roman"/>
                <w:color w:val="000000" w:themeColor="text1"/>
                <w:szCs w:val="24"/>
              </w:rPr>
              <w:t>± 13.21</w:t>
            </w:r>
            <w:r w:rsidRPr="003E1139">
              <w:rPr>
                <w:rFonts w:cs="Times New Roman"/>
                <w:b/>
                <w:bCs/>
                <w:color w:val="000000" w:themeColor="text1"/>
                <w:szCs w:val="24"/>
                <w:vertAlign w:val="superscript"/>
              </w:rPr>
              <w:t>ac</w:t>
            </w:r>
          </w:p>
        </w:tc>
        <w:tc>
          <w:tcPr>
            <w:tcW w:w="1559" w:type="dxa"/>
            <w:noWrap/>
            <w:hideMark/>
          </w:tcPr>
          <w:p w14:paraId="7D3AED31"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13.48 </w:t>
            </w:r>
            <w:r w:rsidRPr="003E1139">
              <w:rPr>
                <w:rFonts w:cs="Times New Roman"/>
                <w:color w:val="000000" w:themeColor="text1"/>
                <w:szCs w:val="24"/>
              </w:rPr>
              <w:t>± 1.41</w:t>
            </w:r>
            <w:r w:rsidRPr="003E1139">
              <w:rPr>
                <w:rFonts w:cs="Times New Roman"/>
                <w:b/>
                <w:bCs/>
                <w:color w:val="000000" w:themeColor="text1"/>
                <w:szCs w:val="24"/>
                <w:vertAlign w:val="superscript"/>
              </w:rPr>
              <w:t>c</w:t>
            </w:r>
          </w:p>
        </w:tc>
        <w:tc>
          <w:tcPr>
            <w:tcW w:w="1701" w:type="dxa"/>
            <w:noWrap/>
            <w:hideMark/>
          </w:tcPr>
          <w:p w14:paraId="58AA70ED"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0.59 </w:t>
            </w:r>
            <w:r w:rsidRPr="003E1139">
              <w:rPr>
                <w:rFonts w:cs="Times New Roman"/>
                <w:color w:val="000000" w:themeColor="text1"/>
                <w:szCs w:val="24"/>
              </w:rPr>
              <w:t>± 0.11</w:t>
            </w:r>
            <w:r w:rsidRPr="003E1139">
              <w:rPr>
                <w:rFonts w:cs="Times New Roman"/>
                <w:b/>
                <w:bCs/>
                <w:color w:val="000000" w:themeColor="text1"/>
                <w:szCs w:val="24"/>
                <w:vertAlign w:val="superscript"/>
              </w:rPr>
              <w:t>b</w:t>
            </w:r>
          </w:p>
        </w:tc>
      </w:tr>
      <w:tr w:rsidR="00694BAC" w:rsidRPr="003E1139" w14:paraId="66B5E1D7" w14:textId="77777777" w:rsidTr="0020405F">
        <w:trPr>
          <w:trHeight w:val="290"/>
        </w:trPr>
        <w:tc>
          <w:tcPr>
            <w:tcW w:w="2736" w:type="dxa"/>
            <w:noWrap/>
            <w:hideMark/>
          </w:tcPr>
          <w:p w14:paraId="2F935983" w14:textId="77777777" w:rsidR="00694BAC" w:rsidRPr="00531827" w:rsidRDefault="00694BAC" w:rsidP="0020405F">
            <w:pPr>
              <w:jc w:val="both"/>
              <w:rPr>
                <w:rFonts w:eastAsia="Times New Roman" w:cs="Times New Roman"/>
                <w:i/>
                <w:iCs/>
                <w:color w:val="000000"/>
                <w:szCs w:val="24"/>
                <w:lang w:eastAsia="en-IE"/>
              </w:rPr>
            </w:pPr>
            <w:r w:rsidRPr="00531827">
              <w:rPr>
                <w:rFonts w:eastAsia="Times New Roman" w:cs="Times New Roman"/>
                <w:i/>
                <w:iCs/>
                <w:color w:val="000000"/>
                <w:szCs w:val="24"/>
                <w:lang w:eastAsia="en-IE"/>
              </w:rPr>
              <w:t>Caulobacteraceae*</w:t>
            </w:r>
          </w:p>
        </w:tc>
        <w:tc>
          <w:tcPr>
            <w:tcW w:w="1659" w:type="dxa"/>
            <w:noWrap/>
            <w:hideMark/>
          </w:tcPr>
          <w:p w14:paraId="42DDBC33"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2.82 </w:t>
            </w:r>
            <w:r w:rsidRPr="003E1139">
              <w:rPr>
                <w:rFonts w:cs="Times New Roman"/>
                <w:color w:val="000000" w:themeColor="text1"/>
                <w:szCs w:val="24"/>
              </w:rPr>
              <w:t>± 0.26</w:t>
            </w:r>
            <w:r w:rsidRPr="003E1139">
              <w:rPr>
                <w:rFonts w:cs="Times New Roman"/>
                <w:b/>
                <w:bCs/>
                <w:color w:val="000000" w:themeColor="text1"/>
                <w:szCs w:val="24"/>
                <w:vertAlign w:val="superscript"/>
              </w:rPr>
              <w:t>a</w:t>
            </w:r>
          </w:p>
        </w:tc>
        <w:tc>
          <w:tcPr>
            <w:tcW w:w="1559" w:type="dxa"/>
            <w:noWrap/>
            <w:hideMark/>
          </w:tcPr>
          <w:p w14:paraId="4F89C08D"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4.40 </w:t>
            </w:r>
            <w:r w:rsidRPr="003E1139">
              <w:rPr>
                <w:rFonts w:cs="Times New Roman"/>
                <w:color w:val="000000" w:themeColor="text1"/>
                <w:szCs w:val="24"/>
              </w:rPr>
              <w:t>± 0.30</w:t>
            </w:r>
            <w:r w:rsidRPr="003E1139">
              <w:rPr>
                <w:rFonts w:cs="Times New Roman"/>
                <w:b/>
                <w:bCs/>
                <w:color w:val="000000" w:themeColor="text1"/>
                <w:szCs w:val="24"/>
                <w:vertAlign w:val="superscript"/>
              </w:rPr>
              <w:t>c</w:t>
            </w:r>
          </w:p>
        </w:tc>
        <w:tc>
          <w:tcPr>
            <w:tcW w:w="1843" w:type="dxa"/>
            <w:noWrap/>
            <w:hideMark/>
          </w:tcPr>
          <w:p w14:paraId="72ACBAC2"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1.03 </w:t>
            </w:r>
            <w:r w:rsidRPr="003E1139">
              <w:rPr>
                <w:rFonts w:cs="Times New Roman"/>
                <w:color w:val="000000" w:themeColor="text1"/>
                <w:szCs w:val="24"/>
              </w:rPr>
              <w:t>± 0.81</w:t>
            </w:r>
            <w:r w:rsidRPr="003E1139">
              <w:rPr>
                <w:rFonts w:cs="Times New Roman"/>
                <w:b/>
                <w:bCs/>
                <w:color w:val="000000" w:themeColor="text1"/>
                <w:szCs w:val="24"/>
                <w:vertAlign w:val="superscript"/>
              </w:rPr>
              <w:t>ab</w:t>
            </w:r>
          </w:p>
        </w:tc>
        <w:tc>
          <w:tcPr>
            <w:tcW w:w="1559" w:type="dxa"/>
            <w:noWrap/>
            <w:hideMark/>
          </w:tcPr>
          <w:p w14:paraId="6785A700"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0.58 </w:t>
            </w:r>
            <w:r w:rsidRPr="003E1139">
              <w:rPr>
                <w:rFonts w:cs="Times New Roman"/>
                <w:color w:val="000000" w:themeColor="text1"/>
                <w:szCs w:val="24"/>
              </w:rPr>
              <w:t>± 0.16</w:t>
            </w:r>
            <w:r w:rsidRPr="003E1139">
              <w:rPr>
                <w:rFonts w:cs="Times New Roman"/>
                <w:b/>
                <w:bCs/>
                <w:color w:val="000000" w:themeColor="text1"/>
                <w:szCs w:val="24"/>
                <w:vertAlign w:val="superscript"/>
              </w:rPr>
              <w:t>b</w:t>
            </w:r>
          </w:p>
        </w:tc>
        <w:tc>
          <w:tcPr>
            <w:tcW w:w="1701" w:type="dxa"/>
            <w:noWrap/>
            <w:hideMark/>
          </w:tcPr>
          <w:p w14:paraId="0D649507"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2.00 </w:t>
            </w:r>
            <w:r w:rsidRPr="003E1139">
              <w:rPr>
                <w:rFonts w:cs="Times New Roman"/>
                <w:color w:val="000000" w:themeColor="text1"/>
                <w:szCs w:val="24"/>
              </w:rPr>
              <w:t>± 0.30</w:t>
            </w:r>
            <w:r w:rsidRPr="003E1139">
              <w:rPr>
                <w:rFonts w:cs="Times New Roman"/>
                <w:b/>
                <w:bCs/>
                <w:color w:val="000000" w:themeColor="text1"/>
                <w:szCs w:val="24"/>
                <w:vertAlign w:val="superscript"/>
              </w:rPr>
              <w:t>a</w:t>
            </w:r>
          </w:p>
        </w:tc>
      </w:tr>
      <w:tr w:rsidR="00694BAC" w:rsidRPr="003E1139" w14:paraId="73C4EC2C" w14:textId="77777777" w:rsidTr="0020405F">
        <w:trPr>
          <w:trHeight w:val="290"/>
        </w:trPr>
        <w:tc>
          <w:tcPr>
            <w:tcW w:w="2736" w:type="dxa"/>
            <w:noWrap/>
            <w:hideMark/>
          </w:tcPr>
          <w:p w14:paraId="6AA5ED10"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Flavobacteriaceae</w:t>
            </w:r>
            <w:proofErr w:type="spellEnd"/>
            <w:r w:rsidRPr="00531827">
              <w:rPr>
                <w:rFonts w:eastAsia="Times New Roman" w:cs="Times New Roman"/>
                <w:i/>
                <w:iCs/>
                <w:color w:val="000000"/>
                <w:szCs w:val="24"/>
                <w:lang w:eastAsia="en-IE"/>
              </w:rPr>
              <w:t>*</w:t>
            </w:r>
          </w:p>
        </w:tc>
        <w:tc>
          <w:tcPr>
            <w:tcW w:w="1659" w:type="dxa"/>
            <w:noWrap/>
            <w:hideMark/>
          </w:tcPr>
          <w:p w14:paraId="7A847798"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1.85 </w:t>
            </w:r>
            <w:r w:rsidRPr="003E1139">
              <w:rPr>
                <w:rFonts w:cs="Times New Roman"/>
                <w:color w:val="000000" w:themeColor="text1"/>
                <w:szCs w:val="24"/>
              </w:rPr>
              <w:t>± 0.51</w:t>
            </w:r>
            <w:r w:rsidRPr="003E1139">
              <w:rPr>
                <w:rFonts w:cs="Times New Roman"/>
                <w:b/>
                <w:bCs/>
                <w:color w:val="000000" w:themeColor="text1"/>
                <w:szCs w:val="24"/>
                <w:vertAlign w:val="superscript"/>
              </w:rPr>
              <w:t>a</w:t>
            </w:r>
          </w:p>
        </w:tc>
        <w:tc>
          <w:tcPr>
            <w:tcW w:w="1559" w:type="dxa"/>
            <w:noWrap/>
            <w:hideMark/>
          </w:tcPr>
          <w:p w14:paraId="46ECFAEE"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0.94 </w:t>
            </w:r>
            <w:r w:rsidRPr="003E1139">
              <w:rPr>
                <w:rFonts w:cs="Times New Roman"/>
                <w:color w:val="000000" w:themeColor="text1"/>
                <w:szCs w:val="24"/>
              </w:rPr>
              <w:t>± 0.18</w:t>
            </w:r>
            <w:r w:rsidRPr="003E1139">
              <w:rPr>
                <w:rFonts w:cs="Times New Roman"/>
                <w:b/>
                <w:bCs/>
                <w:color w:val="000000" w:themeColor="text1"/>
                <w:szCs w:val="24"/>
                <w:vertAlign w:val="superscript"/>
              </w:rPr>
              <w:t>a</w:t>
            </w:r>
          </w:p>
        </w:tc>
        <w:tc>
          <w:tcPr>
            <w:tcW w:w="1843" w:type="dxa"/>
            <w:noWrap/>
            <w:hideMark/>
          </w:tcPr>
          <w:p w14:paraId="0C6347EB"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0.07 </w:t>
            </w:r>
            <w:r w:rsidRPr="003E1139">
              <w:rPr>
                <w:rFonts w:cs="Times New Roman"/>
                <w:color w:val="000000" w:themeColor="text1"/>
                <w:szCs w:val="24"/>
              </w:rPr>
              <w:t>± 0.07</w:t>
            </w:r>
            <w:r w:rsidRPr="003E1139">
              <w:rPr>
                <w:rFonts w:cs="Times New Roman"/>
                <w:b/>
                <w:bCs/>
                <w:color w:val="000000" w:themeColor="text1"/>
                <w:szCs w:val="24"/>
                <w:vertAlign w:val="superscript"/>
              </w:rPr>
              <w:t>bc</w:t>
            </w:r>
          </w:p>
        </w:tc>
        <w:tc>
          <w:tcPr>
            <w:tcW w:w="1559" w:type="dxa"/>
            <w:noWrap/>
            <w:hideMark/>
          </w:tcPr>
          <w:p w14:paraId="57CAB279"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0.11 </w:t>
            </w:r>
            <w:r w:rsidRPr="003E1139">
              <w:rPr>
                <w:rFonts w:cs="Times New Roman"/>
                <w:color w:val="000000" w:themeColor="text1"/>
                <w:szCs w:val="24"/>
              </w:rPr>
              <w:t>± 0.03</w:t>
            </w:r>
            <w:r w:rsidRPr="003E1139">
              <w:rPr>
                <w:rFonts w:cs="Times New Roman"/>
                <w:b/>
                <w:bCs/>
                <w:color w:val="000000" w:themeColor="text1"/>
                <w:szCs w:val="24"/>
                <w:vertAlign w:val="superscript"/>
              </w:rPr>
              <w:t>b</w:t>
            </w:r>
          </w:p>
        </w:tc>
        <w:tc>
          <w:tcPr>
            <w:tcW w:w="1701" w:type="dxa"/>
            <w:noWrap/>
            <w:hideMark/>
          </w:tcPr>
          <w:p w14:paraId="162DBD54"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1.03 </w:t>
            </w:r>
            <w:r w:rsidRPr="003E1139">
              <w:rPr>
                <w:rFonts w:cs="Times New Roman"/>
                <w:color w:val="000000" w:themeColor="text1"/>
                <w:szCs w:val="24"/>
              </w:rPr>
              <w:t>± 0.36</w:t>
            </w:r>
            <w:r w:rsidRPr="003E1139">
              <w:rPr>
                <w:rFonts w:cs="Times New Roman"/>
                <w:b/>
                <w:bCs/>
                <w:color w:val="000000" w:themeColor="text1"/>
                <w:szCs w:val="24"/>
                <w:vertAlign w:val="superscript"/>
              </w:rPr>
              <w:t>ac</w:t>
            </w:r>
          </w:p>
        </w:tc>
      </w:tr>
      <w:tr w:rsidR="00694BAC" w:rsidRPr="003E1139" w14:paraId="552EB309" w14:textId="77777777" w:rsidTr="0020405F">
        <w:trPr>
          <w:trHeight w:val="290"/>
        </w:trPr>
        <w:tc>
          <w:tcPr>
            <w:tcW w:w="2736" w:type="dxa"/>
            <w:noWrap/>
            <w:hideMark/>
          </w:tcPr>
          <w:p w14:paraId="64A537B6"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Pectobacteriaceae</w:t>
            </w:r>
            <w:proofErr w:type="spellEnd"/>
            <w:r w:rsidRPr="00531827">
              <w:rPr>
                <w:rFonts w:eastAsia="Times New Roman" w:cs="Times New Roman"/>
                <w:i/>
                <w:iCs/>
                <w:color w:val="000000"/>
                <w:szCs w:val="24"/>
                <w:lang w:eastAsia="en-IE"/>
              </w:rPr>
              <w:t>*</w:t>
            </w:r>
          </w:p>
        </w:tc>
        <w:tc>
          <w:tcPr>
            <w:tcW w:w="1659" w:type="dxa"/>
            <w:noWrap/>
            <w:hideMark/>
          </w:tcPr>
          <w:p w14:paraId="31573854"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2.14 </w:t>
            </w:r>
            <w:r w:rsidRPr="003E1139">
              <w:rPr>
                <w:rFonts w:cs="Times New Roman"/>
                <w:color w:val="000000" w:themeColor="text1"/>
                <w:szCs w:val="24"/>
              </w:rPr>
              <w:t>± 0.20</w:t>
            </w:r>
            <w:r w:rsidRPr="003E1139">
              <w:rPr>
                <w:rFonts w:cs="Times New Roman"/>
                <w:b/>
                <w:bCs/>
                <w:color w:val="000000" w:themeColor="text1"/>
                <w:szCs w:val="24"/>
                <w:vertAlign w:val="superscript"/>
              </w:rPr>
              <w:t>a</w:t>
            </w:r>
          </w:p>
        </w:tc>
        <w:tc>
          <w:tcPr>
            <w:tcW w:w="1559" w:type="dxa"/>
            <w:noWrap/>
            <w:hideMark/>
          </w:tcPr>
          <w:p w14:paraId="7A18C7FA"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7.58 </w:t>
            </w:r>
            <w:r w:rsidRPr="003E1139">
              <w:rPr>
                <w:rFonts w:cs="Times New Roman"/>
                <w:color w:val="000000" w:themeColor="text1"/>
                <w:szCs w:val="24"/>
              </w:rPr>
              <w:t>± 1.09</w:t>
            </w:r>
            <w:r w:rsidRPr="003E1139">
              <w:rPr>
                <w:rFonts w:cs="Times New Roman"/>
                <w:b/>
                <w:bCs/>
                <w:color w:val="000000" w:themeColor="text1"/>
                <w:szCs w:val="24"/>
                <w:vertAlign w:val="superscript"/>
              </w:rPr>
              <w:t>bc</w:t>
            </w:r>
          </w:p>
        </w:tc>
        <w:tc>
          <w:tcPr>
            <w:tcW w:w="1843" w:type="dxa"/>
            <w:noWrap/>
            <w:hideMark/>
          </w:tcPr>
          <w:p w14:paraId="23BCBD61"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5.63 </w:t>
            </w:r>
            <w:r w:rsidRPr="003E1139">
              <w:rPr>
                <w:rFonts w:cs="Times New Roman"/>
                <w:color w:val="000000" w:themeColor="text1"/>
                <w:szCs w:val="24"/>
              </w:rPr>
              <w:t>± 5.28</w:t>
            </w:r>
            <w:r w:rsidRPr="003E1139">
              <w:rPr>
                <w:rFonts w:cs="Times New Roman"/>
                <w:b/>
                <w:bCs/>
                <w:color w:val="000000" w:themeColor="text1"/>
                <w:szCs w:val="24"/>
                <w:vertAlign w:val="superscript"/>
              </w:rPr>
              <w:t>ac</w:t>
            </w:r>
          </w:p>
        </w:tc>
        <w:tc>
          <w:tcPr>
            <w:tcW w:w="1559" w:type="dxa"/>
            <w:noWrap/>
            <w:hideMark/>
          </w:tcPr>
          <w:p w14:paraId="1AB9F9F2"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5.66 </w:t>
            </w:r>
            <w:r w:rsidRPr="003E1139">
              <w:rPr>
                <w:rFonts w:cs="Times New Roman"/>
                <w:color w:val="000000" w:themeColor="text1"/>
                <w:szCs w:val="24"/>
              </w:rPr>
              <w:t>± 1.15</w:t>
            </w:r>
            <w:r w:rsidRPr="003E1139">
              <w:rPr>
                <w:rFonts w:cs="Times New Roman"/>
                <w:b/>
                <w:bCs/>
                <w:color w:val="000000" w:themeColor="text1"/>
                <w:szCs w:val="24"/>
                <w:vertAlign w:val="superscript"/>
              </w:rPr>
              <w:t>ab</w:t>
            </w:r>
          </w:p>
        </w:tc>
        <w:tc>
          <w:tcPr>
            <w:tcW w:w="1701" w:type="dxa"/>
            <w:noWrap/>
            <w:hideMark/>
          </w:tcPr>
          <w:p w14:paraId="6BB68C3B"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11.12 </w:t>
            </w:r>
            <w:r w:rsidRPr="003E1139">
              <w:rPr>
                <w:rFonts w:cs="Times New Roman"/>
                <w:color w:val="000000" w:themeColor="text1"/>
                <w:szCs w:val="24"/>
              </w:rPr>
              <w:t>± 3.36</w:t>
            </w:r>
            <w:r w:rsidRPr="003E1139">
              <w:rPr>
                <w:rFonts w:cs="Times New Roman"/>
                <w:b/>
                <w:bCs/>
                <w:color w:val="000000" w:themeColor="text1"/>
                <w:szCs w:val="24"/>
                <w:vertAlign w:val="superscript"/>
              </w:rPr>
              <w:t>b</w:t>
            </w:r>
          </w:p>
        </w:tc>
      </w:tr>
      <w:tr w:rsidR="00694BAC" w:rsidRPr="003E1139" w14:paraId="5FD98E7C" w14:textId="77777777" w:rsidTr="0020405F">
        <w:trPr>
          <w:trHeight w:val="290"/>
        </w:trPr>
        <w:tc>
          <w:tcPr>
            <w:tcW w:w="2736" w:type="dxa"/>
            <w:noWrap/>
            <w:hideMark/>
          </w:tcPr>
          <w:p w14:paraId="7B9746FE"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Streptomycetaceae</w:t>
            </w:r>
            <w:proofErr w:type="spellEnd"/>
            <w:r w:rsidRPr="00531827">
              <w:rPr>
                <w:rFonts w:eastAsia="Times New Roman" w:cs="Times New Roman"/>
                <w:i/>
                <w:iCs/>
                <w:color w:val="000000"/>
                <w:szCs w:val="24"/>
                <w:lang w:eastAsia="en-IE"/>
              </w:rPr>
              <w:t>*</w:t>
            </w:r>
          </w:p>
        </w:tc>
        <w:tc>
          <w:tcPr>
            <w:tcW w:w="1659" w:type="dxa"/>
            <w:noWrap/>
            <w:hideMark/>
          </w:tcPr>
          <w:p w14:paraId="758B7F99"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0.31 </w:t>
            </w:r>
            <w:r w:rsidRPr="003E1139">
              <w:rPr>
                <w:rFonts w:cs="Times New Roman"/>
                <w:color w:val="000000" w:themeColor="text1"/>
                <w:szCs w:val="24"/>
              </w:rPr>
              <w:t>± 0.07</w:t>
            </w:r>
            <w:r w:rsidRPr="003E1139">
              <w:rPr>
                <w:rFonts w:cs="Times New Roman"/>
                <w:b/>
                <w:bCs/>
                <w:color w:val="000000" w:themeColor="text1"/>
                <w:szCs w:val="24"/>
                <w:vertAlign w:val="superscript"/>
              </w:rPr>
              <w:t>a</w:t>
            </w:r>
          </w:p>
        </w:tc>
        <w:tc>
          <w:tcPr>
            <w:tcW w:w="1559" w:type="dxa"/>
            <w:noWrap/>
            <w:hideMark/>
          </w:tcPr>
          <w:p w14:paraId="03AAFE35"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c>
          <w:tcPr>
            <w:tcW w:w="1843" w:type="dxa"/>
            <w:noWrap/>
            <w:hideMark/>
          </w:tcPr>
          <w:p w14:paraId="51E6E0D7"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0.14 </w:t>
            </w:r>
            <w:r w:rsidRPr="003E1139">
              <w:rPr>
                <w:rFonts w:cs="Times New Roman"/>
                <w:color w:val="000000" w:themeColor="text1"/>
                <w:szCs w:val="24"/>
              </w:rPr>
              <w:t>± 0.12</w:t>
            </w:r>
            <w:r w:rsidRPr="003E1139">
              <w:rPr>
                <w:rFonts w:cs="Times New Roman"/>
                <w:b/>
                <w:bCs/>
                <w:color w:val="000000" w:themeColor="text1"/>
                <w:szCs w:val="24"/>
                <w:vertAlign w:val="superscript"/>
              </w:rPr>
              <w:t>ab</w:t>
            </w:r>
          </w:p>
        </w:tc>
        <w:tc>
          <w:tcPr>
            <w:tcW w:w="1559" w:type="dxa"/>
            <w:noWrap/>
            <w:hideMark/>
          </w:tcPr>
          <w:p w14:paraId="214C6AAE"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0.63 </w:t>
            </w:r>
            <w:r w:rsidRPr="003E1139">
              <w:rPr>
                <w:rFonts w:cs="Times New Roman"/>
                <w:color w:val="000000" w:themeColor="text1"/>
                <w:szCs w:val="24"/>
              </w:rPr>
              <w:t>± 0.30</w:t>
            </w:r>
            <w:r w:rsidRPr="003E1139">
              <w:rPr>
                <w:rFonts w:cs="Times New Roman"/>
                <w:b/>
                <w:bCs/>
                <w:color w:val="000000" w:themeColor="text1"/>
                <w:szCs w:val="24"/>
                <w:vertAlign w:val="superscript"/>
              </w:rPr>
              <w:t>a</w:t>
            </w:r>
          </w:p>
        </w:tc>
        <w:tc>
          <w:tcPr>
            <w:tcW w:w="1701" w:type="dxa"/>
            <w:noWrap/>
            <w:hideMark/>
          </w:tcPr>
          <w:p w14:paraId="0BA54F22"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r>
      <w:tr w:rsidR="00694BAC" w:rsidRPr="003E1139" w14:paraId="7E037E00" w14:textId="77777777" w:rsidTr="0020405F">
        <w:trPr>
          <w:trHeight w:val="290"/>
        </w:trPr>
        <w:tc>
          <w:tcPr>
            <w:tcW w:w="2736" w:type="dxa"/>
            <w:noWrap/>
            <w:hideMark/>
          </w:tcPr>
          <w:p w14:paraId="383C21A9" w14:textId="77777777" w:rsidR="00694BAC" w:rsidRPr="003E1139" w:rsidRDefault="00694BAC" w:rsidP="0020405F">
            <w:pPr>
              <w:jc w:val="both"/>
              <w:rPr>
                <w:rFonts w:eastAsia="Times New Roman" w:cs="Times New Roman"/>
                <w:color w:val="000000"/>
                <w:szCs w:val="24"/>
                <w:lang w:eastAsia="en-IE"/>
              </w:rPr>
            </w:pPr>
            <w:proofErr w:type="spellStart"/>
            <w:r w:rsidRPr="003E1139">
              <w:rPr>
                <w:rFonts w:eastAsia="Times New Roman" w:cs="Times New Roman"/>
                <w:color w:val="000000"/>
                <w:szCs w:val="24"/>
                <w:lang w:eastAsia="en-IE"/>
              </w:rPr>
              <w:t>Moraxellaceae</w:t>
            </w:r>
            <w:proofErr w:type="spellEnd"/>
            <w:r w:rsidRPr="003E1139">
              <w:rPr>
                <w:rFonts w:eastAsia="Times New Roman" w:cs="Times New Roman"/>
                <w:color w:val="000000"/>
                <w:szCs w:val="24"/>
                <w:lang w:eastAsia="en-IE"/>
              </w:rPr>
              <w:t>*</w:t>
            </w:r>
          </w:p>
        </w:tc>
        <w:tc>
          <w:tcPr>
            <w:tcW w:w="1659" w:type="dxa"/>
            <w:noWrap/>
            <w:hideMark/>
          </w:tcPr>
          <w:p w14:paraId="75E41879"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6.25 </w:t>
            </w:r>
            <w:r w:rsidRPr="003E1139">
              <w:rPr>
                <w:rFonts w:cs="Times New Roman"/>
                <w:color w:val="000000" w:themeColor="text1"/>
                <w:szCs w:val="24"/>
              </w:rPr>
              <w:t>± 1.06</w:t>
            </w:r>
            <w:r w:rsidRPr="003E1139">
              <w:rPr>
                <w:rFonts w:cs="Times New Roman"/>
                <w:b/>
                <w:bCs/>
                <w:color w:val="000000" w:themeColor="text1"/>
                <w:szCs w:val="24"/>
                <w:vertAlign w:val="superscript"/>
              </w:rPr>
              <w:t>a</w:t>
            </w:r>
          </w:p>
        </w:tc>
        <w:tc>
          <w:tcPr>
            <w:tcW w:w="1559" w:type="dxa"/>
            <w:noWrap/>
            <w:hideMark/>
          </w:tcPr>
          <w:p w14:paraId="4A8BD01E"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1.20 </w:t>
            </w:r>
            <w:r w:rsidRPr="003E1139">
              <w:rPr>
                <w:rFonts w:cs="Times New Roman"/>
                <w:color w:val="000000" w:themeColor="text1"/>
                <w:szCs w:val="24"/>
              </w:rPr>
              <w:t>± 0.15</w:t>
            </w:r>
            <w:r w:rsidRPr="003E1139">
              <w:rPr>
                <w:rFonts w:cs="Times New Roman"/>
                <w:b/>
                <w:bCs/>
                <w:color w:val="000000" w:themeColor="text1"/>
                <w:szCs w:val="24"/>
                <w:vertAlign w:val="superscript"/>
              </w:rPr>
              <w:t>b</w:t>
            </w:r>
          </w:p>
        </w:tc>
        <w:tc>
          <w:tcPr>
            <w:tcW w:w="1843" w:type="dxa"/>
            <w:noWrap/>
            <w:hideMark/>
          </w:tcPr>
          <w:p w14:paraId="70BBF9F8"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1.40 </w:t>
            </w:r>
            <w:r w:rsidRPr="003E1139">
              <w:rPr>
                <w:rFonts w:cs="Times New Roman"/>
                <w:color w:val="000000" w:themeColor="text1"/>
                <w:szCs w:val="24"/>
              </w:rPr>
              <w:t>± 0.83</w:t>
            </w:r>
            <w:r w:rsidRPr="003E1139">
              <w:rPr>
                <w:rFonts w:cs="Times New Roman"/>
                <w:b/>
                <w:bCs/>
                <w:color w:val="000000" w:themeColor="text1"/>
                <w:szCs w:val="24"/>
                <w:vertAlign w:val="superscript"/>
              </w:rPr>
              <w:t>bc</w:t>
            </w:r>
          </w:p>
        </w:tc>
        <w:tc>
          <w:tcPr>
            <w:tcW w:w="1559" w:type="dxa"/>
            <w:noWrap/>
            <w:hideMark/>
          </w:tcPr>
          <w:p w14:paraId="76718E96"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1.52 </w:t>
            </w:r>
            <w:r w:rsidRPr="003E1139">
              <w:rPr>
                <w:rFonts w:cs="Times New Roman"/>
                <w:color w:val="000000" w:themeColor="text1"/>
                <w:szCs w:val="24"/>
              </w:rPr>
              <w:t>± 0.40</w:t>
            </w:r>
            <w:r w:rsidRPr="003E1139">
              <w:rPr>
                <w:rFonts w:cs="Times New Roman"/>
                <w:b/>
                <w:bCs/>
                <w:color w:val="000000" w:themeColor="text1"/>
                <w:szCs w:val="24"/>
                <w:vertAlign w:val="superscript"/>
              </w:rPr>
              <w:t>b</w:t>
            </w:r>
          </w:p>
        </w:tc>
        <w:tc>
          <w:tcPr>
            <w:tcW w:w="1701" w:type="dxa"/>
            <w:noWrap/>
            <w:hideMark/>
          </w:tcPr>
          <w:p w14:paraId="7D77F51E"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6.05 </w:t>
            </w:r>
            <w:r w:rsidRPr="003E1139">
              <w:rPr>
                <w:rFonts w:cs="Times New Roman"/>
                <w:color w:val="000000" w:themeColor="text1"/>
                <w:szCs w:val="24"/>
              </w:rPr>
              <w:t>± 1.29</w:t>
            </w:r>
            <w:r w:rsidRPr="003E1139">
              <w:rPr>
                <w:rFonts w:cs="Times New Roman"/>
                <w:b/>
                <w:bCs/>
                <w:color w:val="000000" w:themeColor="text1"/>
                <w:szCs w:val="24"/>
                <w:vertAlign w:val="superscript"/>
              </w:rPr>
              <w:t>ac</w:t>
            </w:r>
          </w:p>
        </w:tc>
      </w:tr>
      <w:tr w:rsidR="00694BAC" w:rsidRPr="003E1139" w14:paraId="0985CEC2" w14:textId="77777777" w:rsidTr="0020405F">
        <w:trPr>
          <w:trHeight w:val="290"/>
        </w:trPr>
        <w:tc>
          <w:tcPr>
            <w:tcW w:w="2736" w:type="dxa"/>
            <w:noWrap/>
            <w:hideMark/>
          </w:tcPr>
          <w:p w14:paraId="6705BAD0"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Oxalobacteraceae</w:t>
            </w:r>
            <w:proofErr w:type="spellEnd"/>
            <w:r w:rsidRPr="00531827">
              <w:rPr>
                <w:rFonts w:eastAsia="Times New Roman" w:cs="Times New Roman"/>
                <w:i/>
                <w:iCs/>
                <w:color w:val="000000"/>
                <w:szCs w:val="24"/>
                <w:lang w:eastAsia="en-IE"/>
              </w:rPr>
              <w:t>*</w:t>
            </w:r>
          </w:p>
        </w:tc>
        <w:tc>
          <w:tcPr>
            <w:tcW w:w="1659" w:type="dxa"/>
            <w:noWrap/>
            <w:hideMark/>
          </w:tcPr>
          <w:p w14:paraId="61DC9E4B"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1.05 </w:t>
            </w:r>
            <w:r w:rsidRPr="003E1139">
              <w:rPr>
                <w:rFonts w:cs="Times New Roman"/>
                <w:color w:val="000000" w:themeColor="text1"/>
                <w:szCs w:val="24"/>
              </w:rPr>
              <w:t>± 0.16</w:t>
            </w:r>
            <w:r w:rsidRPr="003E1139">
              <w:rPr>
                <w:rFonts w:cs="Times New Roman"/>
                <w:b/>
                <w:bCs/>
                <w:color w:val="000000" w:themeColor="text1"/>
                <w:szCs w:val="24"/>
                <w:vertAlign w:val="superscript"/>
              </w:rPr>
              <w:t>ac</w:t>
            </w:r>
          </w:p>
        </w:tc>
        <w:tc>
          <w:tcPr>
            <w:tcW w:w="1559" w:type="dxa"/>
            <w:noWrap/>
            <w:hideMark/>
          </w:tcPr>
          <w:p w14:paraId="67B19031"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1.44 </w:t>
            </w:r>
            <w:r w:rsidRPr="003E1139">
              <w:rPr>
                <w:rFonts w:cs="Times New Roman"/>
                <w:color w:val="000000" w:themeColor="text1"/>
                <w:szCs w:val="24"/>
              </w:rPr>
              <w:t>± 0.21</w:t>
            </w:r>
            <w:r w:rsidRPr="003E1139">
              <w:rPr>
                <w:rFonts w:cs="Times New Roman"/>
                <w:b/>
                <w:bCs/>
                <w:color w:val="000000" w:themeColor="text1"/>
                <w:szCs w:val="24"/>
                <w:vertAlign w:val="superscript"/>
              </w:rPr>
              <w:t>c</w:t>
            </w:r>
          </w:p>
        </w:tc>
        <w:tc>
          <w:tcPr>
            <w:tcW w:w="1843" w:type="dxa"/>
            <w:noWrap/>
            <w:hideMark/>
          </w:tcPr>
          <w:p w14:paraId="21F585B0"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0.59 </w:t>
            </w:r>
            <w:r w:rsidRPr="003E1139">
              <w:rPr>
                <w:rFonts w:cs="Times New Roman"/>
                <w:color w:val="000000" w:themeColor="text1"/>
                <w:szCs w:val="24"/>
              </w:rPr>
              <w:t>± 0.50</w:t>
            </w:r>
            <w:r w:rsidRPr="003E1139">
              <w:rPr>
                <w:rFonts w:cs="Times New Roman"/>
                <w:b/>
                <w:bCs/>
                <w:color w:val="000000" w:themeColor="text1"/>
                <w:szCs w:val="24"/>
                <w:vertAlign w:val="superscript"/>
              </w:rPr>
              <w:t>ab</w:t>
            </w:r>
          </w:p>
        </w:tc>
        <w:tc>
          <w:tcPr>
            <w:tcW w:w="1559" w:type="dxa"/>
            <w:noWrap/>
            <w:hideMark/>
          </w:tcPr>
          <w:p w14:paraId="63167B44"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0.35 </w:t>
            </w:r>
            <w:r w:rsidRPr="003E1139">
              <w:rPr>
                <w:rFonts w:cs="Times New Roman"/>
                <w:color w:val="000000" w:themeColor="text1"/>
                <w:szCs w:val="24"/>
              </w:rPr>
              <w:t>± 0.06</w:t>
            </w:r>
            <w:r w:rsidRPr="003E1139">
              <w:rPr>
                <w:rFonts w:cs="Times New Roman"/>
                <w:b/>
                <w:bCs/>
                <w:color w:val="000000" w:themeColor="text1"/>
                <w:szCs w:val="24"/>
                <w:vertAlign w:val="superscript"/>
              </w:rPr>
              <w:t>b</w:t>
            </w:r>
          </w:p>
        </w:tc>
        <w:tc>
          <w:tcPr>
            <w:tcW w:w="1701" w:type="dxa"/>
            <w:noWrap/>
            <w:hideMark/>
          </w:tcPr>
          <w:p w14:paraId="7083C0BC"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0.38 </w:t>
            </w:r>
            <w:r w:rsidRPr="003E1139">
              <w:rPr>
                <w:rFonts w:cs="Times New Roman"/>
                <w:color w:val="000000" w:themeColor="text1"/>
                <w:szCs w:val="24"/>
              </w:rPr>
              <w:t>± 0.15</w:t>
            </w:r>
            <w:r w:rsidRPr="003E1139">
              <w:rPr>
                <w:rFonts w:cs="Times New Roman"/>
                <w:b/>
                <w:bCs/>
                <w:color w:val="000000" w:themeColor="text1"/>
                <w:szCs w:val="24"/>
                <w:vertAlign w:val="superscript"/>
              </w:rPr>
              <w:t>b</w:t>
            </w:r>
          </w:p>
        </w:tc>
      </w:tr>
      <w:tr w:rsidR="00694BAC" w:rsidRPr="003E1139" w14:paraId="5204187B" w14:textId="77777777" w:rsidTr="0020405F">
        <w:trPr>
          <w:trHeight w:val="290"/>
        </w:trPr>
        <w:tc>
          <w:tcPr>
            <w:tcW w:w="2736" w:type="dxa"/>
            <w:noWrap/>
            <w:hideMark/>
          </w:tcPr>
          <w:p w14:paraId="6D598FA9"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Planococcaceae</w:t>
            </w:r>
            <w:proofErr w:type="spellEnd"/>
            <w:r w:rsidRPr="00531827">
              <w:rPr>
                <w:rFonts w:eastAsia="Times New Roman" w:cs="Times New Roman"/>
                <w:i/>
                <w:iCs/>
                <w:color w:val="000000"/>
                <w:szCs w:val="24"/>
                <w:lang w:eastAsia="en-IE"/>
              </w:rPr>
              <w:t>*</w:t>
            </w:r>
          </w:p>
        </w:tc>
        <w:tc>
          <w:tcPr>
            <w:tcW w:w="1659" w:type="dxa"/>
            <w:noWrap/>
            <w:hideMark/>
          </w:tcPr>
          <w:p w14:paraId="1FE94686"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0.09 </w:t>
            </w:r>
            <w:r w:rsidRPr="003E1139">
              <w:rPr>
                <w:rFonts w:cs="Times New Roman"/>
                <w:color w:val="000000" w:themeColor="text1"/>
                <w:szCs w:val="24"/>
              </w:rPr>
              <w:t>± 0.03</w:t>
            </w:r>
            <w:r w:rsidRPr="003E1139">
              <w:rPr>
                <w:rFonts w:cs="Times New Roman"/>
                <w:b/>
                <w:bCs/>
                <w:color w:val="000000" w:themeColor="text1"/>
                <w:szCs w:val="24"/>
                <w:vertAlign w:val="superscript"/>
              </w:rPr>
              <w:t>a</w:t>
            </w:r>
          </w:p>
        </w:tc>
        <w:tc>
          <w:tcPr>
            <w:tcW w:w="1559" w:type="dxa"/>
            <w:noWrap/>
            <w:hideMark/>
          </w:tcPr>
          <w:p w14:paraId="53434D88"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0.40 </w:t>
            </w:r>
            <w:r w:rsidRPr="003E1139">
              <w:rPr>
                <w:rFonts w:cs="Times New Roman"/>
                <w:color w:val="000000" w:themeColor="text1"/>
                <w:szCs w:val="24"/>
              </w:rPr>
              <w:t>± 0.07</w:t>
            </w:r>
            <w:r w:rsidRPr="003E1139">
              <w:rPr>
                <w:rFonts w:cs="Times New Roman"/>
                <w:b/>
                <w:bCs/>
                <w:color w:val="000000" w:themeColor="text1"/>
                <w:szCs w:val="24"/>
                <w:vertAlign w:val="superscript"/>
              </w:rPr>
              <w:t>b</w:t>
            </w:r>
          </w:p>
        </w:tc>
        <w:tc>
          <w:tcPr>
            <w:tcW w:w="1843" w:type="dxa"/>
            <w:noWrap/>
            <w:hideMark/>
          </w:tcPr>
          <w:p w14:paraId="580245DA"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0.87 </w:t>
            </w:r>
            <w:r w:rsidRPr="003E1139">
              <w:rPr>
                <w:rFonts w:cs="Times New Roman"/>
                <w:color w:val="000000" w:themeColor="text1"/>
                <w:szCs w:val="24"/>
              </w:rPr>
              <w:t>± 0.30</w:t>
            </w:r>
            <w:r w:rsidRPr="003E1139">
              <w:rPr>
                <w:rFonts w:cs="Times New Roman"/>
                <w:b/>
                <w:bCs/>
                <w:color w:val="000000" w:themeColor="text1"/>
                <w:szCs w:val="24"/>
                <w:vertAlign w:val="superscript"/>
              </w:rPr>
              <w:t>b</w:t>
            </w:r>
          </w:p>
        </w:tc>
        <w:tc>
          <w:tcPr>
            <w:tcW w:w="1559" w:type="dxa"/>
            <w:noWrap/>
            <w:hideMark/>
          </w:tcPr>
          <w:p w14:paraId="6A3EA82A"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0.81 </w:t>
            </w:r>
            <w:r w:rsidRPr="003E1139">
              <w:rPr>
                <w:rFonts w:cs="Times New Roman"/>
                <w:color w:val="000000" w:themeColor="text1"/>
                <w:szCs w:val="24"/>
              </w:rPr>
              <w:t>± 0.34</w:t>
            </w:r>
            <w:r w:rsidRPr="003E1139">
              <w:rPr>
                <w:rFonts w:cs="Times New Roman"/>
                <w:b/>
                <w:bCs/>
                <w:color w:val="000000" w:themeColor="text1"/>
                <w:szCs w:val="24"/>
                <w:vertAlign w:val="superscript"/>
              </w:rPr>
              <w:t>b</w:t>
            </w:r>
          </w:p>
        </w:tc>
        <w:tc>
          <w:tcPr>
            <w:tcW w:w="1701" w:type="dxa"/>
            <w:noWrap/>
            <w:hideMark/>
          </w:tcPr>
          <w:p w14:paraId="00C649A6"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0.05 </w:t>
            </w:r>
            <w:r w:rsidRPr="003E1139">
              <w:rPr>
                <w:rFonts w:cs="Times New Roman"/>
                <w:color w:val="000000" w:themeColor="text1"/>
                <w:szCs w:val="24"/>
              </w:rPr>
              <w:t>± 0.04</w:t>
            </w:r>
            <w:r w:rsidRPr="003E1139">
              <w:rPr>
                <w:rFonts w:cs="Times New Roman"/>
                <w:b/>
                <w:bCs/>
                <w:color w:val="000000" w:themeColor="text1"/>
                <w:szCs w:val="24"/>
                <w:vertAlign w:val="superscript"/>
              </w:rPr>
              <w:t>a</w:t>
            </w:r>
          </w:p>
        </w:tc>
      </w:tr>
      <w:tr w:rsidR="00694BAC" w:rsidRPr="003E1139" w14:paraId="514F650E" w14:textId="77777777" w:rsidTr="0020405F">
        <w:trPr>
          <w:trHeight w:val="290"/>
        </w:trPr>
        <w:tc>
          <w:tcPr>
            <w:tcW w:w="2736" w:type="dxa"/>
            <w:tcBorders>
              <w:bottom w:val="nil"/>
            </w:tcBorders>
            <w:noWrap/>
            <w:hideMark/>
          </w:tcPr>
          <w:p w14:paraId="022C02DA"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Deinococcaceae</w:t>
            </w:r>
            <w:proofErr w:type="spellEnd"/>
            <w:r w:rsidRPr="00531827">
              <w:rPr>
                <w:rFonts w:eastAsia="Times New Roman" w:cs="Times New Roman"/>
                <w:i/>
                <w:iCs/>
                <w:color w:val="000000"/>
                <w:szCs w:val="24"/>
                <w:lang w:eastAsia="en-IE"/>
              </w:rPr>
              <w:t>*</w:t>
            </w:r>
          </w:p>
        </w:tc>
        <w:tc>
          <w:tcPr>
            <w:tcW w:w="1659" w:type="dxa"/>
            <w:tcBorders>
              <w:bottom w:val="nil"/>
            </w:tcBorders>
            <w:noWrap/>
            <w:hideMark/>
          </w:tcPr>
          <w:p w14:paraId="6D760DCE"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0.09 </w:t>
            </w:r>
            <w:r w:rsidRPr="003E1139">
              <w:rPr>
                <w:rFonts w:cs="Times New Roman"/>
                <w:color w:val="000000" w:themeColor="text1"/>
                <w:szCs w:val="24"/>
              </w:rPr>
              <w:t>± 0.02</w:t>
            </w:r>
            <w:r w:rsidRPr="003E1139">
              <w:rPr>
                <w:rFonts w:cs="Times New Roman"/>
                <w:b/>
                <w:bCs/>
                <w:color w:val="000000" w:themeColor="text1"/>
                <w:szCs w:val="24"/>
                <w:vertAlign w:val="superscript"/>
              </w:rPr>
              <w:t>a</w:t>
            </w:r>
          </w:p>
        </w:tc>
        <w:tc>
          <w:tcPr>
            <w:tcW w:w="1559" w:type="dxa"/>
            <w:tcBorders>
              <w:bottom w:val="nil"/>
            </w:tcBorders>
            <w:noWrap/>
            <w:hideMark/>
          </w:tcPr>
          <w:p w14:paraId="64FC82E9"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1.12 </w:t>
            </w:r>
            <w:r w:rsidRPr="003E1139">
              <w:rPr>
                <w:rFonts w:cs="Times New Roman"/>
                <w:color w:val="000000" w:themeColor="text1"/>
                <w:szCs w:val="24"/>
              </w:rPr>
              <w:t>± 0.18</w:t>
            </w:r>
            <w:r w:rsidRPr="003E1139">
              <w:rPr>
                <w:rFonts w:cs="Times New Roman"/>
                <w:b/>
                <w:bCs/>
                <w:color w:val="000000" w:themeColor="text1"/>
                <w:szCs w:val="24"/>
                <w:vertAlign w:val="superscript"/>
              </w:rPr>
              <w:t>c</w:t>
            </w:r>
          </w:p>
        </w:tc>
        <w:tc>
          <w:tcPr>
            <w:tcW w:w="1843" w:type="dxa"/>
            <w:tcBorders>
              <w:bottom w:val="nil"/>
            </w:tcBorders>
            <w:noWrap/>
            <w:hideMark/>
          </w:tcPr>
          <w:p w14:paraId="463704C7"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c>
          <w:tcPr>
            <w:tcW w:w="1559" w:type="dxa"/>
            <w:tcBorders>
              <w:bottom w:val="nil"/>
            </w:tcBorders>
            <w:noWrap/>
            <w:hideMark/>
          </w:tcPr>
          <w:p w14:paraId="47BF21DB"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c>
          <w:tcPr>
            <w:tcW w:w="1701" w:type="dxa"/>
            <w:tcBorders>
              <w:bottom w:val="nil"/>
            </w:tcBorders>
            <w:noWrap/>
            <w:hideMark/>
          </w:tcPr>
          <w:p w14:paraId="0A82A70D"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r>
      <w:tr w:rsidR="00694BAC" w:rsidRPr="003E1139" w14:paraId="07C89328" w14:textId="77777777" w:rsidTr="0020405F">
        <w:trPr>
          <w:trHeight w:val="290"/>
        </w:trPr>
        <w:tc>
          <w:tcPr>
            <w:tcW w:w="2736" w:type="dxa"/>
            <w:tcBorders>
              <w:top w:val="nil"/>
            </w:tcBorders>
            <w:noWrap/>
            <w:hideMark/>
          </w:tcPr>
          <w:p w14:paraId="6DE4A0ED"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Cellvibrionaceae</w:t>
            </w:r>
            <w:proofErr w:type="spellEnd"/>
            <w:r w:rsidRPr="00531827">
              <w:rPr>
                <w:rFonts w:eastAsia="Times New Roman" w:cs="Times New Roman"/>
                <w:i/>
                <w:iCs/>
                <w:color w:val="000000"/>
                <w:szCs w:val="24"/>
                <w:lang w:eastAsia="en-IE"/>
              </w:rPr>
              <w:t>*</w:t>
            </w:r>
          </w:p>
        </w:tc>
        <w:tc>
          <w:tcPr>
            <w:tcW w:w="1659" w:type="dxa"/>
            <w:tcBorders>
              <w:top w:val="nil"/>
            </w:tcBorders>
            <w:noWrap/>
            <w:hideMark/>
          </w:tcPr>
          <w:p w14:paraId="76FE91F1"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0.01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59" w:type="dxa"/>
            <w:tcBorders>
              <w:top w:val="nil"/>
            </w:tcBorders>
            <w:noWrap/>
            <w:hideMark/>
          </w:tcPr>
          <w:p w14:paraId="1F31AF7B"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0.35 </w:t>
            </w:r>
            <w:r w:rsidRPr="003E1139">
              <w:rPr>
                <w:rFonts w:cs="Times New Roman"/>
                <w:color w:val="000000" w:themeColor="text1"/>
                <w:szCs w:val="24"/>
              </w:rPr>
              <w:t>± 0.13</w:t>
            </w:r>
            <w:r w:rsidRPr="003E1139">
              <w:rPr>
                <w:rFonts w:cs="Times New Roman"/>
                <w:b/>
                <w:bCs/>
                <w:color w:val="000000" w:themeColor="text1"/>
                <w:szCs w:val="24"/>
                <w:vertAlign w:val="superscript"/>
              </w:rPr>
              <w:t>b</w:t>
            </w:r>
          </w:p>
        </w:tc>
        <w:tc>
          <w:tcPr>
            <w:tcW w:w="1843" w:type="dxa"/>
            <w:tcBorders>
              <w:top w:val="nil"/>
            </w:tcBorders>
            <w:noWrap/>
            <w:hideMark/>
          </w:tcPr>
          <w:p w14:paraId="5025CEEF"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0.22 </w:t>
            </w:r>
            <w:r w:rsidRPr="003E1139">
              <w:rPr>
                <w:rFonts w:cs="Times New Roman"/>
                <w:color w:val="000000" w:themeColor="text1"/>
                <w:szCs w:val="24"/>
              </w:rPr>
              <w:t>± 0.22</w:t>
            </w:r>
            <w:r w:rsidRPr="003E1139">
              <w:rPr>
                <w:rFonts w:cs="Times New Roman"/>
                <w:b/>
                <w:bCs/>
                <w:color w:val="000000" w:themeColor="text1"/>
                <w:szCs w:val="24"/>
                <w:vertAlign w:val="superscript"/>
              </w:rPr>
              <w:t>ab</w:t>
            </w:r>
          </w:p>
        </w:tc>
        <w:tc>
          <w:tcPr>
            <w:tcW w:w="1559" w:type="dxa"/>
            <w:tcBorders>
              <w:top w:val="nil"/>
            </w:tcBorders>
            <w:noWrap/>
            <w:hideMark/>
          </w:tcPr>
          <w:p w14:paraId="55808B14"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701" w:type="dxa"/>
            <w:tcBorders>
              <w:top w:val="nil"/>
            </w:tcBorders>
            <w:noWrap/>
            <w:hideMark/>
          </w:tcPr>
          <w:p w14:paraId="3F645974"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r>
      <w:tr w:rsidR="00694BAC" w:rsidRPr="003E1139" w14:paraId="13681DC5" w14:textId="77777777" w:rsidTr="0020405F">
        <w:trPr>
          <w:trHeight w:val="290"/>
        </w:trPr>
        <w:tc>
          <w:tcPr>
            <w:tcW w:w="2736" w:type="dxa"/>
            <w:tcBorders>
              <w:top w:val="nil"/>
            </w:tcBorders>
            <w:noWrap/>
            <w:hideMark/>
          </w:tcPr>
          <w:p w14:paraId="34C21B1B"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Geodermatophilaceae</w:t>
            </w:r>
            <w:proofErr w:type="spellEnd"/>
            <w:r w:rsidRPr="00531827">
              <w:rPr>
                <w:rFonts w:eastAsia="Times New Roman" w:cs="Times New Roman"/>
                <w:i/>
                <w:iCs/>
                <w:color w:val="000000"/>
                <w:szCs w:val="24"/>
                <w:lang w:eastAsia="en-IE"/>
              </w:rPr>
              <w:t>*</w:t>
            </w:r>
          </w:p>
        </w:tc>
        <w:tc>
          <w:tcPr>
            <w:tcW w:w="1659" w:type="dxa"/>
            <w:tcBorders>
              <w:top w:val="nil"/>
            </w:tcBorders>
            <w:noWrap/>
            <w:hideMark/>
          </w:tcPr>
          <w:p w14:paraId="1596AFC8"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0.17 </w:t>
            </w:r>
            <w:r w:rsidRPr="003E1139">
              <w:rPr>
                <w:rFonts w:cs="Times New Roman"/>
                <w:color w:val="000000" w:themeColor="text1"/>
                <w:szCs w:val="24"/>
              </w:rPr>
              <w:t>± 0.04</w:t>
            </w:r>
            <w:r w:rsidRPr="003E1139">
              <w:rPr>
                <w:rFonts w:cs="Times New Roman"/>
                <w:b/>
                <w:bCs/>
                <w:color w:val="000000" w:themeColor="text1"/>
                <w:szCs w:val="24"/>
                <w:vertAlign w:val="superscript"/>
              </w:rPr>
              <w:t>ac</w:t>
            </w:r>
          </w:p>
        </w:tc>
        <w:tc>
          <w:tcPr>
            <w:tcW w:w="1559" w:type="dxa"/>
            <w:tcBorders>
              <w:top w:val="nil"/>
            </w:tcBorders>
            <w:noWrap/>
            <w:hideMark/>
          </w:tcPr>
          <w:p w14:paraId="50E23E62"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0.05 </w:t>
            </w:r>
            <w:r w:rsidRPr="003E1139">
              <w:rPr>
                <w:rFonts w:cs="Times New Roman"/>
                <w:color w:val="000000" w:themeColor="text1"/>
                <w:szCs w:val="24"/>
              </w:rPr>
              <w:t>± 0.01</w:t>
            </w:r>
            <w:r w:rsidRPr="003E1139">
              <w:rPr>
                <w:rFonts w:cs="Times New Roman"/>
                <w:b/>
                <w:bCs/>
                <w:color w:val="000000" w:themeColor="text1"/>
                <w:szCs w:val="24"/>
                <w:vertAlign w:val="superscript"/>
              </w:rPr>
              <w:t>bc</w:t>
            </w:r>
          </w:p>
        </w:tc>
        <w:tc>
          <w:tcPr>
            <w:tcW w:w="1843" w:type="dxa"/>
            <w:tcBorders>
              <w:top w:val="nil"/>
            </w:tcBorders>
            <w:noWrap/>
            <w:hideMark/>
          </w:tcPr>
          <w:p w14:paraId="12800E52"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0.59 </w:t>
            </w:r>
            <w:r w:rsidRPr="003E1139">
              <w:rPr>
                <w:rFonts w:cs="Times New Roman"/>
                <w:color w:val="000000" w:themeColor="text1"/>
                <w:szCs w:val="24"/>
              </w:rPr>
              <w:t>± 0.39</w:t>
            </w:r>
            <w:r w:rsidRPr="003E1139">
              <w:rPr>
                <w:rFonts w:cs="Times New Roman"/>
                <w:b/>
                <w:bCs/>
                <w:color w:val="000000" w:themeColor="text1"/>
                <w:szCs w:val="24"/>
                <w:vertAlign w:val="superscript"/>
              </w:rPr>
              <w:t>a</w:t>
            </w:r>
          </w:p>
        </w:tc>
        <w:tc>
          <w:tcPr>
            <w:tcW w:w="1559" w:type="dxa"/>
            <w:tcBorders>
              <w:top w:val="nil"/>
            </w:tcBorders>
            <w:noWrap/>
            <w:hideMark/>
          </w:tcPr>
          <w:p w14:paraId="55B215A9"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0.50 </w:t>
            </w:r>
            <w:r w:rsidRPr="003E1139">
              <w:rPr>
                <w:rFonts w:cs="Times New Roman"/>
                <w:color w:val="000000" w:themeColor="text1"/>
                <w:szCs w:val="24"/>
              </w:rPr>
              <w:t>± 0.16</w:t>
            </w:r>
            <w:r w:rsidRPr="003E1139">
              <w:rPr>
                <w:rFonts w:cs="Times New Roman"/>
                <w:b/>
                <w:bCs/>
                <w:color w:val="000000" w:themeColor="text1"/>
                <w:szCs w:val="24"/>
                <w:vertAlign w:val="superscript"/>
              </w:rPr>
              <w:t>a</w:t>
            </w:r>
          </w:p>
        </w:tc>
        <w:tc>
          <w:tcPr>
            <w:tcW w:w="1701" w:type="dxa"/>
            <w:tcBorders>
              <w:top w:val="nil"/>
            </w:tcBorders>
            <w:noWrap/>
            <w:hideMark/>
          </w:tcPr>
          <w:p w14:paraId="2BF5E53D"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0.01 </w:t>
            </w:r>
            <w:r w:rsidRPr="003E1139">
              <w:rPr>
                <w:rFonts w:cs="Times New Roman"/>
                <w:color w:val="000000" w:themeColor="text1"/>
                <w:szCs w:val="24"/>
              </w:rPr>
              <w:t>± 0.01</w:t>
            </w:r>
            <w:r w:rsidRPr="003E1139">
              <w:rPr>
                <w:rFonts w:cs="Times New Roman"/>
                <w:b/>
                <w:bCs/>
                <w:color w:val="000000" w:themeColor="text1"/>
                <w:szCs w:val="24"/>
                <w:vertAlign w:val="superscript"/>
              </w:rPr>
              <w:t>b</w:t>
            </w:r>
          </w:p>
        </w:tc>
      </w:tr>
      <w:tr w:rsidR="00694BAC" w:rsidRPr="003E1139" w14:paraId="2E804C80" w14:textId="77777777" w:rsidTr="0020405F">
        <w:trPr>
          <w:trHeight w:val="290"/>
        </w:trPr>
        <w:tc>
          <w:tcPr>
            <w:tcW w:w="2736" w:type="dxa"/>
            <w:tcBorders>
              <w:top w:val="nil"/>
            </w:tcBorders>
            <w:noWrap/>
            <w:hideMark/>
          </w:tcPr>
          <w:p w14:paraId="1C4AC26B"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Exiguobacteraceae</w:t>
            </w:r>
            <w:proofErr w:type="spellEnd"/>
            <w:r w:rsidRPr="00531827">
              <w:rPr>
                <w:rFonts w:eastAsia="Times New Roman" w:cs="Times New Roman"/>
                <w:i/>
                <w:iCs/>
                <w:color w:val="000000"/>
                <w:szCs w:val="24"/>
                <w:lang w:eastAsia="en-IE"/>
              </w:rPr>
              <w:t>*</w:t>
            </w:r>
          </w:p>
        </w:tc>
        <w:tc>
          <w:tcPr>
            <w:tcW w:w="1659" w:type="dxa"/>
            <w:tcBorders>
              <w:top w:val="nil"/>
            </w:tcBorders>
            <w:noWrap/>
            <w:hideMark/>
          </w:tcPr>
          <w:p w14:paraId="7B115105"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3.16 </w:t>
            </w:r>
            <w:r w:rsidRPr="003E1139">
              <w:rPr>
                <w:rFonts w:cs="Times New Roman"/>
                <w:color w:val="000000" w:themeColor="text1"/>
                <w:szCs w:val="24"/>
              </w:rPr>
              <w:t>± 0.56</w:t>
            </w:r>
            <w:r w:rsidRPr="003E1139">
              <w:rPr>
                <w:rFonts w:cs="Times New Roman"/>
                <w:b/>
                <w:bCs/>
                <w:color w:val="000000" w:themeColor="text1"/>
                <w:szCs w:val="24"/>
                <w:vertAlign w:val="superscript"/>
              </w:rPr>
              <w:t>ab</w:t>
            </w:r>
          </w:p>
        </w:tc>
        <w:tc>
          <w:tcPr>
            <w:tcW w:w="1559" w:type="dxa"/>
            <w:tcBorders>
              <w:top w:val="nil"/>
            </w:tcBorders>
            <w:noWrap/>
            <w:hideMark/>
          </w:tcPr>
          <w:p w14:paraId="625E17F6"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4.67 </w:t>
            </w:r>
            <w:r w:rsidRPr="003E1139">
              <w:rPr>
                <w:rFonts w:cs="Times New Roman"/>
                <w:color w:val="000000" w:themeColor="text1"/>
                <w:szCs w:val="24"/>
              </w:rPr>
              <w:t>± 0.45</w:t>
            </w:r>
            <w:r w:rsidRPr="003E1139">
              <w:rPr>
                <w:rFonts w:cs="Times New Roman"/>
                <w:b/>
                <w:bCs/>
                <w:color w:val="000000" w:themeColor="text1"/>
                <w:szCs w:val="24"/>
                <w:vertAlign w:val="superscript"/>
              </w:rPr>
              <w:t>b</w:t>
            </w:r>
          </w:p>
        </w:tc>
        <w:tc>
          <w:tcPr>
            <w:tcW w:w="1843" w:type="dxa"/>
            <w:tcBorders>
              <w:top w:val="nil"/>
            </w:tcBorders>
            <w:noWrap/>
            <w:hideMark/>
          </w:tcPr>
          <w:p w14:paraId="4ECA2EFA"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1.29 </w:t>
            </w:r>
            <w:r w:rsidRPr="003E1139">
              <w:rPr>
                <w:rFonts w:cs="Times New Roman"/>
                <w:color w:val="000000" w:themeColor="text1"/>
                <w:szCs w:val="24"/>
              </w:rPr>
              <w:t>± 1.29</w:t>
            </w:r>
            <w:r w:rsidRPr="003E1139">
              <w:rPr>
                <w:rFonts w:cs="Times New Roman"/>
                <w:b/>
                <w:bCs/>
                <w:color w:val="000000" w:themeColor="text1"/>
                <w:szCs w:val="24"/>
                <w:vertAlign w:val="superscript"/>
              </w:rPr>
              <w:t>a</w:t>
            </w:r>
          </w:p>
        </w:tc>
        <w:tc>
          <w:tcPr>
            <w:tcW w:w="1559" w:type="dxa"/>
            <w:tcBorders>
              <w:top w:val="nil"/>
            </w:tcBorders>
            <w:noWrap/>
            <w:hideMark/>
          </w:tcPr>
          <w:p w14:paraId="3D791B44"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25.34 </w:t>
            </w:r>
            <w:r w:rsidRPr="003E1139">
              <w:rPr>
                <w:rFonts w:cs="Times New Roman"/>
                <w:color w:val="000000" w:themeColor="text1"/>
                <w:szCs w:val="24"/>
              </w:rPr>
              <w:t>± 1.80</w:t>
            </w:r>
            <w:r w:rsidRPr="003E1139">
              <w:rPr>
                <w:rFonts w:cs="Times New Roman"/>
                <w:b/>
                <w:bCs/>
                <w:color w:val="000000" w:themeColor="text1"/>
                <w:szCs w:val="24"/>
                <w:vertAlign w:val="superscript"/>
              </w:rPr>
              <w:t>b</w:t>
            </w:r>
          </w:p>
        </w:tc>
        <w:tc>
          <w:tcPr>
            <w:tcW w:w="1701" w:type="dxa"/>
            <w:tcBorders>
              <w:top w:val="nil"/>
            </w:tcBorders>
            <w:noWrap/>
            <w:hideMark/>
          </w:tcPr>
          <w:p w14:paraId="6A17CF80"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4.33 </w:t>
            </w:r>
            <w:r w:rsidRPr="003E1139">
              <w:rPr>
                <w:rFonts w:cs="Times New Roman"/>
                <w:color w:val="000000" w:themeColor="text1"/>
                <w:szCs w:val="24"/>
              </w:rPr>
              <w:t>± 0.96</w:t>
            </w:r>
            <w:r w:rsidRPr="003E1139">
              <w:rPr>
                <w:rFonts w:cs="Times New Roman"/>
                <w:b/>
                <w:bCs/>
                <w:color w:val="000000" w:themeColor="text1"/>
                <w:szCs w:val="24"/>
                <w:vertAlign w:val="superscript"/>
              </w:rPr>
              <w:t>ab</w:t>
            </w:r>
          </w:p>
        </w:tc>
      </w:tr>
      <w:tr w:rsidR="00694BAC" w:rsidRPr="003E1139" w14:paraId="7C4A93EE" w14:textId="77777777" w:rsidTr="0020405F">
        <w:trPr>
          <w:trHeight w:val="290"/>
        </w:trPr>
        <w:tc>
          <w:tcPr>
            <w:tcW w:w="2736" w:type="dxa"/>
            <w:tcBorders>
              <w:top w:val="nil"/>
            </w:tcBorders>
            <w:noWrap/>
            <w:hideMark/>
          </w:tcPr>
          <w:p w14:paraId="0B038CAA"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Rubritaleaceae</w:t>
            </w:r>
            <w:proofErr w:type="spellEnd"/>
            <w:r w:rsidRPr="00531827">
              <w:rPr>
                <w:rFonts w:eastAsia="Times New Roman" w:cs="Times New Roman"/>
                <w:i/>
                <w:iCs/>
                <w:color w:val="000000"/>
                <w:szCs w:val="24"/>
                <w:lang w:eastAsia="en-IE"/>
              </w:rPr>
              <w:t>*</w:t>
            </w:r>
          </w:p>
        </w:tc>
        <w:tc>
          <w:tcPr>
            <w:tcW w:w="1659" w:type="dxa"/>
            <w:tcBorders>
              <w:top w:val="nil"/>
            </w:tcBorders>
            <w:noWrap/>
            <w:hideMark/>
          </w:tcPr>
          <w:p w14:paraId="22381825"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0.08 </w:t>
            </w:r>
            <w:r w:rsidRPr="003E1139">
              <w:rPr>
                <w:rFonts w:cs="Times New Roman"/>
                <w:color w:val="000000" w:themeColor="text1"/>
                <w:szCs w:val="24"/>
              </w:rPr>
              <w:t>± 0.02</w:t>
            </w:r>
            <w:r w:rsidRPr="003E1139">
              <w:rPr>
                <w:rFonts w:cs="Times New Roman"/>
                <w:b/>
                <w:bCs/>
                <w:color w:val="000000" w:themeColor="text1"/>
                <w:szCs w:val="24"/>
                <w:vertAlign w:val="superscript"/>
              </w:rPr>
              <w:t>a</w:t>
            </w:r>
          </w:p>
        </w:tc>
        <w:tc>
          <w:tcPr>
            <w:tcW w:w="1559" w:type="dxa"/>
            <w:tcBorders>
              <w:top w:val="nil"/>
            </w:tcBorders>
            <w:noWrap/>
            <w:hideMark/>
          </w:tcPr>
          <w:p w14:paraId="5D031ABB"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0.23 </w:t>
            </w:r>
            <w:r w:rsidRPr="003E1139">
              <w:rPr>
                <w:rFonts w:cs="Times New Roman"/>
                <w:color w:val="000000" w:themeColor="text1"/>
                <w:szCs w:val="24"/>
              </w:rPr>
              <w:t>± 0.06</w:t>
            </w:r>
            <w:r w:rsidRPr="003E1139">
              <w:rPr>
                <w:rFonts w:cs="Times New Roman"/>
                <w:b/>
                <w:bCs/>
                <w:color w:val="000000" w:themeColor="text1"/>
                <w:szCs w:val="24"/>
                <w:vertAlign w:val="superscript"/>
              </w:rPr>
              <w:t>a</w:t>
            </w:r>
          </w:p>
        </w:tc>
        <w:tc>
          <w:tcPr>
            <w:tcW w:w="1843" w:type="dxa"/>
            <w:tcBorders>
              <w:top w:val="nil"/>
            </w:tcBorders>
            <w:noWrap/>
            <w:hideMark/>
          </w:tcPr>
          <w:p w14:paraId="5B256939"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c>
          <w:tcPr>
            <w:tcW w:w="1559" w:type="dxa"/>
            <w:tcBorders>
              <w:top w:val="nil"/>
            </w:tcBorders>
            <w:noWrap/>
            <w:hideMark/>
          </w:tcPr>
          <w:p w14:paraId="4542A21F"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0.03 </w:t>
            </w:r>
            <w:r w:rsidRPr="003E1139">
              <w:rPr>
                <w:rFonts w:cs="Times New Roman"/>
                <w:color w:val="000000" w:themeColor="text1"/>
                <w:szCs w:val="24"/>
              </w:rPr>
              <w:t>± 0.02</w:t>
            </w:r>
            <w:r w:rsidRPr="003E1139">
              <w:rPr>
                <w:rFonts w:cs="Times New Roman"/>
                <w:b/>
                <w:bCs/>
                <w:color w:val="000000" w:themeColor="text1"/>
                <w:szCs w:val="24"/>
                <w:vertAlign w:val="superscript"/>
              </w:rPr>
              <w:t>b</w:t>
            </w:r>
          </w:p>
        </w:tc>
        <w:tc>
          <w:tcPr>
            <w:tcW w:w="1701" w:type="dxa"/>
            <w:tcBorders>
              <w:top w:val="nil"/>
            </w:tcBorders>
            <w:noWrap/>
            <w:hideMark/>
          </w:tcPr>
          <w:p w14:paraId="2852671D"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0.01 </w:t>
            </w:r>
            <w:r w:rsidRPr="003E1139">
              <w:rPr>
                <w:rFonts w:cs="Times New Roman"/>
                <w:color w:val="000000" w:themeColor="text1"/>
                <w:szCs w:val="24"/>
              </w:rPr>
              <w:t>± 0.01</w:t>
            </w:r>
            <w:r w:rsidRPr="003E1139">
              <w:rPr>
                <w:rFonts w:cs="Times New Roman"/>
                <w:b/>
                <w:bCs/>
                <w:color w:val="000000" w:themeColor="text1"/>
                <w:szCs w:val="24"/>
                <w:vertAlign w:val="superscript"/>
              </w:rPr>
              <w:t>b</w:t>
            </w:r>
          </w:p>
        </w:tc>
      </w:tr>
      <w:tr w:rsidR="00694BAC" w:rsidRPr="003E1139" w14:paraId="30E89A0C" w14:textId="77777777" w:rsidTr="0020405F">
        <w:trPr>
          <w:trHeight w:val="290"/>
        </w:trPr>
        <w:tc>
          <w:tcPr>
            <w:tcW w:w="2736" w:type="dxa"/>
            <w:tcBorders>
              <w:top w:val="nil"/>
            </w:tcBorders>
            <w:noWrap/>
            <w:hideMark/>
          </w:tcPr>
          <w:p w14:paraId="541A0DD7"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Methylophilaceae</w:t>
            </w:r>
            <w:proofErr w:type="spellEnd"/>
            <w:r w:rsidRPr="00531827">
              <w:rPr>
                <w:rFonts w:eastAsia="Times New Roman" w:cs="Times New Roman"/>
                <w:i/>
                <w:iCs/>
                <w:color w:val="000000"/>
                <w:szCs w:val="24"/>
                <w:lang w:eastAsia="en-IE"/>
              </w:rPr>
              <w:t>*</w:t>
            </w:r>
          </w:p>
        </w:tc>
        <w:tc>
          <w:tcPr>
            <w:tcW w:w="1659" w:type="dxa"/>
            <w:tcBorders>
              <w:top w:val="nil"/>
            </w:tcBorders>
            <w:noWrap/>
            <w:hideMark/>
          </w:tcPr>
          <w:p w14:paraId="0691DF07"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0.75 </w:t>
            </w:r>
            <w:r w:rsidRPr="003E1139">
              <w:rPr>
                <w:rFonts w:cs="Times New Roman"/>
                <w:color w:val="000000" w:themeColor="text1"/>
                <w:szCs w:val="24"/>
              </w:rPr>
              <w:t>± 0.17</w:t>
            </w:r>
            <w:r w:rsidRPr="003E1139">
              <w:rPr>
                <w:rFonts w:cs="Times New Roman"/>
                <w:b/>
                <w:bCs/>
                <w:color w:val="000000" w:themeColor="text1"/>
                <w:szCs w:val="24"/>
                <w:vertAlign w:val="superscript"/>
              </w:rPr>
              <w:t>a</w:t>
            </w:r>
          </w:p>
        </w:tc>
        <w:tc>
          <w:tcPr>
            <w:tcW w:w="1559" w:type="dxa"/>
            <w:tcBorders>
              <w:top w:val="nil"/>
            </w:tcBorders>
            <w:noWrap/>
            <w:hideMark/>
          </w:tcPr>
          <w:p w14:paraId="2525D4EE"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c>
          <w:tcPr>
            <w:tcW w:w="1843" w:type="dxa"/>
            <w:tcBorders>
              <w:top w:val="nil"/>
            </w:tcBorders>
            <w:noWrap/>
            <w:hideMark/>
          </w:tcPr>
          <w:p w14:paraId="37666995"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0.63 </w:t>
            </w:r>
            <w:r w:rsidRPr="003E1139">
              <w:rPr>
                <w:rFonts w:cs="Times New Roman"/>
                <w:color w:val="000000" w:themeColor="text1"/>
                <w:szCs w:val="24"/>
              </w:rPr>
              <w:t>± 0.63</w:t>
            </w:r>
            <w:r w:rsidRPr="003E1139">
              <w:rPr>
                <w:rFonts w:cs="Times New Roman"/>
                <w:b/>
                <w:bCs/>
                <w:color w:val="000000" w:themeColor="text1"/>
                <w:szCs w:val="24"/>
                <w:vertAlign w:val="superscript"/>
              </w:rPr>
              <w:t>b</w:t>
            </w:r>
          </w:p>
        </w:tc>
        <w:tc>
          <w:tcPr>
            <w:tcW w:w="1559" w:type="dxa"/>
            <w:tcBorders>
              <w:top w:val="nil"/>
            </w:tcBorders>
            <w:noWrap/>
            <w:hideMark/>
          </w:tcPr>
          <w:p w14:paraId="6EED38AA"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0.07 </w:t>
            </w:r>
            <w:r w:rsidRPr="003E1139">
              <w:rPr>
                <w:rFonts w:cs="Times New Roman"/>
                <w:color w:val="000000" w:themeColor="text1"/>
                <w:szCs w:val="24"/>
              </w:rPr>
              <w:t>± 0.03</w:t>
            </w:r>
            <w:r w:rsidRPr="003E1139">
              <w:rPr>
                <w:rFonts w:cs="Times New Roman"/>
                <w:b/>
                <w:bCs/>
                <w:color w:val="000000" w:themeColor="text1"/>
                <w:szCs w:val="24"/>
                <w:vertAlign w:val="superscript"/>
              </w:rPr>
              <w:t>b</w:t>
            </w:r>
          </w:p>
        </w:tc>
        <w:tc>
          <w:tcPr>
            <w:tcW w:w="1701" w:type="dxa"/>
            <w:tcBorders>
              <w:top w:val="nil"/>
            </w:tcBorders>
            <w:noWrap/>
            <w:hideMark/>
          </w:tcPr>
          <w:p w14:paraId="1DA3D329"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0.03 </w:t>
            </w:r>
            <w:r w:rsidRPr="003E1139">
              <w:rPr>
                <w:rFonts w:cs="Times New Roman"/>
                <w:color w:val="000000" w:themeColor="text1"/>
                <w:szCs w:val="24"/>
              </w:rPr>
              <w:t>± 0.01</w:t>
            </w:r>
            <w:r w:rsidRPr="003E1139">
              <w:rPr>
                <w:rFonts w:cs="Times New Roman"/>
                <w:b/>
                <w:bCs/>
                <w:color w:val="000000" w:themeColor="text1"/>
                <w:szCs w:val="24"/>
                <w:vertAlign w:val="superscript"/>
              </w:rPr>
              <w:t>b</w:t>
            </w:r>
          </w:p>
        </w:tc>
      </w:tr>
      <w:tr w:rsidR="00694BAC" w:rsidRPr="003E1139" w14:paraId="52E3D3B7" w14:textId="77777777" w:rsidTr="0020405F">
        <w:trPr>
          <w:trHeight w:val="290"/>
        </w:trPr>
        <w:tc>
          <w:tcPr>
            <w:tcW w:w="2736" w:type="dxa"/>
            <w:tcBorders>
              <w:top w:val="nil"/>
            </w:tcBorders>
            <w:noWrap/>
            <w:hideMark/>
          </w:tcPr>
          <w:p w14:paraId="666A8324"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Beijerinckiaceae</w:t>
            </w:r>
            <w:proofErr w:type="spellEnd"/>
            <w:r w:rsidRPr="00531827">
              <w:rPr>
                <w:rFonts w:eastAsia="Times New Roman" w:cs="Times New Roman"/>
                <w:i/>
                <w:iCs/>
                <w:color w:val="000000"/>
                <w:szCs w:val="24"/>
                <w:lang w:eastAsia="en-IE"/>
              </w:rPr>
              <w:t>*</w:t>
            </w:r>
          </w:p>
        </w:tc>
        <w:tc>
          <w:tcPr>
            <w:tcW w:w="1659" w:type="dxa"/>
            <w:tcBorders>
              <w:top w:val="nil"/>
            </w:tcBorders>
            <w:noWrap/>
            <w:hideMark/>
          </w:tcPr>
          <w:p w14:paraId="1F35F28B"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11.81 </w:t>
            </w:r>
            <w:r w:rsidRPr="003E1139">
              <w:rPr>
                <w:rFonts w:cs="Times New Roman"/>
                <w:color w:val="000000" w:themeColor="text1"/>
                <w:szCs w:val="24"/>
              </w:rPr>
              <w:t>± 0.93</w:t>
            </w:r>
            <w:r w:rsidRPr="003E1139">
              <w:rPr>
                <w:rFonts w:cs="Times New Roman"/>
                <w:b/>
                <w:bCs/>
                <w:color w:val="000000" w:themeColor="text1"/>
                <w:szCs w:val="24"/>
                <w:vertAlign w:val="superscript"/>
              </w:rPr>
              <w:t>a</w:t>
            </w:r>
          </w:p>
        </w:tc>
        <w:tc>
          <w:tcPr>
            <w:tcW w:w="1559" w:type="dxa"/>
            <w:tcBorders>
              <w:top w:val="nil"/>
            </w:tcBorders>
            <w:noWrap/>
            <w:hideMark/>
          </w:tcPr>
          <w:p w14:paraId="73A678A3"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3.91 </w:t>
            </w:r>
            <w:r w:rsidRPr="003E1139">
              <w:rPr>
                <w:rFonts w:cs="Times New Roman"/>
                <w:color w:val="000000" w:themeColor="text1"/>
                <w:szCs w:val="24"/>
              </w:rPr>
              <w:t>± 0.46</w:t>
            </w:r>
            <w:r w:rsidRPr="003E1139">
              <w:rPr>
                <w:rFonts w:cs="Times New Roman"/>
                <w:b/>
                <w:bCs/>
                <w:color w:val="000000" w:themeColor="text1"/>
                <w:szCs w:val="24"/>
                <w:vertAlign w:val="superscript"/>
              </w:rPr>
              <w:t>d</w:t>
            </w:r>
          </w:p>
        </w:tc>
        <w:tc>
          <w:tcPr>
            <w:tcW w:w="1843" w:type="dxa"/>
            <w:tcBorders>
              <w:top w:val="nil"/>
            </w:tcBorders>
            <w:noWrap/>
            <w:hideMark/>
          </w:tcPr>
          <w:p w14:paraId="546F039E"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0.79 </w:t>
            </w:r>
            <w:r w:rsidRPr="003E1139">
              <w:rPr>
                <w:rFonts w:cs="Times New Roman"/>
                <w:color w:val="000000" w:themeColor="text1"/>
                <w:szCs w:val="24"/>
              </w:rPr>
              <w:t>± 0.42</w:t>
            </w:r>
            <w:r w:rsidRPr="003E1139">
              <w:rPr>
                <w:rFonts w:cs="Times New Roman"/>
                <w:b/>
                <w:bCs/>
                <w:color w:val="000000" w:themeColor="text1"/>
                <w:szCs w:val="24"/>
                <w:vertAlign w:val="superscript"/>
              </w:rPr>
              <w:t>cb</w:t>
            </w:r>
          </w:p>
        </w:tc>
        <w:tc>
          <w:tcPr>
            <w:tcW w:w="1559" w:type="dxa"/>
            <w:tcBorders>
              <w:top w:val="nil"/>
            </w:tcBorders>
            <w:noWrap/>
            <w:hideMark/>
          </w:tcPr>
          <w:p w14:paraId="41EAAEB9"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0.15 </w:t>
            </w:r>
            <w:r w:rsidRPr="003E1139">
              <w:rPr>
                <w:rFonts w:cs="Times New Roman"/>
                <w:color w:val="000000" w:themeColor="text1"/>
                <w:szCs w:val="24"/>
              </w:rPr>
              <w:t>± 0.06</w:t>
            </w:r>
            <w:r w:rsidRPr="003E1139">
              <w:rPr>
                <w:rFonts w:cs="Times New Roman"/>
                <w:b/>
                <w:bCs/>
                <w:color w:val="000000" w:themeColor="text1"/>
                <w:szCs w:val="24"/>
                <w:vertAlign w:val="superscript"/>
              </w:rPr>
              <w:t>c</w:t>
            </w:r>
          </w:p>
        </w:tc>
        <w:tc>
          <w:tcPr>
            <w:tcW w:w="1701" w:type="dxa"/>
            <w:tcBorders>
              <w:top w:val="nil"/>
            </w:tcBorders>
            <w:noWrap/>
            <w:hideMark/>
          </w:tcPr>
          <w:p w14:paraId="633DBF61"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1.35 </w:t>
            </w:r>
            <w:r w:rsidRPr="003E1139">
              <w:rPr>
                <w:rFonts w:cs="Times New Roman"/>
                <w:color w:val="000000" w:themeColor="text1"/>
                <w:szCs w:val="24"/>
              </w:rPr>
              <w:t>± 0.25</w:t>
            </w:r>
            <w:r w:rsidRPr="003E1139">
              <w:rPr>
                <w:rFonts w:cs="Times New Roman"/>
                <w:b/>
                <w:bCs/>
                <w:color w:val="000000" w:themeColor="text1"/>
                <w:szCs w:val="24"/>
                <w:vertAlign w:val="superscript"/>
              </w:rPr>
              <w:t>b</w:t>
            </w:r>
          </w:p>
        </w:tc>
      </w:tr>
      <w:tr w:rsidR="00694BAC" w:rsidRPr="003E1139" w14:paraId="7A2AF2F0" w14:textId="77777777" w:rsidTr="0020405F">
        <w:trPr>
          <w:trHeight w:val="290"/>
        </w:trPr>
        <w:tc>
          <w:tcPr>
            <w:tcW w:w="2736" w:type="dxa"/>
            <w:tcBorders>
              <w:top w:val="nil"/>
            </w:tcBorders>
            <w:noWrap/>
            <w:hideMark/>
          </w:tcPr>
          <w:p w14:paraId="093DE767"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Listeriaceae</w:t>
            </w:r>
            <w:proofErr w:type="spellEnd"/>
            <w:r w:rsidRPr="00531827">
              <w:rPr>
                <w:rFonts w:eastAsia="Times New Roman" w:cs="Times New Roman"/>
                <w:i/>
                <w:iCs/>
                <w:color w:val="000000"/>
                <w:szCs w:val="24"/>
                <w:lang w:eastAsia="en-IE"/>
              </w:rPr>
              <w:t>*</w:t>
            </w:r>
          </w:p>
        </w:tc>
        <w:tc>
          <w:tcPr>
            <w:tcW w:w="1659" w:type="dxa"/>
            <w:tcBorders>
              <w:top w:val="nil"/>
            </w:tcBorders>
            <w:noWrap/>
            <w:hideMark/>
          </w:tcPr>
          <w:p w14:paraId="26E31EAE"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59" w:type="dxa"/>
            <w:tcBorders>
              <w:top w:val="nil"/>
            </w:tcBorders>
            <w:noWrap/>
            <w:hideMark/>
          </w:tcPr>
          <w:p w14:paraId="721CBEE4"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843" w:type="dxa"/>
            <w:tcBorders>
              <w:top w:val="nil"/>
            </w:tcBorders>
            <w:noWrap/>
            <w:hideMark/>
          </w:tcPr>
          <w:p w14:paraId="53D42E2F"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6.27 </w:t>
            </w:r>
            <w:r w:rsidRPr="003E1139">
              <w:rPr>
                <w:rFonts w:cs="Times New Roman"/>
                <w:color w:val="000000" w:themeColor="text1"/>
                <w:szCs w:val="24"/>
              </w:rPr>
              <w:t>± 2.93</w:t>
            </w:r>
            <w:r w:rsidRPr="003E1139">
              <w:rPr>
                <w:rFonts w:cs="Times New Roman"/>
                <w:b/>
                <w:bCs/>
                <w:color w:val="000000" w:themeColor="text1"/>
                <w:szCs w:val="24"/>
                <w:vertAlign w:val="superscript"/>
              </w:rPr>
              <w:t>b</w:t>
            </w:r>
          </w:p>
        </w:tc>
        <w:tc>
          <w:tcPr>
            <w:tcW w:w="1559" w:type="dxa"/>
            <w:tcBorders>
              <w:top w:val="nil"/>
            </w:tcBorders>
            <w:noWrap/>
            <w:hideMark/>
          </w:tcPr>
          <w:p w14:paraId="0DFC9692"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0.01 </w:t>
            </w:r>
            <w:r w:rsidRPr="003E1139">
              <w:rPr>
                <w:rFonts w:cs="Times New Roman"/>
                <w:color w:val="000000" w:themeColor="text1"/>
                <w:szCs w:val="24"/>
              </w:rPr>
              <w:t>± 0.01</w:t>
            </w:r>
            <w:r w:rsidRPr="003E1139">
              <w:rPr>
                <w:rFonts w:cs="Times New Roman"/>
                <w:b/>
                <w:bCs/>
                <w:color w:val="000000" w:themeColor="text1"/>
                <w:szCs w:val="24"/>
                <w:vertAlign w:val="superscript"/>
              </w:rPr>
              <w:t>a</w:t>
            </w:r>
          </w:p>
        </w:tc>
        <w:tc>
          <w:tcPr>
            <w:tcW w:w="1701" w:type="dxa"/>
            <w:tcBorders>
              <w:top w:val="nil"/>
            </w:tcBorders>
            <w:noWrap/>
            <w:hideMark/>
          </w:tcPr>
          <w:p w14:paraId="2E291C2F"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0.01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r>
      <w:tr w:rsidR="00694BAC" w:rsidRPr="003E1139" w14:paraId="6797BB93" w14:textId="77777777" w:rsidTr="0020405F">
        <w:trPr>
          <w:trHeight w:val="290"/>
        </w:trPr>
        <w:tc>
          <w:tcPr>
            <w:tcW w:w="2736" w:type="dxa"/>
            <w:tcBorders>
              <w:top w:val="nil"/>
            </w:tcBorders>
            <w:noWrap/>
            <w:hideMark/>
          </w:tcPr>
          <w:p w14:paraId="5CB6E669"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Rhodobacteraceae</w:t>
            </w:r>
            <w:proofErr w:type="spellEnd"/>
            <w:r w:rsidRPr="00531827">
              <w:rPr>
                <w:rFonts w:eastAsia="Times New Roman" w:cs="Times New Roman"/>
                <w:i/>
                <w:iCs/>
                <w:color w:val="000000"/>
                <w:szCs w:val="24"/>
                <w:lang w:eastAsia="en-IE"/>
              </w:rPr>
              <w:t>*</w:t>
            </w:r>
          </w:p>
        </w:tc>
        <w:tc>
          <w:tcPr>
            <w:tcW w:w="1659" w:type="dxa"/>
            <w:tcBorders>
              <w:top w:val="nil"/>
            </w:tcBorders>
            <w:noWrap/>
            <w:hideMark/>
          </w:tcPr>
          <w:p w14:paraId="6FB2227B"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2.60 </w:t>
            </w:r>
            <w:r w:rsidRPr="003E1139">
              <w:rPr>
                <w:rFonts w:cs="Times New Roman"/>
                <w:color w:val="000000" w:themeColor="text1"/>
                <w:szCs w:val="24"/>
              </w:rPr>
              <w:t>± 0.29</w:t>
            </w:r>
            <w:r w:rsidRPr="003E1139">
              <w:rPr>
                <w:rFonts w:cs="Times New Roman"/>
                <w:b/>
                <w:bCs/>
                <w:color w:val="000000" w:themeColor="text1"/>
                <w:szCs w:val="24"/>
                <w:vertAlign w:val="superscript"/>
              </w:rPr>
              <w:t>a</w:t>
            </w:r>
          </w:p>
        </w:tc>
        <w:tc>
          <w:tcPr>
            <w:tcW w:w="1559" w:type="dxa"/>
            <w:tcBorders>
              <w:top w:val="nil"/>
            </w:tcBorders>
            <w:noWrap/>
            <w:hideMark/>
          </w:tcPr>
          <w:p w14:paraId="1FE1CECF"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2.54 </w:t>
            </w:r>
            <w:r w:rsidRPr="003E1139">
              <w:rPr>
                <w:rFonts w:cs="Times New Roman"/>
                <w:color w:val="000000" w:themeColor="text1"/>
                <w:szCs w:val="24"/>
              </w:rPr>
              <w:t>± 0.22</w:t>
            </w:r>
            <w:r w:rsidRPr="003E1139">
              <w:rPr>
                <w:rFonts w:cs="Times New Roman"/>
                <w:b/>
                <w:bCs/>
                <w:color w:val="000000" w:themeColor="text1"/>
                <w:szCs w:val="24"/>
                <w:vertAlign w:val="superscript"/>
              </w:rPr>
              <w:t>a</w:t>
            </w:r>
          </w:p>
        </w:tc>
        <w:tc>
          <w:tcPr>
            <w:tcW w:w="1843" w:type="dxa"/>
            <w:tcBorders>
              <w:top w:val="nil"/>
            </w:tcBorders>
            <w:noWrap/>
            <w:hideMark/>
          </w:tcPr>
          <w:p w14:paraId="34C79412"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4.34 </w:t>
            </w:r>
            <w:r w:rsidRPr="003E1139">
              <w:rPr>
                <w:rFonts w:cs="Times New Roman"/>
                <w:color w:val="000000" w:themeColor="text1"/>
                <w:szCs w:val="24"/>
              </w:rPr>
              <w:t>± 3.42</w:t>
            </w:r>
            <w:r w:rsidRPr="003E1139">
              <w:rPr>
                <w:rFonts w:cs="Times New Roman"/>
                <w:b/>
                <w:bCs/>
                <w:color w:val="000000" w:themeColor="text1"/>
                <w:szCs w:val="24"/>
                <w:vertAlign w:val="superscript"/>
              </w:rPr>
              <w:t>ac</w:t>
            </w:r>
          </w:p>
        </w:tc>
        <w:tc>
          <w:tcPr>
            <w:tcW w:w="1559" w:type="dxa"/>
            <w:tcBorders>
              <w:top w:val="nil"/>
            </w:tcBorders>
            <w:noWrap/>
            <w:hideMark/>
          </w:tcPr>
          <w:p w14:paraId="67884B35"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0.70 </w:t>
            </w:r>
            <w:r w:rsidRPr="003E1139">
              <w:rPr>
                <w:rFonts w:cs="Times New Roman"/>
                <w:color w:val="000000" w:themeColor="text1"/>
                <w:szCs w:val="24"/>
              </w:rPr>
              <w:t>± 0.15</w:t>
            </w:r>
            <w:r w:rsidRPr="003E1139">
              <w:rPr>
                <w:rFonts w:cs="Times New Roman"/>
                <w:b/>
                <w:bCs/>
                <w:color w:val="000000" w:themeColor="text1"/>
                <w:szCs w:val="24"/>
                <w:vertAlign w:val="superscript"/>
              </w:rPr>
              <w:t>bc</w:t>
            </w:r>
          </w:p>
        </w:tc>
        <w:tc>
          <w:tcPr>
            <w:tcW w:w="1701" w:type="dxa"/>
            <w:tcBorders>
              <w:top w:val="nil"/>
            </w:tcBorders>
            <w:noWrap/>
            <w:hideMark/>
          </w:tcPr>
          <w:p w14:paraId="72BA13D5"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0.31 </w:t>
            </w:r>
            <w:r w:rsidRPr="003E1139">
              <w:rPr>
                <w:rFonts w:cs="Times New Roman"/>
                <w:color w:val="000000" w:themeColor="text1"/>
                <w:szCs w:val="24"/>
              </w:rPr>
              <w:t>± 0.08</w:t>
            </w:r>
            <w:r w:rsidRPr="003E1139">
              <w:rPr>
                <w:rFonts w:cs="Times New Roman"/>
                <w:b/>
                <w:bCs/>
                <w:color w:val="000000" w:themeColor="text1"/>
                <w:szCs w:val="24"/>
                <w:vertAlign w:val="superscript"/>
              </w:rPr>
              <w:t>b</w:t>
            </w:r>
          </w:p>
        </w:tc>
      </w:tr>
      <w:tr w:rsidR="00694BAC" w:rsidRPr="003E1139" w14:paraId="5716EF1B" w14:textId="77777777" w:rsidTr="0020405F">
        <w:trPr>
          <w:trHeight w:val="290"/>
        </w:trPr>
        <w:tc>
          <w:tcPr>
            <w:tcW w:w="2736" w:type="dxa"/>
            <w:tcBorders>
              <w:top w:val="nil"/>
            </w:tcBorders>
            <w:noWrap/>
            <w:hideMark/>
          </w:tcPr>
          <w:p w14:paraId="4303F781"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Sanguibacteraceae</w:t>
            </w:r>
            <w:proofErr w:type="spellEnd"/>
            <w:r w:rsidRPr="00531827">
              <w:rPr>
                <w:rFonts w:eastAsia="Times New Roman" w:cs="Times New Roman"/>
                <w:i/>
                <w:iCs/>
                <w:color w:val="000000"/>
                <w:szCs w:val="24"/>
                <w:lang w:eastAsia="en-IE"/>
              </w:rPr>
              <w:t>*</w:t>
            </w:r>
          </w:p>
        </w:tc>
        <w:tc>
          <w:tcPr>
            <w:tcW w:w="1659" w:type="dxa"/>
            <w:tcBorders>
              <w:top w:val="nil"/>
            </w:tcBorders>
            <w:noWrap/>
            <w:hideMark/>
          </w:tcPr>
          <w:p w14:paraId="0A3AE86F"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0.03 </w:t>
            </w:r>
            <w:r w:rsidRPr="003E1139">
              <w:rPr>
                <w:rFonts w:cs="Times New Roman"/>
                <w:color w:val="000000" w:themeColor="text1"/>
                <w:szCs w:val="24"/>
              </w:rPr>
              <w:t>± 0.02</w:t>
            </w:r>
            <w:r w:rsidRPr="003E1139">
              <w:rPr>
                <w:rFonts w:cs="Times New Roman"/>
                <w:b/>
                <w:bCs/>
                <w:color w:val="000000" w:themeColor="text1"/>
                <w:szCs w:val="24"/>
                <w:vertAlign w:val="superscript"/>
              </w:rPr>
              <w:t>a</w:t>
            </w:r>
          </w:p>
        </w:tc>
        <w:tc>
          <w:tcPr>
            <w:tcW w:w="1559" w:type="dxa"/>
            <w:tcBorders>
              <w:top w:val="nil"/>
            </w:tcBorders>
            <w:noWrap/>
            <w:hideMark/>
          </w:tcPr>
          <w:p w14:paraId="10F39244"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1.36 </w:t>
            </w:r>
            <w:r w:rsidRPr="003E1139">
              <w:rPr>
                <w:rFonts w:cs="Times New Roman"/>
                <w:color w:val="000000" w:themeColor="text1"/>
                <w:szCs w:val="24"/>
              </w:rPr>
              <w:t>± 0.11</w:t>
            </w:r>
            <w:r w:rsidRPr="003E1139">
              <w:rPr>
                <w:rFonts w:cs="Times New Roman"/>
                <w:b/>
                <w:bCs/>
                <w:color w:val="000000" w:themeColor="text1"/>
                <w:szCs w:val="24"/>
                <w:vertAlign w:val="superscript"/>
              </w:rPr>
              <w:t>b</w:t>
            </w:r>
          </w:p>
        </w:tc>
        <w:tc>
          <w:tcPr>
            <w:tcW w:w="1843" w:type="dxa"/>
            <w:tcBorders>
              <w:top w:val="nil"/>
            </w:tcBorders>
            <w:noWrap/>
            <w:hideMark/>
          </w:tcPr>
          <w:p w14:paraId="6B3EE70F"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0.05 </w:t>
            </w:r>
            <w:r w:rsidRPr="003E1139">
              <w:rPr>
                <w:rFonts w:cs="Times New Roman"/>
                <w:color w:val="000000" w:themeColor="text1"/>
                <w:szCs w:val="24"/>
              </w:rPr>
              <w:t>± 0.04</w:t>
            </w:r>
            <w:r w:rsidRPr="003E1139">
              <w:rPr>
                <w:rFonts w:cs="Times New Roman"/>
                <w:b/>
                <w:bCs/>
                <w:color w:val="000000" w:themeColor="text1"/>
                <w:szCs w:val="24"/>
                <w:vertAlign w:val="superscript"/>
              </w:rPr>
              <w:t>a</w:t>
            </w:r>
          </w:p>
        </w:tc>
        <w:tc>
          <w:tcPr>
            <w:tcW w:w="1559" w:type="dxa"/>
            <w:tcBorders>
              <w:top w:val="nil"/>
            </w:tcBorders>
            <w:noWrap/>
            <w:hideMark/>
          </w:tcPr>
          <w:p w14:paraId="673318AB"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0.05 </w:t>
            </w:r>
            <w:r w:rsidRPr="003E1139">
              <w:rPr>
                <w:rFonts w:cs="Times New Roman"/>
                <w:color w:val="000000" w:themeColor="text1"/>
                <w:szCs w:val="24"/>
              </w:rPr>
              <w:t>± 0.02</w:t>
            </w:r>
            <w:r w:rsidRPr="003E1139">
              <w:rPr>
                <w:rFonts w:cs="Times New Roman"/>
                <w:b/>
                <w:bCs/>
                <w:color w:val="000000" w:themeColor="text1"/>
                <w:szCs w:val="24"/>
                <w:vertAlign w:val="superscript"/>
              </w:rPr>
              <w:t>a</w:t>
            </w:r>
          </w:p>
        </w:tc>
        <w:tc>
          <w:tcPr>
            <w:tcW w:w="1701" w:type="dxa"/>
            <w:tcBorders>
              <w:top w:val="nil"/>
            </w:tcBorders>
            <w:noWrap/>
            <w:hideMark/>
          </w:tcPr>
          <w:p w14:paraId="2E463974"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0.13 </w:t>
            </w:r>
            <w:r w:rsidRPr="003E1139">
              <w:rPr>
                <w:rFonts w:cs="Times New Roman"/>
                <w:color w:val="000000" w:themeColor="text1"/>
                <w:szCs w:val="24"/>
              </w:rPr>
              <w:t>± 0.07</w:t>
            </w:r>
            <w:r w:rsidRPr="003E1139">
              <w:rPr>
                <w:rFonts w:cs="Times New Roman"/>
                <w:b/>
                <w:bCs/>
                <w:color w:val="000000" w:themeColor="text1"/>
                <w:szCs w:val="24"/>
                <w:vertAlign w:val="superscript"/>
              </w:rPr>
              <w:t>a</w:t>
            </w:r>
          </w:p>
        </w:tc>
      </w:tr>
      <w:tr w:rsidR="00694BAC" w:rsidRPr="003E1139" w14:paraId="6F2A63C9" w14:textId="77777777" w:rsidTr="0020405F">
        <w:trPr>
          <w:trHeight w:val="290"/>
        </w:trPr>
        <w:tc>
          <w:tcPr>
            <w:tcW w:w="2736" w:type="dxa"/>
            <w:tcBorders>
              <w:top w:val="nil"/>
            </w:tcBorders>
            <w:noWrap/>
            <w:hideMark/>
          </w:tcPr>
          <w:p w14:paraId="25DFC217"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Beutenbergiaceae</w:t>
            </w:r>
            <w:proofErr w:type="spellEnd"/>
            <w:r w:rsidRPr="00531827">
              <w:rPr>
                <w:rFonts w:eastAsia="Times New Roman" w:cs="Times New Roman"/>
                <w:i/>
                <w:iCs/>
                <w:color w:val="000000"/>
                <w:szCs w:val="24"/>
                <w:lang w:eastAsia="en-IE"/>
              </w:rPr>
              <w:t>*</w:t>
            </w:r>
          </w:p>
        </w:tc>
        <w:tc>
          <w:tcPr>
            <w:tcW w:w="1659" w:type="dxa"/>
            <w:tcBorders>
              <w:top w:val="nil"/>
            </w:tcBorders>
            <w:noWrap/>
            <w:hideMark/>
          </w:tcPr>
          <w:p w14:paraId="1425B9AF"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0.10 </w:t>
            </w:r>
            <w:r w:rsidRPr="003E1139">
              <w:rPr>
                <w:rFonts w:cs="Times New Roman"/>
                <w:color w:val="000000" w:themeColor="text1"/>
                <w:szCs w:val="24"/>
              </w:rPr>
              <w:t>± 0.03</w:t>
            </w:r>
            <w:r w:rsidRPr="003E1139">
              <w:rPr>
                <w:rFonts w:cs="Times New Roman"/>
                <w:b/>
                <w:bCs/>
                <w:color w:val="000000" w:themeColor="text1"/>
                <w:szCs w:val="24"/>
                <w:vertAlign w:val="superscript"/>
              </w:rPr>
              <w:t>a</w:t>
            </w:r>
          </w:p>
        </w:tc>
        <w:tc>
          <w:tcPr>
            <w:tcW w:w="1559" w:type="dxa"/>
            <w:tcBorders>
              <w:top w:val="nil"/>
            </w:tcBorders>
            <w:noWrap/>
            <w:hideMark/>
          </w:tcPr>
          <w:p w14:paraId="06513370"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0.60 </w:t>
            </w:r>
            <w:r w:rsidRPr="003E1139">
              <w:rPr>
                <w:rFonts w:cs="Times New Roman"/>
                <w:color w:val="000000" w:themeColor="text1"/>
                <w:szCs w:val="24"/>
              </w:rPr>
              <w:t>± 0.05</w:t>
            </w:r>
            <w:r w:rsidRPr="003E1139">
              <w:rPr>
                <w:rFonts w:cs="Times New Roman"/>
                <w:b/>
                <w:bCs/>
                <w:color w:val="000000" w:themeColor="text1"/>
                <w:szCs w:val="24"/>
                <w:vertAlign w:val="superscript"/>
              </w:rPr>
              <w:t>b</w:t>
            </w:r>
          </w:p>
        </w:tc>
        <w:tc>
          <w:tcPr>
            <w:tcW w:w="1843" w:type="dxa"/>
            <w:tcBorders>
              <w:top w:val="nil"/>
            </w:tcBorders>
            <w:noWrap/>
            <w:hideMark/>
          </w:tcPr>
          <w:p w14:paraId="742F0063"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59" w:type="dxa"/>
            <w:tcBorders>
              <w:top w:val="nil"/>
            </w:tcBorders>
            <w:noWrap/>
            <w:hideMark/>
          </w:tcPr>
          <w:p w14:paraId="4A2ED8B7"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0.02 </w:t>
            </w:r>
            <w:r w:rsidRPr="003E1139">
              <w:rPr>
                <w:rFonts w:cs="Times New Roman"/>
                <w:color w:val="000000" w:themeColor="text1"/>
                <w:szCs w:val="24"/>
              </w:rPr>
              <w:t>± 0.01</w:t>
            </w:r>
            <w:r w:rsidRPr="003E1139">
              <w:rPr>
                <w:rFonts w:cs="Times New Roman"/>
                <w:b/>
                <w:bCs/>
                <w:color w:val="000000" w:themeColor="text1"/>
                <w:szCs w:val="24"/>
                <w:vertAlign w:val="superscript"/>
              </w:rPr>
              <w:t>a</w:t>
            </w:r>
          </w:p>
        </w:tc>
        <w:tc>
          <w:tcPr>
            <w:tcW w:w="1701" w:type="dxa"/>
            <w:tcBorders>
              <w:top w:val="nil"/>
            </w:tcBorders>
            <w:noWrap/>
            <w:hideMark/>
          </w:tcPr>
          <w:p w14:paraId="023CBCFA"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0.11 </w:t>
            </w:r>
            <w:r w:rsidRPr="003E1139">
              <w:rPr>
                <w:rFonts w:cs="Times New Roman"/>
                <w:color w:val="000000" w:themeColor="text1"/>
                <w:szCs w:val="24"/>
              </w:rPr>
              <w:t>± 0.03</w:t>
            </w:r>
            <w:r w:rsidRPr="003E1139">
              <w:rPr>
                <w:rFonts w:cs="Times New Roman"/>
                <w:b/>
                <w:bCs/>
                <w:color w:val="000000" w:themeColor="text1"/>
                <w:szCs w:val="24"/>
                <w:vertAlign w:val="superscript"/>
              </w:rPr>
              <w:t>a</w:t>
            </w:r>
          </w:p>
        </w:tc>
      </w:tr>
      <w:tr w:rsidR="00694BAC" w:rsidRPr="003E1139" w14:paraId="4B6FB9E9" w14:textId="77777777" w:rsidTr="0020405F">
        <w:trPr>
          <w:trHeight w:val="290"/>
        </w:trPr>
        <w:tc>
          <w:tcPr>
            <w:tcW w:w="2736" w:type="dxa"/>
            <w:tcBorders>
              <w:top w:val="nil"/>
            </w:tcBorders>
            <w:noWrap/>
            <w:hideMark/>
          </w:tcPr>
          <w:p w14:paraId="4843133A"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Microbacteriaceae</w:t>
            </w:r>
            <w:proofErr w:type="spellEnd"/>
            <w:r w:rsidRPr="00531827">
              <w:rPr>
                <w:rFonts w:eastAsia="Times New Roman" w:cs="Times New Roman"/>
                <w:i/>
                <w:iCs/>
                <w:color w:val="000000"/>
                <w:szCs w:val="24"/>
                <w:lang w:eastAsia="en-IE"/>
              </w:rPr>
              <w:t>*</w:t>
            </w:r>
          </w:p>
        </w:tc>
        <w:tc>
          <w:tcPr>
            <w:tcW w:w="1659" w:type="dxa"/>
            <w:tcBorders>
              <w:top w:val="nil"/>
            </w:tcBorders>
            <w:noWrap/>
            <w:hideMark/>
          </w:tcPr>
          <w:p w14:paraId="5045768E"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5.47 </w:t>
            </w:r>
            <w:r w:rsidRPr="003E1139">
              <w:rPr>
                <w:rFonts w:cs="Times New Roman"/>
                <w:color w:val="000000" w:themeColor="text1"/>
                <w:szCs w:val="24"/>
              </w:rPr>
              <w:t>± 0.42</w:t>
            </w:r>
            <w:r w:rsidRPr="003E1139">
              <w:rPr>
                <w:rFonts w:cs="Times New Roman"/>
                <w:b/>
                <w:bCs/>
                <w:color w:val="000000" w:themeColor="text1"/>
                <w:szCs w:val="24"/>
                <w:vertAlign w:val="superscript"/>
              </w:rPr>
              <w:t>a</w:t>
            </w:r>
          </w:p>
        </w:tc>
        <w:tc>
          <w:tcPr>
            <w:tcW w:w="1559" w:type="dxa"/>
            <w:tcBorders>
              <w:top w:val="nil"/>
            </w:tcBorders>
            <w:noWrap/>
            <w:hideMark/>
          </w:tcPr>
          <w:p w14:paraId="13E2014D"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9.83 </w:t>
            </w:r>
            <w:r w:rsidRPr="003E1139">
              <w:rPr>
                <w:rFonts w:cs="Times New Roman"/>
                <w:color w:val="000000" w:themeColor="text1"/>
                <w:szCs w:val="24"/>
              </w:rPr>
              <w:t>± 0.63</w:t>
            </w:r>
            <w:r w:rsidRPr="003E1139">
              <w:rPr>
                <w:rFonts w:cs="Times New Roman"/>
                <w:b/>
                <w:bCs/>
                <w:color w:val="000000" w:themeColor="text1"/>
                <w:szCs w:val="24"/>
                <w:vertAlign w:val="superscript"/>
              </w:rPr>
              <w:t>c</w:t>
            </w:r>
          </w:p>
        </w:tc>
        <w:tc>
          <w:tcPr>
            <w:tcW w:w="1843" w:type="dxa"/>
            <w:tcBorders>
              <w:top w:val="nil"/>
            </w:tcBorders>
            <w:noWrap/>
            <w:hideMark/>
          </w:tcPr>
          <w:p w14:paraId="6058A709"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2.68 </w:t>
            </w:r>
            <w:r w:rsidRPr="003E1139">
              <w:rPr>
                <w:rFonts w:cs="Times New Roman"/>
                <w:color w:val="000000" w:themeColor="text1"/>
                <w:szCs w:val="24"/>
              </w:rPr>
              <w:t>± 0.85</w:t>
            </w:r>
            <w:r w:rsidRPr="003E1139">
              <w:rPr>
                <w:rFonts w:cs="Times New Roman"/>
                <w:b/>
                <w:bCs/>
                <w:color w:val="000000" w:themeColor="text1"/>
                <w:szCs w:val="24"/>
                <w:vertAlign w:val="superscript"/>
              </w:rPr>
              <w:t>ab</w:t>
            </w:r>
          </w:p>
        </w:tc>
        <w:tc>
          <w:tcPr>
            <w:tcW w:w="1559" w:type="dxa"/>
            <w:tcBorders>
              <w:top w:val="nil"/>
            </w:tcBorders>
            <w:noWrap/>
            <w:hideMark/>
          </w:tcPr>
          <w:p w14:paraId="440CE9B9"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1.41 </w:t>
            </w:r>
            <w:r w:rsidRPr="003E1139">
              <w:rPr>
                <w:rFonts w:cs="Times New Roman"/>
                <w:color w:val="000000" w:themeColor="text1"/>
                <w:szCs w:val="24"/>
              </w:rPr>
              <w:t>± 0.19</w:t>
            </w:r>
            <w:r w:rsidRPr="003E1139">
              <w:rPr>
                <w:rFonts w:cs="Times New Roman"/>
                <w:b/>
                <w:bCs/>
                <w:color w:val="000000" w:themeColor="text1"/>
                <w:szCs w:val="24"/>
                <w:vertAlign w:val="superscript"/>
              </w:rPr>
              <w:t>b</w:t>
            </w:r>
          </w:p>
        </w:tc>
        <w:tc>
          <w:tcPr>
            <w:tcW w:w="1701" w:type="dxa"/>
            <w:tcBorders>
              <w:top w:val="nil"/>
            </w:tcBorders>
            <w:noWrap/>
            <w:hideMark/>
          </w:tcPr>
          <w:p w14:paraId="3E6F35CC"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2.37 </w:t>
            </w:r>
            <w:r w:rsidRPr="003E1139">
              <w:rPr>
                <w:rFonts w:cs="Times New Roman"/>
                <w:color w:val="000000" w:themeColor="text1"/>
                <w:szCs w:val="24"/>
              </w:rPr>
              <w:t>± 0.32</w:t>
            </w:r>
            <w:r w:rsidRPr="003E1139">
              <w:rPr>
                <w:rFonts w:cs="Times New Roman"/>
                <w:b/>
                <w:bCs/>
                <w:color w:val="000000" w:themeColor="text1"/>
                <w:szCs w:val="24"/>
                <w:vertAlign w:val="superscript"/>
              </w:rPr>
              <w:t>b</w:t>
            </w:r>
          </w:p>
        </w:tc>
      </w:tr>
      <w:tr w:rsidR="00694BAC" w:rsidRPr="003E1139" w14:paraId="1E9315E9" w14:textId="77777777" w:rsidTr="0020405F">
        <w:trPr>
          <w:trHeight w:val="290"/>
        </w:trPr>
        <w:tc>
          <w:tcPr>
            <w:tcW w:w="2736" w:type="dxa"/>
            <w:tcBorders>
              <w:top w:val="nil"/>
            </w:tcBorders>
            <w:noWrap/>
            <w:hideMark/>
          </w:tcPr>
          <w:p w14:paraId="183C0194"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Intrasporangiaceae</w:t>
            </w:r>
            <w:proofErr w:type="spellEnd"/>
            <w:r w:rsidRPr="00531827">
              <w:rPr>
                <w:rFonts w:eastAsia="Times New Roman" w:cs="Times New Roman"/>
                <w:i/>
                <w:iCs/>
                <w:color w:val="000000"/>
                <w:szCs w:val="24"/>
                <w:lang w:eastAsia="en-IE"/>
              </w:rPr>
              <w:t>*</w:t>
            </w:r>
          </w:p>
        </w:tc>
        <w:tc>
          <w:tcPr>
            <w:tcW w:w="1659" w:type="dxa"/>
            <w:tcBorders>
              <w:top w:val="nil"/>
            </w:tcBorders>
            <w:noWrap/>
            <w:hideMark/>
          </w:tcPr>
          <w:p w14:paraId="51154DC0"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0.52 </w:t>
            </w:r>
            <w:r w:rsidRPr="003E1139">
              <w:rPr>
                <w:rFonts w:cs="Times New Roman"/>
                <w:color w:val="000000" w:themeColor="text1"/>
                <w:szCs w:val="24"/>
              </w:rPr>
              <w:t>± 0.08</w:t>
            </w:r>
            <w:r w:rsidRPr="003E1139">
              <w:rPr>
                <w:rFonts w:cs="Times New Roman"/>
                <w:b/>
                <w:bCs/>
                <w:color w:val="000000" w:themeColor="text1"/>
                <w:szCs w:val="24"/>
                <w:vertAlign w:val="superscript"/>
              </w:rPr>
              <w:t>a</w:t>
            </w:r>
          </w:p>
        </w:tc>
        <w:tc>
          <w:tcPr>
            <w:tcW w:w="1559" w:type="dxa"/>
            <w:tcBorders>
              <w:top w:val="nil"/>
            </w:tcBorders>
            <w:noWrap/>
            <w:hideMark/>
          </w:tcPr>
          <w:p w14:paraId="3954A76D"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0.23 </w:t>
            </w:r>
            <w:r w:rsidRPr="003E1139">
              <w:rPr>
                <w:rFonts w:cs="Times New Roman"/>
                <w:color w:val="000000" w:themeColor="text1"/>
                <w:szCs w:val="24"/>
              </w:rPr>
              <w:t>± 0.03</w:t>
            </w:r>
            <w:r w:rsidRPr="003E1139">
              <w:rPr>
                <w:rFonts w:cs="Times New Roman"/>
                <w:b/>
                <w:bCs/>
                <w:color w:val="000000" w:themeColor="text1"/>
                <w:szCs w:val="24"/>
                <w:vertAlign w:val="superscript"/>
              </w:rPr>
              <w:t>ab</w:t>
            </w:r>
          </w:p>
        </w:tc>
        <w:tc>
          <w:tcPr>
            <w:tcW w:w="1843" w:type="dxa"/>
            <w:tcBorders>
              <w:top w:val="nil"/>
            </w:tcBorders>
            <w:noWrap/>
            <w:hideMark/>
          </w:tcPr>
          <w:p w14:paraId="7FA7D0EB"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0.62 </w:t>
            </w:r>
            <w:r w:rsidRPr="003E1139">
              <w:rPr>
                <w:rFonts w:cs="Times New Roman"/>
                <w:color w:val="000000" w:themeColor="text1"/>
                <w:szCs w:val="24"/>
              </w:rPr>
              <w:t>± 0.34</w:t>
            </w:r>
            <w:r w:rsidRPr="003E1139">
              <w:rPr>
                <w:rFonts w:cs="Times New Roman"/>
                <w:b/>
                <w:bCs/>
                <w:color w:val="000000" w:themeColor="text1"/>
                <w:szCs w:val="24"/>
                <w:vertAlign w:val="superscript"/>
              </w:rPr>
              <w:t>abc</w:t>
            </w:r>
          </w:p>
        </w:tc>
        <w:tc>
          <w:tcPr>
            <w:tcW w:w="1559" w:type="dxa"/>
            <w:tcBorders>
              <w:top w:val="nil"/>
            </w:tcBorders>
            <w:noWrap/>
            <w:hideMark/>
          </w:tcPr>
          <w:p w14:paraId="6406BCC8"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2.79 </w:t>
            </w:r>
            <w:r w:rsidRPr="003E1139">
              <w:rPr>
                <w:rFonts w:cs="Times New Roman"/>
                <w:color w:val="000000" w:themeColor="text1"/>
                <w:szCs w:val="24"/>
              </w:rPr>
              <w:t>± 0.34</w:t>
            </w:r>
            <w:r w:rsidRPr="003E1139">
              <w:rPr>
                <w:rFonts w:cs="Times New Roman"/>
                <w:b/>
                <w:bCs/>
                <w:color w:val="000000" w:themeColor="text1"/>
                <w:szCs w:val="24"/>
                <w:vertAlign w:val="superscript"/>
              </w:rPr>
              <w:t>c</w:t>
            </w:r>
          </w:p>
        </w:tc>
        <w:tc>
          <w:tcPr>
            <w:tcW w:w="1701" w:type="dxa"/>
            <w:tcBorders>
              <w:top w:val="nil"/>
            </w:tcBorders>
            <w:noWrap/>
            <w:hideMark/>
          </w:tcPr>
          <w:p w14:paraId="718536C5"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0.14 </w:t>
            </w:r>
            <w:r w:rsidRPr="003E1139">
              <w:rPr>
                <w:rFonts w:cs="Times New Roman"/>
                <w:color w:val="000000" w:themeColor="text1"/>
                <w:szCs w:val="24"/>
              </w:rPr>
              <w:t>± 0.06</w:t>
            </w:r>
            <w:r w:rsidRPr="003E1139">
              <w:rPr>
                <w:rFonts w:cs="Times New Roman"/>
                <w:b/>
                <w:bCs/>
                <w:color w:val="000000" w:themeColor="text1"/>
                <w:szCs w:val="24"/>
                <w:vertAlign w:val="superscript"/>
              </w:rPr>
              <w:t>b</w:t>
            </w:r>
          </w:p>
        </w:tc>
      </w:tr>
      <w:tr w:rsidR="00694BAC" w:rsidRPr="003E1139" w14:paraId="6B617119" w14:textId="77777777" w:rsidTr="0020405F">
        <w:trPr>
          <w:trHeight w:val="290"/>
        </w:trPr>
        <w:tc>
          <w:tcPr>
            <w:tcW w:w="2736" w:type="dxa"/>
            <w:tcBorders>
              <w:top w:val="nil"/>
            </w:tcBorders>
            <w:noWrap/>
            <w:hideMark/>
          </w:tcPr>
          <w:p w14:paraId="0BBC4651" w14:textId="77777777" w:rsidR="00694BAC" w:rsidRPr="00531827" w:rsidRDefault="00694BAC" w:rsidP="0020405F">
            <w:pPr>
              <w:tabs>
                <w:tab w:val="right" w:pos="2098"/>
              </w:tabs>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Dermabacteraceae</w:t>
            </w:r>
            <w:proofErr w:type="spellEnd"/>
            <w:r w:rsidRPr="00531827">
              <w:rPr>
                <w:rFonts w:eastAsia="Times New Roman" w:cs="Times New Roman"/>
                <w:i/>
                <w:iCs/>
                <w:color w:val="000000"/>
                <w:szCs w:val="24"/>
                <w:lang w:eastAsia="en-IE"/>
              </w:rPr>
              <w:t>*</w:t>
            </w:r>
          </w:p>
        </w:tc>
        <w:tc>
          <w:tcPr>
            <w:tcW w:w="1659" w:type="dxa"/>
            <w:tcBorders>
              <w:top w:val="nil"/>
            </w:tcBorders>
            <w:noWrap/>
            <w:hideMark/>
          </w:tcPr>
          <w:p w14:paraId="50E24D84"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0.04 </w:t>
            </w:r>
            <w:r w:rsidRPr="003E1139">
              <w:rPr>
                <w:rFonts w:cs="Times New Roman"/>
                <w:color w:val="000000" w:themeColor="text1"/>
                <w:szCs w:val="24"/>
              </w:rPr>
              <w:t>± 0.01</w:t>
            </w:r>
            <w:r w:rsidRPr="003E1139">
              <w:rPr>
                <w:rFonts w:cs="Times New Roman"/>
                <w:b/>
                <w:bCs/>
                <w:color w:val="000000" w:themeColor="text1"/>
                <w:szCs w:val="24"/>
                <w:vertAlign w:val="superscript"/>
              </w:rPr>
              <w:t>ab</w:t>
            </w:r>
          </w:p>
        </w:tc>
        <w:tc>
          <w:tcPr>
            <w:tcW w:w="1559" w:type="dxa"/>
            <w:tcBorders>
              <w:top w:val="nil"/>
            </w:tcBorders>
            <w:noWrap/>
            <w:hideMark/>
          </w:tcPr>
          <w:p w14:paraId="14C4B4B8"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0.55 </w:t>
            </w:r>
            <w:r w:rsidRPr="003E1139">
              <w:rPr>
                <w:rFonts w:cs="Times New Roman"/>
                <w:color w:val="000000" w:themeColor="text1"/>
                <w:szCs w:val="24"/>
              </w:rPr>
              <w:t>± 0.10</w:t>
            </w:r>
            <w:r w:rsidRPr="003E1139">
              <w:rPr>
                <w:rFonts w:cs="Times New Roman"/>
                <w:b/>
                <w:bCs/>
                <w:color w:val="000000" w:themeColor="text1"/>
                <w:szCs w:val="24"/>
                <w:vertAlign w:val="superscript"/>
              </w:rPr>
              <w:t>c</w:t>
            </w:r>
          </w:p>
        </w:tc>
        <w:tc>
          <w:tcPr>
            <w:tcW w:w="1843" w:type="dxa"/>
            <w:tcBorders>
              <w:top w:val="nil"/>
            </w:tcBorders>
            <w:noWrap/>
            <w:hideMark/>
          </w:tcPr>
          <w:p w14:paraId="5955C2AC"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59" w:type="dxa"/>
            <w:tcBorders>
              <w:top w:val="nil"/>
            </w:tcBorders>
            <w:noWrap/>
            <w:hideMark/>
          </w:tcPr>
          <w:p w14:paraId="4A1A136E"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0.13 </w:t>
            </w:r>
            <w:r w:rsidRPr="003E1139">
              <w:rPr>
                <w:rFonts w:cs="Times New Roman"/>
                <w:color w:val="000000" w:themeColor="text1"/>
                <w:szCs w:val="24"/>
              </w:rPr>
              <w:t>± 0.03</w:t>
            </w:r>
            <w:r w:rsidRPr="003E1139">
              <w:rPr>
                <w:rFonts w:cs="Times New Roman"/>
                <w:b/>
                <w:bCs/>
                <w:color w:val="000000" w:themeColor="text1"/>
                <w:szCs w:val="24"/>
                <w:vertAlign w:val="superscript"/>
              </w:rPr>
              <w:t>b</w:t>
            </w:r>
          </w:p>
        </w:tc>
        <w:tc>
          <w:tcPr>
            <w:tcW w:w="1701" w:type="dxa"/>
            <w:tcBorders>
              <w:top w:val="nil"/>
            </w:tcBorders>
            <w:noWrap/>
            <w:hideMark/>
          </w:tcPr>
          <w:p w14:paraId="65683FB8"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0.02 </w:t>
            </w:r>
            <w:r w:rsidRPr="003E1139">
              <w:rPr>
                <w:rFonts w:cs="Times New Roman"/>
                <w:color w:val="000000" w:themeColor="text1"/>
                <w:szCs w:val="24"/>
              </w:rPr>
              <w:t>± 0.01</w:t>
            </w:r>
            <w:r w:rsidRPr="003E1139">
              <w:rPr>
                <w:rFonts w:cs="Times New Roman"/>
                <w:b/>
                <w:bCs/>
                <w:color w:val="000000" w:themeColor="text1"/>
                <w:szCs w:val="24"/>
                <w:vertAlign w:val="superscript"/>
              </w:rPr>
              <w:t>a</w:t>
            </w:r>
          </w:p>
        </w:tc>
      </w:tr>
      <w:tr w:rsidR="00694BAC" w:rsidRPr="003E1139" w14:paraId="5AEA9BF2" w14:textId="77777777" w:rsidTr="0020405F">
        <w:trPr>
          <w:trHeight w:val="290"/>
        </w:trPr>
        <w:tc>
          <w:tcPr>
            <w:tcW w:w="2736" w:type="dxa"/>
            <w:tcBorders>
              <w:top w:val="nil"/>
            </w:tcBorders>
            <w:noWrap/>
            <w:hideMark/>
          </w:tcPr>
          <w:p w14:paraId="143CC492"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Saccharimonadaceae</w:t>
            </w:r>
            <w:proofErr w:type="spellEnd"/>
            <w:r w:rsidRPr="00531827">
              <w:rPr>
                <w:rFonts w:eastAsia="Times New Roman" w:cs="Times New Roman"/>
                <w:i/>
                <w:iCs/>
                <w:color w:val="000000"/>
                <w:szCs w:val="24"/>
                <w:lang w:eastAsia="en-IE"/>
              </w:rPr>
              <w:t>*</w:t>
            </w:r>
          </w:p>
        </w:tc>
        <w:tc>
          <w:tcPr>
            <w:tcW w:w="1659" w:type="dxa"/>
            <w:tcBorders>
              <w:top w:val="nil"/>
            </w:tcBorders>
            <w:noWrap/>
            <w:hideMark/>
          </w:tcPr>
          <w:p w14:paraId="7A4DCB82"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1.60 </w:t>
            </w:r>
            <w:r w:rsidRPr="003E1139">
              <w:rPr>
                <w:rFonts w:cs="Times New Roman"/>
                <w:color w:val="000000" w:themeColor="text1"/>
                <w:szCs w:val="24"/>
              </w:rPr>
              <w:t>± 0.22</w:t>
            </w:r>
            <w:r w:rsidRPr="003E1139">
              <w:rPr>
                <w:rFonts w:cs="Times New Roman"/>
                <w:b/>
                <w:bCs/>
                <w:color w:val="000000" w:themeColor="text1"/>
                <w:szCs w:val="24"/>
                <w:vertAlign w:val="superscript"/>
              </w:rPr>
              <w:t>a</w:t>
            </w:r>
          </w:p>
        </w:tc>
        <w:tc>
          <w:tcPr>
            <w:tcW w:w="1559" w:type="dxa"/>
            <w:tcBorders>
              <w:top w:val="nil"/>
            </w:tcBorders>
            <w:noWrap/>
            <w:hideMark/>
          </w:tcPr>
          <w:p w14:paraId="15853C74"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0.75 </w:t>
            </w:r>
            <w:r w:rsidRPr="003E1139">
              <w:rPr>
                <w:rFonts w:cs="Times New Roman"/>
                <w:color w:val="000000" w:themeColor="text1"/>
                <w:szCs w:val="24"/>
              </w:rPr>
              <w:t>± 0.07</w:t>
            </w:r>
            <w:r w:rsidRPr="003E1139">
              <w:rPr>
                <w:rFonts w:cs="Times New Roman"/>
                <w:b/>
                <w:bCs/>
                <w:color w:val="000000" w:themeColor="text1"/>
                <w:szCs w:val="24"/>
                <w:vertAlign w:val="superscript"/>
              </w:rPr>
              <w:t>a</w:t>
            </w:r>
          </w:p>
        </w:tc>
        <w:tc>
          <w:tcPr>
            <w:tcW w:w="1843" w:type="dxa"/>
            <w:tcBorders>
              <w:top w:val="nil"/>
            </w:tcBorders>
            <w:noWrap/>
            <w:hideMark/>
          </w:tcPr>
          <w:p w14:paraId="336CFC4B"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0.04 </w:t>
            </w:r>
            <w:r w:rsidRPr="003E1139">
              <w:rPr>
                <w:rFonts w:cs="Times New Roman"/>
                <w:color w:val="000000" w:themeColor="text1"/>
                <w:szCs w:val="24"/>
              </w:rPr>
              <w:t>± 0.04</w:t>
            </w:r>
            <w:r w:rsidRPr="003E1139">
              <w:rPr>
                <w:rFonts w:cs="Times New Roman"/>
                <w:b/>
                <w:bCs/>
                <w:color w:val="000000" w:themeColor="text1"/>
                <w:szCs w:val="24"/>
                <w:vertAlign w:val="superscript"/>
              </w:rPr>
              <w:t>b</w:t>
            </w:r>
          </w:p>
        </w:tc>
        <w:tc>
          <w:tcPr>
            <w:tcW w:w="1559" w:type="dxa"/>
            <w:tcBorders>
              <w:top w:val="nil"/>
            </w:tcBorders>
            <w:noWrap/>
            <w:hideMark/>
          </w:tcPr>
          <w:p w14:paraId="77178E07"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0.04 </w:t>
            </w:r>
            <w:r w:rsidRPr="003E1139">
              <w:rPr>
                <w:rFonts w:cs="Times New Roman"/>
                <w:color w:val="000000" w:themeColor="text1"/>
                <w:szCs w:val="24"/>
              </w:rPr>
              <w:t>± 0.03</w:t>
            </w:r>
            <w:r w:rsidRPr="003E1139">
              <w:rPr>
                <w:rFonts w:cs="Times New Roman"/>
                <w:b/>
                <w:bCs/>
                <w:color w:val="000000" w:themeColor="text1"/>
                <w:szCs w:val="24"/>
                <w:vertAlign w:val="superscript"/>
              </w:rPr>
              <w:t>b</w:t>
            </w:r>
          </w:p>
        </w:tc>
        <w:tc>
          <w:tcPr>
            <w:tcW w:w="1701" w:type="dxa"/>
            <w:tcBorders>
              <w:top w:val="nil"/>
            </w:tcBorders>
            <w:noWrap/>
            <w:hideMark/>
          </w:tcPr>
          <w:p w14:paraId="5DB09901"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0.17 </w:t>
            </w:r>
            <w:r w:rsidRPr="003E1139">
              <w:rPr>
                <w:rFonts w:cs="Times New Roman"/>
                <w:color w:val="000000" w:themeColor="text1"/>
                <w:szCs w:val="24"/>
              </w:rPr>
              <w:t>± 0.04</w:t>
            </w:r>
            <w:r w:rsidRPr="003E1139">
              <w:rPr>
                <w:rFonts w:cs="Times New Roman"/>
                <w:b/>
                <w:bCs/>
                <w:color w:val="000000" w:themeColor="text1"/>
                <w:szCs w:val="24"/>
                <w:vertAlign w:val="superscript"/>
              </w:rPr>
              <w:t>b</w:t>
            </w:r>
          </w:p>
        </w:tc>
      </w:tr>
      <w:tr w:rsidR="00694BAC" w:rsidRPr="003E1139" w14:paraId="056A054B" w14:textId="77777777" w:rsidTr="0020405F">
        <w:trPr>
          <w:trHeight w:val="290"/>
        </w:trPr>
        <w:tc>
          <w:tcPr>
            <w:tcW w:w="2736" w:type="dxa"/>
            <w:tcBorders>
              <w:top w:val="nil"/>
            </w:tcBorders>
            <w:noWrap/>
            <w:hideMark/>
          </w:tcPr>
          <w:p w14:paraId="756D71EC" w14:textId="77777777" w:rsidR="00694BAC" w:rsidRDefault="00694BAC" w:rsidP="0020405F">
            <w:pPr>
              <w:jc w:val="both"/>
              <w:rPr>
                <w:rFonts w:eastAsia="Times New Roman" w:cs="Times New Roman"/>
                <w:i/>
                <w:iCs/>
                <w:color w:val="000000"/>
                <w:szCs w:val="24"/>
                <w:lang w:eastAsia="en-IE"/>
              </w:rPr>
            </w:pPr>
            <w:r w:rsidRPr="00531827">
              <w:rPr>
                <w:rFonts w:eastAsia="Times New Roman" w:cs="Times New Roman"/>
                <w:color w:val="000000"/>
                <w:szCs w:val="24"/>
                <w:lang w:eastAsia="en-IE"/>
              </w:rPr>
              <w:t>Unknown family</w:t>
            </w:r>
            <w:r w:rsidRPr="00531827">
              <w:rPr>
                <w:rFonts w:eastAsia="Times New Roman" w:cs="Times New Roman"/>
                <w:i/>
                <w:iCs/>
                <w:color w:val="000000"/>
                <w:szCs w:val="24"/>
                <w:lang w:eastAsia="en-IE"/>
              </w:rPr>
              <w:t>*</w:t>
            </w:r>
          </w:p>
          <w:p w14:paraId="02B850DE" w14:textId="77777777" w:rsidR="00694BAC" w:rsidRPr="00531827" w:rsidRDefault="00694BAC" w:rsidP="0020405F">
            <w:pPr>
              <w:jc w:val="both"/>
              <w:rPr>
                <w:rFonts w:eastAsia="Times New Roman" w:cs="Times New Roman"/>
                <w:i/>
                <w:iCs/>
                <w:color w:val="000000"/>
                <w:szCs w:val="24"/>
                <w:lang w:eastAsia="en-IE"/>
              </w:rPr>
            </w:pPr>
            <w:r>
              <w:rPr>
                <w:rFonts w:eastAsia="Times New Roman" w:cs="Times New Roman"/>
                <w:i/>
                <w:iCs/>
                <w:color w:val="000000"/>
                <w:szCs w:val="24"/>
                <w:lang w:eastAsia="en-IE"/>
              </w:rPr>
              <w:t xml:space="preserve"> (</w:t>
            </w:r>
            <w:proofErr w:type="spellStart"/>
            <w:r w:rsidRPr="00531827">
              <w:rPr>
                <w:rFonts w:eastAsia="Times New Roman" w:cs="Times New Roman"/>
                <w:i/>
                <w:iCs/>
                <w:color w:val="000000"/>
                <w:szCs w:val="24"/>
                <w:lang w:eastAsia="en-IE"/>
              </w:rPr>
              <w:t>Bacillales</w:t>
            </w:r>
            <w:proofErr w:type="spellEnd"/>
            <w:r>
              <w:rPr>
                <w:rFonts w:eastAsia="Times New Roman" w:cs="Times New Roman"/>
                <w:i/>
                <w:iCs/>
                <w:color w:val="000000"/>
                <w:szCs w:val="24"/>
                <w:lang w:eastAsia="en-IE"/>
              </w:rPr>
              <w:t xml:space="preserve"> </w:t>
            </w:r>
            <w:r>
              <w:rPr>
                <w:rFonts w:eastAsia="Times New Roman" w:cs="Times New Roman"/>
                <w:color w:val="000000"/>
                <w:szCs w:val="24"/>
                <w:lang w:eastAsia="en-IE"/>
              </w:rPr>
              <w:t>order)</w:t>
            </w:r>
          </w:p>
        </w:tc>
        <w:tc>
          <w:tcPr>
            <w:tcW w:w="1659" w:type="dxa"/>
            <w:tcBorders>
              <w:top w:val="nil"/>
            </w:tcBorders>
            <w:noWrap/>
            <w:hideMark/>
          </w:tcPr>
          <w:p w14:paraId="7402F7F0"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0.04 </w:t>
            </w:r>
            <w:r w:rsidRPr="003E1139">
              <w:rPr>
                <w:rFonts w:cs="Times New Roman"/>
                <w:color w:val="000000" w:themeColor="text1"/>
                <w:szCs w:val="24"/>
              </w:rPr>
              <w:t>± 0.01</w:t>
            </w:r>
            <w:r w:rsidRPr="003E1139">
              <w:rPr>
                <w:rFonts w:cs="Times New Roman"/>
                <w:b/>
                <w:bCs/>
                <w:color w:val="000000" w:themeColor="text1"/>
                <w:szCs w:val="24"/>
                <w:vertAlign w:val="superscript"/>
              </w:rPr>
              <w:t>a</w:t>
            </w:r>
          </w:p>
        </w:tc>
        <w:tc>
          <w:tcPr>
            <w:tcW w:w="1559" w:type="dxa"/>
            <w:tcBorders>
              <w:top w:val="nil"/>
            </w:tcBorders>
            <w:noWrap/>
            <w:hideMark/>
          </w:tcPr>
          <w:p w14:paraId="30EEA13C"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0.02 </w:t>
            </w:r>
            <w:r w:rsidRPr="003E1139">
              <w:rPr>
                <w:rFonts w:cs="Times New Roman"/>
                <w:color w:val="000000" w:themeColor="text1"/>
                <w:szCs w:val="24"/>
              </w:rPr>
              <w:t>± 0.01</w:t>
            </w:r>
            <w:r w:rsidRPr="003E1139">
              <w:rPr>
                <w:rFonts w:cs="Times New Roman"/>
                <w:b/>
                <w:bCs/>
                <w:color w:val="000000" w:themeColor="text1"/>
                <w:szCs w:val="24"/>
                <w:vertAlign w:val="superscript"/>
              </w:rPr>
              <w:t>ab</w:t>
            </w:r>
          </w:p>
        </w:tc>
        <w:tc>
          <w:tcPr>
            <w:tcW w:w="1843" w:type="dxa"/>
            <w:tcBorders>
              <w:top w:val="nil"/>
            </w:tcBorders>
            <w:noWrap/>
            <w:hideMark/>
          </w:tcPr>
          <w:p w14:paraId="4DAC4CB1"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0.01 </w:t>
            </w:r>
            <w:r w:rsidRPr="003E1139">
              <w:rPr>
                <w:rFonts w:cs="Times New Roman"/>
                <w:color w:val="000000" w:themeColor="text1"/>
                <w:szCs w:val="24"/>
              </w:rPr>
              <w:t>± 0.01</w:t>
            </w:r>
            <w:r w:rsidRPr="003E1139">
              <w:rPr>
                <w:rFonts w:cs="Times New Roman"/>
                <w:b/>
                <w:bCs/>
                <w:color w:val="000000" w:themeColor="text1"/>
                <w:szCs w:val="24"/>
                <w:vertAlign w:val="superscript"/>
              </w:rPr>
              <w:t>ab</w:t>
            </w:r>
          </w:p>
        </w:tc>
        <w:tc>
          <w:tcPr>
            <w:tcW w:w="1559" w:type="dxa"/>
            <w:tcBorders>
              <w:top w:val="nil"/>
            </w:tcBorders>
            <w:noWrap/>
            <w:hideMark/>
          </w:tcPr>
          <w:p w14:paraId="66071098"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0.58 </w:t>
            </w:r>
            <w:r w:rsidRPr="003E1139">
              <w:rPr>
                <w:rFonts w:cs="Times New Roman"/>
                <w:color w:val="000000" w:themeColor="text1"/>
                <w:szCs w:val="24"/>
              </w:rPr>
              <w:t>± 0.17</w:t>
            </w:r>
            <w:r w:rsidRPr="003E1139">
              <w:rPr>
                <w:rFonts w:cs="Times New Roman"/>
                <w:b/>
                <w:bCs/>
                <w:color w:val="000000" w:themeColor="text1"/>
                <w:szCs w:val="24"/>
                <w:vertAlign w:val="superscript"/>
              </w:rPr>
              <w:t>c</w:t>
            </w:r>
          </w:p>
        </w:tc>
        <w:tc>
          <w:tcPr>
            <w:tcW w:w="1701" w:type="dxa"/>
            <w:tcBorders>
              <w:top w:val="nil"/>
            </w:tcBorders>
            <w:noWrap/>
            <w:hideMark/>
          </w:tcPr>
          <w:p w14:paraId="38147F72"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r>
      <w:tr w:rsidR="00694BAC" w:rsidRPr="003E1139" w14:paraId="572DE00A" w14:textId="77777777" w:rsidTr="0020405F">
        <w:trPr>
          <w:trHeight w:val="290"/>
        </w:trPr>
        <w:tc>
          <w:tcPr>
            <w:tcW w:w="2736" w:type="dxa"/>
            <w:tcBorders>
              <w:top w:val="nil"/>
            </w:tcBorders>
            <w:noWrap/>
            <w:hideMark/>
          </w:tcPr>
          <w:p w14:paraId="4F59CFA8" w14:textId="77777777" w:rsidR="00694BAC" w:rsidRPr="00531827" w:rsidRDefault="00694BAC" w:rsidP="0020405F">
            <w:pPr>
              <w:jc w:val="both"/>
              <w:rPr>
                <w:rFonts w:eastAsia="Times New Roman" w:cs="Times New Roman"/>
                <w:i/>
                <w:iCs/>
                <w:color w:val="000000"/>
                <w:szCs w:val="24"/>
                <w:lang w:eastAsia="en-IE"/>
              </w:rPr>
            </w:pPr>
            <w:proofErr w:type="spellStart"/>
            <w:r w:rsidRPr="00531827">
              <w:rPr>
                <w:rFonts w:eastAsia="Times New Roman" w:cs="Times New Roman"/>
                <w:i/>
                <w:iCs/>
                <w:color w:val="000000"/>
                <w:szCs w:val="24"/>
                <w:lang w:eastAsia="en-IE"/>
              </w:rPr>
              <w:t>Halomonadaceae</w:t>
            </w:r>
            <w:proofErr w:type="spellEnd"/>
            <w:r w:rsidRPr="00531827">
              <w:rPr>
                <w:rFonts w:eastAsia="Times New Roman" w:cs="Times New Roman"/>
                <w:i/>
                <w:iCs/>
                <w:color w:val="000000"/>
                <w:szCs w:val="24"/>
                <w:lang w:eastAsia="en-IE"/>
              </w:rPr>
              <w:t>*</w:t>
            </w:r>
          </w:p>
        </w:tc>
        <w:tc>
          <w:tcPr>
            <w:tcW w:w="1659" w:type="dxa"/>
            <w:tcBorders>
              <w:top w:val="nil"/>
            </w:tcBorders>
            <w:noWrap/>
            <w:hideMark/>
          </w:tcPr>
          <w:p w14:paraId="43804FD3"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0.01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59" w:type="dxa"/>
            <w:tcBorders>
              <w:top w:val="nil"/>
            </w:tcBorders>
            <w:noWrap/>
            <w:hideMark/>
          </w:tcPr>
          <w:p w14:paraId="2C832BCB"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1.19 </w:t>
            </w:r>
            <w:r w:rsidRPr="003E1139">
              <w:rPr>
                <w:rFonts w:cs="Times New Roman"/>
                <w:color w:val="000000" w:themeColor="text1"/>
                <w:szCs w:val="24"/>
              </w:rPr>
              <w:t>± 0.58</w:t>
            </w:r>
            <w:r w:rsidRPr="003E1139">
              <w:rPr>
                <w:rFonts w:cs="Times New Roman"/>
                <w:b/>
                <w:bCs/>
                <w:color w:val="000000" w:themeColor="text1"/>
                <w:szCs w:val="24"/>
                <w:vertAlign w:val="superscript"/>
              </w:rPr>
              <w:t>b</w:t>
            </w:r>
          </w:p>
        </w:tc>
        <w:tc>
          <w:tcPr>
            <w:tcW w:w="1843" w:type="dxa"/>
            <w:tcBorders>
              <w:top w:val="nil"/>
            </w:tcBorders>
            <w:noWrap/>
            <w:hideMark/>
          </w:tcPr>
          <w:p w14:paraId="3F33D1EE"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0.34 </w:t>
            </w:r>
            <w:r w:rsidRPr="003E1139">
              <w:rPr>
                <w:rFonts w:cs="Times New Roman"/>
                <w:color w:val="000000" w:themeColor="text1"/>
                <w:szCs w:val="24"/>
              </w:rPr>
              <w:t>± 0.34</w:t>
            </w:r>
            <w:r w:rsidRPr="003E1139">
              <w:rPr>
                <w:rFonts w:cs="Times New Roman"/>
                <w:b/>
                <w:bCs/>
                <w:color w:val="000000" w:themeColor="text1"/>
                <w:szCs w:val="24"/>
                <w:vertAlign w:val="superscript"/>
              </w:rPr>
              <w:t>ab</w:t>
            </w:r>
          </w:p>
        </w:tc>
        <w:tc>
          <w:tcPr>
            <w:tcW w:w="1559" w:type="dxa"/>
            <w:tcBorders>
              <w:top w:val="nil"/>
            </w:tcBorders>
            <w:noWrap/>
            <w:hideMark/>
          </w:tcPr>
          <w:p w14:paraId="4209605E"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0.03 </w:t>
            </w:r>
            <w:r w:rsidRPr="003E1139">
              <w:rPr>
                <w:rFonts w:cs="Times New Roman"/>
                <w:color w:val="000000" w:themeColor="text1"/>
                <w:szCs w:val="24"/>
              </w:rPr>
              <w:t>± 0.02</w:t>
            </w:r>
            <w:r w:rsidRPr="003E1139">
              <w:rPr>
                <w:rFonts w:cs="Times New Roman"/>
                <w:b/>
                <w:bCs/>
                <w:color w:val="000000" w:themeColor="text1"/>
                <w:szCs w:val="24"/>
                <w:vertAlign w:val="superscript"/>
              </w:rPr>
              <w:t>a</w:t>
            </w:r>
          </w:p>
        </w:tc>
        <w:tc>
          <w:tcPr>
            <w:tcW w:w="1701" w:type="dxa"/>
            <w:tcBorders>
              <w:top w:val="nil"/>
            </w:tcBorders>
            <w:noWrap/>
            <w:hideMark/>
          </w:tcPr>
          <w:p w14:paraId="7CC2C5DE" w14:textId="77777777" w:rsidR="00694BAC" w:rsidRPr="003E1139" w:rsidRDefault="00694BAC" w:rsidP="0020405F">
            <w:pPr>
              <w:jc w:val="both"/>
              <w:rPr>
                <w:rFonts w:eastAsia="Times New Roman" w:cs="Times New Roman"/>
                <w:b/>
                <w:bCs/>
                <w:color w:val="000000"/>
                <w:szCs w:val="24"/>
                <w:lang w:eastAsia="en-IE"/>
              </w:rPr>
            </w:pPr>
            <w:r w:rsidRPr="003E1139">
              <w:rPr>
                <w:rFonts w:eastAsia="Times New Roman" w:cs="Times New Roman"/>
                <w:color w:val="000000"/>
                <w:szCs w:val="24"/>
                <w:lang w:eastAsia="en-IE"/>
              </w:rPr>
              <w:t xml:space="preserve">0.02 </w:t>
            </w:r>
            <w:r w:rsidRPr="003E1139">
              <w:rPr>
                <w:rFonts w:cs="Times New Roman"/>
                <w:color w:val="000000" w:themeColor="text1"/>
                <w:szCs w:val="24"/>
              </w:rPr>
              <w:t>± 0.01</w:t>
            </w:r>
            <w:r w:rsidRPr="003E1139">
              <w:rPr>
                <w:rFonts w:cs="Times New Roman"/>
                <w:b/>
                <w:bCs/>
                <w:color w:val="000000" w:themeColor="text1"/>
                <w:szCs w:val="24"/>
                <w:vertAlign w:val="superscript"/>
              </w:rPr>
              <w:t>a</w:t>
            </w:r>
          </w:p>
        </w:tc>
      </w:tr>
      <w:tr w:rsidR="00694BAC" w:rsidRPr="003E1139" w14:paraId="27F5D042" w14:textId="77777777" w:rsidTr="0020405F">
        <w:trPr>
          <w:trHeight w:val="290"/>
        </w:trPr>
        <w:tc>
          <w:tcPr>
            <w:tcW w:w="2736" w:type="dxa"/>
            <w:tcBorders>
              <w:top w:val="nil"/>
            </w:tcBorders>
            <w:noWrap/>
            <w:hideMark/>
          </w:tcPr>
          <w:p w14:paraId="15F8CC5B" w14:textId="77777777" w:rsidR="00694BAC" w:rsidRDefault="00694BAC" w:rsidP="0020405F">
            <w:pPr>
              <w:jc w:val="both"/>
              <w:rPr>
                <w:rFonts w:eastAsia="Times New Roman" w:cs="Times New Roman"/>
                <w:i/>
                <w:iCs/>
                <w:color w:val="000000"/>
                <w:szCs w:val="24"/>
                <w:lang w:eastAsia="en-IE"/>
              </w:rPr>
            </w:pPr>
            <w:r w:rsidRPr="00531827">
              <w:rPr>
                <w:rFonts w:eastAsia="Times New Roman" w:cs="Times New Roman"/>
                <w:i/>
                <w:iCs/>
                <w:color w:val="000000"/>
                <w:szCs w:val="24"/>
                <w:lang w:eastAsia="en-IE"/>
              </w:rPr>
              <w:t>Unknown</w:t>
            </w:r>
            <w:r>
              <w:rPr>
                <w:rFonts w:eastAsia="Times New Roman" w:cs="Times New Roman"/>
                <w:i/>
                <w:iCs/>
                <w:color w:val="000000"/>
                <w:szCs w:val="24"/>
                <w:lang w:eastAsia="en-IE"/>
              </w:rPr>
              <w:t xml:space="preserve"> </w:t>
            </w:r>
            <w:r>
              <w:rPr>
                <w:rFonts w:eastAsia="Times New Roman" w:cs="Times New Roman"/>
                <w:color w:val="000000"/>
                <w:szCs w:val="24"/>
                <w:lang w:eastAsia="en-IE"/>
              </w:rPr>
              <w:t>family</w:t>
            </w:r>
            <w:r w:rsidRPr="00531827">
              <w:rPr>
                <w:rFonts w:eastAsia="Times New Roman" w:cs="Times New Roman"/>
                <w:i/>
                <w:iCs/>
                <w:color w:val="000000"/>
                <w:szCs w:val="24"/>
                <w:lang w:eastAsia="en-IE"/>
              </w:rPr>
              <w:t>*</w:t>
            </w:r>
          </w:p>
          <w:p w14:paraId="04C4880B" w14:textId="77777777" w:rsidR="00694BAC" w:rsidRPr="00531827" w:rsidRDefault="00694BAC" w:rsidP="0020405F">
            <w:pPr>
              <w:jc w:val="both"/>
              <w:rPr>
                <w:rFonts w:eastAsia="Times New Roman" w:cs="Times New Roman"/>
                <w:color w:val="000000"/>
                <w:szCs w:val="24"/>
                <w:lang w:eastAsia="en-IE"/>
              </w:rPr>
            </w:pPr>
            <w:r>
              <w:rPr>
                <w:rFonts w:eastAsia="Times New Roman" w:cs="Times New Roman"/>
                <w:i/>
                <w:iCs/>
                <w:color w:val="000000"/>
                <w:szCs w:val="24"/>
                <w:lang w:eastAsia="en-IE"/>
              </w:rPr>
              <w:t xml:space="preserve"> </w:t>
            </w:r>
            <w:r>
              <w:rPr>
                <w:rFonts w:eastAsia="Times New Roman" w:cs="Times New Roman"/>
                <w:color w:val="000000"/>
                <w:szCs w:val="24"/>
                <w:lang w:eastAsia="en-IE"/>
              </w:rPr>
              <w:t>(</w:t>
            </w:r>
            <w:r w:rsidRPr="00531827">
              <w:rPr>
                <w:rFonts w:eastAsia="Times New Roman" w:cs="Times New Roman"/>
                <w:i/>
                <w:iCs/>
                <w:color w:val="000000"/>
                <w:szCs w:val="24"/>
                <w:lang w:eastAsia="en-IE"/>
              </w:rPr>
              <w:t>Saccharimonadales</w:t>
            </w:r>
            <w:r>
              <w:rPr>
                <w:rFonts w:eastAsia="Times New Roman" w:cs="Times New Roman"/>
                <w:i/>
                <w:iCs/>
                <w:color w:val="000000"/>
                <w:szCs w:val="24"/>
                <w:lang w:eastAsia="en-IE"/>
              </w:rPr>
              <w:t xml:space="preserve"> </w:t>
            </w:r>
            <w:r>
              <w:rPr>
                <w:rFonts w:eastAsia="Times New Roman" w:cs="Times New Roman"/>
                <w:color w:val="000000"/>
                <w:szCs w:val="24"/>
                <w:lang w:eastAsia="en-IE"/>
              </w:rPr>
              <w:t>order)</w:t>
            </w:r>
          </w:p>
        </w:tc>
        <w:tc>
          <w:tcPr>
            <w:tcW w:w="1659" w:type="dxa"/>
            <w:tcBorders>
              <w:top w:val="nil"/>
            </w:tcBorders>
            <w:noWrap/>
            <w:hideMark/>
          </w:tcPr>
          <w:p w14:paraId="02A3BE54"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0.23 </w:t>
            </w:r>
            <w:r w:rsidRPr="003E1139">
              <w:rPr>
                <w:rFonts w:cs="Times New Roman"/>
                <w:color w:val="000000" w:themeColor="text1"/>
                <w:szCs w:val="24"/>
              </w:rPr>
              <w:t>± 0.06</w:t>
            </w:r>
            <w:r w:rsidRPr="003E1139">
              <w:rPr>
                <w:rFonts w:cs="Times New Roman"/>
                <w:b/>
                <w:bCs/>
                <w:color w:val="000000" w:themeColor="text1"/>
                <w:szCs w:val="24"/>
                <w:vertAlign w:val="superscript"/>
              </w:rPr>
              <w:t>a</w:t>
            </w:r>
          </w:p>
        </w:tc>
        <w:tc>
          <w:tcPr>
            <w:tcW w:w="1559" w:type="dxa"/>
            <w:tcBorders>
              <w:top w:val="nil"/>
            </w:tcBorders>
            <w:noWrap/>
            <w:hideMark/>
          </w:tcPr>
          <w:p w14:paraId="5EC9560F"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0.02 </w:t>
            </w:r>
            <w:r w:rsidRPr="003E1139">
              <w:rPr>
                <w:rFonts w:cs="Times New Roman"/>
                <w:color w:val="000000" w:themeColor="text1"/>
                <w:szCs w:val="24"/>
              </w:rPr>
              <w:t>± 0.01</w:t>
            </w:r>
            <w:r w:rsidRPr="003E1139">
              <w:rPr>
                <w:rFonts w:cs="Times New Roman"/>
                <w:b/>
                <w:bCs/>
                <w:color w:val="000000" w:themeColor="text1"/>
                <w:szCs w:val="24"/>
                <w:vertAlign w:val="superscript"/>
              </w:rPr>
              <w:t>b</w:t>
            </w:r>
          </w:p>
        </w:tc>
        <w:tc>
          <w:tcPr>
            <w:tcW w:w="1843" w:type="dxa"/>
            <w:tcBorders>
              <w:top w:val="nil"/>
            </w:tcBorders>
            <w:noWrap/>
            <w:hideMark/>
          </w:tcPr>
          <w:p w14:paraId="6CF76A78"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c>
          <w:tcPr>
            <w:tcW w:w="1559" w:type="dxa"/>
            <w:tcBorders>
              <w:top w:val="nil"/>
            </w:tcBorders>
            <w:noWrap/>
            <w:hideMark/>
          </w:tcPr>
          <w:p w14:paraId="6ABC7973"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0.02 </w:t>
            </w:r>
            <w:r w:rsidRPr="003E1139">
              <w:rPr>
                <w:rFonts w:cs="Times New Roman"/>
                <w:color w:val="000000" w:themeColor="text1"/>
                <w:szCs w:val="24"/>
              </w:rPr>
              <w:t>±0.01</w:t>
            </w:r>
            <w:r w:rsidRPr="003E1139">
              <w:rPr>
                <w:rFonts w:cs="Times New Roman"/>
                <w:b/>
                <w:bCs/>
                <w:color w:val="000000" w:themeColor="text1"/>
                <w:szCs w:val="24"/>
                <w:vertAlign w:val="superscript"/>
              </w:rPr>
              <w:t>b</w:t>
            </w:r>
          </w:p>
        </w:tc>
        <w:tc>
          <w:tcPr>
            <w:tcW w:w="1701" w:type="dxa"/>
            <w:tcBorders>
              <w:top w:val="nil"/>
            </w:tcBorders>
            <w:noWrap/>
            <w:hideMark/>
          </w:tcPr>
          <w:p w14:paraId="5B8C145B"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0.02 </w:t>
            </w:r>
            <w:r w:rsidRPr="003E1139">
              <w:rPr>
                <w:rFonts w:cs="Times New Roman"/>
                <w:color w:val="000000" w:themeColor="text1"/>
                <w:szCs w:val="24"/>
              </w:rPr>
              <w:t>± 0.01</w:t>
            </w:r>
            <w:r w:rsidRPr="003E1139">
              <w:rPr>
                <w:rFonts w:cs="Times New Roman"/>
                <w:b/>
                <w:bCs/>
                <w:color w:val="000000" w:themeColor="text1"/>
                <w:szCs w:val="24"/>
                <w:vertAlign w:val="superscript"/>
              </w:rPr>
              <w:t>b</w:t>
            </w:r>
          </w:p>
        </w:tc>
      </w:tr>
      <w:tr w:rsidR="00694BAC" w:rsidRPr="003E1139" w14:paraId="56B529A0" w14:textId="77777777" w:rsidTr="0020405F">
        <w:trPr>
          <w:trHeight w:val="290"/>
        </w:trPr>
        <w:tc>
          <w:tcPr>
            <w:tcW w:w="2736" w:type="dxa"/>
            <w:tcBorders>
              <w:top w:val="nil"/>
            </w:tcBorders>
            <w:noWrap/>
            <w:hideMark/>
          </w:tcPr>
          <w:p w14:paraId="1C434EB8" w14:textId="77777777" w:rsidR="00694BAC" w:rsidRPr="00531827" w:rsidRDefault="00694BAC" w:rsidP="0020405F">
            <w:pPr>
              <w:jc w:val="both"/>
              <w:rPr>
                <w:rFonts w:eastAsia="Times New Roman" w:cs="Times New Roman"/>
                <w:i/>
                <w:iCs/>
                <w:color w:val="000000"/>
                <w:szCs w:val="24"/>
                <w:lang w:eastAsia="en-IE"/>
              </w:rPr>
            </w:pPr>
            <w:proofErr w:type="spellStart"/>
            <w:r w:rsidRPr="00197E7D">
              <w:rPr>
                <w:rFonts w:eastAsia="Times New Roman" w:cs="Times New Roman"/>
                <w:color w:val="000000"/>
                <w:szCs w:val="24"/>
                <w:lang w:eastAsia="en-IE"/>
              </w:rPr>
              <w:t>Unknown_Family</w:t>
            </w:r>
            <w:proofErr w:type="spellEnd"/>
            <w:r w:rsidRPr="00531827">
              <w:rPr>
                <w:rFonts w:eastAsia="Times New Roman" w:cs="Times New Roman"/>
                <w:i/>
                <w:iCs/>
                <w:color w:val="000000"/>
                <w:szCs w:val="24"/>
                <w:lang w:eastAsia="en-IE"/>
              </w:rPr>
              <w:t>*</w:t>
            </w:r>
            <w:r>
              <w:rPr>
                <w:rFonts w:eastAsia="Times New Roman" w:cs="Times New Roman"/>
                <w:i/>
                <w:iCs/>
                <w:color w:val="000000"/>
                <w:szCs w:val="24"/>
                <w:lang w:eastAsia="en-IE"/>
              </w:rPr>
              <w:t xml:space="preserve"> (</w:t>
            </w:r>
            <w:proofErr w:type="spellStart"/>
            <w:r w:rsidRPr="00531827">
              <w:rPr>
                <w:rFonts w:eastAsia="Times New Roman" w:cs="Times New Roman"/>
                <w:i/>
                <w:iCs/>
                <w:color w:val="000000"/>
                <w:szCs w:val="24"/>
                <w:lang w:eastAsia="en-IE"/>
              </w:rPr>
              <w:t>Oxyphotobacteria</w:t>
            </w:r>
            <w:proofErr w:type="spellEnd"/>
            <w:r w:rsidRPr="00531827">
              <w:rPr>
                <w:rFonts w:eastAsia="Times New Roman" w:cs="Times New Roman"/>
                <w:i/>
                <w:iCs/>
                <w:color w:val="000000"/>
                <w:szCs w:val="24"/>
                <w:lang w:eastAsia="en-IE"/>
              </w:rPr>
              <w:t>_</w:t>
            </w:r>
          </w:p>
          <w:p w14:paraId="5D2F9B0B" w14:textId="77777777" w:rsidR="00694BAC" w:rsidRPr="00197E7D" w:rsidRDefault="00694BAC" w:rsidP="0020405F">
            <w:pPr>
              <w:jc w:val="both"/>
              <w:rPr>
                <w:rFonts w:eastAsia="Times New Roman" w:cs="Times New Roman"/>
                <w:color w:val="000000"/>
                <w:szCs w:val="24"/>
                <w:lang w:eastAsia="en-IE"/>
              </w:rPr>
            </w:pPr>
            <w:proofErr w:type="spellStart"/>
            <w:r w:rsidRPr="00531827">
              <w:rPr>
                <w:rFonts w:eastAsia="Times New Roman" w:cs="Times New Roman"/>
                <w:i/>
                <w:iCs/>
                <w:color w:val="000000"/>
                <w:szCs w:val="24"/>
                <w:lang w:eastAsia="en-IE"/>
              </w:rPr>
              <w:t>Incertae_Sedis</w:t>
            </w:r>
            <w:proofErr w:type="spellEnd"/>
            <w:r>
              <w:rPr>
                <w:rFonts w:eastAsia="Times New Roman" w:cs="Times New Roman"/>
                <w:i/>
                <w:iCs/>
                <w:color w:val="000000"/>
                <w:szCs w:val="24"/>
                <w:lang w:eastAsia="en-IE"/>
              </w:rPr>
              <w:t xml:space="preserve"> </w:t>
            </w:r>
            <w:r>
              <w:rPr>
                <w:rFonts w:eastAsia="Times New Roman" w:cs="Times New Roman"/>
                <w:color w:val="000000"/>
                <w:szCs w:val="24"/>
                <w:lang w:eastAsia="en-IE"/>
              </w:rPr>
              <w:t>order)</w:t>
            </w:r>
          </w:p>
        </w:tc>
        <w:tc>
          <w:tcPr>
            <w:tcW w:w="1659" w:type="dxa"/>
            <w:tcBorders>
              <w:top w:val="nil"/>
            </w:tcBorders>
            <w:noWrap/>
            <w:hideMark/>
          </w:tcPr>
          <w:p w14:paraId="065BE9AA"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0.57 </w:t>
            </w:r>
            <w:r w:rsidRPr="003E1139">
              <w:rPr>
                <w:rFonts w:cs="Times New Roman"/>
                <w:color w:val="000000" w:themeColor="text1"/>
                <w:szCs w:val="24"/>
              </w:rPr>
              <w:t>± 0.12</w:t>
            </w:r>
            <w:r w:rsidRPr="003E1139">
              <w:rPr>
                <w:rFonts w:cs="Times New Roman"/>
                <w:b/>
                <w:bCs/>
                <w:color w:val="000000" w:themeColor="text1"/>
                <w:szCs w:val="24"/>
                <w:vertAlign w:val="superscript"/>
              </w:rPr>
              <w:t>a</w:t>
            </w:r>
          </w:p>
        </w:tc>
        <w:tc>
          <w:tcPr>
            <w:tcW w:w="1559" w:type="dxa"/>
            <w:tcBorders>
              <w:top w:val="nil"/>
            </w:tcBorders>
            <w:noWrap/>
            <w:hideMark/>
          </w:tcPr>
          <w:p w14:paraId="0F1FCB1E"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c>
          <w:tcPr>
            <w:tcW w:w="1843" w:type="dxa"/>
            <w:tcBorders>
              <w:top w:val="nil"/>
            </w:tcBorders>
            <w:noWrap/>
            <w:hideMark/>
          </w:tcPr>
          <w:p w14:paraId="51C005C1"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c>
          <w:tcPr>
            <w:tcW w:w="1559" w:type="dxa"/>
            <w:tcBorders>
              <w:top w:val="nil"/>
            </w:tcBorders>
            <w:noWrap/>
            <w:hideMark/>
          </w:tcPr>
          <w:p w14:paraId="4EA99E5F"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0.02 </w:t>
            </w:r>
            <w:r w:rsidRPr="003E1139">
              <w:rPr>
                <w:rFonts w:cs="Times New Roman"/>
                <w:color w:val="000000" w:themeColor="text1"/>
                <w:szCs w:val="24"/>
              </w:rPr>
              <w:t>± 0.02</w:t>
            </w:r>
            <w:r w:rsidRPr="003E1139">
              <w:rPr>
                <w:rFonts w:cs="Times New Roman"/>
                <w:b/>
                <w:bCs/>
                <w:color w:val="000000" w:themeColor="text1"/>
                <w:szCs w:val="24"/>
                <w:vertAlign w:val="superscript"/>
              </w:rPr>
              <w:t>b</w:t>
            </w:r>
          </w:p>
        </w:tc>
        <w:tc>
          <w:tcPr>
            <w:tcW w:w="1701" w:type="dxa"/>
            <w:tcBorders>
              <w:top w:val="nil"/>
            </w:tcBorders>
            <w:noWrap/>
            <w:hideMark/>
          </w:tcPr>
          <w:p w14:paraId="5C2D7382"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0.01 </w:t>
            </w:r>
            <w:r w:rsidRPr="003E1139">
              <w:rPr>
                <w:rFonts w:cs="Times New Roman"/>
                <w:color w:val="000000" w:themeColor="text1"/>
                <w:szCs w:val="24"/>
              </w:rPr>
              <w:t>± 0.01</w:t>
            </w:r>
            <w:r w:rsidRPr="003E1139">
              <w:rPr>
                <w:rFonts w:cs="Times New Roman"/>
                <w:b/>
                <w:bCs/>
                <w:color w:val="000000" w:themeColor="text1"/>
                <w:szCs w:val="24"/>
                <w:vertAlign w:val="superscript"/>
              </w:rPr>
              <w:t>b</w:t>
            </w:r>
          </w:p>
        </w:tc>
      </w:tr>
      <w:tr w:rsidR="00694BAC" w:rsidRPr="003E1139" w14:paraId="6103C269" w14:textId="77777777" w:rsidTr="0020405F">
        <w:trPr>
          <w:trHeight w:val="290"/>
        </w:trPr>
        <w:tc>
          <w:tcPr>
            <w:tcW w:w="2736" w:type="dxa"/>
            <w:tcBorders>
              <w:top w:val="nil"/>
            </w:tcBorders>
            <w:noWrap/>
            <w:hideMark/>
          </w:tcPr>
          <w:p w14:paraId="7F0AD270" w14:textId="77777777" w:rsidR="00694BAC" w:rsidRDefault="00694BAC" w:rsidP="0020405F">
            <w:pPr>
              <w:jc w:val="both"/>
              <w:rPr>
                <w:rFonts w:eastAsia="Times New Roman" w:cs="Times New Roman"/>
                <w:i/>
                <w:iCs/>
                <w:color w:val="000000"/>
                <w:szCs w:val="24"/>
                <w:lang w:eastAsia="en-IE"/>
              </w:rPr>
            </w:pPr>
            <w:r w:rsidRPr="00197E7D">
              <w:rPr>
                <w:rFonts w:eastAsia="Times New Roman" w:cs="Times New Roman"/>
                <w:color w:val="000000"/>
                <w:szCs w:val="24"/>
                <w:lang w:eastAsia="en-IE"/>
              </w:rPr>
              <w:t>Unknown</w:t>
            </w:r>
            <w:r>
              <w:rPr>
                <w:rFonts w:eastAsia="Times New Roman" w:cs="Times New Roman"/>
                <w:i/>
                <w:iCs/>
                <w:color w:val="000000"/>
                <w:szCs w:val="24"/>
                <w:lang w:eastAsia="en-IE"/>
              </w:rPr>
              <w:t xml:space="preserve"> </w:t>
            </w:r>
            <w:r>
              <w:rPr>
                <w:rFonts w:eastAsia="Times New Roman" w:cs="Times New Roman"/>
                <w:color w:val="000000"/>
                <w:szCs w:val="24"/>
                <w:lang w:eastAsia="en-IE"/>
              </w:rPr>
              <w:t>family</w:t>
            </w:r>
            <w:r w:rsidRPr="00531827">
              <w:rPr>
                <w:rFonts w:eastAsia="Times New Roman" w:cs="Times New Roman"/>
                <w:i/>
                <w:iCs/>
                <w:color w:val="000000"/>
                <w:szCs w:val="24"/>
                <w:lang w:eastAsia="en-IE"/>
              </w:rPr>
              <w:t>*</w:t>
            </w:r>
          </w:p>
          <w:p w14:paraId="5D38016E" w14:textId="77777777" w:rsidR="00694BAC" w:rsidRPr="00197E7D" w:rsidRDefault="00694BAC" w:rsidP="0020405F">
            <w:pPr>
              <w:jc w:val="both"/>
              <w:rPr>
                <w:rFonts w:eastAsia="Times New Roman" w:cs="Times New Roman"/>
                <w:color w:val="000000"/>
                <w:szCs w:val="24"/>
                <w:lang w:eastAsia="en-IE"/>
              </w:rPr>
            </w:pPr>
            <w:r>
              <w:rPr>
                <w:rFonts w:eastAsia="Times New Roman" w:cs="Times New Roman"/>
                <w:i/>
                <w:iCs/>
                <w:color w:val="000000"/>
                <w:szCs w:val="24"/>
                <w:lang w:eastAsia="en-IE"/>
              </w:rPr>
              <w:t xml:space="preserve"> (</w:t>
            </w:r>
            <w:proofErr w:type="spellStart"/>
            <w:r>
              <w:rPr>
                <w:rFonts w:eastAsia="Times New Roman" w:cs="Times New Roman"/>
                <w:i/>
                <w:iCs/>
                <w:color w:val="000000"/>
                <w:szCs w:val="24"/>
                <w:lang w:eastAsia="en-IE"/>
              </w:rPr>
              <w:t>Rhizobiales</w:t>
            </w:r>
            <w:proofErr w:type="spellEnd"/>
            <w:r>
              <w:rPr>
                <w:rFonts w:eastAsia="Times New Roman" w:cs="Times New Roman"/>
                <w:i/>
                <w:iCs/>
                <w:color w:val="000000"/>
                <w:szCs w:val="24"/>
                <w:lang w:eastAsia="en-IE"/>
              </w:rPr>
              <w:t xml:space="preserve"> </w:t>
            </w:r>
            <w:r>
              <w:rPr>
                <w:rFonts w:eastAsia="Times New Roman" w:cs="Times New Roman"/>
                <w:color w:val="000000"/>
                <w:szCs w:val="24"/>
                <w:lang w:eastAsia="en-IE"/>
              </w:rPr>
              <w:t>order)</w:t>
            </w:r>
          </w:p>
        </w:tc>
        <w:tc>
          <w:tcPr>
            <w:tcW w:w="1659" w:type="dxa"/>
            <w:tcBorders>
              <w:top w:val="nil"/>
            </w:tcBorders>
            <w:noWrap/>
            <w:hideMark/>
          </w:tcPr>
          <w:p w14:paraId="489BC4C8"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0.15 </w:t>
            </w:r>
            <w:r w:rsidRPr="003E1139">
              <w:rPr>
                <w:rFonts w:cs="Times New Roman"/>
                <w:color w:val="000000" w:themeColor="text1"/>
                <w:szCs w:val="24"/>
              </w:rPr>
              <w:t>± 0.03</w:t>
            </w:r>
            <w:r w:rsidRPr="003E1139">
              <w:rPr>
                <w:rFonts w:cs="Times New Roman"/>
                <w:b/>
                <w:bCs/>
                <w:color w:val="000000" w:themeColor="text1"/>
                <w:szCs w:val="24"/>
                <w:vertAlign w:val="superscript"/>
              </w:rPr>
              <w:t>a</w:t>
            </w:r>
          </w:p>
        </w:tc>
        <w:tc>
          <w:tcPr>
            <w:tcW w:w="1559" w:type="dxa"/>
            <w:tcBorders>
              <w:top w:val="nil"/>
            </w:tcBorders>
            <w:noWrap/>
            <w:hideMark/>
          </w:tcPr>
          <w:p w14:paraId="1AD9151C"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0.24 </w:t>
            </w:r>
            <w:r w:rsidRPr="003E1139">
              <w:rPr>
                <w:rFonts w:cs="Times New Roman"/>
                <w:color w:val="000000" w:themeColor="text1"/>
                <w:szCs w:val="24"/>
              </w:rPr>
              <w:t>± 0.05</w:t>
            </w:r>
            <w:r w:rsidRPr="003E1139">
              <w:rPr>
                <w:rFonts w:cs="Times New Roman"/>
                <w:b/>
                <w:bCs/>
                <w:color w:val="000000" w:themeColor="text1"/>
                <w:szCs w:val="24"/>
                <w:vertAlign w:val="superscript"/>
              </w:rPr>
              <w:t>a</w:t>
            </w:r>
          </w:p>
        </w:tc>
        <w:tc>
          <w:tcPr>
            <w:tcW w:w="1843" w:type="dxa"/>
            <w:tcBorders>
              <w:top w:val="nil"/>
            </w:tcBorders>
            <w:noWrap/>
            <w:hideMark/>
          </w:tcPr>
          <w:p w14:paraId="150B8E98"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c>
          <w:tcPr>
            <w:tcW w:w="1559" w:type="dxa"/>
            <w:tcBorders>
              <w:top w:val="nil"/>
            </w:tcBorders>
            <w:noWrap/>
            <w:hideMark/>
          </w:tcPr>
          <w:p w14:paraId="776A1244"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0.01 </w:t>
            </w:r>
            <w:r w:rsidRPr="003E1139">
              <w:rPr>
                <w:rFonts w:cs="Times New Roman"/>
                <w:color w:val="000000" w:themeColor="text1"/>
                <w:szCs w:val="24"/>
              </w:rPr>
              <w:t>± 0.01</w:t>
            </w:r>
            <w:r w:rsidRPr="003E1139">
              <w:rPr>
                <w:rFonts w:cs="Times New Roman"/>
                <w:b/>
                <w:bCs/>
                <w:color w:val="000000" w:themeColor="text1"/>
                <w:szCs w:val="24"/>
                <w:vertAlign w:val="superscript"/>
              </w:rPr>
              <w:t>b</w:t>
            </w:r>
          </w:p>
        </w:tc>
        <w:tc>
          <w:tcPr>
            <w:tcW w:w="1701" w:type="dxa"/>
            <w:tcBorders>
              <w:top w:val="nil"/>
            </w:tcBorders>
            <w:noWrap/>
            <w:hideMark/>
          </w:tcPr>
          <w:p w14:paraId="3B4BAB9F"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r>
      <w:tr w:rsidR="00694BAC" w:rsidRPr="003E1139" w14:paraId="120F9E80" w14:textId="77777777" w:rsidTr="0020405F">
        <w:trPr>
          <w:trHeight w:val="290"/>
        </w:trPr>
        <w:tc>
          <w:tcPr>
            <w:tcW w:w="2736" w:type="dxa"/>
            <w:tcBorders>
              <w:top w:val="nil"/>
            </w:tcBorders>
            <w:noWrap/>
            <w:hideMark/>
          </w:tcPr>
          <w:p w14:paraId="68461334" w14:textId="77777777" w:rsidR="00694BAC" w:rsidRPr="00197E7D" w:rsidRDefault="00694BAC" w:rsidP="0020405F">
            <w:pPr>
              <w:jc w:val="both"/>
              <w:rPr>
                <w:rFonts w:eastAsia="Times New Roman" w:cs="Times New Roman"/>
                <w:i/>
                <w:iCs/>
                <w:color w:val="000000"/>
                <w:szCs w:val="24"/>
                <w:lang w:eastAsia="en-IE"/>
              </w:rPr>
            </w:pPr>
            <w:proofErr w:type="spellStart"/>
            <w:r w:rsidRPr="00197E7D">
              <w:rPr>
                <w:rFonts w:eastAsia="Times New Roman" w:cs="Times New Roman"/>
                <w:i/>
                <w:iCs/>
                <w:color w:val="000000"/>
                <w:szCs w:val="24"/>
                <w:lang w:eastAsia="en-IE"/>
              </w:rPr>
              <w:t>Alteromonadaceae</w:t>
            </w:r>
            <w:proofErr w:type="spellEnd"/>
          </w:p>
        </w:tc>
        <w:tc>
          <w:tcPr>
            <w:tcW w:w="1659" w:type="dxa"/>
            <w:tcBorders>
              <w:top w:val="nil"/>
            </w:tcBorders>
            <w:noWrap/>
            <w:hideMark/>
          </w:tcPr>
          <w:p w14:paraId="635BA2A8"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0.05 </w:t>
            </w:r>
            <w:r w:rsidRPr="003E1139">
              <w:rPr>
                <w:rFonts w:cs="Times New Roman"/>
                <w:color w:val="000000" w:themeColor="text1"/>
                <w:szCs w:val="24"/>
              </w:rPr>
              <w:t>± 0.02</w:t>
            </w:r>
            <w:r w:rsidRPr="003E1139">
              <w:rPr>
                <w:rFonts w:cs="Times New Roman"/>
                <w:b/>
                <w:bCs/>
                <w:color w:val="000000" w:themeColor="text1"/>
                <w:szCs w:val="24"/>
                <w:vertAlign w:val="superscript"/>
              </w:rPr>
              <w:t>a</w:t>
            </w:r>
          </w:p>
        </w:tc>
        <w:tc>
          <w:tcPr>
            <w:tcW w:w="1559" w:type="dxa"/>
            <w:tcBorders>
              <w:top w:val="nil"/>
            </w:tcBorders>
            <w:noWrap/>
            <w:hideMark/>
          </w:tcPr>
          <w:p w14:paraId="4D7BEF08"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0.15 </w:t>
            </w:r>
            <w:r w:rsidRPr="003E1139">
              <w:rPr>
                <w:rFonts w:cs="Times New Roman"/>
                <w:color w:val="000000" w:themeColor="text1"/>
                <w:szCs w:val="24"/>
              </w:rPr>
              <w:t>± 0.07</w:t>
            </w:r>
            <w:r w:rsidRPr="003E1139">
              <w:rPr>
                <w:rFonts w:cs="Times New Roman"/>
                <w:b/>
                <w:bCs/>
                <w:color w:val="000000" w:themeColor="text1"/>
                <w:szCs w:val="24"/>
                <w:vertAlign w:val="superscript"/>
              </w:rPr>
              <w:t>a</w:t>
            </w:r>
          </w:p>
        </w:tc>
        <w:tc>
          <w:tcPr>
            <w:tcW w:w="1843" w:type="dxa"/>
            <w:tcBorders>
              <w:top w:val="nil"/>
            </w:tcBorders>
            <w:noWrap/>
            <w:hideMark/>
          </w:tcPr>
          <w:p w14:paraId="268DE43E"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0.86 </w:t>
            </w:r>
            <w:r w:rsidRPr="003E1139">
              <w:rPr>
                <w:rFonts w:cs="Times New Roman"/>
                <w:color w:val="000000" w:themeColor="text1"/>
                <w:szCs w:val="24"/>
              </w:rPr>
              <w:t>± 0.74</w:t>
            </w:r>
            <w:r w:rsidRPr="003E1139">
              <w:rPr>
                <w:rFonts w:cs="Times New Roman"/>
                <w:b/>
                <w:bCs/>
                <w:color w:val="000000" w:themeColor="text1"/>
                <w:szCs w:val="24"/>
                <w:vertAlign w:val="superscript"/>
              </w:rPr>
              <w:t>a</w:t>
            </w:r>
          </w:p>
        </w:tc>
        <w:tc>
          <w:tcPr>
            <w:tcW w:w="1559" w:type="dxa"/>
            <w:tcBorders>
              <w:top w:val="nil"/>
            </w:tcBorders>
            <w:noWrap/>
            <w:hideMark/>
          </w:tcPr>
          <w:p w14:paraId="2C79EC4D"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0.12 </w:t>
            </w:r>
            <w:r w:rsidRPr="003E1139">
              <w:rPr>
                <w:rFonts w:cs="Times New Roman"/>
                <w:color w:val="000000" w:themeColor="text1"/>
                <w:szCs w:val="24"/>
              </w:rPr>
              <w:t>± 0.05</w:t>
            </w:r>
            <w:r w:rsidRPr="003E1139">
              <w:rPr>
                <w:rFonts w:cs="Times New Roman"/>
                <w:b/>
                <w:bCs/>
                <w:color w:val="000000" w:themeColor="text1"/>
                <w:szCs w:val="24"/>
                <w:vertAlign w:val="superscript"/>
              </w:rPr>
              <w:t>a</w:t>
            </w:r>
          </w:p>
        </w:tc>
        <w:tc>
          <w:tcPr>
            <w:tcW w:w="1701" w:type="dxa"/>
            <w:tcBorders>
              <w:top w:val="nil"/>
            </w:tcBorders>
            <w:noWrap/>
            <w:hideMark/>
          </w:tcPr>
          <w:p w14:paraId="5C6B0E47"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0.16 </w:t>
            </w:r>
            <w:r w:rsidRPr="003E1139">
              <w:rPr>
                <w:rFonts w:cs="Times New Roman"/>
                <w:color w:val="000000" w:themeColor="text1"/>
                <w:szCs w:val="24"/>
              </w:rPr>
              <w:t>± 0.13</w:t>
            </w:r>
            <w:r w:rsidRPr="003E1139">
              <w:rPr>
                <w:rFonts w:cs="Times New Roman"/>
                <w:b/>
                <w:bCs/>
                <w:color w:val="000000" w:themeColor="text1"/>
                <w:szCs w:val="24"/>
                <w:vertAlign w:val="superscript"/>
              </w:rPr>
              <w:t>a</w:t>
            </w:r>
          </w:p>
        </w:tc>
      </w:tr>
      <w:tr w:rsidR="00694BAC" w:rsidRPr="003E1139" w14:paraId="79A0B47E" w14:textId="77777777" w:rsidTr="0020405F">
        <w:trPr>
          <w:trHeight w:val="290"/>
        </w:trPr>
        <w:tc>
          <w:tcPr>
            <w:tcW w:w="2736" w:type="dxa"/>
            <w:tcBorders>
              <w:top w:val="nil"/>
            </w:tcBorders>
            <w:noWrap/>
            <w:hideMark/>
          </w:tcPr>
          <w:p w14:paraId="7C404CC5" w14:textId="77777777" w:rsidR="00694BAC" w:rsidRPr="00197E7D" w:rsidRDefault="00694BAC" w:rsidP="0020405F">
            <w:pPr>
              <w:jc w:val="both"/>
              <w:rPr>
                <w:rFonts w:eastAsia="Times New Roman" w:cs="Times New Roman"/>
                <w:i/>
                <w:iCs/>
                <w:color w:val="000000"/>
                <w:szCs w:val="24"/>
                <w:lang w:eastAsia="en-IE"/>
              </w:rPr>
            </w:pPr>
            <w:proofErr w:type="spellStart"/>
            <w:r w:rsidRPr="00197E7D">
              <w:rPr>
                <w:rFonts w:eastAsia="Times New Roman" w:cs="Times New Roman"/>
                <w:i/>
                <w:iCs/>
                <w:color w:val="000000"/>
                <w:szCs w:val="24"/>
                <w:lang w:eastAsia="en-IE"/>
              </w:rPr>
              <w:t>Carnobacteriaceae</w:t>
            </w:r>
            <w:proofErr w:type="spellEnd"/>
            <w:r w:rsidRPr="00197E7D">
              <w:rPr>
                <w:rFonts w:eastAsia="Times New Roman" w:cs="Times New Roman"/>
                <w:i/>
                <w:iCs/>
                <w:color w:val="000000"/>
                <w:szCs w:val="24"/>
                <w:lang w:eastAsia="en-IE"/>
              </w:rPr>
              <w:t>*</w:t>
            </w:r>
          </w:p>
        </w:tc>
        <w:tc>
          <w:tcPr>
            <w:tcW w:w="1659" w:type="dxa"/>
            <w:tcBorders>
              <w:top w:val="nil"/>
            </w:tcBorders>
            <w:noWrap/>
            <w:hideMark/>
          </w:tcPr>
          <w:p w14:paraId="49CE0B37"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0.03 </w:t>
            </w:r>
            <w:r w:rsidRPr="003E1139">
              <w:rPr>
                <w:rFonts w:cs="Times New Roman"/>
                <w:color w:val="000000" w:themeColor="text1"/>
                <w:szCs w:val="24"/>
              </w:rPr>
              <w:t>± 0.01</w:t>
            </w:r>
            <w:r w:rsidRPr="003E1139">
              <w:rPr>
                <w:rFonts w:cs="Times New Roman"/>
                <w:b/>
                <w:bCs/>
                <w:color w:val="000000" w:themeColor="text1"/>
                <w:szCs w:val="24"/>
                <w:vertAlign w:val="superscript"/>
              </w:rPr>
              <w:t>a</w:t>
            </w:r>
          </w:p>
        </w:tc>
        <w:tc>
          <w:tcPr>
            <w:tcW w:w="1559" w:type="dxa"/>
            <w:tcBorders>
              <w:top w:val="nil"/>
            </w:tcBorders>
            <w:noWrap/>
            <w:hideMark/>
          </w:tcPr>
          <w:p w14:paraId="00911B52"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0.26 </w:t>
            </w:r>
            <w:r w:rsidRPr="003E1139">
              <w:rPr>
                <w:rFonts w:cs="Times New Roman"/>
                <w:color w:val="000000" w:themeColor="text1"/>
                <w:szCs w:val="24"/>
              </w:rPr>
              <w:t>± 0.14</w:t>
            </w:r>
            <w:r w:rsidRPr="003E1139">
              <w:rPr>
                <w:rFonts w:cs="Times New Roman"/>
                <w:b/>
                <w:bCs/>
                <w:color w:val="000000" w:themeColor="text1"/>
                <w:szCs w:val="24"/>
                <w:vertAlign w:val="superscript"/>
              </w:rPr>
              <w:t>a</w:t>
            </w:r>
          </w:p>
        </w:tc>
        <w:tc>
          <w:tcPr>
            <w:tcW w:w="1843" w:type="dxa"/>
            <w:tcBorders>
              <w:top w:val="nil"/>
            </w:tcBorders>
            <w:noWrap/>
            <w:hideMark/>
          </w:tcPr>
          <w:p w14:paraId="59D1C033"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559" w:type="dxa"/>
            <w:tcBorders>
              <w:top w:val="nil"/>
            </w:tcBorders>
            <w:noWrap/>
            <w:hideMark/>
          </w:tcPr>
          <w:p w14:paraId="5EC75332"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a</w:t>
            </w:r>
          </w:p>
        </w:tc>
        <w:tc>
          <w:tcPr>
            <w:tcW w:w="1701" w:type="dxa"/>
            <w:tcBorders>
              <w:top w:val="nil"/>
            </w:tcBorders>
            <w:noWrap/>
            <w:hideMark/>
          </w:tcPr>
          <w:p w14:paraId="1FCF9556"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0.01 </w:t>
            </w:r>
            <w:r w:rsidRPr="003E1139">
              <w:rPr>
                <w:rFonts w:cs="Times New Roman"/>
                <w:color w:val="000000" w:themeColor="text1"/>
                <w:szCs w:val="24"/>
              </w:rPr>
              <w:t>± 0.01</w:t>
            </w:r>
            <w:r w:rsidRPr="003E1139">
              <w:rPr>
                <w:rFonts w:cs="Times New Roman"/>
                <w:b/>
                <w:bCs/>
                <w:color w:val="000000" w:themeColor="text1"/>
                <w:szCs w:val="24"/>
                <w:vertAlign w:val="superscript"/>
              </w:rPr>
              <w:t>a</w:t>
            </w:r>
          </w:p>
        </w:tc>
      </w:tr>
      <w:tr w:rsidR="00694BAC" w:rsidRPr="003E1139" w14:paraId="6D953EC9" w14:textId="77777777" w:rsidTr="0020405F">
        <w:trPr>
          <w:trHeight w:val="290"/>
        </w:trPr>
        <w:tc>
          <w:tcPr>
            <w:tcW w:w="2736" w:type="dxa"/>
            <w:tcBorders>
              <w:top w:val="nil"/>
            </w:tcBorders>
            <w:noWrap/>
            <w:hideMark/>
          </w:tcPr>
          <w:p w14:paraId="25394514" w14:textId="77777777" w:rsidR="00694BAC" w:rsidRPr="00197E7D" w:rsidRDefault="00694BAC" w:rsidP="0020405F">
            <w:pPr>
              <w:jc w:val="both"/>
              <w:rPr>
                <w:rFonts w:eastAsia="Times New Roman" w:cs="Times New Roman"/>
                <w:i/>
                <w:iCs/>
                <w:color w:val="000000"/>
                <w:szCs w:val="24"/>
                <w:lang w:eastAsia="en-IE"/>
              </w:rPr>
            </w:pPr>
            <w:proofErr w:type="spellStart"/>
            <w:r w:rsidRPr="00197E7D">
              <w:rPr>
                <w:rFonts w:eastAsia="Times New Roman" w:cs="Times New Roman"/>
                <w:i/>
                <w:iCs/>
                <w:color w:val="000000"/>
                <w:szCs w:val="24"/>
                <w:lang w:eastAsia="en-IE"/>
              </w:rPr>
              <w:t>Oscillatoriaceae</w:t>
            </w:r>
            <w:proofErr w:type="spellEnd"/>
            <w:r w:rsidRPr="00197E7D">
              <w:rPr>
                <w:rFonts w:eastAsia="Times New Roman" w:cs="Times New Roman"/>
                <w:i/>
                <w:iCs/>
                <w:color w:val="000000"/>
                <w:szCs w:val="24"/>
                <w:lang w:eastAsia="en-IE"/>
              </w:rPr>
              <w:t>*</w:t>
            </w:r>
          </w:p>
        </w:tc>
        <w:tc>
          <w:tcPr>
            <w:tcW w:w="1659" w:type="dxa"/>
            <w:tcBorders>
              <w:top w:val="nil"/>
            </w:tcBorders>
            <w:noWrap/>
            <w:hideMark/>
          </w:tcPr>
          <w:p w14:paraId="211BDB1F"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0.27 </w:t>
            </w:r>
            <w:r w:rsidRPr="003E1139">
              <w:rPr>
                <w:rFonts w:cs="Times New Roman"/>
                <w:color w:val="000000" w:themeColor="text1"/>
                <w:szCs w:val="24"/>
              </w:rPr>
              <w:t>± 0.06</w:t>
            </w:r>
            <w:r w:rsidRPr="003E1139">
              <w:rPr>
                <w:rFonts w:cs="Times New Roman"/>
                <w:b/>
                <w:bCs/>
                <w:color w:val="000000" w:themeColor="text1"/>
                <w:szCs w:val="24"/>
                <w:vertAlign w:val="superscript"/>
              </w:rPr>
              <w:t>a</w:t>
            </w:r>
          </w:p>
        </w:tc>
        <w:tc>
          <w:tcPr>
            <w:tcW w:w="1559" w:type="dxa"/>
            <w:tcBorders>
              <w:top w:val="nil"/>
            </w:tcBorders>
            <w:noWrap/>
            <w:hideMark/>
          </w:tcPr>
          <w:p w14:paraId="44B1F958"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c>
          <w:tcPr>
            <w:tcW w:w="1843" w:type="dxa"/>
            <w:tcBorders>
              <w:top w:val="nil"/>
            </w:tcBorders>
            <w:noWrap/>
            <w:hideMark/>
          </w:tcPr>
          <w:p w14:paraId="7AB790F0"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c>
          <w:tcPr>
            <w:tcW w:w="1559" w:type="dxa"/>
            <w:tcBorders>
              <w:top w:val="nil"/>
            </w:tcBorders>
            <w:noWrap/>
            <w:hideMark/>
          </w:tcPr>
          <w:p w14:paraId="6F403D92"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0.03 </w:t>
            </w:r>
            <w:r w:rsidRPr="003E1139">
              <w:rPr>
                <w:rFonts w:cs="Times New Roman"/>
                <w:color w:val="000000" w:themeColor="text1"/>
                <w:szCs w:val="24"/>
              </w:rPr>
              <w:t>± 0.03</w:t>
            </w:r>
            <w:r w:rsidRPr="003E1139">
              <w:rPr>
                <w:rFonts w:cs="Times New Roman"/>
                <w:b/>
                <w:bCs/>
                <w:color w:val="000000" w:themeColor="text1"/>
                <w:szCs w:val="24"/>
                <w:vertAlign w:val="superscript"/>
              </w:rPr>
              <w:t>b</w:t>
            </w:r>
          </w:p>
        </w:tc>
        <w:tc>
          <w:tcPr>
            <w:tcW w:w="1701" w:type="dxa"/>
            <w:tcBorders>
              <w:top w:val="nil"/>
            </w:tcBorders>
            <w:noWrap/>
            <w:hideMark/>
          </w:tcPr>
          <w:p w14:paraId="0E8709F2"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0.01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r>
      <w:tr w:rsidR="00694BAC" w:rsidRPr="003E1139" w14:paraId="7BDC6ACB" w14:textId="77777777" w:rsidTr="0020405F">
        <w:trPr>
          <w:trHeight w:val="290"/>
        </w:trPr>
        <w:tc>
          <w:tcPr>
            <w:tcW w:w="2736" w:type="dxa"/>
            <w:tcBorders>
              <w:top w:val="nil"/>
            </w:tcBorders>
            <w:noWrap/>
            <w:hideMark/>
          </w:tcPr>
          <w:p w14:paraId="119695DD" w14:textId="77777777" w:rsidR="00694BAC" w:rsidRPr="00197E7D" w:rsidRDefault="00694BAC" w:rsidP="0020405F">
            <w:pPr>
              <w:jc w:val="both"/>
              <w:rPr>
                <w:rFonts w:eastAsia="Times New Roman" w:cs="Times New Roman"/>
                <w:i/>
                <w:iCs/>
                <w:color w:val="000000"/>
                <w:szCs w:val="24"/>
                <w:lang w:eastAsia="en-IE"/>
              </w:rPr>
            </w:pPr>
            <w:proofErr w:type="spellStart"/>
            <w:r w:rsidRPr="00197E7D">
              <w:rPr>
                <w:rFonts w:eastAsia="Times New Roman" w:cs="Times New Roman"/>
                <w:i/>
                <w:iCs/>
                <w:color w:val="000000"/>
                <w:szCs w:val="24"/>
                <w:lang w:eastAsia="en-IE"/>
              </w:rPr>
              <w:t>Burkholderiaceae</w:t>
            </w:r>
            <w:proofErr w:type="spellEnd"/>
            <w:r w:rsidRPr="00197E7D">
              <w:rPr>
                <w:rFonts w:eastAsia="Times New Roman" w:cs="Times New Roman"/>
                <w:i/>
                <w:iCs/>
                <w:color w:val="000000"/>
                <w:szCs w:val="24"/>
                <w:lang w:eastAsia="en-IE"/>
              </w:rPr>
              <w:t>*</w:t>
            </w:r>
          </w:p>
        </w:tc>
        <w:tc>
          <w:tcPr>
            <w:tcW w:w="1659" w:type="dxa"/>
            <w:tcBorders>
              <w:top w:val="nil"/>
            </w:tcBorders>
            <w:noWrap/>
            <w:hideMark/>
          </w:tcPr>
          <w:p w14:paraId="5900080A"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0.07 </w:t>
            </w:r>
            <w:r w:rsidRPr="003E1139">
              <w:rPr>
                <w:rFonts w:cs="Times New Roman"/>
                <w:color w:val="000000" w:themeColor="text1"/>
                <w:szCs w:val="24"/>
              </w:rPr>
              <w:t>± 0.02</w:t>
            </w:r>
            <w:r w:rsidRPr="003E1139">
              <w:rPr>
                <w:rFonts w:cs="Times New Roman"/>
                <w:b/>
                <w:bCs/>
                <w:color w:val="000000" w:themeColor="text1"/>
                <w:szCs w:val="24"/>
                <w:vertAlign w:val="superscript"/>
              </w:rPr>
              <w:t>a</w:t>
            </w:r>
          </w:p>
        </w:tc>
        <w:tc>
          <w:tcPr>
            <w:tcW w:w="1559" w:type="dxa"/>
            <w:tcBorders>
              <w:top w:val="nil"/>
            </w:tcBorders>
            <w:noWrap/>
            <w:hideMark/>
          </w:tcPr>
          <w:p w14:paraId="71414FC8"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b</w:t>
            </w:r>
          </w:p>
        </w:tc>
        <w:tc>
          <w:tcPr>
            <w:tcW w:w="1843" w:type="dxa"/>
            <w:tcBorders>
              <w:top w:val="nil"/>
            </w:tcBorders>
            <w:noWrap/>
            <w:hideMark/>
          </w:tcPr>
          <w:p w14:paraId="719E97ED"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0.34 </w:t>
            </w:r>
            <w:r w:rsidRPr="003E1139">
              <w:rPr>
                <w:rFonts w:cs="Times New Roman"/>
                <w:color w:val="000000" w:themeColor="text1"/>
                <w:szCs w:val="24"/>
              </w:rPr>
              <w:t>± 0.34</w:t>
            </w:r>
            <w:r w:rsidRPr="003E1139">
              <w:rPr>
                <w:rFonts w:cs="Times New Roman"/>
                <w:b/>
                <w:bCs/>
                <w:color w:val="000000" w:themeColor="text1"/>
                <w:szCs w:val="24"/>
                <w:vertAlign w:val="superscript"/>
              </w:rPr>
              <w:t>ab</w:t>
            </w:r>
          </w:p>
        </w:tc>
        <w:tc>
          <w:tcPr>
            <w:tcW w:w="1559" w:type="dxa"/>
            <w:tcBorders>
              <w:top w:val="nil"/>
            </w:tcBorders>
            <w:noWrap/>
            <w:hideMark/>
          </w:tcPr>
          <w:p w14:paraId="6C374B11"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0.06 </w:t>
            </w:r>
            <w:r w:rsidRPr="003E1139">
              <w:rPr>
                <w:rFonts w:cs="Times New Roman"/>
                <w:color w:val="000000" w:themeColor="text1"/>
                <w:szCs w:val="24"/>
              </w:rPr>
              <w:t>± 0.04</w:t>
            </w:r>
            <w:r w:rsidRPr="003E1139">
              <w:rPr>
                <w:rFonts w:cs="Times New Roman"/>
                <w:b/>
                <w:bCs/>
                <w:color w:val="000000" w:themeColor="text1"/>
                <w:szCs w:val="24"/>
                <w:vertAlign w:val="superscript"/>
              </w:rPr>
              <w:t>b</w:t>
            </w:r>
          </w:p>
        </w:tc>
        <w:tc>
          <w:tcPr>
            <w:tcW w:w="1701" w:type="dxa"/>
            <w:tcBorders>
              <w:top w:val="nil"/>
            </w:tcBorders>
            <w:noWrap/>
            <w:hideMark/>
          </w:tcPr>
          <w:p w14:paraId="2047C1A4"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0.02 </w:t>
            </w:r>
            <w:r w:rsidRPr="003E1139">
              <w:rPr>
                <w:rFonts w:cs="Times New Roman"/>
                <w:color w:val="000000" w:themeColor="text1"/>
                <w:szCs w:val="24"/>
              </w:rPr>
              <w:t>± 0.01</w:t>
            </w:r>
            <w:r w:rsidRPr="003E1139">
              <w:rPr>
                <w:rFonts w:cs="Times New Roman"/>
                <w:b/>
                <w:bCs/>
                <w:color w:val="000000" w:themeColor="text1"/>
                <w:szCs w:val="24"/>
                <w:vertAlign w:val="superscript"/>
              </w:rPr>
              <w:t>b</w:t>
            </w:r>
          </w:p>
        </w:tc>
      </w:tr>
      <w:tr w:rsidR="00694BAC" w:rsidRPr="003E1139" w14:paraId="3500200A" w14:textId="77777777" w:rsidTr="0020405F">
        <w:trPr>
          <w:trHeight w:val="290"/>
        </w:trPr>
        <w:tc>
          <w:tcPr>
            <w:tcW w:w="2736" w:type="dxa"/>
            <w:tcBorders>
              <w:top w:val="nil"/>
              <w:bottom w:val="single" w:sz="4" w:space="0" w:color="auto"/>
            </w:tcBorders>
            <w:noWrap/>
            <w:hideMark/>
          </w:tcPr>
          <w:p w14:paraId="51F9F31E" w14:textId="77777777" w:rsidR="00694BAC" w:rsidRPr="00197E7D" w:rsidRDefault="00694BAC" w:rsidP="0020405F">
            <w:pPr>
              <w:jc w:val="both"/>
              <w:rPr>
                <w:rFonts w:eastAsia="Times New Roman" w:cs="Times New Roman"/>
                <w:i/>
                <w:iCs/>
                <w:color w:val="000000"/>
                <w:szCs w:val="24"/>
                <w:lang w:eastAsia="en-IE"/>
              </w:rPr>
            </w:pPr>
            <w:proofErr w:type="spellStart"/>
            <w:r w:rsidRPr="00197E7D">
              <w:rPr>
                <w:rFonts w:eastAsia="Times New Roman" w:cs="Times New Roman"/>
                <w:i/>
                <w:iCs/>
                <w:color w:val="000000"/>
                <w:szCs w:val="24"/>
                <w:lang w:eastAsia="en-IE"/>
              </w:rPr>
              <w:t>Trueperaceae</w:t>
            </w:r>
            <w:proofErr w:type="spellEnd"/>
            <w:r w:rsidRPr="00197E7D">
              <w:rPr>
                <w:rFonts w:eastAsia="Times New Roman" w:cs="Times New Roman"/>
                <w:i/>
                <w:iCs/>
                <w:color w:val="000000"/>
                <w:szCs w:val="24"/>
                <w:lang w:eastAsia="en-IE"/>
              </w:rPr>
              <w:t>*</w:t>
            </w:r>
          </w:p>
        </w:tc>
        <w:tc>
          <w:tcPr>
            <w:tcW w:w="1659" w:type="dxa"/>
            <w:tcBorders>
              <w:top w:val="nil"/>
              <w:bottom w:val="single" w:sz="4" w:space="0" w:color="auto"/>
            </w:tcBorders>
            <w:noWrap/>
            <w:hideMark/>
          </w:tcPr>
          <w:p w14:paraId="7CF0AC06"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0.39 </w:t>
            </w:r>
            <w:r w:rsidRPr="003E1139">
              <w:rPr>
                <w:rFonts w:cs="Times New Roman"/>
                <w:color w:val="000000" w:themeColor="text1"/>
                <w:szCs w:val="24"/>
              </w:rPr>
              <w:t>± 0.10</w:t>
            </w:r>
            <w:r w:rsidRPr="003E1139">
              <w:rPr>
                <w:rFonts w:cs="Times New Roman"/>
                <w:b/>
                <w:bCs/>
                <w:color w:val="000000" w:themeColor="text1"/>
                <w:szCs w:val="24"/>
                <w:vertAlign w:val="superscript"/>
              </w:rPr>
              <w:t>a</w:t>
            </w:r>
          </w:p>
        </w:tc>
        <w:tc>
          <w:tcPr>
            <w:tcW w:w="1559" w:type="dxa"/>
            <w:tcBorders>
              <w:top w:val="nil"/>
              <w:bottom w:val="single" w:sz="4" w:space="0" w:color="auto"/>
            </w:tcBorders>
            <w:noWrap/>
            <w:hideMark/>
          </w:tcPr>
          <w:p w14:paraId="38045220"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0.08 </w:t>
            </w:r>
            <w:r w:rsidRPr="003E1139">
              <w:rPr>
                <w:rFonts w:cs="Times New Roman"/>
                <w:color w:val="000000" w:themeColor="text1"/>
                <w:szCs w:val="24"/>
              </w:rPr>
              <w:t>± 0.02</w:t>
            </w:r>
            <w:r w:rsidRPr="003E1139">
              <w:rPr>
                <w:rFonts w:cs="Times New Roman"/>
                <w:b/>
                <w:bCs/>
                <w:color w:val="000000" w:themeColor="text1"/>
                <w:szCs w:val="24"/>
                <w:vertAlign w:val="superscript"/>
              </w:rPr>
              <w:t>c</w:t>
            </w:r>
          </w:p>
        </w:tc>
        <w:tc>
          <w:tcPr>
            <w:tcW w:w="1843" w:type="dxa"/>
            <w:tcBorders>
              <w:top w:val="nil"/>
              <w:bottom w:val="single" w:sz="4" w:space="0" w:color="auto"/>
            </w:tcBorders>
            <w:noWrap/>
            <w:hideMark/>
          </w:tcPr>
          <w:p w14:paraId="18CF577D"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0.00 </w:t>
            </w:r>
            <w:r w:rsidRPr="003E1139">
              <w:rPr>
                <w:rFonts w:cs="Times New Roman"/>
                <w:color w:val="000000" w:themeColor="text1"/>
                <w:szCs w:val="24"/>
              </w:rPr>
              <w:t>± 0.00</w:t>
            </w:r>
            <w:r w:rsidRPr="003E1139">
              <w:rPr>
                <w:rFonts w:cs="Times New Roman"/>
                <w:b/>
                <w:bCs/>
                <w:color w:val="000000" w:themeColor="text1"/>
                <w:szCs w:val="24"/>
                <w:vertAlign w:val="superscript"/>
              </w:rPr>
              <w:t>bc</w:t>
            </w:r>
          </w:p>
        </w:tc>
        <w:tc>
          <w:tcPr>
            <w:tcW w:w="1559" w:type="dxa"/>
            <w:tcBorders>
              <w:top w:val="nil"/>
              <w:bottom w:val="single" w:sz="4" w:space="0" w:color="auto"/>
            </w:tcBorders>
            <w:noWrap/>
            <w:hideMark/>
          </w:tcPr>
          <w:p w14:paraId="655C2349"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0.02 </w:t>
            </w:r>
            <w:r w:rsidRPr="003E1139">
              <w:rPr>
                <w:rFonts w:cs="Times New Roman"/>
                <w:color w:val="000000" w:themeColor="text1"/>
                <w:szCs w:val="24"/>
              </w:rPr>
              <w:t>± 0.01</w:t>
            </w:r>
            <w:r w:rsidRPr="003E1139">
              <w:rPr>
                <w:rFonts w:cs="Times New Roman"/>
                <w:b/>
                <w:bCs/>
                <w:color w:val="000000" w:themeColor="text1"/>
                <w:szCs w:val="24"/>
                <w:vertAlign w:val="superscript"/>
              </w:rPr>
              <w:t>bc</w:t>
            </w:r>
          </w:p>
        </w:tc>
        <w:tc>
          <w:tcPr>
            <w:tcW w:w="1701" w:type="dxa"/>
            <w:tcBorders>
              <w:top w:val="nil"/>
              <w:bottom w:val="single" w:sz="4" w:space="0" w:color="auto"/>
            </w:tcBorders>
            <w:noWrap/>
            <w:hideMark/>
          </w:tcPr>
          <w:p w14:paraId="1AC28F4C" w14:textId="77777777" w:rsidR="00694BAC" w:rsidRPr="003E1139" w:rsidRDefault="00694BAC" w:rsidP="0020405F">
            <w:pPr>
              <w:jc w:val="both"/>
              <w:rPr>
                <w:rFonts w:eastAsia="Times New Roman" w:cs="Times New Roman"/>
                <w:color w:val="000000"/>
                <w:szCs w:val="24"/>
                <w:lang w:eastAsia="en-IE"/>
              </w:rPr>
            </w:pPr>
            <w:r w:rsidRPr="003E1139">
              <w:rPr>
                <w:rFonts w:eastAsia="Times New Roman" w:cs="Times New Roman"/>
                <w:color w:val="000000"/>
                <w:szCs w:val="24"/>
                <w:lang w:eastAsia="en-IE"/>
              </w:rPr>
              <w:t xml:space="preserve">0.02 </w:t>
            </w:r>
            <w:r w:rsidRPr="003E1139">
              <w:rPr>
                <w:rFonts w:cs="Times New Roman"/>
                <w:color w:val="000000" w:themeColor="text1"/>
                <w:szCs w:val="24"/>
              </w:rPr>
              <w:t>± 0.01</w:t>
            </w:r>
            <w:r w:rsidRPr="003E1139">
              <w:rPr>
                <w:rFonts w:cs="Times New Roman"/>
                <w:b/>
                <w:bCs/>
                <w:color w:val="000000" w:themeColor="text1"/>
                <w:szCs w:val="24"/>
                <w:vertAlign w:val="superscript"/>
              </w:rPr>
              <w:t>b</w:t>
            </w:r>
          </w:p>
        </w:tc>
      </w:tr>
    </w:tbl>
    <w:p w14:paraId="60D9F9C5" w14:textId="77777777" w:rsidR="00694BAC" w:rsidRDefault="00694BAC" w:rsidP="00694BAC">
      <w:pPr>
        <w:rPr>
          <w:rFonts w:cs="Times New Roman"/>
        </w:rPr>
      </w:pPr>
    </w:p>
    <w:p w14:paraId="4E54073D" w14:textId="4BFF88FD" w:rsidR="00994181" w:rsidRPr="00FC38F2" w:rsidRDefault="00994181" w:rsidP="00994181">
      <w:pPr>
        <w:pStyle w:val="Caption"/>
        <w:keepNext/>
        <w:jc w:val="both"/>
        <w:rPr>
          <w:rFonts w:cs="Times New Roman"/>
          <w:color w:val="auto"/>
          <w:sz w:val="24"/>
          <w:szCs w:val="24"/>
        </w:rPr>
      </w:pPr>
      <w:bookmarkStart w:id="18" w:name="_Toc135387450"/>
      <w:r w:rsidRPr="00FC38F2">
        <w:rPr>
          <w:rFonts w:cs="Times New Roman"/>
          <w:b/>
          <w:bCs/>
          <w:color w:val="auto"/>
          <w:sz w:val="24"/>
          <w:szCs w:val="24"/>
        </w:rPr>
        <w:t xml:space="preserve">Table </w:t>
      </w:r>
      <w:r>
        <w:rPr>
          <w:rFonts w:cs="Times New Roman"/>
          <w:b/>
          <w:bCs/>
          <w:color w:val="auto"/>
          <w:sz w:val="24"/>
          <w:szCs w:val="24"/>
        </w:rPr>
        <w:t>1</w:t>
      </w:r>
      <w:r w:rsidR="00420D89">
        <w:rPr>
          <w:rFonts w:cs="Times New Roman"/>
          <w:b/>
          <w:bCs/>
          <w:color w:val="auto"/>
          <w:sz w:val="24"/>
          <w:szCs w:val="24"/>
        </w:rPr>
        <w:t>4</w:t>
      </w:r>
      <w:r w:rsidRPr="00FC38F2">
        <w:rPr>
          <w:rFonts w:cs="Times New Roman"/>
          <w:color w:val="auto"/>
          <w:sz w:val="24"/>
          <w:szCs w:val="24"/>
        </w:rPr>
        <w:t xml:space="preserve"> Average relative abundance (% ± standard error) of the 20 most abundant families (16S rDNA) of the polytunnel spinach F1 Trumpet variety group across days 0</w:t>
      </w:r>
      <w:r w:rsidRPr="00FC38F2">
        <w:rPr>
          <w:rFonts w:cs="Times New Roman"/>
          <w:i w:val="0"/>
          <w:iCs w:val="0"/>
          <w:color w:val="auto"/>
          <w:sz w:val="24"/>
          <w:szCs w:val="24"/>
        </w:rPr>
        <w:t>,</w:t>
      </w:r>
      <w:r w:rsidRPr="00FC38F2">
        <w:rPr>
          <w:rFonts w:cs="Times New Roman"/>
          <w:color w:val="auto"/>
          <w:sz w:val="24"/>
          <w:szCs w:val="24"/>
        </w:rPr>
        <w:t xml:space="preserve"> 2</w:t>
      </w:r>
      <w:r w:rsidRPr="00FC38F2">
        <w:rPr>
          <w:rFonts w:cs="Times New Roman"/>
          <w:i w:val="0"/>
          <w:iCs w:val="0"/>
          <w:color w:val="auto"/>
          <w:sz w:val="24"/>
          <w:szCs w:val="24"/>
        </w:rPr>
        <w:t>,</w:t>
      </w:r>
      <w:r w:rsidRPr="00FC38F2">
        <w:rPr>
          <w:rFonts w:cs="Times New Roman"/>
          <w:color w:val="auto"/>
          <w:sz w:val="24"/>
          <w:szCs w:val="24"/>
        </w:rPr>
        <w:t xml:space="preserve"> 5</w:t>
      </w:r>
      <w:r w:rsidRPr="00FC38F2">
        <w:rPr>
          <w:rFonts w:cs="Times New Roman"/>
          <w:i w:val="0"/>
          <w:iCs w:val="0"/>
          <w:color w:val="auto"/>
          <w:sz w:val="24"/>
          <w:szCs w:val="24"/>
        </w:rPr>
        <w:t>,</w:t>
      </w:r>
      <w:r w:rsidRPr="00FC38F2">
        <w:rPr>
          <w:rFonts w:cs="Times New Roman"/>
          <w:color w:val="auto"/>
          <w:sz w:val="24"/>
          <w:szCs w:val="24"/>
        </w:rPr>
        <w:t xml:space="preserve"> 7</w:t>
      </w:r>
      <w:r w:rsidRPr="00FC38F2">
        <w:rPr>
          <w:rFonts w:cs="Times New Roman"/>
          <w:i w:val="0"/>
          <w:iCs w:val="0"/>
          <w:color w:val="auto"/>
          <w:sz w:val="24"/>
          <w:szCs w:val="24"/>
        </w:rPr>
        <w:t>,</w:t>
      </w:r>
      <w:r w:rsidRPr="00FC38F2">
        <w:rPr>
          <w:rFonts w:cs="Times New Roman"/>
          <w:color w:val="auto"/>
          <w:sz w:val="24"/>
          <w:szCs w:val="24"/>
        </w:rPr>
        <w:t xml:space="preserve"> and 9 (rarefied). * </w:t>
      </w:r>
      <w:proofErr w:type="gramStart"/>
      <w:r w:rsidRPr="00FC38F2">
        <w:rPr>
          <w:rFonts w:cs="Times New Roman"/>
          <w:color w:val="auto"/>
          <w:sz w:val="24"/>
          <w:szCs w:val="24"/>
        </w:rPr>
        <w:t>indicates</w:t>
      </w:r>
      <w:proofErr w:type="gramEnd"/>
      <w:r w:rsidRPr="00FC38F2">
        <w:rPr>
          <w:rFonts w:cs="Times New Roman"/>
          <w:color w:val="auto"/>
          <w:sz w:val="24"/>
          <w:szCs w:val="24"/>
        </w:rPr>
        <w:t xml:space="preserve"> an overall significant result across time was identified for that </w:t>
      </w:r>
      <w:proofErr w:type="gramStart"/>
      <w:r w:rsidRPr="00FC38F2">
        <w:rPr>
          <w:rFonts w:cs="Times New Roman"/>
          <w:color w:val="auto"/>
          <w:sz w:val="24"/>
          <w:szCs w:val="24"/>
        </w:rPr>
        <w:t>particular family</w:t>
      </w:r>
      <w:proofErr w:type="gramEnd"/>
      <w:r w:rsidRPr="00FC38F2">
        <w:rPr>
          <w:rFonts w:cs="Times New Roman"/>
          <w:color w:val="auto"/>
          <w:sz w:val="24"/>
          <w:szCs w:val="24"/>
        </w:rPr>
        <w:t xml:space="preserve">. Letters a – c </w:t>
      </w:r>
      <w:proofErr w:type="gramStart"/>
      <w:r w:rsidRPr="00FC38F2">
        <w:rPr>
          <w:rFonts w:cs="Times New Roman"/>
          <w:color w:val="auto"/>
          <w:sz w:val="24"/>
          <w:szCs w:val="24"/>
        </w:rPr>
        <w:t>indicate</w:t>
      </w:r>
      <w:proofErr w:type="gramEnd"/>
      <w:r w:rsidRPr="00FC38F2">
        <w:rPr>
          <w:rFonts w:cs="Times New Roman"/>
          <w:color w:val="auto"/>
          <w:sz w:val="24"/>
          <w:szCs w:val="24"/>
        </w:rPr>
        <w:t xml:space="preserve"> significant differences over time. Pearson’s correlation coefficient (i.e., the strength and direction of the relationship between that specific family’s relative abundances and the corresponding L. monocytogenes populations over time) is displayed and interpreted. 12 common families between five cultivars spinach F1 Trumpet</w:t>
      </w:r>
      <w:r w:rsidRPr="00FC38F2">
        <w:rPr>
          <w:rFonts w:cs="Times New Roman"/>
          <w:i w:val="0"/>
          <w:iCs w:val="0"/>
          <w:color w:val="auto"/>
          <w:sz w:val="24"/>
          <w:szCs w:val="24"/>
        </w:rPr>
        <w:t>,</w:t>
      </w:r>
      <w:r w:rsidRPr="00FC38F2">
        <w:rPr>
          <w:rFonts w:cs="Times New Roman"/>
          <w:color w:val="auto"/>
          <w:sz w:val="24"/>
          <w:szCs w:val="24"/>
        </w:rPr>
        <w:t xml:space="preserve"> spinach F1 Cello</w:t>
      </w:r>
      <w:r w:rsidRPr="00FC38F2">
        <w:rPr>
          <w:rFonts w:cs="Times New Roman"/>
          <w:i w:val="0"/>
          <w:iCs w:val="0"/>
          <w:color w:val="auto"/>
          <w:sz w:val="24"/>
          <w:szCs w:val="24"/>
        </w:rPr>
        <w:t>,</w:t>
      </w:r>
      <w:r w:rsidRPr="00FC38F2">
        <w:rPr>
          <w:rFonts w:cs="Times New Roman"/>
          <w:color w:val="auto"/>
          <w:sz w:val="24"/>
          <w:szCs w:val="24"/>
        </w:rPr>
        <w:t xml:space="preserve"> rocket Buzz</w:t>
      </w:r>
      <w:r w:rsidRPr="00FC38F2">
        <w:rPr>
          <w:rFonts w:cs="Times New Roman"/>
          <w:i w:val="0"/>
          <w:iCs w:val="0"/>
          <w:color w:val="auto"/>
          <w:sz w:val="24"/>
          <w:szCs w:val="24"/>
        </w:rPr>
        <w:t>, rocket</w:t>
      </w:r>
      <w:r w:rsidRPr="00FC38F2">
        <w:rPr>
          <w:rFonts w:cs="Times New Roman"/>
          <w:color w:val="auto"/>
          <w:sz w:val="24"/>
          <w:szCs w:val="24"/>
        </w:rPr>
        <w:t xml:space="preserve"> Esmee and kale Nero di Toscana are displayed first.</w:t>
      </w:r>
      <w:bookmarkEnd w:id="18"/>
    </w:p>
    <w:tbl>
      <w:tblPr>
        <w:tblStyle w:val="TableGrid"/>
        <w:tblW w:w="1318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1667"/>
        <w:gridCol w:w="1843"/>
        <w:gridCol w:w="1701"/>
        <w:gridCol w:w="1701"/>
        <w:gridCol w:w="1559"/>
        <w:gridCol w:w="2268"/>
      </w:tblGrid>
      <w:tr w:rsidR="00994181" w:rsidRPr="00451E1C" w14:paraId="5AE1C860" w14:textId="77777777" w:rsidTr="0020405F">
        <w:trPr>
          <w:trHeight w:val="290"/>
        </w:trPr>
        <w:tc>
          <w:tcPr>
            <w:tcW w:w="2444" w:type="dxa"/>
            <w:tcBorders>
              <w:top w:val="single" w:sz="4" w:space="0" w:color="auto"/>
              <w:bottom w:val="single" w:sz="4" w:space="0" w:color="auto"/>
            </w:tcBorders>
            <w:noWrap/>
          </w:tcPr>
          <w:p w14:paraId="08A67F43" w14:textId="77777777" w:rsidR="00994181" w:rsidRPr="00FC38F2" w:rsidRDefault="00994181" w:rsidP="0020405F">
            <w:pPr>
              <w:spacing w:line="360" w:lineRule="auto"/>
              <w:jc w:val="both"/>
              <w:rPr>
                <w:rFonts w:eastAsia="Times New Roman" w:cs="Times New Roman"/>
                <w:b/>
                <w:bCs/>
                <w:szCs w:val="24"/>
                <w:lang w:eastAsia="en-IE"/>
              </w:rPr>
            </w:pPr>
            <w:r w:rsidRPr="00FC38F2">
              <w:rPr>
                <w:rFonts w:eastAsia="Times New Roman" w:cs="Times New Roman"/>
                <w:b/>
                <w:bCs/>
                <w:szCs w:val="24"/>
                <w:lang w:eastAsia="en-IE"/>
              </w:rPr>
              <w:t xml:space="preserve">Spinach </w:t>
            </w:r>
          </w:p>
          <w:p w14:paraId="766CE77B" w14:textId="77777777" w:rsidR="00994181" w:rsidRPr="00FC38F2" w:rsidRDefault="00994181" w:rsidP="0020405F">
            <w:pPr>
              <w:spacing w:line="360" w:lineRule="auto"/>
              <w:jc w:val="both"/>
              <w:rPr>
                <w:rFonts w:eastAsia="Times New Roman" w:cs="Times New Roman"/>
                <w:b/>
                <w:bCs/>
                <w:szCs w:val="24"/>
                <w:lang w:eastAsia="en-IE"/>
              </w:rPr>
            </w:pPr>
            <w:r w:rsidRPr="00FC38F2">
              <w:rPr>
                <w:rFonts w:eastAsia="Times New Roman" w:cs="Times New Roman"/>
                <w:b/>
                <w:bCs/>
                <w:szCs w:val="24"/>
                <w:lang w:eastAsia="en-IE"/>
              </w:rPr>
              <w:t>F1 Trumpet</w:t>
            </w:r>
          </w:p>
        </w:tc>
        <w:tc>
          <w:tcPr>
            <w:tcW w:w="1667" w:type="dxa"/>
            <w:tcBorders>
              <w:top w:val="single" w:sz="4" w:space="0" w:color="auto"/>
              <w:bottom w:val="single" w:sz="4" w:space="0" w:color="auto"/>
            </w:tcBorders>
          </w:tcPr>
          <w:p w14:paraId="4AF95816" w14:textId="77777777" w:rsidR="00994181" w:rsidRPr="00FC38F2" w:rsidRDefault="00994181" w:rsidP="0020405F">
            <w:pPr>
              <w:spacing w:line="360" w:lineRule="auto"/>
              <w:jc w:val="both"/>
              <w:rPr>
                <w:rFonts w:eastAsia="Times New Roman" w:cs="Times New Roman"/>
                <w:b/>
                <w:bCs/>
                <w:szCs w:val="24"/>
                <w:lang w:eastAsia="en-IE"/>
              </w:rPr>
            </w:pPr>
            <w:r w:rsidRPr="00FC38F2">
              <w:rPr>
                <w:rFonts w:eastAsia="Times New Roman" w:cs="Times New Roman"/>
                <w:b/>
                <w:bCs/>
                <w:szCs w:val="24"/>
                <w:lang w:eastAsia="en-IE"/>
              </w:rPr>
              <w:t>Day 0</w:t>
            </w:r>
          </w:p>
        </w:tc>
        <w:tc>
          <w:tcPr>
            <w:tcW w:w="1843" w:type="dxa"/>
            <w:tcBorders>
              <w:top w:val="single" w:sz="4" w:space="0" w:color="auto"/>
              <w:bottom w:val="single" w:sz="4" w:space="0" w:color="auto"/>
            </w:tcBorders>
          </w:tcPr>
          <w:p w14:paraId="5AB52E50" w14:textId="77777777" w:rsidR="00994181" w:rsidRPr="00FC38F2" w:rsidRDefault="00994181" w:rsidP="0020405F">
            <w:pPr>
              <w:spacing w:line="360" w:lineRule="auto"/>
              <w:jc w:val="both"/>
              <w:rPr>
                <w:rFonts w:eastAsia="Times New Roman" w:cs="Times New Roman"/>
                <w:b/>
                <w:bCs/>
                <w:szCs w:val="24"/>
                <w:lang w:eastAsia="en-IE"/>
              </w:rPr>
            </w:pPr>
            <w:r w:rsidRPr="00FC38F2">
              <w:rPr>
                <w:rFonts w:eastAsia="Times New Roman" w:cs="Times New Roman"/>
                <w:b/>
                <w:bCs/>
                <w:szCs w:val="24"/>
                <w:lang w:eastAsia="en-IE"/>
              </w:rPr>
              <w:t>Day 2</w:t>
            </w:r>
          </w:p>
        </w:tc>
        <w:tc>
          <w:tcPr>
            <w:tcW w:w="1701" w:type="dxa"/>
            <w:tcBorders>
              <w:top w:val="single" w:sz="4" w:space="0" w:color="auto"/>
              <w:bottom w:val="single" w:sz="4" w:space="0" w:color="auto"/>
            </w:tcBorders>
          </w:tcPr>
          <w:p w14:paraId="73BEA999" w14:textId="77777777" w:rsidR="00994181" w:rsidRPr="00FC38F2" w:rsidRDefault="00994181" w:rsidP="0020405F">
            <w:pPr>
              <w:spacing w:line="360" w:lineRule="auto"/>
              <w:jc w:val="both"/>
              <w:rPr>
                <w:rFonts w:eastAsia="Times New Roman" w:cs="Times New Roman"/>
                <w:b/>
                <w:bCs/>
                <w:szCs w:val="24"/>
                <w:lang w:eastAsia="en-IE"/>
              </w:rPr>
            </w:pPr>
            <w:r w:rsidRPr="00FC38F2">
              <w:rPr>
                <w:rFonts w:eastAsia="Times New Roman" w:cs="Times New Roman"/>
                <w:b/>
                <w:bCs/>
                <w:szCs w:val="24"/>
                <w:lang w:eastAsia="en-IE"/>
              </w:rPr>
              <w:t>Day 5</w:t>
            </w:r>
          </w:p>
        </w:tc>
        <w:tc>
          <w:tcPr>
            <w:tcW w:w="1701" w:type="dxa"/>
            <w:tcBorders>
              <w:top w:val="single" w:sz="4" w:space="0" w:color="auto"/>
              <w:bottom w:val="single" w:sz="4" w:space="0" w:color="auto"/>
            </w:tcBorders>
          </w:tcPr>
          <w:p w14:paraId="747D3A0E" w14:textId="77777777" w:rsidR="00994181" w:rsidRPr="00FC38F2" w:rsidRDefault="00994181" w:rsidP="0020405F">
            <w:pPr>
              <w:spacing w:line="360" w:lineRule="auto"/>
              <w:jc w:val="both"/>
              <w:rPr>
                <w:rFonts w:eastAsia="Times New Roman" w:cs="Times New Roman"/>
                <w:b/>
                <w:bCs/>
                <w:szCs w:val="24"/>
                <w:lang w:eastAsia="en-IE"/>
              </w:rPr>
            </w:pPr>
            <w:r w:rsidRPr="00FC38F2">
              <w:rPr>
                <w:rFonts w:eastAsia="Times New Roman" w:cs="Times New Roman"/>
                <w:b/>
                <w:bCs/>
                <w:szCs w:val="24"/>
                <w:lang w:eastAsia="en-IE"/>
              </w:rPr>
              <w:t>Day 7</w:t>
            </w:r>
          </w:p>
        </w:tc>
        <w:tc>
          <w:tcPr>
            <w:tcW w:w="1559" w:type="dxa"/>
            <w:tcBorders>
              <w:top w:val="single" w:sz="4" w:space="0" w:color="auto"/>
              <w:bottom w:val="single" w:sz="4" w:space="0" w:color="auto"/>
            </w:tcBorders>
          </w:tcPr>
          <w:p w14:paraId="03292573" w14:textId="77777777" w:rsidR="00994181" w:rsidRPr="00FC38F2" w:rsidRDefault="00994181" w:rsidP="0020405F">
            <w:pPr>
              <w:spacing w:line="360" w:lineRule="auto"/>
              <w:jc w:val="both"/>
              <w:rPr>
                <w:rFonts w:eastAsia="Times New Roman" w:cs="Times New Roman"/>
                <w:b/>
                <w:bCs/>
                <w:szCs w:val="24"/>
                <w:lang w:eastAsia="en-IE"/>
              </w:rPr>
            </w:pPr>
            <w:r w:rsidRPr="00FC38F2">
              <w:rPr>
                <w:rFonts w:eastAsia="Times New Roman" w:cs="Times New Roman"/>
                <w:b/>
                <w:bCs/>
                <w:szCs w:val="24"/>
                <w:lang w:eastAsia="en-IE"/>
              </w:rPr>
              <w:t>Day 9</w:t>
            </w:r>
          </w:p>
        </w:tc>
        <w:tc>
          <w:tcPr>
            <w:tcW w:w="2268" w:type="dxa"/>
            <w:tcBorders>
              <w:top w:val="single" w:sz="4" w:space="0" w:color="auto"/>
              <w:bottom w:val="single" w:sz="4" w:space="0" w:color="auto"/>
            </w:tcBorders>
          </w:tcPr>
          <w:p w14:paraId="5C8E51B7" w14:textId="77777777" w:rsidR="00994181" w:rsidRPr="00FC38F2" w:rsidRDefault="00994181" w:rsidP="0020405F">
            <w:pPr>
              <w:spacing w:line="360" w:lineRule="auto"/>
              <w:jc w:val="both"/>
              <w:rPr>
                <w:rFonts w:eastAsia="Times New Roman" w:cs="Times New Roman"/>
                <w:b/>
                <w:bCs/>
                <w:szCs w:val="24"/>
                <w:lang w:eastAsia="en-IE"/>
              </w:rPr>
            </w:pPr>
            <w:r w:rsidRPr="00FC38F2">
              <w:rPr>
                <w:rFonts w:eastAsia="Times New Roman" w:cs="Times New Roman"/>
                <w:b/>
                <w:bCs/>
                <w:szCs w:val="24"/>
                <w:lang w:eastAsia="en-IE"/>
              </w:rPr>
              <w:t>Pearson’s correlation</w:t>
            </w:r>
          </w:p>
        </w:tc>
      </w:tr>
      <w:tr w:rsidR="00994181" w:rsidRPr="00451E1C" w14:paraId="0FDCA7C9" w14:textId="77777777" w:rsidTr="0020405F">
        <w:trPr>
          <w:trHeight w:val="290"/>
        </w:trPr>
        <w:tc>
          <w:tcPr>
            <w:tcW w:w="2444" w:type="dxa"/>
            <w:tcBorders>
              <w:top w:val="single" w:sz="4" w:space="0" w:color="auto"/>
              <w:bottom w:val="nil"/>
            </w:tcBorders>
            <w:noWrap/>
          </w:tcPr>
          <w:p w14:paraId="22D0F520"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Nocardiaceae</w:t>
            </w:r>
            <w:proofErr w:type="spellEnd"/>
          </w:p>
        </w:tc>
        <w:tc>
          <w:tcPr>
            <w:tcW w:w="1667" w:type="dxa"/>
            <w:tcBorders>
              <w:top w:val="single" w:sz="4" w:space="0" w:color="auto"/>
              <w:bottom w:val="nil"/>
            </w:tcBorders>
          </w:tcPr>
          <w:p w14:paraId="455895D4"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11.80 </w:t>
            </w:r>
            <w:r w:rsidRPr="00FC38F2">
              <w:rPr>
                <w:rFonts w:cs="Times New Roman"/>
                <w:szCs w:val="24"/>
              </w:rPr>
              <w:t>± 1.35</w:t>
            </w:r>
            <w:r w:rsidRPr="00FC38F2">
              <w:rPr>
                <w:rFonts w:cs="Times New Roman"/>
                <w:b/>
                <w:bCs/>
                <w:szCs w:val="24"/>
                <w:vertAlign w:val="superscript"/>
              </w:rPr>
              <w:t>a</w:t>
            </w:r>
          </w:p>
        </w:tc>
        <w:tc>
          <w:tcPr>
            <w:tcW w:w="1843" w:type="dxa"/>
            <w:tcBorders>
              <w:top w:val="single" w:sz="4" w:space="0" w:color="auto"/>
              <w:bottom w:val="nil"/>
            </w:tcBorders>
          </w:tcPr>
          <w:p w14:paraId="7278D19C"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11.79 </w:t>
            </w:r>
            <w:r w:rsidRPr="00FC38F2">
              <w:rPr>
                <w:rFonts w:cs="Times New Roman"/>
                <w:szCs w:val="24"/>
              </w:rPr>
              <w:t>± 0.22</w:t>
            </w:r>
            <w:r w:rsidRPr="00FC38F2">
              <w:rPr>
                <w:rFonts w:cs="Times New Roman"/>
                <w:b/>
                <w:bCs/>
                <w:szCs w:val="24"/>
                <w:vertAlign w:val="superscript"/>
              </w:rPr>
              <w:t>a</w:t>
            </w:r>
          </w:p>
        </w:tc>
        <w:tc>
          <w:tcPr>
            <w:tcW w:w="1701" w:type="dxa"/>
            <w:tcBorders>
              <w:top w:val="single" w:sz="4" w:space="0" w:color="auto"/>
              <w:bottom w:val="nil"/>
            </w:tcBorders>
          </w:tcPr>
          <w:p w14:paraId="200E4795"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12.40 </w:t>
            </w:r>
            <w:r w:rsidRPr="00FC38F2">
              <w:rPr>
                <w:rFonts w:cs="Times New Roman"/>
                <w:szCs w:val="24"/>
              </w:rPr>
              <w:t>± 1.20</w:t>
            </w:r>
            <w:r w:rsidRPr="00FC38F2">
              <w:rPr>
                <w:rFonts w:cs="Times New Roman"/>
                <w:b/>
                <w:bCs/>
                <w:szCs w:val="24"/>
                <w:vertAlign w:val="superscript"/>
              </w:rPr>
              <w:t>a</w:t>
            </w:r>
          </w:p>
        </w:tc>
        <w:tc>
          <w:tcPr>
            <w:tcW w:w="1701" w:type="dxa"/>
            <w:tcBorders>
              <w:top w:val="single" w:sz="4" w:space="0" w:color="auto"/>
              <w:bottom w:val="nil"/>
            </w:tcBorders>
          </w:tcPr>
          <w:p w14:paraId="5EDCE6FC"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9.95 </w:t>
            </w:r>
            <w:r w:rsidRPr="00FC38F2">
              <w:rPr>
                <w:rFonts w:cs="Times New Roman"/>
                <w:szCs w:val="24"/>
              </w:rPr>
              <w:t>± 0.91</w:t>
            </w:r>
            <w:r w:rsidRPr="00FC38F2">
              <w:rPr>
                <w:rFonts w:cs="Times New Roman"/>
                <w:b/>
                <w:bCs/>
                <w:szCs w:val="24"/>
                <w:vertAlign w:val="superscript"/>
              </w:rPr>
              <w:t>a</w:t>
            </w:r>
          </w:p>
        </w:tc>
        <w:tc>
          <w:tcPr>
            <w:tcW w:w="1559" w:type="dxa"/>
            <w:tcBorders>
              <w:top w:val="single" w:sz="4" w:space="0" w:color="auto"/>
              <w:bottom w:val="nil"/>
            </w:tcBorders>
          </w:tcPr>
          <w:p w14:paraId="5B9632C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8.56 </w:t>
            </w:r>
            <w:r w:rsidRPr="00FC38F2">
              <w:rPr>
                <w:rFonts w:cs="Times New Roman"/>
                <w:szCs w:val="24"/>
              </w:rPr>
              <w:t>± 0.99</w:t>
            </w:r>
            <w:r w:rsidRPr="00FC38F2">
              <w:rPr>
                <w:rFonts w:cs="Times New Roman"/>
                <w:b/>
                <w:bCs/>
                <w:szCs w:val="24"/>
                <w:vertAlign w:val="superscript"/>
              </w:rPr>
              <w:t>a</w:t>
            </w:r>
          </w:p>
        </w:tc>
        <w:tc>
          <w:tcPr>
            <w:tcW w:w="2268" w:type="dxa"/>
            <w:tcBorders>
              <w:top w:val="single" w:sz="4" w:space="0" w:color="auto"/>
              <w:bottom w:val="nil"/>
            </w:tcBorders>
          </w:tcPr>
          <w:p w14:paraId="2C27D9D6"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- 0.40, moderate</w:t>
            </w:r>
          </w:p>
        </w:tc>
      </w:tr>
      <w:tr w:rsidR="00994181" w:rsidRPr="00451E1C" w14:paraId="290D7B0D" w14:textId="77777777" w:rsidTr="0020405F">
        <w:trPr>
          <w:trHeight w:val="290"/>
        </w:trPr>
        <w:tc>
          <w:tcPr>
            <w:tcW w:w="2444" w:type="dxa"/>
            <w:tcBorders>
              <w:top w:val="nil"/>
              <w:bottom w:val="nil"/>
            </w:tcBorders>
            <w:noWrap/>
          </w:tcPr>
          <w:p w14:paraId="1F1D709C"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Microbacteriaceae</w:t>
            </w:r>
            <w:proofErr w:type="spellEnd"/>
          </w:p>
        </w:tc>
        <w:tc>
          <w:tcPr>
            <w:tcW w:w="1667" w:type="dxa"/>
            <w:tcBorders>
              <w:top w:val="nil"/>
              <w:bottom w:val="nil"/>
            </w:tcBorders>
          </w:tcPr>
          <w:p w14:paraId="4775D90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11.46 </w:t>
            </w:r>
            <w:r w:rsidRPr="00FC38F2">
              <w:rPr>
                <w:rFonts w:cs="Times New Roman"/>
                <w:szCs w:val="24"/>
              </w:rPr>
              <w:t>± 0.87</w:t>
            </w:r>
            <w:r w:rsidRPr="00FC38F2">
              <w:rPr>
                <w:rFonts w:cs="Times New Roman"/>
                <w:b/>
                <w:bCs/>
                <w:szCs w:val="24"/>
                <w:vertAlign w:val="superscript"/>
              </w:rPr>
              <w:t>a</w:t>
            </w:r>
          </w:p>
        </w:tc>
        <w:tc>
          <w:tcPr>
            <w:tcW w:w="1843" w:type="dxa"/>
            <w:tcBorders>
              <w:top w:val="nil"/>
              <w:bottom w:val="nil"/>
            </w:tcBorders>
          </w:tcPr>
          <w:p w14:paraId="0F14B366"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10.30 </w:t>
            </w:r>
            <w:r w:rsidRPr="00FC38F2">
              <w:rPr>
                <w:rFonts w:cs="Times New Roman"/>
                <w:szCs w:val="24"/>
              </w:rPr>
              <w:t>± 2.24</w:t>
            </w:r>
            <w:r w:rsidRPr="00FC38F2">
              <w:rPr>
                <w:rFonts w:cs="Times New Roman"/>
                <w:b/>
                <w:bCs/>
                <w:szCs w:val="24"/>
                <w:vertAlign w:val="superscript"/>
              </w:rPr>
              <w:t>a</w:t>
            </w:r>
          </w:p>
        </w:tc>
        <w:tc>
          <w:tcPr>
            <w:tcW w:w="1701" w:type="dxa"/>
            <w:tcBorders>
              <w:top w:val="nil"/>
              <w:bottom w:val="nil"/>
            </w:tcBorders>
          </w:tcPr>
          <w:p w14:paraId="28330435"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10.68 </w:t>
            </w:r>
            <w:r w:rsidRPr="00FC38F2">
              <w:rPr>
                <w:rFonts w:cs="Times New Roman"/>
                <w:szCs w:val="24"/>
              </w:rPr>
              <w:t>± 1.49</w:t>
            </w:r>
            <w:r w:rsidRPr="00FC38F2">
              <w:rPr>
                <w:rFonts w:cs="Times New Roman"/>
                <w:b/>
                <w:bCs/>
                <w:szCs w:val="24"/>
                <w:vertAlign w:val="superscript"/>
              </w:rPr>
              <w:t>a</w:t>
            </w:r>
          </w:p>
        </w:tc>
        <w:tc>
          <w:tcPr>
            <w:tcW w:w="1701" w:type="dxa"/>
            <w:tcBorders>
              <w:top w:val="nil"/>
              <w:bottom w:val="nil"/>
            </w:tcBorders>
          </w:tcPr>
          <w:p w14:paraId="483528EA"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8.13 </w:t>
            </w:r>
            <w:r w:rsidRPr="00FC38F2">
              <w:rPr>
                <w:rFonts w:cs="Times New Roman"/>
                <w:szCs w:val="24"/>
              </w:rPr>
              <w:t>± 0.80</w:t>
            </w:r>
            <w:r w:rsidRPr="00FC38F2">
              <w:rPr>
                <w:rFonts w:cs="Times New Roman"/>
                <w:b/>
                <w:bCs/>
                <w:szCs w:val="24"/>
                <w:vertAlign w:val="superscript"/>
              </w:rPr>
              <w:t>a</w:t>
            </w:r>
          </w:p>
        </w:tc>
        <w:tc>
          <w:tcPr>
            <w:tcW w:w="1559" w:type="dxa"/>
            <w:tcBorders>
              <w:top w:val="nil"/>
              <w:bottom w:val="nil"/>
            </w:tcBorders>
          </w:tcPr>
          <w:p w14:paraId="3A6F73AC"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8.57 </w:t>
            </w:r>
            <w:r w:rsidRPr="00FC38F2">
              <w:rPr>
                <w:rFonts w:cs="Times New Roman"/>
                <w:szCs w:val="24"/>
              </w:rPr>
              <w:t>± 1.07</w:t>
            </w:r>
            <w:r w:rsidRPr="00FC38F2">
              <w:rPr>
                <w:rFonts w:cs="Times New Roman"/>
                <w:b/>
                <w:bCs/>
                <w:szCs w:val="24"/>
                <w:vertAlign w:val="superscript"/>
              </w:rPr>
              <w:t>a</w:t>
            </w:r>
          </w:p>
        </w:tc>
        <w:tc>
          <w:tcPr>
            <w:tcW w:w="2268" w:type="dxa"/>
            <w:tcBorders>
              <w:top w:val="nil"/>
              <w:bottom w:val="nil"/>
            </w:tcBorders>
          </w:tcPr>
          <w:p w14:paraId="60B55F14"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- 0.70, strong</w:t>
            </w:r>
          </w:p>
        </w:tc>
      </w:tr>
      <w:tr w:rsidR="00994181" w:rsidRPr="00451E1C" w14:paraId="1D6FF3BA" w14:textId="77777777" w:rsidTr="0020405F">
        <w:trPr>
          <w:trHeight w:val="290"/>
        </w:trPr>
        <w:tc>
          <w:tcPr>
            <w:tcW w:w="2444" w:type="dxa"/>
            <w:tcBorders>
              <w:top w:val="nil"/>
              <w:bottom w:val="nil"/>
            </w:tcBorders>
            <w:noWrap/>
          </w:tcPr>
          <w:p w14:paraId="05367413" w14:textId="77777777" w:rsidR="00994181" w:rsidRPr="00FC38F2" w:rsidRDefault="00994181" w:rsidP="0020405F">
            <w:pPr>
              <w:spacing w:line="360" w:lineRule="auto"/>
              <w:jc w:val="both"/>
              <w:rPr>
                <w:rFonts w:eastAsia="Times New Roman" w:cs="Times New Roman"/>
                <w:b/>
                <w:bCs/>
                <w:i/>
                <w:iCs/>
                <w:szCs w:val="24"/>
                <w:lang w:eastAsia="en-IE"/>
              </w:rPr>
            </w:pPr>
            <w:r w:rsidRPr="00FC38F2">
              <w:rPr>
                <w:rFonts w:eastAsia="Times New Roman" w:cs="Times New Roman"/>
                <w:b/>
                <w:bCs/>
                <w:i/>
                <w:iCs/>
                <w:szCs w:val="24"/>
                <w:lang w:eastAsia="en-IE"/>
              </w:rPr>
              <w:t>Pseudomonadaceae*</w:t>
            </w:r>
          </w:p>
        </w:tc>
        <w:tc>
          <w:tcPr>
            <w:tcW w:w="1667" w:type="dxa"/>
            <w:tcBorders>
              <w:top w:val="nil"/>
              <w:bottom w:val="nil"/>
            </w:tcBorders>
          </w:tcPr>
          <w:p w14:paraId="150FA1EB"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4.00 </w:t>
            </w:r>
            <w:r w:rsidRPr="00FC38F2">
              <w:rPr>
                <w:rFonts w:cs="Times New Roman"/>
                <w:szCs w:val="24"/>
              </w:rPr>
              <w:t>± 0.55</w:t>
            </w:r>
            <w:r w:rsidRPr="00FC38F2">
              <w:rPr>
                <w:rFonts w:cs="Times New Roman"/>
                <w:b/>
                <w:bCs/>
                <w:szCs w:val="24"/>
                <w:vertAlign w:val="superscript"/>
              </w:rPr>
              <w:t>a</w:t>
            </w:r>
          </w:p>
        </w:tc>
        <w:tc>
          <w:tcPr>
            <w:tcW w:w="1843" w:type="dxa"/>
            <w:tcBorders>
              <w:top w:val="nil"/>
              <w:bottom w:val="nil"/>
            </w:tcBorders>
          </w:tcPr>
          <w:p w14:paraId="13C383DF"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5.37 </w:t>
            </w:r>
            <w:r w:rsidRPr="00FC38F2">
              <w:rPr>
                <w:rFonts w:cs="Times New Roman"/>
                <w:szCs w:val="24"/>
              </w:rPr>
              <w:t>± 0.72</w:t>
            </w:r>
            <w:r w:rsidRPr="00FC38F2">
              <w:rPr>
                <w:rFonts w:cs="Times New Roman"/>
                <w:b/>
                <w:bCs/>
                <w:szCs w:val="24"/>
                <w:vertAlign w:val="superscript"/>
              </w:rPr>
              <w:t>a</w:t>
            </w:r>
          </w:p>
        </w:tc>
        <w:tc>
          <w:tcPr>
            <w:tcW w:w="1701" w:type="dxa"/>
            <w:tcBorders>
              <w:top w:val="nil"/>
              <w:bottom w:val="nil"/>
            </w:tcBorders>
          </w:tcPr>
          <w:p w14:paraId="4EA6D123"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9.99 </w:t>
            </w:r>
            <w:r w:rsidRPr="00FC38F2">
              <w:rPr>
                <w:rFonts w:cs="Times New Roman"/>
                <w:szCs w:val="24"/>
              </w:rPr>
              <w:t>± 1.88</w:t>
            </w:r>
            <w:r w:rsidRPr="00FC38F2">
              <w:rPr>
                <w:rFonts w:cs="Times New Roman"/>
                <w:b/>
                <w:bCs/>
                <w:szCs w:val="24"/>
                <w:vertAlign w:val="superscript"/>
              </w:rPr>
              <w:t>b</w:t>
            </w:r>
          </w:p>
        </w:tc>
        <w:tc>
          <w:tcPr>
            <w:tcW w:w="1701" w:type="dxa"/>
            <w:tcBorders>
              <w:top w:val="nil"/>
              <w:bottom w:val="nil"/>
            </w:tcBorders>
          </w:tcPr>
          <w:p w14:paraId="70B1FE5C"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15.30 </w:t>
            </w:r>
            <w:r w:rsidRPr="00FC38F2">
              <w:rPr>
                <w:rFonts w:cs="Times New Roman"/>
                <w:szCs w:val="24"/>
              </w:rPr>
              <w:t>± 1.87</w:t>
            </w:r>
            <w:r w:rsidRPr="00FC38F2">
              <w:rPr>
                <w:rFonts w:cs="Times New Roman"/>
                <w:b/>
                <w:bCs/>
                <w:szCs w:val="24"/>
                <w:vertAlign w:val="superscript"/>
              </w:rPr>
              <w:t>c</w:t>
            </w:r>
          </w:p>
        </w:tc>
        <w:tc>
          <w:tcPr>
            <w:tcW w:w="1559" w:type="dxa"/>
            <w:tcBorders>
              <w:top w:val="nil"/>
              <w:bottom w:val="nil"/>
            </w:tcBorders>
          </w:tcPr>
          <w:p w14:paraId="7777F6AC"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13.19 </w:t>
            </w:r>
            <w:r w:rsidRPr="00FC38F2">
              <w:rPr>
                <w:rFonts w:cs="Times New Roman"/>
                <w:szCs w:val="24"/>
              </w:rPr>
              <w:t>± 1.29</w:t>
            </w:r>
            <w:r w:rsidRPr="00FC38F2">
              <w:rPr>
                <w:rFonts w:cs="Times New Roman"/>
                <w:b/>
                <w:bCs/>
                <w:szCs w:val="24"/>
                <w:vertAlign w:val="superscript"/>
              </w:rPr>
              <w:t>bc</w:t>
            </w:r>
          </w:p>
        </w:tc>
        <w:tc>
          <w:tcPr>
            <w:tcW w:w="2268" w:type="dxa"/>
            <w:tcBorders>
              <w:top w:val="nil"/>
              <w:bottom w:val="nil"/>
            </w:tcBorders>
          </w:tcPr>
          <w:p w14:paraId="503F0A03"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+ 0.77, strong</w:t>
            </w:r>
          </w:p>
        </w:tc>
      </w:tr>
      <w:tr w:rsidR="00994181" w:rsidRPr="00451E1C" w14:paraId="13ACF7F7" w14:textId="77777777" w:rsidTr="0020405F">
        <w:trPr>
          <w:trHeight w:val="290"/>
        </w:trPr>
        <w:tc>
          <w:tcPr>
            <w:tcW w:w="2444" w:type="dxa"/>
            <w:tcBorders>
              <w:top w:val="nil"/>
              <w:bottom w:val="nil"/>
            </w:tcBorders>
            <w:noWrap/>
          </w:tcPr>
          <w:p w14:paraId="6AE5E9DB"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Pectobacteriaceae</w:t>
            </w:r>
            <w:proofErr w:type="spellEnd"/>
            <w:r w:rsidRPr="00FC38F2">
              <w:rPr>
                <w:rFonts w:eastAsia="Times New Roman" w:cs="Times New Roman"/>
                <w:b/>
                <w:bCs/>
                <w:i/>
                <w:iCs/>
                <w:szCs w:val="24"/>
                <w:lang w:eastAsia="en-IE"/>
              </w:rPr>
              <w:t>*</w:t>
            </w:r>
          </w:p>
        </w:tc>
        <w:tc>
          <w:tcPr>
            <w:tcW w:w="1667" w:type="dxa"/>
            <w:tcBorders>
              <w:top w:val="nil"/>
              <w:bottom w:val="nil"/>
            </w:tcBorders>
          </w:tcPr>
          <w:p w14:paraId="114954BF"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3.75 </w:t>
            </w:r>
            <w:r w:rsidRPr="00FC38F2">
              <w:rPr>
                <w:rFonts w:cs="Times New Roman"/>
                <w:szCs w:val="24"/>
              </w:rPr>
              <w:t>± 1.09</w:t>
            </w:r>
            <w:r w:rsidRPr="00FC38F2">
              <w:rPr>
                <w:rFonts w:eastAsia="Times New Roman" w:cs="Times New Roman"/>
                <w:b/>
                <w:bCs/>
                <w:szCs w:val="24"/>
                <w:vertAlign w:val="superscript"/>
                <w:lang w:eastAsia="en-IE"/>
              </w:rPr>
              <w:t>a</w:t>
            </w:r>
          </w:p>
        </w:tc>
        <w:tc>
          <w:tcPr>
            <w:tcW w:w="1843" w:type="dxa"/>
            <w:tcBorders>
              <w:top w:val="nil"/>
              <w:bottom w:val="nil"/>
            </w:tcBorders>
          </w:tcPr>
          <w:p w14:paraId="4544E34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3.02 </w:t>
            </w:r>
            <w:r w:rsidRPr="00FC38F2">
              <w:rPr>
                <w:rFonts w:cs="Times New Roman"/>
                <w:szCs w:val="24"/>
              </w:rPr>
              <w:t>± 1.13</w:t>
            </w:r>
            <w:r w:rsidRPr="00FC38F2">
              <w:rPr>
                <w:rFonts w:eastAsia="Times New Roman" w:cs="Times New Roman"/>
                <w:b/>
                <w:bCs/>
                <w:szCs w:val="24"/>
                <w:vertAlign w:val="superscript"/>
                <w:lang w:eastAsia="en-IE"/>
              </w:rPr>
              <w:t>a</w:t>
            </w:r>
          </w:p>
        </w:tc>
        <w:tc>
          <w:tcPr>
            <w:tcW w:w="1701" w:type="dxa"/>
            <w:tcBorders>
              <w:top w:val="nil"/>
              <w:bottom w:val="nil"/>
            </w:tcBorders>
          </w:tcPr>
          <w:p w14:paraId="7ED0D87C"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8.81 </w:t>
            </w:r>
            <w:r w:rsidRPr="00FC38F2">
              <w:rPr>
                <w:rFonts w:cs="Times New Roman"/>
                <w:szCs w:val="24"/>
              </w:rPr>
              <w:t>± 1.55</w:t>
            </w:r>
            <w:r w:rsidRPr="00FC38F2">
              <w:rPr>
                <w:rFonts w:eastAsia="Times New Roman" w:cs="Times New Roman"/>
                <w:b/>
                <w:bCs/>
                <w:szCs w:val="24"/>
                <w:vertAlign w:val="superscript"/>
                <w:lang w:eastAsia="en-IE"/>
              </w:rPr>
              <w:t>ab</w:t>
            </w:r>
          </w:p>
        </w:tc>
        <w:tc>
          <w:tcPr>
            <w:tcW w:w="1701" w:type="dxa"/>
            <w:tcBorders>
              <w:top w:val="nil"/>
              <w:bottom w:val="nil"/>
            </w:tcBorders>
          </w:tcPr>
          <w:p w14:paraId="2D0E133F"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8.77 </w:t>
            </w:r>
            <w:r w:rsidRPr="00FC38F2">
              <w:rPr>
                <w:rFonts w:cs="Times New Roman"/>
                <w:szCs w:val="24"/>
              </w:rPr>
              <w:t>± 1.05</w:t>
            </w:r>
            <w:r w:rsidRPr="00FC38F2">
              <w:rPr>
                <w:rFonts w:eastAsia="Times New Roman" w:cs="Times New Roman"/>
                <w:b/>
                <w:bCs/>
                <w:szCs w:val="24"/>
                <w:vertAlign w:val="superscript"/>
                <w:lang w:eastAsia="en-IE"/>
              </w:rPr>
              <w:t>ab</w:t>
            </w:r>
          </w:p>
        </w:tc>
        <w:tc>
          <w:tcPr>
            <w:tcW w:w="1559" w:type="dxa"/>
            <w:tcBorders>
              <w:top w:val="nil"/>
              <w:bottom w:val="nil"/>
            </w:tcBorders>
          </w:tcPr>
          <w:p w14:paraId="100517A7"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13.55 </w:t>
            </w:r>
            <w:r w:rsidRPr="00FC38F2">
              <w:rPr>
                <w:rFonts w:cs="Times New Roman"/>
                <w:szCs w:val="24"/>
              </w:rPr>
              <w:t>± 2.59</w:t>
            </w:r>
            <w:r w:rsidRPr="00FC38F2">
              <w:rPr>
                <w:rFonts w:eastAsia="Times New Roman" w:cs="Times New Roman"/>
                <w:b/>
                <w:bCs/>
                <w:szCs w:val="24"/>
                <w:vertAlign w:val="superscript"/>
                <w:lang w:eastAsia="en-IE"/>
              </w:rPr>
              <w:t>b</w:t>
            </w:r>
          </w:p>
        </w:tc>
        <w:tc>
          <w:tcPr>
            <w:tcW w:w="2268" w:type="dxa"/>
            <w:tcBorders>
              <w:top w:val="nil"/>
              <w:bottom w:val="nil"/>
            </w:tcBorders>
          </w:tcPr>
          <w:p w14:paraId="2E692B40"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+ 0.65, moderate</w:t>
            </w:r>
          </w:p>
        </w:tc>
      </w:tr>
      <w:tr w:rsidR="00994181" w:rsidRPr="00451E1C" w14:paraId="580182E5" w14:textId="77777777" w:rsidTr="0020405F">
        <w:trPr>
          <w:trHeight w:val="290"/>
        </w:trPr>
        <w:tc>
          <w:tcPr>
            <w:tcW w:w="2444" w:type="dxa"/>
            <w:tcBorders>
              <w:top w:val="nil"/>
              <w:bottom w:val="nil"/>
            </w:tcBorders>
            <w:noWrap/>
          </w:tcPr>
          <w:p w14:paraId="6DB17DAB"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Sphingomonadaceae</w:t>
            </w:r>
            <w:proofErr w:type="spellEnd"/>
            <w:r w:rsidRPr="00FC38F2">
              <w:rPr>
                <w:rFonts w:eastAsia="Times New Roman" w:cs="Times New Roman"/>
                <w:b/>
                <w:bCs/>
                <w:i/>
                <w:iCs/>
                <w:szCs w:val="24"/>
                <w:lang w:eastAsia="en-IE"/>
              </w:rPr>
              <w:t>*</w:t>
            </w:r>
          </w:p>
        </w:tc>
        <w:tc>
          <w:tcPr>
            <w:tcW w:w="1667" w:type="dxa"/>
            <w:tcBorders>
              <w:top w:val="nil"/>
              <w:bottom w:val="nil"/>
            </w:tcBorders>
          </w:tcPr>
          <w:p w14:paraId="4D2EF923"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7.64 </w:t>
            </w:r>
            <w:r w:rsidRPr="00FC38F2">
              <w:rPr>
                <w:rFonts w:cs="Times New Roman"/>
                <w:szCs w:val="24"/>
              </w:rPr>
              <w:t>± 0.54</w:t>
            </w:r>
            <w:r w:rsidRPr="00FC38F2">
              <w:rPr>
                <w:rFonts w:cs="Times New Roman"/>
                <w:b/>
                <w:bCs/>
                <w:szCs w:val="24"/>
                <w:vertAlign w:val="superscript"/>
              </w:rPr>
              <w:t>a</w:t>
            </w:r>
          </w:p>
        </w:tc>
        <w:tc>
          <w:tcPr>
            <w:tcW w:w="1843" w:type="dxa"/>
            <w:tcBorders>
              <w:top w:val="nil"/>
              <w:bottom w:val="nil"/>
            </w:tcBorders>
          </w:tcPr>
          <w:p w14:paraId="1E18A2D6"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6.59 </w:t>
            </w:r>
            <w:r w:rsidRPr="00FC38F2">
              <w:rPr>
                <w:rFonts w:cs="Times New Roman"/>
                <w:szCs w:val="24"/>
              </w:rPr>
              <w:t>± 0.62</w:t>
            </w:r>
            <w:r w:rsidRPr="00FC38F2">
              <w:rPr>
                <w:rFonts w:cs="Times New Roman"/>
                <w:b/>
                <w:bCs/>
                <w:szCs w:val="24"/>
                <w:vertAlign w:val="superscript"/>
              </w:rPr>
              <w:t>ab</w:t>
            </w:r>
          </w:p>
        </w:tc>
        <w:tc>
          <w:tcPr>
            <w:tcW w:w="1701" w:type="dxa"/>
            <w:tcBorders>
              <w:top w:val="nil"/>
              <w:bottom w:val="nil"/>
            </w:tcBorders>
          </w:tcPr>
          <w:p w14:paraId="322BAD88"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8.37 </w:t>
            </w:r>
            <w:r w:rsidRPr="00FC38F2">
              <w:rPr>
                <w:rFonts w:cs="Times New Roman"/>
                <w:szCs w:val="24"/>
              </w:rPr>
              <w:t>± 0.82</w:t>
            </w:r>
            <w:r w:rsidRPr="00FC38F2">
              <w:rPr>
                <w:rFonts w:cs="Times New Roman"/>
                <w:b/>
                <w:bCs/>
                <w:szCs w:val="24"/>
                <w:vertAlign w:val="superscript"/>
              </w:rPr>
              <w:t>a</w:t>
            </w:r>
          </w:p>
        </w:tc>
        <w:tc>
          <w:tcPr>
            <w:tcW w:w="1701" w:type="dxa"/>
            <w:tcBorders>
              <w:top w:val="nil"/>
              <w:bottom w:val="nil"/>
            </w:tcBorders>
          </w:tcPr>
          <w:p w14:paraId="50AD0050"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6.01 </w:t>
            </w:r>
            <w:r w:rsidRPr="00FC38F2">
              <w:rPr>
                <w:rFonts w:cs="Times New Roman"/>
                <w:szCs w:val="24"/>
              </w:rPr>
              <w:t>± 0.81</w:t>
            </w:r>
            <w:r w:rsidRPr="00FC38F2">
              <w:rPr>
                <w:rFonts w:cs="Times New Roman"/>
                <w:b/>
                <w:bCs/>
                <w:szCs w:val="24"/>
                <w:vertAlign w:val="superscript"/>
              </w:rPr>
              <w:t>ab</w:t>
            </w:r>
          </w:p>
        </w:tc>
        <w:tc>
          <w:tcPr>
            <w:tcW w:w="1559" w:type="dxa"/>
            <w:tcBorders>
              <w:top w:val="nil"/>
              <w:bottom w:val="nil"/>
            </w:tcBorders>
          </w:tcPr>
          <w:p w14:paraId="17F1E8F6"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4.14 </w:t>
            </w:r>
            <w:r w:rsidRPr="00FC38F2">
              <w:rPr>
                <w:rFonts w:cs="Times New Roman"/>
                <w:szCs w:val="24"/>
              </w:rPr>
              <w:t>± 0.60</w:t>
            </w:r>
            <w:r w:rsidRPr="00FC38F2">
              <w:rPr>
                <w:rFonts w:cs="Times New Roman"/>
                <w:b/>
                <w:bCs/>
                <w:szCs w:val="24"/>
                <w:vertAlign w:val="superscript"/>
              </w:rPr>
              <w:t>b</w:t>
            </w:r>
          </w:p>
        </w:tc>
        <w:tc>
          <w:tcPr>
            <w:tcW w:w="2268" w:type="dxa"/>
            <w:tcBorders>
              <w:top w:val="nil"/>
              <w:bottom w:val="nil"/>
            </w:tcBorders>
          </w:tcPr>
          <w:p w14:paraId="3682EE6C"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- 0.40, moderate</w:t>
            </w:r>
          </w:p>
        </w:tc>
      </w:tr>
      <w:tr w:rsidR="00994181" w:rsidRPr="00451E1C" w14:paraId="1DC17B80" w14:textId="77777777" w:rsidTr="0020405F">
        <w:trPr>
          <w:trHeight w:val="290"/>
        </w:trPr>
        <w:tc>
          <w:tcPr>
            <w:tcW w:w="2444" w:type="dxa"/>
            <w:tcBorders>
              <w:top w:val="nil"/>
              <w:bottom w:val="nil"/>
            </w:tcBorders>
            <w:noWrap/>
          </w:tcPr>
          <w:p w14:paraId="4D0766FA"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Exiguobacteraceae</w:t>
            </w:r>
            <w:proofErr w:type="spellEnd"/>
            <w:r w:rsidRPr="00FC38F2">
              <w:rPr>
                <w:rFonts w:eastAsia="Times New Roman" w:cs="Times New Roman"/>
                <w:b/>
                <w:bCs/>
                <w:i/>
                <w:iCs/>
                <w:szCs w:val="24"/>
                <w:lang w:eastAsia="en-IE"/>
              </w:rPr>
              <w:t>*</w:t>
            </w:r>
          </w:p>
        </w:tc>
        <w:tc>
          <w:tcPr>
            <w:tcW w:w="1667" w:type="dxa"/>
            <w:tcBorders>
              <w:top w:val="nil"/>
              <w:bottom w:val="nil"/>
            </w:tcBorders>
          </w:tcPr>
          <w:p w14:paraId="30067238"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6.67 </w:t>
            </w:r>
            <w:r w:rsidRPr="00FC38F2">
              <w:rPr>
                <w:rFonts w:cs="Times New Roman"/>
                <w:szCs w:val="24"/>
              </w:rPr>
              <w:t>± 0.84</w:t>
            </w:r>
            <w:r w:rsidRPr="00FC38F2">
              <w:rPr>
                <w:rFonts w:eastAsia="Times New Roman" w:cs="Times New Roman"/>
                <w:b/>
                <w:bCs/>
                <w:szCs w:val="24"/>
                <w:vertAlign w:val="superscript"/>
                <w:lang w:eastAsia="en-IE"/>
              </w:rPr>
              <w:t>a</w:t>
            </w:r>
          </w:p>
        </w:tc>
        <w:tc>
          <w:tcPr>
            <w:tcW w:w="1843" w:type="dxa"/>
            <w:tcBorders>
              <w:top w:val="nil"/>
              <w:bottom w:val="nil"/>
            </w:tcBorders>
          </w:tcPr>
          <w:p w14:paraId="02588951"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5.03 </w:t>
            </w:r>
            <w:r w:rsidRPr="00FC38F2">
              <w:rPr>
                <w:rFonts w:cs="Times New Roman"/>
                <w:szCs w:val="24"/>
              </w:rPr>
              <w:t>± 1.15</w:t>
            </w:r>
            <w:r w:rsidRPr="00FC38F2">
              <w:rPr>
                <w:rFonts w:eastAsia="Times New Roman" w:cs="Times New Roman"/>
                <w:b/>
                <w:bCs/>
                <w:szCs w:val="24"/>
                <w:vertAlign w:val="superscript"/>
                <w:lang w:eastAsia="en-IE"/>
              </w:rPr>
              <w:t>ab</w:t>
            </w:r>
          </w:p>
        </w:tc>
        <w:tc>
          <w:tcPr>
            <w:tcW w:w="1701" w:type="dxa"/>
            <w:tcBorders>
              <w:top w:val="nil"/>
              <w:bottom w:val="nil"/>
            </w:tcBorders>
          </w:tcPr>
          <w:p w14:paraId="19989A08"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5.41 </w:t>
            </w:r>
            <w:r w:rsidRPr="00FC38F2">
              <w:rPr>
                <w:rFonts w:cs="Times New Roman"/>
                <w:szCs w:val="24"/>
              </w:rPr>
              <w:t>± 0.12</w:t>
            </w:r>
            <w:r w:rsidRPr="00FC38F2">
              <w:rPr>
                <w:rFonts w:eastAsia="Times New Roman" w:cs="Times New Roman"/>
                <w:b/>
                <w:bCs/>
                <w:szCs w:val="24"/>
                <w:vertAlign w:val="superscript"/>
                <w:lang w:eastAsia="en-IE"/>
              </w:rPr>
              <w:t>a</w:t>
            </w:r>
          </w:p>
        </w:tc>
        <w:tc>
          <w:tcPr>
            <w:tcW w:w="1701" w:type="dxa"/>
            <w:tcBorders>
              <w:top w:val="nil"/>
              <w:bottom w:val="nil"/>
            </w:tcBorders>
          </w:tcPr>
          <w:p w14:paraId="0E59E1D4"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4.11 </w:t>
            </w:r>
            <w:r w:rsidRPr="00FC38F2">
              <w:rPr>
                <w:rFonts w:cs="Times New Roman"/>
                <w:szCs w:val="24"/>
              </w:rPr>
              <w:t>± 0.68</w:t>
            </w:r>
            <w:r w:rsidRPr="00FC38F2">
              <w:rPr>
                <w:rFonts w:eastAsia="Times New Roman" w:cs="Times New Roman"/>
                <w:b/>
                <w:bCs/>
                <w:szCs w:val="24"/>
                <w:vertAlign w:val="superscript"/>
                <w:lang w:eastAsia="en-IE"/>
              </w:rPr>
              <w:t>ab</w:t>
            </w:r>
          </w:p>
        </w:tc>
        <w:tc>
          <w:tcPr>
            <w:tcW w:w="1559" w:type="dxa"/>
            <w:tcBorders>
              <w:top w:val="nil"/>
              <w:bottom w:val="nil"/>
            </w:tcBorders>
          </w:tcPr>
          <w:p w14:paraId="29393FFC"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2.13 </w:t>
            </w:r>
            <w:r w:rsidRPr="00FC38F2">
              <w:rPr>
                <w:rFonts w:cs="Times New Roman"/>
                <w:szCs w:val="24"/>
              </w:rPr>
              <w:t>± 0.21</w:t>
            </w:r>
            <w:r w:rsidRPr="00FC38F2">
              <w:rPr>
                <w:rFonts w:eastAsia="Times New Roman" w:cs="Times New Roman"/>
                <w:b/>
                <w:bCs/>
                <w:szCs w:val="24"/>
                <w:vertAlign w:val="superscript"/>
                <w:lang w:eastAsia="en-IE"/>
              </w:rPr>
              <w:t>b</w:t>
            </w:r>
          </w:p>
        </w:tc>
        <w:tc>
          <w:tcPr>
            <w:tcW w:w="2268" w:type="dxa"/>
            <w:tcBorders>
              <w:top w:val="nil"/>
              <w:bottom w:val="nil"/>
            </w:tcBorders>
          </w:tcPr>
          <w:p w14:paraId="14586258"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- 0.72, strong</w:t>
            </w:r>
          </w:p>
        </w:tc>
      </w:tr>
      <w:tr w:rsidR="00994181" w:rsidRPr="00451E1C" w14:paraId="5B11D294" w14:textId="77777777" w:rsidTr="0020405F">
        <w:trPr>
          <w:trHeight w:val="290"/>
        </w:trPr>
        <w:tc>
          <w:tcPr>
            <w:tcW w:w="2444" w:type="dxa"/>
            <w:tcBorders>
              <w:top w:val="nil"/>
              <w:bottom w:val="nil"/>
            </w:tcBorders>
            <w:noWrap/>
          </w:tcPr>
          <w:p w14:paraId="22AB9373" w14:textId="77777777" w:rsidR="00994181" w:rsidRPr="00FC38F2" w:rsidRDefault="00994181" w:rsidP="0020405F">
            <w:pPr>
              <w:spacing w:line="360" w:lineRule="auto"/>
              <w:jc w:val="both"/>
              <w:rPr>
                <w:rFonts w:eastAsia="Times New Roman" w:cs="Times New Roman"/>
                <w:b/>
                <w:bCs/>
                <w:i/>
                <w:iCs/>
                <w:szCs w:val="24"/>
                <w:lang w:eastAsia="en-IE"/>
              </w:rPr>
            </w:pPr>
            <w:r w:rsidRPr="00FC38F2">
              <w:rPr>
                <w:rFonts w:eastAsia="Times New Roman" w:cs="Times New Roman"/>
                <w:b/>
                <w:bCs/>
                <w:i/>
                <w:iCs/>
                <w:szCs w:val="24"/>
                <w:lang w:eastAsia="en-IE"/>
              </w:rPr>
              <w:t>Caulobacteraceae</w:t>
            </w:r>
          </w:p>
        </w:tc>
        <w:tc>
          <w:tcPr>
            <w:tcW w:w="1667" w:type="dxa"/>
            <w:tcBorders>
              <w:top w:val="nil"/>
              <w:bottom w:val="nil"/>
            </w:tcBorders>
          </w:tcPr>
          <w:p w14:paraId="2B44743A"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4.98 </w:t>
            </w:r>
            <w:r w:rsidRPr="00FC38F2">
              <w:rPr>
                <w:rFonts w:cs="Times New Roman"/>
                <w:szCs w:val="24"/>
              </w:rPr>
              <w:t>± 0.60</w:t>
            </w:r>
            <w:r w:rsidRPr="00FC38F2">
              <w:rPr>
                <w:rFonts w:cs="Times New Roman"/>
                <w:b/>
                <w:bCs/>
                <w:szCs w:val="24"/>
                <w:vertAlign w:val="superscript"/>
              </w:rPr>
              <w:t>a</w:t>
            </w:r>
          </w:p>
        </w:tc>
        <w:tc>
          <w:tcPr>
            <w:tcW w:w="1843" w:type="dxa"/>
            <w:tcBorders>
              <w:top w:val="nil"/>
              <w:bottom w:val="nil"/>
            </w:tcBorders>
          </w:tcPr>
          <w:p w14:paraId="7C2B998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5.37 </w:t>
            </w:r>
            <w:r w:rsidRPr="00FC38F2">
              <w:rPr>
                <w:rFonts w:cs="Times New Roman"/>
                <w:szCs w:val="24"/>
              </w:rPr>
              <w:t>± 0.70</w:t>
            </w:r>
            <w:r w:rsidRPr="00FC38F2">
              <w:rPr>
                <w:rFonts w:cs="Times New Roman"/>
                <w:b/>
                <w:bCs/>
                <w:szCs w:val="24"/>
                <w:vertAlign w:val="superscript"/>
              </w:rPr>
              <w:t>a</w:t>
            </w:r>
          </w:p>
        </w:tc>
        <w:tc>
          <w:tcPr>
            <w:tcW w:w="1701" w:type="dxa"/>
            <w:tcBorders>
              <w:top w:val="nil"/>
              <w:bottom w:val="nil"/>
            </w:tcBorders>
          </w:tcPr>
          <w:p w14:paraId="2FAEB72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4.27 </w:t>
            </w:r>
            <w:r w:rsidRPr="00FC38F2">
              <w:rPr>
                <w:rFonts w:cs="Times New Roman"/>
                <w:szCs w:val="24"/>
              </w:rPr>
              <w:t>± 0.39</w:t>
            </w:r>
            <w:r w:rsidRPr="00FC38F2">
              <w:rPr>
                <w:rFonts w:cs="Times New Roman"/>
                <w:b/>
                <w:bCs/>
                <w:szCs w:val="24"/>
                <w:vertAlign w:val="superscript"/>
              </w:rPr>
              <w:t>a</w:t>
            </w:r>
          </w:p>
        </w:tc>
        <w:tc>
          <w:tcPr>
            <w:tcW w:w="1701" w:type="dxa"/>
            <w:tcBorders>
              <w:top w:val="nil"/>
              <w:bottom w:val="nil"/>
            </w:tcBorders>
          </w:tcPr>
          <w:p w14:paraId="5CB6040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2.84 </w:t>
            </w:r>
            <w:r w:rsidRPr="00FC38F2">
              <w:rPr>
                <w:rFonts w:cs="Times New Roman"/>
                <w:szCs w:val="24"/>
              </w:rPr>
              <w:t>± 0.31</w:t>
            </w:r>
            <w:r w:rsidRPr="00FC38F2">
              <w:rPr>
                <w:rFonts w:cs="Times New Roman"/>
                <w:b/>
                <w:bCs/>
                <w:szCs w:val="24"/>
                <w:vertAlign w:val="superscript"/>
              </w:rPr>
              <w:t>a</w:t>
            </w:r>
          </w:p>
        </w:tc>
        <w:tc>
          <w:tcPr>
            <w:tcW w:w="1559" w:type="dxa"/>
            <w:tcBorders>
              <w:top w:val="nil"/>
              <w:bottom w:val="nil"/>
            </w:tcBorders>
          </w:tcPr>
          <w:p w14:paraId="4DC6443C"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4.54 </w:t>
            </w:r>
            <w:r w:rsidRPr="00FC38F2">
              <w:rPr>
                <w:rFonts w:cs="Times New Roman"/>
                <w:szCs w:val="24"/>
              </w:rPr>
              <w:t>± 0.75</w:t>
            </w:r>
            <w:r w:rsidRPr="00FC38F2">
              <w:rPr>
                <w:rFonts w:cs="Times New Roman"/>
                <w:b/>
                <w:bCs/>
                <w:szCs w:val="24"/>
                <w:vertAlign w:val="superscript"/>
              </w:rPr>
              <w:t>a</w:t>
            </w:r>
          </w:p>
        </w:tc>
        <w:tc>
          <w:tcPr>
            <w:tcW w:w="2268" w:type="dxa"/>
            <w:tcBorders>
              <w:top w:val="nil"/>
              <w:bottom w:val="nil"/>
            </w:tcBorders>
          </w:tcPr>
          <w:p w14:paraId="4A347FA6"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- 0.46, moderate</w:t>
            </w:r>
          </w:p>
        </w:tc>
      </w:tr>
      <w:tr w:rsidR="00994181" w:rsidRPr="00451E1C" w14:paraId="2D14AD73" w14:textId="77777777" w:rsidTr="0020405F">
        <w:trPr>
          <w:trHeight w:val="290"/>
        </w:trPr>
        <w:tc>
          <w:tcPr>
            <w:tcW w:w="2444" w:type="dxa"/>
            <w:tcBorders>
              <w:top w:val="nil"/>
              <w:bottom w:val="nil"/>
            </w:tcBorders>
            <w:noWrap/>
          </w:tcPr>
          <w:p w14:paraId="55C85859"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Rhizobiaceae</w:t>
            </w:r>
            <w:proofErr w:type="spellEnd"/>
            <w:r w:rsidRPr="00FC38F2">
              <w:rPr>
                <w:rFonts w:eastAsia="Times New Roman" w:cs="Times New Roman"/>
                <w:b/>
                <w:bCs/>
                <w:i/>
                <w:iCs/>
                <w:szCs w:val="24"/>
                <w:lang w:eastAsia="en-IE"/>
              </w:rPr>
              <w:t>*</w:t>
            </w:r>
          </w:p>
        </w:tc>
        <w:tc>
          <w:tcPr>
            <w:tcW w:w="1667" w:type="dxa"/>
            <w:tcBorders>
              <w:top w:val="nil"/>
              <w:bottom w:val="nil"/>
            </w:tcBorders>
          </w:tcPr>
          <w:p w14:paraId="01F22D58"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4.24 </w:t>
            </w:r>
            <w:r w:rsidRPr="00FC38F2">
              <w:rPr>
                <w:rFonts w:cs="Times New Roman"/>
                <w:szCs w:val="24"/>
              </w:rPr>
              <w:t>± 0.49</w:t>
            </w:r>
            <w:r w:rsidRPr="00FC38F2">
              <w:rPr>
                <w:rFonts w:eastAsia="Times New Roman" w:cs="Times New Roman"/>
                <w:b/>
                <w:bCs/>
                <w:szCs w:val="24"/>
                <w:vertAlign w:val="superscript"/>
                <w:lang w:eastAsia="en-IE"/>
              </w:rPr>
              <w:t>ab</w:t>
            </w:r>
          </w:p>
        </w:tc>
        <w:tc>
          <w:tcPr>
            <w:tcW w:w="1843" w:type="dxa"/>
            <w:tcBorders>
              <w:top w:val="nil"/>
              <w:bottom w:val="nil"/>
            </w:tcBorders>
          </w:tcPr>
          <w:p w14:paraId="42C248BC"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5.18 </w:t>
            </w:r>
            <w:r w:rsidRPr="00FC38F2">
              <w:rPr>
                <w:rFonts w:cs="Times New Roman"/>
                <w:szCs w:val="24"/>
              </w:rPr>
              <w:t>± 0.50</w:t>
            </w:r>
            <w:r w:rsidRPr="00FC38F2">
              <w:rPr>
                <w:rFonts w:eastAsia="Times New Roman" w:cs="Times New Roman"/>
                <w:b/>
                <w:bCs/>
                <w:szCs w:val="24"/>
                <w:vertAlign w:val="superscript"/>
                <w:lang w:eastAsia="en-IE"/>
              </w:rPr>
              <w:t>a</w:t>
            </w:r>
          </w:p>
        </w:tc>
        <w:tc>
          <w:tcPr>
            <w:tcW w:w="1701" w:type="dxa"/>
            <w:tcBorders>
              <w:top w:val="nil"/>
              <w:bottom w:val="nil"/>
            </w:tcBorders>
          </w:tcPr>
          <w:p w14:paraId="326D1DE1"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4.03 </w:t>
            </w:r>
            <w:r w:rsidRPr="00FC38F2">
              <w:rPr>
                <w:rFonts w:cs="Times New Roman"/>
                <w:szCs w:val="24"/>
              </w:rPr>
              <w:t>± 0.43</w:t>
            </w:r>
            <w:r w:rsidRPr="00FC38F2">
              <w:rPr>
                <w:rFonts w:eastAsia="Times New Roman" w:cs="Times New Roman"/>
                <w:b/>
                <w:bCs/>
                <w:szCs w:val="24"/>
                <w:vertAlign w:val="superscript"/>
                <w:lang w:eastAsia="en-IE"/>
              </w:rPr>
              <w:t>ab</w:t>
            </w:r>
          </w:p>
        </w:tc>
        <w:tc>
          <w:tcPr>
            <w:tcW w:w="1701" w:type="dxa"/>
            <w:tcBorders>
              <w:top w:val="nil"/>
              <w:bottom w:val="nil"/>
            </w:tcBorders>
          </w:tcPr>
          <w:p w14:paraId="1F201975"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2.09 </w:t>
            </w:r>
            <w:r w:rsidRPr="00FC38F2">
              <w:rPr>
                <w:rFonts w:cs="Times New Roman"/>
                <w:szCs w:val="24"/>
              </w:rPr>
              <w:t>± 0.47</w:t>
            </w:r>
            <w:r w:rsidRPr="00FC38F2">
              <w:rPr>
                <w:rFonts w:eastAsia="Times New Roman" w:cs="Times New Roman"/>
                <w:b/>
                <w:bCs/>
                <w:szCs w:val="24"/>
                <w:vertAlign w:val="superscript"/>
                <w:lang w:eastAsia="en-IE"/>
              </w:rPr>
              <w:t>b</w:t>
            </w:r>
          </w:p>
        </w:tc>
        <w:tc>
          <w:tcPr>
            <w:tcW w:w="1559" w:type="dxa"/>
            <w:tcBorders>
              <w:top w:val="nil"/>
              <w:bottom w:val="nil"/>
            </w:tcBorders>
          </w:tcPr>
          <w:p w14:paraId="2D7D5361"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3.15 </w:t>
            </w:r>
            <w:r w:rsidRPr="00FC38F2">
              <w:rPr>
                <w:rFonts w:cs="Times New Roman"/>
                <w:szCs w:val="24"/>
              </w:rPr>
              <w:t>± 0.80</w:t>
            </w:r>
            <w:r w:rsidRPr="00FC38F2">
              <w:rPr>
                <w:rFonts w:eastAsia="Times New Roman" w:cs="Times New Roman"/>
                <w:b/>
                <w:bCs/>
                <w:szCs w:val="24"/>
                <w:vertAlign w:val="superscript"/>
                <w:lang w:eastAsia="en-IE"/>
              </w:rPr>
              <w:t>ab</w:t>
            </w:r>
          </w:p>
        </w:tc>
        <w:tc>
          <w:tcPr>
            <w:tcW w:w="2268" w:type="dxa"/>
            <w:tcBorders>
              <w:top w:val="nil"/>
              <w:bottom w:val="nil"/>
            </w:tcBorders>
          </w:tcPr>
          <w:p w14:paraId="3BF47AB8"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- 0.40, moderate</w:t>
            </w:r>
          </w:p>
        </w:tc>
      </w:tr>
      <w:tr w:rsidR="00994181" w:rsidRPr="00451E1C" w14:paraId="76C2A2C7" w14:textId="77777777" w:rsidTr="0020405F">
        <w:trPr>
          <w:trHeight w:val="290"/>
        </w:trPr>
        <w:tc>
          <w:tcPr>
            <w:tcW w:w="2444" w:type="dxa"/>
            <w:tcBorders>
              <w:top w:val="nil"/>
              <w:bottom w:val="nil"/>
            </w:tcBorders>
            <w:noWrap/>
          </w:tcPr>
          <w:p w14:paraId="0D4EEEFF" w14:textId="77777777" w:rsidR="00994181" w:rsidRPr="00451E1C" w:rsidRDefault="00994181" w:rsidP="0020405F">
            <w:pPr>
              <w:spacing w:line="360" w:lineRule="auto"/>
              <w:jc w:val="both"/>
              <w:rPr>
                <w:rFonts w:cs="Times New Roman"/>
                <w:b/>
                <w:bCs/>
                <w:szCs w:val="24"/>
              </w:rPr>
            </w:pPr>
            <w:r w:rsidRPr="00451E1C">
              <w:rPr>
                <w:rFonts w:cs="Times New Roman"/>
                <w:b/>
                <w:bCs/>
                <w:szCs w:val="24"/>
              </w:rPr>
              <w:t>Unknown family</w:t>
            </w:r>
          </w:p>
          <w:p w14:paraId="2833546D" w14:textId="77777777" w:rsidR="00994181" w:rsidRPr="00FC38F2" w:rsidRDefault="00994181" w:rsidP="0020405F">
            <w:pPr>
              <w:spacing w:line="360" w:lineRule="auto"/>
              <w:jc w:val="both"/>
              <w:rPr>
                <w:rFonts w:eastAsia="Times New Roman" w:cs="Times New Roman"/>
                <w:b/>
                <w:bCs/>
                <w:szCs w:val="24"/>
                <w:lang w:eastAsia="en-IE"/>
              </w:rPr>
            </w:pPr>
            <w:r w:rsidRPr="00451E1C">
              <w:rPr>
                <w:rFonts w:cs="Times New Roman"/>
                <w:b/>
                <w:bCs/>
                <w:i/>
                <w:iCs/>
                <w:szCs w:val="24"/>
              </w:rPr>
              <w:t>(</w:t>
            </w:r>
            <w:proofErr w:type="spellStart"/>
            <w:r w:rsidRPr="00451E1C">
              <w:rPr>
                <w:rFonts w:cs="Times New Roman"/>
                <w:b/>
                <w:bCs/>
                <w:i/>
                <w:iCs/>
                <w:szCs w:val="24"/>
              </w:rPr>
              <w:t>Enterobacterales</w:t>
            </w:r>
            <w:proofErr w:type="spellEnd"/>
            <w:r w:rsidRPr="00451E1C">
              <w:rPr>
                <w:rFonts w:cs="Times New Roman"/>
                <w:b/>
                <w:bCs/>
                <w:i/>
                <w:iCs/>
                <w:szCs w:val="24"/>
              </w:rPr>
              <w:t xml:space="preserve"> </w:t>
            </w:r>
            <w:r w:rsidRPr="00451E1C">
              <w:rPr>
                <w:rFonts w:cs="Times New Roman"/>
                <w:b/>
                <w:bCs/>
                <w:szCs w:val="24"/>
              </w:rPr>
              <w:t>order)</w:t>
            </w:r>
          </w:p>
        </w:tc>
        <w:tc>
          <w:tcPr>
            <w:tcW w:w="1667" w:type="dxa"/>
            <w:tcBorders>
              <w:top w:val="nil"/>
              <w:bottom w:val="nil"/>
            </w:tcBorders>
          </w:tcPr>
          <w:p w14:paraId="543A9E62"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0.53 </w:t>
            </w:r>
            <w:r w:rsidRPr="00FC38F2">
              <w:rPr>
                <w:rFonts w:cs="Times New Roman"/>
                <w:szCs w:val="24"/>
              </w:rPr>
              <w:t>± 0.24</w:t>
            </w:r>
            <w:r w:rsidRPr="00FC38F2">
              <w:rPr>
                <w:rFonts w:eastAsia="Times New Roman" w:cs="Times New Roman"/>
                <w:b/>
                <w:bCs/>
                <w:szCs w:val="24"/>
                <w:vertAlign w:val="superscript"/>
                <w:lang w:eastAsia="en-IE"/>
              </w:rPr>
              <w:t>a</w:t>
            </w:r>
          </w:p>
        </w:tc>
        <w:tc>
          <w:tcPr>
            <w:tcW w:w="1843" w:type="dxa"/>
            <w:tcBorders>
              <w:top w:val="nil"/>
              <w:bottom w:val="nil"/>
            </w:tcBorders>
          </w:tcPr>
          <w:p w14:paraId="67DAE5B3"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0.50 </w:t>
            </w:r>
            <w:r w:rsidRPr="00FC38F2">
              <w:rPr>
                <w:rFonts w:cs="Times New Roman"/>
                <w:szCs w:val="24"/>
              </w:rPr>
              <w:t>± 0.15</w:t>
            </w:r>
            <w:r w:rsidRPr="00FC38F2">
              <w:rPr>
                <w:rFonts w:eastAsia="Times New Roman" w:cs="Times New Roman"/>
                <w:b/>
                <w:bCs/>
                <w:szCs w:val="24"/>
                <w:vertAlign w:val="superscript"/>
                <w:lang w:eastAsia="en-IE"/>
              </w:rPr>
              <w:t>a</w:t>
            </w:r>
          </w:p>
        </w:tc>
        <w:tc>
          <w:tcPr>
            <w:tcW w:w="1701" w:type="dxa"/>
            <w:tcBorders>
              <w:top w:val="nil"/>
              <w:bottom w:val="nil"/>
            </w:tcBorders>
          </w:tcPr>
          <w:p w14:paraId="53AAE489"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2.21 </w:t>
            </w:r>
            <w:r w:rsidRPr="00FC38F2">
              <w:rPr>
                <w:rFonts w:cs="Times New Roman"/>
                <w:szCs w:val="24"/>
              </w:rPr>
              <w:t>± 0.68</w:t>
            </w:r>
            <w:r w:rsidRPr="00FC38F2">
              <w:rPr>
                <w:rFonts w:eastAsia="Times New Roman" w:cs="Times New Roman"/>
                <w:b/>
                <w:bCs/>
                <w:szCs w:val="24"/>
                <w:vertAlign w:val="superscript"/>
                <w:lang w:eastAsia="en-IE"/>
              </w:rPr>
              <w:t>a</w:t>
            </w:r>
          </w:p>
        </w:tc>
        <w:tc>
          <w:tcPr>
            <w:tcW w:w="1701" w:type="dxa"/>
            <w:tcBorders>
              <w:top w:val="nil"/>
              <w:bottom w:val="nil"/>
            </w:tcBorders>
          </w:tcPr>
          <w:p w14:paraId="5E0E33CF"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6.92 </w:t>
            </w:r>
            <w:r w:rsidRPr="00FC38F2">
              <w:rPr>
                <w:rFonts w:cs="Times New Roman"/>
                <w:szCs w:val="24"/>
              </w:rPr>
              <w:t>± 2.52</w:t>
            </w:r>
            <w:r w:rsidRPr="00FC38F2">
              <w:rPr>
                <w:rFonts w:eastAsia="Times New Roman" w:cs="Times New Roman"/>
                <w:b/>
                <w:bCs/>
                <w:szCs w:val="24"/>
                <w:vertAlign w:val="superscript"/>
                <w:lang w:eastAsia="en-IE"/>
              </w:rPr>
              <w:t>a</w:t>
            </w:r>
          </w:p>
        </w:tc>
        <w:tc>
          <w:tcPr>
            <w:tcW w:w="1559" w:type="dxa"/>
            <w:tcBorders>
              <w:top w:val="nil"/>
              <w:bottom w:val="nil"/>
            </w:tcBorders>
          </w:tcPr>
          <w:p w14:paraId="61E67672"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8.45 </w:t>
            </w:r>
            <w:r w:rsidRPr="00FC38F2">
              <w:rPr>
                <w:rFonts w:cs="Times New Roman"/>
                <w:szCs w:val="24"/>
              </w:rPr>
              <w:t>± 2.87</w:t>
            </w:r>
            <w:r w:rsidRPr="00FC38F2">
              <w:rPr>
                <w:rFonts w:eastAsia="Times New Roman" w:cs="Times New Roman"/>
                <w:b/>
                <w:bCs/>
                <w:szCs w:val="24"/>
                <w:vertAlign w:val="superscript"/>
                <w:lang w:eastAsia="en-IE"/>
              </w:rPr>
              <w:t>a</w:t>
            </w:r>
          </w:p>
        </w:tc>
        <w:tc>
          <w:tcPr>
            <w:tcW w:w="2268" w:type="dxa"/>
            <w:tcBorders>
              <w:top w:val="nil"/>
              <w:bottom w:val="nil"/>
            </w:tcBorders>
          </w:tcPr>
          <w:p w14:paraId="615AE2FB"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+ 0.61, moderate</w:t>
            </w:r>
          </w:p>
        </w:tc>
      </w:tr>
      <w:tr w:rsidR="00994181" w:rsidRPr="00451E1C" w14:paraId="76F08796" w14:textId="77777777" w:rsidTr="0020405F">
        <w:trPr>
          <w:trHeight w:val="290"/>
        </w:trPr>
        <w:tc>
          <w:tcPr>
            <w:tcW w:w="2444" w:type="dxa"/>
            <w:tcBorders>
              <w:top w:val="nil"/>
              <w:bottom w:val="nil"/>
            </w:tcBorders>
            <w:noWrap/>
          </w:tcPr>
          <w:p w14:paraId="23EBA634"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Micrococcaceae</w:t>
            </w:r>
            <w:proofErr w:type="spellEnd"/>
          </w:p>
        </w:tc>
        <w:tc>
          <w:tcPr>
            <w:tcW w:w="1667" w:type="dxa"/>
            <w:tcBorders>
              <w:top w:val="nil"/>
              <w:bottom w:val="nil"/>
            </w:tcBorders>
          </w:tcPr>
          <w:p w14:paraId="2253E0C0"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1.23 </w:t>
            </w:r>
            <w:r w:rsidRPr="00FC38F2">
              <w:rPr>
                <w:rFonts w:cs="Times New Roman"/>
                <w:szCs w:val="24"/>
              </w:rPr>
              <w:t>± 0.25</w:t>
            </w:r>
            <w:r w:rsidRPr="00FC38F2">
              <w:rPr>
                <w:rFonts w:cs="Times New Roman"/>
                <w:b/>
                <w:bCs/>
                <w:szCs w:val="24"/>
                <w:vertAlign w:val="superscript"/>
              </w:rPr>
              <w:t>a</w:t>
            </w:r>
          </w:p>
        </w:tc>
        <w:tc>
          <w:tcPr>
            <w:tcW w:w="1843" w:type="dxa"/>
            <w:tcBorders>
              <w:top w:val="nil"/>
              <w:bottom w:val="nil"/>
            </w:tcBorders>
          </w:tcPr>
          <w:p w14:paraId="06E1E0A6"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1.49 </w:t>
            </w:r>
            <w:r w:rsidRPr="00FC38F2">
              <w:rPr>
                <w:rFonts w:cs="Times New Roman"/>
                <w:szCs w:val="24"/>
              </w:rPr>
              <w:t>± 0.27</w:t>
            </w:r>
            <w:r w:rsidRPr="00FC38F2">
              <w:rPr>
                <w:rFonts w:cs="Times New Roman"/>
                <w:b/>
                <w:bCs/>
                <w:szCs w:val="24"/>
                <w:vertAlign w:val="superscript"/>
              </w:rPr>
              <w:t>a</w:t>
            </w:r>
          </w:p>
        </w:tc>
        <w:tc>
          <w:tcPr>
            <w:tcW w:w="1701" w:type="dxa"/>
            <w:tcBorders>
              <w:top w:val="nil"/>
              <w:bottom w:val="nil"/>
            </w:tcBorders>
          </w:tcPr>
          <w:p w14:paraId="2273EAF1"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1.93 </w:t>
            </w:r>
            <w:r w:rsidRPr="00FC38F2">
              <w:rPr>
                <w:rFonts w:cs="Times New Roman"/>
                <w:szCs w:val="24"/>
              </w:rPr>
              <w:t>± 0.37</w:t>
            </w:r>
            <w:r w:rsidRPr="00FC38F2">
              <w:rPr>
                <w:rFonts w:cs="Times New Roman"/>
                <w:b/>
                <w:bCs/>
                <w:szCs w:val="24"/>
                <w:vertAlign w:val="superscript"/>
              </w:rPr>
              <w:t>a</w:t>
            </w:r>
          </w:p>
        </w:tc>
        <w:tc>
          <w:tcPr>
            <w:tcW w:w="1701" w:type="dxa"/>
            <w:tcBorders>
              <w:top w:val="nil"/>
              <w:bottom w:val="nil"/>
            </w:tcBorders>
          </w:tcPr>
          <w:p w14:paraId="5408E096"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1.27 </w:t>
            </w:r>
            <w:r w:rsidRPr="00FC38F2">
              <w:rPr>
                <w:rFonts w:cs="Times New Roman"/>
                <w:szCs w:val="24"/>
              </w:rPr>
              <w:t>± 0.44</w:t>
            </w:r>
            <w:r w:rsidRPr="00FC38F2">
              <w:rPr>
                <w:rFonts w:cs="Times New Roman"/>
                <w:b/>
                <w:bCs/>
                <w:szCs w:val="24"/>
                <w:vertAlign w:val="superscript"/>
              </w:rPr>
              <w:t>a</w:t>
            </w:r>
          </w:p>
        </w:tc>
        <w:tc>
          <w:tcPr>
            <w:tcW w:w="1559" w:type="dxa"/>
            <w:tcBorders>
              <w:top w:val="nil"/>
              <w:bottom w:val="nil"/>
            </w:tcBorders>
          </w:tcPr>
          <w:p w14:paraId="739CCDCE"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1.27 </w:t>
            </w:r>
            <w:r w:rsidRPr="00FC38F2">
              <w:rPr>
                <w:rFonts w:cs="Times New Roman"/>
                <w:szCs w:val="24"/>
              </w:rPr>
              <w:t>± 0.24</w:t>
            </w:r>
            <w:r w:rsidRPr="00FC38F2">
              <w:rPr>
                <w:rFonts w:cs="Times New Roman"/>
                <w:b/>
                <w:bCs/>
                <w:szCs w:val="24"/>
                <w:vertAlign w:val="superscript"/>
              </w:rPr>
              <w:t>a</w:t>
            </w:r>
          </w:p>
        </w:tc>
        <w:tc>
          <w:tcPr>
            <w:tcW w:w="2268" w:type="dxa"/>
            <w:tcBorders>
              <w:top w:val="nil"/>
              <w:bottom w:val="nil"/>
            </w:tcBorders>
          </w:tcPr>
          <w:p w14:paraId="61904694"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+ 0.38, weak</w:t>
            </w:r>
          </w:p>
        </w:tc>
      </w:tr>
      <w:tr w:rsidR="00994181" w:rsidRPr="00451E1C" w14:paraId="13A372B2" w14:textId="77777777" w:rsidTr="0020405F">
        <w:trPr>
          <w:trHeight w:val="290"/>
        </w:trPr>
        <w:tc>
          <w:tcPr>
            <w:tcW w:w="2444" w:type="dxa"/>
            <w:tcBorders>
              <w:top w:val="nil"/>
              <w:bottom w:val="nil"/>
            </w:tcBorders>
            <w:noWrap/>
            <w:hideMark/>
          </w:tcPr>
          <w:p w14:paraId="048E6DF2"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Xanthomonadaceae</w:t>
            </w:r>
            <w:proofErr w:type="spellEnd"/>
          </w:p>
        </w:tc>
        <w:tc>
          <w:tcPr>
            <w:tcW w:w="1667" w:type="dxa"/>
            <w:tcBorders>
              <w:top w:val="nil"/>
              <w:bottom w:val="nil"/>
            </w:tcBorders>
          </w:tcPr>
          <w:p w14:paraId="671C987B"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1.52 </w:t>
            </w:r>
            <w:r w:rsidRPr="00FC38F2">
              <w:rPr>
                <w:rFonts w:cs="Times New Roman"/>
                <w:szCs w:val="24"/>
              </w:rPr>
              <w:t>± 0.36</w:t>
            </w:r>
            <w:r w:rsidRPr="00FC38F2">
              <w:rPr>
                <w:rFonts w:cs="Times New Roman"/>
                <w:b/>
                <w:bCs/>
                <w:szCs w:val="24"/>
                <w:vertAlign w:val="superscript"/>
              </w:rPr>
              <w:t>a</w:t>
            </w:r>
          </w:p>
        </w:tc>
        <w:tc>
          <w:tcPr>
            <w:tcW w:w="1843" w:type="dxa"/>
            <w:tcBorders>
              <w:top w:val="nil"/>
              <w:bottom w:val="nil"/>
            </w:tcBorders>
          </w:tcPr>
          <w:p w14:paraId="4F129008"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1.32 </w:t>
            </w:r>
            <w:r w:rsidRPr="00FC38F2">
              <w:rPr>
                <w:rFonts w:cs="Times New Roman"/>
                <w:szCs w:val="24"/>
              </w:rPr>
              <w:t>± 0.26</w:t>
            </w:r>
            <w:r w:rsidRPr="00FC38F2">
              <w:rPr>
                <w:rFonts w:cs="Times New Roman"/>
                <w:b/>
                <w:bCs/>
                <w:szCs w:val="24"/>
                <w:vertAlign w:val="superscript"/>
              </w:rPr>
              <w:t>a</w:t>
            </w:r>
          </w:p>
        </w:tc>
        <w:tc>
          <w:tcPr>
            <w:tcW w:w="1701" w:type="dxa"/>
            <w:tcBorders>
              <w:top w:val="nil"/>
              <w:bottom w:val="nil"/>
            </w:tcBorders>
          </w:tcPr>
          <w:p w14:paraId="162C6B95"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1.06 </w:t>
            </w:r>
            <w:r w:rsidRPr="00FC38F2">
              <w:rPr>
                <w:rFonts w:cs="Times New Roman"/>
                <w:szCs w:val="24"/>
              </w:rPr>
              <w:t>± 0.33</w:t>
            </w:r>
            <w:r w:rsidRPr="00FC38F2">
              <w:rPr>
                <w:rFonts w:cs="Times New Roman"/>
                <w:b/>
                <w:bCs/>
                <w:szCs w:val="24"/>
                <w:vertAlign w:val="superscript"/>
              </w:rPr>
              <w:t>a</w:t>
            </w:r>
          </w:p>
        </w:tc>
        <w:tc>
          <w:tcPr>
            <w:tcW w:w="1701" w:type="dxa"/>
            <w:tcBorders>
              <w:top w:val="nil"/>
              <w:bottom w:val="nil"/>
            </w:tcBorders>
          </w:tcPr>
          <w:p w14:paraId="41280374"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0.95 </w:t>
            </w:r>
            <w:r w:rsidRPr="00FC38F2">
              <w:rPr>
                <w:rFonts w:cs="Times New Roman"/>
                <w:szCs w:val="24"/>
              </w:rPr>
              <w:t>± 0.26</w:t>
            </w:r>
            <w:r w:rsidRPr="00FC38F2">
              <w:rPr>
                <w:rFonts w:cs="Times New Roman"/>
                <w:b/>
                <w:bCs/>
                <w:szCs w:val="24"/>
                <w:vertAlign w:val="superscript"/>
              </w:rPr>
              <w:t>a</w:t>
            </w:r>
          </w:p>
        </w:tc>
        <w:tc>
          <w:tcPr>
            <w:tcW w:w="1559" w:type="dxa"/>
            <w:tcBorders>
              <w:top w:val="nil"/>
              <w:bottom w:val="nil"/>
            </w:tcBorders>
          </w:tcPr>
          <w:p w14:paraId="37194831"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2.11 </w:t>
            </w:r>
            <w:r w:rsidRPr="00FC38F2">
              <w:rPr>
                <w:rFonts w:cs="Times New Roman"/>
                <w:szCs w:val="24"/>
              </w:rPr>
              <w:t>± 0.29</w:t>
            </w:r>
            <w:r w:rsidRPr="00FC38F2">
              <w:rPr>
                <w:rFonts w:cs="Times New Roman"/>
                <w:b/>
                <w:bCs/>
                <w:szCs w:val="24"/>
                <w:vertAlign w:val="superscript"/>
              </w:rPr>
              <w:t>a</w:t>
            </w:r>
          </w:p>
        </w:tc>
        <w:tc>
          <w:tcPr>
            <w:tcW w:w="2268" w:type="dxa"/>
            <w:tcBorders>
              <w:top w:val="nil"/>
              <w:bottom w:val="nil"/>
            </w:tcBorders>
          </w:tcPr>
          <w:p w14:paraId="5FF34B7A"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- 0.12, weak</w:t>
            </w:r>
          </w:p>
        </w:tc>
      </w:tr>
      <w:tr w:rsidR="00994181" w:rsidRPr="00451E1C" w14:paraId="21B212BB" w14:textId="77777777" w:rsidTr="0020405F">
        <w:trPr>
          <w:trHeight w:val="290"/>
        </w:trPr>
        <w:tc>
          <w:tcPr>
            <w:tcW w:w="2444" w:type="dxa"/>
            <w:tcBorders>
              <w:top w:val="nil"/>
              <w:bottom w:val="nil"/>
            </w:tcBorders>
            <w:noWrap/>
          </w:tcPr>
          <w:p w14:paraId="0073D54F"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Moraxellaceae</w:t>
            </w:r>
            <w:proofErr w:type="spellEnd"/>
            <w:r w:rsidRPr="00FC38F2">
              <w:rPr>
                <w:rFonts w:eastAsia="Times New Roman" w:cs="Times New Roman"/>
                <w:b/>
                <w:bCs/>
                <w:i/>
                <w:iCs/>
                <w:szCs w:val="24"/>
                <w:lang w:eastAsia="en-IE"/>
              </w:rPr>
              <w:t>*</w:t>
            </w:r>
          </w:p>
        </w:tc>
        <w:tc>
          <w:tcPr>
            <w:tcW w:w="1667" w:type="dxa"/>
            <w:tcBorders>
              <w:top w:val="nil"/>
              <w:bottom w:val="nil"/>
            </w:tcBorders>
          </w:tcPr>
          <w:p w14:paraId="76CAE57A"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1.80 </w:t>
            </w:r>
            <w:r w:rsidRPr="00FC38F2">
              <w:rPr>
                <w:rFonts w:cs="Times New Roman"/>
                <w:szCs w:val="24"/>
              </w:rPr>
              <w:t>± 0.13</w:t>
            </w:r>
            <w:r w:rsidRPr="00FC38F2">
              <w:rPr>
                <w:rFonts w:cs="Times New Roman"/>
                <w:b/>
                <w:bCs/>
                <w:szCs w:val="24"/>
                <w:vertAlign w:val="superscript"/>
              </w:rPr>
              <w:t>a</w:t>
            </w:r>
          </w:p>
        </w:tc>
        <w:tc>
          <w:tcPr>
            <w:tcW w:w="1843" w:type="dxa"/>
            <w:tcBorders>
              <w:top w:val="nil"/>
              <w:bottom w:val="nil"/>
            </w:tcBorders>
          </w:tcPr>
          <w:p w14:paraId="60D278D9"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1.49 </w:t>
            </w:r>
            <w:r w:rsidRPr="00FC38F2">
              <w:rPr>
                <w:rFonts w:cs="Times New Roman"/>
                <w:szCs w:val="24"/>
              </w:rPr>
              <w:t>± 0.43</w:t>
            </w:r>
            <w:r w:rsidRPr="00FC38F2">
              <w:rPr>
                <w:rFonts w:cs="Times New Roman"/>
                <w:b/>
                <w:bCs/>
                <w:szCs w:val="24"/>
                <w:vertAlign w:val="superscript"/>
              </w:rPr>
              <w:t>ab</w:t>
            </w:r>
          </w:p>
        </w:tc>
        <w:tc>
          <w:tcPr>
            <w:tcW w:w="1701" w:type="dxa"/>
            <w:tcBorders>
              <w:top w:val="nil"/>
              <w:bottom w:val="nil"/>
            </w:tcBorders>
          </w:tcPr>
          <w:p w14:paraId="0573080F"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1.25 </w:t>
            </w:r>
            <w:r w:rsidRPr="00FC38F2">
              <w:rPr>
                <w:rFonts w:cs="Times New Roman"/>
                <w:szCs w:val="24"/>
              </w:rPr>
              <w:t>± 0.44</w:t>
            </w:r>
            <w:r w:rsidRPr="00FC38F2">
              <w:rPr>
                <w:rFonts w:cs="Times New Roman"/>
                <w:b/>
                <w:bCs/>
                <w:szCs w:val="24"/>
                <w:vertAlign w:val="superscript"/>
              </w:rPr>
              <w:t>ab</w:t>
            </w:r>
          </w:p>
        </w:tc>
        <w:tc>
          <w:tcPr>
            <w:tcW w:w="1701" w:type="dxa"/>
            <w:tcBorders>
              <w:top w:val="nil"/>
              <w:bottom w:val="nil"/>
            </w:tcBorders>
          </w:tcPr>
          <w:p w14:paraId="2908D828"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0.75 </w:t>
            </w:r>
            <w:r w:rsidRPr="00FC38F2">
              <w:rPr>
                <w:rFonts w:cs="Times New Roman"/>
                <w:szCs w:val="24"/>
              </w:rPr>
              <w:t>± 0.20</w:t>
            </w:r>
            <w:r w:rsidRPr="00FC38F2">
              <w:rPr>
                <w:rFonts w:cs="Times New Roman"/>
                <w:b/>
                <w:bCs/>
                <w:szCs w:val="24"/>
                <w:vertAlign w:val="superscript"/>
              </w:rPr>
              <w:t>b</w:t>
            </w:r>
          </w:p>
        </w:tc>
        <w:tc>
          <w:tcPr>
            <w:tcW w:w="1559" w:type="dxa"/>
            <w:tcBorders>
              <w:top w:val="nil"/>
              <w:bottom w:val="nil"/>
            </w:tcBorders>
          </w:tcPr>
          <w:p w14:paraId="53592C8E"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0.71 </w:t>
            </w:r>
            <w:r w:rsidRPr="00FC38F2">
              <w:rPr>
                <w:rFonts w:cs="Times New Roman"/>
                <w:szCs w:val="24"/>
              </w:rPr>
              <w:t>± 0.16</w:t>
            </w:r>
            <w:r w:rsidRPr="00FC38F2">
              <w:rPr>
                <w:rFonts w:cs="Times New Roman"/>
                <w:b/>
                <w:bCs/>
                <w:szCs w:val="24"/>
                <w:vertAlign w:val="superscript"/>
              </w:rPr>
              <w:t>b</w:t>
            </w:r>
          </w:p>
        </w:tc>
        <w:tc>
          <w:tcPr>
            <w:tcW w:w="2268" w:type="dxa"/>
            <w:tcBorders>
              <w:top w:val="nil"/>
              <w:bottom w:val="nil"/>
            </w:tcBorders>
          </w:tcPr>
          <w:p w14:paraId="1F0F1C01"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- 0.81, strong</w:t>
            </w:r>
          </w:p>
        </w:tc>
      </w:tr>
      <w:tr w:rsidR="00994181" w:rsidRPr="00451E1C" w14:paraId="431A1DBD" w14:textId="77777777" w:rsidTr="0020405F">
        <w:trPr>
          <w:trHeight w:val="290"/>
        </w:trPr>
        <w:tc>
          <w:tcPr>
            <w:tcW w:w="2444" w:type="dxa"/>
            <w:tcBorders>
              <w:top w:val="nil"/>
              <w:bottom w:val="nil"/>
            </w:tcBorders>
            <w:noWrap/>
          </w:tcPr>
          <w:p w14:paraId="47854488"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Sphingobacteriaceae</w:t>
            </w:r>
            <w:proofErr w:type="spellEnd"/>
          </w:p>
        </w:tc>
        <w:tc>
          <w:tcPr>
            <w:tcW w:w="1667" w:type="dxa"/>
            <w:tcBorders>
              <w:top w:val="nil"/>
              <w:bottom w:val="nil"/>
            </w:tcBorders>
          </w:tcPr>
          <w:p w14:paraId="5EA302E0"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6.50 </w:t>
            </w:r>
            <w:r w:rsidRPr="00FC38F2">
              <w:rPr>
                <w:rFonts w:cs="Times New Roman"/>
                <w:szCs w:val="24"/>
              </w:rPr>
              <w:t>± 0.96</w:t>
            </w:r>
            <w:r w:rsidRPr="00FC38F2">
              <w:rPr>
                <w:rFonts w:cs="Times New Roman"/>
                <w:b/>
                <w:bCs/>
                <w:szCs w:val="24"/>
                <w:vertAlign w:val="superscript"/>
              </w:rPr>
              <w:t>a</w:t>
            </w:r>
          </w:p>
        </w:tc>
        <w:tc>
          <w:tcPr>
            <w:tcW w:w="1843" w:type="dxa"/>
            <w:tcBorders>
              <w:top w:val="nil"/>
              <w:bottom w:val="nil"/>
            </w:tcBorders>
          </w:tcPr>
          <w:p w14:paraId="2EB233A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6.66 </w:t>
            </w:r>
            <w:r w:rsidRPr="00FC38F2">
              <w:rPr>
                <w:rFonts w:cs="Times New Roman"/>
                <w:szCs w:val="24"/>
              </w:rPr>
              <w:t>± 1.28</w:t>
            </w:r>
            <w:r w:rsidRPr="00FC38F2">
              <w:rPr>
                <w:rFonts w:cs="Times New Roman"/>
                <w:b/>
                <w:bCs/>
                <w:szCs w:val="24"/>
                <w:vertAlign w:val="superscript"/>
              </w:rPr>
              <w:t>a</w:t>
            </w:r>
          </w:p>
        </w:tc>
        <w:tc>
          <w:tcPr>
            <w:tcW w:w="1701" w:type="dxa"/>
            <w:tcBorders>
              <w:top w:val="nil"/>
              <w:bottom w:val="nil"/>
            </w:tcBorders>
          </w:tcPr>
          <w:p w14:paraId="057547B2"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5.16 </w:t>
            </w:r>
            <w:r w:rsidRPr="00FC38F2">
              <w:rPr>
                <w:rFonts w:cs="Times New Roman"/>
                <w:szCs w:val="24"/>
              </w:rPr>
              <w:t>± 1.08</w:t>
            </w:r>
            <w:r w:rsidRPr="00FC38F2">
              <w:rPr>
                <w:rFonts w:cs="Times New Roman"/>
                <w:b/>
                <w:bCs/>
                <w:szCs w:val="24"/>
                <w:vertAlign w:val="superscript"/>
              </w:rPr>
              <w:t>a</w:t>
            </w:r>
          </w:p>
        </w:tc>
        <w:tc>
          <w:tcPr>
            <w:tcW w:w="1701" w:type="dxa"/>
            <w:tcBorders>
              <w:top w:val="nil"/>
              <w:bottom w:val="nil"/>
            </w:tcBorders>
          </w:tcPr>
          <w:p w14:paraId="7F4C34F4"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4.07 </w:t>
            </w:r>
            <w:r w:rsidRPr="00FC38F2">
              <w:rPr>
                <w:rFonts w:cs="Times New Roman"/>
                <w:szCs w:val="24"/>
              </w:rPr>
              <w:t>± 1.24</w:t>
            </w:r>
            <w:r w:rsidRPr="00FC38F2">
              <w:rPr>
                <w:rFonts w:cs="Times New Roman"/>
                <w:b/>
                <w:bCs/>
                <w:szCs w:val="24"/>
                <w:vertAlign w:val="superscript"/>
              </w:rPr>
              <w:t>a</w:t>
            </w:r>
          </w:p>
        </w:tc>
        <w:tc>
          <w:tcPr>
            <w:tcW w:w="1559" w:type="dxa"/>
            <w:tcBorders>
              <w:top w:val="nil"/>
              <w:bottom w:val="nil"/>
            </w:tcBorders>
          </w:tcPr>
          <w:p w14:paraId="299864CF"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6.50 </w:t>
            </w:r>
            <w:r w:rsidRPr="00FC38F2">
              <w:rPr>
                <w:rFonts w:cs="Times New Roman"/>
                <w:szCs w:val="24"/>
              </w:rPr>
              <w:t>± 1.86</w:t>
            </w:r>
            <w:r w:rsidRPr="00FC38F2">
              <w:rPr>
                <w:rFonts w:cs="Times New Roman"/>
                <w:b/>
                <w:bCs/>
                <w:szCs w:val="24"/>
                <w:vertAlign w:val="superscript"/>
              </w:rPr>
              <w:t>a</w:t>
            </w:r>
          </w:p>
        </w:tc>
        <w:tc>
          <w:tcPr>
            <w:tcW w:w="2268" w:type="dxa"/>
            <w:tcBorders>
              <w:top w:val="nil"/>
              <w:bottom w:val="nil"/>
            </w:tcBorders>
          </w:tcPr>
          <w:p w14:paraId="56602FE4"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- 0.45, moderate</w:t>
            </w:r>
          </w:p>
        </w:tc>
      </w:tr>
      <w:tr w:rsidR="00994181" w:rsidRPr="00451E1C" w14:paraId="4A43A4AA" w14:textId="77777777" w:rsidTr="0020405F">
        <w:trPr>
          <w:trHeight w:val="290"/>
        </w:trPr>
        <w:tc>
          <w:tcPr>
            <w:tcW w:w="2444" w:type="dxa"/>
            <w:tcBorders>
              <w:top w:val="nil"/>
              <w:bottom w:val="nil"/>
            </w:tcBorders>
            <w:noWrap/>
          </w:tcPr>
          <w:p w14:paraId="5BF3A251"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Nocardioidaceae</w:t>
            </w:r>
            <w:proofErr w:type="spellEnd"/>
          </w:p>
        </w:tc>
        <w:tc>
          <w:tcPr>
            <w:tcW w:w="1667" w:type="dxa"/>
            <w:tcBorders>
              <w:top w:val="nil"/>
              <w:bottom w:val="nil"/>
            </w:tcBorders>
          </w:tcPr>
          <w:p w14:paraId="2CA6E248"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2.57 </w:t>
            </w:r>
            <w:r w:rsidRPr="00FC38F2">
              <w:rPr>
                <w:rFonts w:cs="Times New Roman"/>
                <w:szCs w:val="24"/>
              </w:rPr>
              <w:t>± 0.44</w:t>
            </w:r>
            <w:r w:rsidRPr="00FC38F2">
              <w:rPr>
                <w:rFonts w:eastAsia="Times New Roman" w:cs="Times New Roman"/>
                <w:b/>
                <w:bCs/>
                <w:szCs w:val="24"/>
                <w:vertAlign w:val="superscript"/>
                <w:lang w:eastAsia="en-IE"/>
              </w:rPr>
              <w:t>a</w:t>
            </w:r>
          </w:p>
        </w:tc>
        <w:tc>
          <w:tcPr>
            <w:tcW w:w="1843" w:type="dxa"/>
            <w:tcBorders>
              <w:top w:val="nil"/>
              <w:bottom w:val="nil"/>
            </w:tcBorders>
          </w:tcPr>
          <w:p w14:paraId="1943AA5E"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3.26 </w:t>
            </w:r>
            <w:r w:rsidRPr="00FC38F2">
              <w:rPr>
                <w:rFonts w:cs="Times New Roman"/>
                <w:szCs w:val="24"/>
              </w:rPr>
              <w:t>± 0.06</w:t>
            </w:r>
            <w:r w:rsidRPr="00FC38F2">
              <w:rPr>
                <w:rFonts w:eastAsia="Times New Roman" w:cs="Times New Roman"/>
                <w:b/>
                <w:bCs/>
                <w:szCs w:val="24"/>
                <w:vertAlign w:val="superscript"/>
                <w:lang w:eastAsia="en-IE"/>
              </w:rPr>
              <w:t>a</w:t>
            </w:r>
          </w:p>
        </w:tc>
        <w:tc>
          <w:tcPr>
            <w:tcW w:w="1701" w:type="dxa"/>
            <w:tcBorders>
              <w:top w:val="nil"/>
              <w:bottom w:val="nil"/>
            </w:tcBorders>
          </w:tcPr>
          <w:p w14:paraId="53EB9331"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3.43 </w:t>
            </w:r>
            <w:r w:rsidRPr="00FC38F2">
              <w:rPr>
                <w:rFonts w:cs="Times New Roman"/>
                <w:szCs w:val="24"/>
              </w:rPr>
              <w:t>± 0.38</w:t>
            </w:r>
            <w:r w:rsidRPr="00FC38F2">
              <w:rPr>
                <w:rFonts w:eastAsia="Times New Roman" w:cs="Times New Roman"/>
                <w:b/>
                <w:bCs/>
                <w:szCs w:val="24"/>
                <w:vertAlign w:val="superscript"/>
                <w:lang w:eastAsia="en-IE"/>
              </w:rPr>
              <w:t>a</w:t>
            </w:r>
          </w:p>
        </w:tc>
        <w:tc>
          <w:tcPr>
            <w:tcW w:w="1701" w:type="dxa"/>
            <w:tcBorders>
              <w:top w:val="nil"/>
              <w:bottom w:val="nil"/>
            </w:tcBorders>
          </w:tcPr>
          <w:p w14:paraId="0F7A9DB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2.83 </w:t>
            </w:r>
            <w:r w:rsidRPr="00FC38F2">
              <w:rPr>
                <w:rFonts w:cs="Times New Roman"/>
                <w:szCs w:val="24"/>
              </w:rPr>
              <w:t>± 0.29</w:t>
            </w:r>
            <w:r w:rsidRPr="00451E1C">
              <w:rPr>
                <w:rFonts w:cs="Times New Roman"/>
                <w:b/>
                <w:bCs/>
                <w:szCs w:val="24"/>
                <w:vertAlign w:val="superscript"/>
              </w:rPr>
              <w:t>a</w:t>
            </w:r>
          </w:p>
        </w:tc>
        <w:tc>
          <w:tcPr>
            <w:tcW w:w="1559" w:type="dxa"/>
            <w:tcBorders>
              <w:top w:val="nil"/>
              <w:bottom w:val="nil"/>
            </w:tcBorders>
          </w:tcPr>
          <w:p w14:paraId="6E021474"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2.39 </w:t>
            </w:r>
            <w:r w:rsidRPr="00FC38F2">
              <w:rPr>
                <w:rFonts w:cs="Times New Roman"/>
                <w:szCs w:val="24"/>
              </w:rPr>
              <w:t>± 0.18</w:t>
            </w:r>
            <w:r w:rsidRPr="00FC38F2">
              <w:rPr>
                <w:rFonts w:eastAsia="Times New Roman" w:cs="Times New Roman"/>
                <w:b/>
                <w:bCs/>
                <w:szCs w:val="24"/>
                <w:vertAlign w:val="superscript"/>
                <w:lang w:eastAsia="en-IE"/>
              </w:rPr>
              <w:t>a</w:t>
            </w:r>
          </w:p>
        </w:tc>
        <w:tc>
          <w:tcPr>
            <w:tcW w:w="2268" w:type="dxa"/>
            <w:tcBorders>
              <w:top w:val="nil"/>
              <w:bottom w:val="nil"/>
            </w:tcBorders>
          </w:tcPr>
          <w:p w14:paraId="60D79A34"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+ 0.31, weak</w:t>
            </w:r>
          </w:p>
        </w:tc>
      </w:tr>
      <w:tr w:rsidR="00994181" w:rsidRPr="00451E1C" w14:paraId="6E406AD7" w14:textId="77777777" w:rsidTr="0020405F">
        <w:trPr>
          <w:trHeight w:val="290"/>
        </w:trPr>
        <w:tc>
          <w:tcPr>
            <w:tcW w:w="2444" w:type="dxa"/>
            <w:tcBorders>
              <w:top w:val="nil"/>
              <w:bottom w:val="nil"/>
            </w:tcBorders>
            <w:noWrap/>
          </w:tcPr>
          <w:p w14:paraId="2010FD8E"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Rhodobacteraceae</w:t>
            </w:r>
            <w:proofErr w:type="spellEnd"/>
            <w:r w:rsidRPr="00FC38F2">
              <w:rPr>
                <w:rFonts w:eastAsia="Times New Roman" w:cs="Times New Roman"/>
                <w:b/>
                <w:bCs/>
                <w:i/>
                <w:iCs/>
                <w:szCs w:val="24"/>
                <w:lang w:eastAsia="en-IE"/>
              </w:rPr>
              <w:t>*</w:t>
            </w:r>
          </w:p>
        </w:tc>
        <w:tc>
          <w:tcPr>
            <w:tcW w:w="1667" w:type="dxa"/>
            <w:tcBorders>
              <w:top w:val="nil"/>
              <w:bottom w:val="nil"/>
            </w:tcBorders>
          </w:tcPr>
          <w:p w14:paraId="46DBE45C"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3.25 </w:t>
            </w:r>
            <w:r w:rsidRPr="00FC38F2">
              <w:rPr>
                <w:rFonts w:cs="Times New Roman"/>
                <w:szCs w:val="24"/>
              </w:rPr>
              <w:t>± 0.60</w:t>
            </w:r>
            <w:r w:rsidRPr="00FC38F2">
              <w:rPr>
                <w:rFonts w:eastAsia="Times New Roman" w:cs="Times New Roman"/>
                <w:b/>
                <w:bCs/>
                <w:szCs w:val="24"/>
                <w:vertAlign w:val="superscript"/>
                <w:lang w:eastAsia="en-IE"/>
              </w:rPr>
              <w:t>a</w:t>
            </w:r>
          </w:p>
        </w:tc>
        <w:tc>
          <w:tcPr>
            <w:tcW w:w="1843" w:type="dxa"/>
            <w:tcBorders>
              <w:top w:val="nil"/>
              <w:bottom w:val="nil"/>
            </w:tcBorders>
          </w:tcPr>
          <w:p w14:paraId="7CD48AF7"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3.31 </w:t>
            </w:r>
            <w:r w:rsidRPr="00FC38F2">
              <w:rPr>
                <w:rFonts w:cs="Times New Roman"/>
                <w:szCs w:val="24"/>
              </w:rPr>
              <w:t>± 0.19</w:t>
            </w:r>
            <w:r w:rsidRPr="00FC38F2">
              <w:rPr>
                <w:rFonts w:eastAsia="Times New Roman" w:cs="Times New Roman"/>
                <w:b/>
                <w:bCs/>
                <w:szCs w:val="24"/>
                <w:vertAlign w:val="superscript"/>
                <w:lang w:eastAsia="en-IE"/>
              </w:rPr>
              <w:t>a</w:t>
            </w:r>
          </w:p>
        </w:tc>
        <w:tc>
          <w:tcPr>
            <w:tcW w:w="1701" w:type="dxa"/>
            <w:tcBorders>
              <w:top w:val="nil"/>
              <w:bottom w:val="nil"/>
            </w:tcBorders>
          </w:tcPr>
          <w:p w14:paraId="00E41501"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2.84 </w:t>
            </w:r>
            <w:r w:rsidRPr="00FC38F2">
              <w:rPr>
                <w:rFonts w:cs="Times New Roman"/>
                <w:szCs w:val="24"/>
              </w:rPr>
              <w:t>± 0.32</w:t>
            </w:r>
            <w:r w:rsidRPr="00FC38F2">
              <w:rPr>
                <w:rFonts w:eastAsia="Times New Roman" w:cs="Times New Roman"/>
                <w:b/>
                <w:bCs/>
                <w:szCs w:val="24"/>
                <w:vertAlign w:val="superscript"/>
                <w:lang w:eastAsia="en-IE"/>
              </w:rPr>
              <w:t>ab</w:t>
            </w:r>
          </w:p>
        </w:tc>
        <w:tc>
          <w:tcPr>
            <w:tcW w:w="1701" w:type="dxa"/>
            <w:tcBorders>
              <w:top w:val="nil"/>
              <w:bottom w:val="nil"/>
            </w:tcBorders>
          </w:tcPr>
          <w:p w14:paraId="490670CC"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1.77 </w:t>
            </w:r>
            <w:r w:rsidRPr="00FC38F2">
              <w:rPr>
                <w:rFonts w:cs="Times New Roman"/>
                <w:szCs w:val="24"/>
              </w:rPr>
              <w:t>± 0.25</w:t>
            </w:r>
            <w:r w:rsidRPr="00FC38F2">
              <w:rPr>
                <w:rFonts w:eastAsia="Times New Roman" w:cs="Times New Roman"/>
                <w:b/>
                <w:bCs/>
                <w:szCs w:val="24"/>
                <w:vertAlign w:val="superscript"/>
                <w:lang w:eastAsia="en-IE"/>
              </w:rPr>
              <w:t>bc</w:t>
            </w:r>
          </w:p>
        </w:tc>
        <w:tc>
          <w:tcPr>
            <w:tcW w:w="1559" w:type="dxa"/>
            <w:tcBorders>
              <w:top w:val="nil"/>
              <w:bottom w:val="nil"/>
            </w:tcBorders>
          </w:tcPr>
          <w:p w14:paraId="17222D1C"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1.53 </w:t>
            </w:r>
            <w:r w:rsidRPr="00FC38F2">
              <w:rPr>
                <w:rFonts w:cs="Times New Roman"/>
                <w:szCs w:val="24"/>
              </w:rPr>
              <w:t>± 0.31</w:t>
            </w:r>
            <w:r w:rsidRPr="00FC38F2">
              <w:rPr>
                <w:rFonts w:eastAsia="Times New Roman" w:cs="Times New Roman"/>
                <w:b/>
                <w:bCs/>
                <w:szCs w:val="24"/>
                <w:vertAlign w:val="superscript"/>
                <w:lang w:eastAsia="en-IE"/>
              </w:rPr>
              <w:t>c</w:t>
            </w:r>
          </w:p>
        </w:tc>
        <w:tc>
          <w:tcPr>
            <w:tcW w:w="2268" w:type="dxa"/>
            <w:tcBorders>
              <w:top w:val="nil"/>
              <w:bottom w:val="nil"/>
            </w:tcBorders>
          </w:tcPr>
          <w:p w14:paraId="152958C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- 0.61, moderate</w:t>
            </w:r>
          </w:p>
        </w:tc>
      </w:tr>
      <w:tr w:rsidR="00994181" w:rsidRPr="00451E1C" w14:paraId="7CE5BDF4" w14:textId="77777777" w:rsidTr="0020405F">
        <w:trPr>
          <w:trHeight w:val="290"/>
        </w:trPr>
        <w:tc>
          <w:tcPr>
            <w:tcW w:w="2444" w:type="dxa"/>
            <w:tcBorders>
              <w:top w:val="nil"/>
              <w:bottom w:val="nil"/>
            </w:tcBorders>
            <w:noWrap/>
          </w:tcPr>
          <w:p w14:paraId="384FA70D"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Beijerinckiaceae</w:t>
            </w:r>
            <w:proofErr w:type="spellEnd"/>
            <w:r w:rsidRPr="00FC38F2">
              <w:rPr>
                <w:rFonts w:eastAsia="Times New Roman" w:cs="Times New Roman"/>
                <w:b/>
                <w:bCs/>
                <w:i/>
                <w:iCs/>
                <w:szCs w:val="24"/>
                <w:lang w:eastAsia="en-IE"/>
              </w:rPr>
              <w:t>*</w:t>
            </w:r>
          </w:p>
        </w:tc>
        <w:tc>
          <w:tcPr>
            <w:tcW w:w="1667" w:type="dxa"/>
            <w:tcBorders>
              <w:top w:val="nil"/>
              <w:bottom w:val="nil"/>
            </w:tcBorders>
          </w:tcPr>
          <w:p w14:paraId="62C87BC2"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6.64 </w:t>
            </w:r>
            <w:r w:rsidRPr="00FC38F2">
              <w:rPr>
                <w:rFonts w:cs="Times New Roman"/>
                <w:szCs w:val="24"/>
              </w:rPr>
              <w:t>± 1.39</w:t>
            </w:r>
            <w:r w:rsidRPr="00FC38F2">
              <w:rPr>
                <w:rFonts w:eastAsia="Times New Roman" w:cs="Times New Roman"/>
                <w:b/>
                <w:bCs/>
                <w:szCs w:val="24"/>
                <w:vertAlign w:val="superscript"/>
                <w:lang w:eastAsia="en-IE"/>
              </w:rPr>
              <w:t>a</w:t>
            </w:r>
          </w:p>
        </w:tc>
        <w:tc>
          <w:tcPr>
            <w:tcW w:w="1843" w:type="dxa"/>
            <w:tcBorders>
              <w:top w:val="nil"/>
              <w:bottom w:val="nil"/>
            </w:tcBorders>
          </w:tcPr>
          <w:p w14:paraId="404099BE"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4.21 </w:t>
            </w:r>
            <w:r w:rsidRPr="00FC38F2">
              <w:rPr>
                <w:rFonts w:cs="Times New Roman"/>
                <w:szCs w:val="24"/>
              </w:rPr>
              <w:t>± 0.30</w:t>
            </w:r>
            <w:r w:rsidRPr="00FC38F2">
              <w:rPr>
                <w:rFonts w:eastAsia="Times New Roman" w:cs="Times New Roman"/>
                <w:b/>
                <w:bCs/>
                <w:szCs w:val="24"/>
                <w:vertAlign w:val="superscript"/>
                <w:lang w:eastAsia="en-IE"/>
              </w:rPr>
              <w:t>ab</w:t>
            </w:r>
          </w:p>
        </w:tc>
        <w:tc>
          <w:tcPr>
            <w:tcW w:w="1701" w:type="dxa"/>
            <w:tcBorders>
              <w:top w:val="nil"/>
              <w:bottom w:val="nil"/>
            </w:tcBorders>
          </w:tcPr>
          <w:p w14:paraId="0956E6D1"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3.38 </w:t>
            </w:r>
            <w:r w:rsidRPr="00FC38F2">
              <w:rPr>
                <w:rFonts w:cs="Times New Roman"/>
                <w:szCs w:val="24"/>
              </w:rPr>
              <w:t>±</w:t>
            </w:r>
            <w:r w:rsidRPr="00451E1C">
              <w:rPr>
                <w:rFonts w:cs="Times New Roman"/>
                <w:szCs w:val="24"/>
              </w:rPr>
              <w:t xml:space="preserve"> 0.58</w:t>
            </w:r>
            <w:r w:rsidRPr="00FC38F2">
              <w:rPr>
                <w:rFonts w:eastAsia="Times New Roman" w:cs="Times New Roman"/>
                <w:b/>
                <w:bCs/>
                <w:szCs w:val="24"/>
                <w:vertAlign w:val="superscript"/>
                <w:lang w:eastAsia="en-IE"/>
              </w:rPr>
              <w:t>b</w:t>
            </w:r>
          </w:p>
        </w:tc>
        <w:tc>
          <w:tcPr>
            <w:tcW w:w="1701" w:type="dxa"/>
            <w:tcBorders>
              <w:top w:val="nil"/>
              <w:bottom w:val="nil"/>
            </w:tcBorders>
          </w:tcPr>
          <w:p w14:paraId="65E19CC4"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2.94 </w:t>
            </w:r>
            <w:r w:rsidRPr="00FC38F2">
              <w:rPr>
                <w:rFonts w:cs="Times New Roman"/>
                <w:szCs w:val="24"/>
              </w:rPr>
              <w:t>± 0.68</w:t>
            </w:r>
            <w:r w:rsidRPr="00FC38F2">
              <w:rPr>
                <w:rFonts w:eastAsia="Times New Roman" w:cs="Times New Roman"/>
                <w:b/>
                <w:bCs/>
                <w:szCs w:val="24"/>
                <w:vertAlign w:val="superscript"/>
                <w:lang w:eastAsia="en-IE"/>
              </w:rPr>
              <w:t>b</w:t>
            </w:r>
          </w:p>
        </w:tc>
        <w:tc>
          <w:tcPr>
            <w:tcW w:w="1559" w:type="dxa"/>
            <w:tcBorders>
              <w:top w:val="nil"/>
              <w:bottom w:val="nil"/>
            </w:tcBorders>
          </w:tcPr>
          <w:p w14:paraId="1B47F7E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2.37 </w:t>
            </w:r>
            <w:r w:rsidRPr="00FC38F2">
              <w:rPr>
                <w:rFonts w:cs="Times New Roman"/>
                <w:szCs w:val="24"/>
              </w:rPr>
              <w:t>± 0.17</w:t>
            </w:r>
            <w:r w:rsidRPr="00FC38F2">
              <w:rPr>
                <w:rFonts w:eastAsia="Times New Roman" w:cs="Times New Roman"/>
                <w:b/>
                <w:bCs/>
                <w:szCs w:val="24"/>
                <w:vertAlign w:val="superscript"/>
                <w:lang w:eastAsia="en-IE"/>
              </w:rPr>
              <w:t>b</w:t>
            </w:r>
          </w:p>
        </w:tc>
        <w:tc>
          <w:tcPr>
            <w:tcW w:w="2268" w:type="dxa"/>
            <w:tcBorders>
              <w:top w:val="nil"/>
              <w:bottom w:val="nil"/>
            </w:tcBorders>
          </w:tcPr>
          <w:p w14:paraId="32FF0814"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- 0.97, very strong</w:t>
            </w:r>
          </w:p>
        </w:tc>
      </w:tr>
      <w:tr w:rsidR="00994181" w:rsidRPr="00451E1C" w14:paraId="3DA02AC4" w14:textId="77777777" w:rsidTr="0020405F">
        <w:trPr>
          <w:trHeight w:val="290"/>
        </w:trPr>
        <w:tc>
          <w:tcPr>
            <w:tcW w:w="2444" w:type="dxa"/>
            <w:tcBorders>
              <w:top w:val="nil"/>
              <w:bottom w:val="nil"/>
            </w:tcBorders>
            <w:noWrap/>
          </w:tcPr>
          <w:p w14:paraId="14B53FEA"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Weeksellaceae</w:t>
            </w:r>
            <w:proofErr w:type="spellEnd"/>
          </w:p>
        </w:tc>
        <w:tc>
          <w:tcPr>
            <w:tcW w:w="1667" w:type="dxa"/>
            <w:tcBorders>
              <w:top w:val="nil"/>
              <w:bottom w:val="nil"/>
            </w:tcBorders>
          </w:tcPr>
          <w:p w14:paraId="0861BAAB"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4.96 </w:t>
            </w:r>
            <w:r w:rsidRPr="00FC38F2">
              <w:rPr>
                <w:rFonts w:cs="Times New Roman"/>
                <w:szCs w:val="24"/>
              </w:rPr>
              <w:t>± 0.48</w:t>
            </w:r>
            <w:r w:rsidRPr="00FC38F2">
              <w:rPr>
                <w:rFonts w:cs="Times New Roman"/>
                <w:b/>
                <w:bCs/>
                <w:szCs w:val="24"/>
                <w:vertAlign w:val="superscript"/>
              </w:rPr>
              <w:t>a</w:t>
            </w:r>
          </w:p>
        </w:tc>
        <w:tc>
          <w:tcPr>
            <w:tcW w:w="1843" w:type="dxa"/>
            <w:tcBorders>
              <w:top w:val="nil"/>
              <w:bottom w:val="nil"/>
            </w:tcBorders>
          </w:tcPr>
          <w:p w14:paraId="2842F09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4.22 </w:t>
            </w:r>
            <w:r w:rsidRPr="00FC38F2">
              <w:rPr>
                <w:rFonts w:cs="Times New Roman"/>
                <w:szCs w:val="24"/>
              </w:rPr>
              <w:t>± 0.85</w:t>
            </w:r>
            <w:r w:rsidRPr="00FC38F2">
              <w:rPr>
                <w:rFonts w:cs="Times New Roman"/>
                <w:b/>
                <w:bCs/>
                <w:szCs w:val="24"/>
                <w:vertAlign w:val="superscript"/>
              </w:rPr>
              <w:t>a</w:t>
            </w:r>
          </w:p>
        </w:tc>
        <w:tc>
          <w:tcPr>
            <w:tcW w:w="1701" w:type="dxa"/>
            <w:tcBorders>
              <w:top w:val="nil"/>
              <w:bottom w:val="nil"/>
            </w:tcBorders>
          </w:tcPr>
          <w:p w14:paraId="2B157D3F"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3.14 </w:t>
            </w:r>
            <w:r w:rsidRPr="00FC38F2">
              <w:rPr>
                <w:rFonts w:cs="Times New Roman"/>
                <w:szCs w:val="24"/>
              </w:rPr>
              <w:t>± 0.46</w:t>
            </w:r>
            <w:r w:rsidRPr="00FC38F2">
              <w:rPr>
                <w:rFonts w:cs="Times New Roman"/>
                <w:b/>
                <w:bCs/>
                <w:szCs w:val="24"/>
                <w:vertAlign w:val="superscript"/>
              </w:rPr>
              <w:t>a</w:t>
            </w:r>
          </w:p>
        </w:tc>
        <w:tc>
          <w:tcPr>
            <w:tcW w:w="1701" w:type="dxa"/>
            <w:tcBorders>
              <w:top w:val="nil"/>
              <w:bottom w:val="nil"/>
            </w:tcBorders>
          </w:tcPr>
          <w:p w14:paraId="727294E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2.96 </w:t>
            </w:r>
            <w:r w:rsidRPr="00FC38F2">
              <w:rPr>
                <w:rFonts w:cs="Times New Roman"/>
                <w:szCs w:val="24"/>
              </w:rPr>
              <w:t>± 0.81</w:t>
            </w:r>
            <w:r w:rsidRPr="00FC38F2">
              <w:rPr>
                <w:rFonts w:cs="Times New Roman"/>
                <w:b/>
                <w:bCs/>
                <w:szCs w:val="24"/>
                <w:vertAlign w:val="superscript"/>
              </w:rPr>
              <w:t>a</w:t>
            </w:r>
          </w:p>
        </w:tc>
        <w:tc>
          <w:tcPr>
            <w:tcW w:w="1559" w:type="dxa"/>
            <w:tcBorders>
              <w:top w:val="nil"/>
              <w:bottom w:val="nil"/>
            </w:tcBorders>
          </w:tcPr>
          <w:p w14:paraId="30C84D65"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2.33 </w:t>
            </w:r>
            <w:r w:rsidRPr="00FC38F2">
              <w:rPr>
                <w:rFonts w:cs="Times New Roman"/>
                <w:szCs w:val="24"/>
              </w:rPr>
              <w:t>± 0.60</w:t>
            </w:r>
            <w:r w:rsidRPr="00FC38F2">
              <w:rPr>
                <w:rFonts w:cs="Times New Roman"/>
                <w:b/>
                <w:bCs/>
                <w:szCs w:val="24"/>
                <w:vertAlign w:val="superscript"/>
              </w:rPr>
              <w:t>a</w:t>
            </w:r>
          </w:p>
        </w:tc>
        <w:tc>
          <w:tcPr>
            <w:tcW w:w="2268" w:type="dxa"/>
            <w:tcBorders>
              <w:top w:val="nil"/>
              <w:bottom w:val="nil"/>
            </w:tcBorders>
          </w:tcPr>
          <w:p w14:paraId="0F4DFAEE"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- 0.87, strong</w:t>
            </w:r>
          </w:p>
        </w:tc>
      </w:tr>
      <w:tr w:rsidR="00994181" w:rsidRPr="00451E1C" w14:paraId="01A17A51" w14:textId="77777777" w:rsidTr="0020405F">
        <w:trPr>
          <w:trHeight w:val="290"/>
        </w:trPr>
        <w:tc>
          <w:tcPr>
            <w:tcW w:w="2444" w:type="dxa"/>
            <w:tcBorders>
              <w:top w:val="nil"/>
              <w:bottom w:val="nil"/>
            </w:tcBorders>
            <w:noWrap/>
          </w:tcPr>
          <w:p w14:paraId="449584C8"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Paenibacillaceae</w:t>
            </w:r>
            <w:proofErr w:type="spellEnd"/>
            <w:r w:rsidRPr="00FC38F2">
              <w:rPr>
                <w:rFonts w:eastAsia="Times New Roman" w:cs="Times New Roman"/>
                <w:b/>
                <w:bCs/>
                <w:i/>
                <w:iCs/>
                <w:szCs w:val="24"/>
                <w:lang w:eastAsia="en-IE"/>
              </w:rPr>
              <w:t>*</w:t>
            </w:r>
          </w:p>
        </w:tc>
        <w:tc>
          <w:tcPr>
            <w:tcW w:w="1667" w:type="dxa"/>
            <w:tcBorders>
              <w:top w:val="nil"/>
              <w:bottom w:val="nil"/>
            </w:tcBorders>
          </w:tcPr>
          <w:p w14:paraId="3713D5DB"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1.51 </w:t>
            </w:r>
            <w:r w:rsidRPr="00FC38F2">
              <w:rPr>
                <w:rFonts w:cs="Times New Roman"/>
                <w:szCs w:val="24"/>
              </w:rPr>
              <w:t>± 0.39</w:t>
            </w:r>
            <w:r w:rsidRPr="00FC38F2">
              <w:rPr>
                <w:rFonts w:eastAsia="Times New Roman" w:cs="Times New Roman"/>
                <w:b/>
                <w:bCs/>
                <w:szCs w:val="24"/>
                <w:vertAlign w:val="superscript"/>
                <w:lang w:eastAsia="en-IE"/>
              </w:rPr>
              <w:t>a</w:t>
            </w:r>
          </w:p>
        </w:tc>
        <w:tc>
          <w:tcPr>
            <w:tcW w:w="1843" w:type="dxa"/>
            <w:tcBorders>
              <w:top w:val="nil"/>
              <w:bottom w:val="nil"/>
            </w:tcBorders>
          </w:tcPr>
          <w:p w14:paraId="0F000D4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1.55 </w:t>
            </w:r>
            <w:r w:rsidRPr="00FC38F2">
              <w:rPr>
                <w:rFonts w:cs="Times New Roman"/>
                <w:szCs w:val="24"/>
              </w:rPr>
              <w:t>± 0.14</w:t>
            </w:r>
            <w:r w:rsidRPr="00FC38F2">
              <w:rPr>
                <w:rFonts w:eastAsia="Times New Roman" w:cs="Times New Roman"/>
                <w:b/>
                <w:bCs/>
                <w:szCs w:val="24"/>
                <w:vertAlign w:val="superscript"/>
                <w:lang w:eastAsia="en-IE"/>
              </w:rPr>
              <w:t>a</w:t>
            </w:r>
          </w:p>
        </w:tc>
        <w:tc>
          <w:tcPr>
            <w:tcW w:w="1701" w:type="dxa"/>
            <w:tcBorders>
              <w:top w:val="nil"/>
              <w:bottom w:val="nil"/>
            </w:tcBorders>
          </w:tcPr>
          <w:p w14:paraId="100AF52E"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0.98 </w:t>
            </w:r>
            <w:r w:rsidRPr="00FC38F2">
              <w:rPr>
                <w:rFonts w:cs="Times New Roman"/>
                <w:szCs w:val="24"/>
              </w:rPr>
              <w:t>± 0.40</w:t>
            </w:r>
            <w:r w:rsidRPr="00FC38F2">
              <w:rPr>
                <w:rFonts w:eastAsia="Times New Roman" w:cs="Times New Roman"/>
                <w:b/>
                <w:bCs/>
                <w:szCs w:val="24"/>
                <w:vertAlign w:val="superscript"/>
                <w:lang w:eastAsia="en-IE"/>
              </w:rPr>
              <w:t>a</w:t>
            </w:r>
          </w:p>
        </w:tc>
        <w:tc>
          <w:tcPr>
            <w:tcW w:w="1701" w:type="dxa"/>
            <w:tcBorders>
              <w:top w:val="nil"/>
              <w:bottom w:val="nil"/>
            </w:tcBorders>
          </w:tcPr>
          <w:p w14:paraId="0F6C8DA7"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4.05 </w:t>
            </w:r>
            <w:r w:rsidRPr="00FC38F2">
              <w:rPr>
                <w:rFonts w:cs="Times New Roman"/>
                <w:szCs w:val="24"/>
              </w:rPr>
              <w:t>± 1.09</w:t>
            </w:r>
            <w:r w:rsidRPr="00FC38F2">
              <w:rPr>
                <w:rFonts w:eastAsia="Times New Roman" w:cs="Times New Roman"/>
                <w:b/>
                <w:bCs/>
                <w:szCs w:val="24"/>
                <w:vertAlign w:val="superscript"/>
                <w:lang w:eastAsia="en-IE"/>
              </w:rPr>
              <w:t>a</w:t>
            </w:r>
          </w:p>
        </w:tc>
        <w:tc>
          <w:tcPr>
            <w:tcW w:w="1559" w:type="dxa"/>
            <w:tcBorders>
              <w:top w:val="nil"/>
              <w:bottom w:val="nil"/>
            </w:tcBorders>
          </w:tcPr>
          <w:p w14:paraId="5282EC06"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4.27 </w:t>
            </w:r>
            <w:r w:rsidRPr="00FC38F2">
              <w:rPr>
                <w:rFonts w:cs="Times New Roman"/>
                <w:szCs w:val="24"/>
              </w:rPr>
              <w:t>± 1.28</w:t>
            </w:r>
            <w:r w:rsidRPr="00FC38F2">
              <w:rPr>
                <w:rFonts w:eastAsia="Times New Roman" w:cs="Times New Roman"/>
                <w:b/>
                <w:bCs/>
                <w:szCs w:val="24"/>
                <w:vertAlign w:val="superscript"/>
                <w:lang w:eastAsia="en-IE"/>
              </w:rPr>
              <w:t>a</w:t>
            </w:r>
          </w:p>
        </w:tc>
        <w:tc>
          <w:tcPr>
            <w:tcW w:w="2268" w:type="dxa"/>
            <w:tcBorders>
              <w:top w:val="nil"/>
              <w:bottom w:val="nil"/>
            </w:tcBorders>
          </w:tcPr>
          <w:p w14:paraId="03A59067"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+ 0.43, moderate</w:t>
            </w:r>
          </w:p>
        </w:tc>
      </w:tr>
      <w:tr w:rsidR="00994181" w:rsidRPr="00451E1C" w14:paraId="66836F83" w14:textId="77777777" w:rsidTr="0020405F">
        <w:trPr>
          <w:trHeight w:val="290"/>
        </w:trPr>
        <w:tc>
          <w:tcPr>
            <w:tcW w:w="2444" w:type="dxa"/>
            <w:tcBorders>
              <w:top w:val="nil"/>
              <w:bottom w:val="nil"/>
            </w:tcBorders>
            <w:noWrap/>
          </w:tcPr>
          <w:p w14:paraId="2ADE2010"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Oxalobacteraceae</w:t>
            </w:r>
            <w:proofErr w:type="spellEnd"/>
            <w:r w:rsidRPr="00FC38F2">
              <w:rPr>
                <w:rFonts w:eastAsia="Times New Roman" w:cs="Times New Roman"/>
                <w:b/>
                <w:bCs/>
                <w:i/>
                <w:iCs/>
                <w:szCs w:val="24"/>
                <w:lang w:eastAsia="en-IE"/>
              </w:rPr>
              <w:t>*</w:t>
            </w:r>
          </w:p>
        </w:tc>
        <w:tc>
          <w:tcPr>
            <w:tcW w:w="1667" w:type="dxa"/>
            <w:tcBorders>
              <w:top w:val="nil"/>
              <w:bottom w:val="nil"/>
            </w:tcBorders>
          </w:tcPr>
          <w:p w14:paraId="2680C6DA"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2.61 </w:t>
            </w:r>
            <w:r w:rsidRPr="00FC38F2">
              <w:rPr>
                <w:rFonts w:cs="Times New Roman"/>
                <w:szCs w:val="24"/>
              </w:rPr>
              <w:t>± 0.30</w:t>
            </w:r>
            <w:r w:rsidRPr="00FC38F2">
              <w:rPr>
                <w:rFonts w:eastAsia="Times New Roman" w:cs="Times New Roman"/>
                <w:b/>
                <w:bCs/>
                <w:szCs w:val="24"/>
                <w:vertAlign w:val="superscript"/>
                <w:lang w:eastAsia="en-IE"/>
              </w:rPr>
              <w:t>a</w:t>
            </w:r>
          </w:p>
        </w:tc>
        <w:tc>
          <w:tcPr>
            <w:tcW w:w="1843" w:type="dxa"/>
            <w:tcBorders>
              <w:top w:val="nil"/>
              <w:bottom w:val="nil"/>
            </w:tcBorders>
          </w:tcPr>
          <w:p w14:paraId="355971A6"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2.13 </w:t>
            </w:r>
            <w:r w:rsidRPr="00FC38F2">
              <w:rPr>
                <w:rFonts w:cs="Times New Roman"/>
                <w:szCs w:val="24"/>
              </w:rPr>
              <w:t>± 0.26</w:t>
            </w:r>
            <w:r w:rsidRPr="00FC38F2">
              <w:rPr>
                <w:rFonts w:eastAsia="Times New Roman" w:cs="Times New Roman"/>
                <w:b/>
                <w:bCs/>
                <w:szCs w:val="24"/>
                <w:vertAlign w:val="superscript"/>
                <w:lang w:eastAsia="en-IE"/>
              </w:rPr>
              <w:t>a</w:t>
            </w:r>
          </w:p>
        </w:tc>
        <w:tc>
          <w:tcPr>
            <w:tcW w:w="1701" w:type="dxa"/>
            <w:tcBorders>
              <w:top w:val="nil"/>
              <w:bottom w:val="nil"/>
            </w:tcBorders>
          </w:tcPr>
          <w:p w14:paraId="4369C456"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1.15 </w:t>
            </w:r>
            <w:r w:rsidRPr="00FC38F2">
              <w:rPr>
                <w:rFonts w:cs="Times New Roman"/>
                <w:szCs w:val="24"/>
              </w:rPr>
              <w:t>± 0.21</w:t>
            </w:r>
            <w:r w:rsidRPr="00FC38F2">
              <w:rPr>
                <w:rFonts w:eastAsia="Times New Roman" w:cs="Times New Roman"/>
                <w:b/>
                <w:bCs/>
                <w:szCs w:val="24"/>
                <w:vertAlign w:val="superscript"/>
                <w:lang w:eastAsia="en-IE"/>
              </w:rPr>
              <w:t>b</w:t>
            </w:r>
          </w:p>
        </w:tc>
        <w:tc>
          <w:tcPr>
            <w:tcW w:w="1701" w:type="dxa"/>
            <w:tcBorders>
              <w:top w:val="nil"/>
              <w:bottom w:val="nil"/>
            </w:tcBorders>
          </w:tcPr>
          <w:p w14:paraId="4B9DDCF6"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0.64 </w:t>
            </w:r>
            <w:r w:rsidRPr="00FC38F2">
              <w:rPr>
                <w:rFonts w:cs="Times New Roman"/>
                <w:szCs w:val="24"/>
              </w:rPr>
              <w:t>± 0.18</w:t>
            </w:r>
            <w:r w:rsidRPr="00FC38F2">
              <w:rPr>
                <w:rFonts w:eastAsia="Times New Roman" w:cs="Times New Roman"/>
                <w:b/>
                <w:bCs/>
                <w:szCs w:val="24"/>
                <w:vertAlign w:val="superscript"/>
                <w:lang w:eastAsia="en-IE"/>
              </w:rPr>
              <w:t>b</w:t>
            </w:r>
          </w:p>
        </w:tc>
        <w:tc>
          <w:tcPr>
            <w:tcW w:w="1559" w:type="dxa"/>
            <w:tcBorders>
              <w:top w:val="nil"/>
              <w:bottom w:val="nil"/>
            </w:tcBorders>
          </w:tcPr>
          <w:p w14:paraId="0232B711"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0.67 </w:t>
            </w:r>
            <w:r w:rsidRPr="00FC38F2">
              <w:rPr>
                <w:rFonts w:cs="Times New Roman"/>
                <w:szCs w:val="24"/>
              </w:rPr>
              <w:t>± 0.26</w:t>
            </w:r>
            <w:r w:rsidRPr="00FC38F2">
              <w:rPr>
                <w:rFonts w:eastAsia="Times New Roman" w:cs="Times New Roman"/>
                <w:b/>
                <w:bCs/>
                <w:szCs w:val="24"/>
                <w:vertAlign w:val="superscript"/>
                <w:lang w:eastAsia="en-IE"/>
              </w:rPr>
              <w:t>b</w:t>
            </w:r>
          </w:p>
        </w:tc>
        <w:tc>
          <w:tcPr>
            <w:tcW w:w="2268" w:type="dxa"/>
            <w:tcBorders>
              <w:top w:val="nil"/>
              <w:bottom w:val="nil"/>
            </w:tcBorders>
          </w:tcPr>
          <w:p w14:paraId="6EA5B7A7"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- 0.85, strong</w:t>
            </w:r>
          </w:p>
        </w:tc>
      </w:tr>
      <w:tr w:rsidR="00994181" w:rsidRPr="00451E1C" w14:paraId="70180347" w14:textId="77777777" w:rsidTr="0020405F">
        <w:trPr>
          <w:trHeight w:val="290"/>
        </w:trPr>
        <w:tc>
          <w:tcPr>
            <w:tcW w:w="2444" w:type="dxa"/>
            <w:tcBorders>
              <w:top w:val="nil"/>
              <w:bottom w:val="single" w:sz="4" w:space="0" w:color="auto"/>
            </w:tcBorders>
            <w:noWrap/>
          </w:tcPr>
          <w:p w14:paraId="5B59F072"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Sanguibacteraceae</w:t>
            </w:r>
            <w:proofErr w:type="spellEnd"/>
            <w:r w:rsidRPr="00FC38F2">
              <w:rPr>
                <w:rFonts w:eastAsia="Times New Roman" w:cs="Times New Roman"/>
                <w:b/>
                <w:bCs/>
                <w:i/>
                <w:iCs/>
                <w:szCs w:val="24"/>
                <w:lang w:eastAsia="en-IE"/>
              </w:rPr>
              <w:t>*</w:t>
            </w:r>
          </w:p>
        </w:tc>
        <w:tc>
          <w:tcPr>
            <w:tcW w:w="1667" w:type="dxa"/>
            <w:tcBorders>
              <w:top w:val="nil"/>
              <w:bottom w:val="single" w:sz="4" w:space="0" w:color="auto"/>
            </w:tcBorders>
          </w:tcPr>
          <w:p w14:paraId="246A28EC"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1.01 </w:t>
            </w:r>
            <w:r w:rsidRPr="00FC38F2">
              <w:rPr>
                <w:rFonts w:cs="Times New Roman"/>
                <w:szCs w:val="24"/>
              </w:rPr>
              <w:t>± 0.09</w:t>
            </w:r>
            <w:r w:rsidRPr="00FC38F2">
              <w:rPr>
                <w:rFonts w:eastAsia="Times New Roman" w:cs="Times New Roman"/>
                <w:b/>
                <w:bCs/>
                <w:szCs w:val="24"/>
                <w:vertAlign w:val="superscript"/>
                <w:lang w:eastAsia="en-IE"/>
              </w:rPr>
              <w:t>a</w:t>
            </w:r>
          </w:p>
        </w:tc>
        <w:tc>
          <w:tcPr>
            <w:tcW w:w="1843" w:type="dxa"/>
            <w:tcBorders>
              <w:top w:val="nil"/>
              <w:bottom w:val="single" w:sz="4" w:space="0" w:color="auto"/>
            </w:tcBorders>
          </w:tcPr>
          <w:p w14:paraId="17B0A19B"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0.93 </w:t>
            </w:r>
            <w:r w:rsidRPr="00FC38F2">
              <w:rPr>
                <w:rFonts w:cs="Times New Roman"/>
                <w:szCs w:val="24"/>
              </w:rPr>
              <w:t>± 0.10</w:t>
            </w:r>
            <w:r w:rsidRPr="00FC38F2">
              <w:rPr>
                <w:rFonts w:eastAsia="Times New Roman" w:cs="Times New Roman"/>
                <w:b/>
                <w:bCs/>
                <w:szCs w:val="24"/>
                <w:vertAlign w:val="superscript"/>
                <w:lang w:eastAsia="en-IE"/>
              </w:rPr>
              <w:t>a</w:t>
            </w:r>
          </w:p>
        </w:tc>
        <w:tc>
          <w:tcPr>
            <w:tcW w:w="1701" w:type="dxa"/>
            <w:tcBorders>
              <w:top w:val="nil"/>
              <w:bottom w:val="single" w:sz="4" w:space="0" w:color="auto"/>
            </w:tcBorders>
          </w:tcPr>
          <w:p w14:paraId="6E346FC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1.50 </w:t>
            </w:r>
            <w:r w:rsidRPr="00FC38F2">
              <w:rPr>
                <w:rFonts w:cs="Times New Roman"/>
                <w:szCs w:val="24"/>
              </w:rPr>
              <w:t>± 0.11</w:t>
            </w:r>
            <w:r w:rsidRPr="00FC38F2">
              <w:rPr>
                <w:rFonts w:eastAsia="Times New Roman" w:cs="Times New Roman"/>
                <w:b/>
                <w:bCs/>
                <w:szCs w:val="24"/>
                <w:vertAlign w:val="superscript"/>
                <w:lang w:eastAsia="en-IE"/>
              </w:rPr>
              <w:t>ab</w:t>
            </w:r>
          </w:p>
        </w:tc>
        <w:tc>
          <w:tcPr>
            <w:tcW w:w="1701" w:type="dxa"/>
            <w:tcBorders>
              <w:top w:val="nil"/>
              <w:bottom w:val="single" w:sz="4" w:space="0" w:color="auto"/>
            </w:tcBorders>
          </w:tcPr>
          <w:p w14:paraId="6CB20A06"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1.40 </w:t>
            </w:r>
            <w:r w:rsidRPr="00FC38F2">
              <w:rPr>
                <w:rFonts w:cs="Times New Roman"/>
                <w:szCs w:val="24"/>
              </w:rPr>
              <w:t>± 0.18</w:t>
            </w:r>
            <w:r w:rsidRPr="00FC38F2">
              <w:rPr>
                <w:rFonts w:eastAsia="Times New Roman" w:cs="Times New Roman"/>
                <w:b/>
                <w:bCs/>
                <w:szCs w:val="24"/>
                <w:vertAlign w:val="superscript"/>
                <w:lang w:eastAsia="en-IE"/>
              </w:rPr>
              <w:t>ab</w:t>
            </w:r>
          </w:p>
        </w:tc>
        <w:tc>
          <w:tcPr>
            <w:tcW w:w="1559" w:type="dxa"/>
            <w:tcBorders>
              <w:top w:val="nil"/>
              <w:bottom w:val="single" w:sz="4" w:space="0" w:color="auto"/>
            </w:tcBorders>
          </w:tcPr>
          <w:p w14:paraId="05378072"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1.95 </w:t>
            </w:r>
            <w:r w:rsidRPr="00FC38F2">
              <w:rPr>
                <w:rFonts w:cs="Times New Roman"/>
                <w:szCs w:val="24"/>
              </w:rPr>
              <w:t>± 0.34</w:t>
            </w:r>
            <w:r w:rsidRPr="00FC38F2">
              <w:rPr>
                <w:rFonts w:eastAsia="Times New Roman" w:cs="Times New Roman"/>
                <w:b/>
                <w:bCs/>
                <w:szCs w:val="24"/>
                <w:vertAlign w:val="superscript"/>
                <w:lang w:eastAsia="en-IE"/>
              </w:rPr>
              <w:t>b</w:t>
            </w:r>
          </w:p>
        </w:tc>
        <w:tc>
          <w:tcPr>
            <w:tcW w:w="2268" w:type="dxa"/>
            <w:tcBorders>
              <w:top w:val="nil"/>
              <w:bottom w:val="single" w:sz="4" w:space="0" w:color="auto"/>
            </w:tcBorders>
          </w:tcPr>
          <w:p w14:paraId="3D47370F"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+ 0.63, moderate</w:t>
            </w:r>
          </w:p>
        </w:tc>
      </w:tr>
    </w:tbl>
    <w:p w14:paraId="6442A9E9" w14:textId="77777777" w:rsidR="00994181" w:rsidRPr="00451E1C" w:rsidRDefault="00994181" w:rsidP="00994181">
      <w:pPr>
        <w:spacing w:line="360" w:lineRule="auto"/>
      </w:pPr>
    </w:p>
    <w:p w14:paraId="6C7D37DE" w14:textId="4F8242D6" w:rsidR="00994181" w:rsidRPr="00FC38F2" w:rsidRDefault="00994181" w:rsidP="00994181">
      <w:pPr>
        <w:pStyle w:val="Caption"/>
        <w:keepNext/>
        <w:jc w:val="both"/>
        <w:rPr>
          <w:rFonts w:cs="Times New Roman"/>
          <w:color w:val="auto"/>
          <w:sz w:val="24"/>
          <w:szCs w:val="24"/>
        </w:rPr>
      </w:pPr>
      <w:bookmarkStart w:id="19" w:name="_Toc135387451"/>
      <w:r w:rsidRPr="00FC38F2">
        <w:rPr>
          <w:rFonts w:cs="Times New Roman"/>
          <w:b/>
          <w:bCs/>
          <w:color w:val="auto"/>
          <w:sz w:val="24"/>
          <w:szCs w:val="24"/>
        </w:rPr>
        <w:t xml:space="preserve">Table </w:t>
      </w:r>
      <w:r>
        <w:rPr>
          <w:rFonts w:cs="Times New Roman"/>
          <w:b/>
          <w:bCs/>
          <w:color w:val="auto"/>
          <w:sz w:val="24"/>
          <w:szCs w:val="24"/>
        </w:rPr>
        <w:t>S1</w:t>
      </w:r>
      <w:r w:rsidR="00420D89">
        <w:rPr>
          <w:rFonts w:cs="Times New Roman"/>
          <w:b/>
          <w:bCs/>
          <w:color w:val="auto"/>
          <w:sz w:val="24"/>
          <w:szCs w:val="24"/>
        </w:rPr>
        <w:t>5</w:t>
      </w:r>
      <w:r w:rsidRPr="00FC38F2">
        <w:rPr>
          <w:rFonts w:cs="Times New Roman"/>
          <w:color w:val="auto"/>
          <w:sz w:val="24"/>
          <w:szCs w:val="24"/>
        </w:rPr>
        <w:t xml:space="preserve"> Average relative abundance (% ± standard error) of the 20 most abundant families (16S rDNA) of the polytunnel spinach F1 Cello variety group across days 0</w:t>
      </w:r>
      <w:r w:rsidRPr="00FC38F2">
        <w:rPr>
          <w:rFonts w:cs="Times New Roman"/>
          <w:i w:val="0"/>
          <w:iCs w:val="0"/>
          <w:color w:val="auto"/>
          <w:sz w:val="24"/>
          <w:szCs w:val="24"/>
        </w:rPr>
        <w:t>,</w:t>
      </w:r>
      <w:r w:rsidRPr="00FC38F2">
        <w:rPr>
          <w:rFonts w:cs="Times New Roman"/>
          <w:color w:val="auto"/>
          <w:sz w:val="24"/>
          <w:szCs w:val="24"/>
        </w:rPr>
        <w:t xml:space="preserve"> 2</w:t>
      </w:r>
      <w:r w:rsidRPr="00FC38F2">
        <w:rPr>
          <w:rFonts w:cs="Times New Roman"/>
          <w:i w:val="0"/>
          <w:iCs w:val="0"/>
          <w:color w:val="auto"/>
          <w:sz w:val="24"/>
          <w:szCs w:val="24"/>
        </w:rPr>
        <w:t>,</w:t>
      </w:r>
      <w:r w:rsidRPr="00FC38F2">
        <w:rPr>
          <w:rFonts w:cs="Times New Roman"/>
          <w:color w:val="auto"/>
          <w:sz w:val="24"/>
          <w:szCs w:val="24"/>
        </w:rPr>
        <w:t xml:space="preserve"> 5</w:t>
      </w:r>
      <w:r w:rsidRPr="00FC38F2">
        <w:rPr>
          <w:rFonts w:cs="Times New Roman"/>
          <w:i w:val="0"/>
          <w:iCs w:val="0"/>
          <w:color w:val="auto"/>
          <w:sz w:val="24"/>
          <w:szCs w:val="24"/>
        </w:rPr>
        <w:t>,</w:t>
      </w:r>
      <w:r w:rsidRPr="00FC38F2">
        <w:rPr>
          <w:rFonts w:cs="Times New Roman"/>
          <w:color w:val="auto"/>
          <w:sz w:val="24"/>
          <w:szCs w:val="24"/>
        </w:rPr>
        <w:t xml:space="preserve"> 7</w:t>
      </w:r>
      <w:r w:rsidRPr="00FC38F2">
        <w:rPr>
          <w:rFonts w:cs="Times New Roman"/>
          <w:i w:val="0"/>
          <w:iCs w:val="0"/>
          <w:color w:val="auto"/>
          <w:sz w:val="24"/>
          <w:szCs w:val="24"/>
        </w:rPr>
        <w:t>,</w:t>
      </w:r>
      <w:r w:rsidRPr="00FC38F2">
        <w:rPr>
          <w:rFonts w:cs="Times New Roman"/>
          <w:color w:val="auto"/>
          <w:sz w:val="24"/>
          <w:szCs w:val="24"/>
        </w:rPr>
        <w:t xml:space="preserve"> and 9 (rarefied). * </w:t>
      </w:r>
      <w:proofErr w:type="gramStart"/>
      <w:r w:rsidRPr="00FC38F2">
        <w:rPr>
          <w:rFonts w:cs="Times New Roman"/>
          <w:color w:val="auto"/>
          <w:sz w:val="24"/>
          <w:szCs w:val="24"/>
        </w:rPr>
        <w:t>indicates</w:t>
      </w:r>
      <w:proofErr w:type="gramEnd"/>
      <w:r w:rsidRPr="00FC38F2">
        <w:rPr>
          <w:rFonts w:cs="Times New Roman"/>
          <w:color w:val="auto"/>
          <w:sz w:val="24"/>
          <w:szCs w:val="24"/>
        </w:rPr>
        <w:t xml:space="preserve"> an overall significant result across time was identified for that </w:t>
      </w:r>
      <w:proofErr w:type="gramStart"/>
      <w:r w:rsidRPr="00FC38F2">
        <w:rPr>
          <w:rFonts w:cs="Times New Roman"/>
          <w:color w:val="auto"/>
          <w:sz w:val="24"/>
          <w:szCs w:val="24"/>
        </w:rPr>
        <w:t>particular family</w:t>
      </w:r>
      <w:proofErr w:type="gramEnd"/>
      <w:r w:rsidRPr="00FC38F2">
        <w:rPr>
          <w:rFonts w:cs="Times New Roman"/>
          <w:color w:val="auto"/>
          <w:sz w:val="24"/>
          <w:szCs w:val="24"/>
        </w:rPr>
        <w:t xml:space="preserve">. Letters a – c </w:t>
      </w:r>
      <w:proofErr w:type="gramStart"/>
      <w:r w:rsidRPr="00FC38F2">
        <w:rPr>
          <w:rFonts w:cs="Times New Roman"/>
          <w:color w:val="auto"/>
          <w:sz w:val="24"/>
          <w:szCs w:val="24"/>
        </w:rPr>
        <w:t>indicate</w:t>
      </w:r>
      <w:proofErr w:type="gramEnd"/>
      <w:r w:rsidRPr="00FC38F2">
        <w:rPr>
          <w:rFonts w:cs="Times New Roman"/>
          <w:color w:val="auto"/>
          <w:sz w:val="24"/>
          <w:szCs w:val="24"/>
        </w:rPr>
        <w:t xml:space="preserve"> significant differences over time. Pearson’s correlation coefficient (i.e., the strength and direction of the relationship between that specific family’s relative abundances and the corresponding L. monocytogenes populations over time) is displayed and interpreted. 12 common families between five cultivars spinach F1 Trumpet</w:t>
      </w:r>
      <w:r w:rsidRPr="00FC38F2">
        <w:rPr>
          <w:rFonts w:cs="Times New Roman"/>
          <w:i w:val="0"/>
          <w:iCs w:val="0"/>
          <w:color w:val="auto"/>
          <w:sz w:val="24"/>
          <w:szCs w:val="24"/>
        </w:rPr>
        <w:t>,</w:t>
      </w:r>
      <w:r w:rsidRPr="00FC38F2">
        <w:rPr>
          <w:rFonts w:cs="Times New Roman"/>
          <w:color w:val="auto"/>
          <w:sz w:val="24"/>
          <w:szCs w:val="24"/>
        </w:rPr>
        <w:t xml:space="preserve"> spinach F1 Cello</w:t>
      </w:r>
      <w:r w:rsidRPr="00FC38F2">
        <w:rPr>
          <w:rFonts w:cs="Times New Roman"/>
          <w:i w:val="0"/>
          <w:iCs w:val="0"/>
          <w:color w:val="auto"/>
          <w:sz w:val="24"/>
          <w:szCs w:val="24"/>
        </w:rPr>
        <w:t>,</w:t>
      </w:r>
      <w:r w:rsidRPr="00FC38F2">
        <w:rPr>
          <w:rFonts w:cs="Times New Roman"/>
          <w:color w:val="auto"/>
          <w:sz w:val="24"/>
          <w:szCs w:val="24"/>
        </w:rPr>
        <w:t xml:space="preserve"> rocket Buzz</w:t>
      </w:r>
      <w:r w:rsidRPr="00FC38F2">
        <w:rPr>
          <w:rFonts w:cs="Times New Roman"/>
          <w:i w:val="0"/>
          <w:iCs w:val="0"/>
          <w:color w:val="auto"/>
          <w:sz w:val="24"/>
          <w:szCs w:val="24"/>
        </w:rPr>
        <w:t>, rocket</w:t>
      </w:r>
      <w:r w:rsidRPr="00FC38F2">
        <w:rPr>
          <w:rFonts w:cs="Times New Roman"/>
          <w:color w:val="auto"/>
          <w:sz w:val="24"/>
          <w:szCs w:val="24"/>
        </w:rPr>
        <w:t xml:space="preserve"> Esmee and kale Nero di Toscana are displayed first.</w:t>
      </w:r>
      <w:bookmarkEnd w:id="19"/>
    </w:p>
    <w:tbl>
      <w:tblPr>
        <w:tblStyle w:val="TableGrid"/>
        <w:tblW w:w="13058" w:type="dxa"/>
        <w:tblInd w:w="-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3"/>
        <w:gridCol w:w="1725"/>
        <w:gridCol w:w="1559"/>
        <w:gridCol w:w="1843"/>
        <w:gridCol w:w="1701"/>
        <w:gridCol w:w="1701"/>
        <w:gridCol w:w="2126"/>
      </w:tblGrid>
      <w:tr w:rsidR="00994181" w:rsidRPr="00451E1C" w14:paraId="311BA8E9" w14:textId="77777777" w:rsidTr="0020405F">
        <w:trPr>
          <w:trHeight w:val="290"/>
        </w:trPr>
        <w:tc>
          <w:tcPr>
            <w:tcW w:w="2403" w:type="dxa"/>
            <w:tcBorders>
              <w:top w:val="single" w:sz="4" w:space="0" w:color="auto"/>
              <w:bottom w:val="single" w:sz="4" w:space="0" w:color="auto"/>
            </w:tcBorders>
            <w:noWrap/>
          </w:tcPr>
          <w:p w14:paraId="1AD532E4" w14:textId="77777777" w:rsidR="00994181" w:rsidRPr="00FC38F2" w:rsidRDefault="00994181" w:rsidP="0020405F">
            <w:pPr>
              <w:spacing w:line="360" w:lineRule="auto"/>
              <w:jc w:val="both"/>
              <w:rPr>
                <w:rFonts w:eastAsia="Times New Roman" w:cs="Times New Roman"/>
                <w:b/>
                <w:bCs/>
                <w:szCs w:val="24"/>
                <w:lang w:eastAsia="en-IE"/>
              </w:rPr>
            </w:pPr>
            <w:r w:rsidRPr="00FC38F2">
              <w:rPr>
                <w:rFonts w:eastAsia="Times New Roman" w:cs="Times New Roman"/>
                <w:b/>
                <w:bCs/>
                <w:szCs w:val="24"/>
                <w:lang w:eastAsia="en-IE"/>
              </w:rPr>
              <w:t xml:space="preserve">Spinach </w:t>
            </w:r>
          </w:p>
          <w:p w14:paraId="000E1665" w14:textId="77777777" w:rsidR="00994181" w:rsidRPr="00FC38F2" w:rsidRDefault="00994181" w:rsidP="0020405F">
            <w:pPr>
              <w:spacing w:line="360" w:lineRule="auto"/>
              <w:jc w:val="both"/>
              <w:rPr>
                <w:rFonts w:eastAsia="Times New Roman" w:cs="Times New Roman"/>
                <w:b/>
                <w:bCs/>
                <w:szCs w:val="24"/>
                <w:lang w:eastAsia="en-IE"/>
              </w:rPr>
            </w:pPr>
            <w:r w:rsidRPr="00FC38F2">
              <w:rPr>
                <w:rFonts w:eastAsia="Times New Roman" w:cs="Times New Roman"/>
                <w:b/>
                <w:bCs/>
                <w:szCs w:val="24"/>
                <w:lang w:eastAsia="en-IE"/>
              </w:rPr>
              <w:t xml:space="preserve">F1 Cello </w:t>
            </w:r>
          </w:p>
        </w:tc>
        <w:tc>
          <w:tcPr>
            <w:tcW w:w="1725" w:type="dxa"/>
            <w:tcBorders>
              <w:top w:val="single" w:sz="4" w:space="0" w:color="auto"/>
              <w:bottom w:val="single" w:sz="4" w:space="0" w:color="auto"/>
            </w:tcBorders>
          </w:tcPr>
          <w:p w14:paraId="377DD1B2" w14:textId="77777777" w:rsidR="00994181" w:rsidRPr="00FC38F2" w:rsidRDefault="00994181" w:rsidP="0020405F">
            <w:pPr>
              <w:spacing w:line="360" w:lineRule="auto"/>
              <w:jc w:val="both"/>
              <w:rPr>
                <w:rFonts w:eastAsia="Times New Roman" w:cs="Times New Roman"/>
                <w:b/>
                <w:bCs/>
                <w:szCs w:val="24"/>
                <w:lang w:eastAsia="en-IE"/>
              </w:rPr>
            </w:pPr>
            <w:r w:rsidRPr="00FC38F2">
              <w:rPr>
                <w:rFonts w:eastAsia="Times New Roman" w:cs="Times New Roman"/>
                <w:b/>
                <w:bCs/>
                <w:szCs w:val="24"/>
                <w:lang w:eastAsia="en-IE"/>
              </w:rPr>
              <w:t>Day 0</w:t>
            </w:r>
          </w:p>
        </w:tc>
        <w:tc>
          <w:tcPr>
            <w:tcW w:w="1559" w:type="dxa"/>
            <w:tcBorders>
              <w:top w:val="single" w:sz="4" w:space="0" w:color="auto"/>
              <w:bottom w:val="single" w:sz="4" w:space="0" w:color="auto"/>
            </w:tcBorders>
          </w:tcPr>
          <w:p w14:paraId="70E26B8F" w14:textId="77777777" w:rsidR="00994181" w:rsidRPr="00FC38F2" w:rsidRDefault="00994181" w:rsidP="0020405F">
            <w:pPr>
              <w:spacing w:line="360" w:lineRule="auto"/>
              <w:jc w:val="both"/>
              <w:rPr>
                <w:rFonts w:eastAsia="Times New Roman" w:cs="Times New Roman"/>
                <w:b/>
                <w:bCs/>
                <w:szCs w:val="24"/>
                <w:lang w:eastAsia="en-IE"/>
              </w:rPr>
            </w:pPr>
            <w:r w:rsidRPr="00FC38F2">
              <w:rPr>
                <w:rFonts w:eastAsia="Times New Roman" w:cs="Times New Roman"/>
                <w:b/>
                <w:bCs/>
                <w:szCs w:val="24"/>
                <w:lang w:eastAsia="en-IE"/>
              </w:rPr>
              <w:t>Day 2</w:t>
            </w:r>
          </w:p>
        </w:tc>
        <w:tc>
          <w:tcPr>
            <w:tcW w:w="1843" w:type="dxa"/>
            <w:tcBorders>
              <w:top w:val="single" w:sz="4" w:space="0" w:color="auto"/>
              <w:bottom w:val="single" w:sz="4" w:space="0" w:color="auto"/>
            </w:tcBorders>
          </w:tcPr>
          <w:p w14:paraId="394548E2" w14:textId="77777777" w:rsidR="00994181" w:rsidRPr="00FC38F2" w:rsidRDefault="00994181" w:rsidP="0020405F">
            <w:pPr>
              <w:spacing w:line="360" w:lineRule="auto"/>
              <w:jc w:val="both"/>
              <w:rPr>
                <w:rFonts w:eastAsia="Times New Roman" w:cs="Times New Roman"/>
                <w:b/>
                <w:bCs/>
                <w:szCs w:val="24"/>
                <w:lang w:eastAsia="en-IE"/>
              </w:rPr>
            </w:pPr>
            <w:r w:rsidRPr="00FC38F2">
              <w:rPr>
                <w:rFonts w:eastAsia="Times New Roman" w:cs="Times New Roman"/>
                <w:b/>
                <w:bCs/>
                <w:szCs w:val="24"/>
                <w:lang w:eastAsia="en-IE"/>
              </w:rPr>
              <w:t>Day 5</w:t>
            </w:r>
          </w:p>
        </w:tc>
        <w:tc>
          <w:tcPr>
            <w:tcW w:w="1701" w:type="dxa"/>
            <w:tcBorders>
              <w:top w:val="single" w:sz="4" w:space="0" w:color="auto"/>
              <w:bottom w:val="single" w:sz="4" w:space="0" w:color="auto"/>
            </w:tcBorders>
          </w:tcPr>
          <w:p w14:paraId="3209CA5D" w14:textId="77777777" w:rsidR="00994181" w:rsidRPr="00FC38F2" w:rsidRDefault="00994181" w:rsidP="0020405F">
            <w:pPr>
              <w:spacing w:line="360" w:lineRule="auto"/>
              <w:jc w:val="both"/>
              <w:rPr>
                <w:rFonts w:eastAsia="Times New Roman" w:cs="Times New Roman"/>
                <w:b/>
                <w:bCs/>
                <w:szCs w:val="24"/>
                <w:lang w:eastAsia="en-IE"/>
              </w:rPr>
            </w:pPr>
            <w:r w:rsidRPr="00FC38F2">
              <w:rPr>
                <w:rFonts w:eastAsia="Times New Roman" w:cs="Times New Roman"/>
                <w:b/>
                <w:bCs/>
                <w:szCs w:val="24"/>
                <w:lang w:eastAsia="en-IE"/>
              </w:rPr>
              <w:t>Day 7</w:t>
            </w:r>
          </w:p>
        </w:tc>
        <w:tc>
          <w:tcPr>
            <w:tcW w:w="1701" w:type="dxa"/>
            <w:tcBorders>
              <w:top w:val="single" w:sz="4" w:space="0" w:color="auto"/>
              <w:bottom w:val="single" w:sz="4" w:space="0" w:color="auto"/>
            </w:tcBorders>
          </w:tcPr>
          <w:p w14:paraId="3CA51778" w14:textId="77777777" w:rsidR="00994181" w:rsidRPr="00FC38F2" w:rsidRDefault="00994181" w:rsidP="0020405F">
            <w:pPr>
              <w:spacing w:line="360" w:lineRule="auto"/>
              <w:jc w:val="both"/>
              <w:rPr>
                <w:rFonts w:eastAsia="Times New Roman" w:cs="Times New Roman"/>
                <w:b/>
                <w:bCs/>
                <w:szCs w:val="24"/>
                <w:lang w:eastAsia="en-IE"/>
              </w:rPr>
            </w:pPr>
            <w:r w:rsidRPr="00FC38F2">
              <w:rPr>
                <w:rFonts w:eastAsia="Times New Roman" w:cs="Times New Roman"/>
                <w:b/>
                <w:bCs/>
                <w:szCs w:val="24"/>
                <w:lang w:eastAsia="en-IE"/>
              </w:rPr>
              <w:t>Day 9</w:t>
            </w:r>
          </w:p>
        </w:tc>
        <w:tc>
          <w:tcPr>
            <w:tcW w:w="2126" w:type="dxa"/>
            <w:tcBorders>
              <w:top w:val="single" w:sz="4" w:space="0" w:color="auto"/>
              <w:bottom w:val="single" w:sz="4" w:space="0" w:color="auto"/>
            </w:tcBorders>
          </w:tcPr>
          <w:p w14:paraId="24822D96" w14:textId="77777777" w:rsidR="00994181" w:rsidRPr="00FC38F2" w:rsidRDefault="00994181" w:rsidP="0020405F">
            <w:pPr>
              <w:spacing w:line="360" w:lineRule="auto"/>
              <w:jc w:val="both"/>
              <w:rPr>
                <w:rFonts w:eastAsia="Times New Roman" w:cs="Times New Roman"/>
                <w:b/>
                <w:bCs/>
                <w:szCs w:val="24"/>
                <w:lang w:eastAsia="en-IE"/>
              </w:rPr>
            </w:pPr>
            <w:r w:rsidRPr="00FC38F2">
              <w:rPr>
                <w:rFonts w:eastAsia="Times New Roman" w:cs="Times New Roman"/>
                <w:b/>
                <w:bCs/>
                <w:szCs w:val="24"/>
                <w:lang w:eastAsia="en-IE"/>
              </w:rPr>
              <w:t>Pearson’s correlation</w:t>
            </w:r>
          </w:p>
        </w:tc>
      </w:tr>
      <w:tr w:rsidR="00994181" w:rsidRPr="00451E1C" w14:paraId="3A0D9717" w14:textId="77777777" w:rsidTr="0020405F">
        <w:trPr>
          <w:trHeight w:val="290"/>
        </w:trPr>
        <w:tc>
          <w:tcPr>
            <w:tcW w:w="2403" w:type="dxa"/>
            <w:tcBorders>
              <w:top w:val="single" w:sz="4" w:space="0" w:color="auto"/>
            </w:tcBorders>
            <w:noWrap/>
          </w:tcPr>
          <w:p w14:paraId="0D2BCF2F"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Nocardiaceae</w:t>
            </w:r>
            <w:proofErr w:type="spellEnd"/>
          </w:p>
        </w:tc>
        <w:tc>
          <w:tcPr>
            <w:tcW w:w="1725" w:type="dxa"/>
            <w:tcBorders>
              <w:top w:val="single" w:sz="4" w:space="0" w:color="auto"/>
            </w:tcBorders>
          </w:tcPr>
          <w:p w14:paraId="64B7FE10"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14.18 </w:t>
            </w:r>
            <w:r w:rsidRPr="00CB4C3A">
              <w:rPr>
                <w:rFonts w:cs="Times New Roman"/>
                <w:szCs w:val="24"/>
              </w:rPr>
              <w:t>± 7.73</w:t>
            </w:r>
            <w:r w:rsidRPr="00CB4C3A">
              <w:rPr>
                <w:rFonts w:cs="Times New Roman"/>
                <w:b/>
                <w:bCs/>
                <w:szCs w:val="24"/>
                <w:vertAlign w:val="superscript"/>
              </w:rPr>
              <w:t>a</w:t>
            </w:r>
          </w:p>
        </w:tc>
        <w:tc>
          <w:tcPr>
            <w:tcW w:w="1559" w:type="dxa"/>
            <w:tcBorders>
              <w:top w:val="single" w:sz="4" w:space="0" w:color="auto"/>
            </w:tcBorders>
          </w:tcPr>
          <w:p w14:paraId="019A8A4D"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6.56 </w:t>
            </w:r>
            <w:r w:rsidRPr="00CB4C3A">
              <w:rPr>
                <w:rFonts w:cs="Times New Roman"/>
                <w:szCs w:val="24"/>
              </w:rPr>
              <w:t>± 1.19</w:t>
            </w:r>
            <w:r w:rsidRPr="00CB4C3A">
              <w:rPr>
                <w:rFonts w:cs="Times New Roman"/>
                <w:b/>
                <w:bCs/>
                <w:szCs w:val="24"/>
                <w:vertAlign w:val="superscript"/>
              </w:rPr>
              <w:t>a</w:t>
            </w:r>
          </w:p>
        </w:tc>
        <w:tc>
          <w:tcPr>
            <w:tcW w:w="1843" w:type="dxa"/>
            <w:tcBorders>
              <w:top w:val="single" w:sz="4" w:space="0" w:color="auto"/>
            </w:tcBorders>
          </w:tcPr>
          <w:p w14:paraId="20B86153"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6.68 </w:t>
            </w:r>
            <w:r w:rsidRPr="00CB4C3A">
              <w:rPr>
                <w:rFonts w:cs="Times New Roman"/>
                <w:szCs w:val="24"/>
              </w:rPr>
              <w:t>± 2.75</w:t>
            </w:r>
            <w:r w:rsidRPr="00CB4C3A">
              <w:rPr>
                <w:rFonts w:cs="Times New Roman"/>
                <w:b/>
                <w:bCs/>
                <w:szCs w:val="24"/>
                <w:vertAlign w:val="superscript"/>
              </w:rPr>
              <w:t>a</w:t>
            </w:r>
          </w:p>
        </w:tc>
        <w:tc>
          <w:tcPr>
            <w:tcW w:w="1701" w:type="dxa"/>
            <w:tcBorders>
              <w:top w:val="single" w:sz="4" w:space="0" w:color="auto"/>
            </w:tcBorders>
          </w:tcPr>
          <w:p w14:paraId="5C7A6D37"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11.93 </w:t>
            </w:r>
            <w:r w:rsidRPr="00CB4C3A">
              <w:rPr>
                <w:rFonts w:cs="Times New Roman"/>
                <w:szCs w:val="24"/>
              </w:rPr>
              <w:t>± 1.98</w:t>
            </w:r>
            <w:r w:rsidRPr="00CB4C3A">
              <w:rPr>
                <w:rFonts w:cs="Times New Roman"/>
                <w:b/>
                <w:bCs/>
                <w:szCs w:val="24"/>
                <w:vertAlign w:val="superscript"/>
              </w:rPr>
              <w:t>a</w:t>
            </w:r>
          </w:p>
        </w:tc>
        <w:tc>
          <w:tcPr>
            <w:tcW w:w="1701" w:type="dxa"/>
            <w:tcBorders>
              <w:top w:val="single" w:sz="4" w:space="0" w:color="auto"/>
            </w:tcBorders>
          </w:tcPr>
          <w:p w14:paraId="5FBCC7EF"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5.41 </w:t>
            </w:r>
            <w:r w:rsidRPr="00CB4C3A">
              <w:rPr>
                <w:rFonts w:cs="Times New Roman"/>
                <w:szCs w:val="24"/>
              </w:rPr>
              <w:t>± 2.76</w:t>
            </w:r>
            <w:r w:rsidRPr="00CB4C3A">
              <w:rPr>
                <w:rFonts w:cs="Times New Roman"/>
                <w:b/>
                <w:bCs/>
                <w:szCs w:val="24"/>
                <w:vertAlign w:val="superscript"/>
              </w:rPr>
              <w:t>a</w:t>
            </w:r>
          </w:p>
        </w:tc>
        <w:tc>
          <w:tcPr>
            <w:tcW w:w="2126" w:type="dxa"/>
            <w:tcBorders>
              <w:top w:val="single" w:sz="4" w:space="0" w:color="auto"/>
            </w:tcBorders>
          </w:tcPr>
          <w:p w14:paraId="684F0206"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- 0.68, moderate</w:t>
            </w:r>
          </w:p>
        </w:tc>
      </w:tr>
      <w:tr w:rsidR="00994181" w:rsidRPr="00451E1C" w14:paraId="4304E2FF" w14:textId="77777777" w:rsidTr="0020405F">
        <w:trPr>
          <w:trHeight w:val="290"/>
        </w:trPr>
        <w:tc>
          <w:tcPr>
            <w:tcW w:w="2403" w:type="dxa"/>
            <w:noWrap/>
          </w:tcPr>
          <w:p w14:paraId="366A3150"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Microbacteriaceae</w:t>
            </w:r>
            <w:proofErr w:type="spellEnd"/>
            <w:r w:rsidRPr="00CB4C3A">
              <w:rPr>
                <w:rFonts w:eastAsia="Times New Roman" w:cs="Times New Roman"/>
                <w:b/>
                <w:bCs/>
                <w:i/>
                <w:iCs/>
                <w:szCs w:val="24"/>
                <w:lang w:eastAsia="en-IE"/>
              </w:rPr>
              <w:t>*</w:t>
            </w:r>
          </w:p>
        </w:tc>
        <w:tc>
          <w:tcPr>
            <w:tcW w:w="1725" w:type="dxa"/>
          </w:tcPr>
          <w:p w14:paraId="22F28961"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2.20 </w:t>
            </w:r>
            <w:r w:rsidRPr="00CB4C3A">
              <w:rPr>
                <w:rFonts w:cs="Times New Roman"/>
                <w:szCs w:val="24"/>
              </w:rPr>
              <w:t>± 0.15</w:t>
            </w:r>
            <w:r w:rsidRPr="00CB4C3A">
              <w:rPr>
                <w:rFonts w:eastAsia="Times New Roman" w:cs="Times New Roman"/>
                <w:b/>
                <w:bCs/>
                <w:szCs w:val="24"/>
                <w:vertAlign w:val="superscript"/>
                <w:lang w:eastAsia="en-IE"/>
              </w:rPr>
              <w:t>ab</w:t>
            </w:r>
          </w:p>
        </w:tc>
        <w:tc>
          <w:tcPr>
            <w:tcW w:w="1559" w:type="dxa"/>
          </w:tcPr>
          <w:p w14:paraId="4D8D145F"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1.03 </w:t>
            </w:r>
            <w:r w:rsidRPr="00CB4C3A">
              <w:rPr>
                <w:rFonts w:cs="Times New Roman"/>
                <w:szCs w:val="24"/>
              </w:rPr>
              <w:t>± 0.32</w:t>
            </w:r>
            <w:r w:rsidRPr="00CB4C3A">
              <w:rPr>
                <w:rFonts w:eastAsia="Times New Roman" w:cs="Times New Roman"/>
                <w:b/>
                <w:bCs/>
                <w:szCs w:val="24"/>
                <w:vertAlign w:val="superscript"/>
                <w:lang w:eastAsia="en-IE"/>
              </w:rPr>
              <w:t>a</w:t>
            </w:r>
          </w:p>
        </w:tc>
        <w:tc>
          <w:tcPr>
            <w:tcW w:w="1843" w:type="dxa"/>
          </w:tcPr>
          <w:p w14:paraId="38535AF3"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2.13 </w:t>
            </w:r>
            <w:r w:rsidRPr="00CB4C3A">
              <w:rPr>
                <w:rFonts w:cs="Times New Roman"/>
                <w:szCs w:val="24"/>
              </w:rPr>
              <w:t>± 0.61</w:t>
            </w:r>
            <w:r w:rsidRPr="00CB4C3A">
              <w:rPr>
                <w:rFonts w:eastAsia="Times New Roman" w:cs="Times New Roman"/>
                <w:b/>
                <w:bCs/>
                <w:szCs w:val="24"/>
                <w:vertAlign w:val="superscript"/>
                <w:lang w:eastAsia="en-IE"/>
              </w:rPr>
              <w:t>ab</w:t>
            </w:r>
          </w:p>
        </w:tc>
        <w:tc>
          <w:tcPr>
            <w:tcW w:w="1701" w:type="dxa"/>
          </w:tcPr>
          <w:p w14:paraId="70D4FF54"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4.33 </w:t>
            </w:r>
            <w:r w:rsidRPr="00CB4C3A">
              <w:rPr>
                <w:rFonts w:cs="Times New Roman"/>
                <w:szCs w:val="24"/>
              </w:rPr>
              <w:t>± 0.20</w:t>
            </w:r>
            <w:r w:rsidRPr="00CB4C3A">
              <w:rPr>
                <w:rFonts w:eastAsia="Times New Roman" w:cs="Times New Roman"/>
                <w:b/>
                <w:bCs/>
                <w:szCs w:val="24"/>
                <w:vertAlign w:val="superscript"/>
                <w:lang w:eastAsia="en-IE"/>
              </w:rPr>
              <w:t>b</w:t>
            </w:r>
          </w:p>
        </w:tc>
        <w:tc>
          <w:tcPr>
            <w:tcW w:w="1701" w:type="dxa"/>
          </w:tcPr>
          <w:p w14:paraId="36543EAA"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2.15 </w:t>
            </w:r>
            <w:r w:rsidRPr="00CB4C3A">
              <w:rPr>
                <w:rFonts w:cs="Times New Roman"/>
                <w:szCs w:val="24"/>
              </w:rPr>
              <w:t>± 0.90</w:t>
            </w:r>
            <w:r w:rsidRPr="00CB4C3A">
              <w:rPr>
                <w:rFonts w:eastAsia="Times New Roman" w:cs="Times New Roman"/>
                <w:b/>
                <w:bCs/>
                <w:szCs w:val="24"/>
                <w:vertAlign w:val="superscript"/>
                <w:lang w:eastAsia="en-IE"/>
              </w:rPr>
              <w:t>ab</w:t>
            </w:r>
          </w:p>
        </w:tc>
        <w:tc>
          <w:tcPr>
            <w:tcW w:w="2126" w:type="dxa"/>
          </w:tcPr>
          <w:p w14:paraId="58F4D10E"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+ 0.27, weak</w:t>
            </w:r>
          </w:p>
        </w:tc>
      </w:tr>
      <w:tr w:rsidR="00994181" w:rsidRPr="00451E1C" w14:paraId="24571DEE" w14:textId="77777777" w:rsidTr="0020405F">
        <w:trPr>
          <w:trHeight w:val="290"/>
        </w:trPr>
        <w:tc>
          <w:tcPr>
            <w:tcW w:w="2403" w:type="dxa"/>
            <w:noWrap/>
          </w:tcPr>
          <w:p w14:paraId="2D853378" w14:textId="77777777" w:rsidR="00994181" w:rsidRPr="00CB4C3A" w:rsidRDefault="00994181" w:rsidP="0020405F">
            <w:pPr>
              <w:spacing w:line="360" w:lineRule="auto"/>
              <w:jc w:val="both"/>
              <w:rPr>
                <w:rFonts w:eastAsia="Times New Roman" w:cs="Times New Roman"/>
                <w:b/>
                <w:bCs/>
                <w:i/>
                <w:iCs/>
                <w:szCs w:val="24"/>
                <w:lang w:eastAsia="en-IE"/>
              </w:rPr>
            </w:pPr>
            <w:r w:rsidRPr="00CB4C3A">
              <w:rPr>
                <w:rFonts w:eastAsia="Times New Roman" w:cs="Times New Roman"/>
                <w:b/>
                <w:bCs/>
                <w:i/>
                <w:iCs/>
                <w:szCs w:val="24"/>
                <w:lang w:eastAsia="en-IE"/>
              </w:rPr>
              <w:t>Pseudomonadaceae*</w:t>
            </w:r>
          </w:p>
        </w:tc>
        <w:tc>
          <w:tcPr>
            <w:tcW w:w="1725" w:type="dxa"/>
          </w:tcPr>
          <w:p w14:paraId="6A144C79"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4.96 </w:t>
            </w:r>
            <w:r w:rsidRPr="00CB4C3A">
              <w:rPr>
                <w:rFonts w:cs="Times New Roman"/>
                <w:szCs w:val="24"/>
              </w:rPr>
              <w:t>± 2.16</w:t>
            </w:r>
            <w:r w:rsidRPr="00CB4C3A">
              <w:rPr>
                <w:rFonts w:eastAsia="Times New Roman" w:cs="Times New Roman"/>
                <w:b/>
                <w:bCs/>
                <w:szCs w:val="24"/>
                <w:vertAlign w:val="superscript"/>
                <w:lang w:eastAsia="en-IE"/>
              </w:rPr>
              <w:t>a</w:t>
            </w:r>
          </w:p>
        </w:tc>
        <w:tc>
          <w:tcPr>
            <w:tcW w:w="1559" w:type="dxa"/>
          </w:tcPr>
          <w:p w14:paraId="27C69B8B"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9.17 </w:t>
            </w:r>
            <w:r w:rsidRPr="00CB4C3A">
              <w:rPr>
                <w:rFonts w:cs="Times New Roman"/>
                <w:szCs w:val="24"/>
              </w:rPr>
              <w:t>± 1.04</w:t>
            </w:r>
            <w:r w:rsidRPr="00CB4C3A">
              <w:rPr>
                <w:rFonts w:eastAsia="Times New Roman" w:cs="Times New Roman"/>
                <w:b/>
                <w:bCs/>
                <w:szCs w:val="24"/>
                <w:vertAlign w:val="superscript"/>
                <w:lang w:eastAsia="en-IE"/>
              </w:rPr>
              <w:t>ab</w:t>
            </w:r>
          </w:p>
        </w:tc>
        <w:tc>
          <w:tcPr>
            <w:tcW w:w="1843" w:type="dxa"/>
          </w:tcPr>
          <w:p w14:paraId="0949F852"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26.48 </w:t>
            </w:r>
            <w:r w:rsidRPr="00CB4C3A">
              <w:rPr>
                <w:rFonts w:cs="Times New Roman"/>
                <w:szCs w:val="24"/>
              </w:rPr>
              <w:t>± 10.91</w:t>
            </w:r>
            <w:r w:rsidRPr="00CB4C3A">
              <w:rPr>
                <w:rFonts w:eastAsia="Times New Roman" w:cs="Times New Roman"/>
                <w:b/>
                <w:bCs/>
                <w:szCs w:val="24"/>
                <w:vertAlign w:val="superscript"/>
                <w:lang w:eastAsia="en-IE"/>
              </w:rPr>
              <w:t>ab</w:t>
            </w:r>
          </w:p>
        </w:tc>
        <w:tc>
          <w:tcPr>
            <w:tcW w:w="1701" w:type="dxa"/>
          </w:tcPr>
          <w:p w14:paraId="75C80693"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27.68 </w:t>
            </w:r>
            <w:r w:rsidRPr="00CB4C3A">
              <w:rPr>
                <w:rFonts w:cs="Times New Roman"/>
                <w:szCs w:val="24"/>
              </w:rPr>
              <w:t>± 3.23</w:t>
            </w:r>
            <w:r w:rsidRPr="00CB4C3A">
              <w:rPr>
                <w:rFonts w:cs="Times New Roman"/>
                <w:b/>
                <w:bCs/>
                <w:szCs w:val="24"/>
                <w:vertAlign w:val="superscript"/>
              </w:rPr>
              <w:t>b</w:t>
            </w:r>
          </w:p>
        </w:tc>
        <w:tc>
          <w:tcPr>
            <w:tcW w:w="1701" w:type="dxa"/>
          </w:tcPr>
          <w:p w14:paraId="15B13CBA"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27.68 </w:t>
            </w:r>
            <w:r w:rsidRPr="00CB4C3A">
              <w:rPr>
                <w:rFonts w:cs="Times New Roman"/>
                <w:szCs w:val="24"/>
              </w:rPr>
              <w:t>± 5.36</w:t>
            </w:r>
            <w:r w:rsidRPr="00CB4C3A">
              <w:rPr>
                <w:rFonts w:eastAsia="Times New Roman" w:cs="Times New Roman"/>
                <w:b/>
                <w:bCs/>
                <w:szCs w:val="24"/>
                <w:vertAlign w:val="superscript"/>
                <w:lang w:eastAsia="en-IE"/>
              </w:rPr>
              <w:t>ab</w:t>
            </w:r>
          </w:p>
        </w:tc>
        <w:tc>
          <w:tcPr>
            <w:tcW w:w="2126" w:type="dxa"/>
          </w:tcPr>
          <w:p w14:paraId="4B7360D8"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+ 0.92, very strong</w:t>
            </w:r>
          </w:p>
        </w:tc>
      </w:tr>
      <w:tr w:rsidR="00994181" w:rsidRPr="00451E1C" w14:paraId="6D0208F1" w14:textId="77777777" w:rsidTr="0020405F">
        <w:trPr>
          <w:trHeight w:val="290"/>
        </w:trPr>
        <w:tc>
          <w:tcPr>
            <w:tcW w:w="2403" w:type="dxa"/>
            <w:noWrap/>
          </w:tcPr>
          <w:p w14:paraId="3D23F6AC"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Pectobacteriaceae</w:t>
            </w:r>
            <w:proofErr w:type="spellEnd"/>
          </w:p>
        </w:tc>
        <w:tc>
          <w:tcPr>
            <w:tcW w:w="1725" w:type="dxa"/>
          </w:tcPr>
          <w:p w14:paraId="27BAFBB4"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28.54 </w:t>
            </w:r>
            <w:r w:rsidRPr="00CB4C3A">
              <w:rPr>
                <w:rFonts w:cs="Times New Roman"/>
                <w:szCs w:val="24"/>
              </w:rPr>
              <w:t>± 13.82</w:t>
            </w:r>
            <w:r w:rsidRPr="00CB4C3A">
              <w:rPr>
                <w:rFonts w:eastAsia="Times New Roman" w:cs="Times New Roman"/>
                <w:b/>
                <w:bCs/>
                <w:szCs w:val="24"/>
                <w:vertAlign w:val="superscript"/>
                <w:lang w:eastAsia="en-IE"/>
              </w:rPr>
              <w:t>a</w:t>
            </w:r>
          </w:p>
        </w:tc>
        <w:tc>
          <w:tcPr>
            <w:tcW w:w="1559" w:type="dxa"/>
          </w:tcPr>
          <w:p w14:paraId="4B56EC5A"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5.00 </w:t>
            </w:r>
            <w:r w:rsidRPr="00CB4C3A">
              <w:rPr>
                <w:rFonts w:cs="Times New Roman"/>
                <w:szCs w:val="24"/>
              </w:rPr>
              <w:t>± 0.29</w:t>
            </w:r>
            <w:r w:rsidRPr="00CB4C3A">
              <w:rPr>
                <w:rFonts w:eastAsia="Times New Roman" w:cs="Times New Roman"/>
                <w:b/>
                <w:bCs/>
                <w:szCs w:val="24"/>
                <w:vertAlign w:val="superscript"/>
                <w:lang w:eastAsia="en-IE"/>
              </w:rPr>
              <w:t>a</w:t>
            </w:r>
          </w:p>
        </w:tc>
        <w:tc>
          <w:tcPr>
            <w:tcW w:w="1843" w:type="dxa"/>
          </w:tcPr>
          <w:p w14:paraId="60B608DE"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11.06 </w:t>
            </w:r>
            <w:r w:rsidRPr="00CB4C3A">
              <w:rPr>
                <w:rFonts w:cs="Times New Roman"/>
                <w:szCs w:val="24"/>
              </w:rPr>
              <w:t>± 4.80</w:t>
            </w:r>
            <w:r w:rsidRPr="00CB4C3A">
              <w:rPr>
                <w:rFonts w:eastAsia="Times New Roman" w:cs="Times New Roman"/>
                <w:b/>
                <w:bCs/>
                <w:szCs w:val="24"/>
                <w:vertAlign w:val="superscript"/>
                <w:lang w:eastAsia="en-IE"/>
              </w:rPr>
              <w:t>a</w:t>
            </w:r>
          </w:p>
        </w:tc>
        <w:tc>
          <w:tcPr>
            <w:tcW w:w="1701" w:type="dxa"/>
          </w:tcPr>
          <w:p w14:paraId="427F1420"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4.67 </w:t>
            </w:r>
            <w:r w:rsidRPr="00CB4C3A">
              <w:rPr>
                <w:rFonts w:cs="Times New Roman"/>
                <w:szCs w:val="24"/>
              </w:rPr>
              <w:t>± 1.01</w:t>
            </w:r>
            <w:r w:rsidRPr="00CB4C3A">
              <w:rPr>
                <w:rFonts w:eastAsia="Times New Roman" w:cs="Times New Roman"/>
                <w:b/>
                <w:bCs/>
                <w:szCs w:val="24"/>
                <w:vertAlign w:val="superscript"/>
                <w:lang w:eastAsia="en-IE"/>
              </w:rPr>
              <w:t>a</w:t>
            </w:r>
          </w:p>
        </w:tc>
        <w:tc>
          <w:tcPr>
            <w:tcW w:w="1701" w:type="dxa"/>
          </w:tcPr>
          <w:p w14:paraId="2033E38C"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6.35 </w:t>
            </w:r>
            <w:r w:rsidRPr="00CB4C3A">
              <w:rPr>
                <w:rFonts w:cs="Times New Roman"/>
                <w:szCs w:val="24"/>
              </w:rPr>
              <w:t>± 2.72</w:t>
            </w:r>
            <w:r w:rsidRPr="00CB4C3A">
              <w:rPr>
                <w:rFonts w:eastAsia="Times New Roman" w:cs="Times New Roman"/>
                <w:b/>
                <w:bCs/>
                <w:szCs w:val="24"/>
                <w:vertAlign w:val="superscript"/>
                <w:lang w:eastAsia="en-IE"/>
              </w:rPr>
              <w:t>a</w:t>
            </w:r>
          </w:p>
        </w:tc>
        <w:tc>
          <w:tcPr>
            <w:tcW w:w="2126" w:type="dxa"/>
          </w:tcPr>
          <w:p w14:paraId="01AD3620"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- 0.81, strong</w:t>
            </w:r>
          </w:p>
        </w:tc>
      </w:tr>
      <w:tr w:rsidR="00994181" w:rsidRPr="00451E1C" w14:paraId="7C1E3FDB" w14:textId="77777777" w:rsidTr="0020405F">
        <w:trPr>
          <w:trHeight w:val="290"/>
        </w:trPr>
        <w:tc>
          <w:tcPr>
            <w:tcW w:w="2403" w:type="dxa"/>
            <w:noWrap/>
          </w:tcPr>
          <w:p w14:paraId="021E02EA"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Sphingomonadaceae</w:t>
            </w:r>
            <w:proofErr w:type="spellEnd"/>
          </w:p>
        </w:tc>
        <w:tc>
          <w:tcPr>
            <w:tcW w:w="1725" w:type="dxa"/>
          </w:tcPr>
          <w:p w14:paraId="54626AB4"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15.58 </w:t>
            </w:r>
            <w:r w:rsidRPr="00FC38F2">
              <w:rPr>
                <w:rFonts w:cs="Times New Roman"/>
                <w:szCs w:val="24"/>
              </w:rPr>
              <w:t>± 5.68</w:t>
            </w:r>
            <w:r w:rsidRPr="00FC38F2">
              <w:rPr>
                <w:rFonts w:eastAsia="Times New Roman" w:cs="Times New Roman"/>
                <w:b/>
                <w:bCs/>
                <w:szCs w:val="24"/>
                <w:vertAlign w:val="superscript"/>
                <w:lang w:eastAsia="en-IE"/>
              </w:rPr>
              <w:t>a</w:t>
            </w:r>
          </w:p>
        </w:tc>
        <w:tc>
          <w:tcPr>
            <w:tcW w:w="1559" w:type="dxa"/>
          </w:tcPr>
          <w:p w14:paraId="5EA44ED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5.09 </w:t>
            </w:r>
            <w:r w:rsidRPr="00FC38F2">
              <w:rPr>
                <w:rFonts w:cs="Times New Roman"/>
                <w:szCs w:val="24"/>
              </w:rPr>
              <w:t>± 2.18</w:t>
            </w:r>
            <w:r w:rsidRPr="00FC38F2">
              <w:rPr>
                <w:rFonts w:eastAsia="Times New Roman" w:cs="Times New Roman"/>
                <w:b/>
                <w:bCs/>
                <w:szCs w:val="24"/>
                <w:vertAlign w:val="superscript"/>
                <w:lang w:eastAsia="en-IE"/>
              </w:rPr>
              <w:t>a</w:t>
            </w:r>
          </w:p>
        </w:tc>
        <w:tc>
          <w:tcPr>
            <w:tcW w:w="1843" w:type="dxa"/>
          </w:tcPr>
          <w:p w14:paraId="60724C19"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10.17 </w:t>
            </w:r>
            <w:r w:rsidRPr="00FC38F2">
              <w:rPr>
                <w:rFonts w:cs="Times New Roman"/>
                <w:szCs w:val="24"/>
              </w:rPr>
              <w:t>± 4.60</w:t>
            </w:r>
            <w:r w:rsidRPr="00FC38F2">
              <w:rPr>
                <w:rFonts w:eastAsia="Times New Roman" w:cs="Times New Roman"/>
                <w:b/>
                <w:bCs/>
                <w:szCs w:val="24"/>
                <w:vertAlign w:val="superscript"/>
                <w:lang w:eastAsia="en-IE"/>
              </w:rPr>
              <w:t>a</w:t>
            </w:r>
          </w:p>
        </w:tc>
        <w:tc>
          <w:tcPr>
            <w:tcW w:w="1701" w:type="dxa"/>
          </w:tcPr>
          <w:p w14:paraId="1BDE56CB"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5.01 </w:t>
            </w:r>
            <w:r w:rsidRPr="00FC38F2">
              <w:rPr>
                <w:rFonts w:cs="Times New Roman"/>
                <w:szCs w:val="24"/>
              </w:rPr>
              <w:t>± 1.28</w:t>
            </w:r>
            <w:r w:rsidRPr="00FC38F2">
              <w:rPr>
                <w:rFonts w:eastAsia="Times New Roman" w:cs="Times New Roman"/>
                <w:b/>
                <w:bCs/>
                <w:szCs w:val="24"/>
                <w:vertAlign w:val="superscript"/>
                <w:lang w:eastAsia="en-IE"/>
              </w:rPr>
              <w:t>a</w:t>
            </w:r>
          </w:p>
        </w:tc>
        <w:tc>
          <w:tcPr>
            <w:tcW w:w="1701" w:type="dxa"/>
          </w:tcPr>
          <w:p w14:paraId="3BB458F4"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6.17 </w:t>
            </w:r>
            <w:r w:rsidRPr="00FC38F2">
              <w:rPr>
                <w:rFonts w:cs="Times New Roman"/>
                <w:szCs w:val="24"/>
              </w:rPr>
              <w:t>± 1.95</w:t>
            </w:r>
            <w:r w:rsidRPr="00FC38F2">
              <w:rPr>
                <w:rFonts w:eastAsia="Times New Roman" w:cs="Times New Roman"/>
                <w:b/>
                <w:bCs/>
                <w:szCs w:val="24"/>
                <w:vertAlign w:val="superscript"/>
                <w:lang w:eastAsia="en-IE"/>
              </w:rPr>
              <w:t>a</w:t>
            </w:r>
          </w:p>
        </w:tc>
        <w:tc>
          <w:tcPr>
            <w:tcW w:w="2126" w:type="dxa"/>
          </w:tcPr>
          <w:p w14:paraId="10C54CC1"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- 0.72, strong</w:t>
            </w:r>
          </w:p>
        </w:tc>
      </w:tr>
      <w:tr w:rsidR="00994181" w:rsidRPr="00451E1C" w14:paraId="679B70E3" w14:textId="77777777" w:rsidTr="0020405F">
        <w:trPr>
          <w:trHeight w:val="290"/>
        </w:trPr>
        <w:tc>
          <w:tcPr>
            <w:tcW w:w="2403" w:type="dxa"/>
            <w:noWrap/>
          </w:tcPr>
          <w:p w14:paraId="2F84BA28"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Exiguobacteraceae</w:t>
            </w:r>
            <w:proofErr w:type="spellEnd"/>
          </w:p>
        </w:tc>
        <w:tc>
          <w:tcPr>
            <w:tcW w:w="1725" w:type="dxa"/>
          </w:tcPr>
          <w:p w14:paraId="11E66547"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5.68 </w:t>
            </w:r>
            <w:r w:rsidRPr="00FC38F2">
              <w:rPr>
                <w:rFonts w:cs="Times New Roman"/>
                <w:szCs w:val="24"/>
              </w:rPr>
              <w:t>± 2.27</w:t>
            </w:r>
            <w:r w:rsidRPr="00FC38F2">
              <w:rPr>
                <w:rFonts w:cs="Times New Roman"/>
                <w:b/>
                <w:bCs/>
                <w:szCs w:val="24"/>
                <w:vertAlign w:val="superscript"/>
              </w:rPr>
              <w:t>a</w:t>
            </w:r>
          </w:p>
        </w:tc>
        <w:tc>
          <w:tcPr>
            <w:tcW w:w="1559" w:type="dxa"/>
          </w:tcPr>
          <w:p w14:paraId="4EC818FA"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8.52 </w:t>
            </w:r>
            <w:r w:rsidRPr="00FC38F2">
              <w:rPr>
                <w:rFonts w:cs="Times New Roman"/>
                <w:szCs w:val="24"/>
              </w:rPr>
              <w:t>± 3.28</w:t>
            </w:r>
            <w:r w:rsidRPr="00FC38F2">
              <w:rPr>
                <w:rFonts w:cs="Times New Roman"/>
                <w:b/>
                <w:bCs/>
                <w:szCs w:val="24"/>
                <w:vertAlign w:val="superscript"/>
              </w:rPr>
              <w:t>a</w:t>
            </w:r>
          </w:p>
        </w:tc>
        <w:tc>
          <w:tcPr>
            <w:tcW w:w="1843" w:type="dxa"/>
          </w:tcPr>
          <w:p w14:paraId="6D7313E5"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3.31 </w:t>
            </w:r>
            <w:r w:rsidRPr="00FC38F2">
              <w:rPr>
                <w:rFonts w:cs="Times New Roman"/>
                <w:szCs w:val="24"/>
              </w:rPr>
              <w:t>± 1.05</w:t>
            </w:r>
            <w:r w:rsidRPr="00FC38F2">
              <w:rPr>
                <w:rFonts w:cs="Times New Roman"/>
                <w:b/>
                <w:bCs/>
                <w:szCs w:val="24"/>
                <w:vertAlign w:val="superscript"/>
              </w:rPr>
              <w:t>a</w:t>
            </w:r>
          </w:p>
        </w:tc>
        <w:tc>
          <w:tcPr>
            <w:tcW w:w="1701" w:type="dxa"/>
          </w:tcPr>
          <w:p w14:paraId="72CF39AA"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1.71 </w:t>
            </w:r>
            <w:r w:rsidRPr="00FC38F2">
              <w:rPr>
                <w:rFonts w:cs="Times New Roman"/>
                <w:szCs w:val="24"/>
              </w:rPr>
              <w:t>± 0.20</w:t>
            </w:r>
            <w:r w:rsidRPr="00FC38F2">
              <w:rPr>
                <w:rFonts w:cs="Times New Roman"/>
                <w:b/>
                <w:bCs/>
                <w:szCs w:val="24"/>
                <w:vertAlign w:val="superscript"/>
              </w:rPr>
              <w:t>a</w:t>
            </w:r>
          </w:p>
        </w:tc>
        <w:tc>
          <w:tcPr>
            <w:tcW w:w="1701" w:type="dxa"/>
          </w:tcPr>
          <w:p w14:paraId="12E42A2B"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2.42 </w:t>
            </w:r>
            <w:r w:rsidRPr="00FC38F2">
              <w:rPr>
                <w:rFonts w:cs="Times New Roman"/>
                <w:szCs w:val="24"/>
              </w:rPr>
              <w:t>± 1.46</w:t>
            </w:r>
            <w:r w:rsidRPr="00FC38F2">
              <w:rPr>
                <w:rFonts w:cs="Times New Roman"/>
                <w:b/>
                <w:bCs/>
                <w:szCs w:val="24"/>
                <w:vertAlign w:val="superscript"/>
              </w:rPr>
              <w:t>a</w:t>
            </w:r>
          </w:p>
        </w:tc>
        <w:tc>
          <w:tcPr>
            <w:tcW w:w="2126" w:type="dxa"/>
          </w:tcPr>
          <w:p w14:paraId="56326D64"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- 0.65, moderate</w:t>
            </w:r>
          </w:p>
        </w:tc>
      </w:tr>
      <w:tr w:rsidR="00994181" w:rsidRPr="00451E1C" w14:paraId="47E39BD1" w14:textId="77777777" w:rsidTr="0020405F">
        <w:trPr>
          <w:trHeight w:val="290"/>
        </w:trPr>
        <w:tc>
          <w:tcPr>
            <w:tcW w:w="2403" w:type="dxa"/>
            <w:noWrap/>
          </w:tcPr>
          <w:p w14:paraId="5146B351" w14:textId="77777777" w:rsidR="00994181" w:rsidRPr="00FC38F2" w:rsidRDefault="00994181" w:rsidP="0020405F">
            <w:pPr>
              <w:spacing w:line="360" w:lineRule="auto"/>
              <w:jc w:val="both"/>
              <w:rPr>
                <w:rFonts w:eastAsia="Times New Roman" w:cs="Times New Roman"/>
                <w:b/>
                <w:bCs/>
                <w:i/>
                <w:iCs/>
                <w:szCs w:val="24"/>
                <w:lang w:eastAsia="en-IE"/>
              </w:rPr>
            </w:pPr>
            <w:r w:rsidRPr="00FC38F2">
              <w:rPr>
                <w:rFonts w:eastAsia="Times New Roman" w:cs="Times New Roman"/>
                <w:b/>
                <w:bCs/>
                <w:i/>
                <w:iCs/>
                <w:szCs w:val="24"/>
                <w:lang w:eastAsia="en-IE"/>
              </w:rPr>
              <w:t>Caulobacteraceae</w:t>
            </w:r>
          </w:p>
        </w:tc>
        <w:tc>
          <w:tcPr>
            <w:tcW w:w="1725" w:type="dxa"/>
          </w:tcPr>
          <w:p w14:paraId="205A1820"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2.84 </w:t>
            </w:r>
            <w:r w:rsidRPr="00FC38F2">
              <w:rPr>
                <w:rFonts w:cs="Times New Roman"/>
                <w:szCs w:val="24"/>
              </w:rPr>
              <w:t>± 0.81</w:t>
            </w:r>
            <w:r w:rsidRPr="00FC38F2">
              <w:rPr>
                <w:rFonts w:cs="Times New Roman"/>
                <w:b/>
                <w:bCs/>
                <w:szCs w:val="24"/>
                <w:vertAlign w:val="superscript"/>
              </w:rPr>
              <w:t>a</w:t>
            </w:r>
          </w:p>
        </w:tc>
        <w:tc>
          <w:tcPr>
            <w:tcW w:w="1559" w:type="dxa"/>
          </w:tcPr>
          <w:p w14:paraId="3B5C341B"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1.63 </w:t>
            </w:r>
            <w:r w:rsidRPr="00FC38F2">
              <w:rPr>
                <w:rFonts w:cs="Times New Roman"/>
                <w:szCs w:val="24"/>
              </w:rPr>
              <w:t>± 0.65</w:t>
            </w:r>
            <w:r w:rsidRPr="00FC38F2">
              <w:rPr>
                <w:rFonts w:cs="Times New Roman"/>
                <w:b/>
                <w:bCs/>
                <w:szCs w:val="24"/>
                <w:vertAlign w:val="superscript"/>
              </w:rPr>
              <w:t>a</w:t>
            </w:r>
          </w:p>
        </w:tc>
        <w:tc>
          <w:tcPr>
            <w:tcW w:w="1843" w:type="dxa"/>
          </w:tcPr>
          <w:p w14:paraId="5B47B74A"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2.34 </w:t>
            </w:r>
            <w:r w:rsidRPr="00FC38F2">
              <w:rPr>
                <w:rFonts w:cs="Times New Roman"/>
                <w:szCs w:val="24"/>
              </w:rPr>
              <w:t>± 0.54</w:t>
            </w:r>
            <w:r w:rsidRPr="00FC38F2">
              <w:rPr>
                <w:rFonts w:cs="Times New Roman"/>
                <w:b/>
                <w:bCs/>
                <w:szCs w:val="24"/>
                <w:vertAlign w:val="superscript"/>
              </w:rPr>
              <w:t>a</w:t>
            </w:r>
          </w:p>
        </w:tc>
        <w:tc>
          <w:tcPr>
            <w:tcW w:w="1701" w:type="dxa"/>
          </w:tcPr>
          <w:p w14:paraId="694F76A9"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1.64 </w:t>
            </w:r>
            <w:r w:rsidRPr="00FC38F2">
              <w:rPr>
                <w:rFonts w:cs="Times New Roman"/>
                <w:szCs w:val="24"/>
              </w:rPr>
              <w:t>± 0.67</w:t>
            </w:r>
            <w:r w:rsidRPr="00FC38F2">
              <w:rPr>
                <w:rFonts w:cs="Times New Roman"/>
                <w:b/>
                <w:bCs/>
                <w:szCs w:val="24"/>
                <w:vertAlign w:val="superscript"/>
              </w:rPr>
              <w:t>a</w:t>
            </w:r>
          </w:p>
        </w:tc>
        <w:tc>
          <w:tcPr>
            <w:tcW w:w="1701" w:type="dxa"/>
          </w:tcPr>
          <w:p w14:paraId="28881700"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1.55 </w:t>
            </w:r>
            <w:r w:rsidRPr="00FC38F2">
              <w:rPr>
                <w:rFonts w:cs="Times New Roman"/>
                <w:szCs w:val="24"/>
              </w:rPr>
              <w:t>± 0.81</w:t>
            </w:r>
            <w:r w:rsidRPr="00FC38F2">
              <w:rPr>
                <w:rFonts w:cs="Times New Roman"/>
                <w:b/>
                <w:bCs/>
                <w:szCs w:val="24"/>
                <w:vertAlign w:val="superscript"/>
              </w:rPr>
              <w:t>a</w:t>
            </w:r>
          </w:p>
        </w:tc>
        <w:tc>
          <w:tcPr>
            <w:tcW w:w="2126" w:type="dxa"/>
          </w:tcPr>
          <w:p w14:paraId="07E71A2B"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- 0.74, strong</w:t>
            </w:r>
          </w:p>
        </w:tc>
      </w:tr>
      <w:tr w:rsidR="00994181" w:rsidRPr="00451E1C" w14:paraId="2C1C9690" w14:textId="77777777" w:rsidTr="0020405F">
        <w:trPr>
          <w:trHeight w:val="290"/>
        </w:trPr>
        <w:tc>
          <w:tcPr>
            <w:tcW w:w="2403" w:type="dxa"/>
            <w:noWrap/>
          </w:tcPr>
          <w:p w14:paraId="01DD839C"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Rhizobiaceae</w:t>
            </w:r>
            <w:proofErr w:type="spellEnd"/>
          </w:p>
        </w:tc>
        <w:tc>
          <w:tcPr>
            <w:tcW w:w="1725" w:type="dxa"/>
          </w:tcPr>
          <w:p w14:paraId="2A0EB39E"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1.92 </w:t>
            </w:r>
            <w:r w:rsidRPr="00FC38F2">
              <w:rPr>
                <w:rFonts w:cs="Times New Roman"/>
                <w:szCs w:val="24"/>
              </w:rPr>
              <w:t>± 0.06</w:t>
            </w:r>
            <w:r w:rsidRPr="00FC38F2">
              <w:rPr>
                <w:rFonts w:cs="Times New Roman"/>
                <w:b/>
                <w:bCs/>
                <w:szCs w:val="24"/>
                <w:vertAlign w:val="superscript"/>
              </w:rPr>
              <w:t>a</w:t>
            </w:r>
          </w:p>
        </w:tc>
        <w:tc>
          <w:tcPr>
            <w:tcW w:w="1559" w:type="dxa"/>
          </w:tcPr>
          <w:p w14:paraId="110D73DE"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1.45 </w:t>
            </w:r>
            <w:r w:rsidRPr="00FC38F2">
              <w:rPr>
                <w:rFonts w:cs="Times New Roman"/>
                <w:szCs w:val="24"/>
              </w:rPr>
              <w:t>± 0.51</w:t>
            </w:r>
            <w:r w:rsidRPr="00FC38F2">
              <w:rPr>
                <w:rFonts w:cs="Times New Roman"/>
                <w:b/>
                <w:bCs/>
                <w:szCs w:val="24"/>
                <w:vertAlign w:val="superscript"/>
              </w:rPr>
              <w:t>a</w:t>
            </w:r>
          </w:p>
        </w:tc>
        <w:tc>
          <w:tcPr>
            <w:tcW w:w="1843" w:type="dxa"/>
          </w:tcPr>
          <w:p w14:paraId="4C22D05B"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1.29 </w:t>
            </w:r>
            <w:r w:rsidRPr="00FC38F2">
              <w:rPr>
                <w:rFonts w:cs="Times New Roman"/>
                <w:szCs w:val="24"/>
              </w:rPr>
              <w:t>± 0.60</w:t>
            </w:r>
            <w:r w:rsidRPr="00FC38F2">
              <w:rPr>
                <w:rFonts w:cs="Times New Roman"/>
                <w:b/>
                <w:bCs/>
                <w:szCs w:val="24"/>
                <w:vertAlign w:val="superscript"/>
              </w:rPr>
              <w:t>a</w:t>
            </w:r>
          </w:p>
        </w:tc>
        <w:tc>
          <w:tcPr>
            <w:tcW w:w="1701" w:type="dxa"/>
          </w:tcPr>
          <w:p w14:paraId="6EA0228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1.85 </w:t>
            </w:r>
            <w:r w:rsidRPr="00FC38F2">
              <w:rPr>
                <w:rFonts w:cs="Times New Roman"/>
                <w:szCs w:val="24"/>
              </w:rPr>
              <w:t>± 0.54</w:t>
            </w:r>
            <w:r w:rsidRPr="00FC38F2">
              <w:rPr>
                <w:rFonts w:cs="Times New Roman"/>
                <w:b/>
                <w:bCs/>
                <w:szCs w:val="24"/>
                <w:vertAlign w:val="superscript"/>
              </w:rPr>
              <w:t>a</w:t>
            </w:r>
          </w:p>
        </w:tc>
        <w:tc>
          <w:tcPr>
            <w:tcW w:w="1701" w:type="dxa"/>
          </w:tcPr>
          <w:p w14:paraId="105A5FDB"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1.64 </w:t>
            </w:r>
            <w:r w:rsidRPr="00FC38F2">
              <w:rPr>
                <w:rFonts w:cs="Times New Roman"/>
                <w:szCs w:val="24"/>
              </w:rPr>
              <w:t>± 0.83</w:t>
            </w:r>
            <w:r w:rsidRPr="00FC38F2">
              <w:rPr>
                <w:rFonts w:cs="Times New Roman"/>
                <w:b/>
                <w:bCs/>
                <w:szCs w:val="24"/>
                <w:vertAlign w:val="superscript"/>
              </w:rPr>
              <w:t>a</w:t>
            </w:r>
          </w:p>
        </w:tc>
        <w:tc>
          <w:tcPr>
            <w:tcW w:w="2126" w:type="dxa"/>
          </w:tcPr>
          <w:p w14:paraId="761C05EF"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- 0.36, weak</w:t>
            </w:r>
          </w:p>
        </w:tc>
      </w:tr>
      <w:tr w:rsidR="00994181" w:rsidRPr="00451E1C" w14:paraId="05373C75" w14:textId="77777777" w:rsidTr="0020405F">
        <w:trPr>
          <w:trHeight w:val="290"/>
        </w:trPr>
        <w:tc>
          <w:tcPr>
            <w:tcW w:w="2403" w:type="dxa"/>
            <w:noWrap/>
          </w:tcPr>
          <w:p w14:paraId="5FC8EC26" w14:textId="77777777" w:rsidR="00994181" w:rsidRPr="00451E1C" w:rsidRDefault="00994181" w:rsidP="0020405F">
            <w:pPr>
              <w:spacing w:line="360" w:lineRule="auto"/>
              <w:jc w:val="both"/>
              <w:rPr>
                <w:rFonts w:cs="Times New Roman"/>
                <w:b/>
                <w:bCs/>
                <w:szCs w:val="24"/>
              </w:rPr>
            </w:pPr>
            <w:r w:rsidRPr="00451E1C">
              <w:rPr>
                <w:rFonts w:cs="Times New Roman"/>
                <w:b/>
                <w:bCs/>
                <w:szCs w:val="24"/>
              </w:rPr>
              <w:t>Unknown family</w:t>
            </w:r>
          </w:p>
          <w:p w14:paraId="3A1865D7" w14:textId="77777777" w:rsidR="00994181" w:rsidRPr="00FC38F2" w:rsidRDefault="00994181" w:rsidP="0020405F">
            <w:pPr>
              <w:spacing w:line="360" w:lineRule="auto"/>
              <w:jc w:val="both"/>
              <w:rPr>
                <w:rFonts w:eastAsia="Times New Roman" w:cs="Times New Roman"/>
                <w:b/>
                <w:bCs/>
                <w:i/>
                <w:iCs/>
                <w:szCs w:val="24"/>
                <w:lang w:eastAsia="en-IE"/>
              </w:rPr>
            </w:pPr>
            <w:r w:rsidRPr="00451E1C">
              <w:rPr>
                <w:rFonts w:cs="Times New Roman"/>
                <w:b/>
                <w:bCs/>
                <w:szCs w:val="24"/>
              </w:rPr>
              <w:t>(</w:t>
            </w:r>
            <w:proofErr w:type="spellStart"/>
            <w:r w:rsidRPr="00451E1C">
              <w:rPr>
                <w:rFonts w:cs="Times New Roman"/>
                <w:b/>
                <w:bCs/>
                <w:i/>
                <w:iCs/>
                <w:szCs w:val="24"/>
              </w:rPr>
              <w:t>Enterobacterales</w:t>
            </w:r>
            <w:proofErr w:type="spellEnd"/>
            <w:r w:rsidRPr="00451E1C">
              <w:rPr>
                <w:rFonts w:cs="Times New Roman"/>
                <w:b/>
                <w:bCs/>
                <w:i/>
                <w:iCs/>
                <w:szCs w:val="24"/>
              </w:rPr>
              <w:t xml:space="preserve"> </w:t>
            </w:r>
            <w:proofErr w:type="gramStart"/>
            <w:r w:rsidRPr="00451E1C">
              <w:rPr>
                <w:rFonts w:cs="Times New Roman"/>
                <w:b/>
                <w:bCs/>
                <w:szCs w:val="24"/>
              </w:rPr>
              <w:t>order)</w:t>
            </w:r>
            <w:r w:rsidRPr="00FC38F2">
              <w:rPr>
                <w:rFonts w:eastAsia="Times New Roman" w:cs="Times New Roman"/>
                <w:b/>
                <w:bCs/>
                <w:szCs w:val="24"/>
                <w:lang w:eastAsia="en-IE"/>
              </w:rPr>
              <w:t>*</w:t>
            </w:r>
            <w:proofErr w:type="gramEnd"/>
          </w:p>
        </w:tc>
        <w:tc>
          <w:tcPr>
            <w:tcW w:w="1725" w:type="dxa"/>
          </w:tcPr>
          <w:p w14:paraId="5507C27E"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0.78 </w:t>
            </w:r>
            <w:r w:rsidRPr="00FC38F2">
              <w:rPr>
                <w:rFonts w:cs="Times New Roman"/>
                <w:szCs w:val="24"/>
              </w:rPr>
              <w:t>± 0.39</w:t>
            </w:r>
            <w:r w:rsidRPr="00FC38F2">
              <w:rPr>
                <w:rFonts w:eastAsia="Times New Roman" w:cs="Times New Roman"/>
                <w:b/>
                <w:bCs/>
                <w:szCs w:val="24"/>
                <w:vertAlign w:val="superscript"/>
                <w:lang w:eastAsia="en-IE"/>
              </w:rPr>
              <w:t>a</w:t>
            </w:r>
          </w:p>
        </w:tc>
        <w:tc>
          <w:tcPr>
            <w:tcW w:w="1559" w:type="dxa"/>
          </w:tcPr>
          <w:p w14:paraId="25BD505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33.46 </w:t>
            </w:r>
            <w:r w:rsidRPr="00FC38F2">
              <w:rPr>
                <w:rFonts w:cs="Times New Roman"/>
                <w:szCs w:val="24"/>
              </w:rPr>
              <w:t>± 5.81</w:t>
            </w:r>
            <w:r w:rsidRPr="00FC38F2">
              <w:rPr>
                <w:rFonts w:eastAsia="Times New Roman" w:cs="Times New Roman"/>
                <w:b/>
                <w:bCs/>
                <w:szCs w:val="24"/>
                <w:vertAlign w:val="superscript"/>
                <w:lang w:eastAsia="en-IE"/>
              </w:rPr>
              <w:t>b</w:t>
            </w:r>
          </w:p>
        </w:tc>
        <w:tc>
          <w:tcPr>
            <w:tcW w:w="1843" w:type="dxa"/>
          </w:tcPr>
          <w:p w14:paraId="6AC0CB89"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19.65 </w:t>
            </w:r>
            <w:r w:rsidRPr="00FC38F2">
              <w:rPr>
                <w:rFonts w:cs="Times New Roman"/>
                <w:szCs w:val="24"/>
              </w:rPr>
              <w:t>± 1.94</w:t>
            </w:r>
            <w:r w:rsidRPr="00FC38F2">
              <w:rPr>
                <w:rFonts w:eastAsia="Times New Roman" w:cs="Times New Roman"/>
                <w:b/>
                <w:bCs/>
                <w:szCs w:val="24"/>
                <w:vertAlign w:val="superscript"/>
                <w:lang w:eastAsia="en-IE"/>
              </w:rPr>
              <w:t>b</w:t>
            </w:r>
          </w:p>
        </w:tc>
        <w:tc>
          <w:tcPr>
            <w:tcW w:w="1701" w:type="dxa"/>
          </w:tcPr>
          <w:p w14:paraId="014D391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21.80 </w:t>
            </w:r>
            <w:r w:rsidRPr="00FC38F2">
              <w:rPr>
                <w:rFonts w:cs="Times New Roman"/>
                <w:szCs w:val="24"/>
              </w:rPr>
              <w:t>± 4.30</w:t>
            </w:r>
            <w:r w:rsidRPr="00FC38F2">
              <w:rPr>
                <w:rFonts w:cs="Times New Roman"/>
                <w:b/>
                <w:bCs/>
                <w:szCs w:val="24"/>
                <w:vertAlign w:val="superscript"/>
              </w:rPr>
              <w:t>a</w:t>
            </w:r>
            <w:r w:rsidRPr="00FC38F2">
              <w:rPr>
                <w:rFonts w:eastAsia="Times New Roman" w:cs="Times New Roman"/>
                <w:b/>
                <w:bCs/>
                <w:szCs w:val="24"/>
                <w:vertAlign w:val="superscript"/>
                <w:lang w:eastAsia="en-IE"/>
              </w:rPr>
              <w:t>b</w:t>
            </w:r>
          </w:p>
        </w:tc>
        <w:tc>
          <w:tcPr>
            <w:tcW w:w="1701" w:type="dxa"/>
          </w:tcPr>
          <w:p w14:paraId="0A94C80F"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27.25 </w:t>
            </w:r>
            <w:r w:rsidRPr="00FC38F2">
              <w:rPr>
                <w:rFonts w:cs="Times New Roman"/>
                <w:szCs w:val="24"/>
              </w:rPr>
              <w:t>± 5.67</w:t>
            </w:r>
            <w:r w:rsidRPr="00FC38F2">
              <w:rPr>
                <w:rFonts w:eastAsia="Times New Roman" w:cs="Times New Roman"/>
                <w:b/>
                <w:bCs/>
                <w:szCs w:val="24"/>
                <w:vertAlign w:val="superscript"/>
                <w:lang w:eastAsia="en-IE"/>
              </w:rPr>
              <w:t>ab</w:t>
            </w:r>
          </w:p>
        </w:tc>
        <w:tc>
          <w:tcPr>
            <w:tcW w:w="2126" w:type="dxa"/>
          </w:tcPr>
          <w:p w14:paraId="08CB959C"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+ 0.67, moderate</w:t>
            </w:r>
          </w:p>
        </w:tc>
      </w:tr>
      <w:tr w:rsidR="00994181" w:rsidRPr="00451E1C" w14:paraId="6F0F91AA" w14:textId="77777777" w:rsidTr="0020405F">
        <w:trPr>
          <w:trHeight w:val="290"/>
        </w:trPr>
        <w:tc>
          <w:tcPr>
            <w:tcW w:w="2403" w:type="dxa"/>
            <w:noWrap/>
          </w:tcPr>
          <w:p w14:paraId="331707DE"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Micrococcaceae</w:t>
            </w:r>
            <w:proofErr w:type="spellEnd"/>
          </w:p>
        </w:tc>
        <w:tc>
          <w:tcPr>
            <w:tcW w:w="1725" w:type="dxa"/>
          </w:tcPr>
          <w:p w14:paraId="1595AA0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0.91 </w:t>
            </w:r>
            <w:r w:rsidRPr="00FC38F2">
              <w:rPr>
                <w:rFonts w:cs="Times New Roman"/>
                <w:szCs w:val="24"/>
              </w:rPr>
              <w:t>± 0.42</w:t>
            </w:r>
            <w:r w:rsidRPr="00FC38F2">
              <w:rPr>
                <w:rFonts w:cs="Times New Roman"/>
                <w:b/>
                <w:bCs/>
                <w:szCs w:val="24"/>
                <w:vertAlign w:val="superscript"/>
              </w:rPr>
              <w:t>a</w:t>
            </w:r>
          </w:p>
        </w:tc>
        <w:tc>
          <w:tcPr>
            <w:tcW w:w="1559" w:type="dxa"/>
          </w:tcPr>
          <w:p w14:paraId="29A9811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0.58 </w:t>
            </w:r>
            <w:r w:rsidRPr="00FC38F2">
              <w:rPr>
                <w:rFonts w:cs="Times New Roman"/>
                <w:szCs w:val="24"/>
              </w:rPr>
              <w:t>± 0.19</w:t>
            </w:r>
            <w:r w:rsidRPr="00FC38F2">
              <w:rPr>
                <w:rFonts w:cs="Times New Roman"/>
                <w:b/>
                <w:bCs/>
                <w:szCs w:val="24"/>
                <w:vertAlign w:val="superscript"/>
              </w:rPr>
              <w:t>a</w:t>
            </w:r>
          </w:p>
        </w:tc>
        <w:tc>
          <w:tcPr>
            <w:tcW w:w="1843" w:type="dxa"/>
          </w:tcPr>
          <w:p w14:paraId="66CB0332"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0.23 </w:t>
            </w:r>
            <w:r w:rsidRPr="00FC38F2">
              <w:rPr>
                <w:rFonts w:cs="Times New Roman"/>
                <w:szCs w:val="24"/>
              </w:rPr>
              <w:t>± 0.09</w:t>
            </w:r>
            <w:r w:rsidRPr="00FC38F2">
              <w:rPr>
                <w:rFonts w:cs="Times New Roman"/>
                <w:b/>
                <w:bCs/>
                <w:szCs w:val="24"/>
                <w:vertAlign w:val="superscript"/>
              </w:rPr>
              <w:t>a</w:t>
            </w:r>
          </w:p>
        </w:tc>
        <w:tc>
          <w:tcPr>
            <w:tcW w:w="1701" w:type="dxa"/>
          </w:tcPr>
          <w:p w14:paraId="15468C91"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0.84 </w:t>
            </w:r>
            <w:r w:rsidRPr="00FC38F2">
              <w:rPr>
                <w:rFonts w:cs="Times New Roman"/>
                <w:szCs w:val="24"/>
              </w:rPr>
              <w:t>± 0.13</w:t>
            </w:r>
            <w:r w:rsidRPr="00FC38F2">
              <w:rPr>
                <w:rFonts w:cs="Times New Roman"/>
                <w:b/>
                <w:bCs/>
                <w:szCs w:val="24"/>
                <w:vertAlign w:val="superscript"/>
              </w:rPr>
              <w:t>a</w:t>
            </w:r>
          </w:p>
        </w:tc>
        <w:tc>
          <w:tcPr>
            <w:tcW w:w="1701" w:type="dxa"/>
          </w:tcPr>
          <w:p w14:paraId="4E8B47FA"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0.40 </w:t>
            </w:r>
            <w:r w:rsidRPr="00FC38F2">
              <w:rPr>
                <w:rFonts w:cs="Times New Roman"/>
                <w:szCs w:val="24"/>
              </w:rPr>
              <w:t>± 0.16</w:t>
            </w:r>
            <w:r w:rsidRPr="00FC38F2">
              <w:rPr>
                <w:rFonts w:cs="Times New Roman"/>
                <w:b/>
                <w:bCs/>
                <w:szCs w:val="24"/>
                <w:vertAlign w:val="superscript"/>
              </w:rPr>
              <w:t>a</w:t>
            </w:r>
          </w:p>
        </w:tc>
        <w:tc>
          <w:tcPr>
            <w:tcW w:w="2126" w:type="dxa"/>
          </w:tcPr>
          <w:p w14:paraId="50552F97"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- 0.61, moderate</w:t>
            </w:r>
          </w:p>
        </w:tc>
      </w:tr>
      <w:tr w:rsidR="00994181" w:rsidRPr="00451E1C" w14:paraId="40DFB503" w14:textId="77777777" w:rsidTr="0020405F">
        <w:trPr>
          <w:trHeight w:val="290"/>
        </w:trPr>
        <w:tc>
          <w:tcPr>
            <w:tcW w:w="2403" w:type="dxa"/>
            <w:noWrap/>
            <w:hideMark/>
          </w:tcPr>
          <w:p w14:paraId="4354107B"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Xanthomonadaceae</w:t>
            </w:r>
            <w:proofErr w:type="spellEnd"/>
          </w:p>
        </w:tc>
        <w:tc>
          <w:tcPr>
            <w:tcW w:w="1725" w:type="dxa"/>
          </w:tcPr>
          <w:p w14:paraId="0B0923EA"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0.51 </w:t>
            </w:r>
            <w:r w:rsidRPr="00FC38F2">
              <w:rPr>
                <w:rFonts w:cs="Times New Roman"/>
                <w:szCs w:val="24"/>
              </w:rPr>
              <w:t>± 0.29</w:t>
            </w:r>
            <w:r w:rsidRPr="00FC38F2">
              <w:rPr>
                <w:rFonts w:cs="Times New Roman"/>
                <w:b/>
                <w:bCs/>
                <w:szCs w:val="24"/>
                <w:vertAlign w:val="superscript"/>
              </w:rPr>
              <w:t>a</w:t>
            </w:r>
          </w:p>
        </w:tc>
        <w:tc>
          <w:tcPr>
            <w:tcW w:w="1559" w:type="dxa"/>
          </w:tcPr>
          <w:p w14:paraId="78B38AB1"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1.51 </w:t>
            </w:r>
            <w:r w:rsidRPr="00FC38F2">
              <w:rPr>
                <w:rFonts w:cs="Times New Roman"/>
                <w:szCs w:val="24"/>
              </w:rPr>
              <w:t>± 0.67</w:t>
            </w:r>
            <w:r w:rsidRPr="00FC38F2">
              <w:rPr>
                <w:rFonts w:cs="Times New Roman"/>
                <w:b/>
                <w:bCs/>
                <w:szCs w:val="24"/>
                <w:vertAlign w:val="superscript"/>
              </w:rPr>
              <w:t>a</w:t>
            </w:r>
          </w:p>
        </w:tc>
        <w:tc>
          <w:tcPr>
            <w:tcW w:w="1843" w:type="dxa"/>
          </w:tcPr>
          <w:p w14:paraId="1ADC9B78"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0.33 </w:t>
            </w:r>
            <w:r w:rsidRPr="00FC38F2">
              <w:rPr>
                <w:rFonts w:cs="Times New Roman"/>
                <w:szCs w:val="24"/>
              </w:rPr>
              <w:t>± 0.04</w:t>
            </w:r>
            <w:r w:rsidRPr="00FC38F2">
              <w:rPr>
                <w:rFonts w:cs="Times New Roman"/>
                <w:b/>
                <w:bCs/>
                <w:szCs w:val="24"/>
                <w:vertAlign w:val="superscript"/>
              </w:rPr>
              <w:t>a</w:t>
            </w:r>
          </w:p>
        </w:tc>
        <w:tc>
          <w:tcPr>
            <w:tcW w:w="1701" w:type="dxa"/>
          </w:tcPr>
          <w:p w14:paraId="1C45051E"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1.15 </w:t>
            </w:r>
            <w:r w:rsidRPr="00FC38F2">
              <w:rPr>
                <w:rFonts w:cs="Times New Roman"/>
                <w:szCs w:val="24"/>
              </w:rPr>
              <w:t>± 0.24</w:t>
            </w:r>
            <w:r w:rsidRPr="00FC38F2">
              <w:rPr>
                <w:rFonts w:cs="Times New Roman"/>
                <w:b/>
                <w:bCs/>
                <w:szCs w:val="24"/>
                <w:vertAlign w:val="superscript"/>
              </w:rPr>
              <w:t>a</w:t>
            </w:r>
          </w:p>
        </w:tc>
        <w:tc>
          <w:tcPr>
            <w:tcW w:w="1701" w:type="dxa"/>
          </w:tcPr>
          <w:p w14:paraId="1EE1FE0E"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2.23 </w:t>
            </w:r>
            <w:r w:rsidRPr="00FC38F2">
              <w:rPr>
                <w:rFonts w:cs="Times New Roman"/>
                <w:szCs w:val="24"/>
              </w:rPr>
              <w:t>± 0.69</w:t>
            </w:r>
            <w:r w:rsidRPr="00FC38F2">
              <w:rPr>
                <w:rFonts w:cs="Times New Roman"/>
                <w:b/>
                <w:bCs/>
                <w:szCs w:val="24"/>
                <w:vertAlign w:val="superscript"/>
              </w:rPr>
              <w:t>a</w:t>
            </w:r>
          </w:p>
        </w:tc>
        <w:tc>
          <w:tcPr>
            <w:tcW w:w="2126" w:type="dxa"/>
          </w:tcPr>
          <w:p w14:paraId="5EDC34BA"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+ 0.57, moderate</w:t>
            </w:r>
          </w:p>
        </w:tc>
      </w:tr>
      <w:tr w:rsidR="00994181" w:rsidRPr="00451E1C" w14:paraId="409387AB" w14:textId="77777777" w:rsidTr="0020405F">
        <w:trPr>
          <w:trHeight w:val="290"/>
        </w:trPr>
        <w:tc>
          <w:tcPr>
            <w:tcW w:w="2403" w:type="dxa"/>
            <w:noWrap/>
          </w:tcPr>
          <w:p w14:paraId="61300E14"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Moraxellaceae</w:t>
            </w:r>
            <w:proofErr w:type="spellEnd"/>
          </w:p>
        </w:tc>
        <w:tc>
          <w:tcPr>
            <w:tcW w:w="1725" w:type="dxa"/>
          </w:tcPr>
          <w:p w14:paraId="0B98F4E1"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6.19 </w:t>
            </w:r>
            <w:r w:rsidRPr="00FC38F2">
              <w:rPr>
                <w:rFonts w:cs="Times New Roman"/>
                <w:szCs w:val="24"/>
              </w:rPr>
              <w:t>± 2.75</w:t>
            </w:r>
            <w:r w:rsidRPr="00FC38F2">
              <w:rPr>
                <w:rFonts w:cs="Times New Roman"/>
                <w:b/>
                <w:bCs/>
                <w:szCs w:val="24"/>
                <w:vertAlign w:val="superscript"/>
              </w:rPr>
              <w:t>a</w:t>
            </w:r>
          </w:p>
        </w:tc>
        <w:tc>
          <w:tcPr>
            <w:tcW w:w="1559" w:type="dxa"/>
          </w:tcPr>
          <w:p w14:paraId="05F70687"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10.51 </w:t>
            </w:r>
            <w:r w:rsidRPr="00FC38F2">
              <w:rPr>
                <w:rFonts w:cs="Times New Roman"/>
                <w:szCs w:val="24"/>
              </w:rPr>
              <w:t>± 3.17</w:t>
            </w:r>
            <w:r w:rsidRPr="00FC38F2">
              <w:rPr>
                <w:rFonts w:cs="Times New Roman"/>
                <w:b/>
                <w:bCs/>
                <w:szCs w:val="24"/>
                <w:vertAlign w:val="superscript"/>
              </w:rPr>
              <w:t>a</w:t>
            </w:r>
          </w:p>
        </w:tc>
        <w:tc>
          <w:tcPr>
            <w:tcW w:w="1843" w:type="dxa"/>
          </w:tcPr>
          <w:p w14:paraId="70C211A7"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8.43 </w:t>
            </w:r>
            <w:r w:rsidRPr="00FC38F2">
              <w:rPr>
                <w:rFonts w:cs="Times New Roman"/>
                <w:szCs w:val="24"/>
              </w:rPr>
              <w:t>± 3.48</w:t>
            </w:r>
            <w:r w:rsidRPr="00FC38F2">
              <w:rPr>
                <w:rFonts w:cs="Times New Roman"/>
                <w:b/>
                <w:bCs/>
                <w:szCs w:val="24"/>
                <w:vertAlign w:val="superscript"/>
              </w:rPr>
              <w:t>a</w:t>
            </w:r>
          </w:p>
        </w:tc>
        <w:tc>
          <w:tcPr>
            <w:tcW w:w="1701" w:type="dxa"/>
          </w:tcPr>
          <w:p w14:paraId="602C1EB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3.56 </w:t>
            </w:r>
            <w:r w:rsidRPr="00FC38F2">
              <w:rPr>
                <w:rFonts w:cs="Times New Roman"/>
                <w:szCs w:val="24"/>
              </w:rPr>
              <w:t>± 2.12</w:t>
            </w:r>
            <w:r w:rsidRPr="00FC38F2">
              <w:rPr>
                <w:rFonts w:cs="Times New Roman"/>
                <w:b/>
                <w:bCs/>
                <w:szCs w:val="24"/>
                <w:vertAlign w:val="superscript"/>
              </w:rPr>
              <w:t>a</w:t>
            </w:r>
          </w:p>
        </w:tc>
        <w:tc>
          <w:tcPr>
            <w:tcW w:w="1701" w:type="dxa"/>
          </w:tcPr>
          <w:p w14:paraId="17A4283B"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1.55 </w:t>
            </w:r>
            <w:r w:rsidRPr="00FC38F2">
              <w:rPr>
                <w:rFonts w:cs="Times New Roman"/>
                <w:szCs w:val="24"/>
              </w:rPr>
              <w:t>± 0.88</w:t>
            </w:r>
            <w:r w:rsidRPr="00FC38F2">
              <w:rPr>
                <w:rFonts w:cs="Times New Roman"/>
                <w:b/>
                <w:bCs/>
                <w:szCs w:val="24"/>
                <w:vertAlign w:val="superscript"/>
              </w:rPr>
              <w:t>a</w:t>
            </w:r>
          </w:p>
        </w:tc>
        <w:tc>
          <w:tcPr>
            <w:tcW w:w="2126" w:type="dxa"/>
          </w:tcPr>
          <w:p w14:paraId="0FA824AC"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- 0.50, moderate</w:t>
            </w:r>
          </w:p>
        </w:tc>
      </w:tr>
      <w:tr w:rsidR="00994181" w:rsidRPr="00451E1C" w14:paraId="6D93A645" w14:textId="77777777" w:rsidTr="0020405F">
        <w:trPr>
          <w:trHeight w:val="290"/>
        </w:trPr>
        <w:tc>
          <w:tcPr>
            <w:tcW w:w="2403" w:type="dxa"/>
            <w:noWrap/>
          </w:tcPr>
          <w:p w14:paraId="76C872E6"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Sphingobacteriaceae</w:t>
            </w:r>
            <w:proofErr w:type="spellEnd"/>
          </w:p>
        </w:tc>
        <w:tc>
          <w:tcPr>
            <w:tcW w:w="1725" w:type="dxa"/>
          </w:tcPr>
          <w:p w14:paraId="02ECE236"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1.97 </w:t>
            </w:r>
            <w:r w:rsidRPr="00FC38F2">
              <w:rPr>
                <w:rFonts w:cs="Times New Roman"/>
                <w:szCs w:val="24"/>
              </w:rPr>
              <w:t>± 0.57</w:t>
            </w:r>
            <w:r w:rsidRPr="00FC38F2">
              <w:rPr>
                <w:rFonts w:cs="Times New Roman"/>
                <w:b/>
                <w:bCs/>
                <w:szCs w:val="24"/>
                <w:vertAlign w:val="superscript"/>
              </w:rPr>
              <w:t>a</w:t>
            </w:r>
          </w:p>
        </w:tc>
        <w:tc>
          <w:tcPr>
            <w:tcW w:w="1559" w:type="dxa"/>
          </w:tcPr>
          <w:p w14:paraId="54AEE072"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1.37 </w:t>
            </w:r>
            <w:r w:rsidRPr="00FC38F2">
              <w:rPr>
                <w:rFonts w:cs="Times New Roman"/>
                <w:szCs w:val="24"/>
              </w:rPr>
              <w:t>± 0.63</w:t>
            </w:r>
            <w:r w:rsidRPr="00FC38F2">
              <w:rPr>
                <w:rFonts w:cs="Times New Roman"/>
                <w:b/>
                <w:bCs/>
                <w:szCs w:val="24"/>
                <w:vertAlign w:val="superscript"/>
              </w:rPr>
              <w:t>a</w:t>
            </w:r>
          </w:p>
        </w:tc>
        <w:tc>
          <w:tcPr>
            <w:tcW w:w="1843" w:type="dxa"/>
          </w:tcPr>
          <w:p w14:paraId="53E56369"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0.58 </w:t>
            </w:r>
            <w:r w:rsidRPr="00FC38F2">
              <w:rPr>
                <w:rFonts w:cs="Times New Roman"/>
                <w:szCs w:val="24"/>
              </w:rPr>
              <w:t>± 0.23</w:t>
            </w:r>
            <w:r w:rsidRPr="00FC38F2">
              <w:rPr>
                <w:rFonts w:cs="Times New Roman"/>
                <w:b/>
                <w:bCs/>
                <w:szCs w:val="24"/>
                <w:vertAlign w:val="superscript"/>
              </w:rPr>
              <w:t>a</w:t>
            </w:r>
          </w:p>
        </w:tc>
        <w:tc>
          <w:tcPr>
            <w:tcW w:w="1701" w:type="dxa"/>
          </w:tcPr>
          <w:p w14:paraId="22239680"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2.65 </w:t>
            </w:r>
            <w:r w:rsidRPr="00FC38F2">
              <w:rPr>
                <w:rFonts w:cs="Times New Roman"/>
                <w:szCs w:val="24"/>
              </w:rPr>
              <w:t>± 0.86</w:t>
            </w:r>
            <w:r w:rsidRPr="00FC38F2">
              <w:rPr>
                <w:rFonts w:cs="Times New Roman"/>
                <w:b/>
                <w:bCs/>
                <w:szCs w:val="24"/>
                <w:vertAlign w:val="superscript"/>
              </w:rPr>
              <w:t>a</w:t>
            </w:r>
          </w:p>
        </w:tc>
        <w:tc>
          <w:tcPr>
            <w:tcW w:w="1701" w:type="dxa"/>
          </w:tcPr>
          <w:p w14:paraId="4A5180CB"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5.91 </w:t>
            </w:r>
            <w:r w:rsidRPr="00FC38F2">
              <w:rPr>
                <w:rFonts w:cs="Times New Roman"/>
                <w:szCs w:val="24"/>
              </w:rPr>
              <w:t>± 4.39</w:t>
            </w:r>
            <w:r w:rsidRPr="00FC38F2">
              <w:rPr>
                <w:rFonts w:cs="Times New Roman"/>
                <w:b/>
                <w:bCs/>
                <w:szCs w:val="24"/>
                <w:vertAlign w:val="superscript"/>
              </w:rPr>
              <w:t>a</w:t>
            </w:r>
          </w:p>
        </w:tc>
        <w:tc>
          <w:tcPr>
            <w:tcW w:w="2126" w:type="dxa"/>
          </w:tcPr>
          <w:p w14:paraId="33C6D2D9"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+ 0.54, moderate</w:t>
            </w:r>
          </w:p>
        </w:tc>
      </w:tr>
      <w:tr w:rsidR="00994181" w:rsidRPr="00451E1C" w14:paraId="0F02BBD0" w14:textId="77777777" w:rsidTr="0020405F">
        <w:trPr>
          <w:trHeight w:val="290"/>
        </w:trPr>
        <w:tc>
          <w:tcPr>
            <w:tcW w:w="2403" w:type="dxa"/>
            <w:noWrap/>
          </w:tcPr>
          <w:p w14:paraId="545EA44B"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Beijerinckiaceae</w:t>
            </w:r>
            <w:proofErr w:type="spellEnd"/>
          </w:p>
        </w:tc>
        <w:tc>
          <w:tcPr>
            <w:tcW w:w="1725" w:type="dxa"/>
          </w:tcPr>
          <w:p w14:paraId="4DD1BB92"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2.52 </w:t>
            </w:r>
            <w:r w:rsidRPr="00FC38F2">
              <w:rPr>
                <w:rFonts w:cs="Times New Roman"/>
                <w:szCs w:val="24"/>
              </w:rPr>
              <w:t>± 0.61</w:t>
            </w:r>
            <w:r w:rsidRPr="00FC38F2">
              <w:rPr>
                <w:rFonts w:cs="Times New Roman"/>
                <w:b/>
                <w:bCs/>
                <w:szCs w:val="24"/>
                <w:vertAlign w:val="superscript"/>
              </w:rPr>
              <w:t>a</w:t>
            </w:r>
          </w:p>
        </w:tc>
        <w:tc>
          <w:tcPr>
            <w:tcW w:w="1559" w:type="dxa"/>
          </w:tcPr>
          <w:p w14:paraId="0215A037"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1.18 </w:t>
            </w:r>
            <w:r w:rsidRPr="00FC38F2">
              <w:rPr>
                <w:rFonts w:cs="Times New Roman"/>
                <w:szCs w:val="24"/>
              </w:rPr>
              <w:t>± 0.70</w:t>
            </w:r>
            <w:r w:rsidRPr="00FC38F2">
              <w:rPr>
                <w:rFonts w:cs="Times New Roman"/>
                <w:b/>
                <w:bCs/>
                <w:szCs w:val="24"/>
                <w:vertAlign w:val="superscript"/>
              </w:rPr>
              <w:t>a</w:t>
            </w:r>
          </w:p>
        </w:tc>
        <w:tc>
          <w:tcPr>
            <w:tcW w:w="1843" w:type="dxa"/>
          </w:tcPr>
          <w:p w14:paraId="12B01F19"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0.99 </w:t>
            </w:r>
            <w:r w:rsidRPr="00FC38F2">
              <w:rPr>
                <w:rFonts w:cs="Times New Roman"/>
                <w:szCs w:val="24"/>
              </w:rPr>
              <w:t>± 0.27</w:t>
            </w:r>
            <w:r w:rsidRPr="00FC38F2">
              <w:rPr>
                <w:rFonts w:cs="Times New Roman"/>
                <w:b/>
                <w:bCs/>
                <w:szCs w:val="24"/>
                <w:vertAlign w:val="superscript"/>
              </w:rPr>
              <w:t>a</w:t>
            </w:r>
          </w:p>
        </w:tc>
        <w:tc>
          <w:tcPr>
            <w:tcW w:w="1701" w:type="dxa"/>
          </w:tcPr>
          <w:p w14:paraId="09A5AFA5"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1.54 </w:t>
            </w:r>
            <w:r w:rsidRPr="00FC38F2">
              <w:rPr>
                <w:rFonts w:cs="Times New Roman"/>
                <w:szCs w:val="24"/>
              </w:rPr>
              <w:t>± 0.42</w:t>
            </w:r>
            <w:r w:rsidRPr="00FC38F2">
              <w:rPr>
                <w:rFonts w:cs="Times New Roman"/>
                <w:b/>
                <w:bCs/>
                <w:szCs w:val="24"/>
                <w:vertAlign w:val="superscript"/>
              </w:rPr>
              <w:t>a</w:t>
            </w:r>
          </w:p>
        </w:tc>
        <w:tc>
          <w:tcPr>
            <w:tcW w:w="1701" w:type="dxa"/>
          </w:tcPr>
          <w:p w14:paraId="345001D8"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0.49 </w:t>
            </w:r>
            <w:r w:rsidRPr="00FC38F2">
              <w:rPr>
                <w:rFonts w:cs="Times New Roman"/>
                <w:szCs w:val="24"/>
              </w:rPr>
              <w:t>± 0.24</w:t>
            </w:r>
            <w:r w:rsidRPr="00FC38F2">
              <w:rPr>
                <w:rFonts w:cs="Times New Roman"/>
                <w:b/>
                <w:bCs/>
                <w:szCs w:val="24"/>
                <w:vertAlign w:val="superscript"/>
              </w:rPr>
              <w:t>a</w:t>
            </w:r>
          </w:p>
        </w:tc>
        <w:tc>
          <w:tcPr>
            <w:tcW w:w="2126" w:type="dxa"/>
          </w:tcPr>
          <w:p w14:paraId="7C637815"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- 0.89, strong</w:t>
            </w:r>
          </w:p>
        </w:tc>
      </w:tr>
      <w:tr w:rsidR="00994181" w:rsidRPr="00451E1C" w14:paraId="77FD28A6" w14:textId="77777777" w:rsidTr="0020405F">
        <w:trPr>
          <w:trHeight w:val="290"/>
        </w:trPr>
        <w:tc>
          <w:tcPr>
            <w:tcW w:w="2403" w:type="dxa"/>
            <w:noWrap/>
          </w:tcPr>
          <w:p w14:paraId="76EBC98A"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Weeksellaceae</w:t>
            </w:r>
            <w:proofErr w:type="spellEnd"/>
          </w:p>
        </w:tc>
        <w:tc>
          <w:tcPr>
            <w:tcW w:w="1725" w:type="dxa"/>
          </w:tcPr>
          <w:p w14:paraId="4E9FAF10"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3.83 </w:t>
            </w:r>
            <w:r w:rsidRPr="00FC38F2">
              <w:rPr>
                <w:rFonts w:cs="Times New Roman"/>
                <w:szCs w:val="24"/>
              </w:rPr>
              <w:t>± 1.44</w:t>
            </w:r>
            <w:r w:rsidRPr="00FC38F2">
              <w:rPr>
                <w:rFonts w:cs="Times New Roman"/>
                <w:b/>
                <w:bCs/>
                <w:szCs w:val="24"/>
                <w:vertAlign w:val="superscript"/>
              </w:rPr>
              <w:t>a</w:t>
            </w:r>
          </w:p>
        </w:tc>
        <w:tc>
          <w:tcPr>
            <w:tcW w:w="1559" w:type="dxa"/>
          </w:tcPr>
          <w:p w14:paraId="5F0BE36F"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8.06 </w:t>
            </w:r>
            <w:r w:rsidRPr="00FC38F2">
              <w:rPr>
                <w:rFonts w:cs="Times New Roman"/>
                <w:szCs w:val="24"/>
              </w:rPr>
              <w:t>± 6.14</w:t>
            </w:r>
            <w:r w:rsidRPr="00FC38F2">
              <w:rPr>
                <w:rFonts w:cs="Times New Roman"/>
                <w:b/>
                <w:bCs/>
                <w:szCs w:val="24"/>
                <w:vertAlign w:val="superscript"/>
              </w:rPr>
              <w:t>a</w:t>
            </w:r>
          </w:p>
        </w:tc>
        <w:tc>
          <w:tcPr>
            <w:tcW w:w="1843" w:type="dxa"/>
          </w:tcPr>
          <w:p w14:paraId="6621055E"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3.79 </w:t>
            </w:r>
            <w:r w:rsidRPr="00FC38F2">
              <w:rPr>
                <w:rFonts w:cs="Times New Roman"/>
                <w:szCs w:val="24"/>
              </w:rPr>
              <w:t>± 1.30</w:t>
            </w:r>
            <w:r w:rsidRPr="00FC38F2">
              <w:rPr>
                <w:rFonts w:cs="Times New Roman"/>
                <w:b/>
                <w:bCs/>
                <w:szCs w:val="24"/>
                <w:vertAlign w:val="superscript"/>
              </w:rPr>
              <w:t>a</w:t>
            </w:r>
          </w:p>
        </w:tc>
        <w:tc>
          <w:tcPr>
            <w:tcW w:w="1701" w:type="dxa"/>
          </w:tcPr>
          <w:p w14:paraId="1BD7E482"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3.30 </w:t>
            </w:r>
            <w:r w:rsidRPr="00FC38F2">
              <w:rPr>
                <w:rFonts w:cs="Times New Roman"/>
                <w:szCs w:val="24"/>
              </w:rPr>
              <w:t>± 1.27</w:t>
            </w:r>
            <w:r w:rsidRPr="00FC38F2">
              <w:rPr>
                <w:rFonts w:cs="Times New Roman"/>
                <w:b/>
                <w:bCs/>
                <w:szCs w:val="24"/>
                <w:vertAlign w:val="superscript"/>
              </w:rPr>
              <w:t>a</w:t>
            </w:r>
          </w:p>
        </w:tc>
        <w:tc>
          <w:tcPr>
            <w:tcW w:w="1701" w:type="dxa"/>
          </w:tcPr>
          <w:p w14:paraId="4465FE48"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1.09 </w:t>
            </w:r>
            <w:r w:rsidRPr="00FC38F2">
              <w:rPr>
                <w:rFonts w:cs="Times New Roman"/>
                <w:szCs w:val="24"/>
              </w:rPr>
              <w:t>± 0.76</w:t>
            </w:r>
            <w:r w:rsidRPr="00FC38F2">
              <w:rPr>
                <w:rFonts w:cs="Times New Roman"/>
                <w:b/>
                <w:bCs/>
                <w:szCs w:val="24"/>
                <w:vertAlign w:val="superscript"/>
              </w:rPr>
              <w:t>a</w:t>
            </w:r>
          </w:p>
        </w:tc>
        <w:tc>
          <w:tcPr>
            <w:tcW w:w="2126" w:type="dxa"/>
          </w:tcPr>
          <w:p w14:paraId="17D8ECB2"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- 0.48, moderate</w:t>
            </w:r>
          </w:p>
        </w:tc>
      </w:tr>
      <w:tr w:rsidR="00994181" w:rsidRPr="00451E1C" w14:paraId="7B76CFA8" w14:textId="77777777" w:rsidTr="0020405F">
        <w:trPr>
          <w:trHeight w:val="290"/>
        </w:trPr>
        <w:tc>
          <w:tcPr>
            <w:tcW w:w="2403" w:type="dxa"/>
            <w:noWrap/>
          </w:tcPr>
          <w:p w14:paraId="460D6D27"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Paenibacillaceae</w:t>
            </w:r>
            <w:proofErr w:type="spellEnd"/>
          </w:p>
        </w:tc>
        <w:tc>
          <w:tcPr>
            <w:tcW w:w="1725" w:type="dxa"/>
          </w:tcPr>
          <w:p w14:paraId="0C214CF5"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0.04 </w:t>
            </w:r>
            <w:r w:rsidRPr="00FC38F2">
              <w:rPr>
                <w:rFonts w:cs="Times New Roman"/>
                <w:szCs w:val="24"/>
              </w:rPr>
              <w:t>± 0.04</w:t>
            </w:r>
            <w:r w:rsidRPr="00FC38F2">
              <w:rPr>
                <w:rFonts w:cs="Times New Roman"/>
                <w:b/>
                <w:bCs/>
                <w:szCs w:val="24"/>
                <w:vertAlign w:val="superscript"/>
              </w:rPr>
              <w:t>a</w:t>
            </w:r>
          </w:p>
        </w:tc>
        <w:tc>
          <w:tcPr>
            <w:tcW w:w="1559" w:type="dxa"/>
          </w:tcPr>
          <w:p w14:paraId="74921A08"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0.19 </w:t>
            </w:r>
            <w:r w:rsidRPr="00FC38F2">
              <w:rPr>
                <w:rFonts w:cs="Times New Roman"/>
                <w:szCs w:val="24"/>
              </w:rPr>
              <w:t>± 0.15</w:t>
            </w:r>
            <w:r w:rsidRPr="00FC38F2">
              <w:rPr>
                <w:rFonts w:cs="Times New Roman"/>
                <w:b/>
                <w:bCs/>
                <w:szCs w:val="24"/>
                <w:vertAlign w:val="superscript"/>
              </w:rPr>
              <w:t>a</w:t>
            </w:r>
          </w:p>
        </w:tc>
        <w:tc>
          <w:tcPr>
            <w:tcW w:w="1843" w:type="dxa"/>
          </w:tcPr>
          <w:p w14:paraId="23FDAC9A"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0.11 </w:t>
            </w:r>
            <w:r w:rsidRPr="00FC38F2">
              <w:rPr>
                <w:rFonts w:cs="Times New Roman"/>
                <w:szCs w:val="24"/>
              </w:rPr>
              <w:t>± 0.10</w:t>
            </w:r>
            <w:r w:rsidRPr="00FC38F2">
              <w:rPr>
                <w:rFonts w:cs="Times New Roman"/>
                <w:b/>
                <w:bCs/>
                <w:szCs w:val="24"/>
                <w:vertAlign w:val="superscript"/>
              </w:rPr>
              <w:t>a</w:t>
            </w:r>
          </w:p>
        </w:tc>
        <w:tc>
          <w:tcPr>
            <w:tcW w:w="1701" w:type="dxa"/>
          </w:tcPr>
          <w:p w14:paraId="55D367FC"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0.24 </w:t>
            </w:r>
            <w:r w:rsidRPr="00FC38F2">
              <w:rPr>
                <w:rFonts w:cs="Times New Roman"/>
                <w:szCs w:val="24"/>
              </w:rPr>
              <w:t>± 0.09</w:t>
            </w:r>
            <w:r w:rsidRPr="00FC38F2">
              <w:rPr>
                <w:rFonts w:cs="Times New Roman"/>
                <w:b/>
                <w:bCs/>
                <w:szCs w:val="24"/>
                <w:vertAlign w:val="superscript"/>
              </w:rPr>
              <w:t>a</w:t>
            </w:r>
          </w:p>
        </w:tc>
        <w:tc>
          <w:tcPr>
            <w:tcW w:w="1701" w:type="dxa"/>
          </w:tcPr>
          <w:p w14:paraId="2A4918CC"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1.72 </w:t>
            </w:r>
            <w:r w:rsidRPr="00FC38F2">
              <w:rPr>
                <w:rFonts w:cs="Times New Roman"/>
                <w:szCs w:val="24"/>
              </w:rPr>
              <w:t>± 0.92</w:t>
            </w:r>
            <w:r w:rsidRPr="00FC38F2">
              <w:rPr>
                <w:rFonts w:cs="Times New Roman"/>
                <w:b/>
                <w:bCs/>
                <w:szCs w:val="24"/>
                <w:vertAlign w:val="superscript"/>
              </w:rPr>
              <w:t>a</w:t>
            </w:r>
          </w:p>
        </w:tc>
        <w:tc>
          <w:tcPr>
            <w:tcW w:w="2126" w:type="dxa"/>
          </w:tcPr>
          <w:p w14:paraId="51491350"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+ 0.68, moderate</w:t>
            </w:r>
          </w:p>
        </w:tc>
      </w:tr>
      <w:tr w:rsidR="00994181" w:rsidRPr="00451E1C" w14:paraId="4EA3E925" w14:textId="77777777" w:rsidTr="0020405F">
        <w:trPr>
          <w:trHeight w:val="290"/>
        </w:trPr>
        <w:tc>
          <w:tcPr>
            <w:tcW w:w="2403" w:type="dxa"/>
            <w:noWrap/>
          </w:tcPr>
          <w:p w14:paraId="180959F1"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Oxalobacteraceae</w:t>
            </w:r>
            <w:proofErr w:type="spellEnd"/>
          </w:p>
        </w:tc>
        <w:tc>
          <w:tcPr>
            <w:tcW w:w="1725" w:type="dxa"/>
          </w:tcPr>
          <w:p w14:paraId="39CC3A68"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0.10 </w:t>
            </w:r>
            <w:r w:rsidRPr="00FC38F2">
              <w:rPr>
                <w:rFonts w:cs="Times New Roman"/>
                <w:szCs w:val="24"/>
              </w:rPr>
              <w:t>± 0.04</w:t>
            </w:r>
            <w:r w:rsidRPr="00FC38F2">
              <w:rPr>
                <w:rFonts w:cs="Times New Roman"/>
                <w:b/>
                <w:bCs/>
                <w:szCs w:val="24"/>
                <w:vertAlign w:val="superscript"/>
              </w:rPr>
              <w:t>a</w:t>
            </w:r>
          </w:p>
        </w:tc>
        <w:tc>
          <w:tcPr>
            <w:tcW w:w="1559" w:type="dxa"/>
          </w:tcPr>
          <w:p w14:paraId="6AE98909"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0.79 </w:t>
            </w:r>
            <w:r w:rsidRPr="00FC38F2">
              <w:rPr>
                <w:rFonts w:cs="Times New Roman"/>
                <w:szCs w:val="24"/>
              </w:rPr>
              <w:t>± 0.70</w:t>
            </w:r>
            <w:r w:rsidRPr="00FC38F2">
              <w:rPr>
                <w:rFonts w:cs="Times New Roman"/>
                <w:b/>
                <w:bCs/>
                <w:szCs w:val="24"/>
                <w:vertAlign w:val="superscript"/>
              </w:rPr>
              <w:t>a</w:t>
            </w:r>
          </w:p>
        </w:tc>
        <w:tc>
          <w:tcPr>
            <w:tcW w:w="1843" w:type="dxa"/>
          </w:tcPr>
          <w:p w14:paraId="1C3B15A2"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0.13 </w:t>
            </w:r>
            <w:r w:rsidRPr="00FC38F2">
              <w:rPr>
                <w:rFonts w:cs="Times New Roman"/>
                <w:szCs w:val="24"/>
              </w:rPr>
              <w:t>± 0.03</w:t>
            </w:r>
            <w:r w:rsidRPr="00FC38F2">
              <w:rPr>
                <w:rFonts w:cs="Times New Roman"/>
                <w:b/>
                <w:bCs/>
                <w:szCs w:val="24"/>
                <w:vertAlign w:val="superscript"/>
              </w:rPr>
              <w:t>a</w:t>
            </w:r>
          </w:p>
        </w:tc>
        <w:tc>
          <w:tcPr>
            <w:tcW w:w="1701" w:type="dxa"/>
          </w:tcPr>
          <w:p w14:paraId="21B9A8F7"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0.46 </w:t>
            </w:r>
            <w:r w:rsidRPr="00FC38F2">
              <w:rPr>
                <w:rFonts w:cs="Times New Roman"/>
                <w:szCs w:val="24"/>
              </w:rPr>
              <w:t>± 0.20</w:t>
            </w:r>
            <w:r w:rsidRPr="00FC38F2">
              <w:rPr>
                <w:rFonts w:cs="Times New Roman"/>
                <w:b/>
                <w:bCs/>
                <w:szCs w:val="24"/>
                <w:vertAlign w:val="superscript"/>
              </w:rPr>
              <w:t>a</w:t>
            </w:r>
          </w:p>
        </w:tc>
        <w:tc>
          <w:tcPr>
            <w:tcW w:w="1701" w:type="dxa"/>
          </w:tcPr>
          <w:p w14:paraId="6A93DFA6"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0.43 </w:t>
            </w:r>
            <w:r w:rsidRPr="00FC38F2">
              <w:rPr>
                <w:rFonts w:cs="Times New Roman"/>
                <w:szCs w:val="24"/>
              </w:rPr>
              <w:t>± 0.26</w:t>
            </w:r>
            <w:r w:rsidRPr="00FC38F2">
              <w:rPr>
                <w:rFonts w:cs="Times New Roman"/>
                <w:b/>
                <w:bCs/>
                <w:szCs w:val="24"/>
                <w:vertAlign w:val="superscript"/>
              </w:rPr>
              <w:t>a</w:t>
            </w:r>
          </w:p>
        </w:tc>
        <w:tc>
          <w:tcPr>
            <w:tcW w:w="2126" w:type="dxa"/>
          </w:tcPr>
          <w:p w14:paraId="45F7CDE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+ 0.25, weak</w:t>
            </w:r>
          </w:p>
        </w:tc>
      </w:tr>
      <w:tr w:rsidR="00994181" w:rsidRPr="00451E1C" w14:paraId="002E49B2" w14:textId="77777777" w:rsidTr="0020405F">
        <w:trPr>
          <w:trHeight w:val="290"/>
        </w:trPr>
        <w:tc>
          <w:tcPr>
            <w:tcW w:w="2403" w:type="dxa"/>
            <w:noWrap/>
          </w:tcPr>
          <w:p w14:paraId="01340770"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Comamonadaceae</w:t>
            </w:r>
            <w:proofErr w:type="spellEnd"/>
          </w:p>
        </w:tc>
        <w:tc>
          <w:tcPr>
            <w:tcW w:w="1725" w:type="dxa"/>
          </w:tcPr>
          <w:p w14:paraId="440E02BE"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1.42 </w:t>
            </w:r>
            <w:r w:rsidRPr="00FC38F2">
              <w:rPr>
                <w:rFonts w:cs="Times New Roman"/>
                <w:szCs w:val="24"/>
              </w:rPr>
              <w:t>± 0.44</w:t>
            </w:r>
            <w:r w:rsidRPr="00FC38F2">
              <w:rPr>
                <w:rFonts w:cs="Times New Roman"/>
                <w:b/>
                <w:bCs/>
                <w:szCs w:val="24"/>
                <w:vertAlign w:val="superscript"/>
              </w:rPr>
              <w:t>a</w:t>
            </w:r>
          </w:p>
        </w:tc>
        <w:tc>
          <w:tcPr>
            <w:tcW w:w="1559" w:type="dxa"/>
          </w:tcPr>
          <w:p w14:paraId="688C0F8F"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0.82 </w:t>
            </w:r>
            <w:r w:rsidRPr="00FC38F2">
              <w:rPr>
                <w:rFonts w:cs="Times New Roman"/>
                <w:szCs w:val="24"/>
              </w:rPr>
              <w:t>± 0.63</w:t>
            </w:r>
            <w:r w:rsidRPr="00FC38F2">
              <w:rPr>
                <w:rFonts w:cs="Times New Roman"/>
                <w:b/>
                <w:bCs/>
                <w:szCs w:val="24"/>
                <w:vertAlign w:val="superscript"/>
              </w:rPr>
              <w:t>a</w:t>
            </w:r>
          </w:p>
        </w:tc>
        <w:tc>
          <w:tcPr>
            <w:tcW w:w="1843" w:type="dxa"/>
          </w:tcPr>
          <w:p w14:paraId="603DD2C3"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0.34 </w:t>
            </w:r>
            <w:r w:rsidRPr="00FC38F2">
              <w:rPr>
                <w:rFonts w:cs="Times New Roman"/>
                <w:szCs w:val="24"/>
              </w:rPr>
              <w:t>± 0.15</w:t>
            </w:r>
            <w:r w:rsidRPr="00FC38F2">
              <w:rPr>
                <w:rFonts w:cs="Times New Roman"/>
                <w:b/>
                <w:bCs/>
                <w:szCs w:val="24"/>
                <w:vertAlign w:val="superscript"/>
              </w:rPr>
              <w:t>a</w:t>
            </w:r>
          </w:p>
        </w:tc>
        <w:tc>
          <w:tcPr>
            <w:tcW w:w="1701" w:type="dxa"/>
          </w:tcPr>
          <w:p w14:paraId="3ECB7FAC"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0.99 </w:t>
            </w:r>
            <w:r w:rsidRPr="00FC38F2">
              <w:rPr>
                <w:rFonts w:cs="Times New Roman"/>
                <w:szCs w:val="24"/>
              </w:rPr>
              <w:t>± 0.17</w:t>
            </w:r>
            <w:r w:rsidRPr="00FC38F2">
              <w:rPr>
                <w:rFonts w:cs="Times New Roman"/>
                <w:b/>
                <w:bCs/>
                <w:szCs w:val="24"/>
                <w:vertAlign w:val="superscript"/>
              </w:rPr>
              <w:t>a</w:t>
            </w:r>
          </w:p>
        </w:tc>
        <w:tc>
          <w:tcPr>
            <w:tcW w:w="1701" w:type="dxa"/>
          </w:tcPr>
          <w:p w14:paraId="1FEDB47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2.32 </w:t>
            </w:r>
            <w:r w:rsidRPr="00FC38F2">
              <w:rPr>
                <w:rFonts w:cs="Times New Roman"/>
                <w:szCs w:val="24"/>
              </w:rPr>
              <w:t>± 1.38</w:t>
            </w:r>
            <w:r w:rsidRPr="00FC38F2">
              <w:rPr>
                <w:rFonts w:cs="Times New Roman"/>
                <w:b/>
                <w:bCs/>
                <w:szCs w:val="24"/>
                <w:vertAlign w:val="superscript"/>
              </w:rPr>
              <w:t>a</w:t>
            </w:r>
          </w:p>
        </w:tc>
        <w:tc>
          <w:tcPr>
            <w:tcW w:w="2126" w:type="dxa"/>
          </w:tcPr>
          <w:p w14:paraId="7D31F26D"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+ 0.22, weak</w:t>
            </w:r>
          </w:p>
        </w:tc>
      </w:tr>
      <w:tr w:rsidR="00994181" w:rsidRPr="00451E1C" w14:paraId="33538F27" w14:textId="77777777" w:rsidTr="0020405F">
        <w:trPr>
          <w:trHeight w:val="290"/>
        </w:trPr>
        <w:tc>
          <w:tcPr>
            <w:tcW w:w="2403" w:type="dxa"/>
            <w:noWrap/>
          </w:tcPr>
          <w:p w14:paraId="0ACDDC27"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Flavobacteriaceae</w:t>
            </w:r>
            <w:proofErr w:type="spellEnd"/>
          </w:p>
        </w:tc>
        <w:tc>
          <w:tcPr>
            <w:tcW w:w="1725" w:type="dxa"/>
          </w:tcPr>
          <w:p w14:paraId="16837746"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0.40 </w:t>
            </w:r>
            <w:r w:rsidRPr="00FC38F2">
              <w:rPr>
                <w:rFonts w:cs="Times New Roman"/>
                <w:szCs w:val="24"/>
              </w:rPr>
              <w:t>± 0.16</w:t>
            </w:r>
            <w:r w:rsidRPr="00FC38F2">
              <w:rPr>
                <w:rFonts w:cs="Times New Roman"/>
                <w:b/>
                <w:bCs/>
                <w:szCs w:val="24"/>
                <w:vertAlign w:val="superscript"/>
              </w:rPr>
              <w:t>a</w:t>
            </w:r>
          </w:p>
        </w:tc>
        <w:tc>
          <w:tcPr>
            <w:tcW w:w="1559" w:type="dxa"/>
          </w:tcPr>
          <w:p w14:paraId="4C8375A3"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0.63 </w:t>
            </w:r>
            <w:r w:rsidRPr="00FC38F2">
              <w:rPr>
                <w:rFonts w:cs="Times New Roman"/>
                <w:szCs w:val="24"/>
              </w:rPr>
              <w:t>± 0.53</w:t>
            </w:r>
            <w:r w:rsidRPr="00FC38F2">
              <w:rPr>
                <w:rFonts w:cs="Times New Roman"/>
                <w:b/>
                <w:bCs/>
                <w:szCs w:val="24"/>
                <w:vertAlign w:val="superscript"/>
              </w:rPr>
              <w:t>a</w:t>
            </w:r>
          </w:p>
        </w:tc>
        <w:tc>
          <w:tcPr>
            <w:tcW w:w="1843" w:type="dxa"/>
          </w:tcPr>
          <w:p w14:paraId="6A44C82A"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0.23 </w:t>
            </w:r>
            <w:r w:rsidRPr="00FC38F2">
              <w:rPr>
                <w:rFonts w:cs="Times New Roman"/>
                <w:szCs w:val="24"/>
              </w:rPr>
              <w:t>± 0.17</w:t>
            </w:r>
            <w:r w:rsidRPr="00FC38F2">
              <w:rPr>
                <w:rFonts w:cs="Times New Roman"/>
                <w:b/>
                <w:bCs/>
                <w:szCs w:val="24"/>
                <w:vertAlign w:val="superscript"/>
              </w:rPr>
              <w:t>a</w:t>
            </w:r>
          </w:p>
        </w:tc>
        <w:tc>
          <w:tcPr>
            <w:tcW w:w="1701" w:type="dxa"/>
          </w:tcPr>
          <w:p w14:paraId="6BBFE299"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1.38 </w:t>
            </w:r>
            <w:r w:rsidRPr="00FC38F2">
              <w:rPr>
                <w:rFonts w:cs="Times New Roman"/>
                <w:szCs w:val="24"/>
              </w:rPr>
              <w:t>± 0.60</w:t>
            </w:r>
            <w:r w:rsidRPr="00FC38F2">
              <w:rPr>
                <w:rFonts w:cs="Times New Roman"/>
                <w:b/>
                <w:bCs/>
                <w:szCs w:val="24"/>
                <w:vertAlign w:val="superscript"/>
              </w:rPr>
              <w:t>a</w:t>
            </w:r>
          </w:p>
        </w:tc>
        <w:tc>
          <w:tcPr>
            <w:tcW w:w="1701" w:type="dxa"/>
          </w:tcPr>
          <w:p w14:paraId="3B6504A3"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2.49 </w:t>
            </w:r>
            <w:r w:rsidRPr="00FC38F2">
              <w:rPr>
                <w:rFonts w:cs="Times New Roman"/>
                <w:szCs w:val="24"/>
              </w:rPr>
              <w:t>± 1.50</w:t>
            </w:r>
            <w:r w:rsidRPr="00FC38F2">
              <w:rPr>
                <w:rFonts w:cs="Times New Roman"/>
                <w:b/>
                <w:bCs/>
                <w:szCs w:val="24"/>
                <w:vertAlign w:val="superscript"/>
              </w:rPr>
              <w:t>a</w:t>
            </w:r>
          </w:p>
        </w:tc>
        <w:tc>
          <w:tcPr>
            <w:tcW w:w="2126" w:type="dxa"/>
          </w:tcPr>
          <w:p w14:paraId="2D6FC133"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+ 0.70, strong</w:t>
            </w:r>
          </w:p>
        </w:tc>
      </w:tr>
      <w:tr w:rsidR="00994181" w:rsidRPr="00451E1C" w14:paraId="233E797F" w14:textId="77777777" w:rsidTr="0020405F">
        <w:trPr>
          <w:trHeight w:val="290"/>
        </w:trPr>
        <w:tc>
          <w:tcPr>
            <w:tcW w:w="2403" w:type="dxa"/>
            <w:tcBorders>
              <w:bottom w:val="single" w:sz="4" w:space="0" w:color="auto"/>
            </w:tcBorders>
            <w:noWrap/>
          </w:tcPr>
          <w:p w14:paraId="27A7ABE7" w14:textId="77777777" w:rsidR="00994181" w:rsidRPr="00FC38F2" w:rsidRDefault="00994181" w:rsidP="0020405F">
            <w:pPr>
              <w:spacing w:line="360" w:lineRule="auto"/>
              <w:jc w:val="both"/>
              <w:rPr>
                <w:rFonts w:eastAsia="Times New Roman" w:cs="Times New Roman"/>
                <w:b/>
                <w:bCs/>
                <w:i/>
                <w:iCs/>
                <w:szCs w:val="24"/>
                <w:lang w:eastAsia="en-IE"/>
              </w:rPr>
            </w:pPr>
            <w:proofErr w:type="spellStart"/>
            <w:r w:rsidRPr="00FC38F2">
              <w:rPr>
                <w:rFonts w:eastAsia="Times New Roman" w:cs="Times New Roman"/>
                <w:b/>
                <w:bCs/>
                <w:i/>
                <w:iCs/>
                <w:szCs w:val="24"/>
                <w:lang w:eastAsia="en-IE"/>
              </w:rPr>
              <w:t>Spirosomaceae</w:t>
            </w:r>
            <w:proofErr w:type="spellEnd"/>
          </w:p>
        </w:tc>
        <w:tc>
          <w:tcPr>
            <w:tcW w:w="1725" w:type="dxa"/>
            <w:tcBorders>
              <w:bottom w:val="single" w:sz="4" w:space="0" w:color="auto"/>
            </w:tcBorders>
          </w:tcPr>
          <w:p w14:paraId="667A8380"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0.65 </w:t>
            </w:r>
            <w:r w:rsidRPr="00FC38F2">
              <w:rPr>
                <w:rFonts w:cs="Times New Roman"/>
                <w:szCs w:val="24"/>
              </w:rPr>
              <w:t>± 0.20</w:t>
            </w:r>
            <w:r w:rsidRPr="00FC38F2">
              <w:rPr>
                <w:rFonts w:cs="Times New Roman"/>
                <w:b/>
                <w:bCs/>
                <w:szCs w:val="24"/>
                <w:vertAlign w:val="superscript"/>
              </w:rPr>
              <w:t>a</w:t>
            </w:r>
          </w:p>
        </w:tc>
        <w:tc>
          <w:tcPr>
            <w:tcW w:w="1559" w:type="dxa"/>
            <w:tcBorders>
              <w:bottom w:val="single" w:sz="4" w:space="0" w:color="auto"/>
            </w:tcBorders>
          </w:tcPr>
          <w:p w14:paraId="0513A364"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0.39 </w:t>
            </w:r>
            <w:r w:rsidRPr="00FC38F2">
              <w:rPr>
                <w:rFonts w:cs="Times New Roman"/>
                <w:szCs w:val="24"/>
              </w:rPr>
              <w:t>± 0.19</w:t>
            </w:r>
            <w:r w:rsidRPr="00FC38F2">
              <w:rPr>
                <w:rFonts w:cs="Times New Roman"/>
                <w:b/>
                <w:bCs/>
                <w:szCs w:val="24"/>
                <w:vertAlign w:val="superscript"/>
              </w:rPr>
              <w:t>a</w:t>
            </w:r>
          </w:p>
        </w:tc>
        <w:tc>
          <w:tcPr>
            <w:tcW w:w="1843" w:type="dxa"/>
            <w:tcBorders>
              <w:bottom w:val="single" w:sz="4" w:space="0" w:color="auto"/>
            </w:tcBorders>
          </w:tcPr>
          <w:p w14:paraId="5D6FD74B"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0.30 </w:t>
            </w:r>
            <w:r w:rsidRPr="00FC38F2">
              <w:rPr>
                <w:rFonts w:cs="Times New Roman"/>
                <w:szCs w:val="24"/>
              </w:rPr>
              <w:t>± 0.05</w:t>
            </w:r>
            <w:r w:rsidRPr="00FC38F2">
              <w:rPr>
                <w:rFonts w:cs="Times New Roman"/>
                <w:b/>
                <w:bCs/>
                <w:szCs w:val="24"/>
                <w:vertAlign w:val="superscript"/>
              </w:rPr>
              <w:t>a</w:t>
            </w:r>
          </w:p>
        </w:tc>
        <w:tc>
          <w:tcPr>
            <w:tcW w:w="1701" w:type="dxa"/>
            <w:tcBorders>
              <w:bottom w:val="single" w:sz="4" w:space="0" w:color="auto"/>
            </w:tcBorders>
          </w:tcPr>
          <w:p w14:paraId="26A33948"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0.73 </w:t>
            </w:r>
            <w:r w:rsidRPr="00FC38F2">
              <w:rPr>
                <w:rFonts w:cs="Times New Roman"/>
                <w:szCs w:val="24"/>
              </w:rPr>
              <w:t>± 0.10</w:t>
            </w:r>
            <w:r w:rsidRPr="00FC38F2">
              <w:rPr>
                <w:rFonts w:cs="Times New Roman"/>
                <w:b/>
                <w:bCs/>
                <w:szCs w:val="24"/>
                <w:vertAlign w:val="superscript"/>
              </w:rPr>
              <w:t>a</w:t>
            </w:r>
          </w:p>
        </w:tc>
        <w:tc>
          <w:tcPr>
            <w:tcW w:w="1701" w:type="dxa"/>
            <w:tcBorders>
              <w:bottom w:val="single" w:sz="4" w:space="0" w:color="auto"/>
            </w:tcBorders>
          </w:tcPr>
          <w:p w14:paraId="5ED93B3F"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xml:space="preserve">0.14 </w:t>
            </w:r>
            <w:r w:rsidRPr="00FC38F2">
              <w:rPr>
                <w:rFonts w:cs="Times New Roman"/>
                <w:szCs w:val="24"/>
              </w:rPr>
              <w:t>± 0.11</w:t>
            </w:r>
            <w:r w:rsidRPr="00FC38F2">
              <w:rPr>
                <w:rFonts w:cs="Times New Roman"/>
                <w:b/>
                <w:bCs/>
                <w:szCs w:val="24"/>
                <w:vertAlign w:val="superscript"/>
              </w:rPr>
              <w:t>a</w:t>
            </w:r>
          </w:p>
        </w:tc>
        <w:tc>
          <w:tcPr>
            <w:tcW w:w="2126" w:type="dxa"/>
            <w:tcBorders>
              <w:bottom w:val="single" w:sz="4" w:space="0" w:color="auto"/>
            </w:tcBorders>
          </w:tcPr>
          <w:p w14:paraId="4EC2D3A6" w14:textId="77777777" w:rsidR="00994181" w:rsidRPr="00FC38F2" w:rsidRDefault="00994181" w:rsidP="0020405F">
            <w:pPr>
              <w:spacing w:line="360" w:lineRule="auto"/>
              <w:jc w:val="both"/>
              <w:rPr>
                <w:rFonts w:eastAsia="Times New Roman" w:cs="Times New Roman"/>
                <w:szCs w:val="24"/>
                <w:lang w:eastAsia="en-IE"/>
              </w:rPr>
            </w:pPr>
            <w:r w:rsidRPr="00FC38F2">
              <w:rPr>
                <w:rFonts w:eastAsia="Times New Roman" w:cs="Times New Roman"/>
                <w:szCs w:val="24"/>
                <w:lang w:eastAsia="en-IE"/>
              </w:rPr>
              <w:t>- 0.56, moderate</w:t>
            </w:r>
          </w:p>
        </w:tc>
      </w:tr>
    </w:tbl>
    <w:p w14:paraId="2EC7D015" w14:textId="77777777" w:rsidR="00994181" w:rsidRPr="00451E1C" w:rsidRDefault="00994181" w:rsidP="00994181">
      <w:pPr>
        <w:spacing w:line="360" w:lineRule="auto"/>
      </w:pPr>
    </w:p>
    <w:p w14:paraId="42869264" w14:textId="7D1102E2" w:rsidR="00994181" w:rsidRPr="00CB4C3A" w:rsidRDefault="00994181" w:rsidP="00994181">
      <w:pPr>
        <w:pStyle w:val="Caption"/>
        <w:keepNext/>
        <w:jc w:val="both"/>
        <w:rPr>
          <w:rFonts w:cs="Times New Roman"/>
          <w:color w:val="auto"/>
          <w:sz w:val="24"/>
          <w:szCs w:val="24"/>
        </w:rPr>
      </w:pPr>
      <w:bookmarkStart w:id="20" w:name="_Toc135387452"/>
      <w:r w:rsidRPr="00CB4C3A">
        <w:rPr>
          <w:rFonts w:cs="Times New Roman"/>
          <w:b/>
          <w:bCs/>
          <w:color w:val="auto"/>
          <w:sz w:val="24"/>
          <w:szCs w:val="24"/>
        </w:rPr>
        <w:t xml:space="preserve">Table </w:t>
      </w:r>
      <w:r>
        <w:rPr>
          <w:rFonts w:cs="Times New Roman"/>
          <w:b/>
          <w:bCs/>
          <w:color w:val="auto"/>
          <w:sz w:val="24"/>
          <w:szCs w:val="24"/>
        </w:rPr>
        <w:t>S1</w:t>
      </w:r>
      <w:r w:rsidR="00420D89">
        <w:rPr>
          <w:rFonts w:cs="Times New Roman"/>
          <w:b/>
          <w:bCs/>
          <w:color w:val="auto"/>
          <w:sz w:val="24"/>
          <w:szCs w:val="24"/>
        </w:rPr>
        <w:t>6</w:t>
      </w:r>
      <w:r w:rsidRPr="00CB4C3A">
        <w:rPr>
          <w:rFonts w:cs="Times New Roman"/>
          <w:b/>
          <w:bCs/>
          <w:color w:val="auto"/>
          <w:sz w:val="24"/>
          <w:szCs w:val="24"/>
        </w:rPr>
        <w:t xml:space="preserve"> </w:t>
      </w:r>
      <w:r w:rsidRPr="00CB4C3A">
        <w:rPr>
          <w:rFonts w:cs="Times New Roman"/>
          <w:color w:val="auto"/>
          <w:sz w:val="24"/>
          <w:szCs w:val="24"/>
        </w:rPr>
        <w:t>Average relative abundance (% ± standard error) of the 20 most abundant families (16S rDNA) of the polytunnel rocket Buzz variety group across days 0</w:t>
      </w:r>
      <w:r w:rsidRPr="00CB4C3A">
        <w:rPr>
          <w:rFonts w:cs="Times New Roman"/>
          <w:i w:val="0"/>
          <w:iCs w:val="0"/>
          <w:color w:val="auto"/>
          <w:sz w:val="24"/>
          <w:szCs w:val="24"/>
        </w:rPr>
        <w:t>,</w:t>
      </w:r>
      <w:r w:rsidRPr="00CB4C3A">
        <w:rPr>
          <w:rFonts w:cs="Times New Roman"/>
          <w:color w:val="auto"/>
          <w:sz w:val="24"/>
          <w:szCs w:val="24"/>
        </w:rPr>
        <w:t xml:space="preserve"> 2</w:t>
      </w:r>
      <w:r w:rsidRPr="00CB4C3A">
        <w:rPr>
          <w:rFonts w:cs="Times New Roman"/>
          <w:i w:val="0"/>
          <w:iCs w:val="0"/>
          <w:color w:val="auto"/>
          <w:sz w:val="24"/>
          <w:szCs w:val="24"/>
        </w:rPr>
        <w:t>,</w:t>
      </w:r>
      <w:r w:rsidRPr="00CB4C3A">
        <w:rPr>
          <w:rFonts w:cs="Times New Roman"/>
          <w:color w:val="auto"/>
          <w:sz w:val="24"/>
          <w:szCs w:val="24"/>
        </w:rPr>
        <w:t xml:space="preserve"> 5</w:t>
      </w:r>
      <w:r w:rsidRPr="00CB4C3A">
        <w:rPr>
          <w:rFonts w:cs="Times New Roman"/>
          <w:i w:val="0"/>
          <w:iCs w:val="0"/>
          <w:color w:val="auto"/>
          <w:sz w:val="24"/>
          <w:szCs w:val="24"/>
        </w:rPr>
        <w:t>,</w:t>
      </w:r>
      <w:r w:rsidRPr="00CB4C3A">
        <w:rPr>
          <w:rFonts w:cs="Times New Roman"/>
          <w:color w:val="auto"/>
          <w:sz w:val="24"/>
          <w:szCs w:val="24"/>
        </w:rPr>
        <w:t xml:space="preserve"> 7</w:t>
      </w:r>
      <w:r w:rsidRPr="00CB4C3A">
        <w:rPr>
          <w:rFonts w:cs="Times New Roman"/>
          <w:i w:val="0"/>
          <w:iCs w:val="0"/>
          <w:color w:val="auto"/>
          <w:sz w:val="24"/>
          <w:szCs w:val="24"/>
        </w:rPr>
        <w:t>,</w:t>
      </w:r>
      <w:r w:rsidRPr="00CB4C3A">
        <w:rPr>
          <w:rFonts w:cs="Times New Roman"/>
          <w:color w:val="auto"/>
          <w:sz w:val="24"/>
          <w:szCs w:val="24"/>
        </w:rPr>
        <w:t xml:space="preserve"> and 9 (rarefied). * </w:t>
      </w:r>
      <w:proofErr w:type="gramStart"/>
      <w:r w:rsidRPr="00CB4C3A">
        <w:rPr>
          <w:rFonts w:cs="Times New Roman"/>
          <w:color w:val="auto"/>
          <w:sz w:val="24"/>
          <w:szCs w:val="24"/>
        </w:rPr>
        <w:t>indicates</w:t>
      </w:r>
      <w:proofErr w:type="gramEnd"/>
      <w:r w:rsidRPr="00CB4C3A">
        <w:rPr>
          <w:rFonts w:cs="Times New Roman"/>
          <w:color w:val="auto"/>
          <w:sz w:val="24"/>
          <w:szCs w:val="24"/>
        </w:rPr>
        <w:t xml:space="preserve"> an overall significant result across time was identified for that </w:t>
      </w:r>
      <w:proofErr w:type="gramStart"/>
      <w:r w:rsidRPr="00CB4C3A">
        <w:rPr>
          <w:rFonts w:cs="Times New Roman"/>
          <w:color w:val="auto"/>
          <w:sz w:val="24"/>
          <w:szCs w:val="24"/>
        </w:rPr>
        <w:t>particular family</w:t>
      </w:r>
      <w:proofErr w:type="gramEnd"/>
      <w:r w:rsidRPr="00CB4C3A">
        <w:rPr>
          <w:rFonts w:cs="Times New Roman"/>
          <w:color w:val="auto"/>
          <w:sz w:val="24"/>
          <w:szCs w:val="24"/>
        </w:rPr>
        <w:t xml:space="preserve">. Letters a – c </w:t>
      </w:r>
      <w:proofErr w:type="gramStart"/>
      <w:r w:rsidRPr="00CB4C3A">
        <w:rPr>
          <w:rFonts w:cs="Times New Roman"/>
          <w:color w:val="auto"/>
          <w:sz w:val="24"/>
          <w:szCs w:val="24"/>
        </w:rPr>
        <w:t>indicate</w:t>
      </w:r>
      <w:proofErr w:type="gramEnd"/>
      <w:r w:rsidRPr="00CB4C3A">
        <w:rPr>
          <w:rFonts w:cs="Times New Roman"/>
          <w:color w:val="auto"/>
          <w:sz w:val="24"/>
          <w:szCs w:val="24"/>
        </w:rPr>
        <w:t xml:space="preserve"> significant differences over time. Pearson’s correlation coefficient (i.e., the strength and direction of the relationship between that specific family’s relative abundances and the corresponding L. monocytogenes populations over time) is displayed and interpreted. 12 common families between five cultivars spinach F1 Trumpet</w:t>
      </w:r>
      <w:r w:rsidRPr="00CB4C3A">
        <w:rPr>
          <w:rFonts w:cs="Times New Roman"/>
          <w:i w:val="0"/>
          <w:iCs w:val="0"/>
          <w:color w:val="auto"/>
          <w:sz w:val="24"/>
          <w:szCs w:val="24"/>
        </w:rPr>
        <w:t>, spinach</w:t>
      </w:r>
      <w:r w:rsidRPr="00CB4C3A">
        <w:rPr>
          <w:rFonts w:cs="Times New Roman"/>
          <w:color w:val="auto"/>
          <w:sz w:val="24"/>
          <w:szCs w:val="24"/>
        </w:rPr>
        <w:t xml:space="preserve"> F1 Cello</w:t>
      </w:r>
      <w:r w:rsidRPr="00CB4C3A">
        <w:rPr>
          <w:rFonts w:cs="Times New Roman"/>
          <w:i w:val="0"/>
          <w:iCs w:val="0"/>
          <w:color w:val="auto"/>
          <w:sz w:val="24"/>
          <w:szCs w:val="24"/>
        </w:rPr>
        <w:t>,</w:t>
      </w:r>
      <w:r w:rsidRPr="00CB4C3A">
        <w:rPr>
          <w:rFonts w:cs="Times New Roman"/>
          <w:color w:val="auto"/>
          <w:sz w:val="24"/>
          <w:szCs w:val="24"/>
        </w:rPr>
        <w:t xml:space="preserve"> rocket Buzz</w:t>
      </w:r>
      <w:r w:rsidRPr="00CB4C3A">
        <w:rPr>
          <w:rFonts w:cs="Times New Roman"/>
          <w:i w:val="0"/>
          <w:iCs w:val="0"/>
          <w:color w:val="auto"/>
          <w:sz w:val="24"/>
          <w:szCs w:val="24"/>
        </w:rPr>
        <w:t xml:space="preserve">, </w:t>
      </w:r>
      <w:r w:rsidRPr="00CB4C3A">
        <w:rPr>
          <w:rFonts w:cs="Times New Roman"/>
          <w:color w:val="auto"/>
          <w:sz w:val="24"/>
          <w:szCs w:val="24"/>
        </w:rPr>
        <w:t>rocket Esmee and kale Nero di Toscana are displayed first.</w:t>
      </w:r>
      <w:bookmarkEnd w:id="20"/>
    </w:p>
    <w:tbl>
      <w:tblPr>
        <w:tblStyle w:val="TableGrid"/>
        <w:tblW w:w="13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7"/>
        <w:gridCol w:w="1756"/>
        <w:gridCol w:w="1701"/>
        <w:gridCol w:w="1701"/>
        <w:gridCol w:w="1559"/>
        <w:gridCol w:w="1843"/>
        <w:gridCol w:w="1984"/>
      </w:tblGrid>
      <w:tr w:rsidR="00994181" w:rsidRPr="00451E1C" w14:paraId="6E4F0D38" w14:textId="77777777" w:rsidTr="0020405F">
        <w:trPr>
          <w:trHeight w:val="290"/>
        </w:trPr>
        <w:tc>
          <w:tcPr>
            <w:tcW w:w="2497" w:type="dxa"/>
            <w:tcBorders>
              <w:top w:val="single" w:sz="4" w:space="0" w:color="auto"/>
              <w:bottom w:val="single" w:sz="4" w:space="0" w:color="auto"/>
            </w:tcBorders>
            <w:noWrap/>
          </w:tcPr>
          <w:p w14:paraId="3FAADB39" w14:textId="77777777" w:rsidR="00994181" w:rsidRPr="00CB4C3A" w:rsidRDefault="00994181" w:rsidP="0020405F">
            <w:pPr>
              <w:spacing w:line="360" w:lineRule="auto"/>
              <w:jc w:val="both"/>
              <w:rPr>
                <w:rFonts w:eastAsia="Times New Roman" w:cs="Times New Roman"/>
                <w:b/>
                <w:bCs/>
                <w:szCs w:val="24"/>
                <w:lang w:eastAsia="en-IE"/>
              </w:rPr>
            </w:pPr>
            <w:r w:rsidRPr="00CB4C3A">
              <w:rPr>
                <w:rFonts w:eastAsia="Times New Roman" w:cs="Times New Roman"/>
                <w:b/>
                <w:bCs/>
                <w:szCs w:val="24"/>
                <w:lang w:eastAsia="en-IE"/>
              </w:rPr>
              <w:t xml:space="preserve">Rocket Buzz </w:t>
            </w:r>
          </w:p>
        </w:tc>
        <w:tc>
          <w:tcPr>
            <w:tcW w:w="1756" w:type="dxa"/>
            <w:tcBorders>
              <w:top w:val="single" w:sz="4" w:space="0" w:color="auto"/>
              <w:bottom w:val="single" w:sz="4" w:space="0" w:color="auto"/>
            </w:tcBorders>
          </w:tcPr>
          <w:p w14:paraId="18A8EBD5" w14:textId="77777777" w:rsidR="00994181" w:rsidRPr="00CB4C3A" w:rsidRDefault="00994181" w:rsidP="0020405F">
            <w:pPr>
              <w:spacing w:line="360" w:lineRule="auto"/>
              <w:jc w:val="both"/>
              <w:rPr>
                <w:rFonts w:eastAsia="Times New Roman" w:cs="Times New Roman"/>
                <w:b/>
                <w:bCs/>
                <w:szCs w:val="24"/>
                <w:lang w:eastAsia="en-IE"/>
              </w:rPr>
            </w:pPr>
            <w:r w:rsidRPr="00CB4C3A">
              <w:rPr>
                <w:rFonts w:eastAsia="Times New Roman" w:cs="Times New Roman"/>
                <w:b/>
                <w:bCs/>
                <w:szCs w:val="24"/>
                <w:lang w:eastAsia="en-IE"/>
              </w:rPr>
              <w:t>Day 0</w:t>
            </w:r>
          </w:p>
        </w:tc>
        <w:tc>
          <w:tcPr>
            <w:tcW w:w="1701" w:type="dxa"/>
            <w:tcBorders>
              <w:top w:val="single" w:sz="4" w:space="0" w:color="auto"/>
              <w:bottom w:val="single" w:sz="4" w:space="0" w:color="auto"/>
            </w:tcBorders>
          </w:tcPr>
          <w:p w14:paraId="236C00DB" w14:textId="77777777" w:rsidR="00994181" w:rsidRPr="00CB4C3A" w:rsidRDefault="00994181" w:rsidP="0020405F">
            <w:pPr>
              <w:spacing w:line="360" w:lineRule="auto"/>
              <w:jc w:val="both"/>
              <w:rPr>
                <w:rFonts w:eastAsia="Times New Roman" w:cs="Times New Roman"/>
                <w:b/>
                <w:bCs/>
                <w:szCs w:val="24"/>
                <w:lang w:eastAsia="en-IE"/>
              </w:rPr>
            </w:pPr>
            <w:r w:rsidRPr="00CB4C3A">
              <w:rPr>
                <w:rFonts w:eastAsia="Times New Roman" w:cs="Times New Roman"/>
                <w:b/>
                <w:bCs/>
                <w:szCs w:val="24"/>
                <w:lang w:eastAsia="en-IE"/>
              </w:rPr>
              <w:t>Day 2</w:t>
            </w:r>
          </w:p>
        </w:tc>
        <w:tc>
          <w:tcPr>
            <w:tcW w:w="1701" w:type="dxa"/>
            <w:tcBorders>
              <w:top w:val="single" w:sz="4" w:space="0" w:color="auto"/>
              <w:bottom w:val="single" w:sz="4" w:space="0" w:color="auto"/>
            </w:tcBorders>
          </w:tcPr>
          <w:p w14:paraId="01698710" w14:textId="77777777" w:rsidR="00994181" w:rsidRPr="00CB4C3A" w:rsidRDefault="00994181" w:rsidP="0020405F">
            <w:pPr>
              <w:spacing w:line="360" w:lineRule="auto"/>
              <w:jc w:val="both"/>
              <w:rPr>
                <w:rFonts w:eastAsia="Times New Roman" w:cs="Times New Roman"/>
                <w:b/>
                <w:bCs/>
                <w:szCs w:val="24"/>
                <w:lang w:eastAsia="en-IE"/>
              </w:rPr>
            </w:pPr>
            <w:r w:rsidRPr="00CB4C3A">
              <w:rPr>
                <w:rFonts w:eastAsia="Times New Roman" w:cs="Times New Roman"/>
                <w:b/>
                <w:bCs/>
                <w:szCs w:val="24"/>
                <w:lang w:eastAsia="en-IE"/>
              </w:rPr>
              <w:t>Day 5</w:t>
            </w:r>
          </w:p>
        </w:tc>
        <w:tc>
          <w:tcPr>
            <w:tcW w:w="1559" w:type="dxa"/>
            <w:tcBorders>
              <w:top w:val="single" w:sz="4" w:space="0" w:color="auto"/>
              <w:bottom w:val="single" w:sz="4" w:space="0" w:color="auto"/>
            </w:tcBorders>
          </w:tcPr>
          <w:p w14:paraId="486F1873" w14:textId="77777777" w:rsidR="00994181" w:rsidRPr="00CB4C3A" w:rsidRDefault="00994181" w:rsidP="0020405F">
            <w:pPr>
              <w:spacing w:line="360" w:lineRule="auto"/>
              <w:jc w:val="both"/>
              <w:rPr>
                <w:rFonts w:eastAsia="Times New Roman" w:cs="Times New Roman"/>
                <w:b/>
                <w:bCs/>
                <w:szCs w:val="24"/>
                <w:lang w:eastAsia="en-IE"/>
              </w:rPr>
            </w:pPr>
            <w:r w:rsidRPr="00CB4C3A">
              <w:rPr>
                <w:rFonts w:eastAsia="Times New Roman" w:cs="Times New Roman"/>
                <w:b/>
                <w:bCs/>
                <w:szCs w:val="24"/>
                <w:lang w:eastAsia="en-IE"/>
              </w:rPr>
              <w:t>Day 7</w:t>
            </w:r>
          </w:p>
        </w:tc>
        <w:tc>
          <w:tcPr>
            <w:tcW w:w="1843" w:type="dxa"/>
            <w:tcBorders>
              <w:top w:val="single" w:sz="4" w:space="0" w:color="auto"/>
              <w:bottom w:val="single" w:sz="4" w:space="0" w:color="auto"/>
            </w:tcBorders>
          </w:tcPr>
          <w:p w14:paraId="6909D0FD" w14:textId="77777777" w:rsidR="00994181" w:rsidRPr="00CB4C3A" w:rsidRDefault="00994181" w:rsidP="0020405F">
            <w:pPr>
              <w:spacing w:line="360" w:lineRule="auto"/>
              <w:jc w:val="both"/>
              <w:rPr>
                <w:rFonts w:eastAsia="Times New Roman" w:cs="Times New Roman"/>
                <w:b/>
                <w:bCs/>
                <w:szCs w:val="24"/>
                <w:lang w:eastAsia="en-IE"/>
              </w:rPr>
            </w:pPr>
            <w:r w:rsidRPr="00CB4C3A">
              <w:rPr>
                <w:rFonts w:eastAsia="Times New Roman" w:cs="Times New Roman"/>
                <w:b/>
                <w:bCs/>
                <w:szCs w:val="24"/>
                <w:lang w:eastAsia="en-IE"/>
              </w:rPr>
              <w:t>Day 9</w:t>
            </w:r>
          </w:p>
        </w:tc>
        <w:tc>
          <w:tcPr>
            <w:tcW w:w="1984" w:type="dxa"/>
            <w:tcBorders>
              <w:top w:val="single" w:sz="4" w:space="0" w:color="auto"/>
              <w:bottom w:val="single" w:sz="4" w:space="0" w:color="auto"/>
            </w:tcBorders>
          </w:tcPr>
          <w:p w14:paraId="38A35DB7" w14:textId="77777777" w:rsidR="00994181" w:rsidRPr="00CB4C3A" w:rsidRDefault="00994181" w:rsidP="0020405F">
            <w:pPr>
              <w:spacing w:line="360" w:lineRule="auto"/>
              <w:jc w:val="both"/>
              <w:rPr>
                <w:rFonts w:eastAsia="Times New Roman" w:cs="Times New Roman"/>
                <w:b/>
                <w:bCs/>
                <w:szCs w:val="24"/>
                <w:lang w:eastAsia="en-IE"/>
              </w:rPr>
            </w:pPr>
            <w:r w:rsidRPr="00CB4C3A">
              <w:rPr>
                <w:rFonts w:eastAsia="Times New Roman" w:cs="Times New Roman"/>
                <w:b/>
                <w:bCs/>
                <w:szCs w:val="24"/>
                <w:lang w:eastAsia="en-IE"/>
              </w:rPr>
              <w:t>Pearson’s correlation</w:t>
            </w:r>
          </w:p>
        </w:tc>
      </w:tr>
      <w:tr w:rsidR="00994181" w:rsidRPr="00451E1C" w14:paraId="1032F4F8" w14:textId="77777777" w:rsidTr="0020405F">
        <w:trPr>
          <w:trHeight w:val="290"/>
        </w:trPr>
        <w:tc>
          <w:tcPr>
            <w:tcW w:w="2497" w:type="dxa"/>
            <w:tcBorders>
              <w:top w:val="single" w:sz="4" w:space="0" w:color="auto"/>
            </w:tcBorders>
            <w:noWrap/>
          </w:tcPr>
          <w:p w14:paraId="69BB1214"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Nocardiaceae</w:t>
            </w:r>
            <w:proofErr w:type="spellEnd"/>
          </w:p>
        </w:tc>
        <w:tc>
          <w:tcPr>
            <w:tcW w:w="1756" w:type="dxa"/>
            <w:tcBorders>
              <w:top w:val="single" w:sz="4" w:space="0" w:color="auto"/>
            </w:tcBorders>
          </w:tcPr>
          <w:p w14:paraId="48B18978"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5.86 </w:t>
            </w:r>
            <w:r w:rsidRPr="00CB4C3A">
              <w:rPr>
                <w:rFonts w:cs="Times New Roman"/>
                <w:szCs w:val="24"/>
              </w:rPr>
              <w:t>± 0.59</w:t>
            </w:r>
            <w:r w:rsidRPr="00CB4C3A">
              <w:rPr>
                <w:rFonts w:cs="Times New Roman"/>
                <w:b/>
                <w:bCs/>
                <w:szCs w:val="24"/>
                <w:vertAlign w:val="superscript"/>
              </w:rPr>
              <w:t>a</w:t>
            </w:r>
          </w:p>
        </w:tc>
        <w:tc>
          <w:tcPr>
            <w:tcW w:w="1701" w:type="dxa"/>
            <w:tcBorders>
              <w:top w:val="single" w:sz="4" w:space="0" w:color="auto"/>
            </w:tcBorders>
          </w:tcPr>
          <w:p w14:paraId="5DF39244"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10.58 </w:t>
            </w:r>
            <w:r w:rsidRPr="00CB4C3A">
              <w:rPr>
                <w:rFonts w:cs="Times New Roman"/>
                <w:szCs w:val="24"/>
              </w:rPr>
              <w:t>± 2.34</w:t>
            </w:r>
            <w:r w:rsidRPr="00CB4C3A">
              <w:rPr>
                <w:rFonts w:cs="Times New Roman"/>
                <w:b/>
                <w:bCs/>
                <w:szCs w:val="24"/>
                <w:vertAlign w:val="superscript"/>
              </w:rPr>
              <w:t>a</w:t>
            </w:r>
          </w:p>
        </w:tc>
        <w:tc>
          <w:tcPr>
            <w:tcW w:w="1701" w:type="dxa"/>
            <w:tcBorders>
              <w:top w:val="single" w:sz="4" w:space="0" w:color="auto"/>
            </w:tcBorders>
          </w:tcPr>
          <w:p w14:paraId="643F1417"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7.35 </w:t>
            </w:r>
            <w:r w:rsidRPr="00CB4C3A">
              <w:rPr>
                <w:rFonts w:cs="Times New Roman"/>
                <w:szCs w:val="24"/>
              </w:rPr>
              <w:t>± 1.83</w:t>
            </w:r>
            <w:r w:rsidRPr="00CB4C3A">
              <w:rPr>
                <w:rFonts w:cs="Times New Roman"/>
                <w:b/>
                <w:bCs/>
                <w:szCs w:val="24"/>
                <w:vertAlign w:val="superscript"/>
              </w:rPr>
              <w:t>a</w:t>
            </w:r>
          </w:p>
        </w:tc>
        <w:tc>
          <w:tcPr>
            <w:tcW w:w="1559" w:type="dxa"/>
            <w:tcBorders>
              <w:top w:val="single" w:sz="4" w:space="0" w:color="auto"/>
            </w:tcBorders>
          </w:tcPr>
          <w:p w14:paraId="62F2AAF1"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6.75 </w:t>
            </w:r>
            <w:r w:rsidRPr="00CB4C3A">
              <w:rPr>
                <w:rFonts w:cs="Times New Roman"/>
                <w:szCs w:val="24"/>
              </w:rPr>
              <w:t>± 0.80</w:t>
            </w:r>
            <w:r w:rsidRPr="00CB4C3A">
              <w:rPr>
                <w:rFonts w:cs="Times New Roman"/>
                <w:b/>
                <w:bCs/>
                <w:szCs w:val="24"/>
                <w:vertAlign w:val="superscript"/>
              </w:rPr>
              <w:t>a</w:t>
            </w:r>
          </w:p>
        </w:tc>
        <w:tc>
          <w:tcPr>
            <w:tcW w:w="1843" w:type="dxa"/>
            <w:tcBorders>
              <w:top w:val="single" w:sz="4" w:space="0" w:color="auto"/>
            </w:tcBorders>
          </w:tcPr>
          <w:p w14:paraId="1294D1AB"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10.76 </w:t>
            </w:r>
            <w:r w:rsidRPr="00CB4C3A">
              <w:rPr>
                <w:rFonts w:cs="Times New Roman"/>
                <w:szCs w:val="24"/>
              </w:rPr>
              <w:t>± 1.31</w:t>
            </w:r>
            <w:r w:rsidRPr="00CB4C3A">
              <w:rPr>
                <w:rFonts w:cs="Times New Roman"/>
                <w:b/>
                <w:bCs/>
                <w:szCs w:val="24"/>
                <w:vertAlign w:val="superscript"/>
              </w:rPr>
              <w:t>a</w:t>
            </w:r>
          </w:p>
        </w:tc>
        <w:tc>
          <w:tcPr>
            <w:tcW w:w="1984" w:type="dxa"/>
            <w:tcBorders>
              <w:top w:val="single" w:sz="4" w:space="0" w:color="auto"/>
            </w:tcBorders>
          </w:tcPr>
          <w:p w14:paraId="723C5918"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+ 0.34, weak</w:t>
            </w:r>
          </w:p>
        </w:tc>
      </w:tr>
      <w:tr w:rsidR="00994181" w:rsidRPr="00451E1C" w14:paraId="1F09AAC5" w14:textId="77777777" w:rsidTr="0020405F">
        <w:trPr>
          <w:trHeight w:val="290"/>
        </w:trPr>
        <w:tc>
          <w:tcPr>
            <w:tcW w:w="2497" w:type="dxa"/>
            <w:noWrap/>
          </w:tcPr>
          <w:p w14:paraId="0DEC7C54"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Microbacteriaceae</w:t>
            </w:r>
            <w:proofErr w:type="spellEnd"/>
            <w:r w:rsidRPr="00CB4C3A">
              <w:rPr>
                <w:rFonts w:eastAsia="Times New Roman" w:cs="Times New Roman"/>
                <w:b/>
                <w:bCs/>
                <w:i/>
                <w:iCs/>
                <w:szCs w:val="24"/>
                <w:lang w:eastAsia="en-IE"/>
              </w:rPr>
              <w:t>*</w:t>
            </w:r>
          </w:p>
        </w:tc>
        <w:tc>
          <w:tcPr>
            <w:tcW w:w="1756" w:type="dxa"/>
          </w:tcPr>
          <w:p w14:paraId="446A58C4"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7.96 </w:t>
            </w:r>
            <w:r w:rsidRPr="00CB4C3A">
              <w:rPr>
                <w:rFonts w:cs="Times New Roman"/>
                <w:szCs w:val="24"/>
              </w:rPr>
              <w:t>± 0.98</w:t>
            </w:r>
            <w:r w:rsidRPr="00CB4C3A">
              <w:rPr>
                <w:rFonts w:eastAsia="Times New Roman" w:cs="Times New Roman"/>
                <w:b/>
                <w:bCs/>
                <w:szCs w:val="24"/>
                <w:vertAlign w:val="superscript"/>
                <w:lang w:eastAsia="en-IE"/>
              </w:rPr>
              <w:t>a</w:t>
            </w:r>
          </w:p>
        </w:tc>
        <w:tc>
          <w:tcPr>
            <w:tcW w:w="1701" w:type="dxa"/>
          </w:tcPr>
          <w:p w14:paraId="3EDC1E29"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6.47 </w:t>
            </w:r>
            <w:r w:rsidRPr="00CB4C3A">
              <w:rPr>
                <w:rFonts w:cs="Times New Roman"/>
                <w:szCs w:val="24"/>
              </w:rPr>
              <w:t>± 0.06</w:t>
            </w:r>
            <w:r w:rsidRPr="00CB4C3A">
              <w:rPr>
                <w:rFonts w:eastAsia="Times New Roman" w:cs="Times New Roman"/>
                <w:b/>
                <w:bCs/>
                <w:szCs w:val="24"/>
                <w:vertAlign w:val="superscript"/>
                <w:lang w:eastAsia="en-IE"/>
              </w:rPr>
              <w:t>a</w:t>
            </w:r>
          </w:p>
        </w:tc>
        <w:tc>
          <w:tcPr>
            <w:tcW w:w="1701" w:type="dxa"/>
          </w:tcPr>
          <w:p w14:paraId="1D7DE543"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5.04 </w:t>
            </w:r>
            <w:r w:rsidRPr="00CB4C3A">
              <w:rPr>
                <w:rFonts w:cs="Times New Roman"/>
                <w:szCs w:val="24"/>
              </w:rPr>
              <w:t>± 0.58</w:t>
            </w:r>
            <w:r w:rsidRPr="00CB4C3A">
              <w:rPr>
                <w:rFonts w:eastAsia="Times New Roman" w:cs="Times New Roman"/>
                <w:b/>
                <w:bCs/>
                <w:szCs w:val="24"/>
                <w:vertAlign w:val="superscript"/>
                <w:lang w:eastAsia="en-IE"/>
              </w:rPr>
              <w:t>ab</w:t>
            </w:r>
          </w:p>
        </w:tc>
        <w:tc>
          <w:tcPr>
            <w:tcW w:w="1559" w:type="dxa"/>
          </w:tcPr>
          <w:p w14:paraId="01D0F111"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4.10 </w:t>
            </w:r>
            <w:r w:rsidRPr="00CB4C3A">
              <w:rPr>
                <w:rFonts w:cs="Times New Roman"/>
                <w:szCs w:val="24"/>
              </w:rPr>
              <w:t>± 0.35</w:t>
            </w:r>
            <w:r w:rsidRPr="00CB4C3A">
              <w:rPr>
                <w:rFonts w:eastAsia="Times New Roman" w:cs="Times New Roman"/>
                <w:b/>
                <w:bCs/>
                <w:szCs w:val="24"/>
                <w:vertAlign w:val="superscript"/>
                <w:lang w:eastAsia="en-IE"/>
              </w:rPr>
              <w:t>b</w:t>
            </w:r>
          </w:p>
        </w:tc>
        <w:tc>
          <w:tcPr>
            <w:tcW w:w="1843" w:type="dxa"/>
          </w:tcPr>
          <w:p w14:paraId="47BCD5B8"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3.79 </w:t>
            </w:r>
            <w:r w:rsidRPr="00CB4C3A">
              <w:rPr>
                <w:rFonts w:cs="Times New Roman"/>
                <w:szCs w:val="24"/>
              </w:rPr>
              <w:t>± 0.09</w:t>
            </w:r>
            <w:r w:rsidRPr="00CB4C3A">
              <w:rPr>
                <w:rFonts w:eastAsia="Times New Roman" w:cs="Times New Roman"/>
                <w:b/>
                <w:bCs/>
                <w:szCs w:val="24"/>
                <w:vertAlign w:val="superscript"/>
                <w:lang w:eastAsia="en-IE"/>
              </w:rPr>
              <w:t>b</w:t>
            </w:r>
          </w:p>
        </w:tc>
        <w:tc>
          <w:tcPr>
            <w:tcW w:w="1984" w:type="dxa"/>
          </w:tcPr>
          <w:p w14:paraId="325FC4B2"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- 1.00, very strong</w:t>
            </w:r>
          </w:p>
        </w:tc>
      </w:tr>
      <w:tr w:rsidR="00994181" w:rsidRPr="00451E1C" w14:paraId="222A6603" w14:textId="77777777" w:rsidTr="0020405F">
        <w:trPr>
          <w:trHeight w:val="290"/>
        </w:trPr>
        <w:tc>
          <w:tcPr>
            <w:tcW w:w="2497" w:type="dxa"/>
            <w:noWrap/>
          </w:tcPr>
          <w:p w14:paraId="50E913B1" w14:textId="77777777" w:rsidR="00994181" w:rsidRPr="00CB4C3A" w:rsidRDefault="00994181" w:rsidP="0020405F">
            <w:pPr>
              <w:spacing w:line="360" w:lineRule="auto"/>
              <w:jc w:val="both"/>
              <w:rPr>
                <w:rFonts w:eastAsia="Times New Roman" w:cs="Times New Roman"/>
                <w:b/>
                <w:bCs/>
                <w:i/>
                <w:iCs/>
                <w:szCs w:val="24"/>
                <w:lang w:eastAsia="en-IE"/>
              </w:rPr>
            </w:pPr>
            <w:r w:rsidRPr="00CB4C3A">
              <w:rPr>
                <w:rFonts w:eastAsia="Times New Roman" w:cs="Times New Roman"/>
                <w:b/>
                <w:bCs/>
                <w:i/>
                <w:iCs/>
                <w:szCs w:val="24"/>
                <w:lang w:eastAsia="en-IE"/>
              </w:rPr>
              <w:t>Pseudomonadaceae*</w:t>
            </w:r>
          </w:p>
        </w:tc>
        <w:tc>
          <w:tcPr>
            <w:tcW w:w="1756" w:type="dxa"/>
          </w:tcPr>
          <w:p w14:paraId="18A55C1F"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4.25 </w:t>
            </w:r>
            <w:r w:rsidRPr="00CB4C3A">
              <w:rPr>
                <w:rFonts w:cs="Times New Roman"/>
                <w:szCs w:val="24"/>
              </w:rPr>
              <w:t>± 2.42</w:t>
            </w:r>
            <w:r w:rsidRPr="00CB4C3A">
              <w:rPr>
                <w:rFonts w:eastAsia="Times New Roman" w:cs="Times New Roman"/>
                <w:b/>
                <w:bCs/>
                <w:szCs w:val="24"/>
                <w:vertAlign w:val="superscript"/>
                <w:lang w:eastAsia="en-IE"/>
              </w:rPr>
              <w:t>a</w:t>
            </w:r>
          </w:p>
        </w:tc>
        <w:tc>
          <w:tcPr>
            <w:tcW w:w="1701" w:type="dxa"/>
          </w:tcPr>
          <w:p w14:paraId="1ACBDD8B"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4.24 </w:t>
            </w:r>
            <w:r w:rsidRPr="00CB4C3A">
              <w:rPr>
                <w:rFonts w:cs="Times New Roman"/>
                <w:szCs w:val="24"/>
              </w:rPr>
              <w:t>± 1.76</w:t>
            </w:r>
            <w:r w:rsidRPr="00CB4C3A">
              <w:rPr>
                <w:rFonts w:eastAsia="Times New Roman" w:cs="Times New Roman"/>
                <w:b/>
                <w:bCs/>
                <w:szCs w:val="24"/>
                <w:vertAlign w:val="superscript"/>
                <w:lang w:eastAsia="en-IE"/>
              </w:rPr>
              <w:t>a</w:t>
            </w:r>
          </w:p>
        </w:tc>
        <w:tc>
          <w:tcPr>
            <w:tcW w:w="1701" w:type="dxa"/>
          </w:tcPr>
          <w:p w14:paraId="19FECD87"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10.37 </w:t>
            </w:r>
            <w:r w:rsidRPr="00CB4C3A">
              <w:rPr>
                <w:rFonts w:cs="Times New Roman"/>
                <w:szCs w:val="24"/>
              </w:rPr>
              <w:t>± 1.53</w:t>
            </w:r>
            <w:r w:rsidRPr="00CB4C3A">
              <w:rPr>
                <w:rFonts w:eastAsia="Times New Roman" w:cs="Times New Roman"/>
                <w:b/>
                <w:bCs/>
                <w:szCs w:val="24"/>
                <w:vertAlign w:val="superscript"/>
                <w:lang w:eastAsia="en-IE"/>
              </w:rPr>
              <w:t>ab</w:t>
            </w:r>
          </w:p>
        </w:tc>
        <w:tc>
          <w:tcPr>
            <w:tcW w:w="1559" w:type="dxa"/>
          </w:tcPr>
          <w:p w14:paraId="5F1F7814"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13.77 </w:t>
            </w:r>
            <w:r w:rsidRPr="00CB4C3A">
              <w:rPr>
                <w:rFonts w:cs="Times New Roman"/>
                <w:szCs w:val="24"/>
              </w:rPr>
              <w:t>± 2.68</w:t>
            </w:r>
            <w:r w:rsidRPr="00CB4C3A">
              <w:rPr>
                <w:rFonts w:eastAsia="Times New Roman" w:cs="Times New Roman"/>
                <w:b/>
                <w:bCs/>
                <w:szCs w:val="24"/>
                <w:vertAlign w:val="superscript"/>
                <w:lang w:eastAsia="en-IE"/>
              </w:rPr>
              <w:t>bc</w:t>
            </w:r>
          </w:p>
        </w:tc>
        <w:tc>
          <w:tcPr>
            <w:tcW w:w="1843" w:type="dxa"/>
          </w:tcPr>
          <w:p w14:paraId="554E6E68"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21.40 </w:t>
            </w:r>
            <w:r w:rsidRPr="00CB4C3A">
              <w:rPr>
                <w:rFonts w:cs="Times New Roman"/>
                <w:szCs w:val="24"/>
              </w:rPr>
              <w:t>± 3.81</w:t>
            </w:r>
            <w:r w:rsidRPr="00CB4C3A">
              <w:rPr>
                <w:rFonts w:cs="Times New Roman"/>
                <w:szCs w:val="24"/>
                <w:vertAlign w:val="superscript"/>
              </w:rPr>
              <w:t>c</w:t>
            </w:r>
          </w:p>
        </w:tc>
        <w:tc>
          <w:tcPr>
            <w:tcW w:w="1984" w:type="dxa"/>
          </w:tcPr>
          <w:p w14:paraId="3CEE6F23"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+ 0.89, strong</w:t>
            </w:r>
          </w:p>
        </w:tc>
      </w:tr>
      <w:tr w:rsidR="00994181" w:rsidRPr="00451E1C" w14:paraId="44481BF8" w14:textId="77777777" w:rsidTr="0020405F">
        <w:trPr>
          <w:trHeight w:val="290"/>
        </w:trPr>
        <w:tc>
          <w:tcPr>
            <w:tcW w:w="2497" w:type="dxa"/>
            <w:noWrap/>
          </w:tcPr>
          <w:p w14:paraId="4F9841D4"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Pectobacteriaceae</w:t>
            </w:r>
            <w:proofErr w:type="spellEnd"/>
          </w:p>
        </w:tc>
        <w:tc>
          <w:tcPr>
            <w:tcW w:w="1756" w:type="dxa"/>
          </w:tcPr>
          <w:p w14:paraId="1F223976"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1.90 </w:t>
            </w:r>
            <w:r w:rsidRPr="00CB4C3A">
              <w:rPr>
                <w:rFonts w:cs="Times New Roman"/>
                <w:szCs w:val="24"/>
              </w:rPr>
              <w:t>± 0.57</w:t>
            </w:r>
            <w:r w:rsidRPr="00CB4C3A">
              <w:rPr>
                <w:rFonts w:cs="Times New Roman"/>
                <w:b/>
                <w:bCs/>
                <w:szCs w:val="24"/>
                <w:vertAlign w:val="superscript"/>
              </w:rPr>
              <w:t>a</w:t>
            </w:r>
          </w:p>
        </w:tc>
        <w:tc>
          <w:tcPr>
            <w:tcW w:w="1701" w:type="dxa"/>
          </w:tcPr>
          <w:p w14:paraId="7F03165E"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1.77 </w:t>
            </w:r>
            <w:r w:rsidRPr="00CB4C3A">
              <w:rPr>
                <w:rFonts w:cs="Times New Roman"/>
                <w:szCs w:val="24"/>
              </w:rPr>
              <w:t>± 0.43</w:t>
            </w:r>
            <w:r w:rsidRPr="00CB4C3A">
              <w:rPr>
                <w:rFonts w:cs="Times New Roman"/>
                <w:b/>
                <w:bCs/>
                <w:szCs w:val="24"/>
                <w:vertAlign w:val="superscript"/>
              </w:rPr>
              <w:t>a</w:t>
            </w:r>
          </w:p>
        </w:tc>
        <w:tc>
          <w:tcPr>
            <w:tcW w:w="1701" w:type="dxa"/>
          </w:tcPr>
          <w:p w14:paraId="347DFE53"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1.78 </w:t>
            </w:r>
            <w:r w:rsidRPr="00CB4C3A">
              <w:rPr>
                <w:rFonts w:cs="Times New Roman"/>
                <w:szCs w:val="24"/>
              </w:rPr>
              <w:t>± 0.31</w:t>
            </w:r>
            <w:r w:rsidRPr="00CB4C3A">
              <w:rPr>
                <w:rFonts w:cs="Times New Roman"/>
                <w:b/>
                <w:bCs/>
                <w:szCs w:val="24"/>
                <w:vertAlign w:val="superscript"/>
              </w:rPr>
              <w:t>a</w:t>
            </w:r>
          </w:p>
        </w:tc>
        <w:tc>
          <w:tcPr>
            <w:tcW w:w="1559" w:type="dxa"/>
          </w:tcPr>
          <w:p w14:paraId="60927876"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2.71 </w:t>
            </w:r>
            <w:r w:rsidRPr="00CB4C3A">
              <w:rPr>
                <w:rFonts w:cs="Times New Roman"/>
                <w:szCs w:val="24"/>
              </w:rPr>
              <w:t>± 0.46</w:t>
            </w:r>
            <w:r w:rsidRPr="00CB4C3A">
              <w:rPr>
                <w:rFonts w:cs="Times New Roman"/>
                <w:b/>
                <w:bCs/>
                <w:szCs w:val="24"/>
                <w:vertAlign w:val="superscript"/>
              </w:rPr>
              <w:t>a</w:t>
            </w:r>
          </w:p>
        </w:tc>
        <w:tc>
          <w:tcPr>
            <w:tcW w:w="1843" w:type="dxa"/>
          </w:tcPr>
          <w:p w14:paraId="6E243D8D"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2.55 </w:t>
            </w:r>
            <w:r w:rsidRPr="00CB4C3A">
              <w:rPr>
                <w:rFonts w:cs="Times New Roman"/>
                <w:szCs w:val="24"/>
              </w:rPr>
              <w:t>± 0.41</w:t>
            </w:r>
            <w:r w:rsidRPr="00CB4C3A">
              <w:rPr>
                <w:rFonts w:cs="Times New Roman"/>
                <w:b/>
                <w:bCs/>
                <w:szCs w:val="24"/>
                <w:vertAlign w:val="superscript"/>
              </w:rPr>
              <w:t>a</w:t>
            </w:r>
          </w:p>
        </w:tc>
        <w:tc>
          <w:tcPr>
            <w:tcW w:w="1984" w:type="dxa"/>
          </w:tcPr>
          <w:p w14:paraId="7F5A3FA2"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+ 0.77, strong</w:t>
            </w:r>
          </w:p>
        </w:tc>
      </w:tr>
      <w:tr w:rsidR="00994181" w:rsidRPr="00451E1C" w14:paraId="7A9DF228" w14:textId="77777777" w:rsidTr="0020405F">
        <w:trPr>
          <w:trHeight w:val="290"/>
        </w:trPr>
        <w:tc>
          <w:tcPr>
            <w:tcW w:w="2497" w:type="dxa"/>
            <w:noWrap/>
          </w:tcPr>
          <w:p w14:paraId="1D65C526"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Sphingomonadaceae</w:t>
            </w:r>
            <w:proofErr w:type="spellEnd"/>
            <w:r w:rsidRPr="00CB4C3A">
              <w:rPr>
                <w:rFonts w:eastAsia="Times New Roman" w:cs="Times New Roman"/>
                <w:b/>
                <w:bCs/>
                <w:i/>
                <w:iCs/>
                <w:szCs w:val="24"/>
                <w:lang w:eastAsia="en-IE"/>
              </w:rPr>
              <w:t>*</w:t>
            </w:r>
          </w:p>
        </w:tc>
        <w:tc>
          <w:tcPr>
            <w:tcW w:w="1756" w:type="dxa"/>
          </w:tcPr>
          <w:p w14:paraId="6449044A"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15.96 </w:t>
            </w:r>
            <w:r w:rsidRPr="00CB4C3A">
              <w:rPr>
                <w:rFonts w:cs="Times New Roman"/>
                <w:szCs w:val="24"/>
              </w:rPr>
              <w:t>± 2.66</w:t>
            </w:r>
            <w:r w:rsidRPr="00CB4C3A">
              <w:rPr>
                <w:rFonts w:eastAsia="Times New Roman" w:cs="Times New Roman"/>
                <w:b/>
                <w:bCs/>
                <w:szCs w:val="24"/>
                <w:vertAlign w:val="superscript"/>
                <w:lang w:eastAsia="en-IE"/>
              </w:rPr>
              <w:t>a</w:t>
            </w:r>
          </w:p>
        </w:tc>
        <w:tc>
          <w:tcPr>
            <w:tcW w:w="1701" w:type="dxa"/>
          </w:tcPr>
          <w:p w14:paraId="603681A4"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10.59 </w:t>
            </w:r>
            <w:r w:rsidRPr="00CB4C3A">
              <w:rPr>
                <w:rFonts w:cs="Times New Roman"/>
                <w:szCs w:val="24"/>
              </w:rPr>
              <w:t>± 1.69</w:t>
            </w:r>
            <w:r w:rsidRPr="00CB4C3A">
              <w:rPr>
                <w:rFonts w:eastAsia="Times New Roman" w:cs="Times New Roman"/>
                <w:b/>
                <w:bCs/>
                <w:szCs w:val="24"/>
                <w:vertAlign w:val="superscript"/>
                <w:lang w:eastAsia="en-IE"/>
              </w:rPr>
              <w:t>ab</w:t>
            </w:r>
          </w:p>
        </w:tc>
        <w:tc>
          <w:tcPr>
            <w:tcW w:w="1701" w:type="dxa"/>
          </w:tcPr>
          <w:p w14:paraId="26186CF6"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6.96 </w:t>
            </w:r>
            <w:r w:rsidRPr="00CB4C3A">
              <w:rPr>
                <w:rFonts w:cs="Times New Roman"/>
                <w:szCs w:val="24"/>
              </w:rPr>
              <w:t>± 1.01</w:t>
            </w:r>
            <w:r w:rsidRPr="00CB4C3A">
              <w:rPr>
                <w:rFonts w:eastAsia="Times New Roman" w:cs="Times New Roman"/>
                <w:b/>
                <w:bCs/>
                <w:szCs w:val="24"/>
                <w:vertAlign w:val="superscript"/>
                <w:lang w:eastAsia="en-IE"/>
              </w:rPr>
              <w:t>b</w:t>
            </w:r>
          </w:p>
        </w:tc>
        <w:tc>
          <w:tcPr>
            <w:tcW w:w="1559" w:type="dxa"/>
          </w:tcPr>
          <w:p w14:paraId="1218E0ED"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5.65 </w:t>
            </w:r>
            <w:r w:rsidRPr="00CB4C3A">
              <w:rPr>
                <w:rFonts w:cs="Times New Roman"/>
                <w:szCs w:val="24"/>
              </w:rPr>
              <w:t>± 1.41</w:t>
            </w:r>
            <w:r w:rsidRPr="00CB4C3A">
              <w:rPr>
                <w:rFonts w:eastAsia="Times New Roman" w:cs="Times New Roman"/>
                <w:b/>
                <w:bCs/>
                <w:szCs w:val="24"/>
                <w:vertAlign w:val="superscript"/>
                <w:lang w:eastAsia="en-IE"/>
              </w:rPr>
              <w:t>b</w:t>
            </w:r>
          </w:p>
        </w:tc>
        <w:tc>
          <w:tcPr>
            <w:tcW w:w="1843" w:type="dxa"/>
          </w:tcPr>
          <w:p w14:paraId="5F79A97B"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5.08 </w:t>
            </w:r>
            <w:r w:rsidRPr="00CB4C3A">
              <w:rPr>
                <w:rFonts w:cs="Times New Roman"/>
                <w:szCs w:val="24"/>
              </w:rPr>
              <w:t>± 0.20</w:t>
            </w:r>
            <w:r w:rsidRPr="00CB4C3A">
              <w:rPr>
                <w:rFonts w:eastAsia="Times New Roman" w:cs="Times New Roman"/>
                <w:b/>
                <w:bCs/>
                <w:szCs w:val="24"/>
                <w:vertAlign w:val="superscript"/>
                <w:lang w:eastAsia="en-IE"/>
              </w:rPr>
              <w:t>b</w:t>
            </w:r>
          </w:p>
        </w:tc>
        <w:tc>
          <w:tcPr>
            <w:tcW w:w="1984" w:type="dxa"/>
          </w:tcPr>
          <w:p w14:paraId="5967B52A"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- 0.98, very strong</w:t>
            </w:r>
          </w:p>
        </w:tc>
      </w:tr>
      <w:tr w:rsidR="00994181" w:rsidRPr="00451E1C" w14:paraId="1BFC27F5" w14:textId="77777777" w:rsidTr="0020405F">
        <w:trPr>
          <w:trHeight w:val="290"/>
        </w:trPr>
        <w:tc>
          <w:tcPr>
            <w:tcW w:w="2497" w:type="dxa"/>
            <w:noWrap/>
          </w:tcPr>
          <w:p w14:paraId="185FE9EF"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Exiguobacteraceae</w:t>
            </w:r>
            <w:proofErr w:type="spellEnd"/>
          </w:p>
        </w:tc>
        <w:tc>
          <w:tcPr>
            <w:tcW w:w="1756" w:type="dxa"/>
          </w:tcPr>
          <w:p w14:paraId="329E43FA"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2.86 </w:t>
            </w:r>
            <w:r w:rsidRPr="00CB4C3A">
              <w:rPr>
                <w:rFonts w:cs="Times New Roman"/>
                <w:szCs w:val="24"/>
              </w:rPr>
              <w:t>± 1.14</w:t>
            </w:r>
            <w:r w:rsidRPr="00CB4C3A">
              <w:rPr>
                <w:rFonts w:cs="Times New Roman"/>
                <w:b/>
                <w:bCs/>
                <w:szCs w:val="24"/>
                <w:vertAlign w:val="superscript"/>
              </w:rPr>
              <w:t>a</w:t>
            </w:r>
          </w:p>
        </w:tc>
        <w:tc>
          <w:tcPr>
            <w:tcW w:w="1701" w:type="dxa"/>
          </w:tcPr>
          <w:p w14:paraId="7CA2929A"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4.23 </w:t>
            </w:r>
            <w:r w:rsidRPr="00CB4C3A">
              <w:rPr>
                <w:rFonts w:cs="Times New Roman"/>
                <w:szCs w:val="24"/>
              </w:rPr>
              <w:t>± 1.96</w:t>
            </w:r>
            <w:r w:rsidRPr="00CB4C3A">
              <w:rPr>
                <w:rFonts w:cs="Times New Roman"/>
                <w:b/>
                <w:bCs/>
                <w:szCs w:val="24"/>
                <w:vertAlign w:val="superscript"/>
              </w:rPr>
              <w:t>a</w:t>
            </w:r>
          </w:p>
        </w:tc>
        <w:tc>
          <w:tcPr>
            <w:tcW w:w="1701" w:type="dxa"/>
          </w:tcPr>
          <w:p w14:paraId="03DF1469"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5.13 </w:t>
            </w:r>
            <w:r w:rsidRPr="00CB4C3A">
              <w:rPr>
                <w:rFonts w:cs="Times New Roman"/>
                <w:szCs w:val="24"/>
              </w:rPr>
              <w:t>± 1.16</w:t>
            </w:r>
            <w:r w:rsidRPr="00CB4C3A">
              <w:rPr>
                <w:rFonts w:cs="Times New Roman"/>
                <w:b/>
                <w:bCs/>
                <w:szCs w:val="24"/>
                <w:vertAlign w:val="superscript"/>
              </w:rPr>
              <w:t>a</w:t>
            </w:r>
          </w:p>
        </w:tc>
        <w:tc>
          <w:tcPr>
            <w:tcW w:w="1559" w:type="dxa"/>
          </w:tcPr>
          <w:p w14:paraId="201EBA5E"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1.72 </w:t>
            </w:r>
            <w:r w:rsidRPr="00CB4C3A">
              <w:rPr>
                <w:rFonts w:cs="Times New Roman"/>
                <w:szCs w:val="24"/>
              </w:rPr>
              <w:t>± 0.25</w:t>
            </w:r>
            <w:r w:rsidRPr="00CB4C3A">
              <w:rPr>
                <w:rFonts w:cs="Times New Roman"/>
                <w:b/>
                <w:bCs/>
                <w:szCs w:val="24"/>
                <w:vertAlign w:val="superscript"/>
              </w:rPr>
              <w:t>a</w:t>
            </w:r>
          </w:p>
        </w:tc>
        <w:tc>
          <w:tcPr>
            <w:tcW w:w="1843" w:type="dxa"/>
          </w:tcPr>
          <w:p w14:paraId="55E060CB"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1.88 </w:t>
            </w:r>
            <w:r w:rsidRPr="00CB4C3A">
              <w:rPr>
                <w:rFonts w:cs="Times New Roman"/>
                <w:szCs w:val="24"/>
              </w:rPr>
              <w:t>± 0.56</w:t>
            </w:r>
            <w:r w:rsidRPr="00CB4C3A">
              <w:rPr>
                <w:rFonts w:cs="Times New Roman"/>
                <w:b/>
                <w:bCs/>
                <w:szCs w:val="24"/>
                <w:vertAlign w:val="superscript"/>
              </w:rPr>
              <w:t>a</w:t>
            </w:r>
          </w:p>
        </w:tc>
        <w:tc>
          <w:tcPr>
            <w:tcW w:w="1984" w:type="dxa"/>
          </w:tcPr>
          <w:p w14:paraId="1BEE31E0"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- 0.41, moderate</w:t>
            </w:r>
          </w:p>
        </w:tc>
      </w:tr>
      <w:tr w:rsidR="00994181" w:rsidRPr="00451E1C" w14:paraId="6478BCE2" w14:textId="77777777" w:rsidTr="0020405F">
        <w:trPr>
          <w:trHeight w:val="290"/>
        </w:trPr>
        <w:tc>
          <w:tcPr>
            <w:tcW w:w="2497" w:type="dxa"/>
            <w:noWrap/>
          </w:tcPr>
          <w:p w14:paraId="3395A3B8" w14:textId="77777777" w:rsidR="00994181" w:rsidRPr="00CB4C3A" w:rsidRDefault="00994181" w:rsidP="0020405F">
            <w:pPr>
              <w:spacing w:line="360" w:lineRule="auto"/>
              <w:jc w:val="both"/>
              <w:rPr>
                <w:rFonts w:eastAsia="Times New Roman" w:cs="Times New Roman"/>
                <w:b/>
                <w:bCs/>
                <w:i/>
                <w:iCs/>
                <w:szCs w:val="24"/>
                <w:lang w:eastAsia="en-IE"/>
              </w:rPr>
            </w:pPr>
            <w:r w:rsidRPr="00CB4C3A">
              <w:rPr>
                <w:rFonts w:eastAsia="Times New Roman" w:cs="Times New Roman"/>
                <w:b/>
                <w:bCs/>
                <w:i/>
                <w:iCs/>
                <w:szCs w:val="24"/>
                <w:lang w:eastAsia="en-IE"/>
              </w:rPr>
              <w:t>Caulobacteraceae*</w:t>
            </w:r>
          </w:p>
        </w:tc>
        <w:tc>
          <w:tcPr>
            <w:tcW w:w="1756" w:type="dxa"/>
          </w:tcPr>
          <w:p w14:paraId="0EB688C9"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3.99 </w:t>
            </w:r>
            <w:r w:rsidRPr="00CB4C3A">
              <w:rPr>
                <w:rFonts w:cs="Times New Roman"/>
                <w:szCs w:val="24"/>
              </w:rPr>
              <w:t>± 0.39</w:t>
            </w:r>
            <w:r w:rsidRPr="00CB4C3A">
              <w:rPr>
                <w:rFonts w:eastAsia="Times New Roman" w:cs="Times New Roman"/>
                <w:b/>
                <w:bCs/>
                <w:szCs w:val="24"/>
                <w:vertAlign w:val="superscript"/>
                <w:lang w:eastAsia="en-IE"/>
              </w:rPr>
              <w:t>a</w:t>
            </w:r>
          </w:p>
        </w:tc>
        <w:tc>
          <w:tcPr>
            <w:tcW w:w="1701" w:type="dxa"/>
          </w:tcPr>
          <w:p w14:paraId="0BAA50AD"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2.82 </w:t>
            </w:r>
            <w:r w:rsidRPr="00CB4C3A">
              <w:rPr>
                <w:rFonts w:cs="Times New Roman"/>
                <w:szCs w:val="24"/>
              </w:rPr>
              <w:t>± 0.79</w:t>
            </w:r>
            <w:r w:rsidRPr="00CB4C3A">
              <w:rPr>
                <w:rFonts w:eastAsia="Times New Roman" w:cs="Times New Roman"/>
                <w:b/>
                <w:bCs/>
                <w:szCs w:val="24"/>
                <w:vertAlign w:val="superscript"/>
                <w:lang w:eastAsia="en-IE"/>
              </w:rPr>
              <w:t>ab</w:t>
            </w:r>
          </w:p>
        </w:tc>
        <w:tc>
          <w:tcPr>
            <w:tcW w:w="1701" w:type="dxa"/>
          </w:tcPr>
          <w:p w14:paraId="1FE5C588"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3.05 </w:t>
            </w:r>
            <w:r w:rsidRPr="00CB4C3A">
              <w:rPr>
                <w:rFonts w:cs="Times New Roman"/>
                <w:szCs w:val="24"/>
              </w:rPr>
              <w:t>± 0.31</w:t>
            </w:r>
            <w:r w:rsidRPr="00CB4C3A">
              <w:rPr>
                <w:rFonts w:eastAsia="Times New Roman" w:cs="Times New Roman"/>
                <w:b/>
                <w:bCs/>
                <w:szCs w:val="24"/>
                <w:vertAlign w:val="superscript"/>
                <w:lang w:eastAsia="en-IE"/>
              </w:rPr>
              <w:t>ab</w:t>
            </w:r>
          </w:p>
        </w:tc>
        <w:tc>
          <w:tcPr>
            <w:tcW w:w="1559" w:type="dxa"/>
          </w:tcPr>
          <w:p w14:paraId="4CD7AD39"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2.70 </w:t>
            </w:r>
            <w:r w:rsidRPr="00CB4C3A">
              <w:rPr>
                <w:rFonts w:cs="Times New Roman"/>
                <w:szCs w:val="24"/>
              </w:rPr>
              <w:t>± 0.44</w:t>
            </w:r>
            <w:r w:rsidRPr="00CB4C3A">
              <w:rPr>
                <w:rFonts w:eastAsia="Times New Roman" w:cs="Times New Roman"/>
                <w:b/>
                <w:bCs/>
                <w:szCs w:val="24"/>
                <w:vertAlign w:val="superscript"/>
                <w:lang w:eastAsia="en-IE"/>
              </w:rPr>
              <w:t>ab</w:t>
            </w:r>
          </w:p>
        </w:tc>
        <w:tc>
          <w:tcPr>
            <w:tcW w:w="1843" w:type="dxa"/>
          </w:tcPr>
          <w:p w14:paraId="091D541A"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1.53 </w:t>
            </w:r>
            <w:r w:rsidRPr="00CB4C3A">
              <w:rPr>
                <w:rFonts w:cs="Times New Roman"/>
                <w:szCs w:val="24"/>
              </w:rPr>
              <w:t>± 0.16</w:t>
            </w:r>
            <w:r w:rsidRPr="00CB4C3A">
              <w:rPr>
                <w:rFonts w:eastAsia="Times New Roman" w:cs="Times New Roman"/>
                <w:b/>
                <w:bCs/>
                <w:szCs w:val="24"/>
                <w:vertAlign w:val="superscript"/>
                <w:lang w:eastAsia="en-IE"/>
              </w:rPr>
              <w:t>b</w:t>
            </w:r>
          </w:p>
        </w:tc>
        <w:tc>
          <w:tcPr>
            <w:tcW w:w="1984" w:type="dxa"/>
          </w:tcPr>
          <w:p w14:paraId="45302E9B"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- 0.84, strong</w:t>
            </w:r>
          </w:p>
        </w:tc>
      </w:tr>
      <w:tr w:rsidR="00994181" w:rsidRPr="00451E1C" w14:paraId="118D141C" w14:textId="77777777" w:rsidTr="0020405F">
        <w:trPr>
          <w:trHeight w:val="290"/>
        </w:trPr>
        <w:tc>
          <w:tcPr>
            <w:tcW w:w="2497" w:type="dxa"/>
            <w:noWrap/>
          </w:tcPr>
          <w:p w14:paraId="06F31C5F"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Rhizobiaceae</w:t>
            </w:r>
            <w:proofErr w:type="spellEnd"/>
            <w:r w:rsidRPr="00CB4C3A">
              <w:rPr>
                <w:rFonts w:eastAsia="Times New Roman" w:cs="Times New Roman"/>
                <w:b/>
                <w:bCs/>
                <w:i/>
                <w:iCs/>
                <w:szCs w:val="24"/>
                <w:lang w:eastAsia="en-IE"/>
              </w:rPr>
              <w:tab/>
            </w:r>
          </w:p>
        </w:tc>
        <w:tc>
          <w:tcPr>
            <w:tcW w:w="1756" w:type="dxa"/>
          </w:tcPr>
          <w:p w14:paraId="37941C10"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2.95 </w:t>
            </w:r>
            <w:r w:rsidRPr="00CB4C3A">
              <w:rPr>
                <w:rFonts w:cs="Times New Roman"/>
                <w:szCs w:val="24"/>
              </w:rPr>
              <w:t>± 0.25</w:t>
            </w:r>
            <w:r w:rsidRPr="00CB4C3A">
              <w:rPr>
                <w:rFonts w:cs="Times New Roman"/>
                <w:b/>
                <w:bCs/>
                <w:szCs w:val="24"/>
                <w:vertAlign w:val="superscript"/>
              </w:rPr>
              <w:t>a</w:t>
            </w:r>
          </w:p>
        </w:tc>
        <w:tc>
          <w:tcPr>
            <w:tcW w:w="1701" w:type="dxa"/>
          </w:tcPr>
          <w:p w14:paraId="48056A74"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2.85 </w:t>
            </w:r>
            <w:r w:rsidRPr="00CB4C3A">
              <w:rPr>
                <w:rFonts w:cs="Times New Roman"/>
                <w:szCs w:val="24"/>
              </w:rPr>
              <w:t>± 0.49</w:t>
            </w:r>
            <w:r w:rsidRPr="00CB4C3A">
              <w:rPr>
                <w:rFonts w:cs="Times New Roman"/>
                <w:b/>
                <w:bCs/>
                <w:szCs w:val="24"/>
                <w:vertAlign w:val="superscript"/>
              </w:rPr>
              <w:t>a</w:t>
            </w:r>
          </w:p>
        </w:tc>
        <w:tc>
          <w:tcPr>
            <w:tcW w:w="1701" w:type="dxa"/>
          </w:tcPr>
          <w:p w14:paraId="12D1B969"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3.53 </w:t>
            </w:r>
            <w:r w:rsidRPr="00CB4C3A">
              <w:rPr>
                <w:rFonts w:cs="Times New Roman"/>
                <w:szCs w:val="24"/>
              </w:rPr>
              <w:t>± 0.74</w:t>
            </w:r>
            <w:r w:rsidRPr="00CB4C3A">
              <w:rPr>
                <w:rFonts w:cs="Times New Roman"/>
                <w:b/>
                <w:bCs/>
                <w:szCs w:val="24"/>
                <w:vertAlign w:val="superscript"/>
              </w:rPr>
              <w:t>a</w:t>
            </w:r>
          </w:p>
        </w:tc>
        <w:tc>
          <w:tcPr>
            <w:tcW w:w="1559" w:type="dxa"/>
          </w:tcPr>
          <w:p w14:paraId="12C2BFBF"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4.54 </w:t>
            </w:r>
            <w:r w:rsidRPr="00CB4C3A">
              <w:rPr>
                <w:rFonts w:cs="Times New Roman"/>
                <w:szCs w:val="24"/>
              </w:rPr>
              <w:t>± 0.73</w:t>
            </w:r>
            <w:r w:rsidRPr="00CB4C3A">
              <w:rPr>
                <w:rFonts w:cs="Times New Roman"/>
                <w:b/>
                <w:bCs/>
                <w:szCs w:val="24"/>
                <w:vertAlign w:val="superscript"/>
              </w:rPr>
              <w:t>a</w:t>
            </w:r>
          </w:p>
        </w:tc>
        <w:tc>
          <w:tcPr>
            <w:tcW w:w="1843" w:type="dxa"/>
          </w:tcPr>
          <w:p w14:paraId="5442CA9E"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5.84 </w:t>
            </w:r>
            <w:r w:rsidRPr="00CB4C3A">
              <w:rPr>
                <w:rFonts w:cs="Times New Roman"/>
                <w:szCs w:val="24"/>
              </w:rPr>
              <w:t>± 1.18</w:t>
            </w:r>
            <w:r w:rsidRPr="00CB4C3A">
              <w:rPr>
                <w:rFonts w:cs="Times New Roman"/>
                <w:b/>
                <w:bCs/>
                <w:szCs w:val="24"/>
                <w:vertAlign w:val="superscript"/>
              </w:rPr>
              <w:t>a</w:t>
            </w:r>
          </w:p>
        </w:tc>
        <w:tc>
          <w:tcPr>
            <w:tcW w:w="1984" w:type="dxa"/>
          </w:tcPr>
          <w:p w14:paraId="2163ED23"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+ 0.86, strong</w:t>
            </w:r>
          </w:p>
        </w:tc>
      </w:tr>
      <w:tr w:rsidR="00994181" w:rsidRPr="00451E1C" w14:paraId="7FEA9EEA" w14:textId="77777777" w:rsidTr="0020405F">
        <w:trPr>
          <w:trHeight w:val="290"/>
        </w:trPr>
        <w:tc>
          <w:tcPr>
            <w:tcW w:w="2497" w:type="dxa"/>
            <w:noWrap/>
          </w:tcPr>
          <w:p w14:paraId="6C493915" w14:textId="77777777" w:rsidR="00994181" w:rsidRPr="00451E1C" w:rsidRDefault="00994181" w:rsidP="0020405F">
            <w:pPr>
              <w:spacing w:line="360" w:lineRule="auto"/>
              <w:jc w:val="both"/>
              <w:rPr>
                <w:rFonts w:cs="Times New Roman"/>
                <w:b/>
                <w:bCs/>
                <w:szCs w:val="24"/>
              </w:rPr>
            </w:pPr>
            <w:r w:rsidRPr="00451E1C">
              <w:rPr>
                <w:rFonts w:cs="Times New Roman"/>
                <w:b/>
                <w:bCs/>
                <w:szCs w:val="24"/>
              </w:rPr>
              <w:t>Unknown family</w:t>
            </w:r>
          </w:p>
          <w:p w14:paraId="501FBC56" w14:textId="77777777" w:rsidR="00994181" w:rsidRPr="00CB4C3A" w:rsidRDefault="00994181" w:rsidP="0020405F">
            <w:pPr>
              <w:spacing w:line="360" w:lineRule="auto"/>
              <w:jc w:val="both"/>
              <w:rPr>
                <w:rFonts w:eastAsia="Times New Roman" w:cs="Times New Roman"/>
                <w:b/>
                <w:bCs/>
                <w:szCs w:val="24"/>
                <w:lang w:eastAsia="en-IE"/>
              </w:rPr>
            </w:pPr>
            <w:r w:rsidRPr="00451E1C">
              <w:rPr>
                <w:rFonts w:cs="Times New Roman"/>
                <w:b/>
                <w:bCs/>
                <w:szCs w:val="24"/>
              </w:rPr>
              <w:t>(</w:t>
            </w:r>
            <w:proofErr w:type="spellStart"/>
            <w:r w:rsidRPr="00451E1C">
              <w:rPr>
                <w:rFonts w:cs="Times New Roman"/>
                <w:b/>
                <w:bCs/>
                <w:i/>
                <w:iCs/>
                <w:szCs w:val="24"/>
              </w:rPr>
              <w:t>Enterobacterales</w:t>
            </w:r>
            <w:proofErr w:type="spellEnd"/>
            <w:r w:rsidRPr="00451E1C">
              <w:rPr>
                <w:rFonts w:cs="Times New Roman"/>
                <w:b/>
                <w:bCs/>
                <w:i/>
                <w:iCs/>
                <w:szCs w:val="24"/>
              </w:rPr>
              <w:t xml:space="preserve"> </w:t>
            </w:r>
            <w:r w:rsidRPr="00451E1C">
              <w:rPr>
                <w:rFonts w:cs="Times New Roman"/>
                <w:b/>
                <w:bCs/>
                <w:szCs w:val="24"/>
              </w:rPr>
              <w:t>order)</w:t>
            </w:r>
          </w:p>
        </w:tc>
        <w:tc>
          <w:tcPr>
            <w:tcW w:w="1756" w:type="dxa"/>
          </w:tcPr>
          <w:p w14:paraId="6C8903AF"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3.41 </w:t>
            </w:r>
            <w:r w:rsidRPr="00CB4C3A">
              <w:rPr>
                <w:rFonts w:cs="Times New Roman"/>
                <w:szCs w:val="24"/>
              </w:rPr>
              <w:t>± 2.52</w:t>
            </w:r>
            <w:r w:rsidRPr="00CB4C3A">
              <w:rPr>
                <w:rFonts w:cs="Times New Roman"/>
                <w:b/>
                <w:bCs/>
                <w:szCs w:val="24"/>
                <w:vertAlign w:val="superscript"/>
              </w:rPr>
              <w:t>a</w:t>
            </w:r>
          </w:p>
        </w:tc>
        <w:tc>
          <w:tcPr>
            <w:tcW w:w="1701" w:type="dxa"/>
          </w:tcPr>
          <w:p w14:paraId="5F5F459C"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1.21 </w:t>
            </w:r>
            <w:r w:rsidRPr="00CB4C3A">
              <w:rPr>
                <w:rFonts w:cs="Times New Roman"/>
                <w:szCs w:val="24"/>
              </w:rPr>
              <w:t>± 0.42</w:t>
            </w:r>
            <w:r w:rsidRPr="00CB4C3A">
              <w:rPr>
                <w:rFonts w:cs="Times New Roman"/>
                <w:b/>
                <w:bCs/>
                <w:szCs w:val="24"/>
                <w:vertAlign w:val="superscript"/>
              </w:rPr>
              <w:t>a</w:t>
            </w:r>
          </w:p>
        </w:tc>
        <w:tc>
          <w:tcPr>
            <w:tcW w:w="1701" w:type="dxa"/>
          </w:tcPr>
          <w:p w14:paraId="64FE6762"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0.92 </w:t>
            </w:r>
            <w:r w:rsidRPr="00CB4C3A">
              <w:rPr>
                <w:rFonts w:cs="Times New Roman"/>
                <w:szCs w:val="24"/>
              </w:rPr>
              <w:t>± 0.31</w:t>
            </w:r>
            <w:r w:rsidRPr="00CB4C3A">
              <w:rPr>
                <w:rFonts w:cs="Times New Roman"/>
                <w:b/>
                <w:bCs/>
                <w:szCs w:val="24"/>
                <w:vertAlign w:val="superscript"/>
              </w:rPr>
              <w:t>a</w:t>
            </w:r>
          </w:p>
        </w:tc>
        <w:tc>
          <w:tcPr>
            <w:tcW w:w="1559" w:type="dxa"/>
          </w:tcPr>
          <w:p w14:paraId="0ED10228"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1.84 </w:t>
            </w:r>
            <w:r w:rsidRPr="00CB4C3A">
              <w:rPr>
                <w:rFonts w:cs="Times New Roman"/>
                <w:szCs w:val="24"/>
              </w:rPr>
              <w:t>± 0.29</w:t>
            </w:r>
            <w:r w:rsidRPr="00CB4C3A">
              <w:rPr>
                <w:rFonts w:cs="Times New Roman"/>
                <w:b/>
                <w:bCs/>
                <w:szCs w:val="24"/>
                <w:vertAlign w:val="superscript"/>
              </w:rPr>
              <w:t>a</w:t>
            </w:r>
          </w:p>
        </w:tc>
        <w:tc>
          <w:tcPr>
            <w:tcW w:w="1843" w:type="dxa"/>
          </w:tcPr>
          <w:p w14:paraId="034C6D0F"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1.48 </w:t>
            </w:r>
            <w:r w:rsidRPr="00CB4C3A">
              <w:rPr>
                <w:rFonts w:cs="Times New Roman"/>
                <w:szCs w:val="24"/>
              </w:rPr>
              <w:t>± 0.19</w:t>
            </w:r>
            <w:r w:rsidRPr="00CB4C3A">
              <w:rPr>
                <w:rFonts w:cs="Times New Roman"/>
                <w:b/>
                <w:bCs/>
                <w:szCs w:val="24"/>
                <w:vertAlign w:val="superscript"/>
              </w:rPr>
              <w:t>a</w:t>
            </w:r>
          </w:p>
        </w:tc>
        <w:tc>
          <w:tcPr>
            <w:tcW w:w="1984" w:type="dxa"/>
          </w:tcPr>
          <w:p w14:paraId="26009897"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- 0.59, moderate</w:t>
            </w:r>
          </w:p>
        </w:tc>
      </w:tr>
      <w:tr w:rsidR="00994181" w:rsidRPr="00451E1C" w14:paraId="74617B4A" w14:textId="77777777" w:rsidTr="0020405F">
        <w:trPr>
          <w:trHeight w:val="290"/>
        </w:trPr>
        <w:tc>
          <w:tcPr>
            <w:tcW w:w="2497" w:type="dxa"/>
            <w:noWrap/>
          </w:tcPr>
          <w:p w14:paraId="66DF617B"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Micrococcaceae</w:t>
            </w:r>
            <w:proofErr w:type="spellEnd"/>
          </w:p>
        </w:tc>
        <w:tc>
          <w:tcPr>
            <w:tcW w:w="1756" w:type="dxa"/>
          </w:tcPr>
          <w:p w14:paraId="22AB89DF"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3.30 </w:t>
            </w:r>
            <w:r w:rsidRPr="00CB4C3A">
              <w:rPr>
                <w:rFonts w:cs="Times New Roman"/>
                <w:szCs w:val="24"/>
              </w:rPr>
              <w:t>± 1.30</w:t>
            </w:r>
            <w:r w:rsidRPr="00CB4C3A">
              <w:rPr>
                <w:rFonts w:cs="Times New Roman"/>
                <w:b/>
                <w:bCs/>
                <w:szCs w:val="24"/>
                <w:vertAlign w:val="superscript"/>
              </w:rPr>
              <w:t>a</w:t>
            </w:r>
          </w:p>
        </w:tc>
        <w:tc>
          <w:tcPr>
            <w:tcW w:w="1701" w:type="dxa"/>
          </w:tcPr>
          <w:p w14:paraId="29D4EFDA"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3.13 </w:t>
            </w:r>
            <w:r w:rsidRPr="00CB4C3A">
              <w:rPr>
                <w:rFonts w:cs="Times New Roman"/>
                <w:szCs w:val="24"/>
              </w:rPr>
              <w:t>± 0.28</w:t>
            </w:r>
            <w:r w:rsidRPr="00CB4C3A">
              <w:rPr>
                <w:rFonts w:cs="Times New Roman"/>
                <w:b/>
                <w:bCs/>
                <w:szCs w:val="24"/>
                <w:vertAlign w:val="superscript"/>
              </w:rPr>
              <w:t>a</w:t>
            </w:r>
          </w:p>
        </w:tc>
        <w:tc>
          <w:tcPr>
            <w:tcW w:w="1701" w:type="dxa"/>
          </w:tcPr>
          <w:p w14:paraId="69024EBE"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3.03 </w:t>
            </w:r>
            <w:r w:rsidRPr="00CB4C3A">
              <w:rPr>
                <w:rFonts w:cs="Times New Roman"/>
                <w:szCs w:val="24"/>
              </w:rPr>
              <w:t>± 0.38</w:t>
            </w:r>
            <w:r w:rsidRPr="00CB4C3A">
              <w:rPr>
                <w:rFonts w:cs="Times New Roman"/>
                <w:b/>
                <w:bCs/>
                <w:szCs w:val="24"/>
                <w:vertAlign w:val="superscript"/>
              </w:rPr>
              <w:t>a</w:t>
            </w:r>
          </w:p>
        </w:tc>
        <w:tc>
          <w:tcPr>
            <w:tcW w:w="1559" w:type="dxa"/>
          </w:tcPr>
          <w:p w14:paraId="1893B2FB"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3.11 </w:t>
            </w:r>
            <w:r w:rsidRPr="00CB4C3A">
              <w:rPr>
                <w:rFonts w:cs="Times New Roman"/>
                <w:szCs w:val="24"/>
              </w:rPr>
              <w:t>± 0.34</w:t>
            </w:r>
            <w:r w:rsidRPr="00CB4C3A">
              <w:rPr>
                <w:rFonts w:cs="Times New Roman"/>
                <w:b/>
                <w:bCs/>
                <w:szCs w:val="24"/>
                <w:vertAlign w:val="superscript"/>
              </w:rPr>
              <w:t>a</w:t>
            </w:r>
          </w:p>
        </w:tc>
        <w:tc>
          <w:tcPr>
            <w:tcW w:w="1843" w:type="dxa"/>
          </w:tcPr>
          <w:p w14:paraId="7546067F"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7.11 </w:t>
            </w:r>
            <w:r w:rsidRPr="00CB4C3A">
              <w:rPr>
                <w:rFonts w:cs="Times New Roman"/>
                <w:szCs w:val="24"/>
              </w:rPr>
              <w:t>± 1.63</w:t>
            </w:r>
            <w:r w:rsidRPr="00CB4C3A">
              <w:rPr>
                <w:rFonts w:cs="Times New Roman"/>
                <w:b/>
                <w:bCs/>
                <w:szCs w:val="24"/>
                <w:vertAlign w:val="superscript"/>
              </w:rPr>
              <w:t>a</w:t>
            </w:r>
          </w:p>
        </w:tc>
        <w:tc>
          <w:tcPr>
            <w:tcW w:w="1984" w:type="dxa"/>
          </w:tcPr>
          <w:p w14:paraId="1A7422A3"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+ 0.51, moderate</w:t>
            </w:r>
          </w:p>
        </w:tc>
      </w:tr>
      <w:tr w:rsidR="00994181" w:rsidRPr="00451E1C" w14:paraId="2E77F495" w14:textId="77777777" w:rsidTr="0020405F">
        <w:trPr>
          <w:trHeight w:val="290"/>
        </w:trPr>
        <w:tc>
          <w:tcPr>
            <w:tcW w:w="2497" w:type="dxa"/>
            <w:noWrap/>
            <w:hideMark/>
          </w:tcPr>
          <w:p w14:paraId="5AC3A8F0"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Xanthomonadaceae</w:t>
            </w:r>
            <w:proofErr w:type="spellEnd"/>
          </w:p>
        </w:tc>
        <w:tc>
          <w:tcPr>
            <w:tcW w:w="1756" w:type="dxa"/>
          </w:tcPr>
          <w:p w14:paraId="1F34DE20"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1.56 </w:t>
            </w:r>
            <w:r w:rsidRPr="00CB4C3A">
              <w:rPr>
                <w:rFonts w:cs="Times New Roman"/>
                <w:szCs w:val="24"/>
              </w:rPr>
              <w:t>± 1.13</w:t>
            </w:r>
            <w:r w:rsidRPr="00CB4C3A">
              <w:rPr>
                <w:rFonts w:cs="Times New Roman"/>
                <w:b/>
                <w:bCs/>
                <w:szCs w:val="24"/>
                <w:vertAlign w:val="superscript"/>
              </w:rPr>
              <w:t>a</w:t>
            </w:r>
          </w:p>
        </w:tc>
        <w:tc>
          <w:tcPr>
            <w:tcW w:w="1701" w:type="dxa"/>
          </w:tcPr>
          <w:p w14:paraId="4A3A2A6C"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1.11 </w:t>
            </w:r>
            <w:r w:rsidRPr="00CB4C3A">
              <w:rPr>
                <w:rFonts w:cs="Times New Roman"/>
                <w:szCs w:val="24"/>
              </w:rPr>
              <w:t>± 0.34</w:t>
            </w:r>
            <w:r w:rsidRPr="00CB4C3A">
              <w:rPr>
                <w:rFonts w:cs="Times New Roman"/>
                <w:b/>
                <w:bCs/>
                <w:szCs w:val="24"/>
                <w:vertAlign w:val="superscript"/>
              </w:rPr>
              <w:t>a</w:t>
            </w:r>
          </w:p>
        </w:tc>
        <w:tc>
          <w:tcPr>
            <w:tcW w:w="1701" w:type="dxa"/>
          </w:tcPr>
          <w:p w14:paraId="347A3EF0"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1.36 </w:t>
            </w:r>
            <w:r w:rsidRPr="00CB4C3A">
              <w:rPr>
                <w:rFonts w:cs="Times New Roman"/>
                <w:szCs w:val="24"/>
              </w:rPr>
              <w:t>± 0.52</w:t>
            </w:r>
            <w:r w:rsidRPr="00CB4C3A">
              <w:rPr>
                <w:rFonts w:cs="Times New Roman"/>
                <w:b/>
                <w:bCs/>
                <w:szCs w:val="24"/>
                <w:vertAlign w:val="superscript"/>
              </w:rPr>
              <w:t>a</w:t>
            </w:r>
          </w:p>
        </w:tc>
        <w:tc>
          <w:tcPr>
            <w:tcW w:w="1559" w:type="dxa"/>
          </w:tcPr>
          <w:p w14:paraId="50CD3E86"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3.03 </w:t>
            </w:r>
            <w:r w:rsidRPr="00CB4C3A">
              <w:rPr>
                <w:rFonts w:cs="Times New Roman"/>
                <w:szCs w:val="24"/>
              </w:rPr>
              <w:t>± 1.56</w:t>
            </w:r>
            <w:r w:rsidRPr="00CB4C3A">
              <w:rPr>
                <w:rFonts w:cs="Times New Roman"/>
                <w:b/>
                <w:bCs/>
                <w:szCs w:val="24"/>
                <w:vertAlign w:val="superscript"/>
              </w:rPr>
              <w:t>a</w:t>
            </w:r>
          </w:p>
        </w:tc>
        <w:tc>
          <w:tcPr>
            <w:tcW w:w="1843" w:type="dxa"/>
          </w:tcPr>
          <w:p w14:paraId="6CE48380"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1.27 </w:t>
            </w:r>
            <w:r w:rsidRPr="00CB4C3A">
              <w:rPr>
                <w:rFonts w:cs="Times New Roman"/>
                <w:szCs w:val="24"/>
              </w:rPr>
              <w:t>± 0.36</w:t>
            </w:r>
            <w:r w:rsidRPr="00CB4C3A">
              <w:rPr>
                <w:rFonts w:cs="Times New Roman"/>
                <w:b/>
                <w:bCs/>
                <w:szCs w:val="24"/>
                <w:vertAlign w:val="superscript"/>
              </w:rPr>
              <w:t>a</w:t>
            </w:r>
          </w:p>
        </w:tc>
        <w:tc>
          <w:tcPr>
            <w:tcW w:w="1984" w:type="dxa"/>
          </w:tcPr>
          <w:p w14:paraId="1595CA20"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+ 0.39, weak</w:t>
            </w:r>
          </w:p>
        </w:tc>
      </w:tr>
      <w:tr w:rsidR="00994181" w:rsidRPr="00451E1C" w14:paraId="28901438" w14:textId="77777777" w:rsidTr="0020405F">
        <w:trPr>
          <w:trHeight w:val="290"/>
        </w:trPr>
        <w:tc>
          <w:tcPr>
            <w:tcW w:w="2497" w:type="dxa"/>
            <w:noWrap/>
          </w:tcPr>
          <w:p w14:paraId="4AEED27E"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Moraxellaceae</w:t>
            </w:r>
            <w:proofErr w:type="spellEnd"/>
          </w:p>
        </w:tc>
        <w:tc>
          <w:tcPr>
            <w:tcW w:w="1756" w:type="dxa"/>
          </w:tcPr>
          <w:p w14:paraId="470E07DC"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4.52 </w:t>
            </w:r>
            <w:r w:rsidRPr="00CB4C3A">
              <w:rPr>
                <w:rFonts w:cs="Times New Roman"/>
                <w:szCs w:val="24"/>
              </w:rPr>
              <w:t>± 1.42</w:t>
            </w:r>
            <w:r w:rsidRPr="00CB4C3A">
              <w:rPr>
                <w:rFonts w:cs="Times New Roman"/>
                <w:b/>
                <w:bCs/>
                <w:szCs w:val="24"/>
                <w:vertAlign w:val="superscript"/>
              </w:rPr>
              <w:t>a</w:t>
            </w:r>
          </w:p>
        </w:tc>
        <w:tc>
          <w:tcPr>
            <w:tcW w:w="1701" w:type="dxa"/>
          </w:tcPr>
          <w:p w14:paraId="005065D5"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2.49 </w:t>
            </w:r>
            <w:r w:rsidRPr="00CB4C3A">
              <w:rPr>
                <w:rFonts w:cs="Times New Roman"/>
                <w:szCs w:val="24"/>
              </w:rPr>
              <w:t>± 0.65</w:t>
            </w:r>
            <w:r w:rsidRPr="00CB4C3A">
              <w:rPr>
                <w:rFonts w:cs="Times New Roman"/>
                <w:b/>
                <w:bCs/>
                <w:szCs w:val="24"/>
                <w:vertAlign w:val="superscript"/>
              </w:rPr>
              <w:t>a</w:t>
            </w:r>
          </w:p>
        </w:tc>
        <w:tc>
          <w:tcPr>
            <w:tcW w:w="1701" w:type="dxa"/>
          </w:tcPr>
          <w:p w14:paraId="275F46DD"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4.96 </w:t>
            </w:r>
            <w:r w:rsidRPr="00CB4C3A">
              <w:rPr>
                <w:rFonts w:cs="Times New Roman"/>
                <w:szCs w:val="24"/>
              </w:rPr>
              <w:t>± 2.82</w:t>
            </w:r>
            <w:r w:rsidRPr="00CB4C3A">
              <w:rPr>
                <w:rFonts w:cs="Times New Roman"/>
                <w:b/>
                <w:bCs/>
                <w:szCs w:val="24"/>
                <w:vertAlign w:val="superscript"/>
              </w:rPr>
              <w:t>a</w:t>
            </w:r>
          </w:p>
        </w:tc>
        <w:tc>
          <w:tcPr>
            <w:tcW w:w="1559" w:type="dxa"/>
          </w:tcPr>
          <w:p w14:paraId="0D2E65C1"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7.35 </w:t>
            </w:r>
            <w:r w:rsidRPr="00CB4C3A">
              <w:rPr>
                <w:rFonts w:cs="Times New Roman"/>
                <w:szCs w:val="24"/>
              </w:rPr>
              <w:t>± 1.53</w:t>
            </w:r>
            <w:r w:rsidRPr="00CB4C3A">
              <w:rPr>
                <w:rFonts w:cs="Times New Roman"/>
                <w:b/>
                <w:bCs/>
                <w:szCs w:val="24"/>
                <w:vertAlign w:val="superscript"/>
              </w:rPr>
              <w:t>a</w:t>
            </w:r>
          </w:p>
        </w:tc>
        <w:tc>
          <w:tcPr>
            <w:tcW w:w="1843" w:type="dxa"/>
          </w:tcPr>
          <w:p w14:paraId="48025A54"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11.93 </w:t>
            </w:r>
            <w:r w:rsidRPr="00CB4C3A">
              <w:rPr>
                <w:rFonts w:cs="Times New Roman"/>
                <w:szCs w:val="24"/>
              </w:rPr>
              <w:t>± 2.38</w:t>
            </w:r>
            <w:r w:rsidRPr="00CB4C3A">
              <w:rPr>
                <w:rFonts w:cs="Times New Roman"/>
                <w:b/>
                <w:bCs/>
                <w:szCs w:val="24"/>
                <w:vertAlign w:val="superscript"/>
              </w:rPr>
              <w:t>a</w:t>
            </w:r>
          </w:p>
        </w:tc>
        <w:tc>
          <w:tcPr>
            <w:tcW w:w="1984" w:type="dxa"/>
          </w:tcPr>
          <w:p w14:paraId="1D5031B8"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+ 0.75, strong</w:t>
            </w:r>
          </w:p>
        </w:tc>
      </w:tr>
      <w:tr w:rsidR="00994181" w:rsidRPr="00451E1C" w14:paraId="4AD0E091" w14:textId="77777777" w:rsidTr="0020405F">
        <w:trPr>
          <w:trHeight w:val="290"/>
        </w:trPr>
        <w:tc>
          <w:tcPr>
            <w:tcW w:w="2497" w:type="dxa"/>
            <w:noWrap/>
          </w:tcPr>
          <w:p w14:paraId="3A6480E9"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Sphingobacteriaceae</w:t>
            </w:r>
            <w:proofErr w:type="spellEnd"/>
            <w:r w:rsidRPr="00CB4C3A">
              <w:rPr>
                <w:rFonts w:eastAsia="Times New Roman" w:cs="Times New Roman"/>
                <w:b/>
                <w:bCs/>
                <w:i/>
                <w:iCs/>
                <w:szCs w:val="24"/>
                <w:lang w:eastAsia="en-IE"/>
              </w:rPr>
              <w:t>*</w:t>
            </w:r>
          </w:p>
        </w:tc>
        <w:tc>
          <w:tcPr>
            <w:tcW w:w="1756" w:type="dxa"/>
          </w:tcPr>
          <w:p w14:paraId="3CB238F2"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1.33 </w:t>
            </w:r>
            <w:r w:rsidRPr="00CB4C3A">
              <w:rPr>
                <w:rFonts w:cs="Times New Roman"/>
                <w:szCs w:val="24"/>
              </w:rPr>
              <w:t>± 0.21</w:t>
            </w:r>
            <w:r w:rsidRPr="00CB4C3A">
              <w:rPr>
                <w:rFonts w:cs="Times New Roman"/>
                <w:b/>
                <w:bCs/>
                <w:szCs w:val="24"/>
                <w:vertAlign w:val="superscript"/>
              </w:rPr>
              <w:t>ab</w:t>
            </w:r>
          </w:p>
        </w:tc>
        <w:tc>
          <w:tcPr>
            <w:tcW w:w="1701" w:type="dxa"/>
          </w:tcPr>
          <w:p w14:paraId="1C3F6EA3"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0.78 </w:t>
            </w:r>
            <w:r w:rsidRPr="00CB4C3A">
              <w:rPr>
                <w:rFonts w:cs="Times New Roman"/>
                <w:szCs w:val="24"/>
              </w:rPr>
              <w:t>± 0.24</w:t>
            </w:r>
            <w:r w:rsidRPr="00CB4C3A">
              <w:rPr>
                <w:rFonts w:cs="Times New Roman"/>
                <w:b/>
                <w:bCs/>
                <w:szCs w:val="24"/>
                <w:vertAlign w:val="superscript"/>
              </w:rPr>
              <w:t>a</w:t>
            </w:r>
          </w:p>
        </w:tc>
        <w:tc>
          <w:tcPr>
            <w:tcW w:w="1701" w:type="dxa"/>
          </w:tcPr>
          <w:p w14:paraId="48842B12"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2.77 </w:t>
            </w:r>
            <w:r w:rsidRPr="00CB4C3A">
              <w:rPr>
                <w:rFonts w:cs="Times New Roman"/>
                <w:szCs w:val="24"/>
              </w:rPr>
              <w:t>± 1.30</w:t>
            </w:r>
            <w:r w:rsidRPr="00CB4C3A">
              <w:rPr>
                <w:rFonts w:cs="Times New Roman"/>
                <w:b/>
                <w:bCs/>
                <w:szCs w:val="24"/>
                <w:vertAlign w:val="superscript"/>
              </w:rPr>
              <w:t>ab</w:t>
            </w:r>
          </w:p>
        </w:tc>
        <w:tc>
          <w:tcPr>
            <w:tcW w:w="1559" w:type="dxa"/>
          </w:tcPr>
          <w:p w14:paraId="117532CD"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4.67 </w:t>
            </w:r>
            <w:r w:rsidRPr="00CB4C3A">
              <w:rPr>
                <w:rFonts w:cs="Times New Roman"/>
                <w:szCs w:val="24"/>
              </w:rPr>
              <w:t>± 0.87</w:t>
            </w:r>
            <w:r w:rsidRPr="00CB4C3A">
              <w:rPr>
                <w:rFonts w:cs="Times New Roman"/>
                <w:b/>
                <w:bCs/>
                <w:szCs w:val="24"/>
                <w:vertAlign w:val="superscript"/>
              </w:rPr>
              <w:t>b</w:t>
            </w:r>
          </w:p>
        </w:tc>
        <w:tc>
          <w:tcPr>
            <w:tcW w:w="1843" w:type="dxa"/>
          </w:tcPr>
          <w:p w14:paraId="582A8D1B"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2.22 </w:t>
            </w:r>
            <w:r w:rsidRPr="00CB4C3A">
              <w:rPr>
                <w:rFonts w:cs="Times New Roman"/>
                <w:szCs w:val="24"/>
              </w:rPr>
              <w:t>± 1.03</w:t>
            </w:r>
            <w:r w:rsidRPr="00CB4C3A">
              <w:rPr>
                <w:rFonts w:cs="Times New Roman"/>
                <w:b/>
                <w:bCs/>
                <w:szCs w:val="24"/>
                <w:vertAlign w:val="superscript"/>
              </w:rPr>
              <w:t>ab</w:t>
            </w:r>
          </w:p>
        </w:tc>
        <w:tc>
          <w:tcPr>
            <w:tcW w:w="1984" w:type="dxa"/>
          </w:tcPr>
          <w:p w14:paraId="73742C35"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+ 0.71, strong</w:t>
            </w:r>
          </w:p>
        </w:tc>
      </w:tr>
      <w:tr w:rsidR="00994181" w:rsidRPr="00451E1C" w14:paraId="691D1AC7" w14:textId="77777777" w:rsidTr="0020405F">
        <w:trPr>
          <w:trHeight w:val="290"/>
        </w:trPr>
        <w:tc>
          <w:tcPr>
            <w:tcW w:w="2497" w:type="dxa"/>
            <w:noWrap/>
          </w:tcPr>
          <w:p w14:paraId="4A44097F"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Nocardioidaceae</w:t>
            </w:r>
            <w:proofErr w:type="spellEnd"/>
          </w:p>
        </w:tc>
        <w:tc>
          <w:tcPr>
            <w:tcW w:w="1756" w:type="dxa"/>
          </w:tcPr>
          <w:p w14:paraId="2F2D196A"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6.22 </w:t>
            </w:r>
            <w:r w:rsidRPr="00CB4C3A">
              <w:rPr>
                <w:rFonts w:cs="Times New Roman"/>
                <w:szCs w:val="24"/>
              </w:rPr>
              <w:t>± 0.60</w:t>
            </w:r>
            <w:r w:rsidRPr="00CB4C3A">
              <w:rPr>
                <w:rFonts w:cs="Times New Roman"/>
                <w:b/>
                <w:bCs/>
                <w:szCs w:val="24"/>
                <w:vertAlign w:val="superscript"/>
              </w:rPr>
              <w:t>a</w:t>
            </w:r>
          </w:p>
        </w:tc>
        <w:tc>
          <w:tcPr>
            <w:tcW w:w="1701" w:type="dxa"/>
          </w:tcPr>
          <w:p w14:paraId="7034CDE6"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7.97 </w:t>
            </w:r>
            <w:r w:rsidRPr="00CB4C3A">
              <w:rPr>
                <w:rFonts w:cs="Times New Roman"/>
                <w:szCs w:val="24"/>
              </w:rPr>
              <w:t>± 1.74</w:t>
            </w:r>
            <w:r w:rsidRPr="00CB4C3A">
              <w:rPr>
                <w:rFonts w:cs="Times New Roman"/>
                <w:b/>
                <w:bCs/>
                <w:szCs w:val="24"/>
                <w:vertAlign w:val="superscript"/>
              </w:rPr>
              <w:t>a</w:t>
            </w:r>
          </w:p>
        </w:tc>
        <w:tc>
          <w:tcPr>
            <w:tcW w:w="1701" w:type="dxa"/>
          </w:tcPr>
          <w:p w14:paraId="34CBDAF4"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5.27 </w:t>
            </w:r>
            <w:r w:rsidRPr="00CB4C3A">
              <w:rPr>
                <w:rFonts w:cs="Times New Roman"/>
                <w:szCs w:val="24"/>
              </w:rPr>
              <w:t>± 1.04</w:t>
            </w:r>
            <w:r w:rsidRPr="00CB4C3A">
              <w:rPr>
                <w:rFonts w:cs="Times New Roman"/>
                <w:b/>
                <w:bCs/>
                <w:szCs w:val="24"/>
                <w:vertAlign w:val="superscript"/>
              </w:rPr>
              <w:t>a</w:t>
            </w:r>
          </w:p>
        </w:tc>
        <w:tc>
          <w:tcPr>
            <w:tcW w:w="1559" w:type="dxa"/>
          </w:tcPr>
          <w:p w14:paraId="0B9B99C9"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4.83 </w:t>
            </w:r>
            <w:r w:rsidRPr="00CB4C3A">
              <w:rPr>
                <w:rFonts w:cs="Times New Roman"/>
                <w:szCs w:val="24"/>
              </w:rPr>
              <w:t>± 0.96</w:t>
            </w:r>
            <w:r w:rsidRPr="00CB4C3A">
              <w:rPr>
                <w:rFonts w:cs="Times New Roman"/>
                <w:b/>
                <w:bCs/>
                <w:szCs w:val="24"/>
                <w:vertAlign w:val="superscript"/>
              </w:rPr>
              <w:t>a</w:t>
            </w:r>
          </w:p>
        </w:tc>
        <w:tc>
          <w:tcPr>
            <w:tcW w:w="1843" w:type="dxa"/>
          </w:tcPr>
          <w:p w14:paraId="6B677102"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3.46 </w:t>
            </w:r>
            <w:r w:rsidRPr="00CB4C3A">
              <w:rPr>
                <w:rFonts w:cs="Times New Roman"/>
                <w:szCs w:val="24"/>
              </w:rPr>
              <w:t>± 1.50</w:t>
            </w:r>
            <w:r w:rsidRPr="00CB4C3A">
              <w:rPr>
                <w:rFonts w:cs="Times New Roman"/>
                <w:b/>
                <w:bCs/>
                <w:szCs w:val="24"/>
                <w:vertAlign w:val="superscript"/>
              </w:rPr>
              <w:t>a</w:t>
            </w:r>
          </w:p>
        </w:tc>
        <w:tc>
          <w:tcPr>
            <w:tcW w:w="1984" w:type="dxa"/>
          </w:tcPr>
          <w:p w14:paraId="7A675462"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- 0.74, strong</w:t>
            </w:r>
          </w:p>
        </w:tc>
      </w:tr>
      <w:tr w:rsidR="00994181" w:rsidRPr="00451E1C" w14:paraId="23980581" w14:textId="77777777" w:rsidTr="0020405F">
        <w:trPr>
          <w:trHeight w:val="290"/>
        </w:trPr>
        <w:tc>
          <w:tcPr>
            <w:tcW w:w="2497" w:type="dxa"/>
            <w:noWrap/>
          </w:tcPr>
          <w:p w14:paraId="1C9922C8"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Rhodobacteraceae</w:t>
            </w:r>
            <w:proofErr w:type="spellEnd"/>
            <w:r w:rsidRPr="00CB4C3A">
              <w:rPr>
                <w:rFonts w:eastAsia="Times New Roman" w:cs="Times New Roman"/>
                <w:b/>
                <w:bCs/>
                <w:i/>
                <w:iCs/>
                <w:szCs w:val="24"/>
                <w:lang w:eastAsia="en-IE"/>
              </w:rPr>
              <w:t>*</w:t>
            </w:r>
          </w:p>
        </w:tc>
        <w:tc>
          <w:tcPr>
            <w:tcW w:w="1756" w:type="dxa"/>
          </w:tcPr>
          <w:p w14:paraId="39D80802"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2.86 </w:t>
            </w:r>
            <w:r w:rsidRPr="00CB4C3A">
              <w:rPr>
                <w:rFonts w:cs="Times New Roman"/>
                <w:szCs w:val="24"/>
              </w:rPr>
              <w:t>± 0.13</w:t>
            </w:r>
            <w:r w:rsidRPr="00CB4C3A">
              <w:rPr>
                <w:rFonts w:eastAsia="Times New Roman" w:cs="Times New Roman"/>
                <w:b/>
                <w:bCs/>
                <w:szCs w:val="24"/>
                <w:vertAlign w:val="superscript"/>
                <w:lang w:eastAsia="en-IE"/>
              </w:rPr>
              <w:t>ab</w:t>
            </w:r>
          </w:p>
        </w:tc>
        <w:tc>
          <w:tcPr>
            <w:tcW w:w="1701" w:type="dxa"/>
          </w:tcPr>
          <w:p w14:paraId="2FB7F4CB"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4.38 </w:t>
            </w:r>
            <w:r w:rsidRPr="00CB4C3A">
              <w:rPr>
                <w:rFonts w:cs="Times New Roman"/>
                <w:szCs w:val="24"/>
              </w:rPr>
              <w:t>± 0.53</w:t>
            </w:r>
            <w:r w:rsidRPr="00CB4C3A">
              <w:rPr>
                <w:rFonts w:eastAsia="Times New Roman" w:cs="Times New Roman"/>
                <w:b/>
                <w:bCs/>
                <w:szCs w:val="24"/>
                <w:vertAlign w:val="superscript"/>
                <w:lang w:eastAsia="en-IE"/>
              </w:rPr>
              <w:t>a</w:t>
            </w:r>
          </w:p>
        </w:tc>
        <w:tc>
          <w:tcPr>
            <w:tcW w:w="1701" w:type="dxa"/>
          </w:tcPr>
          <w:p w14:paraId="3F36CED6"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2.71 </w:t>
            </w:r>
            <w:r w:rsidRPr="00CB4C3A">
              <w:rPr>
                <w:rFonts w:cs="Times New Roman"/>
                <w:szCs w:val="24"/>
              </w:rPr>
              <w:t>± 0.56</w:t>
            </w:r>
            <w:r w:rsidRPr="00CB4C3A">
              <w:rPr>
                <w:rFonts w:eastAsia="Times New Roman" w:cs="Times New Roman"/>
                <w:b/>
                <w:bCs/>
                <w:szCs w:val="24"/>
                <w:vertAlign w:val="superscript"/>
                <w:lang w:eastAsia="en-IE"/>
              </w:rPr>
              <w:t>ab</w:t>
            </w:r>
          </w:p>
        </w:tc>
        <w:tc>
          <w:tcPr>
            <w:tcW w:w="1559" w:type="dxa"/>
          </w:tcPr>
          <w:p w14:paraId="34A9BF56"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1.64 </w:t>
            </w:r>
            <w:r w:rsidRPr="00CB4C3A">
              <w:rPr>
                <w:rFonts w:cs="Times New Roman"/>
                <w:szCs w:val="24"/>
              </w:rPr>
              <w:t>± 0.30</w:t>
            </w:r>
            <w:r w:rsidRPr="00CB4C3A">
              <w:rPr>
                <w:rFonts w:eastAsia="Times New Roman" w:cs="Times New Roman"/>
                <w:b/>
                <w:bCs/>
                <w:szCs w:val="24"/>
                <w:vertAlign w:val="superscript"/>
                <w:lang w:eastAsia="en-IE"/>
              </w:rPr>
              <w:t>b</w:t>
            </w:r>
          </w:p>
        </w:tc>
        <w:tc>
          <w:tcPr>
            <w:tcW w:w="1843" w:type="dxa"/>
          </w:tcPr>
          <w:p w14:paraId="6F1E06AE"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1.40 </w:t>
            </w:r>
            <w:r w:rsidRPr="00CB4C3A">
              <w:rPr>
                <w:rFonts w:cs="Times New Roman"/>
                <w:szCs w:val="24"/>
              </w:rPr>
              <w:t>± 0.21</w:t>
            </w:r>
            <w:r w:rsidRPr="00CB4C3A">
              <w:rPr>
                <w:rFonts w:eastAsia="Times New Roman" w:cs="Times New Roman"/>
                <w:b/>
                <w:bCs/>
                <w:szCs w:val="24"/>
                <w:vertAlign w:val="superscript"/>
                <w:lang w:eastAsia="en-IE"/>
              </w:rPr>
              <w:t>b</w:t>
            </w:r>
          </w:p>
        </w:tc>
        <w:tc>
          <w:tcPr>
            <w:tcW w:w="1984" w:type="dxa"/>
          </w:tcPr>
          <w:p w14:paraId="6DF32324"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- 0.71, strong</w:t>
            </w:r>
          </w:p>
        </w:tc>
      </w:tr>
      <w:tr w:rsidR="00994181" w:rsidRPr="00451E1C" w14:paraId="009E8222" w14:textId="77777777" w:rsidTr="0020405F">
        <w:trPr>
          <w:trHeight w:val="290"/>
        </w:trPr>
        <w:tc>
          <w:tcPr>
            <w:tcW w:w="2497" w:type="dxa"/>
            <w:noWrap/>
          </w:tcPr>
          <w:p w14:paraId="1A17EF39"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Beijerinckiaceae</w:t>
            </w:r>
            <w:proofErr w:type="spellEnd"/>
          </w:p>
        </w:tc>
        <w:tc>
          <w:tcPr>
            <w:tcW w:w="1756" w:type="dxa"/>
          </w:tcPr>
          <w:p w14:paraId="23410A84"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14.49 </w:t>
            </w:r>
            <w:r w:rsidRPr="00CB4C3A">
              <w:rPr>
                <w:rFonts w:cs="Times New Roman"/>
                <w:szCs w:val="24"/>
              </w:rPr>
              <w:t>± 1.53</w:t>
            </w:r>
            <w:r w:rsidRPr="00CB4C3A">
              <w:rPr>
                <w:rFonts w:cs="Times New Roman"/>
                <w:b/>
                <w:bCs/>
                <w:szCs w:val="24"/>
                <w:vertAlign w:val="superscript"/>
              </w:rPr>
              <w:t>a</w:t>
            </w:r>
          </w:p>
        </w:tc>
        <w:tc>
          <w:tcPr>
            <w:tcW w:w="1701" w:type="dxa"/>
          </w:tcPr>
          <w:p w14:paraId="113D3542"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12.91 </w:t>
            </w:r>
            <w:r w:rsidRPr="00CB4C3A">
              <w:rPr>
                <w:rFonts w:cs="Times New Roman"/>
                <w:szCs w:val="24"/>
              </w:rPr>
              <w:t>± 2.68</w:t>
            </w:r>
            <w:r w:rsidRPr="00CB4C3A">
              <w:rPr>
                <w:rFonts w:cs="Times New Roman"/>
                <w:b/>
                <w:bCs/>
                <w:szCs w:val="24"/>
                <w:vertAlign w:val="superscript"/>
              </w:rPr>
              <w:t>a</w:t>
            </w:r>
          </w:p>
        </w:tc>
        <w:tc>
          <w:tcPr>
            <w:tcW w:w="1701" w:type="dxa"/>
          </w:tcPr>
          <w:p w14:paraId="7430ED81"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11.66 </w:t>
            </w:r>
            <w:r w:rsidRPr="00CB4C3A">
              <w:rPr>
                <w:rFonts w:cs="Times New Roman"/>
                <w:szCs w:val="24"/>
              </w:rPr>
              <w:t>± 1.21</w:t>
            </w:r>
            <w:r w:rsidRPr="00CB4C3A">
              <w:rPr>
                <w:rFonts w:cs="Times New Roman"/>
                <w:b/>
                <w:bCs/>
                <w:szCs w:val="24"/>
                <w:vertAlign w:val="superscript"/>
              </w:rPr>
              <w:t>a</w:t>
            </w:r>
          </w:p>
        </w:tc>
        <w:tc>
          <w:tcPr>
            <w:tcW w:w="1559" w:type="dxa"/>
          </w:tcPr>
          <w:p w14:paraId="1414677A"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9.77 </w:t>
            </w:r>
            <w:r w:rsidRPr="00CB4C3A">
              <w:rPr>
                <w:rFonts w:cs="Times New Roman"/>
                <w:szCs w:val="24"/>
              </w:rPr>
              <w:t>± 1.91</w:t>
            </w:r>
            <w:r w:rsidRPr="00CB4C3A">
              <w:rPr>
                <w:rFonts w:cs="Times New Roman"/>
                <w:b/>
                <w:bCs/>
                <w:szCs w:val="24"/>
                <w:vertAlign w:val="superscript"/>
              </w:rPr>
              <w:t>a</w:t>
            </w:r>
          </w:p>
        </w:tc>
        <w:tc>
          <w:tcPr>
            <w:tcW w:w="1843" w:type="dxa"/>
          </w:tcPr>
          <w:p w14:paraId="6DD25F4D"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8.60 </w:t>
            </w:r>
            <w:r w:rsidRPr="00CB4C3A">
              <w:rPr>
                <w:rFonts w:cs="Times New Roman"/>
                <w:szCs w:val="24"/>
              </w:rPr>
              <w:t>± 3.26</w:t>
            </w:r>
            <w:r w:rsidRPr="00CB4C3A">
              <w:rPr>
                <w:rFonts w:cs="Times New Roman"/>
                <w:b/>
                <w:bCs/>
                <w:szCs w:val="24"/>
                <w:vertAlign w:val="superscript"/>
              </w:rPr>
              <w:t>a</w:t>
            </w:r>
          </w:p>
        </w:tc>
        <w:tc>
          <w:tcPr>
            <w:tcW w:w="1984" w:type="dxa"/>
          </w:tcPr>
          <w:p w14:paraId="3A9EFEB7"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- 0.98, very strong</w:t>
            </w:r>
          </w:p>
        </w:tc>
      </w:tr>
      <w:tr w:rsidR="00994181" w:rsidRPr="00451E1C" w14:paraId="226C332E" w14:textId="77777777" w:rsidTr="0020405F">
        <w:trPr>
          <w:trHeight w:val="290"/>
        </w:trPr>
        <w:tc>
          <w:tcPr>
            <w:tcW w:w="2497" w:type="dxa"/>
            <w:noWrap/>
          </w:tcPr>
          <w:p w14:paraId="5BF3090C"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Weeksellaceae</w:t>
            </w:r>
            <w:proofErr w:type="spellEnd"/>
          </w:p>
        </w:tc>
        <w:tc>
          <w:tcPr>
            <w:tcW w:w="1756" w:type="dxa"/>
          </w:tcPr>
          <w:p w14:paraId="15AF0221"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1.79 </w:t>
            </w:r>
            <w:r w:rsidRPr="00CB4C3A">
              <w:rPr>
                <w:rFonts w:cs="Times New Roman"/>
                <w:szCs w:val="24"/>
              </w:rPr>
              <w:t>± 0.31</w:t>
            </w:r>
            <w:r w:rsidRPr="00CB4C3A">
              <w:rPr>
                <w:rFonts w:cs="Times New Roman"/>
                <w:b/>
                <w:bCs/>
                <w:szCs w:val="24"/>
                <w:vertAlign w:val="superscript"/>
              </w:rPr>
              <w:t>a</w:t>
            </w:r>
          </w:p>
        </w:tc>
        <w:tc>
          <w:tcPr>
            <w:tcW w:w="1701" w:type="dxa"/>
          </w:tcPr>
          <w:p w14:paraId="75F17916"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1.80 </w:t>
            </w:r>
            <w:r w:rsidRPr="00CB4C3A">
              <w:rPr>
                <w:rFonts w:cs="Times New Roman"/>
                <w:szCs w:val="24"/>
              </w:rPr>
              <w:t>± 0.79</w:t>
            </w:r>
            <w:r w:rsidRPr="00CB4C3A">
              <w:rPr>
                <w:rFonts w:cs="Times New Roman"/>
                <w:b/>
                <w:bCs/>
                <w:szCs w:val="24"/>
                <w:vertAlign w:val="superscript"/>
              </w:rPr>
              <w:t>a</w:t>
            </w:r>
          </w:p>
        </w:tc>
        <w:tc>
          <w:tcPr>
            <w:tcW w:w="1701" w:type="dxa"/>
          </w:tcPr>
          <w:p w14:paraId="4BBF3DAC"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2.90 </w:t>
            </w:r>
            <w:r w:rsidRPr="00CB4C3A">
              <w:rPr>
                <w:rFonts w:cs="Times New Roman"/>
                <w:szCs w:val="24"/>
              </w:rPr>
              <w:t>± 1.57</w:t>
            </w:r>
            <w:r w:rsidRPr="00CB4C3A">
              <w:rPr>
                <w:rFonts w:cs="Times New Roman"/>
                <w:b/>
                <w:bCs/>
                <w:szCs w:val="24"/>
                <w:vertAlign w:val="superscript"/>
              </w:rPr>
              <w:t>a</w:t>
            </w:r>
          </w:p>
        </w:tc>
        <w:tc>
          <w:tcPr>
            <w:tcW w:w="1559" w:type="dxa"/>
          </w:tcPr>
          <w:p w14:paraId="02ADD2EB"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5.21 </w:t>
            </w:r>
            <w:r w:rsidRPr="00CB4C3A">
              <w:rPr>
                <w:rFonts w:cs="Times New Roman"/>
                <w:szCs w:val="24"/>
              </w:rPr>
              <w:t>± 1.15</w:t>
            </w:r>
            <w:r w:rsidRPr="00CB4C3A">
              <w:rPr>
                <w:rFonts w:cs="Times New Roman"/>
                <w:b/>
                <w:bCs/>
                <w:szCs w:val="24"/>
                <w:vertAlign w:val="superscript"/>
              </w:rPr>
              <w:t>a</w:t>
            </w:r>
          </w:p>
        </w:tc>
        <w:tc>
          <w:tcPr>
            <w:tcW w:w="1843" w:type="dxa"/>
          </w:tcPr>
          <w:p w14:paraId="61813645"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2.12 </w:t>
            </w:r>
            <w:r w:rsidRPr="00CB4C3A">
              <w:rPr>
                <w:rFonts w:cs="Times New Roman"/>
                <w:szCs w:val="24"/>
              </w:rPr>
              <w:t>± 0.64</w:t>
            </w:r>
            <w:r w:rsidRPr="00CB4C3A">
              <w:rPr>
                <w:rFonts w:cs="Times New Roman"/>
                <w:b/>
                <w:bCs/>
                <w:szCs w:val="24"/>
                <w:vertAlign w:val="superscript"/>
              </w:rPr>
              <w:t>a</w:t>
            </w:r>
          </w:p>
        </w:tc>
        <w:tc>
          <w:tcPr>
            <w:tcW w:w="1984" w:type="dxa"/>
          </w:tcPr>
          <w:p w14:paraId="350BD80D"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+ 0.59, moderate</w:t>
            </w:r>
          </w:p>
        </w:tc>
      </w:tr>
      <w:tr w:rsidR="00994181" w:rsidRPr="00451E1C" w14:paraId="1FDB21E5" w14:textId="77777777" w:rsidTr="0020405F">
        <w:trPr>
          <w:trHeight w:val="290"/>
        </w:trPr>
        <w:tc>
          <w:tcPr>
            <w:tcW w:w="2497" w:type="dxa"/>
            <w:noWrap/>
          </w:tcPr>
          <w:p w14:paraId="2BF437FD"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Flavobacteriaceae</w:t>
            </w:r>
            <w:proofErr w:type="spellEnd"/>
          </w:p>
        </w:tc>
        <w:tc>
          <w:tcPr>
            <w:tcW w:w="1756" w:type="dxa"/>
          </w:tcPr>
          <w:p w14:paraId="5314BB4D"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0.43 </w:t>
            </w:r>
            <w:r w:rsidRPr="00CB4C3A">
              <w:rPr>
                <w:rFonts w:cs="Times New Roman"/>
                <w:szCs w:val="24"/>
              </w:rPr>
              <w:t>± 0.11</w:t>
            </w:r>
            <w:r w:rsidRPr="00CB4C3A">
              <w:rPr>
                <w:rFonts w:cs="Times New Roman"/>
                <w:b/>
                <w:bCs/>
                <w:szCs w:val="24"/>
                <w:vertAlign w:val="superscript"/>
              </w:rPr>
              <w:t>a</w:t>
            </w:r>
          </w:p>
        </w:tc>
        <w:tc>
          <w:tcPr>
            <w:tcW w:w="1701" w:type="dxa"/>
          </w:tcPr>
          <w:p w14:paraId="5D62635F"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0.56 </w:t>
            </w:r>
            <w:r w:rsidRPr="00CB4C3A">
              <w:rPr>
                <w:rFonts w:cs="Times New Roman"/>
                <w:szCs w:val="24"/>
              </w:rPr>
              <w:t>± 0.34</w:t>
            </w:r>
            <w:r w:rsidRPr="00CB4C3A">
              <w:rPr>
                <w:rFonts w:cs="Times New Roman"/>
                <w:b/>
                <w:bCs/>
                <w:szCs w:val="24"/>
                <w:vertAlign w:val="superscript"/>
              </w:rPr>
              <w:t>a</w:t>
            </w:r>
          </w:p>
        </w:tc>
        <w:tc>
          <w:tcPr>
            <w:tcW w:w="1701" w:type="dxa"/>
          </w:tcPr>
          <w:p w14:paraId="228B0AA8"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4.14 </w:t>
            </w:r>
            <w:r w:rsidRPr="00CB4C3A">
              <w:rPr>
                <w:rFonts w:cs="Times New Roman"/>
                <w:szCs w:val="24"/>
              </w:rPr>
              <w:t>± 1.84</w:t>
            </w:r>
            <w:r w:rsidRPr="00CB4C3A">
              <w:rPr>
                <w:rFonts w:cs="Times New Roman"/>
                <w:b/>
                <w:bCs/>
                <w:szCs w:val="24"/>
                <w:vertAlign w:val="superscript"/>
              </w:rPr>
              <w:t>a</w:t>
            </w:r>
          </w:p>
        </w:tc>
        <w:tc>
          <w:tcPr>
            <w:tcW w:w="1559" w:type="dxa"/>
          </w:tcPr>
          <w:p w14:paraId="4B248C06"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3.05 </w:t>
            </w:r>
            <w:r w:rsidRPr="00CB4C3A">
              <w:rPr>
                <w:rFonts w:cs="Times New Roman"/>
                <w:szCs w:val="24"/>
              </w:rPr>
              <w:t>± 0.95</w:t>
            </w:r>
            <w:r w:rsidRPr="00CB4C3A">
              <w:rPr>
                <w:rFonts w:cs="Times New Roman"/>
                <w:b/>
                <w:bCs/>
                <w:szCs w:val="24"/>
                <w:vertAlign w:val="superscript"/>
              </w:rPr>
              <w:t>a</w:t>
            </w:r>
          </w:p>
        </w:tc>
        <w:tc>
          <w:tcPr>
            <w:tcW w:w="1843" w:type="dxa"/>
          </w:tcPr>
          <w:p w14:paraId="541C9679"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1.09 </w:t>
            </w:r>
            <w:r w:rsidRPr="00CB4C3A">
              <w:rPr>
                <w:rFonts w:cs="Times New Roman"/>
                <w:szCs w:val="24"/>
              </w:rPr>
              <w:t>± 0.52</w:t>
            </w:r>
            <w:r w:rsidRPr="00CB4C3A">
              <w:rPr>
                <w:rFonts w:cs="Times New Roman"/>
                <w:b/>
                <w:bCs/>
                <w:szCs w:val="24"/>
                <w:vertAlign w:val="superscript"/>
              </w:rPr>
              <w:t>a</w:t>
            </w:r>
          </w:p>
        </w:tc>
        <w:tc>
          <w:tcPr>
            <w:tcW w:w="1984" w:type="dxa"/>
          </w:tcPr>
          <w:p w14:paraId="67C5870E"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+ 0.50, moderate</w:t>
            </w:r>
          </w:p>
        </w:tc>
      </w:tr>
      <w:tr w:rsidR="00994181" w:rsidRPr="00451E1C" w14:paraId="65984D6E" w14:textId="77777777" w:rsidTr="0020405F">
        <w:trPr>
          <w:trHeight w:val="290"/>
        </w:trPr>
        <w:tc>
          <w:tcPr>
            <w:tcW w:w="2497" w:type="dxa"/>
            <w:noWrap/>
          </w:tcPr>
          <w:p w14:paraId="34B000B2" w14:textId="77777777" w:rsidR="00994181" w:rsidRPr="00CB4C3A" w:rsidRDefault="00994181" w:rsidP="0020405F">
            <w:pPr>
              <w:spacing w:line="360" w:lineRule="auto"/>
              <w:jc w:val="both"/>
              <w:rPr>
                <w:rFonts w:eastAsia="Times New Roman" w:cs="Times New Roman"/>
                <w:b/>
                <w:bCs/>
                <w:i/>
                <w:iCs/>
                <w:szCs w:val="24"/>
                <w:lang w:eastAsia="en-IE"/>
              </w:rPr>
            </w:pPr>
            <w:r w:rsidRPr="00CB4C3A">
              <w:rPr>
                <w:rFonts w:eastAsia="Times New Roman" w:cs="Times New Roman"/>
                <w:b/>
                <w:bCs/>
                <w:i/>
                <w:iCs/>
                <w:szCs w:val="24"/>
                <w:lang w:eastAsia="en-IE"/>
              </w:rPr>
              <w:t>Hymenobacteraceae*</w:t>
            </w:r>
          </w:p>
        </w:tc>
        <w:tc>
          <w:tcPr>
            <w:tcW w:w="1756" w:type="dxa"/>
          </w:tcPr>
          <w:p w14:paraId="5F177079"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2.70 </w:t>
            </w:r>
            <w:r w:rsidRPr="00CB4C3A">
              <w:rPr>
                <w:rFonts w:cs="Times New Roman"/>
                <w:szCs w:val="24"/>
              </w:rPr>
              <w:t>± 0.66</w:t>
            </w:r>
            <w:r w:rsidRPr="00CB4C3A">
              <w:rPr>
                <w:rFonts w:eastAsia="Times New Roman" w:cs="Times New Roman"/>
                <w:b/>
                <w:bCs/>
                <w:szCs w:val="24"/>
                <w:vertAlign w:val="superscript"/>
                <w:lang w:eastAsia="en-IE"/>
              </w:rPr>
              <w:t>a</w:t>
            </w:r>
          </w:p>
        </w:tc>
        <w:tc>
          <w:tcPr>
            <w:tcW w:w="1701" w:type="dxa"/>
          </w:tcPr>
          <w:p w14:paraId="2142BA8F"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3.21 </w:t>
            </w:r>
            <w:r w:rsidRPr="00CB4C3A">
              <w:rPr>
                <w:rFonts w:cs="Times New Roman"/>
                <w:szCs w:val="24"/>
              </w:rPr>
              <w:t>± 0.55</w:t>
            </w:r>
            <w:r w:rsidRPr="00CB4C3A">
              <w:rPr>
                <w:rFonts w:eastAsia="Times New Roman" w:cs="Times New Roman"/>
                <w:b/>
                <w:bCs/>
                <w:szCs w:val="24"/>
                <w:vertAlign w:val="superscript"/>
                <w:lang w:eastAsia="en-IE"/>
              </w:rPr>
              <w:t>a</w:t>
            </w:r>
          </w:p>
        </w:tc>
        <w:tc>
          <w:tcPr>
            <w:tcW w:w="1701" w:type="dxa"/>
          </w:tcPr>
          <w:p w14:paraId="17FBC94F"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1.82 </w:t>
            </w:r>
            <w:r w:rsidRPr="00CB4C3A">
              <w:rPr>
                <w:rFonts w:cs="Times New Roman"/>
                <w:szCs w:val="24"/>
              </w:rPr>
              <w:t>± 0.37</w:t>
            </w:r>
            <w:r w:rsidRPr="00CB4C3A">
              <w:rPr>
                <w:rFonts w:eastAsia="Times New Roman" w:cs="Times New Roman"/>
                <w:b/>
                <w:bCs/>
                <w:szCs w:val="24"/>
                <w:vertAlign w:val="superscript"/>
                <w:lang w:eastAsia="en-IE"/>
              </w:rPr>
              <w:t>ab</w:t>
            </w:r>
          </w:p>
        </w:tc>
        <w:tc>
          <w:tcPr>
            <w:tcW w:w="1559" w:type="dxa"/>
          </w:tcPr>
          <w:p w14:paraId="31668882"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1.39 </w:t>
            </w:r>
            <w:r w:rsidRPr="00CB4C3A">
              <w:rPr>
                <w:rFonts w:cs="Times New Roman"/>
                <w:szCs w:val="24"/>
              </w:rPr>
              <w:t>± 0.75</w:t>
            </w:r>
            <w:r w:rsidRPr="00CB4C3A">
              <w:rPr>
                <w:rFonts w:eastAsia="Times New Roman" w:cs="Times New Roman"/>
                <w:b/>
                <w:bCs/>
                <w:szCs w:val="24"/>
                <w:vertAlign w:val="superscript"/>
                <w:lang w:eastAsia="en-IE"/>
              </w:rPr>
              <w:t>ab</w:t>
            </w:r>
          </w:p>
        </w:tc>
        <w:tc>
          <w:tcPr>
            <w:tcW w:w="1843" w:type="dxa"/>
          </w:tcPr>
          <w:p w14:paraId="458FAE88"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0.30 </w:t>
            </w:r>
            <w:r w:rsidRPr="00CB4C3A">
              <w:rPr>
                <w:rFonts w:cs="Times New Roman"/>
                <w:szCs w:val="24"/>
              </w:rPr>
              <w:t>± 0.14</w:t>
            </w:r>
            <w:r w:rsidRPr="00CB4C3A">
              <w:rPr>
                <w:rFonts w:eastAsia="Times New Roman" w:cs="Times New Roman"/>
                <w:b/>
                <w:bCs/>
                <w:szCs w:val="24"/>
                <w:vertAlign w:val="superscript"/>
                <w:lang w:eastAsia="en-IE"/>
              </w:rPr>
              <w:t>b</w:t>
            </w:r>
          </w:p>
        </w:tc>
        <w:tc>
          <w:tcPr>
            <w:tcW w:w="1984" w:type="dxa"/>
          </w:tcPr>
          <w:p w14:paraId="34275FF0"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- 0.85, strong</w:t>
            </w:r>
          </w:p>
        </w:tc>
      </w:tr>
      <w:tr w:rsidR="00994181" w:rsidRPr="00451E1C" w14:paraId="093D869F" w14:textId="77777777" w:rsidTr="0020405F">
        <w:trPr>
          <w:trHeight w:val="290"/>
        </w:trPr>
        <w:tc>
          <w:tcPr>
            <w:tcW w:w="2497" w:type="dxa"/>
            <w:tcBorders>
              <w:bottom w:val="single" w:sz="4" w:space="0" w:color="auto"/>
            </w:tcBorders>
            <w:noWrap/>
          </w:tcPr>
          <w:p w14:paraId="1EDF6D99"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Saccharimonadaceae</w:t>
            </w:r>
            <w:proofErr w:type="spellEnd"/>
            <w:r w:rsidRPr="00CB4C3A">
              <w:rPr>
                <w:rFonts w:eastAsia="Times New Roman" w:cs="Times New Roman"/>
                <w:b/>
                <w:bCs/>
                <w:i/>
                <w:iCs/>
                <w:szCs w:val="24"/>
                <w:lang w:eastAsia="en-IE"/>
              </w:rPr>
              <w:t>*</w:t>
            </w:r>
          </w:p>
        </w:tc>
        <w:tc>
          <w:tcPr>
            <w:tcW w:w="1756" w:type="dxa"/>
            <w:tcBorders>
              <w:bottom w:val="single" w:sz="4" w:space="0" w:color="auto"/>
            </w:tcBorders>
          </w:tcPr>
          <w:p w14:paraId="7C7C4AFD"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0.95 </w:t>
            </w:r>
            <w:r w:rsidRPr="00CB4C3A">
              <w:rPr>
                <w:rFonts w:cs="Times New Roman"/>
                <w:szCs w:val="24"/>
              </w:rPr>
              <w:t>± 0.13</w:t>
            </w:r>
            <w:r w:rsidRPr="00CB4C3A">
              <w:rPr>
                <w:rFonts w:eastAsia="Times New Roman" w:cs="Times New Roman"/>
                <w:b/>
                <w:bCs/>
                <w:szCs w:val="24"/>
                <w:vertAlign w:val="superscript"/>
                <w:lang w:eastAsia="en-IE"/>
              </w:rPr>
              <w:t>a</w:t>
            </w:r>
          </w:p>
        </w:tc>
        <w:tc>
          <w:tcPr>
            <w:tcW w:w="1701" w:type="dxa"/>
            <w:tcBorders>
              <w:bottom w:val="single" w:sz="4" w:space="0" w:color="auto"/>
            </w:tcBorders>
          </w:tcPr>
          <w:p w14:paraId="4755C5E5"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2.39 </w:t>
            </w:r>
            <w:r w:rsidRPr="00CB4C3A">
              <w:rPr>
                <w:rFonts w:cs="Times New Roman"/>
                <w:szCs w:val="24"/>
              </w:rPr>
              <w:t>± 0.49</w:t>
            </w:r>
            <w:r w:rsidRPr="00CB4C3A">
              <w:rPr>
                <w:rFonts w:cs="Times New Roman"/>
                <w:b/>
                <w:bCs/>
                <w:szCs w:val="24"/>
                <w:vertAlign w:val="superscript"/>
              </w:rPr>
              <w:t>a</w:t>
            </w:r>
          </w:p>
        </w:tc>
        <w:tc>
          <w:tcPr>
            <w:tcW w:w="1701" w:type="dxa"/>
            <w:tcBorders>
              <w:bottom w:val="single" w:sz="4" w:space="0" w:color="auto"/>
            </w:tcBorders>
          </w:tcPr>
          <w:p w14:paraId="4095B0F1"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2.45 </w:t>
            </w:r>
            <w:r w:rsidRPr="00CB4C3A">
              <w:rPr>
                <w:rFonts w:cs="Times New Roman"/>
                <w:szCs w:val="24"/>
              </w:rPr>
              <w:t>± 0.46</w:t>
            </w:r>
            <w:r w:rsidRPr="00CB4C3A">
              <w:rPr>
                <w:rFonts w:eastAsia="Times New Roman" w:cs="Times New Roman"/>
                <w:b/>
                <w:bCs/>
                <w:szCs w:val="24"/>
                <w:vertAlign w:val="superscript"/>
                <w:lang w:eastAsia="en-IE"/>
              </w:rPr>
              <w:t>a</w:t>
            </w:r>
          </w:p>
        </w:tc>
        <w:tc>
          <w:tcPr>
            <w:tcW w:w="1559" w:type="dxa"/>
            <w:tcBorders>
              <w:bottom w:val="single" w:sz="4" w:space="0" w:color="auto"/>
            </w:tcBorders>
          </w:tcPr>
          <w:p w14:paraId="49B1E3B8"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1.43 </w:t>
            </w:r>
            <w:r w:rsidRPr="00CB4C3A">
              <w:rPr>
                <w:rFonts w:cs="Times New Roman"/>
                <w:szCs w:val="24"/>
              </w:rPr>
              <w:t>± 0.48</w:t>
            </w:r>
            <w:r w:rsidRPr="00CB4C3A">
              <w:rPr>
                <w:rFonts w:eastAsia="Times New Roman" w:cs="Times New Roman"/>
                <w:b/>
                <w:bCs/>
                <w:szCs w:val="24"/>
                <w:vertAlign w:val="superscript"/>
                <w:lang w:eastAsia="en-IE"/>
              </w:rPr>
              <w:t>a</w:t>
            </w:r>
          </w:p>
        </w:tc>
        <w:tc>
          <w:tcPr>
            <w:tcW w:w="1843" w:type="dxa"/>
            <w:tcBorders>
              <w:bottom w:val="single" w:sz="4" w:space="0" w:color="auto"/>
            </w:tcBorders>
          </w:tcPr>
          <w:p w14:paraId="4879DF56"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0.77 </w:t>
            </w:r>
            <w:r w:rsidRPr="00CB4C3A">
              <w:rPr>
                <w:rFonts w:cs="Times New Roman"/>
                <w:szCs w:val="24"/>
              </w:rPr>
              <w:t>± 0.06</w:t>
            </w:r>
            <w:r w:rsidRPr="00CB4C3A">
              <w:rPr>
                <w:rFonts w:cs="Times New Roman"/>
                <w:b/>
                <w:bCs/>
                <w:szCs w:val="24"/>
                <w:vertAlign w:val="superscript"/>
              </w:rPr>
              <w:t>a</w:t>
            </w:r>
          </w:p>
        </w:tc>
        <w:tc>
          <w:tcPr>
            <w:tcW w:w="1984" w:type="dxa"/>
            <w:tcBorders>
              <w:bottom w:val="single" w:sz="4" w:space="0" w:color="auto"/>
            </w:tcBorders>
          </w:tcPr>
          <w:p w14:paraId="0679C9C0"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- 0.12, weak</w:t>
            </w:r>
          </w:p>
        </w:tc>
      </w:tr>
    </w:tbl>
    <w:p w14:paraId="18623A43" w14:textId="77777777" w:rsidR="00994181" w:rsidRPr="00451E1C" w:rsidRDefault="00994181" w:rsidP="00994181">
      <w:pPr>
        <w:spacing w:line="360" w:lineRule="auto"/>
      </w:pPr>
    </w:p>
    <w:p w14:paraId="0B61CE2C" w14:textId="2BB75ED0" w:rsidR="00994181" w:rsidRPr="00CB4C3A" w:rsidRDefault="00994181" w:rsidP="00994181">
      <w:pPr>
        <w:pStyle w:val="Caption"/>
        <w:keepNext/>
        <w:jc w:val="both"/>
        <w:rPr>
          <w:rFonts w:cs="Times New Roman"/>
          <w:color w:val="auto"/>
          <w:sz w:val="24"/>
          <w:szCs w:val="24"/>
        </w:rPr>
      </w:pPr>
      <w:bookmarkStart w:id="21" w:name="_Toc135387453"/>
      <w:r w:rsidRPr="00CB4C3A">
        <w:rPr>
          <w:rFonts w:cs="Times New Roman"/>
          <w:b/>
          <w:bCs/>
          <w:color w:val="auto"/>
          <w:sz w:val="24"/>
          <w:szCs w:val="24"/>
        </w:rPr>
        <w:t xml:space="preserve">Table </w:t>
      </w:r>
      <w:r>
        <w:rPr>
          <w:rFonts w:cs="Times New Roman"/>
          <w:b/>
          <w:bCs/>
          <w:color w:val="auto"/>
          <w:sz w:val="24"/>
          <w:szCs w:val="24"/>
        </w:rPr>
        <w:t>S1</w:t>
      </w:r>
      <w:r w:rsidR="00420D89">
        <w:rPr>
          <w:rFonts w:cs="Times New Roman"/>
          <w:b/>
          <w:bCs/>
          <w:color w:val="auto"/>
          <w:sz w:val="24"/>
          <w:szCs w:val="24"/>
        </w:rPr>
        <w:t>7</w:t>
      </w:r>
      <w:r w:rsidRPr="00CB4C3A">
        <w:rPr>
          <w:rFonts w:cs="Times New Roman"/>
          <w:color w:val="auto"/>
          <w:sz w:val="24"/>
          <w:szCs w:val="24"/>
        </w:rPr>
        <w:t xml:space="preserve"> Average relative abundance (% ± standard errors for days 2 to 9) of the 20 most abundant families (16S rDNA) of the polytunnel rocket Esmee variety across days 0</w:t>
      </w:r>
      <w:r w:rsidRPr="00CB4C3A">
        <w:rPr>
          <w:rFonts w:cs="Times New Roman"/>
          <w:i w:val="0"/>
          <w:iCs w:val="0"/>
          <w:color w:val="auto"/>
          <w:sz w:val="24"/>
          <w:szCs w:val="24"/>
        </w:rPr>
        <w:t>,</w:t>
      </w:r>
      <w:r w:rsidRPr="00CB4C3A">
        <w:rPr>
          <w:rFonts w:cs="Times New Roman"/>
          <w:color w:val="auto"/>
          <w:sz w:val="24"/>
          <w:szCs w:val="24"/>
        </w:rPr>
        <w:t xml:space="preserve"> 2</w:t>
      </w:r>
      <w:r w:rsidRPr="00CB4C3A">
        <w:rPr>
          <w:rFonts w:cs="Times New Roman"/>
          <w:i w:val="0"/>
          <w:iCs w:val="0"/>
          <w:color w:val="auto"/>
          <w:sz w:val="24"/>
          <w:szCs w:val="24"/>
        </w:rPr>
        <w:t>,</w:t>
      </w:r>
      <w:r w:rsidRPr="00CB4C3A">
        <w:rPr>
          <w:rFonts w:cs="Times New Roman"/>
          <w:color w:val="auto"/>
          <w:sz w:val="24"/>
          <w:szCs w:val="24"/>
        </w:rPr>
        <w:t xml:space="preserve"> 5</w:t>
      </w:r>
      <w:r w:rsidRPr="00CB4C3A">
        <w:rPr>
          <w:rFonts w:cs="Times New Roman"/>
          <w:i w:val="0"/>
          <w:iCs w:val="0"/>
          <w:color w:val="auto"/>
          <w:sz w:val="24"/>
          <w:szCs w:val="24"/>
        </w:rPr>
        <w:t>,</w:t>
      </w:r>
      <w:r w:rsidRPr="00CB4C3A">
        <w:rPr>
          <w:rFonts w:cs="Times New Roman"/>
          <w:color w:val="auto"/>
          <w:sz w:val="24"/>
          <w:szCs w:val="24"/>
        </w:rPr>
        <w:t xml:space="preserve"> 7</w:t>
      </w:r>
      <w:r w:rsidRPr="00CB4C3A">
        <w:rPr>
          <w:rFonts w:cs="Times New Roman"/>
          <w:i w:val="0"/>
          <w:iCs w:val="0"/>
          <w:color w:val="auto"/>
          <w:sz w:val="24"/>
          <w:szCs w:val="24"/>
        </w:rPr>
        <w:t>,</w:t>
      </w:r>
      <w:r w:rsidRPr="00CB4C3A">
        <w:rPr>
          <w:rFonts w:cs="Times New Roman"/>
          <w:color w:val="auto"/>
          <w:sz w:val="24"/>
          <w:szCs w:val="24"/>
        </w:rPr>
        <w:t xml:space="preserve"> and 9 (rarefied). Significant differences across time were not tested due to insufficient number of samples at day 0 due to the discarding of samples with low bacterial reads. Pearson’s correlation coefficient (i.e., the strength and direction of the relationship between that specific family’s relative abundances and the corresponding L. monocytogenes populations over time) is displayed and interpreted. 12 common families between five cultivars spinach F1 Trumpet</w:t>
      </w:r>
      <w:r w:rsidRPr="00CB4C3A">
        <w:rPr>
          <w:rFonts w:cs="Times New Roman"/>
          <w:i w:val="0"/>
          <w:iCs w:val="0"/>
          <w:color w:val="auto"/>
          <w:sz w:val="24"/>
          <w:szCs w:val="24"/>
        </w:rPr>
        <w:t>,</w:t>
      </w:r>
      <w:r w:rsidRPr="00CB4C3A">
        <w:rPr>
          <w:rFonts w:cs="Times New Roman"/>
          <w:color w:val="auto"/>
          <w:sz w:val="24"/>
          <w:szCs w:val="24"/>
        </w:rPr>
        <w:t xml:space="preserve"> spinach F1 Cello</w:t>
      </w:r>
      <w:r w:rsidRPr="00CB4C3A">
        <w:rPr>
          <w:rFonts w:cs="Times New Roman"/>
          <w:i w:val="0"/>
          <w:iCs w:val="0"/>
          <w:color w:val="auto"/>
          <w:sz w:val="24"/>
          <w:szCs w:val="24"/>
        </w:rPr>
        <w:t>,</w:t>
      </w:r>
      <w:r w:rsidRPr="00CB4C3A">
        <w:rPr>
          <w:rFonts w:cs="Times New Roman"/>
          <w:color w:val="auto"/>
          <w:sz w:val="24"/>
          <w:szCs w:val="24"/>
        </w:rPr>
        <w:t xml:space="preserve"> rocket Buzz</w:t>
      </w:r>
      <w:r w:rsidRPr="00CB4C3A">
        <w:rPr>
          <w:rFonts w:cs="Times New Roman"/>
          <w:i w:val="0"/>
          <w:iCs w:val="0"/>
          <w:color w:val="auto"/>
          <w:sz w:val="24"/>
          <w:szCs w:val="24"/>
        </w:rPr>
        <w:t>,</w:t>
      </w:r>
      <w:r w:rsidRPr="00CB4C3A">
        <w:rPr>
          <w:rFonts w:cs="Times New Roman"/>
          <w:color w:val="auto"/>
          <w:sz w:val="24"/>
          <w:szCs w:val="24"/>
        </w:rPr>
        <w:t xml:space="preserve"> rocket Esmee and kale Nero di Toscana are displayed first.</w:t>
      </w:r>
      <w:bookmarkEnd w:id="21"/>
    </w:p>
    <w:tbl>
      <w:tblPr>
        <w:tblStyle w:val="TableGrid"/>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0"/>
        <w:gridCol w:w="1015"/>
        <w:gridCol w:w="1502"/>
        <w:gridCol w:w="1417"/>
        <w:gridCol w:w="1418"/>
        <w:gridCol w:w="1559"/>
        <w:gridCol w:w="1985"/>
      </w:tblGrid>
      <w:tr w:rsidR="00994181" w:rsidRPr="00451E1C" w14:paraId="14940F51" w14:textId="77777777" w:rsidTr="0020405F">
        <w:trPr>
          <w:trHeight w:val="290"/>
        </w:trPr>
        <w:tc>
          <w:tcPr>
            <w:tcW w:w="2870" w:type="dxa"/>
            <w:tcBorders>
              <w:top w:val="single" w:sz="4" w:space="0" w:color="auto"/>
              <w:bottom w:val="single" w:sz="4" w:space="0" w:color="auto"/>
            </w:tcBorders>
            <w:noWrap/>
          </w:tcPr>
          <w:p w14:paraId="422F1971" w14:textId="77777777" w:rsidR="00994181" w:rsidRPr="00CB4C3A" w:rsidRDefault="00994181" w:rsidP="0020405F">
            <w:pPr>
              <w:spacing w:line="360" w:lineRule="auto"/>
              <w:jc w:val="both"/>
              <w:rPr>
                <w:rFonts w:eastAsia="Times New Roman" w:cs="Times New Roman"/>
                <w:b/>
                <w:bCs/>
                <w:szCs w:val="24"/>
                <w:lang w:eastAsia="en-IE"/>
              </w:rPr>
            </w:pPr>
            <w:bookmarkStart w:id="22" w:name="_Hlk131000663"/>
            <w:r w:rsidRPr="00CB4C3A">
              <w:rPr>
                <w:rFonts w:eastAsia="Times New Roman" w:cs="Times New Roman"/>
                <w:b/>
                <w:bCs/>
                <w:szCs w:val="24"/>
                <w:lang w:eastAsia="en-IE"/>
              </w:rPr>
              <w:t>Rocket Esmee</w:t>
            </w:r>
          </w:p>
        </w:tc>
        <w:tc>
          <w:tcPr>
            <w:tcW w:w="1015" w:type="dxa"/>
            <w:tcBorders>
              <w:top w:val="single" w:sz="4" w:space="0" w:color="auto"/>
              <w:bottom w:val="single" w:sz="4" w:space="0" w:color="auto"/>
            </w:tcBorders>
          </w:tcPr>
          <w:p w14:paraId="23EFEB61" w14:textId="77777777" w:rsidR="00994181" w:rsidRPr="00CB4C3A" w:rsidRDefault="00994181" w:rsidP="0020405F">
            <w:pPr>
              <w:spacing w:line="360" w:lineRule="auto"/>
              <w:jc w:val="both"/>
              <w:rPr>
                <w:rFonts w:eastAsia="Times New Roman" w:cs="Times New Roman"/>
                <w:b/>
                <w:bCs/>
                <w:szCs w:val="24"/>
                <w:lang w:eastAsia="en-IE"/>
              </w:rPr>
            </w:pPr>
            <w:r w:rsidRPr="00CB4C3A">
              <w:rPr>
                <w:rFonts w:eastAsia="Times New Roman" w:cs="Times New Roman"/>
                <w:b/>
                <w:bCs/>
                <w:szCs w:val="24"/>
                <w:lang w:eastAsia="en-IE"/>
              </w:rPr>
              <w:t>Day 0</w:t>
            </w:r>
          </w:p>
        </w:tc>
        <w:tc>
          <w:tcPr>
            <w:tcW w:w="1502" w:type="dxa"/>
            <w:tcBorders>
              <w:top w:val="single" w:sz="4" w:space="0" w:color="auto"/>
              <w:bottom w:val="single" w:sz="4" w:space="0" w:color="auto"/>
            </w:tcBorders>
          </w:tcPr>
          <w:p w14:paraId="4625AE39" w14:textId="77777777" w:rsidR="00994181" w:rsidRPr="00CB4C3A" w:rsidRDefault="00994181" w:rsidP="0020405F">
            <w:pPr>
              <w:spacing w:line="360" w:lineRule="auto"/>
              <w:jc w:val="both"/>
              <w:rPr>
                <w:rFonts w:eastAsia="Times New Roman" w:cs="Times New Roman"/>
                <w:b/>
                <w:bCs/>
                <w:szCs w:val="24"/>
                <w:lang w:eastAsia="en-IE"/>
              </w:rPr>
            </w:pPr>
            <w:r w:rsidRPr="00CB4C3A">
              <w:rPr>
                <w:rFonts w:eastAsia="Times New Roman" w:cs="Times New Roman"/>
                <w:b/>
                <w:bCs/>
                <w:szCs w:val="24"/>
                <w:lang w:eastAsia="en-IE"/>
              </w:rPr>
              <w:t>Day 2</w:t>
            </w:r>
          </w:p>
        </w:tc>
        <w:tc>
          <w:tcPr>
            <w:tcW w:w="1417" w:type="dxa"/>
            <w:tcBorders>
              <w:top w:val="single" w:sz="4" w:space="0" w:color="auto"/>
              <w:bottom w:val="single" w:sz="4" w:space="0" w:color="auto"/>
            </w:tcBorders>
          </w:tcPr>
          <w:p w14:paraId="2E998D36" w14:textId="77777777" w:rsidR="00994181" w:rsidRPr="00CB4C3A" w:rsidRDefault="00994181" w:rsidP="0020405F">
            <w:pPr>
              <w:spacing w:line="360" w:lineRule="auto"/>
              <w:jc w:val="both"/>
              <w:rPr>
                <w:rFonts w:eastAsia="Times New Roman" w:cs="Times New Roman"/>
                <w:b/>
                <w:bCs/>
                <w:szCs w:val="24"/>
                <w:lang w:eastAsia="en-IE"/>
              </w:rPr>
            </w:pPr>
            <w:r w:rsidRPr="00CB4C3A">
              <w:rPr>
                <w:rFonts w:eastAsia="Times New Roman" w:cs="Times New Roman"/>
                <w:b/>
                <w:bCs/>
                <w:szCs w:val="24"/>
                <w:lang w:eastAsia="en-IE"/>
              </w:rPr>
              <w:t>Day 5</w:t>
            </w:r>
          </w:p>
        </w:tc>
        <w:tc>
          <w:tcPr>
            <w:tcW w:w="1418" w:type="dxa"/>
            <w:tcBorders>
              <w:top w:val="single" w:sz="4" w:space="0" w:color="auto"/>
              <w:bottom w:val="single" w:sz="4" w:space="0" w:color="auto"/>
            </w:tcBorders>
          </w:tcPr>
          <w:p w14:paraId="53CB158D" w14:textId="77777777" w:rsidR="00994181" w:rsidRPr="00CB4C3A" w:rsidRDefault="00994181" w:rsidP="0020405F">
            <w:pPr>
              <w:spacing w:line="360" w:lineRule="auto"/>
              <w:jc w:val="both"/>
              <w:rPr>
                <w:rFonts w:eastAsia="Times New Roman" w:cs="Times New Roman"/>
                <w:b/>
                <w:bCs/>
                <w:szCs w:val="24"/>
                <w:lang w:eastAsia="en-IE"/>
              </w:rPr>
            </w:pPr>
            <w:r w:rsidRPr="00CB4C3A">
              <w:rPr>
                <w:rFonts w:eastAsia="Times New Roman" w:cs="Times New Roman"/>
                <w:b/>
                <w:bCs/>
                <w:szCs w:val="24"/>
                <w:lang w:eastAsia="en-IE"/>
              </w:rPr>
              <w:t>Day 7</w:t>
            </w:r>
          </w:p>
        </w:tc>
        <w:tc>
          <w:tcPr>
            <w:tcW w:w="1559" w:type="dxa"/>
            <w:tcBorders>
              <w:top w:val="single" w:sz="4" w:space="0" w:color="auto"/>
              <w:bottom w:val="single" w:sz="4" w:space="0" w:color="auto"/>
            </w:tcBorders>
          </w:tcPr>
          <w:p w14:paraId="3106A042" w14:textId="77777777" w:rsidR="00994181" w:rsidRPr="00CB4C3A" w:rsidRDefault="00994181" w:rsidP="0020405F">
            <w:pPr>
              <w:spacing w:line="360" w:lineRule="auto"/>
              <w:jc w:val="both"/>
              <w:rPr>
                <w:rFonts w:eastAsia="Times New Roman" w:cs="Times New Roman"/>
                <w:b/>
                <w:bCs/>
                <w:szCs w:val="24"/>
                <w:lang w:eastAsia="en-IE"/>
              </w:rPr>
            </w:pPr>
            <w:r w:rsidRPr="00CB4C3A">
              <w:rPr>
                <w:rFonts w:eastAsia="Times New Roman" w:cs="Times New Roman"/>
                <w:b/>
                <w:bCs/>
                <w:szCs w:val="24"/>
                <w:lang w:eastAsia="en-IE"/>
              </w:rPr>
              <w:t>Day 9</w:t>
            </w:r>
          </w:p>
        </w:tc>
        <w:tc>
          <w:tcPr>
            <w:tcW w:w="1985" w:type="dxa"/>
            <w:tcBorders>
              <w:top w:val="single" w:sz="4" w:space="0" w:color="auto"/>
              <w:bottom w:val="single" w:sz="4" w:space="0" w:color="auto"/>
            </w:tcBorders>
          </w:tcPr>
          <w:p w14:paraId="663EDC3D" w14:textId="77777777" w:rsidR="00994181" w:rsidRPr="00CB4C3A" w:rsidRDefault="00994181" w:rsidP="0020405F">
            <w:pPr>
              <w:spacing w:line="360" w:lineRule="auto"/>
              <w:jc w:val="both"/>
              <w:rPr>
                <w:rFonts w:eastAsia="Times New Roman" w:cs="Times New Roman"/>
                <w:b/>
                <w:bCs/>
                <w:szCs w:val="24"/>
                <w:lang w:eastAsia="en-IE"/>
              </w:rPr>
            </w:pPr>
            <w:r w:rsidRPr="00CB4C3A">
              <w:rPr>
                <w:rFonts w:eastAsia="Times New Roman" w:cs="Times New Roman"/>
                <w:b/>
                <w:bCs/>
                <w:szCs w:val="24"/>
                <w:lang w:eastAsia="en-IE"/>
              </w:rPr>
              <w:t>Pearson’s correlation</w:t>
            </w:r>
          </w:p>
        </w:tc>
      </w:tr>
      <w:tr w:rsidR="00994181" w:rsidRPr="00451E1C" w14:paraId="6B3AD59D" w14:textId="77777777" w:rsidTr="0020405F">
        <w:trPr>
          <w:trHeight w:val="290"/>
        </w:trPr>
        <w:tc>
          <w:tcPr>
            <w:tcW w:w="2870" w:type="dxa"/>
            <w:tcBorders>
              <w:top w:val="single" w:sz="4" w:space="0" w:color="auto"/>
            </w:tcBorders>
            <w:shd w:val="clear" w:color="auto" w:fill="auto"/>
            <w:noWrap/>
          </w:tcPr>
          <w:p w14:paraId="0F1C5345"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Nocardiaceae</w:t>
            </w:r>
            <w:proofErr w:type="spellEnd"/>
          </w:p>
        </w:tc>
        <w:tc>
          <w:tcPr>
            <w:tcW w:w="1015" w:type="dxa"/>
            <w:tcBorders>
              <w:top w:val="single" w:sz="4" w:space="0" w:color="auto"/>
            </w:tcBorders>
            <w:shd w:val="clear" w:color="auto" w:fill="auto"/>
          </w:tcPr>
          <w:p w14:paraId="4CB3446C"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4.27</w:t>
            </w:r>
          </w:p>
        </w:tc>
        <w:tc>
          <w:tcPr>
            <w:tcW w:w="1502" w:type="dxa"/>
            <w:tcBorders>
              <w:top w:val="single" w:sz="4" w:space="0" w:color="auto"/>
            </w:tcBorders>
            <w:shd w:val="clear" w:color="auto" w:fill="auto"/>
          </w:tcPr>
          <w:p w14:paraId="1454D295"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3.35 </w:t>
            </w:r>
            <w:r w:rsidRPr="00CB4C3A">
              <w:rPr>
                <w:rFonts w:cs="Times New Roman"/>
                <w:szCs w:val="24"/>
              </w:rPr>
              <w:t>± 1.30</w:t>
            </w:r>
          </w:p>
        </w:tc>
        <w:tc>
          <w:tcPr>
            <w:tcW w:w="1417" w:type="dxa"/>
            <w:tcBorders>
              <w:top w:val="single" w:sz="4" w:space="0" w:color="auto"/>
            </w:tcBorders>
            <w:shd w:val="clear" w:color="auto" w:fill="auto"/>
          </w:tcPr>
          <w:p w14:paraId="151F4E76"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3.98 </w:t>
            </w:r>
            <w:r w:rsidRPr="00CB4C3A">
              <w:rPr>
                <w:rFonts w:cs="Times New Roman"/>
                <w:szCs w:val="24"/>
              </w:rPr>
              <w:t>± 1.30</w:t>
            </w:r>
          </w:p>
        </w:tc>
        <w:tc>
          <w:tcPr>
            <w:tcW w:w="1418" w:type="dxa"/>
            <w:tcBorders>
              <w:top w:val="single" w:sz="4" w:space="0" w:color="auto"/>
            </w:tcBorders>
            <w:shd w:val="clear" w:color="auto" w:fill="auto"/>
          </w:tcPr>
          <w:p w14:paraId="6D11BE69"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3.88 </w:t>
            </w:r>
            <w:r w:rsidRPr="00CB4C3A">
              <w:rPr>
                <w:rFonts w:cs="Times New Roman"/>
                <w:szCs w:val="24"/>
              </w:rPr>
              <w:t>± 1.59</w:t>
            </w:r>
          </w:p>
        </w:tc>
        <w:tc>
          <w:tcPr>
            <w:tcW w:w="1559" w:type="dxa"/>
            <w:tcBorders>
              <w:top w:val="single" w:sz="4" w:space="0" w:color="auto"/>
            </w:tcBorders>
            <w:shd w:val="clear" w:color="auto" w:fill="auto"/>
          </w:tcPr>
          <w:p w14:paraId="5CC2AF2A"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5.89 </w:t>
            </w:r>
            <w:r w:rsidRPr="00CB4C3A">
              <w:rPr>
                <w:rFonts w:cs="Times New Roman"/>
                <w:szCs w:val="24"/>
              </w:rPr>
              <w:t>± 1.89</w:t>
            </w:r>
          </w:p>
        </w:tc>
        <w:tc>
          <w:tcPr>
            <w:tcW w:w="1985" w:type="dxa"/>
            <w:tcBorders>
              <w:top w:val="single" w:sz="4" w:space="0" w:color="auto"/>
            </w:tcBorders>
          </w:tcPr>
          <w:p w14:paraId="33C6C330"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+ 0.60, moderate</w:t>
            </w:r>
          </w:p>
        </w:tc>
      </w:tr>
      <w:tr w:rsidR="00994181" w:rsidRPr="00451E1C" w14:paraId="12FEBB0E" w14:textId="77777777" w:rsidTr="0020405F">
        <w:trPr>
          <w:trHeight w:val="290"/>
        </w:trPr>
        <w:tc>
          <w:tcPr>
            <w:tcW w:w="2870" w:type="dxa"/>
            <w:shd w:val="clear" w:color="auto" w:fill="auto"/>
            <w:noWrap/>
          </w:tcPr>
          <w:p w14:paraId="4B21C552"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Microbacteriaceae</w:t>
            </w:r>
            <w:proofErr w:type="spellEnd"/>
          </w:p>
        </w:tc>
        <w:tc>
          <w:tcPr>
            <w:tcW w:w="1015" w:type="dxa"/>
            <w:shd w:val="clear" w:color="auto" w:fill="auto"/>
          </w:tcPr>
          <w:p w14:paraId="699BBA2C"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1.67</w:t>
            </w:r>
          </w:p>
        </w:tc>
        <w:tc>
          <w:tcPr>
            <w:tcW w:w="1502" w:type="dxa"/>
            <w:shd w:val="clear" w:color="auto" w:fill="auto"/>
          </w:tcPr>
          <w:p w14:paraId="16420C98"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0.67 </w:t>
            </w:r>
            <w:r w:rsidRPr="00CB4C3A">
              <w:rPr>
                <w:rFonts w:cs="Times New Roman"/>
                <w:szCs w:val="24"/>
              </w:rPr>
              <w:t>± 0.22</w:t>
            </w:r>
          </w:p>
        </w:tc>
        <w:tc>
          <w:tcPr>
            <w:tcW w:w="1417" w:type="dxa"/>
            <w:shd w:val="clear" w:color="auto" w:fill="auto"/>
          </w:tcPr>
          <w:p w14:paraId="7EE9D831"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1.46 </w:t>
            </w:r>
            <w:r w:rsidRPr="00CB4C3A">
              <w:rPr>
                <w:rFonts w:cs="Times New Roman"/>
                <w:szCs w:val="24"/>
              </w:rPr>
              <w:t>± 0.44</w:t>
            </w:r>
          </w:p>
        </w:tc>
        <w:tc>
          <w:tcPr>
            <w:tcW w:w="1418" w:type="dxa"/>
            <w:shd w:val="clear" w:color="auto" w:fill="auto"/>
          </w:tcPr>
          <w:p w14:paraId="6C17B9BF"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1.46 </w:t>
            </w:r>
            <w:r w:rsidRPr="00CB4C3A">
              <w:rPr>
                <w:rFonts w:cs="Times New Roman"/>
                <w:szCs w:val="24"/>
              </w:rPr>
              <w:t>± 0.51</w:t>
            </w:r>
          </w:p>
        </w:tc>
        <w:tc>
          <w:tcPr>
            <w:tcW w:w="1559" w:type="dxa"/>
            <w:shd w:val="clear" w:color="auto" w:fill="auto"/>
          </w:tcPr>
          <w:p w14:paraId="653DCE98"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1.69 </w:t>
            </w:r>
            <w:r w:rsidRPr="00CB4C3A">
              <w:rPr>
                <w:rFonts w:cs="Times New Roman"/>
                <w:szCs w:val="24"/>
              </w:rPr>
              <w:t>± 0.22</w:t>
            </w:r>
          </w:p>
        </w:tc>
        <w:tc>
          <w:tcPr>
            <w:tcW w:w="1985" w:type="dxa"/>
          </w:tcPr>
          <w:p w14:paraId="0F2B80F4"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+ 0.29, weak</w:t>
            </w:r>
          </w:p>
        </w:tc>
      </w:tr>
      <w:tr w:rsidR="00994181" w:rsidRPr="00451E1C" w14:paraId="2242CDC2" w14:textId="77777777" w:rsidTr="0020405F">
        <w:trPr>
          <w:trHeight w:val="290"/>
        </w:trPr>
        <w:tc>
          <w:tcPr>
            <w:tcW w:w="2870" w:type="dxa"/>
            <w:shd w:val="clear" w:color="auto" w:fill="auto"/>
            <w:noWrap/>
          </w:tcPr>
          <w:p w14:paraId="515AB438" w14:textId="77777777" w:rsidR="00994181" w:rsidRPr="00CB4C3A" w:rsidRDefault="00994181" w:rsidP="0020405F">
            <w:pPr>
              <w:spacing w:line="360" w:lineRule="auto"/>
              <w:jc w:val="both"/>
              <w:rPr>
                <w:rFonts w:eastAsia="Times New Roman" w:cs="Times New Roman"/>
                <w:b/>
                <w:bCs/>
                <w:i/>
                <w:iCs/>
                <w:szCs w:val="24"/>
                <w:lang w:eastAsia="en-IE"/>
              </w:rPr>
            </w:pPr>
            <w:r w:rsidRPr="00CB4C3A">
              <w:rPr>
                <w:rFonts w:eastAsia="Times New Roman" w:cs="Times New Roman"/>
                <w:b/>
                <w:bCs/>
                <w:i/>
                <w:iCs/>
                <w:szCs w:val="24"/>
                <w:lang w:eastAsia="en-IE"/>
              </w:rPr>
              <w:t>Pseudomonadaceae</w:t>
            </w:r>
          </w:p>
        </w:tc>
        <w:tc>
          <w:tcPr>
            <w:tcW w:w="1015" w:type="dxa"/>
            <w:shd w:val="clear" w:color="auto" w:fill="auto"/>
          </w:tcPr>
          <w:p w14:paraId="1FC0A1A9"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2.47</w:t>
            </w:r>
          </w:p>
        </w:tc>
        <w:tc>
          <w:tcPr>
            <w:tcW w:w="1502" w:type="dxa"/>
            <w:shd w:val="clear" w:color="auto" w:fill="auto"/>
          </w:tcPr>
          <w:p w14:paraId="3C0697A7"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36.75 </w:t>
            </w:r>
            <w:r w:rsidRPr="00CB4C3A">
              <w:rPr>
                <w:rFonts w:cs="Times New Roman"/>
                <w:szCs w:val="24"/>
              </w:rPr>
              <w:t>± 2.78</w:t>
            </w:r>
          </w:p>
        </w:tc>
        <w:tc>
          <w:tcPr>
            <w:tcW w:w="1417" w:type="dxa"/>
            <w:shd w:val="clear" w:color="auto" w:fill="auto"/>
          </w:tcPr>
          <w:p w14:paraId="63F4B18A"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23.45 </w:t>
            </w:r>
            <w:r w:rsidRPr="00CB4C3A">
              <w:rPr>
                <w:rFonts w:cs="Times New Roman"/>
                <w:szCs w:val="24"/>
              </w:rPr>
              <w:t>± 6.97</w:t>
            </w:r>
          </w:p>
        </w:tc>
        <w:tc>
          <w:tcPr>
            <w:tcW w:w="1418" w:type="dxa"/>
            <w:shd w:val="clear" w:color="auto" w:fill="auto"/>
          </w:tcPr>
          <w:p w14:paraId="3D4BED19"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32.10 </w:t>
            </w:r>
            <w:r w:rsidRPr="00CB4C3A">
              <w:rPr>
                <w:rFonts w:cs="Times New Roman"/>
                <w:szCs w:val="24"/>
              </w:rPr>
              <w:t>± 4.74</w:t>
            </w:r>
          </w:p>
        </w:tc>
        <w:tc>
          <w:tcPr>
            <w:tcW w:w="1559" w:type="dxa"/>
            <w:shd w:val="clear" w:color="auto" w:fill="auto"/>
          </w:tcPr>
          <w:p w14:paraId="24D3BC7D"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32.95 </w:t>
            </w:r>
            <w:r w:rsidRPr="00CB4C3A">
              <w:rPr>
                <w:rFonts w:cs="Times New Roman"/>
                <w:szCs w:val="24"/>
              </w:rPr>
              <w:t>± 1.48</w:t>
            </w:r>
          </w:p>
        </w:tc>
        <w:tc>
          <w:tcPr>
            <w:tcW w:w="1985" w:type="dxa"/>
          </w:tcPr>
          <w:p w14:paraId="69F2CA2B"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+ 0.65, moderate</w:t>
            </w:r>
          </w:p>
        </w:tc>
      </w:tr>
      <w:tr w:rsidR="00994181" w:rsidRPr="00451E1C" w14:paraId="58C24E80" w14:textId="77777777" w:rsidTr="0020405F">
        <w:trPr>
          <w:trHeight w:val="290"/>
        </w:trPr>
        <w:tc>
          <w:tcPr>
            <w:tcW w:w="2870" w:type="dxa"/>
            <w:shd w:val="clear" w:color="auto" w:fill="auto"/>
            <w:noWrap/>
          </w:tcPr>
          <w:p w14:paraId="77DC41CC"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Pectobacteriaceae</w:t>
            </w:r>
            <w:proofErr w:type="spellEnd"/>
          </w:p>
        </w:tc>
        <w:tc>
          <w:tcPr>
            <w:tcW w:w="1015" w:type="dxa"/>
            <w:shd w:val="clear" w:color="auto" w:fill="auto"/>
          </w:tcPr>
          <w:p w14:paraId="57D52366"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0.67</w:t>
            </w:r>
          </w:p>
        </w:tc>
        <w:tc>
          <w:tcPr>
            <w:tcW w:w="1502" w:type="dxa"/>
            <w:shd w:val="clear" w:color="auto" w:fill="auto"/>
          </w:tcPr>
          <w:p w14:paraId="26BBD64D"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5.00 </w:t>
            </w:r>
            <w:r w:rsidRPr="00CB4C3A">
              <w:rPr>
                <w:rFonts w:cs="Times New Roman"/>
                <w:szCs w:val="24"/>
              </w:rPr>
              <w:t>± 2.69</w:t>
            </w:r>
          </w:p>
        </w:tc>
        <w:tc>
          <w:tcPr>
            <w:tcW w:w="1417" w:type="dxa"/>
            <w:shd w:val="clear" w:color="auto" w:fill="auto"/>
          </w:tcPr>
          <w:p w14:paraId="0F18FE13"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3.50 </w:t>
            </w:r>
            <w:r w:rsidRPr="00CB4C3A">
              <w:rPr>
                <w:rFonts w:cs="Times New Roman"/>
                <w:szCs w:val="24"/>
              </w:rPr>
              <w:t>± 1.62</w:t>
            </w:r>
          </w:p>
        </w:tc>
        <w:tc>
          <w:tcPr>
            <w:tcW w:w="1418" w:type="dxa"/>
            <w:shd w:val="clear" w:color="auto" w:fill="auto"/>
          </w:tcPr>
          <w:p w14:paraId="4CD7D7EC"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9.38 </w:t>
            </w:r>
            <w:r w:rsidRPr="00CB4C3A">
              <w:rPr>
                <w:rFonts w:cs="Times New Roman"/>
                <w:szCs w:val="24"/>
              </w:rPr>
              <w:t>± 2.79</w:t>
            </w:r>
          </w:p>
        </w:tc>
        <w:tc>
          <w:tcPr>
            <w:tcW w:w="1559" w:type="dxa"/>
            <w:shd w:val="clear" w:color="auto" w:fill="auto"/>
          </w:tcPr>
          <w:p w14:paraId="0F835B58"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6.91 </w:t>
            </w:r>
            <w:r w:rsidRPr="00CB4C3A">
              <w:rPr>
                <w:rFonts w:cs="Times New Roman"/>
                <w:szCs w:val="24"/>
              </w:rPr>
              <w:t>± 2.03</w:t>
            </w:r>
          </w:p>
        </w:tc>
        <w:tc>
          <w:tcPr>
            <w:tcW w:w="1985" w:type="dxa"/>
          </w:tcPr>
          <w:p w14:paraId="3D53F3F2"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+ 0.74, strong</w:t>
            </w:r>
          </w:p>
        </w:tc>
      </w:tr>
      <w:tr w:rsidR="00994181" w:rsidRPr="00451E1C" w14:paraId="67A15FD9" w14:textId="77777777" w:rsidTr="0020405F">
        <w:trPr>
          <w:trHeight w:val="290"/>
        </w:trPr>
        <w:tc>
          <w:tcPr>
            <w:tcW w:w="2870" w:type="dxa"/>
            <w:shd w:val="clear" w:color="auto" w:fill="auto"/>
            <w:noWrap/>
          </w:tcPr>
          <w:p w14:paraId="314A5832"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Sphingomonadaceae</w:t>
            </w:r>
            <w:proofErr w:type="spellEnd"/>
          </w:p>
        </w:tc>
        <w:tc>
          <w:tcPr>
            <w:tcW w:w="1015" w:type="dxa"/>
            <w:shd w:val="clear" w:color="auto" w:fill="auto"/>
          </w:tcPr>
          <w:p w14:paraId="0C264BE3"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3.50</w:t>
            </w:r>
          </w:p>
        </w:tc>
        <w:tc>
          <w:tcPr>
            <w:tcW w:w="1502" w:type="dxa"/>
            <w:shd w:val="clear" w:color="auto" w:fill="auto"/>
          </w:tcPr>
          <w:p w14:paraId="3439EF26"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1.81 </w:t>
            </w:r>
            <w:r w:rsidRPr="00CB4C3A">
              <w:rPr>
                <w:rFonts w:cs="Times New Roman"/>
                <w:szCs w:val="24"/>
              </w:rPr>
              <w:t>± 0.14</w:t>
            </w:r>
          </w:p>
        </w:tc>
        <w:tc>
          <w:tcPr>
            <w:tcW w:w="1417" w:type="dxa"/>
            <w:shd w:val="clear" w:color="auto" w:fill="auto"/>
          </w:tcPr>
          <w:p w14:paraId="2D985AAD"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2.25 </w:t>
            </w:r>
            <w:r w:rsidRPr="00CB4C3A">
              <w:rPr>
                <w:rFonts w:cs="Times New Roman"/>
                <w:szCs w:val="24"/>
              </w:rPr>
              <w:t>± 1.19</w:t>
            </w:r>
          </w:p>
        </w:tc>
        <w:tc>
          <w:tcPr>
            <w:tcW w:w="1418" w:type="dxa"/>
            <w:shd w:val="clear" w:color="auto" w:fill="auto"/>
          </w:tcPr>
          <w:p w14:paraId="48DB5878"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0.57 </w:t>
            </w:r>
            <w:r w:rsidRPr="00CB4C3A">
              <w:rPr>
                <w:rFonts w:cs="Times New Roman"/>
                <w:szCs w:val="24"/>
              </w:rPr>
              <w:t>± 0.30</w:t>
            </w:r>
          </w:p>
        </w:tc>
        <w:tc>
          <w:tcPr>
            <w:tcW w:w="1559" w:type="dxa"/>
            <w:shd w:val="clear" w:color="auto" w:fill="auto"/>
          </w:tcPr>
          <w:p w14:paraId="21DDC139"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0.86 </w:t>
            </w:r>
            <w:r w:rsidRPr="00CB4C3A">
              <w:rPr>
                <w:rFonts w:cs="Times New Roman"/>
                <w:szCs w:val="24"/>
              </w:rPr>
              <w:t>± 0.35</w:t>
            </w:r>
          </w:p>
        </w:tc>
        <w:tc>
          <w:tcPr>
            <w:tcW w:w="1985" w:type="dxa"/>
          </w:tcPr>
          <w:p w14:paraId="534A6213"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- 0.83, strong</w:t>
            </w:r>
          </w:p>
        </w:tc>
      </w:tr>
      <w:tr w:rsidR="00994181" w:rsidRPr="00451E1C" w14:paraId="2B45B6A9" w14:textId="77777777" w:rsidTr="0020405F">
        <w:trPr>
          <w:trHeight w:val="290"/>
        </w:trPr>
        <w:tc>
          <w:tcPr>
            <w:tcW w:w="2870" w:type="dxa"/>
            <w:shd w:val="clear" w:color="auto" w:fill="auto"/>
            <w:noWrap/>
          </w:tcPr>
          <w:p w14:paraId="34E6E5B8"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Exiguobacteraceae</w:t>
            </w:r>
            <w:proofErr w:type="spellEnd"/>
          </w:p>
        </w:tc>
        <w:tc>
          <w:tcPr>
            <w:tcW w:w="1015" w:type="dxa"/>
            <w:shd w:val="clear" w:color="auto" w:fill="auto"/>
          </w:tcPr>
          <w:p w14:paraId="19078E2D"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23.07</w:t>
            </w:r>
          </w:p>
        </w:tc>
        <w:tc>
          <w:tcPr>
            <w:tcW w:w="1502" w:type="dxa"/>
            <w:shd w:val="clear" w:color="auto" w:fill="auto"/>
          </w:tcPr>
          <w:p w14:paraId="51E60F04"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23.02 </w:t>
            </w:r>
            <w:r w:rsidRPr="00CB4C3A">
              <w:rPr>
                <w:rFonts w:cs="Times New Roman"/>
                <w:szCs w:val="24"/>
              </w:rPr>
              <w:t xml:space="preserve">± 1.01 </w:t>
            </w:r>
          </w:p>
        </w:tc>
        <w:tc>
          <w:tcPr>
            <w:tcW w:w="1417" w:type="dxa"/>
            <w:shd w:val="clear" w:color="auto" w:fill="auto"/>
          </w:tcPr>
          <w:p w14:paraId="01DAEEEA"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30.01 </w:t>
            </w:r>
            <w:r w:rsidRPr="00CB4C3A">
              <w:rPr>
                <w:rFonts w:cs="Times New Roman"/>
                <w:szCs w:val="24"/>
              </w:rPr>
              <w:t>± 3.96</w:t>
            </w:r>
          </w:p>
        </w:tc>
        <w:tc>
          <w:tcPr>
            <w:tcW w:w="1418" w:type="dxa"/>
            <w:shd w:val="clear" w:color="auto" w:fill="auto"/>
          </w:tcPr>
          <w:p w14:paraId="470C2E0C"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22.87 </w:t>
            </w:r>
            <w:r w:rsidRPr="00CB4C3A">
              <w:rPr>
                <w:rFonts w:cs="Times New Roman"/>
                <w:szCs w:val="24"/>
              </w:rPr>
              <w:t>± 4.27</w:t>
            </w:r>
          </w:p>
        </w:tc>
        <w:tc>
          <w:tcPr>
            <w:tcW w:w="1559" w:type="dxa"/>
            <w:shd w:val="clear" w:color="auto" w:fill="auto"/>
          </w:tcPr>
          <w:p w14:paraId="394F4E31"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23.90 </w:t>
            </w:r>
            <w:r w:rsidRPr="00CB4C3A">
              <w:rPr>
                <w:rFonts w:cs="Times New Roman"/>
                <w:szCs w:val="24"/>
              </w:rPr>
              <w:t>± 3.68</w:t>
            </w:r>
          </w:p>
        </w:tc>
        <w:tc>
          <w:tcPr>
            <w:tcW w:w="1985" w:type="dxa"/>
          </w:tcPr>
          <w:p w14:paraId="32777163"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+ 0.23, weak</w:t>
            </w:r>
          </w:p>
        </w:tc>
      </w:tr>
      <w:tr w:rsidR="00994181" w:rsidRPr="00451E1C" w14:paraId="4410B68F" w14:textId="77777777" w:rsidTr="0020405F">
        <w:trPr>
          <w:trHeight w:val="290"/>
        </w:trPr>
        <w:tc>
          <w:tcPr>
            <w:tcW w:w="2870" w:type="dxa"/>
            <w:shd w:val="clear" w:color="auto" w:fill="auto"/>
            <w:noWrap/>
          </w:tcPr>
          <w:p w14:paraId="2C7D471D" w14:textId="77777777" w:rsidR="00994181" w:rsidRPr="00CB4C3A" w:rsidRDefault="00994181" w:rsidP="0020405F">
            <w:pPr>
              <w:spacing w:line="360" w:lineRule="auto"/>
              <w:jc w:val="both"/>
              <w:rPr>
                <w:rFonts w:eastAsia="Times New Roman" w:cs="Times New Roman"/>
                <w:b/>
                <w:bCs/>
                <w:i/>
                <w:iCs/>
                <w:szCs w:val="24"/>
                <w:lang w:eastAsia="en-IE"/>
              </w:rPr>
            </w:pPr>
            <w:r w:rsidRPr="00CB4C3A">
              <w:rPr>
                <w:rFonts w:eastAsia="Times New Roman" w:cs="Times New Roman"/>
                <w:b/>
                <w:bCs/>
                <w:i/>
                <w:iCs/>
                <w:szCs w:val="24"/>
                <w:lang w:eastAsia="en-IE"/>
              </w:rPr>
              <w:t>Caulobacteraceae</w:t>
            </w:r>
          </w:p>
        </w:tc>
        <w:tc>
          <w:tcPr>
            <w:tcW w:w="1015" w:type="dxa"/>
            <w:shd w:val="clear" w:color="auto" w:fill="auto"/>
          </w:tcPr>
          <w:p w14:paraId="5D1DF595"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0</w:t>
            </w:r>
          </w:p>
        </w:tc>
        <w:tc>
          <w:tcPr>
            <w:tcW w:w="1502" w:type="dxa"/>
            <w:shd w:val="clear" w:color="auto" w:fill="auto"/>
          </w:tcPr>
          <w:p w14:paraId="61632AFF"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0.42 </w:t>
            </w:r>
            <w:r w:rsidRPr="00CB4C3A">
              <w:rPr>
                <w:rFonts w:cs="Times New Roman"/>
                <w:szCs w:val="24"/>
              </w:rPr>
              <w:t>± 0.16</w:t>
            </w:r>
          </w:p>
        </w:tc>
        <w:tc>
          <w:tcPr>
            <w:tcW w:w="1417" w:type="dxa"/>
            <w:shd w:val="clear" w:color="auto" w:fill="auto"/>
          </w:tcPr>
          <w:p w14:paraId="3475589F"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1.09 </w:t>
            </w:r>
            <w:r w:rsidRPr="00CB4C3A">
              <w:rPr>
                <w:rFonts w:cs="Times New Roman"/>
                <w:szCs w:val="24"/>
              </w:rPr>
              <w:t>± 0.42</w:t>
            </w:r>
          </w:p>
        </w:tc>
        <w:tc>
          <w:tcPr>
            <w:tcW w:w="1418" w:type="dxa"/>
            <w:shd w:val="clear" w:color="auto" w:fill="auto"/>
          </w:tcPr>
          <w:p w14:paraId="14D59964"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0.33 </w:t>
            </w:r>
            <w:r w:rsidRPr="00CB4C3A">
              <w:rPr>
                <w:rFonts w:cs="Times New Roman"/>
                <w:szCs w:val="24"/>
              </w:rPr>
              <w:t>± 0.15</w:t>
            </w:r>
          </w:p>
        </w:tc>
        <w:tc>
          <w:tcPr>
            <w:tcW w:w="1559" w:type="dxa"/>
            <w:shd w:val="clear" w:color="auto" w:fill="auto"/>
          </w:tcPr>
          <w:p w14:paraId="616A4BB2"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0.44 </w:t>
            </w:r>
            <w:r w:rsidRPr="00CB4C3A">
              <w:rPr>
                <w:rFonts w:cs="Times New Roman"/>
                <w:szCs w:val="24"/>
              </w:rPr>
              <w:t>± 0.06</w:t>
            </w:r>
          </w:p>
        </w:tc>
        <w:tc>
          <w:tcPr>
            <w:tcW w:w="1985" w:type="dxa"/>
          </w:tcPr>
          <w:p w14:paraId="45E6D89C"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+ 0.46, moderate</w:t>
            </w:r>
          </w:p>
        </w:tc>
      </w:tr>
      <w:tr w:rsidR="00994181" w:rsidRPr="00451E1C" w14:paraId="634D156E" w14:textId="77777777" w:rsidTr="0020405F">
        <w:trPr>
          <w:trHeight w:val="290"/>
        </w:trPr>
        <w:tc>
          <w:tcPr>
            <w:tcW w:w="2870" w:type="dxa"/>
            <w:shd w:val="clear" w:color="auto" w:fill="auto"/>
            <w:noWrap/>
          </w:tcPr>
          <w:p w14:paraId="50385647"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Rhizobiaceae</w:t>
            </w:r>
            <w:proofErr w:type="spellEnd"/>
          </w:p>
        </w:tc>
        <w:tc>
          <w:tcPr>
            <w:tcW w:w="1015" w:type="dxa"/>
            <w:shd w:val="clear" w:color="auto" w:fill="auto"/>
          </w:tcPr>
          <w:p w14:paraId="1C52C2D4"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1.48</w:t>
            </w:r>
          </w:p>
        </w:tc>
        <w:tc>
          <w:tcPr>
            <w:tcW w:w="1502" w:type="dxa"/>
            <w:shd w:val="clear" w:color="auto" w:fill="auto"/>
          </w:tcPr>
          <w:p w14:paraId="2E08FB1C"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0.83 </w:t>
            </w:r>
            <w:r w:rsidRPr="00CB4C3A">
              <w:rPr>
                <w:rFonts w:cs="Times New Roman"/>
                <w:szCs w:val="24"/>
              </w:rPr>
              <w:t>± 0.83</w:t>
            </w:r>
          </w:p>
        </w:tc>
        <w:tc>
          <w:tcPr>
            <w:tcW w:w="1417" w:type="dxa"/>
            <w:shd w:val="clear" w:color="auto" w:fill="auto"/>
          </w:tcPr>
          <w:p w14:paraId="29962E93"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0.47 </w:t>
            </w:r>
            <w:r w:rsidRPr="00CB4C3A">
              <w:rPr>
                <w:rFonts w:cs="Times New Roman"/>
                <w:szCs w:val="24"/>
              </w:rPr>
              <w:t>± 0.16</w:t>
            </w:r>
          </w:p>
        </w:tc>
        <w:tc>
          <w:tcPr>
            <w:tcW w:w="1418" w:type="dxa"/>
            <w:shd w:val="clear" w:color="auto" w:fill="auto"/>
          </w:tcPr>
          <w:p w14:paraId="0185893C"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0.35 </w:t>
            </w:r>
            <w:r w:rsidRPr="00CB4C3A">
              <w:rPr>
                <w:rFonts w:cs="Times New Roman"/>
                <w:szCs w:val="24"/>
              </w:rPr>
              <w:t>± 0.13</w:t>
            </w:r>
          </w:p>
        </w:tc>
        <w:tc>
          <w:tcPr>
            <w:tcW w:w="1559" w:type="dxa"/>
            <w:shd w:val="clear" w:color="auto" w:fill="auto"/>
          </w:tcPr>
          <w:p w14:paraId="7AEE6F60"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0.42 </w:t>
            </w:r>
            <w:r w:rsidRPr="00CB4C3A">
              <w:rPr>
                <w:rFonts w:cs="Times New Roman"/>
                <w:szCs w:val="24"/>
              </w:rPr>
              <w:t>± 0.03</w:t>
            </w:r>
          </w:p>
        </w:tc>
        <w:tc>
          <w:tcPr>
            <w:tcW w:w="1985" w:type="dxa"/>
          </w:tcPr>
          <w:p w14:paraId="2833B901"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- 0.91, very strong</w:t>
            </w:r>
          </w:p>
        </w:tc>
      </w:tr>
      <w:tr w:rsidR="00994181" w:rsidRPr="00451E1C" w14:paraId="45C730A5" w14:textId="77777777" w:rsidTr="0020405F">
        <w:trPr>
          <w:trHeight w:val="290"/>
        </w:trPr>
        <w:tc>
          <w:tcPr>
            <w:tcW w:w="2870" w:type="dxa"/>
            <w:shd w:val="clear" w:color="auto" w:fill="auto"/>
            <w:noWrap/>
          </w:tcPr>
          <w:p w14:paraId="1F3C1466" w14:textId="77777777" w:rsidR="00994181" w:rsidRPr="00451E1C" w:rsidRDefault="00994181" w:rsidP="0020405F">
            <w:pPr>
              <w:spacing w:line="360" w:lineRule="auto"/>
              <w:jc w:val="both"/>
              <w:rPr>
                <w:rFonts w:cs="Times New Roman"/>
                <w:b/>
                <w:bCs/>
                <w:szCs w:val="24"/>
              </w:rPr>
            </w:pPr>
            <w:r w:rsidRPr="00451E1C">
              <w:rPr>
                <w:rFonts w:cs="Times New Roman"/>
                <w:b/>
                <w:bCs/>
                <w:szCs w:val="24"/>
              </w:rPr>
              <w:t>Unknown family</w:t>
            </w:r>
          </w:p>
          <w:p w14:paraId="5EE7550F" w14:textId="77777777" w:rsidR="00994181" w:rsidRPr="00CB4C3A" w:rsidRDefault="00994181" w:rsidP="0020405F">
            <w:pPr>
              <w:spacing w:line="360" w:lineRule="auto"/>
              <w:jc w:val="both"/>
              <w:rPr>
                <w:rFonts w:eastAsia="Times New Roman" w:cs="Times New Roman"/>
                <w:b/>
                <w:bCs/>
                <w:szCs w:val="24"/>
                <w:lang w:eastAsia="en-IE"/>
              </w:rPr>
            </w:pPr>
            <w:r w:rsidRPr="00451E1C">
              <w:rPr>
                <w:rFonts w:cs="Times New Roman"/>
                <w:b/>
                <w:bCs/>
                <w:szCs w:val="24"/>
              </w:rPr>
              <w:t>(</w:t>
            </w:r>
            <w:proofErr w:type="spellStart"/>
            <w:r w:rsidRPr="00451E1C">
              <w:rPr>
                <w:rFonts w:cs="Times New Roman"/>
                <w:b/>
                <w:bCs/>
                <w:i/>
                <w:iCs/>
                <w:szCs w:val="24"/>
              </w:rPr>
              <w:t>Enterobacterales</w:t>
            </w:r>
            <w:proofErr w:type="spellEnd"/>
            <w:r w:rsidRPr="00451E1C">
              <w:rPr>
                <w:rFonts w:cs="Times New Roman"/>
                <w:b/>
                <w:bCs/>
                <w:i/>
                <w:iCs/>
                <w:szCs w:val="24"/>
              </w:rPr>
              <w:t xml:space="preserve"> </w:t>
            </w:r>
            <w:r w:rsidRPr="00451E1C">
              <w:rPr>
                <w:rFonts w:cs="Times New Roman"/>
                <w:b/>
                <w:bCs/>
                <w:szCs w:val="24"/>
              </w:rPr>
              <w:t>order)</w:t>
            </w:r>
          </w:p>
        </w:tc>
        <w:tc>
          <w:tcPr>
            <w:tcW w:w="1015" w:type="dxa"/>
            <w:shd w:val="clear" w:color="auto" w:fill="auto"/>
          </w:tcPr>
          <w:p w14:paraId="6BB70FA4"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0.00</w:t>
            </w:r>
          </w:p>
        </w:tc>
        <w:tc>
          <w:tcPr>
            <w:tcW w:w="1502" w:type="dxa"/>
            <w:shd w:val="clear" w:color="auto" w:fill="auto"/>
          </w:tcPr>
          <w:p w14:paraId="68DFF5B2"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0.00</w:t>
            </w:r>
          </w:p>
        </w:tc>
        <w:tc>
          <w:tcPr>
            <w:tcW w:w="1417" w:type="dxa"/>
            <w:shd w:val="clear" w:color="auto" w:fill="auto"/>
          </w:tcPr>
          <w:p w14:paraId="72E195E3"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0.01 </w:t>
            </w:r>
            <w:r w:rsidRPr="00CB4C3A">
              <w:rPr>
                <w:rFonts w:cs="Times New Roman"/>
                <w:szCs w:val="24"/>
              </w:rPr>
              <w:t>± 0.01</w:t>
            </w:r>
          </w:p>
        </w:tc>
        <w:tc>
          <w:tcPr>
            <w:tcW w:w="1418" w:type="dxa"/>
            <w:shd w:val="clear" w:color="auto" w:fill="auto"/>
          </w:tcPr>
          <w:p w14:paraId="534018B4"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3.67 </w:t>
            </w:r>
            <w:r w:rsidRPr="00CB4C3A">
              <w:rPr>
                <w:rFonts w:cs="Times New Roman"/>
                <w:szCs w:val="24"/>
              </w:rPr>
              <w:t>± 3.57</w:t>
            </w:r>
          </w:p>
        </w:tc>
        <w:tc>
          <w:tcPr>
            <w:tcW w:w="1559" w:type="dxa"/>
            <w:shd w:val="clear" w:color="auto" w:fill="auto"/>
          </w:tcPr>
          <w:p w14:paraId="5D009951"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0.63 </w:t>
            </w:r>
            <w:r w:rsidRPr="00CB4C3A">
              <w:rPr>
                <w:rFonts w:cs="Times New Roman"/>
                <w:szCs w:val="24"/>
              </w:rPr>
              <w:t>± 0.38</w:t>
            </w:r>
          </w:p>
        </w:tc>
        <w:tc>
          <w:tcPr>
            <w:tcW w:w="1985" w:type="dxa"/>
          </w:tcPr>
          <w:p w14:paraId="7B068FCA"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+ 0.39, weak</w:t>
            </w:r>
          </w:p>
        </w:tc>
      </w:tr>
      <w:tr w:rsidR="00994181" w:rsidRPr="00451E1C" w14:paraId="6118DB01" w14:textId="77777777" w:rsidTr="0020405F">
        <w:trPr>
          <w:trHeight w:val="290"/>
        </w:trPr>
        <w:tc>
          <w:tcPr>
            <w:tcW w:w="2870" w:type="dxa"/>
            <w:shd w:val="clear" w:color="auto" w:fill="auto"/>
            <w:noWrap/>
          </w:tcPr>
          <w:p w14:paraId="05A1F1F4"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Micrococcaceae</w:t>
            </w:r>
            <w:proofErr w:type="spellEnd"/>
          </w:p>
        </w:tc>
        <w:tc>
          <w:tcPr>
            <w:tcW w:w="1015" w:type="dxa"/>
            <w:shd w:val="clear" w:color="auto" w:fill="auto"/>
          </w:tcPr>
          <w:p w14:paraId="30CBC01C"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17.42</w:t>
            </w:r>
          </w:p>
        </w:tc>
        <w:tc>
          <w:tcPr>
            <w:tcW w:w="1502" w:type="dxa"/>
            <w:shd w:val="clear" w:color="auto" w:fill="auto"/>
          </w:tcPr>
          <w:p w14:paraId="1395BAEE"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9.77 </w:t>
            </w:r>
            <w:r w:rsidRPr="00CB4C3A">
              <w:rPr>
                <w:rFonts w:cs="Times New Roman"/>
                <w:szCs w:val="24"/>
              </w:rPr>
              <w:t>± 2.84</w:t>
            </w:r>
          </w:p>
        </w:tc>
        <w:tc>
          <w:tcPr>
            <w:tcW w:w="1417" w:type="dxa"/>
            <w:shd w:val="clear" w:color="auto" w:fill="auto"/>
          </w:tcPr>
          <w:p w14:paraId="7230FE3F"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16.00 </w:t>
            </w:r>
            <w:r w:rsidRPr="00CB4C3A">
              <w:rPr>
                <w:rFonts w:cs="Times New Roman"/>
                <w:szCs w:val="24"/>
              </w:rPr>
              <w:t>± 2.17</w:t>
            </w:r>
          </w:p>
        </w:tc>
        <w:tc>
          <w:tcPr>
            <w:tcW w:w="1418" w:type="dxa"/>
            <w:shd w:val="clear" w:color="auto" w:fill="auto"/>
          </w:tcPr>
          <w:p w14:paraId="5C96A328"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14.08 </w:t>
            </w:r>
            <w:r w:rsidRPr="00CB4C3A">
              <w:rPr>
                <w:rFonts w:cs="Times New Roman"/>
                <w:szCs w:val="24"/>
              </w:rPr>
              <w:t>± 4.87</w:t>
            </w:r>
          </w:p>
        </w:tc>
        <w:tc>
          <w:tcPr>
            <w:tcW w:w="1559" w:type="dxa"/>
            <w:shd w:val="clear" w:color="auto" w:fill="auto"/>
          </w:tcPr>
          <w:p w14:paraId="19FE2181"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10.67 </w:t>
            </w:r>
            <w:r w:rsidRPr="00CB4C3A">
              <w:rPr>
                <w:rFonts w:cs="Times New Roman"/>
                <w:szCs w:val="24"/>
              </w:rPr>
              <w:t>± 0.74</w:t>
            </w:r>
          </w:p>
        </w:tc>
        <w:tc>
          <w:tcPr>
            <w:tcW w:w="1985" w:type="dxa"/>
          </w:tcPr>
          <w:p w14:paraId="455821E3"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- 0.42, moderate</w:t>
            </w:r>
          </w:p>
        </w:tc>
      </w:tr>
      <w:tr w:rsidR="00994181" w:rsidRPr="00451E1C" w14:paraId="04D1E5BA" w14:textId="77777777" w:rsidTr="0020405F">
        <w:trPr>
          <w:trHeight w:val="290"/>
        </w:trPr>
        <w:tc>
          <w:tcPr>
            <w:tcW w:w="2870" w:type="dxa"/>
            <w:shd w:val="clear" w:color="auto" w:fill="auto"/>
            <w:noWrap/>
            <w:hideMark/>
          </w:tcPr>
          <w:p w14:paraId="11969187"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Xanthomonadaceae</w:t>
            </w:r>
            <w:proofErr w:type="spellEnd"/>
          </w:p>
        </w:tc>
        <w:tc>
          <w:tcPr>
            <w:tcW w:w="1015" w:type="dxa"/>
            <w:shd w:val="clear" w:color="auto" w:fill="auto"/>
          </w:tcPr>
          <w:p w14:paraId="5859AB8D"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0.64</w:t>
            </w:r>
          </w:p>
        </w:tc>
        <w:tc>
          <w:tcPr>
            <w:tcW w:w="1502" w:type="dxa"/>
            <w:shd w:val="clear" w:color="auto" w:fill="auto"/>
          </w:tcPr>
          <w:p w14:paraId="03173351"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0.47 </w:t>
            </w:r>
            <w:r w:rsidRPr="00CB4C3A">
              <w:rPr>
                <w:rFonts w:cs="Times New Roman"/>
                <w:szCs w:val="24"/>
              </w:rPr>
              <w:t>± 0.21</w:t>
            </w:r>
          </w:p>
        </w:tc>
        <w:tc>
          <w:tcPr>
            <w:tcW w:w="1417" w:type="dxa"/>
            <w:shd w:val="clear" w:color="auto" w:fill="auto"/>
          </w:tcPr>
          <w:p w14:paraId="2C185DE7"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1.79 </w:t>
            </w:r>
            <w:r w:rsidRPr="00CB4C3A">
              <w:rPr>
                <w:rFonts w:cs="Times New Roman"/>
                <w:szCs w:val="24"/>
              </w:rPr>
              <w:t>± 1.40</w:t>
            </w:r>
          </w:p>
        </w:tc>
        <w:tc>
          <w:tcPr>
            <w:tcW w:w="1418" w:type="dxa"/>
            <w:shd w:val="clear" w:color="auto" w:fill="auto"/>
          </w:tcPr>
          <w:p w14:paraId="3DD73898"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1.03 </w:t>
            </w:r>
            <w:r w:rsidRPr="00CB4C3A">
              <w:rPr>
                <w:rFonts w:cs="Times New Roman"/>
                <w:szCs w:val="24"/>
              </w:rPr>
              <w:t>± 0.26</w:t>
            </w:r>
          </w:p>
        </w:tc>
        <w:tc>
          <w:tcPr>
            <w:tcW w:w="1559" w:type="dxa"/>
            <w:shd w:val="clear" w:color="auto" w:fill="auto"/>
          </w:tcPr>
          <w:p w14:paraId="04A2E940"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1.88 </w:t>
            </w:r>
            <w:r w:rsidRPr="00CB4C3A">
              <w:rPr>
                <w:rFonts w:cs="Times New Roman"/>
                <w:szCs w:val="24"/>
              </w:rPr>
              <w:t>± 0.46</w:t>
            </w:r>
          </w:p>
        </w:tc>
        <w:tc>
          <w:tcPr>
            <w:tcW w:w="1985" w:type="dxa"/>
          </w:tcPr>
          <w:p w14:paraId="78DB0168"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+ 0.82, strong</w:t>
            </w:r>
          </w:p>
        </w:tc>
      </w:tr>
      <w:tr w:rsidR="00994181" w:rsidRPr="00451E1C" w14:paraId="44E0166E" w14:textId="77777777" w:rsidTr="0020405F">
        <w:trPr>
          <w:trHeight w:val="290"/>
        </w:trPr>
        <w:tc>
          <w:tcPr>
            <w:tcW w:w="2870" w:type="dxa"/>
            <w:shd w:val="clear" w:color="auto" w:fill="auto"/>
            <w:noWrap/>
          </w:tcPr>
          <w:p w14:paraId="0366B643"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Moraxellaceae</w:t>
            </w:r>
            <w:proofErr w:type="spellEnd"/>
          </w:p>
        </w:tc>
        <w:tc>
          <w:tcPr>
            <w:tcW w:w="1015" w:type="dxa"/>
            <w:shd w:val="clear" w:color="auto" w:fill="auto"/>
          </w:tcPr>
          <w:p w14:paraId="166AE9D4"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1.15</w:t>
            </w:r>
          </w:p>
        </w:tc>
        <w:tc>
          <w:tcPr>
            <w:tcW w:w="1502" w:type="dxa"/>
            <w:shd w:val="clear" w:color="auto" w:fill="auto"/>
          </w:tcPr>
          <w:p w14:paraId="1E993A6B"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1.09 </w:t>
            </w:r>
            <w:r w:rsidRPr="00CB4C3A">
              <w:rPr>
                <w:rFonts w:cs="Times New Roman"/>
                <w:szCs w:val="24"/>
              </w:rPr>
              <w:t>±</w:t>
            </w:r>
            <w:r w:rsidRPr="00451E1C">
              <w:rPr>
                <w:rFonts w:cs="Times New Roman"/>
                <w:szCs w:val="24"/>
              </w:rPr>
              <w:t xml:space="preserve"> 0.77</w:t>
            </w:r>
          </w:p>
        </w:tc>
        <w:tc>
          <w:tcPr>
            <w:tcW w:w="1417" w:type="dxa"/>
            <w:shd w:val="clear" w:color="auto" w:fill="auto"/>
          </w:tcPr>
          <w:p w14:paraId="7762CA86"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2.58 </w:t>
            </w:r>
            <w:r w:rsidRPr="00CB4C3A">
              <w:rPr>
                <w:rFonts w:cs="Times New Roman"/>
                <w:szCs w:val="24"/>
              </w:rPr>
              <w:t>± 1.10</w:t>
            </w:r>
          </w:p>
        </w:tc>
        <w:tc>
          <w:tcPr>
            <w:tcW w:w="1418" w:type="dxa"/>
            <w:shd w:val="clear" w:color="auto" w:fill="auto"/>
          </w:tcPr>
          <w:p w14:paraId="2400649A"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0.76 </w:t>
            </w:r>
            <w:r w:rsidRPr="00CB4C3A">
              <w:rPr>
                <w:rFonts w:cs="Times New Roman"/>
                <w:szCs w:val="24"/>
              </w:rPr>
              <w:t>± 0.46</w:t>
            </w:r>
          </w:p>
        </w:tc>
        <w:tc>
          <w:tcPr>
            <w:tcW w:w="1559" w:type="dxa"/>
            <w:shd w:val="clear" w:color="auto" w:fill="auto"/>
          </w:tcPr>
          <w:p w14:paraId="3E202D67"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1.25 </w:t>
            </w:r>
            <w:r w:rsidRPr="00CB4C3A">
              <w:rPr>
                <w:rFonts w:cs="Times New Roman"/>
                <w:szCs w:val="24"/>
              </w:rPr>
              <w:t>± 0.39</w:t>
            </w:r>
          </w:p>
        </w:tc>
        <w:tc>
          <w:tcPr>
            <w:tcW w:w="1985" w:type="dxa"/>
          </w:tcPr>
          <w:p w14:paraId="737AB0DD"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+ 0.12, weak</w:t>
            </w:r>
          </w:p>
        </w:tc>
      </w:tr>
      <w:tr w:rsidR="00994181" w:rsidRPr="00451E1C" w14:paraId="59292C88" w14:textId="77777777" w:rsidTr="0020405F">
        <w:trPr>
          <w:trHeight w:val="290"/>
        </w:trPr>
        <w:tc>
          <w:tcPr>
            <w:tcW w:w="2870" w:type="dxa"/>
            <w:shd w:val="clear" w:color="auto" w:fill="auto"/>
            <w:noWrap/>
          </w:tcPr>
          <w:p w14:paraId="63C95572"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Nocardioidaceae</w:t>
            </w:r>
            <w:proofErr w:type="spellEnd"/>
          </w:p>
        </w:tc>
        <w:tc>
          <w:tcPr>
            <w:tcW w:w="1015" w:type="dxa"/>
            <w:shd w:val="clear" w:color="auto" w:fill="auto"/>
          </w:tcPr>
          <w:p w14:paraId="3DDFEE4D"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9.95</w:t>
            </w:r>
          </w:p>
        </w:tc>
        <w:tc>
          <w:tcPr>
            <w:tcW w:w="1502" w:type="dxa"/>
            <w:shd w:val="clear" w:color="auto" w:fill="auto"/>
          </w:tcPr>
          <w:p w14:paraId="52C5CB6D"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2.44 </w:t>
            </w:r>
            <w:r w:rsidRPr="00CB4C3A">
              <w:rPr>
                <w:rFonts w:cs="Times New Roman"/>
                <w:szCs w:val="24"/>
              </w:rPr>
              <w:t>± 1.00</w:t>
            </w:r>
          </w:p>
        </w:tc>
        <w:tc>
          <w:tcPr>
            <w:tcW w:w="1417" w:type="dxa"/>
            <w:shd w:val="clear" w:color="auto" w:fill="auto"/>
          </w:tcPr>
          <w:p w14:paraId="0919EB12"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3.21 </w:t>
            </w:r>
            <w:r w:rsidRPr="00CB4C3A">
              <w:rPr>
                <w:rFonts w:cs="Times New Roman"/>
                <w:szCs w:val="24"/>
              </w:rPr>
              <w:t>± 0.53</w:t>
            </w:r>
          </w:p>
        </w:tc>
        <w:tc>
          <w:tcPr>
            <w:tcW w:w="1418" w:type="dxa"/>
            <w:shd w:val="clear" w:color="auto" w:fill="auto"/>
          </w:tcPr>
          <w:p w14:paraId="425BB62E"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2.87 </w:t>
            </w:r>
            <w:r w:rsidRPr="00CB4C3A">
              <w:rPr>
                <w:rFonts w:cs="Times New Roman"/>
                <w:szCs w:val="24"/>
              </w:rPr>
              <w:t>± 1.19</w:t>
            </w:r>
          </w:p>
        </w:tc>
        <w:tc>
          <w:tcPr>
            <w:tcW w:w="1559" w:type="dxa"/>
            <w:shd w:val="clear" w:color="auto" w:fill="auto"/>
          </w:tcPr>
          <w:p w14:paraId="5368D5BB"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4.43 </w:t>
            </w:r>
            <w:r w:rsidRPr="00CB4C3A">
              <w:rPr>
                <w:rFonts w:cs="Times New Roman"/>
                <w:szCs w:val="24"/>
              </w:rPr>
              <w:t>± 0.82</w:t>
            </w:r>
          </w:p>
        </w:tc>
        <w:tc>
          <w:tcPr>
            <w:tcW w:w="1985" w:type="dxa"/>
          </w:tcPr>
          <w:p w14:paraId="77DC4AA9"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- 0.59, moderate</w:t>
            </w:r>
          </w:p>
        </w:tc>
      </w:tr>
      <w:tr w:rsidR="00994181" w:rsidRPr="00451E1C" w14:paraId="01964DF6" w14:textId="77777777" w:rsidTr="0020405F">
        <w:trPr>
          <w:trHeight w:val="290"/>
        </w:trPr>
        <w:tc>
          <w:tcPr>
            <w:tcW w:w="2870" w:type="dxa"/>
            <w:shd w:val="clear" w:color="auto" w:fill="auto"/>
            <w:noWrap/>
          </w:tcPr>
          <w:p w14:paraId="1B9E300E"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Rhodobacteraceae</w:t>
            </w:r>
            <w:proofErr w:type="spellEnd"/>
          </w:p>
        </w:tc>
        <w:tc>
          <w:tcPr>
            <w:tcW w:w="1015" w:type="dxa"/>
            <w:shd w:val="clear" w:color="auto" w:fill="auto"/>
          </w:tcPr>
          <w:p w14:paraId="1EA649FA"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1.89</w:t>
            </w:r>
          </w:p>
        </w:tc>
        <w:tc>
          <w:tcPr>
            <w:tcW w:w="1502" w:type="dxa"/>
            <w:shd w:val="clear" w:color="auto" w:fill="auto"/>
          </w:tcPr>
          <w:p w14:paraId="6C70BAD5"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0.83 </w:t>
            </w:r>
            <w:r w:rsidRPr="00CB4C3A">
              <w:rPr>
                <w:rFonts w:cs="Times New Roman"/>
                <w:szCs w:val="24"/>
              </w:rPr>
              <w:t>± 0.03</w:t>
            </w:r>
          </w:p>
        </w:tc>
        <w:tc>
          <w:tcPr>
            <w:tcW w:w="1417" w:type="dxa"/>
            <w:shd w:val="clear" w:color="auto" w:fill="auto"/>
          </w:tcPr>
          <w:p w14:paraId="3BBC745E"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0.51 </w:t>
            </w:r>
            <w:r w:rsidRPr="00CB4C3A">
              <w:rPr>
                <w:rFonts w:cs="Times New Roman"/>
                <w:szCs w:val="24"/>
              </w:rPr>
              <w:t>± 0.18</w:t>
            </w:r>
          </w:p>
        </w:tc>
        <w:tc>
          <w:tcPr>
            <w:tcW w:w="1418" w:type="dxa"/>
            <w:shd w:val="clear" w:color="auto" w:fill="auto"/>
          </w:tcPr>
          <w:p w14:paraId="47C8FEB5"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0.33 </w:t>
            </w:r>
            <w:r w:rsidRPr="00CB4C3A">
              <w:rPr>
                <w:rFonts w:cs="Times New Roman"/>
                <w:szCs w:val="24"/>
              </w:rPr>
              <w:t>± 0.10</w:t>
            </w:r>
          </w:p>
        </w:tc>
        <w:tc>
          <w:tcPr>
            <w:tcW w:w="1559" w:type="dxa"/>
            <w:shd w:val="clear" w:color="auto" w:fill="auto"/>
          </w:tcPr>
          <w:p w14:paraId="04E04751"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0.82 </w:t>
            </w:r>
            <w:r w:rsidRPr="00CB4C3A">
              <w:rPr>
                <w:rFonts w:cs="Times New Roman"/>
                <w:szCs w:val="24"/>
              </w:rPr>
              <w:t>± 0.38</w:t>
            </w:r>
          </w:p>
        </w:tc>
        <w:tc>
          <w:tcPr>
            <w:tcW w:w="1985" w:type="dxa"/>
          </w:tcPr>
          <w:p w14:paraId="2B1C8E92"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- 0.73, strong</w:t>
            </w:r>
          </w:p>
        </w:tc>
      </w:tr>
      <w:tr w:rsidR="00994181" w:rsidRPr="00451E1C" w14:paraId="2DB119FE" w14:textId="77777777" w:rsidTr="0020405F">
        <w:trPr>
          <w:trHeight w:val="290"/>
        </w:trPr>
        <w:tc>
          <w:tcPr>
            <w:tcW w:w="2870" w:type="dxa"/>
            <w:shd w:val="clear" w:color="auto" w:fill="auto"/>
            <w:noWrap/>
          </w:tcPr>
          <w:p w14:paraId="7E397E73"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Intrasporangiaceae</w:t>
            </w:r>
            <w:proofErr w:type="spellEnd"/>
          </w:p>
        </w:tc>
        <w:tc>
          <w:tcPr>
            <w:tcW w:w="1015" w:type="dxa"/>
            <w:shd w:val="clear" w:color="auto" w:fill="auto"/>
          </w:tcPr>
          <w:p w14:paraId="7EB508CC"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4.30</w:t>
            </w:r>
          </w:p>
        </w:tc>
        <w:tc>
          <w:tcPr>
            <w:tcW w:w="1502" w:type="dxa"/>
            <w:shd w:val="clear" w:color="auto" w:fill="auto"/>
          </w:tcPr>
          <w:p w14:paraId="021F6BA1"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2.60 </w:t>
            </w:r>
            <w:r w:rsidRPr="00CB4C3A">
              <w:rPr>
                <w:rFonts w:cs="Times New Roman"/>
                <w:szCs w:val="24"/>
              </w:rPr>
              <w:t>± 1.41</w:t>
            </w:r>
          </w:p>
        </w:tc>
        <w:tc>
          <w:tcPr>
            <w:tcW w:w="1417" w:type="dxa"/>
            <w:shd w:val="clear" w:color="auto" w:fill="auto"/>
          </w:tcPr>
          <w:p w14:paraId="0A70BA29"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3.27 </w:t>
            </w:r>
            <w:r w:rsidRPr="00CB4C3A">
              <w:rPr>
                <w:rFonts w:cs="Times New Roman"/>
                <w:szCs w:val="24"/>
              </w:rPr>
              <w:t>± 0.48</w:t>
            </w:r>
          </w:p>
        </w:tc>
        <w:tc>
          <w:tcPr>
            <w:tcW w:w="1418" w:type="dxa"/>
            <w:shd w:val="clear" w:color="auto" w:fill="auto"/>
          </w:tcPr>
          <w:p w14:paraId="21A272FE"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2.34 </w:t>
            </w:r>
            <w:r w:rsidRPr="00CB4C3A">
              <w:rPr>
                <w:rFonts w:cs="Times New Roman"/>
                <w:szCs w:val="24"/>
              </w:rPr>
              <w:t>± 0.92</w:t>
            </w:r>
          </w:p>
        </w:tc>
        <w:tc>
          <w:tcPr>
            <w:tcW w:w="1559" w:type="dxa"/>
            <w:shd w:val="clear" w:color="auto" w:fill="auto"/>
          </w:tcPr>
          <w:p w14:paraId="7022384D"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2.20 </w:t>
            </w:r>
            <w:r w:rsidRPr="00CB4C3A">
              <w:rPr>
                <w:rFonts w:cs="Times New Roman"/>
                <w:szCs w:val="24"/>
              </w:rPr>
              <w:t>± 0.38</w:t>
            </w:r>
          </w:p>
        </w:tc>
        <w:tc>
          <w:tcPr>
            <w:tcW w:w="1985" w:type="dxa"/>
          </w:tcPr>
          <w:p w14:paraId="6BD6E236"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- 0.79, strong</w:t>
            </w:r>
          </w:p>
        </w:tc>
      </w:tr>
      <w:tr w:rsidR="00994181" w:rsidRPr="00451E1C" w14:paraId="743082B5" w14:textId="77777777" w:rsidTr="0020405F">
        <w:trPr>
          <w:trHeight w:val="290"/>
        </w:trPr>
        <w:tc>
          <w:tcPr>
            <w:tcW w:w="2870" w:type="dxa"/>
            <w:shd w:val="clear" w:color="auto" w:fill="auto"/>
            <w:noWrap/>
          </w:tcPr>
          <w:p w14:paraId="7E3F0028"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Planococcaceae</w:t>
            </w:r>
            <w:proofErr w:type="spellEnd"/>
          </w:p>
        </w:tc>
        <w:tc>
          <w:tcPr>
            <w:tcW w:w="1015" w:type="dxa"/>
            <w:shd w:val="clear" w:color="auto" w:fill="auto"/>
          </w:tcPr>
          <w:p w14:paraId="51F60B65"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4.72</w:t>
            </w:r>
          </w:p>
        </w:tc>
        <w:tc>
          <w:tcPr>
            <w:tcW w:w="1502" w:type="dxa"/>
            <w:shd w:val="clear" w:color="auto" w:fill="auto"/>
          </w:tcPr>
          <w:p w14:paraId="67200E1C"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0.30 </w:t>
            </w:r>
            <w:r w:rsidRPr="00CB4C3A">
              <w:rPr>
                <w:rFonts w:cs="Times New Roman"/>
                <w:szCs w:val="24"/>
              </w:rPr>
              <w:t>± 0.30</w:t>
            </w:r>
          </w:p>
        </w:tc>
        <w:tc>
          <w:tcPr>
            <w:tcW w:w="1417" w:type="dxa"/>
            <w:shd w:val="clear" w:color="auto" w:fill="auto"/>
          </w:tcPr>
          <w:p w14:paraId="53CA4201"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0.71 </w:t>
            </w:r>
            <w:r w:rsidRPr="00CB4C3A">
              <w:rPr>
                <w:rFonts w:cs="Times New Roman"/>
                <w:szCs w:val="24"/>
              </w:rPr>
              <w:t>± 0.23</w:t>
            </w:r>
          </w:p>
        </w:tc>
        <w:tc>
          <w:tcPr>
            <w:tcW w:w="1418" w:type="dxa"/>
            <w:shd w:val="clear" w:color="auto" w:fill="auto"/>
          </w:tcPr>
          <w:p w14:paraId="1153078B"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0.38 </w:t>
            </w:r>
            <w:r w:rsidRPr="00CB4C3A">
              <w:rPr>
                <w:rFonts w:cs="Times New Roman"/>
                <w:szCs w:val="24"/>
              </w:rPr>
              <w:t>± 0.15</w:t>
            </w:r>
          </w:p>
        </w:tc>
        <w:tc>
          <w:tcPr>
            <w:tcW w:w="1559" w:type="dxa"/>
            <w:shd w:val="clear" w:color="auto" w:fill="auto"/>
          </w:tcPr>
          <w:p w14:paraId="3955178B"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0.42 </w:t>
            </w:r>
            <w:r w:rsidRPr="00CB4C3A">
              <w:rPr>
                <w:rFonts w:cs="Times New Roman"/>
                <w:szCs w:val="24"/>
              </w:rPr>
              <w:t>± 0.10</w:t>
            </w:r>
          </w:p>
        </w:tc>
        <w:tc>
          <w:tcPr>
            <w:tcW w:w="1985" w:type="dxa"/>
          </w:tcPr>
          <w:p w14:paraId="1075043E"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- 0.74, strong</w:t>
            </w:r>
          </w:p>
        </w:tc>
      </w:tr>
      <w:tr w:rsidR="00994181" w:rsidRPr="00451E1C" w14:paraId="13403747" w14:textId="77777777" w:rsidTr="0020405F">
        <w:trPr>
          <w:trHeight w:val="290"/>
        </w:trPr>
        <w:tc>
          <w:tcPr>
            <w:tcW w:w="2870" w:type="dxa"/>
            <w:shd w:val="clear" w:color="auto" w:fill="auto"/>
            <w:noWrap/>
          </w:tcPr>
          <w:p w14:paraId="04133ED6"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Streptomycetaceae</w:t>
            </w:r>
            <w:proofErr w:type="spellEnd"/>
          </w:p>
        </w:tc>
        <w:tc>
          <w:tcPr>
            <w:tcW w:w="1015" w:type="dxa"/>
            <w:shd w:val="clear" w:color="auto" w:fill="auto"/>
          </w:tcPr>
          <w:p w14:paraId="715E4C90"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4.07</w:t>
            </w:r>
          </w:p>
        </w:tc>
        <w:tc>
          <w:tcPr>
            <w:tcW w:w="1502" w:type="dxa"/>
            <w:shd w:val="clear" w:color="auto" w:fill="auto"/>
          </w:tcPr>
          <w:p w14:paraId="49AC32B0"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0.88 </w:t>
            </w:r>
            <w:r w:rsidRPr="00CB4C3A">
              <w:rPr>
                <w:rFonts w:cs="Times New Roman"/>
                <w:szCs w:val="24"/>
              </w:rPr>
              <w:t>± 0.18</w:t>
            </w:r>
          </w:p>
        </w:tc>
        <w:tc>
          <w:tcPr>
            <w:tcW w:w="1417" w:type="dxa"/>
            <w:shd w:val="clear" w:color="auto" w:fill="auto"/>
          </w:tcPr>
          <w:p w14:paraId="6E2165DF"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0.23 </w:t>
            </w:r>
            <w:r w:rsidRPr="00CB4C3A">
              <w:rPr>
                <w:rFonts w:cs="Times New Roman"/>
                <w:szCs w:val="24"/>
              </w:rPr>
              <w:t>± 0.01</w:t>
            </w:r>
          </w:p>
        </w:tc>
        <w:tc>
          <w:tcPr>
            <w:tcW w:w="1418" w:type="dxa"/>
            <w:shd w:val="clear" w:color="auto" w:fill="auto"/>
          </w:tcPr>
          <w:p w14:paraId="124E1759"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0.28 </w:t>
            </w:r>
            <w:r w:rsidRPr="00CB4C3A">
              <w:rPr>
                <w:rFonts w:cs="Times New Roman"/>
                <w:szCs w:val="24"/>
              </w:rPr>
              <w:t>± 0.12</w:t>
            </w:r>
          </w:p>
        </w:tc>
        <w:tc>
          <w:tcPr>
            <w:tcW w:w="1559" w:type="dxa"/>
            <w:shd w:val="clear" w:color="auto" w:fill="auto"/>
          </w:tcPr>
          <w:p w14:paraId="58E26435"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0.18 </w:t>
            </w:r>
            <w:r w:rsidRPr="00CB4C3A">
              <w:rPr>
                <w:rFonts w:cs="Times New Roman"/>
                <w:szCs w:val="24"/>
              </w:rPr>
              <w:t>± 0.12</w:t>
            </w:r>
          </w:p>
        </w:tc>
        <w:tc>
          <w:tcPr>
            <w:tcW w:w="1985" w:type="dxa"/>
          </w:tcPr>
          <w:p w14:paraId="002B2BE9"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- 0.84, strong</w:t>
            </w:r>
          </w:p>
        </w:tc>
      </w:tr>
      <w:tr w:rsidR="00994181" w:rsidRPr="00451E1C" w14:paraId="6A8C80AE" w14:textId="77777777" w:rsidTr="0020405F">
        <w:trPr>
          <w:trHeight w:val="290"/>
        </w:trPr>
        <w:tc>
          <w:tcPr>
            <w:tcW w:w="2870" w:type="dxa"/>
            <w:shd w:val="clear" w:color="auto" w:fill="auto"/>
            <w:noWrap/>
          </w:tcPr>
          <w:p w14:paraId="21956A06" w14:textId="77777777" w:rsidR="00994181" w:rsidRPr="00CB4C3A" w:rsidRDefault="00994181" w:rsidP="0020405F">
            <w:pPr>
              <w:spacing w:line="360" w:lineRule="auto"/>
              <w:jc w:val="both"/>
              <w:rPr>
                <w:rFonts w:eastAsia="Times New Roman" w:cs="Times New Roman"/>
                <w:b/>
                <w:bCs/>
                <w:szCs w:val="24"/>
                <w:lang w:eastAsia="en-IE"/>
              </w:rPr>
            </w:pPr>
            <w:r w:rsidRPr="00CB4C3A">
              <w:rPr>
                <w:rFonts w:eastAsia="Times New Roman" w:cs="Times New Roman"/>
                <w:b/>
                <w:bCs/>
                <w:szCs w:val="24"/>
                <w:lang w:eastAsia="en-IE"/>
              </w:rPr>
              <w:t>Unknown family</w:t>
            </w:r>
          </w:p>
          <w:p w14:paraId="7C11381B" w14:textId="77777777" w:rsidR="00994181" w:rsidRPr="00CB4C3A" w:rsidRDefault="00994181" w:rsidP="0020405F">
            <w:pPr>
              <w:spacing w:line="360" w:lineRule="auto"/>
              <w:jc w:val="both"/>
              <w:rPr>
                <w:rFonts w:eastAsia="Times New Roman" w:cs="Times New Roman"/>
                <w:b/>
                <w:bCs/>
                <w:szCs w:val="24"/>
                <w:lang w:eastAsia="en-IE"/>
              </w:rPr>
            </w:pPr>
            <w:r w:rsidRPr="00CB4C3A">
              <w:rPr>
                <w:rFonts w:eastAsia="Times New Roman" w:cs="Times New Roman"/>
                <w:b/>
                <w:bCs/>
                <w:szCs w:val="24"/>
                <w:lang w:eastAsia="en-IE"/>
              </w:rPr>
              <w:t>(</w:t>
            </w:r>
            <w:proofErr w:type="spellStart"/>
            <w:r w:rsidRPr="00CB4C3A">
              <w:rPr>
                <w:rFonts w:eastAsia="Times New Roman" w:cs="Times New Roman"/>
                <w:b/>
                <w:bCs/>
                <w:i/>
                <w:iCs/>
                <w:szCs w:val="24"/>
                <w:lang w:eastAsia="en-IE"/>
              </w:rPr>
              <w:t>Bacillales</w:t>
            </w:r>
            <w:proofErr w:type="spellEnd"/>
            <w:r w:rsidRPr="00CB4C3A">
              <w:rPr>
                <w:rFonts w:eastAsia="Times New Roman" w:cs="Times New Roman"/>
                <w:b/>
                <w:bCs/>
                <w:i/>
                <w:iCs/>
                <w:szCs w:val="24"/>
                <w:lang w:eastAsia="en-IE"/>
              </w:rPr>
              <w:t xml:space="preserve"> </w:t>
            </w:r>
            <w:r w:rsidRPr="00CB4C3A">
              <w:rPr>
                <w:rFonts w:eastAsia="Times New Roman" w:cs="Times New Roman"/>
                <w:b/>
                <w:bCs/>
                <w:szCs w:val="24"/>
                <w:lang w:eastAsia="en-IE"/>
              </w:rPr>
              <w:t>order)</w:t>
            </w:r>
          </w:p>
        </w:tc>
        <w:tc>
          <w:tcPr>
            <w:tcW w:w="1015" w:type="dxa"/>
            <w:shd w:val="clear" w:color="auto" w:fill="auto"/>
          </w:tcPr>
          <w:p w14:paraId="3BA2649C"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1.32</w:t>
            </w:r>
          </w:p>
        </w:tc>
        <w:tc>
          <w:tcPr>
            <w:tcW w:w="1502" w:type="dxa"/>
            <w:shd w:val="clear" w:color="auto" w:fill="auto"/>
          </w:tcPr>
          <w:p w14:paraId="5FFA97CD"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1.33 </w:t>
            </w:r>
            <w:r w:rsidRPr="00CB4C3A">
              <w:rPr>
                <w:rFonts w:cs="Times New Roman"/>
                <w:szCs w:val="24"/>
              </w:rPr>
              <w:t>± 0.56</w:t>
            </w:r>
          </w:p>
        </w:tc>
        <w:tc>
          <w:tcPr>
            <w:tcW w:w="1417" w:type="dxa"/>
            <w:shd w:val="clear" w:color="auto" w:fill="auto"/>
          </w:tcPr>
          <w:p w14:paraId="2B9E793A"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0.47 </w:t>
            </w:r>
            <w:r w:rsidRPr="00CB4C3A">
              <w:rPr>
                <w:rFonts w:cs="Times New Roman"/>
                <w:szCs w:val="24"/>
              </w:rPr>
              <w:t>± 0.30</w:t>
            </w:r>
          </w:p>
        </w:tc>
        <w:tc>
          <w:tcPr>
            <w:tcW w:w="1418" w:type="dxa"/>
            <w:shd w:val="clear" w:color="auto" w:fill="auto"/>
          </w:tcPr>
          <w:p w14:paraId="799D732B"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0.29 </w:t>
            </w:r>
            <w:r w:rsidRPr="00CB4C3A">
              <w:rPr>
                <w:rFonts w:cs="Times New Roman"/>
                <w:szCs w:val="24"/>
              </w:rPr>
              <w:t>± 0.14</w:t>
            </w:r>
          </w:p>
        </w:tc>
        <w:tc>
          <w:tcPr>
            <w:tcW w:w="1559" w:type="dxa"/>
            <w:shd w:val="clear" w:color="auto" w:fill="auto"/>
          </w:tcPr>
          <w:p w14:paraId="2858354E"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0.25 </w:t>
            </w:r>
            <w:r w:rsidRPr="00CB4C3A">
              <w:rPr>
                <w:rFonts w:cs="Times New Roman"/>
                <w:szCs w:val="24"/>
              </w:rPr>
              <w:t>± 0.18</w:t>
            </w:r>
          </w:p>
        </w:tc>
        <w:tc>
          <w:tcPr>
            <w:tcW w:w="1985" w:type="dxa"/>
          </w:tcPr>
          <w:p w14:paraId="5B01AE67"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- 0.93, very strong</w:t>
            </w:r>
          </w:p>
        </w:tc>
      </w:tr>
      <w:tr w:rsidR="00994181" w:rsidRPr="00451E1C" w14:paraId="069D8B18" w14:textId="77777777" w:rsidTr="0020405F">
        <w:trPr>
          <w:trHeight w:val="290"/>
        </w:trPr>
        <w:tc>
          <w:tcPr>
            <w:tcW w:w="2870" w:type="dxa"/>
            <w:shd w:val="clear" w:color="auto" w:fill="auto"/>
            <w:noWrap/>
          </w:tcPr>
          <w:p w14:paraId="2B317631"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Geodermatophilaceae</w:t>
            </w:r>
            <w:proofErr w:type="spellEnd"/>
          </w:p>
        </w:tc>
        <w:tc>
          <w:tcPr>
            <w:tcW w:w="1015" w:type="dxa"/>
            <w:shd w:val="clear" w:color="auto" w:fill="auto"/>
          </w:tcPr>
          <w:p w14:paraId="23900D9E"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2.18</w:t>
            </w:r>
          </w:p>
        </w:tc>
        <w:tc>
          <w:tcPr>
            <w:tcW w:w="1502" w:type="dxa"/>
            <w:shd w:val="clear" w:color="auto" w:fill="auto"/>
          </w:tcPr>
          <w:p w14:paraId="68673BBD"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0.59 </w:t>
            </w:r>
            <w:r w:rsidRPr="00CB4C3A">
              <w:rPr>
                <w:rFonts w:cs="Times New Roman"/>
                <w:szCs w:val="24"/>
              </w:rPr>
              <w:t>± 0.21</w:t>
            </w:r>
          </w:p>
        </w:tc>
        <w:tc>
          <w:tcPr>
            <w:tcW w:w="1417" w:type="dxa"/>
            <w:shd w:val="clear" w:color="auto" w:fill="auto"/>
          </w:tcPr>
          <w:p w14:paraId="5B6BBD97"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0.26 </w:t>
            </w:r>
            <w:r w:rsidRPr="00CB4C3A">
              <w:rPr>
                <w:rFonts w:cs="Times New Roman"/>
                <w:szCs w:val="24"/>
              </w:rPr>
              <w:t>± 0.15</w:t>
            </w:r>
          </w:p>
        </w:tc>
        <w:tc>
          <w:tcPr>
            <w:tcW w:w="1418" w:type="dxa"/>
            <w:shd w:val="clear" w:color="auto" w:fill="auto"/>
          </w:tcPr>
          <w:p w14:paraId="4F553454"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0.33 </w:t>
            </w:r>
            <w:r w:rsidRPr="00CB4C3A">
              <w:rPr>
                <w:rFonts w:cs="Times New Roman"/>
                <w:szCs w:val="24"/>
              </w:rPr>
              <w:t>± 0.13</w:t>
            </w:r>
          </w:p>
        </w:tc>
        <w:tc>
          <w:tcPr>
            <w:tcW w:w="1559" w:type="dxa"/>
            <w:shd w:val="clear" w:color="auto" w:fill="auto"/>
          </w:tcPr>
          <w:p w14:paraId="12C558A1"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0.35 </w:t>
            </w:r>
            <w:r w:rsidRPr="00CB4C3A">
              <w:rPr>
                <w:rFonts w:cs="Times New Roman"/>
                <w:szCs w:val="24"/>
              </w:rPr>
              <w:t>± 0.13</w:t>
            </w:r>
          </w:p>
        </w:tc>
        <w:tc>
          <w:tcPr>
            <w:tcW w:w="1985" w:type="dxa"/>
          </w:tcPr>
          <w:p w14:paraId="37E5D15C"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- 0.81, strong</w:t>
            </w:r>
          </w:p>
        </w:tc>
      </w:tr>
      <w:tr w:rsidR="00994181" w:rsidRPr="00451E1C" w14:paraId="3C1C1683" w14:textId="77777777" w:rsidTr="0020405F">
        <w:trPr>
          <w:trHeight w:val="290"/>
        </w:trPr>
        <w:tc>
          <w:tcPr>
            <w:tcW w:w="2870" w:type="dxa"/>
            <w:tcBorders>
              <w:bottom w:val="single" w:sz="4" w:space="0" w:color="auto"/>
            </w:tcBorders>
            <w:shd w:val="clear" w:color="auto" w:fill="auto"/>
            <w:noWrap/>
          </w:tcPr>
          <w:p w14:paraId="64EDD4EF" w14:textId="77777777" w:rsidR="00994181" w:rsidRPr="00CB4C3A" w:rsidRDefault="00994181" w:rsidP="0020405F">
            <w:pPr>
              <w:spacing w:line="360" w:lineRule="auto"/>
              <w:jc w:val="both"/>
              <w:rPr>
                <w:rFonts w:eastAsia="Times New Roman" w:cs="Times New Roman"/>
                <w:b/>
                <w:bCs/>
                <w:i/>
                <w:iCs/>
                <w:szCs w:val="24"/>
                <w:lang w:eastAsia="en-IE"/>
              </w:rPr>
            </w:pPr>
            <w:proofErr w:type="spellStart"/>
            <w:r w:rsidRPr="00CB4C3A">
              <w:rPr>
                <w:rFonts w:eastAsia="Times New Roman" w:cs="Times New Roman"/>
                <w:b/>
                <w:bCs/>
                <w:i/>
                <w:iCs/>
                <w:szCs w:val="24"/>
                <w:lang w:eastAsia="en-IE"/>
              </w:rPr>
              <w:t>Bacillaceae</w:t>
            </w:r>
            <w:proofErr w:type="spellEnd"/>
          </w:p>
        </w:tc>
        <w:tc>
          <w:tcPr>
            <w:tcW w:w="1015" w:type="dxa"/>
            <w:tcBorders>
              <w:bottom w:val="single" w:sz="4" w:space="0" w:color="auto"/>
            </w:tcBorders>
            <w:shd w:val="clear" w:color="auto" w:fill="auto"/>
          </w:tcPr>
          <w:p w14:paraId="130EBE07"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2.25</w:t>
            </w:r>
          </w:p>
        </w:tc>
        <w:tc>
          <w:tcPr>
            <w:tcW w:w="1502" w:type="dxa"/>
            <w:tcBorders>
              <w:bottom w:val="single" w:sz="4" w:space="0" w:color="auto"/>
            </w:tcBorders>
            <w:shd w:val="clear" w:color="auto" w:fill="auto"/>
          </w:tcPr>
          <w:p w14:paraId="379CC6EB"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0.63 </w:t>
            </w:r>
            <w:r w:rsidRPr="00CB4C3A">
              <w:rPr>
                <w:rFonts w:cs="Times New Roman"/>
                <w:szCs w:val="24"/>
              </w:rPr>
              <w:t>± 0.63</w:t>
            </w:r>
          </w:p>
        </w:tc>
        <w:tc>
          <w:tcPr>
            <w:tcW w:w="1417" w:type="dxa"/>
            <w:tcBorders>
              <w:bottom w:val="single" w:sz="4" w:space="0" w:color="auto"/>
            </w:tcBorders>
            <w:shd w:val="clear" w:color="auto" w:fill="auto"/>
          </w:tcPr>
          <w:p w14:paraId="1487FDF0"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0.31 </w:t>
            </w:r>
            <w:r w:rsidRPr="00CB4C3A">
              <w:rPr>
                <w:rFonts w:cs="Times New Roman"/>
                <w:szCs w:val="24"/>
              </w:rPr>
              <w:t>± 0.09</w:t>
            </w:r>
          </w:p>
        </w:tc>
        <w:tc>
          <w:tcPr>
            <w:tcW w:w="1418" w:type="dxa"/>
            <w:tcBorders>
              <w:bottom w:val="single" w:sz="4" w:space="0" w:color="auto"/>
            </w:tcBorders>
            <w:shd w:val="clear" w:color="auto" w:fill="auto"/>
          </w:tcPr>
          <w:p w14:paraId="4025AE7D"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0.32 </w:t>
            </w:r>
            <w:r w:rsidRPr="00CB4C3A">
              <w:rPr>
                <w:rFonts w:cs="Times New Roman"/>
                <w:szCs w:val="24"/>
              </w:rPr>
              <w:t>± 0.18</w:t>
            </w:r>
          </w:p>
        </w:tc>
        <w:tc>
          <w:tcPr>
            <w:tcW w:w="1559" w:type="dxa"/>
            <w:tcBorders>
              <w:bottom w:val="single" w:sz="4" w:space="0" w:color="auto"/>
            </w:tcBorders>
            <w:shd w:val="clear" w:color="auto" w:fill="auto"/>
          </w:tcPr>
          <w:p w14:paraId="00A3C423"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xml:space="preserve">0.21 </w:t>
            </w:r>
            <w:r w:rsidRPr="00CB4C3A">
              <w:rPr>
                <w:rFonts w:cs="Times New Roman"/>
                <w:szCs w:val="24"/>
              </w:rPr>
              <w:t>± 0.15</w:t>
            </w:r>
          </w:p>
        </w:tc>
        <w:tc>
          <w:tcPr>
            <w:tcW w:w="1985" w:type="dxa"/>
            <w:tcBorders>
              <w:bottom w:val="single" w:sz="4" w:space="0" w:color="auto"/>
            </w:tcBorders>
          </w:tcPr>
          <w:p w14:paraId="25A81436" w14:textId="77777777" w:rsidR="00994181" w:rsidRPr="00CB4C3A" w:rsidRDefault="00994181" w:rsidP="0020405F">
            <w:pPr>
              <w:spacing w:line="360" w:lineRule="auto"/>
              <w:jc w:val="both"/>
              <w:rPr>
                <w:rFonts w:eastAsia="Times New Roman" w:cs="Times New Roman"/>
                <w:szCs w:val="24"/>
                <w:lang w:eastAsia="en-IE"/>
              </w:rPr>
            </w:pPr>
            <w:r w:rsidRPr="00CB4C3A">
              <w:rPr>
                <w:rFonts w:eastAsia="Times New Roman" w:cs="Times New Roman"/>
                <w:szCs w:val="24"/>
                <w:lang w:eastAsia="en-IE"/>
              </w:rPr>
              <w:t>- 0.85, strong</w:t>
            </w:r>
          </w:p>
        </w:tc>
      </w:tr>
      <w:bookmarkEnd w:id="22"/>
    </w:tbl>
    <w:p w14:paraId="6D10874D" w14:textId="36CAB878" w:rsidR="00B25595" w:rsidRDefault="00B25595"/>
    <w:p w14:paraId="58D9DCA3" w14:textId="77777777" w:rsidR="00B25595" w:rsidRDefault="00B25595">
      <w:r>
        <w:br w:type="page"/>
      </w:r>
    </w:p>
    <w:p w14:paraId="6DBDD6A7" w14:textId="77777777" w:rsidR="00B25595" w:rsidRDefault="00B25595">
      <w:pPr>
        <w:sectPr w:rsidR="00B25595" w:rsidSect="00694BAC">
          <w:pgSz w:w="16838" w:h="11906" w:orient="landscape"/>
          <w:pgMar w:top="1440" w:right="1440" w:bottom="1440" w:left="1440" w:header="709" w:footer="709" w:gutter="0"/>
          <w:cols w:space="708"/>
          <w:docGrid w:linePitch="360"/>
        </w:sectPr>
      </w:pPr>
    </w:p>
    <w:p w14:paraId="7587C1EF" w14:textId="501F14BE" w:rsidR="00D1488B" w:rsidRDefault="00D1488B">
      <w:pPr>
        <w:rPr>
          <w:rFonts w:cs="Times New Roman"/>
          <w:b/>
          <w:bCs/>
        </w:rPr>
      </w:pPr>
      <w:bookmarkStart w:id="23" w:name="_Toc135387532"/>
      <w:r w:rsidRPr="00F8747E">
        <w:rPr>
          <w:rFonts w:ascii="Times New Roman" w:hAnsi="Times New Roman" w:cs="Times New Roman"/>
          <w:b/>
          <w:bCs/>
          <w:i/>
          <w:iCs/>
        </w:rPr>
        <w:t>Table S18</w:t>
      </w:r>
      <w:r>
        <w:rPr>
          <w:rFonts w:ascii="Times New Roman" w:hAnsi="Times New Roman" w:cs="Times New Roman"/>
          <w:i/>
          <w:iCs/>
        </w:rPr>
        <w:t xml:space="preserve"> </w:t>
      </w:r>
      <w:r w:rsidRPr="007E0E60">
        <w:rPr>
          <w:rFonts w:ascii="Times New Roman" w:hAnsi="Times New Roman" w:cs="Times New Roman"/>
          <w:i/>
          <w:iCs/>
        </w:rPr>
        <w:t xml:space="preserve">Average absolute abundance (sequence data linked to total CFU counts) of </w:t>
      </w:r>
      <w:r>
        <w:rPr>
          <w:rFonts w:ascii="Times New Roman" w:hAnsi="Times New Roman" w:cs="Times New Roman"/>
          <w:i/>
          <w:iCs/>
        </w:rPr>
        <w:t>genera Bacillus and Pseudomonas sp. on polytunnel cultivated rocket Esmee and Buzz.</w:t>
      </w:r>
    </w:p>
    <w:tbl>
      <w:tblPr>
        <w:tblW w:w="8080" w:type="dxa"/>
        <w:tblLook w:val="04A0" w:firstRow="1" w:lastRow="0" w:firstColumn="1" w:lastColumn="0" w:noHBand="0" w:noVBand="1"/>
      </w:tblPr>
      <w:tblGrid>
        <w:gridCol w:w="3119"/>
        <w:gridCol w:w="992"/>
        <w:gridCol w:w="886"/>
        <w:gridCol w:w="997"/>
        <w:gridCol w:w="1094"/>
        <w:gridCol w:w="997"/>
      </w:tblGrid>
      <w:tr w:rsidR="00D1488B" w:rsidRPr="00D1488B" w14:paraId="448377C9" w14:textId="77777777" w:rsidTr="00D1488B">
        <w:trPr>
          <w:trHeight w:val="290"/>
        </w:trPr>
        <w:tc>
          <w:tcPr>
            <w:tcW w:w="3119" w:type="dxa"/>
            <w:tcBorders>
              <w:top w:val="single" w:sz="4" w:space="0" w:color="auto"/>
              <w:left w:val="nil"/>
              <w:bottom w:val="single" w:sz="4" w:space="0" w:color="auto"/>
              <w:right w:val="nil"/>
            </w:tcBorders>
            <w:shd w:val="clear" w:color="auto" w:fill="auto"/>
            <w:noWrap/>
            <w:vAlign w:val="bottom"/>
            <w:hideMark/>
          </w:tcPr>
          <w:p w14:paraId="79484131" w14:textId="77777777" w:rsidR="00D1488B" w:rsidRPr="00D1488B" w:rsidRDefault="00D1488B" w:rsidP="00D1488B">
            <w:pPr>
              <w:spacing w:after="0" w:line="240" w:lineRule="auto"/>
              <w:rPr>
                <w:rFonts w:ascii="Times New Roman" w:eastAsia="Times New Roman" w:hAnsi="Times New Roman" w:cs="Times New Roman"/>
                <w:kern w:val="0"/>
                <w14:ligatures w14:val="none"/>
              </w:rPr>
            </w:pPr>
          </w:p>
        </w:tc>
        <w:tc>
          <w:tcPr>
            <w:tcW w:w="992" w:type="dxa"/>
            <w:tcBorders>
              <w:top w:val="single" w:sz="4" w:space="0" w:color="auto"/>
              <w:left w:val="nil"/>
              <w:bottom w:val="single" w:sz="4" w:space="0" w:color="auto"/>
              <w:right w:val="nil"/>
            </w:tcBorders>
            <w:shd w:val="clear" w:color="auto" w:fill="auto"/>
            <w:noWrap/>
            <w:vAlign w:val="bottom"/>
            <w:hideMark/>
          </w:tcPr>
          <w:p w14:paraId="63F9E4F7" w14:textId="39531FB6"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 xml:space="preserve">Day </w:t>
            </w:r>
            <w:r w:rsidRPr="00D1488B">
              <w:rPr>
                <w:rFonts w:ascii="Aptos Narrow" w:eastAsia="Times New Roman" w:hAnsi="Aptos Narrow" w:cs="Times New Roman"/>
                <w:color w:val="000000"/>
                <w:kern w:val="0"/>
                <w:sz w:val="22"/>
                <w:szCs w:val="22"/>
                <w14:ligatures w14:val="none"/>
              </w:rPr>
              <w:t>0</w:t>
            </w:r>
          </w:p>
        </w:tc>
        <w:tc>
          <w:tcPr>
            <w:tcW w:w="886" w:type="dxa"/>
            <w:tcBorders>
              <w:top w:val="single" w:sz="4" w:space="0" w:color="auto"/>
              <w:left w:val="nil"/>
              <w:bottom w:val="single" w:sz="4" w:space="0" w:color="auto"/>
              <w:right w:val="nil"/>
            </w:tcBorders>
            <w:shd w:val="clear" w:color="auto" w:fill="auto"/>
            <w:noWrap/>
            <w:vAlign w:val="bottom"/>
            <w:hideMark/>
          </w:tcPr>
          <w:p w14:paraId="04D1D4CA" w14:textId="663B4E67"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 xml:space="preserve">Day </w:t>
            </w:r>
            <w:r w:rsidRPr="00D1488B">
              <w:rPr>
                <w:rFonts w:ascii="Aptos Narrow" w:eastAsia="Times New Roman" w:hAnsi="Aptos Narrow" w:cs="Times New Roman"/>
                <w:color w:val="000000"/>
                <w:kern w:val="0"/>
                <w:sz w:val="22"/>
                <w:szCs w:val="22"/>
                <w14:ligatures w14:val="none"/>
              </w:rPr>
              <w:t>2</w:t>
            </w:r>
          </w:p>
        </w:tc>
        <w:tc>
          <w:tcPr>
            <w:tcW w:w="997" w:type="dxa"/>
            <w:tcBorders>
              <w:top w:val="single" w:sz="4" w:space="0" w:color="auto"/>
              <w:left w:val="nil"/>
              <w:bottom w:val="single" w:sz="4" w:space="0" w:color="auto"/>
              <w:right w:val="nil"/>
            </w:tcBorders>
            <w:shd w:val="clear" w:color="auto" w:fill="auto"/>
            <w:noWrap/>
            <w:vAlign w:val="bottom"/>
            <w:hideMark/>
          </w:tcPr>
          <w:p w14:paraId="00DD02EF" w14:textId="4D6D3B69"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 xml:space="preserve">Day </w:t>
            </w:r>
            <w:r w:rsidRPr="00D1488B">
              <w:rPr>
                <w:rFonts w:ascii="Aptos Narrow" w:eastAsia="Times New Roman" w:hAnsi="Aptos Narrow" w:cs="Times New Roman"/>
                <w:color w:val="000000"/>
                <w:kern w:val="0"/>
                <w:sz w:val="22"/>
                <w:szCs w:val="22"/>
                <w14:ligatures w14:val="none"/>
              </w:rPr>
              <w:t>5</w:t>
            </w:r>
          </w:p>
        </w:tc>
        <w:tc>
          <w:tcPr>
            <w:tcW w:w="1094" w:type="dxa"/>
            <w:tcBorders>
              <w:top w:val="single" w:sz="4" w:space="0" w:color="auto"/>
              <w:left w:val="nil"/>
              <w:bottom w:val="single" w:sz="4" w:space="0" w:color="auto"/>
              <w:right w:val="nil"/>
            </w:tcBorders>
            <w:shd w:val="clear" w:color="auto" w:fill="auto"/>
            <w:noWrap/>
            <w:vAlign w:val="bottom"/>
            <w:hideMark/>
          </w:tcPr>
          <w:p w14:paraId="39C62B1E" w14:textId="55D44763"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 xml:space="preserve">Day </w:t>
            </w:r>
            <w:r w:rsidRPr="00D1488B">
              <w:rPr>
                <w:rFonts w:ascii="Aptos Narrow" w:eastAsia="Times New Roman" w:hAnsi="Aptos Narrow" w:cs="Times New Roman"/>
                <w:color w:val="000000"/>
                <w:kern w:val="0"/>
                <w:sz w:val="22"/>
                <w:szCs w:val="22"/>
                <w14:ligatures w14:val="none"/>
              </w:rPr>
              <w:t>7</w:t>
            </w:r>
          </w:p>
        </w:tc>
        <w:tc>
          <w:tcPr>
            <w:tcW w:w="992" w:type="dxa"/>
            <w:tcBorders>
              <w:top w:val="single" w:sz="4" w:space="0" w:color="auto"/>
              <w:left w:val="nil"/>
              <w:bottom w:val="single" w:sz="4" w:space="0" w:color="auto"/>
              <w:right w:val="nil"/>
            </w:tcBorders>
            <w:shd w:val="clear" w:color="auto" w:fill="auto"/>
            <w:noWrap/>
            <w:vAlign w:val="bottom"/>
            <w:hideMark/>
          </w:tcPr>
          <w:p w14:paraId="027102C2" w14:textId="75BF99C5"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 xml:space="preserve">Day </w:t>
            </w:r>
            <w:r w:rsidRPr="00D1488B">
              <w:rPr>
                <w:rFonts w:ascii="Aptos Narrow" w:eastAsia="Times New Roman" w:hAnsi="Aptos Narrow" w:cs="Times New Roman"/>
                <w:color w:val="000000"/>
                <w:kern w:val="0"/>
                <w:sz w:val="22"/>
                <w:szCs w:val="22"/>
                <w14:ligatures w14:val="none"/>
              </w:rPr>
              <w:t>9</w:t>
            </w:r>
          </w:p>
        </w:tc>
      </w:tr>
      <w:tr w:rsidR="00D1488B" w:rsidRPr="00D1488B" w14:paraId="5E427C6C" w14:textId="77777777" w:rsidTr="00D1488B">
        <w:trPr>
          <w:trHeight w:val="290"/>
        </w:trPr>
        <w:tc>
          <w:tcPr>
            <w:tcW w:w="3119" w:type="dxa"/>
            <w:tcBorders>
              <w:top w:val="single" w:sz="4" w:space="0" w:color="auto"/>
              <w:left w:val="nil"/>
              <w:bottom w:val="nil"/>
              <w:right w:val="nil"/>
            </w:tcBorders>
            <w:shd w:val="clear" w:color="auto" w:fill="auto"/>
            <w:noWrap/>
            <w:vAlign w:val="bottom"/>
            <w:hideMark/>
          </w:tcPr>
          <w:p w14:paraId="0297336A" w14:textId="6E223EF1" w:rsidR="00D1488B" w:rsidRPr="00D1488B" w:rsidRDefault="00D1488B" w:rsidP="00D1488B">
            <w:pPr>
              <w:spacing w:after="0" w:line="240" w:lineRule="auto"/>
              <w:jc w:val="right"/>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i/>
                <w:iCs/>
                <w:color w:val="000000"/>
                <w:kern w:val="0"/>
                <w:sz w:val="22"/>
                <w:szCs w:val="22"/>
                <w14:ligatures w14:val="none"/>
              </w:rPr>
              <w:t>Bacillus</w:t>
            </w:r>
            <w:r w:rsidRPr="00D1488B">
              <w:rPr>
                <w:rFonts w:ascii="Aptos Narrow" w:eastAsia="Times New Roman" w:hAnsi="Aptos Narrow" w:cs="Times New Roman"/>
                <w:color w:val="000000"/>
                <w:kern w:val="0"/>
                <w:sz w:val="22"/>
                <w:szCs w:val="22"/>
                <w14:ligatures w14:val="none"/>
              </w:rPr>
              <w:t xml:space="preserve"> - Rocket Esmee</w:t>
            </w:r>
          </w:p>
        </w:tc>
        <w:tc>
          <w:tcPr>
            <w:tcW w:w="992" w:type="dxa"/>
            <w:tcBorders>
              <w:top w:val="single" w:sz="4" w:space="0" w:color="auto"/>
              <w:left w:val="nil"/>
              <w:bottom w:val="nil"/>
              <w:right w:val="nil"/>
            </w:tcBorders>
            <w:shd w:val="clear" w:color="auto" w:fill="auto"/>
            <w:noWrap/>
            <w:vAlign w:val="bottom"/>
            <w:hideMark/>
          </w:tcPr>
          <w:p w14:paraId="7D9C285F" w14:textId="77777777"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color w:val="000000"/>
                <w:kern w:val="0"/>
                <w:sz w:val="22"/>
                <w:szCs w:val="22"/>
                <w14:ligatures w14:val="none"/>
              </w:rPr>
              <w:t>4002</w:t>
            </w:r>
          </w:p>
        </w:tc>
        <w:tc>
          <w:tcPr>
            <w:tcW w:w="886" w:type="dxa"/>
            <w:tcBorders>
              <w:top w:val="single" w:sz="4" w:space="0" w:color="auto"/>
              <w:left w:val="nil"/>
              <w:bottom w:val="nil"/>
              <w:right w:val="nil"/>
            </w:tcBorders>
            <w:shd w:val="clear" w:color="auto" w:fill="auto"/>
            <w:noWrap/>
            <w:vAlign w:val="bottom"/>
            <w:hideMark/>
          </w:tcPr>
          <w:p w14:paraId="6AC5AD90" w14:textId="77777777"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color w:val="000000"/>
                <w:kern w:val="0"/>
                <w:sz w:val="22"/>
                <w:szCs w:val="22"/>
                <w14:ligatures w14:val="none"/>
              </w:rPr>
              <w:t>3096</w:t>
            </w:r>
          </w:p>
        </w:tc>
        <w:tc>
          <w:tcPr>
            <w:tcW w:w="997" w:type="dxa"/>
            <w:tcBorders>
              <w:top w:val="single" w:sz="4" w:space="0" w:color="auto"/>
              <w:left w:val="nil"/>
              <w:bottom w:val="nil"/>
              <w:right w:val="nil"/>
            </w:tcBorders>
            <w:shd w:val="clear" w:color="auto" w:fill="auto"/>
            <w:noWrap/>
            <w:vAlign w:val="bottom"/>
            <w:hideMark/>
          </w:tcPr>
          <w:p w14:paraId="3CA05131" w14:textId="77777777"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color w:val="000000"/>
                <w:kern w:val="0"/>
                <w:sz w:val="22"/>
                <w:szCs w:val="22"/>
                <w14:ligatures w14:val="none"/>
              </w:rPr>
              <w:t>10329</w:t>
            </w:r>
          </w:p>
        </w:tc>
        <w:tc>
          <w:tcPr>
            <w:tcW w:w="1094" w:type="dxa"/>
            <w:tcBorders>
              <w:top w:val="single" w:sz="4" w:space="0" w:color="auto"/>
              <w:left w:val="nil"/>
              <w:bottom w:val="nil"/>
              <w:right w:val="nil"/>
            </w:tcBorders>
            <w:shd w:val="clear" w:color="auto" w:fill="auto"/>
            <w:noWrap/>
            <w:vAlign w:val="bottom"/>
            <w:hideMark/>
          </w:tcPr>
          <w:p w14:paraId="6D57A395" w14:textId="77777777"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color w:val="000000"/>
                <w:kern w:val="0"/>
                <w:sz w:val="22"/>
                <w:szCs w:val="22"/>
                <w14:ligatures w14:val="none"/>
              </w:rPr>
              <w:t>16673</w:t>
            </w:r>
          </w:p>
        </w:tc>
        <w:tc>
          <w:tcPr>
            <w:tcW w:w="992" w:type="dxa"/>
            <w:tcBorders>
              <w:top w:val="single" w:sz="4" w:space="0" w:color="auto"/>
              <w:left w:val="nil"/>
              <w:bottom w:val="nil"/>
              <w:right w:val="nil"/>
            </w:tcBorders>
            <w:shd w:val="clear" w:color="auto" w:fill="auto"/>
            <w:noWrap/>
            <w:vAlign w:val="bottom"/>
            <w:hideMark/>
          </w:tcPr>
          <w:p w14:paraId="562B82B7" w14:textId="77777777"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color w:val="000000"/>
                <w:kern w:val="0"/>
                <w:sz w:val="22"/>
                <w:szCs w:val="22"/>
                <w14:ligatures w14:val="none"/>
              </w:rPr>
              <w:t>29245</w:t>
            </w:r>
          </w:p>
        </w:tc>
      </w:tr>
      <w:tr w:rsidR="00D1488B" w:rsidRPr="00D1488B" w14:paraId="26CEE222" w14:textId="77777777" w:rsidTr="00D1488B">
        <w:trPr>
          <w:trHeight w:val="290"/>
        </w:trPr>
        <w:tc>
          <w:tcPr>
            <w:tcW w:w="3119" w:type="dxa"/>
            <w:tcBorders>
              <w:top w:val="nil"/>
              <w:left w:val="nil"/>
              <w:bottom w:val="nil"/>
              <w:right w:val="nil"/>
            </w:tcBorders>
            <w:shd w:val="clear" w:color="auto" w:fill="auto"/>
            <w:noWrap/>
            <w:vAlign w:val="bottom"/>
            <w:hideMark/>
          </w:tcPr>
          <w:p w14:paraId="37AC2230" w14:textId="7909201F" w:rsidR="00D1488B" w:rsidRPr="00D1488B" w:rsidRDefault="00D1488B" w:rsidP="00D1488B">
            <w:pPr>
              <w:spacing w:after="0" w:line="240" w:lineRule="auto"/>
              <w:jc w:val="right"/>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i/>
                <w:iCs/>
                <w:color w:val="000000"/>
                <w:kern w:val="0"/>
                <w:sz w:val="22"/>
                <w:szCs w:val="22"/>
                <w14:ligatures w14:val="none"/>
              </w:rPr>
              <w:t>Pseudomonas</w:t>
            </w:r>
            <w:r w:rsidRPr="00D1488B">
              <w:rPr>
                <w:rFonts w:ascii="Aptos Narrow" w:eastAsia="Times New Roman" w:hAnsi="Aptos Narrow" w:cs="Times New Roman"/>
                <w:color w:val="000000"/>
                <w:kern w:val="0"/>
                <w:sz w:val="22"/>
                <w:szCs w:val="22"/>
                <w14:ligatures w14:val="none"/>
              </w:rPr>
              <w:t xml:space="preserve"> - Rocket Esmee </w:t>
            </w:r>
          </w:p>
        </w:tc>
        <w:tc>
          <w:tcPr>
            <w:tcW w:w="992" w:type="dxa"/>
            <w:tcBorders>
              <w:top w:val="nil"/>
              <w:left w:val="nil"/>
              <w:bottom w:val="nil"/>
              <w:right w:val="nil"/>
            </w:tcBorders>
            <w:shd w:val="clear" w:color="auto" w:fill="auto"/>
            <w:noWrap/>
            <w:vAlign w:val="bottom"/>
            <w:hideMark/>
          </w:tcPr>
          <w:p w14:paraId="61A854F1" w14:textId="77777777"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color w:val="000000"/>
                <w:kern w:val="0"/>
                <w:sz w:val="22"/>
                <w:szCs w:val="22"/>
                <w14:ligatures w14:val="none"/>
              </w:rPr>
              <w:t>4442</w:t>
            </w:r>
          </w:p>
        </w:tc>
        <w:tc>
          <w:tcPr>
            <w:tcW w:w="886" w:type="dxa"/>
            <w:tcBorders>
              <w:top w:val="nil"/>
              <w:left w:val="nil"/>
              <w:bottom w:val="nil"/>
              <w:right w:val="nil"/>
            </w:tcBorders>
            <w:shd w:val="clear" w:color="auto" w:fill="auto"/>
            <w:noWrap/>
            <w:vAlign w:val="bottom"/>
            <w:hideMark/>
          </w:tcPr>
          <w:p w14:paraId="11CF82A9" w14:textId="77777777"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color w:val="000000"/>
                <w:kern w:val="0"/>
                <w:sz w:val="22"/>
                <w:szCs w:val="22"/>
                <w14:ligatures w14:val="none"/>
              </w:rPr>
              <w:t>163975</w:t>
            </w:r>
          </w:p>
        </w:tc>
        <w:tc>
          <w:tcPr>
            <w:tcW w:w="997" w:type="dxa"/>
            <w:tcBorders>
              <w:top w:val="nil"/>
              <w:left w:val="nil"/>
              <w:bottom w:val="nil"/>
              <w:right w:val="nil"/>
            </w:tcBorders>
            <w:shd w:val="clear" w:color="auto" w:fill="auto"/>
            <w:noWrap/>
            <w:vAlign w:val="bottom"/>
            <w:hideMark/>
          </w:tcPr>
          <w:p w14:paraId="60D45074" w14:textId="77777777"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color w:val="000000"/>
                <w:kern w:val="0"/>
                <w:sz w:val="22"/>
                <w:szCs w:val="22"/>
                <w14:ligatures w14:val="none"/>
              </w:rPr>
              <w:t>1002427</w:t>
            </w:r>
          </w:p>
        </w:tc>
        <w:tc>
          <w:tcPr>
            <w:tcW w:w="1094" w:type="dxa"/>
            <w:tcBorders>
              <w:top w:val="nil"/>
              <w:left w:val="nil"/>
              <w:bottom w:val="nil"/>
              <w:right w:val="nil"/>
            </w:tcBorders>
            <w:shd w:val="clear" w:color="auto" w:fill="auto"/>
            <w:noWrap/>
            <w:vAlign w:val="bottom"/>
            <w:hideMark/>
          </w:tcPr>
          <w:p w14:paraId="4C1F61C9" w14:textId="77777777"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color w:val="000000"/>
                <w:kern w:val="0"/>
                <w:sz w:val="22"/>
                <w:szCs w:val="22"/>
                <w14:ligatures w14:val="none"/>
              </w:rPr>
              <w:t>2156020</w:t>
            </w:r>
          </w:p>
        </w:tc>
        <w:tc>
          <w:tcPr>
            <w:tcW w:w="992" w:type="dxa"/>
            <w:tcBorders>
              <w:top w:val="nil"/>
              <w:left w:val="nil"/>
              <w:bottom w:val="nil"/>
              <w:right w:val="nil"/>
            </w:tcBorders>
            <w:shd w:val="clear" w:color="auto" w:fill="auto"/>
            <w:noWrap/>
            <w:vAlign w:val="bottom"/>
            <w:hideMark/>
          </w:tcPr>
          <w:p w14:paraId="6AF72838" w14:textId="77777777"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color w:val="000000"/>
                <w:kern w:val="0"/>
                <w:sz w:val="22"/>
                <w:szCs w:val="22"/>
                <w14:ligatures w14:val="none"/>
              </w:rPr>
              <w:t>4327158</w:t>
            </w:r>
          </w:p>
        </w:tc>
      </w:tr>
      <w:tr w:rsidR="00D1488B" w:rsidRPr="00D1488B" w14:paraId="45FB7E8B" w14:textId="77777777" w:rsidTr="00D1488B">
        <w:trPr>
          <w:trHeight w:val="280"/>
        </w:trPr>
        <w:tc>
          <w:tcPr>
            <w:tcW w:w="3119" w:type="dxa"/>
            <w:tcBorders>
              <w:top w:val="nil"/>
              <w:left w:val="nil"/>
              <w:right w:val="nil"/>
            </w:tcBorders>
            <w:shd w:val="clear" w:color="auto" w:fill="auto"/>
            <w:noWrap/>
            <w:vAlign w:val="bottom"/>
            <w:hideMark/>
          </w:tcPr>
          <w:p w14:paraId="69C5FA81" w14:textId="049A9DB2" w:rsidR="00D1488B" w:rsidRPr="00D1488B" w:rsidRDefault="00D1488B" w:rsidP="00D1488B">
            <w:pPr>
              <w:spacing w:after="0" w:line="240" w:lineRule="auto"/>
              <w:jc w:val="right"/>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i/>
                <w:iCs/>
                <w:color w:val="000000"/>
                <w:kern w:val="0"/>
                <w:sz w:val="22"/>
                <w:szCs w:val="22"/>
                <w14:ligatures w14:val="none"/>
              </w:rPr>
              <w:t>Bacillus</w:t>
            </w:r>
            <w:r w:rsidRPr="00D1488B">
              <w:rPr>
                <w:rFonts w:ascii="Aptos Narrow" w:eastAsia="Times New Roman" w:hAnsi="Aptos Narrow" w:cs="Times New Roman"/>
                <w:color w:val="000000"/>
                <w:kern w:val="0"/>
                <w:sz w:val="22"/>
                <w:szCs w:val="22"/>
                <w14:ligatures w14:val="none"/>
              </w:rPr>
              <w:t xml:space="preserve"> - Rocket Buzz</w:t>
            </w:r>
          </w:p>
        </w:tc>
        <w:tc>
          <w:tcPr>
            <w:tcW w:w="992" w:type="dxa"/>
            <w:tcBorders>
              <w:top w:val="nil"/>
              <w:left w:val="nil"/>
              <w:right w:val="nil"/>
            </w:tcBorders>
            <w:shd w:val="clear" w:color="auto" w:fill="auto"/>
            <w:noWrap/>
            <w:vAlign w:val="bottom"/>
            <w:hideMark/>
          </w:tcPr>
          <w:p w14:paraId="6B2823FE" w14:textId="77777777"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color w:val="000000"/>
                <w:kern w:val="0"/>
                <w:sz w:val="22"/>
                <w:szCs w:val="22"/>
                <w14:ligatures w14:val="none"/>
              </w:rPr>
              <w:t>10</w:t>
            </w:r>
          </w:p>
        </w:tc>
        <w:tc>
          <w:tcPr>
            <w:tcW w:w="886" w:type="dxa"/>
            <w:tcBorders>
              <w:top w:val="nil"/>
              <w:left w:val="nil"/>
              <w:right w:val="nil"/>
            </w:tcBorders>
            <w:shd w:val="clear" w:color="auto" w:fill="auto"/>
            <w:noWrap/>
            <w:vAlign w:val="bottom"/>
            <w:hideMark/>
          </w:tcPr>
          <w:p w14:paraId="7DF9AE26" w14:textId="77777777"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color w:val="000000"/>
                <w:kern w:val="0"/>
                <w:sz w:val="22"/>
                <w:szCs w:val="22"/>
                <w14:ligatures w14:val="none"/>
              </w:rPr>
              <w:t>1182</w:t>
            </w:r>
          </w:p>
        </w:tc>
        <w:tc>
          <w:tcPr>
            <w:tcW w:w="997" w:type="dxa"/>
            <w:tcBorders>
              <w:top w:val="nil"/>
              <w:left w:val="nil"/>
              <w:right w:val="nil"/>
            </w:tcBorders>
            <w:shd w:val="clear" w:color="auto" w:fill="auto"/>
            <w:noWrap/>
            <w:vAlign w:val="bottom"/>
            <w:hideMark/>
          </w:tcPr>
          <w:p w14:paraId="6E9AD0C7" w14:textId="77777777"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color w:val="000000"/>
                <w:kern w:val="0"/>
                <w:sz w:val="22"/>
                <w:szCs w:val="22"/>
                <w14:ligatures w14:val="none"/>
              </w:rPr>
              <w:t>1195</w:t>
            </w:r>
          </w:p>
        </w:tc>
        <w:tc>
          <w:tcPr>
            <w:tcW w:w="1094" w:type="dxa"/>
            <w:tcBorders>
              <w:top w:val="nil"/>
              <w:left w:val="nil"/>
              <w:right w:val="nil"/>
            </w:tcBorders>
            <w:shd w:val="clear" w:color="auto" w:fill="auto"/>
            <w:noWrap/>
            <w:vAlign w:val="bottom"/>
            <w:hideMark/>
          </w:tcPr>
          <w:p w14:paraId="44484E90" w14:textId="77777777"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color w:val="000000"/>
                <w:kern w:val="0"/>
                <w:sz w:val="22"/>
                <w:szCs w:val="22"/>
                <w14:ligatures w14:val="none"/>
              </w:rPr>
              <w:t>145</w:t>
            </w:r>
          </w:p>
        </w:tc>
        <w:tc>
          <w:tcPr>
            <w:tcW w:w="992" w:type="dxa"/>
            <w:tcBorders>
              <w:top w:val="nil"/>
              <w:left w:val="nil"/>
              <w:right w:val="nil"/>
            </w:tcBorders>
            <w:shd w:val="clear" w:color="auto" w:fill="auto"/>
            <w:noWrap/>
            <w:vAlign w:val="bottom"/>
            <w:hideMark/>
          </w:tcPr>
          <w:p w14:paraId="24FAD649" w14:textId="77777777"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color w:val="000000"/>
                <w:kern w:val="0"/>
                <w:sz w:val="22"/>
                <w:szCs w:val="22"/>
                <w14:ligatures w14:val="none"/>
              </w:rPr>
              <w:t>7461</w:t>
            </w:r>
          </w:p>
        </w:tc>
      </w:tr>
      <w:tr w:rsidR="00D1488B" w:rsidRPr="00D1488B" w14:paraId="37A423E6" w14:textId="77777777" w:rsidTr="00D1488B">
        <w:trPr>
          <w:trHeight w:val="290"/>
        </w:trPr>
        <w:tc>
          <w:tcPr>
            <w:tcW w:w="3119" w:type="dxa"/>
            <w:tcBorders>
              <w:top w:val="nil"/>
              <w:left w:val="nil"/>
              <w:bottom w:val="single" w:sz="4" w:space="0" w:color="auto"/>
              <w:right w:val="nil"/>
            </w:tcBorders>
            <w:shd w:val="clear" w:color="auto" w:fill="auto"/>
            <w:noWrap/>
            <w:vAlign w:val="bottom"/>
            <w:hideMark/>
          </w:tcPr>
          <w:p w14:paraId="5C327409" w14:textId="4DC4863D" w:rsidR="00D1488B" w:rsidRPr="00D1488B" w:rsidRDefault="00D1488B" w:rsidP="00D1488B">
            <w:pPr>
              <w:spacing w:after="0" w:line="240" w:lineRule="auto"/>
              <w:jc w:val="right"/>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i/>
                <w:iCs/>
                <w:color w:val="000000"/>
                <w:kern w:val="0"/>
                <w:sz w:val="22"/>
                <w:szCs w:val="22"/>
                <w14:ligatures w14:val="none"/>
              </w:rPr>
              <w:t>Pseudomonas</w:t>
            </w:r>
            <w:r w:rsidRPr="00D1488B">
              <w:rPr>
                <w:rFonts w:ascii="Aptos Narrow" w:eastAsia="Times New Roman" w:hAnsi="Aptos Narrow" w:cs="Times New Roman"/>
                <w:color w:val="000000"/>
                <w:kern w:val="0"/>
                <w:sz w:val="22"/>
                <w:szCs w:val="22"/>
                <w14:ligatures w14:val="none"/>
              </w:rPr>
              <w:t xml:space="preserve"> - Rocket Buzz</w:t>
            </w:r>
          </w:p>
        </w:tc>
        <w:tc>
          <w:tcPr>
            <w:tcW w:w="992" w:type="dxa"/>
            <w:tcBorders>
              <w:top w:val="nil"/>
              <w:left w:val="nil"/>
              <w:bottom w:val="single" w:sz="4" w:space="0" w:color="auto"/>
              <w:right w:val="nil"/>
            </w:tcBorders>
            <w:shd w:val="clear" w:color="auto" w:fill="auto"/>
            <w:noWrap/>
            <w:vAlign w:val="bottom"/>
            <w:hideMark/>
          </w:tcPr>
          <w:p w14:paraId="169A596F" w14:textId="77777777"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color w:val="000000"/>
                <w:kern w:val="0"/>
                <w:sz w:val="22"/>
                <w:szCs w:val="22"/>
                <w14:ligatures w14:val="none"/>
              </w:rPr>
              <w:t>2978</w:t>
            </w:r>
          </w:p>
        </w:tc>
        <w:tc>
          <w:tcPr>
            <w:tcW w:w="886" w:type="dxa"/>
            <w:tcBorders>
              <w:top w:val="nil"/>
              <w:left w:val="nil"/>
              <w:bottom w:val="single" w:sz="4" w:space="0" w:color="auto"/>
              <w:right w:val="nil"/>
            </w:tcBorders>
            <w:shd w:val="clear" w:color="auto" w:fill="auto"/>
            <w:noWrap/>
            <w:vAlign w:val="bottom"/>
            <w:hideMark/>
          </w:tcPr>
          <w:p w14:paraId="3A65BAD6" w14:textId="77777777"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color w:val="000000"/>
                <w:kern w:val="0"/>
                <w:sz w:val="22"/>
                <w:szCs w:val="22"/>
                <w14:ligatures w14:val="none"/>
              </w:rPr>
              <w:t>45678</w:t>
            </w:r>
          </w:p>
        </w:tc>
        <w:tc>
          <w:tcPr>
            <w:tcW w:w="997" w:type="dxa"/>
            <w:tcBorders>
              <w:top w:val="nil"/>
              <w:left w:val="nil"/>
              <w:bottom w:val="single" w:sz="4" w:space="0" w:color="auto"/>
              <w:right w:val="nil"/>
            </w:tcBorders>
            <w:shd w:val="clear" w:color="auto" w:fill="auto"/>
            <w:noWrap/>
            <w:vAlign w:val="bottom"/>
            <w:hideMark/>
          </w:tcPr>
          <w:p w14:paraId="6BBD7077" w14:textId="77777777"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color w:val="000000"/>
                <w:kern w:val="0"/>
                <w:sz w:val="22"/>
                <w:szCs w:val="22"/>
                <w14:ligatures w14:val="none"/>
              </w:rPr>
              <w:t>248896</w:t>
            </w:r>
          </w:p>
        </w:tc>
        <w:tc>
          <w:tcPr>
            <w:tcW w:w="1094" w:type="dxa"/>
            <w:tcBorders>
              <w:top w:val="nil"/>
              <w:left w:val="nil"/>
              <w:bottom w:val="single" w:sz="4" w:space="0" w:color="auto"/>
              <w:right w:val="nil"/>
            </w:tcBorders>
            <w:shd w:val="clear" w:color="auto" w:fill="auto"/>
            <w:noWrap/>
            <w:vAlign w:val="bottom"/>
            <w:hideMark/>
          </w:tcPr>
          <w:p w14:paraId="5D90856E" w14:textId="77777777"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color w:val="000000"/>
                <w:kern w:val="0"/>
                <w:sz w:val="22"/>
                <w:szCs w:val="22"/>
                <w14:ligatures w14:val="none"/>
              </w:rPr>
              <w:t>494512</w:t>
            </w:r>
          </w:p>
        </w:tc>
        <w:tc>
          <w:tcPr>
            <w:tcW w:w="992" w:type="dxa"/>
            <w:tcBorders>
              <w:top w:val="nil"/>
              <w:left w:val="nil"/>
              <w:bottom w:val="single" w:sz="4" w:space="0" w:color="auto"/>
              <w:right w:val="nil"/>
            </w:tcBorders>
            <w:shd w:val="clear" w:color="auto" w:fill="auto"/>
            <w:noWrap/>
            <w:vAlign w:val="bottom"/>
            <w:hideMark/>
          </w:tcPr>
          <w:p w14:paraId="0C5BC513" w14:textId="77777777" w:rsidR="00D1488B" w:rsidRPr="00D1488B" w:rsidRDefault="00D1488B" w:rsidP="00D1488B">
            <w:pPr>
              <w:spacing w:after="0" w:line="240" w:lineRule="auto"/>
              <w:jc w:val="center"/>
              <w:rPr>
                <w:rFonts w:ascii="Aptos Narrow" w:eastAsia="Times New Roman" w:hAnsi="Aptos Narrow" w:cs="Times New Roman"/>
                <w:color w:val="000000"/>
                <w:kern w:val="0"/>
                <w:sz w:val="22"/>
                <w:szCs w:val="22"/>
                <w14:ligatures w14:val="none"/>
              </w:rPr>
            </w:pPr>
            <w:r w:rsidRPr="00D1488B">
              <w:rPr>
                <w:rFonts w:ascii="Aptos Narrow" w:eastAsia="Times New Roman" w:hAnsi="Aptos Narrow" w:cs="Times New Roman"/>
                <w:color w:val="000000"/>
                <w:kern w:val="0"/>
                <w:sz w:val="22"/>
                <w:szCs w:val="22"/>
                <w14:ligatures w14:val="none"/>
              </w:rPr>
              <w:t>3905553</w:t>
            </w:r>
          </w:p>
        </w:tc>
      </w:tr>
    </w:tbl>
    <w:p w14:paraId="68657ECA" w14:textId="4C22FE6F" w:rsidR="00D1488B" w:rsidRDefault="00D1488B">
      <w:pPr>
        <w:rPr>
          <w:rFonts w:ascii="Times New Roman" w:eastAsiaTheme="minorHAnsi" w:hAnsi="Times New Roman" w:cs="Times New Roman"/>
          <w:b/>
          <w:bCs/>
          <w:i/>
          <w:iCs/>
          <w:color w:val="0E2841" w:themeColor="text2"/>
          <w:kern w:val="0"/>
          <w:lang w:eastAsia="en-US"/>
        </w:rPr>
      </w:pPr>
      <w:r>
        <w:rPr>
          <w:rFonts w:cs="Times New Roman"/>
          <w:b/>
          <w:bCs/>
        </w:rPr>
        <w:br w:type="page"/>
      </w:r>
    </w:p>
    <w:p w14:paraId="26E0C3D3" w14:textId="712FAB50" w:rsidR="00B25595" w:rsidRPr="00FF2932" w:rsidRDefault="00B25595" w:rsidP="00B25595">
      <w:pPr>
        <w:pStyle w:val="Caption"/>
        <w:keepNext/>
        <w:jc w:val="both"/>
        <w:rPr>
          <w:rFonts w:cs="Times New Roman"/>
          <w:sz w:val="24"/>
          <w:szCs w:val="24"/>
        </w:rPr>
      </w:pPr>
      <w:r>
        <w:rPr>
          <w:rFonts w:cs="Times New Roman"/>
          <w:b/>
          <w:bCs/>
          <w:sz w:val="24"/>
          <w:szCs w:val="24"/>
        </w:rPr>
        <w:t>Table S</w:t>
      </w:r>
      <w:r w:rsidR="00420D89">
        <w:rPr>
          <w:rFonts w:cs="Times New Roman"/>
          <w:b/>
          <w:bCs/>
          <w:sz w:val="24"/>
          <w:szCs w:val="24"/>
        </w:rPr>
        <w:t>1</w:t>
      </w:r>
      <w:r w:rsidR="00F8747E">
        <w:rPr>
          <w:rFonts w:cs="Times New Roman"/>
          <w:b/>
          <w:bCs/>
          <w:sz w:val="24"/>
          <w:szCs w:val="24"/>
        </w:rPr>
        <w:t>9</w:t>
      </w:r>
      <w:r w:rsidRPr="00FF2932">
        <w:rPr>
          <w:rFonts w:cs="Times New Roman"/>
          <w:sz w:val="24"/>
          <w:szCs w:val="24"/>
        </w:rPr>
        <w:t xml:space="preserve"> Average relative abundance ± the standard error of families </w:t>
      </w:r>
      <w:proofErr w:type="gramStart"/>
      <w:r w:rsidRPr="00FF2932">
        <w:rPr>
          <w:rFonts w:cs="Times New Roman"/>
          <w:sz w:val="24"/>
          <w:szCs w:val="24"/>
        </w:rPr>
        <w:t>present</w:t>
      </w:r>
      <w:proofErr w:type="gramEnd"/>
      <w:r w:rsidRPr="00FF2932">
        <w:rPr>
          <w:rFonts w:cs="Times New Roman"/>
          <w:sz w:val="24"/>
          <w:szCs w:val="24"/>
        </w:rPr>
        <w:t xml:space="preserve"> in the </w:t>
      </w:r>
      <w:proofErr w:type="spellStart"/>
      <w:r w:rsidRPr="00FF2932">
        <w:rPr>
          <w:rFonts w:cs="Times New Roman"/>
          <w:sz w:val="24"/>
          <w:szCs w:val="24"/>
        </w:rPr>
        <w:t>phyllosphere</w:t>
      </w:r>
      <w:proofErr w:type="spellEnd"/>
      <w:r w:rsidRPr="00FF2932">
        <w:rPr>
          <w:rFonts w:cs="Times New Roman"/>
          <w:sz w:val="24"/>
          <w:szCs w:val="24"/>
        </w:rPr>
        <w:t xml:space="preserve"> of the winter and summer</w:t>
      </w:r>
      <w:r>
        <w:rPr>
          <w:rFonts w:cs="Times New Roman"/>
          <w:sz w:val="24"/>
          <w:szCs w:val="24"/>
        </w:rPr>
        <w:t xml:space="preserve"> </w:t>
      </w:r>
      <w:r w:rsidRPr="00FF2932">
        <w:rPr>
          <w:rFonts w:cs="Times New Roman"/>
          <w:sz w:val="24"/>
          <w:szCs w:val="24"/>
        </w:rPr>
        <w:t>open field</w:t>
      </w:r>
      <w:r>
        <w:rPr>
          <w:rFonts w:cs="Times New Roman"/>
          <w:sz w:val="24"/>
          <w:szCs w:val="24"/>
        </w:rPr>
        <w:t xml:space="preserve"> spinach</w:t>
      </w:r>
      <w:r w:rsidRPr="00FF2932">
        <w:rPr>
          <w:rFonts w:cs="Times New Roman"/>
          <w:sz w:val="24"/>
          <w:szCs w:val="24"/>
        </w:rPr>
        <w:t xml:space="preserve"> produce</w:t>
      </w:r>
      <w:r>
        <w:rPr>
          <w:rFonts w:cs="Times New Roman"/>
          <w:sz w:val="24"/>
          <w:szCs w:val="24"/>
        </w:rPr>
        <w:t xml:space="preserve">, </w:t>
      </w:r>
      <w:r w:rsidRPr="000109D0">
        <w:rPr>
          <w:rFonts w:cs="Times New Roman"/>
          <w:sz w:val="24"/>
          <w:szCs w:val="24"/>
        </w:rPr>
        <w:t>with rarefaction applied</w:t>
      </w:r>
      <w:r w:rsidRPr="00FF2932">
        <w:rPr>
          <w:rFonts w:cs="Times New Roman"/>
          <w:sz w:val="24"/>
          <w:szCs w:val="24"/>
        </w:rPr>
        <w:t xml:space="preserve">. Families listed are present with greater than 0.2 % relative abundance in at least one of the two groups. * </w:t>
      </w:r>
      <w:proofErr w:type="gramStart"/>
      <w:r w:rsidRPr="00FF2932">
        <w:rPr>
          <w:rFonts w:cs="Times New Roman"/>
          <w:sz w:val="24"/>
          <w:szCs w:val="24"/>
        </w:rPr>
        <w:t>indicates</w:t>
      </w:r>
      <w:proofErr w:type="gramEnd"/>
      <w:r w:rsidRPr="00FF2932">
        <w:rPr>
          <w:rFonts w:cs="Times New Roman"/>
          <w:sz w:val="24"/>
          <w:szCs w:val="24"/>
        </w:rPr>
        <w:t xml:space="preserve"> an overall significant difference for that family. a – b </w:t>
      </w:r>
      <w:proofErr w:type="gramStart"/>
      <w:r w:rsidRPr="00FF2932">
        <w:rPr>
          <w:rFonts w:cs="Times New Roman"/>
          <w:sz w:val="24"/>
          <w:szCs w:val="24"/>
        </w:rPr>
        <w:t>indicate</w:t>
      </w:r>
      <w:proofErr w:type="gramEnd"/>
      <w:r w:rsidRPr="00FF2932">
        <w:rPr>
          <w:rFonts w:cs="Times New Roman"/>
          <w:sz w:val="24"/>
          <w:szCs w:val="24"/>
        </w:rPr>
        <w:t xml:space="preserve"> significance differences between the groups.</w:t>
      </w:r>
      <w:bookmarkEnd w:id="2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2490"/>
        <w:gridCol w:w="1706"/>
      </w:tblGrid>
      <w:tr w:rsidR="00B25595" w:rsidRPr="00137936" w14:paraId="66EB4ACB" w14:textId="77777777" w:rsidTr="0020405F">
        <w:trPr>
          <w:trHeight w:val="290"/>
        </w:trPr>
        <w:tc>
          <w:tcPr>
            <w:tcW w:w="2883" w:type="dxa"/>
            <w:tcBorders>
              <w:top w:val="single" w:sz="4" w:space="0" w:color="auto"/>
              <w:bottom w:val="single" w:sz="4" w:space="0" w:color="auto"/>
            </w:tcBorders>
            <w:noWrap/>
            <w:hideMark/>
          </w:tcPr>
          <w:p w14:paraId="17C53292" w14:textId="77777777" w:rsidR="00B25595" w:rsidRPr="00137936" w:rsidRDefault="00B25595" w:rsidP="0020405F">
            <w:pPr>
              <w:jc w:val="both"/>
              <w:rPr>
                <w:rFonts w:cs="Times New Roman"/>
                <w:b/>
                <w:bCs/>
                <w:szCs w:val="24"/>
              </w:rPr>
            </w:pPr>
            <w:r w:rsidRPr="00137936">
              <w:rPr>
                <w:rFonts w:cs="Times New Roman"/>
                <w:b/>
                <w:bCs/>
                <w:szCs w:val="24"/>
              </w:rPr>
              <w:t>Family</w:t>
            </w:r>
          </w:p>
        </w:tc>
        <w:tc>
          <w:tcPr>
            <w:tcW w:w="2490" w:type="dxa"/>
            <w:tcBorders>
              <w:top w:val="single" w:sz="4" w:space="0" w:color="auto"/>
              <w:bottom w:val="single" w:sz="4" w:space="0" w:color="auto"/>
            </w:tcBorders>
            <w:noWrap/>
            <w:hideMark/>
          </w:tcPr>
          <w:p w14:paraId="0331D85E" w14:textId="77777777" w:rsidR="00B25595" w:rsidRPr="00137936" w:rsidRDefault="00B25595" w:rsidP="0020405F">
            <w:pPr>
              <w:jc w:val="both"/>
              <w:rPr>
                <w:rFonts w:cs="Times New Roman"/>
                <w:b/>
                <w:bCs/>
                <w:szCs w:val="24"/>
              </w:rPr>
            </w:pPr>
            <w:r w:rsidRPr="00137936">
              <w:rPr>
                <w:rFonts w:cs="Times New Roman"/>
                <w:b/>
                <w:bCs/>
                <w:szCs w:val="24"/>
              </w:rPr>
              <w:t>Winter</w:t>
            </w:r>
          </w:p>
        </w:tc>
        <w:tc>
          <w:tcPr>
            <w:tcW w:w="1706" w:type="dxa"/>
            <w:tcBorders>
              <w:top w:val="single" w:sz="4" w:space="0" w:color="auto"/>
              <w:bottom w:val="single" w:sz="4" w:space="0" w:color="auto"/>
            </w:tcBorders>
            <w:noWrap/>
            <w:hideMark/>
          </w:tcPr>
          <w:p w14:paraId="2A465302" w14:textId="77777777" w:rsidR="00B25595" w:rsidRPr="00137936" w:rsidRDefault="00B25595" w:rsidP="0020405F">
            <w:pPr>
              <w:jc w:val="both"/>
              <w:rPr>
                <w:rFonts w:cs="Times New Roman"/>
                <w:b/>
                <w:bCs/>
                <w:szCs w:val="24"/>
              </w:rPr>
            </w:pPr>
            <w:r w:rsidRPr="00137936">
              <w:rPr>
                <w:rFonts w:cs="Times New Roman"/>
                <w:b/>
                <w:bCs/>
                <w:szCs w:val="24"/>
              </w:rPr>
              <w:t>Summer</w:t>
            </w:r>
          </w:p>
        </w:tc>
      </w:tr>
      <w:tr w:rsidR="00B25595" w:rsidRPr="00137936" w14:paraId="648BE68B" w14:textId="77777777" w:rsidTr="0020405F">
        <w:trPr>
          <w:trHeight w:val="290"/>
        </w:trPr>
        <w:tc>
          <w:tcPr>
            <w:tcW w:w="2883" w:type="dxa"/>
            <w:tcBorders>
              <w:top w:val="single" w:sz="4" w:space="0" w:color="auto"/>
            </w:tcBorders>
            <w:noWrap/>
            <w:hideMark/>
          </w:tcPr>
          <w:p w14:paraId="6BA14122"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Weeksellaceae</w:t>
            </w:r>
            <w:proofErr w:type="spellEnd"/>
          </w:p>
        </w:tc>
        <w:tc>
          <w:tcPr>
            <w:tcW w:w="2490" w:type="dxa"/>
            <w:tcBorders>
              <w:top w:val="single" w:sz="4" w:space="0" w:color="auto"/>
            </w:tcBorders>
            <w:noWrap/>
            <w:hideMark/>
          </w:tcPr>
          <w:p w14:paraId="244CAB11" w14:textId="77777777" w:rsidR="00B25595" w:rsidRPr="00137936" w:rsidRDefault="00B25595" w:rsidP="0020405F">
            <w:pPr>
              <w:jc w:val="both"/>
              <w:rPr>
                <w:rFonts w:cs="Times New Roman"/>
                <w:b/>
                <w:bCs/>
                <w:szCs w:val="24"/>
              </w:rPr>
            </w:pPr>
            <w:r w:rsidRPr="00137936">
              <w:rPr>
                <w:rFonts w:cs="Times New Roman"/>
                <w:szCs w:val="24"/>
              </w:rPr>
              <w:t>2.94</w:t>
            </w:r>
            <w:r w:rsidRPr="00137936">
              <w:rPr>
                <w:rFonts w:cs="Times New Roman"/>
                <w:b/>
                <w:bCs/>
                <w:szCs w:val="24"/>
              </w:rPr>
              <w:t xml:space="preserve"> </w:t>
            </w:r>
            <w:r w:rsidRPr="00137936">
              <w:rPr>
                <w:rFonts w:cs="Times New Roman"/>
                <w:color w:val="000000" w:themeColor="text1"/>
                <w:szCs w:val="24"/>
              </w:rPr>
              <w:t>± 0.43</w:t>
            </w:r>
            <w:r w:rsidRPr="00137936">
              <w:rPr>
                <w:rFonts w:cs="Times New Roman"/>
                <w:b/>
                <w:bCs/>
                <w:color w:val="000000" w:themeColor="text1"/>
                <w:szCs w:val="24"/>
                <w:vertAlign w:val="superscript"/>
              </w:rPr>
              <w:t>a</w:t>
            </w:r>
          </w:p>
        </w:tc>
        <w:tc>
          <w:tcPr>
            <w:tcW w:w="1706" w:type="dxa"/>
            <w:tcBorders>
              <w:top w:val="single" w:sz="4" w:space="0" w:color="auto"/>
            </w:tcBorders>
            <w:noWrap/>
            <w:hideMark/>
          </w:tcPr>
          <w:p w14:paraId="2C4B6C71" w14:textId="77777777" w:rsidR="00B25595" w:rsidRPr="00137936" w:rsidRDefault="00B25595" w:rsidP="0020405F">
            <w:pPr>
              <w:jc w:val="both"/>
              <w:rPr>
                <w:rFonts w:cs="Times New Roman"/>
                <w:b/>
                <w:bCs/>
                <w:szCs w:val="24"/>
              </w:rPr>
            </w:pPr>
            <w:r w:rsidRPr="00137936">
              <w:rPr>
                <w:rFonts w:cs="Times New Roman"/>
                <w:szCs w:val="24"/>
              </w:rPr>
              <w:t>4.07</w:t>
            </w:r>
            <w:r w:rsidRPr="00137936">
              <w:rPr>
                <w:rFonts w:cs="Times New Roman"/>
                <w:b/>
                <w:bCs/>
                <w:szCs w:val="24"/>
              </w:rPr>
              <w:t xml:space="preserve"> </w:t>
            </w:r>
            <w:r w:rsidRPr="00137936">
              <w:rPr>
                <w:rFonts w:cs="Times New Roman"/>
                <w:color w:val="000000" w:themeColor="text1"/>
                <w:szCs w:val="24"/>
              </w:rPr>
              <w:t>± 0.50</w:t>
            </w:r>
            <w:r w:rsidRPr="00137936">
              <w:rPr>
                <w:rFonts w:cs="Times New Roman"/>
                <w:b/>
                <w:bCs/>
                <w:color w:val="000000" w:themeColor="text1"/>
                <w:szCs w:val="24"/>
                <w:vertAlign w:val="superscript"/>
              </w:rPr>
              <w:t>a</w:t>
            </w:r>
          </w:p>
        </w:tc>
      </w:tr>
      <w:tr w:rsidR="00B25595" w:rsidRPr="00137936" w14:paraId="7EA75064" w14:textId="77777777" w:rsidTr="0020405F">
        <w:trPr>
          <w:trHeight w:val="290"/>
        </w:trPr>
        <w:tc>
          <w:tcPr>
            <w:tcW w:w="2883" w:type="dxa"/>
            <w:noWrap/>
            <w:hideMark/>
          </w:tcPr>
          <w:p w14:paraId="661844E0"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Xanthomonadaceae</w:t>
            </w:r>
            <w:proofErr w:type="spellEnd"/>
          </w:p>
        </w:tc>
        <w:tc>
          <w:tcPr>
            <w:tcW w:w="2490" w:type="dxa"/>
            <w:noWrap/>
            <w:hideMark/>
          </w:tcPr>
          <w:p w14:paraId="4C17322C" w14:textId="77777777" w:rsidR="00B25595" w:rsidRPr="00137936" w:rsidRDefault="00B25595" w:rsidP="0020405F">
            <w:pPr>
              <w:jc w:val="both"/>
              <w:rPr>
                <w:rFonts w:cs="Times New Roman"/>
                <w:b/>
                <w:bCs/>
                <w:szCs w:val="24"/>
              </w:rPr>
            </w:pPr>
            <w:r w:rsidRPr="00137936">
              <w:rPr>
                <w:rFonts w:cs="Times New Roman"/>
                <w:szCs w:val="24"/>
              </w:rPr>
              <w:t>2.32</w:t>
            </w:r>
            <w:r w:rsidRPr="00137936">
              <w:rPr>
                <w:rFonts w:cs="Times New Roman"/>
                <w:b/>
                <w:bCs/>
                <w:szCs w:val="24"/>
              </w:rPr>
              <w:t xml:space="preserve"> </w:t>
            </w:r>
            <w:r w:rsidRPr="00137936">
              <w:rPr>
                <w:rFonts w:cs="Times New Roman"/>
                <w:color w:val="000000" w:themeColor="text1"/>
                <w:szCs w:val="24"/>
              </w:rPr>
              <w:t>± 0.26</w:t>
            </w:r>
            <w:r w:rsidRPr="00137936">
              <w:rPr>
                <w:rFonts w:cs="Times New Roman"/>
                <w:b/>
                <w:bCs/>
                <w:color w:val="000000" w:themeColor="text1"/>
                <w:szCs w:val="24"/>
                <w:vertAlign w:val="superscript"/>
              </w:rPr>
              <w:t>a</w:t>
            </w:r>
          </w:p>
        </w:tc>
        <w:tc>
          <w:tcPr>
            <w:tcW w:w="1706" w:type="dxa"/>
            <w:noWrap/>
            <w:hideMark/>
          </w:tcPr>
          <w:p w14:paraId="30EC91EF" w14:textId="77777777" w:rsidR="00B25595" w:rsidRPr="00137936" w:rsidRDefault="00B25595" w:rsidP="0020405F">
            <w:pPr>
              <w:jc w:val="both"/>
              <w:rPr>
                <w:rFonts w:cs="Times New Roman"/>
                <w:b/>
                <w:bCs/>
                <w:szCs w:val="24"/>
              </w:rPr>
            </w:pPr>
            <w:r w:rsidRPr="00137936">
              <w:rPr>
                <w:rFonts w:cs="Times New Roman"/>
                <w:szCs w:val="24"/>
              </w:rPr>
              <w:t>2.60</w:t>
            </w:r>
            <w:r w:rsidRPr="00137936">
              <w:rPr>
                <w:rFonts w:cs="Times New Roman"/>
                <w:b/>
                <w:bCs/>
                <w:szCs w:val="24"/>
              </w:rPr>
              <w:t xml:space="preserve"> </w:t>
            </w:r>
            <w:r w:rsidRPr="00137936">
              <w:rPr>
                <w:rFonts w:cs="Times New Roman"/>
                <w:color w:val="000000" w:themeColor="text1"/>
                <w:szCs w:val="24"/>
              </w:rPr>
              <w:t>± 0.29</w:t>
            </w:r>
            <w:r w:rsidRPr="00137936">
              <w:rPr>
                <w:rFonts w:cs="Times New Roman"/>
                <w:b/>
                <w:bCs/>
                <w:color w:val="000000" w:themeColor="text1"/>
                <w:szCs w:val="24"/>
                <w:vertAlign w:val="superscript"/>
              </w:rPr>
              <w:t>a</w:t>
            </w:r>
          </w:p>
        </w:tc>
      </w:tr>
      <w:tr w:rsidR="00B25595" w:rsidRPr="00137936" w14:paraId="4508558E" w14:textId="77777777" w:rsidTr="0020405F">
        <w:trPr>
          <w:trHeight w:val="290"/>
        </w:trPr>
        <w:tc>
          <w:tcPr>
            <w:tcW w:w="2883" w:type="dxa"/>
            <w:noWrap/>
            <w:hideMark/>
          </w:tcPr>
          <w:p w14:paraId="73C412F9" w14:textId="77777777" w:rsidR="00B25595" w:rsidRDefault="00B25595" w:rsidP="0020405F">
            <w:pPr>
              <w:jc w:val="both"/>
              <w:rPr>
                <w:rFonts w:cs="Times New Roman"/>
                <w:b/>
                <w:bCs/>
                <w:szCs w:val="24"/>
              </w:rPr>
            </w:pPr>
            <w:r w:rsidRPr="00197E7D">
              <w:rPr>
                <w:rFonts w:cs="Times New Roman"/>
                <w:b/>
                <w:bCs/>
                <w:szCs w:val="24"/>
              </w:rPr>
              <w:t>Unknown family*</w:t>
            </w:r>
          </w:p>
          <w:p w14:paraId="4418C408" w14:textId="77777777" w:rsidR="00B25595" w:rsidRPr="00197E7D" w:rsidRDefault="00B25595" w:rsidP="0020405F">
            <w:pPr>
              <w:jc w:val="both"/>
              <w:rPr>
                <w:rFonts w:cs="Times New Roman"/>
                <w:b/>
                <w:bCs/>
                <w:i/>
                <w:iCs/>
                <w:szCs w:val="24"/>
              </w:rPr>
            </w:pPr>
            <w:r>
              <w:rPr>
                <w:rFonts w:cs="Times New Roman"/>
                <w:b/>
                <w:bCs/>
                <w:szCs w:val="24"/>
              </w:rPr>
              <w:t xml:space="preserve"> (</w:t>
            </w:r>
            <w:proofErr w:type="spellStart"/>
            <w:r w:rsidRPr="00197E7D">
              <w:rPr>
                <w:rFonts w:cs="Times New Roman"/>
                <w:b/>
                <w:bCs/>
                <w:i/>
                <w:iCs/>
                <w:szCs w:val="24"/>
              </w:rPr>
              <w:t>Enterobacterales</w:t>
            </w:r>
            <w:proofErr w:type="spellEnd"/>
            <w:r>
              <w:rPr>
                <w:rFonts w:cs="Times New Roman"/>
                <w:b/>
                <w:bCs/>
                <w:i/>
                <w:iCs/>
                <w:szCs w:val="24"/>
              </w:rPr>
              <w:t xml:space="preserve"> </w:t>
            </w:r>
            <w:r>
              <w:rPr>
                <w:rFonts w:cs="Times New Roman"/>
                <w:b/>
                <w:bCs/>
                <w:szCs w:val="24"/>
              </w:rPr>
              <w:t>order)</w:t>
            </w:r>
          </w:p>
        </w:tc>
        <w:tc>
          <w:tcPr>
            <w:tcW w:w="2490" w:type="dxa"/>
            <w:noWrap/>
            <w:hideMark/>
          </w:tcPr>
          <w:p w14:paraId="05253E34" w14:textId="77777777" w:rsidR="00B25595" w:rsidRPr="00137936" w:rsidRDefault="00B25595" w:rsidP="0020405F">
            <w:pPr>
              <w:jc w:val="both"/>
              <w:rPr>
                <w:rFonts w:cs="Times New Roman"/>
                <w:b/>
                <w:bCs/>
                <w:szCs w:val="24"/>
              </w:rPr>
            </w:pPr>
            <w:r w:rsidRPr="00137936">
              <w:rPr>
                <w:rFonts w:cs="Times New Roman"/>
                <w:szCs w:val="24"/>
              </w:rPr>
              <w:t>5.31</w:t>
            </w:r>
            <w:r w:rsidRPr="00137936">
              <w:rPr>
                <w:rFonts w:cs="Times New Roman"/>
                <w:b/>
                <w:bCs/>
                <w:szCs w:val="24"/>
              </w:rPr>
              <w:t xml:space="preserve"> </w:t>
            </w:r>
            <w:r w:rsidRPr="00137936">
              <w:rPr>
                <w:rFonts w:cs="Times New Roman"/>
                <w:color w:val="000000" w:themeColor="text1"/>
                <w:szCs w:val="24"/>
              </w:rPr>
              <w:t>± 0.92</w:t>
            </w:r>
            <w:r w:rsidRPr="00137936">
              <w:rPr>
                <w:rFonts w:cs="Times New Roman"/>
                <w:b/>
                <w:bCs/>
                <w:color w:val="000000" w:themeColor="text1"/>
                <w:szCs w:val="24"/>
                <w:vertAlign w:val="superscript"/>
              </w:rPr>
              <w:t>a</w:t>
            </w:r>
          </w:p>
        </w:tc>
        <w:tc>
          <w:tcPr>
            <w:tcW w:w="1706" w:type="dxa"/>
            <w:noWrap/>
            <w:hideMark/>
          </w:tcPr>
          <w:p w14:paraId="00CFF576" w14:textId="77777777" w:rsidR="00B25595" w:rsidRPr="00137936" w:rsidRDefault="00B25595" w:rsidP="0020405F">
            <w:pPr>
              <w:jc w:val="both"/>
              <w:rPr>
                <w:rFonts w:cs="Times New Roman"/>
                <w:b/>
                <w:bCs/>
                <w:szCs w:val="24"/>
              </w:rPr>
            </w:pPr>
            <w:r w:rsidRPr="00137936">
              <w:rPr>
                <w:rFonts w:cs="Times New Roman"/>
                <w:szCs w:val="24"/>
              </w:rPr>
              <w:t>3.39</w:t>
            </w:r>
            <w:r w:rsidRPr="00137936">
              <w:rPr>
                <w:rFonts w:cs="Times New Roman"/>
                <w:b/>
                <w:bCs/>
                <w:szCs w:val="24"/>
              </w:rPr>
              <w:t xml:space="preserve"> </w:t>
            </w:r>
            <w:r w:rsidRPr="00137936">
              <w:rPr>
                <w:rFonts w:cs="Times New Roman"/>
                <w:color w:val="000000" w:themeColor="text1"/>
                <w:szCs w:val="24"/>
              </w:rPr>
              <w:t>± 0.74</w:t>
            </w:r>
            <w:r w:rsidRPr="00137936">
              <w:rPr>
                <w:rFonts w:cs="Times New Roman"/>
                <w:b/>
                <w:bCs/>
                <w:color w:val="000000" w:themeColor="text1"/>
                <w:szCs w:val="24"/>
                <w:vertAlign w:val="superscript"/>
              </w:rPr>
              <w:t>b</w:t>
            </w:r>
          </w:p>
        </w:tc>
      </w:tr>
      <w:tr w:rsidR="00B25595" w:rsidRPr="00137936" w14:paraId="57A60EA8" w14:textId="77777777" w:rsidTr="0020405F">
        <w:trPr>
          <w:trHeight w:val="290"/>
        </w:trPr>
        <w:tc>
          <w:tcPr>
            <w:tcW w:w="2883" w:type="dxa"/>
            <w:noWrap/>
            <w:hideMark/>
          </w:tcPr>
          <w:p w14:paraId="6BC7106F"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Sphingobacteriaceae</w:t>
            </w:r>
            <w:proofErr w:type="spellEnd"/>
          </w:p>
        </w:tc>
        <w:tc>
          <w:tcPr>
            <w:tcW w:w="2490" w:type="dxa"/>
            <w:noWrap/>
            <w:hideMark/>
          </w:tcPr>
          <w:p w14:paraId="4ECE748D" w14:textId="77777777" w:rsidR="00B25595" w:rsidRPr="00137936" w:rsidRDefault="00B25595" w:rsidP="0020405F">
            <w:pPr>
              <w:jc w:val="both"/>
              <w:rPr>
                <w:rFonts w:cs="Times New Roman"/>
                <w:szCs w:val="24"/>
              </w:rPr>
            </w:pPr>
            <w:r w:rsidRPr="00137936">
              <w:rPr>
                <w:rFonts w:cs="Times New Roman"/>
                <w:szCs w:val="24"/>
              </w:rPr>
              <w:t xml:space="preserve">7.33 </w:t>
            </w:r>
            <w:r w:rsidRPr="00137936">
              <w:rPr>
                <w:rFonts w:cs="Times New Roman"/>
                <w:color w:val="000000" w:themeColor="text1"/>
                <w:szCs w:val="24"/>
              </w:rPr>
              <w:t>± 0.69</w:t>
            </w:r>
            <w:r w:rsidRPr="00137936">
              <w:rPr>
                <w:rFonts w:cs="Times New Roman"/>
                <w:b/>
                <w:bCs/>
                <w:color w:val="000000" w:themeColor="text1"/>
                <w:szCs w:val="24"/>
                <w:vertAlign w:val="superscript"/>
              </w:rPr>
              <w:t>a</w:t>
            </w:r>
          </w:p>
        </w:tc>
        <w:tc>
          <w:tcPr>
            <w:tcW w:w="1706" w:type="dxa"/>
            <w:noWrap/>
            <w:hideMark/>
          </w:tcPr>
          <w:p w14:paraId="615A135F" w14:textId="77777777" w:rsidR="00B25595" w:rsidRPr="00137936" w:rsidRDefault="00B25595" w:rsidP="0020405F">
            <w:pPr>
              <w:jc w:val="both"/>
              <w:rPr>
                <w:rFonts w:cs="Times New Roman"/>
                <w:szCs w:val="24"/>
              </w:rPr>
            </w:pPr>
            <w:r w:rsidRPr="00137936">
              <w:rPr>
                <w:rFonts w:cs="Times New Roman"/>
                <w:szCs w:val="24"/>
              </w:rPr>
              <w:t xml:space="preserve">6.25 </w:t>
            </w:r>
            <w:r w:rsidRPr="00137936">
              <w:rPr>
                <w:rFonts w:cs="Times New Roman"/>
                <w:color w:val="000000" w:themeColor="text1"/>
                <w:szCs w:val="24"/>
              </w:rPr>
              <w:t>± 0.93</w:t>
            </w:r>
            <w:r w:rsidRPr="00137936">
              <w:rPr>
                <w:rFonts w:cs="Times New Roman"/>
                <w:b/>
                <w:bCs/>
                <w:color w:val="000000" w:themeColor="text1"/>
                <w:szCs w:val="24"/>
                <w:vertAlign w:val="superscript"/>
              </w:rPr>
              <w:t>a</w:t>
            </w:r>
          </w:p>
        </w:tc>
      </w:tr>
      <w:tr w:rsidR="00B25595" w:rsidRPr="00137936" w14:paraId="3B29B17D" w14:textId="77777777" w:rsidTr="0020405F">
        <w:trPr>
          <w:trHeight w:val="290"/>
        </w:trPr>
        <w:tc>
          <w:tcPr>
            <w:tcW w:w="2883" w:type="dxa"/>
            <w:noWrap/>
            <w:hideMark/>
          </w:tcPr>
          <w:p w14:paraId="188D397F"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Sphingomonadaceae</w:t>
            </w:r>
            <w:proofErr w:type="spellEnd"/>
            <w:r w:rsidRPr="00197E7D">
              <w:rPr>
                <w:rFonts w:cs="Times New Roman"/>
                <w:b/>
                <w:bCs/>
                <w:i/>
                <w:iCs/>
                <w:szCs w:val="24"/>
              </w:rPr>
              <w:t>*</w:t>
            </w:r>
          </w:p>
        </w:tc>
        <w:tc>
          <w:tcPr>
            <w:tcW w:w="2490" w:type="dxa"/>
            <w:noWrap/>
            <w:hideMark/>
          </w:tcPr>
          <w:p w14:paraId="7CE37747" w14:textId="77777777" w:rsidR="00B25595" w:rsidRPr="00137936" w:rsidRDefault="00B25595" w:rsidP="0020405F">
            <w:pPr>
              <w:jc w:val="both"/>
              <w:rPr>
                <w:rFonts w:cs="Times New Roman"/>
                <w:szCs w:val="24"/>
              </w:rPr>
            </w:pPr>
            <w:r w:rsidRPr="00137936">
              <w:rPr>
                <w:rFonts w:cs="Times New Roman"/>
                <w:szCs w:val="24"/>
              </w:rPr>
              <w:t xml:space="preserve">11.82 </w:t>
            </w:r>
            <w:r w:rsidRPr="00137936">
              <w:rPr>
                <w:rFonts w:cs="Times New Roman"/>
                <w:color w:val="000000" w:themeColor="text1"/>
                <w:szCs w:val="24"/>
              </w:rPr>
              <w:t>± 0.84</w:t>
            </w:r>
            <w:r w:rsidRPr="00137936">
              <w:rPr>
                <w:rFonts w:cs="Times New Roman"/>
                <w:b/>
                <w:bCs/>
                <w:color w:val="000000" w:themeColor="text1"/>
                <w:szCs w:val="24"/>
                <w:vertAlign w:val="superscript"/>
              </w:rPr>
              <w:t>a</w:t>
            </w:r>
          </w:p>
        </w:tc>
        <w:tc>
          <w:tcPr>
            <w:tcW w:w="1706" w:type="dxa"/>
            <w:noWrap/>
            <w:hideMark/>
          </w:tcPr>
          <w:p w14:paraId="3D63DD33" w14:textId="77777777" w:rsidR="00B25595" w:rsidRPr="00137936" w:rsidRDefault="00B25595" w:rsidP="0020405F">
            <w:pPr>
              <w:jc w:val="both"/>
              <w:rPr>
                <w:rFonts w:cs="Times New Roman"/>
                <w:szCs w:val="24"/>
              </w:rPr>
            </w:pPr>
            <w:r w:rsidRPr="00137936">
              <w:rPr>
                <w:rFonts w:cs="Times New Roman"/>
                <w:szCs w:val="24"/>
              </w:rPr>
              <w:t xml:space="preserve">16.63 </w:t>
            </w:r>
            <w:r w:rsidRPr="00137936">
              <w:rPr>
                <w:rFonts w:cs="Times New Roman"/>
                <w:color w:val="000000" w:themeColor="text1"/>
                <w:szCs w:val="24"/>
              </w:rPr>
              <w:t>± 0.96</w:t>
            </w:r>
            <w:r w:rsidRPr="00137936">
              <w:rPr>
                <w:rFonts w:cs="Times New Roman"/>
                <w:b/>
                <w:bCs/>
                <w:color w:val="000000" w:themeColor="text1"/>
                <w:szCs w:val="24"/>
                <w:vertAlign w:val="superscript"/>
              </w:rPr>
              <w:t>b</w:t>
            </w:r>
          </w:p>
        </w:tc>
      </w:tr>
      <w:tr w:rsidR="00B25595" w:rsidRPr="00137936" w14:paraId="17F13CB2" w14:textId="77777777" w:rsidTr="0020405F">
        <w:trPr>
          <w:trHeight w:val="290"/>
        </w:trPr>
        <w:tc>
          <w:tcPr>
            <w:tcW w:w="2883" w:type="dxa"/>
            <w:noWrap/>
            <w:hideMark/>
          </w:tcPr>
          <w:p w14:paraId="498AD895"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Microbacteriaceae</w:t>
            </w:r>
            <w:proofErr w:type="spellEnd"/>
          </w:p>
        </w:tc>
        <w:tc>
          <w:tcPr>
            <w:tcW w:w="2490" w:type="dxa"/>
            <w:noWrap/>
            <w:hideMark/>
          </w:tcPr>
          <w:p w14:paraId="6EA3B39A" w14:textId="77777777" w:rsidR="00B25595" w:rsidRPr="00137936" w:rsidRDefault="00B25595" w:rsidP="0020405F">
            <w:pPr>
              <w:jc w:val="both"/>
              <w:rPr>
                <w:rFonts w:cs="Times New Roman"/>
                <w:szCs w:val="24"/>
              </w:rPr>
            </w:pPr>
            <w:r w:rsidRPr="00137936">
              <w:rPr>
                <w:rFonts w:cs="Times New Roman"/>
                <w:szCs w:val="24"/>
              </w:rPr>
              <w:t xml:space="preserve">6.70 </w:t>
            </w:r>
            <w:r w:rsidRPr="00137936">
              <w:rPr>
                <w:rFonts w:cs="Times New Roman"/>
                <w:color w:val="000000" w:themeColor="text1"/>
                <w:szCs w:val="24"/>
              </w:rPr>
              <w:t>± 0.46</w:t>
            </w:r>
            <w:r w:rsidRPr="00137936">
              <w:rPr>
                <w:rFonts w:cs="Times New Roman"/>
                <w:b/>
                <w:bCs/>
                <w:color w:val="000000" w:themeColor="text1"/>
                <w:szCs w:val="24"/>
                <w:vertAlign w:val="superscript"/>
              </w:rPr>
              <w:t>a</w:t>
            </w:r>
          </w:p>
        </w:tc>
        <w:tc>
          <w:tcPr>
            <w:tcW w:w="1706" w:type="dxa"/>
            <w:noWrap/>
            <w:hideMark/>
          </w:tcPr>
          <w:p w14:paraId="192E153B" w14:textId="77777777" w:rsidR="00B25595" w:rsidRPr="00137936" w:rsidRDefault="00B25595" w:rsidP="0020405F">
            <w:pPr>
              <w:jc w:val="both"/>
              <w:rPr>
                <w:rFonts w:cs="Times New Roman"/>
                <w:szCs w:val="24"/>
              </w:rPr>
            </w:pPr>
            <w:r w:rsidRPr="00137936">
              <w:rPr>
                <w:rFonts w:cs="Times New Roman"/>
                <w:szCs w:val="24"/>
              </w:rPr>
              <w:t xml:space="preserve">8.04 </w:t>
            </w:r>
            <w:r w:rsidRPr="00137936">
              <w:rPr>
                <w:rFonts w:cs="Times New Roman"/>
                <w:color w:val="000000" w:themeColor="text1"/>
                <w:szCs w:val="24"/>
              </w:rPr>
              <w:t>± 0.50</w:t>
            </w:r>
            <w:r w:rsidRPr="00137936">
              <w:rPr>
                <w:rFonts w:cs="Times New Roman"/>
                <w:b/>
                <w:bCs/>
                <w:color w:val="000000" w:themeColor="text1"/>
                <w:szCs w:val="24"/>
                <w:vertAlign w:val="superscript"/>
              </w:rPr>
              <w:t>a</w:t>
            </w:r>
          </w:p>
        </w:tc>
      </w:tr>
      <w:tr w:rsidR="00B25595" w:rsidRPr="00137936" w14:paraId="4B405993" w14:textId="77777777" w:rsidTr="0020405F">
        <w:trPr>
          <w:trHeight w:val="290"/>
        </w:trPr>
        <w:tc>
          <w:tcPr>
            <w:tcW w:w="2883" w:type="dxa"/>
            <w:noWrap/>
            <w:hideMark/>
          </w:tcPr>
          <w:p w14:paraId="1CB23E5A" w14:textId="77777777" w:rsidR="00B25595" w:rsidRPr="00197E7D" w:rsidRDefault="00B25595" w:rsidP="0020405F">
            <w:pPr>
              <w:jc w:val="both"/>
              <w:rPr>
                <w:rFonts w:cs="Times New Roman"/>
                <w:b/>
                <w:bCs/>
                <w:i/>
                <w:iCs/>
                <w:szCs w:val="24"/>
              </w:rPr>
            </w:pPr>
            <w:r w:rsidRPr="00197E7D">
              <w:rPr>
                <w:rFonts w:cs="Times New Roman"/>
                <w:b/>
                <w:bCs/>
                <w:i/>
                <w:iCs/>
                <w:szCs w:val="24"/>
              </w:rPr>
              <w:t>Pseudomonadaceae</w:t>
            </w:r>
          </w:p>
        </w:tc>
        <w:tc>
          <w:tcPr>
            <w:tcW w:w="2490" w:type="dxa"/>
            <w:noWrap/>
            <w:hideMark/>
          </w:tcPr>
          <w:p w14:paraId="7D0EB352" w14:textId="77777777" w:rsidR="00B25595" w:rsidRPr="00137936" w:rsidRDefault="00B25595" w:rsidP="0020405F">
            <w:pPr>
              <w:jc w:val="both"/>
              <w:rPr>
                <w:rFonts w:cs="Times New Roman"/>
                <w:szCs w:val="24"/>
              </w:rPr>
            </w:pPr>
            <w:r w:rsidRPr="00137936">
              <w:rPr>
                <w:rFonts w:cs="Times New Roman"/>
                <w:szCs w:val="24"/>
              </w:rPr>
              <w:t xml:space="preserve">13.68 </w:t>
            </w:r>
            <w:r w:rsidRPr="00137936">
              <w:rPr>
                <w:rFonts w:cs="Times New Roman"/>
                <w:color w:val="000000" w:themeColor="text1"/>
                <w:szCs w:val="24"/>
              </w:rPr>
              <w:t>± 1.33</w:t>
            </w:r>
            <w:r w:rsidRPr="00137936">
              <w:rPr>
                <w:rFonts w:cs="Times New Roman"/>
                <w:b/>
                <w:bCs/>
                <w:color w:val="000000" w:themeColor="text1"/>
                <w:szCs w:val="24"/>
                <w:vertAlign w:val="superscript"/>
              </w:rPr>
              <w:t>a</w:t>
            </w:r>
          </w:p>
        </w:tc>
        <w:tc>
          <w:tcPr>
            <w:tcW w:w="1706" w:type="dxa"/>
            <w:noWrap/>
            <w:hideMark/>
          </w:tcPr>
          <w:p w14:paraId="38024C92" w14:textId="77777777" w:rsidR="00B25595" w:rsidRPr="00137936" w:rsidRDefault="00B25595" w:rsidP="0020405F">
            <w:pPr>
              <w:jc w:val="both"/>
              <w:rPr>
                <w:rFonts w:cs="Times New Roman"/>
                <w:szCs w:val="24"/>
              </w:rPr>
            </w:pPr>
            <w:r w:rsidRPr="00137936">
              <w:rPr>
                <w:rFonts w:cs="Times New Roman"/>
                <w:szCs w:val="24"/>
              </w:rPr>
              <w:t xml:space="preserve">13.48 </w:t>
            </w:r>
            <w:r w:rsidRPr="00137936">
              <w:rPr>
                <w:rFonts w:cs="Times New Roman"/>
                <w:color w:val="000000" w:themeColor="text1"/>
                <w:szCs w:val="24"/>
              </w:rPr>
              <w:t>± 0.99</w:t>
            </w:r>
            <w:r w:rsidRPr="00137936">
              <w:rPr>
                <w:rFonts w:cs="Times New Roman"/>
                <w:b/>
                <w:bCs/>
                <w:color w:val="000000" w:themeColor="text1"/>
                <w:szCs w:val="24"/>
                <w:vertAlign w:val="superscript"/>
              </w:rPr>
              <w:t>a</w:t>
            </w:r>
          </w:p>
        </w:tc>
      </w:tr>
      <w:tr w:rsidR="00B25595" w:rsidRPr="00137936" w14:paraId="4610EC8B" w14:textId="77777777" w:rsidTr="0020405F">
        <w:trPr>
          <w:trHeight w:val="290"/>
        </w:trPr>
        <w:tc>
          <w:tcPr>
            <w:tcW w:w="2883" w:type="dxa"/>
            <w:noWrap/>
            <w:hideMark/>
          </w:tcPr>
          <w:p w14:paraId="7EB942C0"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Comamonadaceae</w:t>
            </w:r>
            <w:proofErr w:type="spellEnd"/>
          </w:p>
        </w:tc>
        <w:tc>
          <w:tcPr>
            <w:tcW w:w="2490" w:type="dxa"/>
            <w:noWrap/>
            <w:hideMark/>
          </w:tcPr>
          <w:p w14:paraId="2442C49A" w14:textId="77777777" w:rsidR="00B25595" w:rsidRPr="00137936" w:rsidRDefault="00B25595" w:rsidP="0020405F">
            <w:pPr>
              <w:jc w:val="both"/>
              <w:rPr>
                <w:rFonts w:cs="Times New Roman"/>
                <w:szCs w:val="24"/>
              </w:rPr>
            </w:pPr>
            <w:r w:rsidRPr="00137936">
              <w:rPr>
                <w:rFonts w:cs="Times New Roman"/>
                <w:szCs w:val="24"/>
              </w:rPr>
              <w:t xml:space="preserve">1.64 </w:t>
            </w:r>
            <w:r w:rsidRPr="00137936">
              <w:rPr>
                <w:rFonts w:cs="Times New Roman"/>
                <w:color w:val="000000" w:themeColor="text1"/>
                <w:szCs w:val="24"/>
              </w:rPr>
              <w:t>± 0.19</w:t>
            </w:r>
            <w:r w:rsidRPr="00137936">
              <w:rPr>
                <w:rFonts w:cs="Times New Roman"/>
                <w:b/>
                <w:bCs/>
                <w:color w:val="000000" w:themeColor="text1"/>
                <w:szCs w:val="24"/>
                <w:vertAlign w:val="superscript"/>
              </w:rPr>
              <w:t>a</w:t>
            </w:r>
          </w:p>
        </w:tc>
        <w:tc>
          <w:tcPr>
            <w:tcW w:w="1706" w:type="dxa"/>
            <w:noWrap/>
            <w:hideMark/>
          </w:tcPr>
          <w:p w14:paraId="307CFD5F" w14:textId="77777777" w:rsidR="00B25595" w:rsidRPr="00137936" w:rsidRDefault="00B25595" w:rsidP="0020405F">
            <w:pPr>
              <w:jc w:val="both"/>
              <w:rPr>
                <w:rFonts w:cs="Times New Roman"/>
                <w:szCs w:val="24"/>
              </w:rPr>
            </w:pPr>
            <w:r w:rsidRPr="00137936">
              <w:rPr>
                <w:rFonts w:cs="Times New Roman"/>
                <w:szCs w:val="24"/>
              </w:rPr>
              <w:t xml:space="preserve">1.48 </w:t>
            </w:r>
            <w:r w:rsidRPr="00137936">
              <w:rPr>
                <w:rFonts w:cs="Times New Roman"/>
                <w:color w:val="000000" w:themeColor="text1"/>
                <w:szCs w:val="24"/>
              </w:rPr>
              <w:t>± 0.13</w:t>
            </w:r>
            <w:r w:rsidRPr="00137936">
              <w:rPr>
                <w:rFonts w:cs="Times New Roman"/>
                <w:b/>
                <w:bCs/>
                <w:color w:val="000000" w:themeColor="text1"/>
                <w:szCs w:val="24"/>
                <w:vertAlign w:val="superscript"/>
              </w:rPr>
              <w:t>a</w:t>
            </w:r>
          </w:p>
        </w:tc>
      </w:tr>
      <w:tr w:rsidR="00B25595" w:rsidRPr="00137936" w14:paraId="337ED38F" w14:textId="77777777" w:rsidTr="0020405F">
        <w:trPr>
          <w:trHeight w:val="290"/>
        </w:trPr>
        <w:tc>
          <w:tcPr>
            <w:tcW w:w="2883" w:type="dxa"/>
            <w:noWrap/>
            <w:hideMark/>
          </w:tcPr>
          <w:p w14:paraId="124F71D5"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Moraxellaceae</w:t>
            </w:r>
            <w:proofErr w:type="spellEnd"/>
            <w:r w:rsidRPr="00197E7D">
              <w:rPr>
                <w:rFonts w:cs="Times New Roman"/>
                <w:b/>
                <w:bCs/>
                <w:i/>
                <w:iCs/>
                <w:szCs w:val="24"/>
              </w:rPr>
              <w:t>*</w:t>
            </w:r>
          </w:p>
        </w:tc>
        <w:tc>
          <w:tcPr>
            <w:tcW w:w="2490" w:type="dxa"/>
            <w:noWrap/>
            <w:hideMark/>
          </w:tcPr>
          <w:p w14:paraId="0CCEA9FC" w14:textId="77777777" w:rsidR="00B25595" w:rsidRPr="00137936" w:rsidRDefault="00B25595" w:rsidP="0020405F">
            <w:pPr>
              <w:jc w:val="both"/>
              <w:rPr>
                <w:rFonts w:cs="Times New Roman"/>
                <w:szCs w:val="24"/>
              </w:rPr>
            </w:pPr>
            <w:r w:rsidRPr="00137936">
              <w:rPr>
                <w:rFonts w:cs="Times New Roman"/>
                <w:szCs w:val="24"/>
              </w:rPr>
              <w:t xml:space="preserve">1.55 </w:t>
            </w:r>
            <w:r w:rsidRPr="00137936">
              <w:rPr>
                <w:rFonts w:cs="Times New Roman"/>
                <w:color w:val="000000" w:themeColor="text1"/>
                <w:szCs w:val="24"/>
              </w:rPr>
              <w:t>± 0.40</w:t>
            </w:r>
            <w:r w:rsidRPr="00137936">
              <w:rPr>
                <w:rFonts w:cs="Times New Roman"/>
                <w:b/>
                <w:bCs/>
                <w:color w:val="000000" w:themeColor="text1"/>
                <w:szCs w:val="24"/>
                <w:vertAlign w:val="superscript"/>
              </w:rPr>
              <w:t>a</w:t>
            </w:r>
          </w:p>
        </w:tc>
        <w:tc>
          <w:tcPr>
            <w:tcW w:w="1706" w:type="dxa"/>
            <w:noWrap/>
            <w:hideMark/>
          </w:tcPr>
          <w:p w14:paraId="6F5BE576" w14:textId="77777777" w:rsidR="00B25595" w:rsidRPr="00137936" w:rsidRDefault="00B25595" w:rsidP="0020405F">
            <w:pPr>
              <w:jc w:val="both"/>
              <w:rPr>
                <w:rFonts w:cs="Times New Roman"/>
                <w:szCs w:val="24"/>
              </w:rPr>
            </w:pPr>
            <w:r w:rsidRPr="00137936">
              <w:rPr>
                <w:rFonts w:cs="Times New Roman"/>
                <w:szCs w:val="24"/>
              </w:rPr>
              <w:t xml:space="preserve">0.21 </w:t>
            </w:r>
            <w:r w:rsidRPr="00137936">
              <w:rPr>
                <w:rFonts w:cs="Times New Roman"/>
                <w:color w:val="000000" w:themeColor="text1"/>
                <w:szCs w:val="24"/>
              </w:rPr>
              <w:t>± 0.06</w:t>
            </w:r>
            <w:r w:rsidRPr="00137936">
              <w:rPr>
                <w:rFonts w:cs="Times New Roman"/>
                <w:b/>
                <w:bCs/>
                <w:color w:val="000000" w:themeColor="text1"/>
                <w:szCs w:val="24"/>
                <w:vertAlign w:val="superscript"/>
              </w:rPr>
              <w:t>b</w:t>
            </w:r>
          </w:p>
        </w:tc>
      </w:tr>
      <w:tr w:rsidR="00B25595" w:rsidRPr="00137936" w14:paraId="1F63FCC6" w14:textId="77777777" w:rsidTr="0020405F">
        <w:trPr>
          <w:trHeight w:val="290"/>
        </w:trPr>
        <w:tc>
          <w:tcPr>
            <w:tcW w:w="2883" w:type="dxa"/>
            <w:noWrap/>
            <w:hideMark/>
          </w:tcPr>
          <w:p w14:paraId="2386D9CF"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Flavobacteriaceae</w:t>
            </w:r>
            <w:proofErr w:type="spellEnd"/>
          </w:p>
        </w:tc>
        <w:tc>
          <w:tcPr>
            <w:tcW w:w="2490" w:type="dxa"/>
            <w:noWrap/>
            <w:hideMark/>
          </w:tcPr>
          <w:p w14:paraId="075EB145" w14:textId="77777777" w:rsidR="00B25595" w:rsidRPr="00137936" w:rsidRDefault="00B25595" w:rsidP="0020405F">
            <w:pPr>
              <w:jc w:val="both"/>
              <w:rPr>
                <w:rFonts w:cs="Times New Roman"/>
                <w:szCs w:val="24"/>
              </w:rPr>
            </w:pPr>
            <w:r w:rsidRPr="00137936">
              <w:rPr>
                <w:rFonts w:cs="Times New Roman"/>
                <w:szCs w:val="24"/>
              </w:rPr>
              <w:t xml:space="preserve">1.60 </w:t>
            </w:r>
            <w:r w:rsidRPr="00137936">
              <w:rPr>
                <w:rFonts w:cs="Times New Roman"/>
                <w:color w:val="000000" w:themeColor="text1"/>
                <w:szCs w:val="24"/>
              </w:rPr>
              <w:t>± 0.45</w:t>
            </w:r>
            <w:r w:rsidRPr="00137936">
              <w:rPr>
                <w:rFonts w:cs="Times New Roman"/>
                <w:b/>
                <w:bCs/>
                <w:color w:val="000000" w:themeColor="text1"/>
                <w:szCs w:val="24"/>
                <w:vertAlign w:val="superscript"/>
              </w:rPr>
              <w:t>a</w:t>
            </w:r>
          </w:p>
        </w:tc>
        <w:tc>
          <w:tcPr>
            <w:tcW w:w="1706" w:type="dxa"/>
            <w:noWrap/>
            <w:hideMark/>
          </w:tcPr>
          <w:p w14:paraId="56C35A17" w14:textId="77777777" w:rsidR="00B25595" w:rsidRPr="00137936" w:rsidRDefault="00B25595" w:rsidP="0020405F">
            <w:pPr>
              <w:jc w:val="both"/>
              <w:rPr>
                <w:rFonts w:cs="Times New Roman"/>
                <w:szCs w:val="24"/>
              </w:rPr>
            </w:pPr>
            <w:r w:rsidRPr="00137936">
              <w:rPr>
                <w:rFonts w:cs="Times New Roman"/>
                <w:szCs w:val="24"/>
              </w:rPr>
              <w:t xml:space="preserve">1.56 </w:t>
            </w:r>
            <w:r w:rsidRPr="00137936">
              <w:rPr>
                <w:rFonts w:cs="Times New Roman"/>
                <w:color w:val="000000" w:themeColor="text1"/>
                <w:szCs w:val="24"/>
              </w:rPr>
              <w:t>± 0.59</w:t>
            </w:r>
            <w:r w:rsidRPr="00137936">
              <w:rPr>
                <w:rFonts w:cs="Times New Roman"/>
                <w:b/>
                <w:bCs/>
                <w:color w:val="000000" w:themeColor="text1"/>
                <w:szCs w:val="24"/>
                <w:vertAlign w:val="superscript"/>
              </w:rPr>
              <w:t>a</w:t>
            </w:r>
          </w:p>
        </w:tc>
      </w:tr>
      <w:tr w:rsidR="00B25595" w:rsidRPr="00137936" w14:paraId="0D8CF783" w14:textId="77777777" w:rsidTr="0020405F">
        <w:trPr>
          <w:trHeight w:val="290"/>
        </w:trPr>
        <w:tc>
          <w:tcPr>
            <w:tcW w:w="2883" w:type="dxa"/>
            <w:noWrap/>
            <w:hideMark/>
          </w:tcPr>
          <w:p w14:paraId="59E4F84B"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Pectobacteriaceae</w:t>
            </w:r>
            <w:proofErr w:type="spellEnd"/>
          </w:p>
        </w:tc>
        <w:tc>
          <w:tcPr>
            <w:tcW w:w="2490" w:type="dxa"/>
            <w:noWrap/>
            <w:hideMark/>
          </w:tcPr>
          <w:p w14:paraId="40163036" w14:textId="77777777" w:rsidR="00B25595" w:rsidRPr="00137936" w:rsidRDefault="00B25595" w:rsidP="0020405F">
            <w:pPr>
              <w:jc w:val="both"/>
              <w:rPr>
                <w:rFonts w:cs="Times New Roman"/>
                <w:szCs w:val="24"/>
              </w:rPr>
            </w:pPr>
            <w:r w:rsidRPr="00137936">
              <w:rPr>
                <w:rFonts w:cs="Times New Roman"/>
                <w:szCs w:val="24"/>
              </w:rPr>
              <w:t xml:space="preserve">4.32 </w:t>
            </w:r>
            <w:r w:rsidRPr="00137936">
              <w:rPr>
                <w:rFonts w:cs="Times New Roman"/>
                <w:color w:val="000000" w:themeColor="text1"/>
                <w:szCs w:val="24"/>
              </w:rPr>
              <w:t>± 1.04</w:t>
            </w:r>
            <w:r w:rsidRPr="00137936">
              <w:rPr>
                <w:rFonts w:cs="Times New Roman"/>
                <w:b/>
                <w:bCs/>
                <w:color w:val="000000" w:themeColor="text1"/>
                <w:szCs w:val="24"/>
                <w:vertAlign w:val="superscript"/>
              </w:rPr>
              <w:t>a</w:t>
            </w:r>
          </w:p>
        </w:tc>
        <w:tc>
          <w:tcPr>
            <w:tcW w:w="1706" w:type="dxa"/>
            <w:noWrap/>
            <w:hideMark/>
          </w:tcPr>
          <w:p w14:paraId="2E444EBA" w14:textId="77777777" w:rsidR="00B25595" w:rsidRPr="00137936" w:rsidRDefault="00B25595" w:rsidP="0020405F">
            <w:pPr>
              <w:jc w:val="both"/>
              <w:rPr>
                <w:rFonts w:cs="Times New Roman"/>
                <w:szCs w:val="24"/>
              </w:rPr>
            </w:pPr>
            <w:r w:rsidRPr="00137936">
              <w:rPr>
                <w:rFonts w:cs="Times New Roman"/>
                <w:szCs w:val="24"/>
              </w:rPr>
              <w:t xml:space="preserve">7.75 </w:t>
            </w:r>
            <w:r w:rsidRPr="00137936">
              <w:rPr>
                <w:rFonts w:cs="Times New Roman"/>
                <w:color w:val="000000" w:themeColor="text1"/>
                <w:szCs w:val="24"/>
              </w:rPr>
              <w:t>± 1.16</w:t>
            </w:r>
            <w:r w:rsidRPr="00137936">
              <w:rPr>
                <w:rFonts w:cs="Times New Roman"/>
                <w:b/>
                <w:bCs/>
                <w:color w:val="000000" w:themeColor="text1"/>
                <w:szCs w:val="24"/>
                <w:vertAlign w:val="superscript"/>
              </w:rPr>
              <w:t>a</w:t>
            </w:r>
          </w:p>
        </w:tc>
      </w:tr>
      <w:tr w:rsidR="00B25595" w:rsidRPr="00137936" w14:paraId="28EA8374" w14:textId="77777777" w:rsidTr="0020405F">
        <w:trPr>
          <w:trHeight w:val="290"/>
        </w:trPr>
        <w:tc>
          <w:tcPr>
            <w:tcW w:w="2883" w:type="dxa"/>
            <w:noWrap/>
            <w:hideMark/>
          </w:tcPr>
          <w:p w14:paraId="74000A12"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Kineosporiaceae</w:t>
            </w:r>
            <w:proofErr w:type="spellEnd"/>
            <w:r w:rsidRPr="00197E7D">
              <w:rPr>
                <w:rFonts w:cs="Times New Roman"/>
                <w:b/>
                <w:bCs/>
                <w:i/>
                <w:iCs/>
                <w:szCs w:val="24"/>
              </w:rPr>
              <w:t>*</w:t>
            </w:r>
          </w:p>
        </w:tc>
        <w:tc>
          <w:tcPr>
            <w:tcW w:w="2490" w:type="dxa"/>
            <w:noWrap/>
            <w:hideMark/>
          </w:tcPr>
          <w:p w14:paraId="408F3832" w14:textId="77777777" w:rsidR="00B25595" w:rsidRPr="00137936" w:rsidRDefault="00B25595" w:rsidP="0020405F">
            <w:pPr>
              <w:jc w:val="both"/>
              <w:rPr>
                <w:rFonts w:cs="Times New Roman"/>
                <w:szCs w:val="24"/>
              </w:rPr>
            </w:pPr>
            <w:r w:rsidRPr="00137936">
              <w:rPr>
                <w:rFonts w:cs="Times New Roman"/>
                <w:szCs w:val="24"/>
              </w:rPr>
              <w:t xml:space="preserve">0.14 </w:t>
            </w:r>
            <w:r w:rsidRPr="00137936">
              <w:rPr>
                <w:rFonts w:cs="Times New Roman"/>
                <w:color w:val="000000" w:themeColor="text1"/>
                <w:szCs w:val="24"/>
              </w:rPr>
              <w:t>± 0.04</w:t>
            </w:r>
            <w:r w:rsidRPr="00137936">
              <w:rPr>
                <w:rFonts w:cs="Times New Roman"/>
                <w:b/>
                <w:bCs/>
                <w:color w:val="000000" w:themeColor="text1"/>
                <w:szCs w:val="24"/>
                <w:vertAlign w:val="superscript"/>
              </w:rPr>
              <w:t>a</w:t>
            </w:r>
          </w:p>
        </w:tc>
        <w:tc>
          <w:tcPr>
            <w:tcW w:w="1706" w:type="dxa"/>
            <w:noWrap/>
            <w:hideMark/>
          </w:tcPr>
          <w:p w14:paraId="516BA01E" w14:textId="77777777" w:rsidR="00B25595" w:rsidRPr="00137936" w:rsidRDefault="00B25595" w:rsidP="0020405F">
            <w:pPr>
              <w:jc w:val="both"/>
              <w:rPr>
                <w:rFonts w:cs="Times New Roman"/>
                <w:szCs w:val="24"/>
              </w:rPr>
            </w:pPr>
            <w:r w:rsidRPr="00137936">
              <w:rPr>
                <w:rFonts w:cs="Times New Roman"/>
                <w:szCs w:val="24"/>
              </w:rPr>
              <w:t xml:space="preserve">0.41 </w:t>
            </w:r>
            <w:r w:rsidRPr="00137936">
              <w:rPr>
                <w:rFonts w:cs="Times New Roman"/>
                <w:color w:val="000000" w:themeColor="text1"/>
                <w:szCs w:val="24"/>
              </w:rPr>
              <w:t>± 0.05</w:t>
            </w:r>
            <w:r w:rsidRPr="00137936">
              <w:rPr>
                <w:rFonts w:cs="Times New Roman"/>
                <w:b/>
                <w:bCs/>
                <w:color w:val="000000" w:themeColor="text1"/>
                <w:szCs w:val="24"/>
                <w:vertAlign w:val="superscript"/>
              </w:rPr>
              <w:t>b</w:t>
            </w:r>
          </w:p>
        </w:tc>
      </w:tr>
      <w:tr w:rsidR="00B25595" w:rsidRPr="00137936" w14:paraId="404D39D7" w14:textId="77777777" w:rsidTr="0020405F">
        <w:trPr>
          <w:trHeight w:val="290"/>
        </w:trPr>
        <w:tc>
          <w:tcPr>
            <w:tcW w:w="2883" w:type="dxa"/>
            <w:noWrap/>
            <w:hideMark/>
          </w:tcPr>
          <w:p w14:paraId="47C1C9D7"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Oxalobacteraceae</w:t>
            </w:r>
            <w:proofErr w:type="spellEnd"/>
            <w:r w:rsidRPr="00197E7D">
              <w:rPr>
                <w:rFonts w:cs="Times New Roman"/>
                <w:b/>
                <w:bCs/>
                <w:i/>
                <w:iCs/>
                <w:szCs w:val="24"/>
              </w:rPr>
              <w:t>*</w:t>
            </w:r>
          </w:p>
        </w:tc>
        <w:tc>
          <w:tcPr>
            <w:tcW w:w="2490" w:type="dxa"/>
            <w:noWrap/>
            <w:hideMark/>
          </w:tcPr>
          <w:p w14:paraId="706908A1" w14:textId="77777777" w:rsidR="00B25595" w:rsidRPr="00137936" w:rsidRDefault="00B25595" w:rsidP="0020405F">
            <w:pPr>
              <w:jc w:val="both"/>
              <w:rPr>
                <w:rFonts w:cs="Times New Roman"/>
                <w:szCs w:val="24"/>
              </w:rPr>
            </w:pPr>
            <w:r w:rsidRPr="00137936">
              <w:rPr>
                <w:rFonts w:cs="Times New Roman"/>
                <w:szCs w:val="24"/>
              </w:rPr>
              <w:t xml:space="preserve">1.62 </w:t>
            </w:r>
            <w:r w:rsidRPr="00137936">
              <w:rPr>
                <w:rFonts w:cs="Times New Roman"/>
                <w:color w:val="000000" w:themeColor="text1"/>
                <w:szCs w:val="24"/>
              </w:rPr>
              <w:t>± 0.15</w:t>
            </w:r>
            <w:r w:rsidRPr="00137936">
              <w:rPr>
                <w:rFonts w:cs="Times New Roman"/>
                <w:b/>
                <w:bCs/>
                <w:color w:val="000000" w:themeColor="text1"/>
                <w:szCs w:val="24"/>
                <w:vertAlign w:val="superscript"/>
              </w:rPr>
              <w:t>a</w:t>
            </w:r>
          </w:p>
        </w:tc>
        <w:tc>
          <w:tcPr>
            <w:tcW w:w="1706" w:type="dxa"/>
            <w:noWrap/>
            <w:hideMark/>
          </w:tcPr>
          <w:p w14:paraId="087D0C4A" w14:textId="77777777" w:rsidR="00B25595" w:rsidRPr="00137936" w:rsidRDefault="00B25595" w:rsidP="0020405F">
            <w:pPr>
              <w:jc w:val="both"/>
              <w:rPr>
                <w:rFonts w:cs="Times New Roman"/>
                <w:szCs w:val="24"/>
              </w:rPr>
            </w:pPr>
            <w:r w:rsidRPr="00137936">
              <w:rPr>
                <w:rFonts w:cs="Times New Roman"/>
                <w:szCs w:val="24"/>
              </w:rPr>
              <w:t xml:space="preserve">2.87 </w:t>
            </w:r>
            <w:r w:rsidRPr="00137936">
              <w:rPr>
                <w:rFonts w:cs="Times New Roman"/>
                <w:color w:val="000000" w:themeColor="text1"/>
                <w:szCs w:val="24"/>
              </w:rPr>
              <w:t>± 0.30</w:t>
            </w:r>
            <w:r w:rsidRPr="00137936">
              <w:rPr>
                <w:rFonts w:cs="Times New Roman"/>
                <w:b/>
                <w:bCs/>
                <w:color w:val="000000" w:themeColor="text1"/>
                <w:szCs w:val="24"/>
                <w:vertAlign w:val="superscript"/>
              </w:rPr>
              <w:t>b</w:t>
            </w:r>
          </w:p>
        </w:tc>
      </w:tr>
      <w:tr w:rsidR="00B25595" w:rsidRPr="00137936" w14:paraId="7E9D3F9D" w14:textId="77777777" w:rsidTr="0020405F">
        <w:trPr>
          <w:trHeight w:val="290"/>
        </w:trPr>
        <w:tc>
          <w:tcPr>
            <w:tcW w:w="2883" w:type="dxa"/>
            <w:noWrap/>
            <w:hideMark/>
          </w:tcPr>
          <w:p w14:paraId="6DB0C777"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Beijerinckiaceae</w:t>
            </w:r>
            <w:proofErr w:type="spellEnd"/>
          </w:p>
        </w:tc>
        <w:tc>
          <w:tcPr>
            <w:tcW w:w="2490" w:type="dxa"/>
            <w:noWrap/>
            <w:hideMark/>
          </w:tcPr>
          <w:p w14:paraId="31E122AF" w14:textId="77777777" w:rsidR="00B25595" w:rsidRPr="00137936" w:rsidRDefault="00B25595" w:rsidP="0020405F">
            <w:pPr>
              <w:jc w:val="both"/>
              <w:rPr>
                <w:rFonts w:cs="Times New Roman"/>
                <w:szCs w:val="24"/>
              </w:rPr>
            </w:pPr>
            <w:r w:rsidRPr="00137936">
              <w:rPr>
                <w:rFonts w:cs="Times New Roman"/>
                <w:szCs w:val="24"/>
              </w:rPr>
              <w:t xml:space="preserve">10.78 </w:t>
            </w:r>
            <w:r w:rsidRPr="00137936">
              <w:rPr>
                <w:rFonts w:cs="Times New Roman"/>
                <w:color w:val="000000" w:themeColor="text1"/>
                <w:szCs w:val="24"/>
              </w:rPr>
              <w:t>± 1.60</w:t>
            </w:r>
            <w:r w:rsidRPr="00137936">
              <w:rPr>
                <w:rFonts w:cs="Times New Roman"/>
                <w:b/>
                <w:bCs/>
                <w:color w:val="000000" w:themeColor="text1"/>
                <w:szCs w:val="24"/>
                <w:vertAlign w:val="superscript"/>
              </w:rPr>
              <w:t>a</w:t>
            </w:r>
          </w:p>
        </w:tc>
        <w:tc>
          <w:tcPr>
            <w:tcW w:w="1706" w:type="dxa"/>
            <w:noWrap/>
            <w:hideMark/>
          </w:tcPr>
          <w:p w14:paraId="24FC5031" w14:textId="77777777" w:rsidR="00B25595" w:rsidRPr="00137936" w:rsidRDefault="00B25595" w:rsidP="0020405F">
            <w:pPr>
              <w:jc w:val="both"/>
              <w:rPr>
                <w:rFonts w:cs="Times New Roman"/>
                <w:szCs w:val="24"/>
              </w:rPr>
            </w:pPr>
            <w:r w:rsidRPr="00137936">
              <w:rPr>
                <w:rFonts w:cs="Times New Roman"/>
                <w:szCs w:val="24"/>
              </w:rPr>
              <w:t xml:space="preserve">7.67 </w:t>
            </w:r>
            <w:r w:rsidRPr="00137936">
              <w:rPr>
                <w:rFonts w:cs="Times New Roman"/>
                <w:color w:val="000000" w:themeColor="text1"/>
                <w:szCs w:val="24"/>
              </w:rPr>
              <w:t>± 1.04</w:t>
            </w:r>
            <w:r w:rsidRPr="00137936">
              <w:rPr>
                <w:rFonts w:cs="Times New Roman"/>
                <w:b/>
                <w:bCs/>
                <w:color w:val="000000" w:themeColor="text1"/>
                <w:szCs w:val="24"/>
                <w:vertAlign w:val="superscript"/>
              </w:rPr>
              <w:t>a</w:t>
            </w:r>
          </w:p>
        </w:tc>
      </w:tr>
      <w:tr w:rsidR="00B25595" w:rsidRPr="00137936" w14:paraId="65F27463" w14:textId="77777777" w:rsidTr="0020405F">
        <w:trPr>
          <w:trHeight w:val="290"/>
        </w:trPr>
        <w:tc>
          <w:tcPr>
            <w:tcW w:w="2883" w:type="dxa"/>
            <w:noWrap/>
            <w:hideMark/>
          </w:tcPr>
          <w:p w14:paraId="719E65BD"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Rhizobiaceae</w:t>
            </w:r>
            <w:proofErr w:type="spellEnd"/>
            <w:r w:rsidRPr="00197E7D">
              <w:rPr>
                <w:rFonts w:cs="Times New Roman"/>
                <w:b/>
                <w:bCs/>
                <w:i/>
                <w:iCs/>
                <w:szCs w:val="24"/>
              </w:rPr>
              <w:t>*</w:t>
            </w:r>
          </w:p>
        </w:tc>
        <w:tc>
          <w:tcPr>
            <w:tcW w:w="2490" w:type="dxa"/>
            <w:noWrap/>
            <w:hideMark/>
          </w:tcPr>
          <w:p w14:paraId="64B1FFAA" w14:textId="77777777" w:rsidR="00B25595" w:rsidRPr="00137936" w:rsidRDefault="00B25595" w:rsidP="0020405F">
            <w:pPr>
              <w:jc w:val="both"/>
              <w:rPr>
                <w:rFonts w:cs="Times New Roman"/>
                <w:szCs w:val="24"/>
              </w:rPr>
            </w:pPr>
            <w:r w:rsidRPr="00137936">
              <w:rPr>
                <w:rFonts w:cs="Times New Roman"/>
                <w:szCs w:val="24"/>
              </w:rPr>
              <w:t xml:space="preserve">3.92 </w:t>
            </w:r>
            <w:r w:rsidRPr="00137936">
              <w:rPr>
                <w:rFonts w:cs="Times New Roman"/>
                <w:color w:val="000000" w:themeColor="text1"/>
                <w:szCs w:val="24"/>
              </w:rPr>
              <w:t>± 0.31</w:t>
            </w:r>
            <w:r w:rsidRPr="00137936">
              <w:rPr>
                <w:rFonts w:cs="Times New Roman"/>
                <w:b/>
                <w:bCs/>
                <w:color w:val="000000" w:themeColor="text1"/>
                <w:szCs w:val="24"/>
                <w:vertAlign w:val="superscript"/>
              </w:rPr>
              <w:t>a</w:t>
            </w:r>
          </w:p>
        </w:tc>
        <w:tc>
          <w:tcPr>
            <w:tcW w:w="1706" w:type="dxa"/>
            <w:noWrap/>
            <w:hideMark/>
          </w:tcPr>
          <w:p w14:paraId="1BAA0E47" w14:textId="77777777" w:rsidR="00B25595" w:rsidRPr="00137936" w:rsidRDefault="00B25595" w:rsidP="0020405F">
            <w:pPr>
              <w:jc w:val="both"/>
              <w:rPr>
                <w:rFonts w:cs="Times New Roman"/>
                <w:szCs w:val="24"/>
              </w:rPr>
            </w:pPr>
            <w:r w:rsidRPr="00137936">
              <w:rPr>
                <w:rFonts w:cs="Times New Roman"/>
                <w:szCs w:val="24"/>
              </w:rPr>
              <w:t xml:space="preserve">2.97 </w:t>
            </w:r>
            <w:r w:rsidRPr="00137936">
              <w:rPr>
                <w:rFonts w:cs="Times New Roman"/>
                <w:color w:val="000000" w:themeColor="text1"/>
                <w:szCs w:val="24"/>
              </w:rPr>
              <w:t>± 0.23</w:t>
            </w:r>
            <w:r w:rsidRPr="00137936">
              <w:rPr>
                <w:rFonts w:cs="Times New Roman"/>
                <w:b/>
                <w:bCs/>
                <w:color w:val="000000" w:themeColor="text1"/>
                <w:szCs w:val="24"/>
                <w:vertAlign w:val="superscript"/>
              </w:rPr>
              <w:t>b</w:t>
            </w:r>
          </w:p>
        </w:tc>
      </w:tr>
      <w:tr w:rsidR="00B25595" w:rsidRPr="00137936" w14:paraId="1E063316" w14:textId="77777777" w:rsidTr="0020405F">
        <w:trPr>
          <w:trHeight w:val="290"/>
        </w:trPr>
        <w:tc>
          <w:tcPr>
            <w:tcW w:w="2883" w:type="dxa"/>
            <w:noWrap/>
            <w:hideMark/>
          </w:tcPr>
          <w:p w14:paraId="2167D574" w14:textId="77777777" w:rsidR="00B25595" w:rsidRPr="00197E7D" w:rsidRDefault="00B25595" w:rsidP="0020405F">
            <w:pPr>
              <w:jc w:val="both"/>
              <w:rPr>
                <w:rFonts w:cs="Times New Roman"/>
                <w:b/>
                <w:bCs/>
                <w:i/>
                <w:iCs/>
                <w:szCs w:val="24"/>
              </w:rPr>
            </w:pPr>
            <w:r w:rsidRPr="00197E7D">
              <w:rPr>
                <w:rFonts w:cs="Times New Roman"/>
                <w:b/>
                <w:bCs/>
                <w:i/>
                <w:iCs/>
                <w:szCs w:val="24"/>
              </w:rPr>
              <w:t>Caulobacteraceae*</w:t>
            </w:r>
          </w:p>
        </w:tc>
        <w:tc>
          <w:tcPr>
            <w:tcW w:w="2490" w:type="dxa"/>
            <w:noWrap/>
            <w:hideMark/>
          </w:tcPr>
          <w:p w14:paraId="277494AA" w14:textId="77777777" w:rsidR="00B25595" w:rsidRPr="00137936" w:rsidRDefault="00B25595" w:rsidP="0020405F">
            <w:pPr>
              <w:jc w:val="both"/>
              <w:rPr>
                <w:rFonts w:cs="Times New Roman"/>
                <w:szCs w:val="24"/>
              </w:rPr>
            </w:pPr>
            <w:r w:rsidRPr="00137936">
              <w:rPr>
                <w:rFonts w:cs="Times New Roman"/>
                <w:szCs w:val="24"/>
              </w:rPr>
              <w:t xml:space="preserve">2.34 </w:t>
            </w:r>
            <w:r w:rsidRPr="00137936">
              <w:rPr>
                <w:rFonts w:cs="Times New Roman"/>
                <w:color w:val="000000" w:themeColor="text1"/>
                <w:szCs w:val="24"/>
              </w:rPr>
              <w:t>± 0.18</w:t>
            </w:r>
            <w:r w:rsidRPr="00137936">
              <w:rPr>
                <w:rFonts w:cs="Times New Roman"/>
                <w:b/>
                <w:bCs/>
                <w:color w:val="000000" w:themeColor="text1"/>
                <w:szCs w:val="24"/>
                <w:vertAlign w:val="superscript"/>
              </w:rPr>
              <w:t>a</w:t>
            </w:r>
          </w:p>
        </w:tc>
        <w:tc>
          <w:tcPr>
            <w:tcW w:w="1706" w:type="dxa"/>
            <w:noWrap/>
            <w:hideMark/>
          </w:tcPr>
          <w:p w14:paraId="3E780936" w14:textId="77777777" w:rsidR="00B25595" w:rsidRPr="00137936" w:rsidRDefault="00B25595" w:rsidP="0020405F">
            <w:pPr>
              <w:jc w:val="both"/>
              <w:rPr>
                <w:rFonts w:cs="Times New Roman"/>
                <w:szCs w:val="24"/>
              </w:rPr>
            </w:pPr>
            <w:r w:rsidRPr="00137936">
              <w:rPr>
                <w:rFonts w:cs="Times New Roman"/>
                <w:szCs w:val="24"/>
              </w:rPr>
              <w:t xml:space="preserve">0.82 </w:t>
            </w:r>
            <w:r w:rsidRPr="00137936">
              <w:rPr>
                <w:rFonts w:cs="Times New Roman"/>
                <w:color w:val="000000" w:themeColor="text1"/>
                <w:szCs w:val="24"/>
              </w:rPr>
              <w:t>± 0.10</w:t>
            </w:r>
            <w:r w:rsidRPr="00137936">
              <w:rPr>
                <w:rFonts w:cs="Times New Roman"/>
                <w:b/>
                <w:bCs/>
                <w:color w:val="000000" w:themeColor="text1"/>
                <w:szCs w:val="24"/>
                <w:vertAlign w:val="superscript"/>
              </w:rPr>
              <w:t>b</w:t>
            </w:r>
          </w:p>
        </w:tc>
      </w:tr>
      <w:tr w:rsidR="00B25595" w:rsidRPr="00137936" w14:paraId="7A29FB9C" w14:textId="77777777" w:rsidTr="0020405F">
        <w:trPr>
          <w:trHeight w:val="290"/>
        </w:trPr>
        <w:tc>
          <w:tcPr>
            <w:tcW w:w="2883" w:type="dxa"/>
            <w:noWrap/>
            <w:hideMark/>
          </w:tcPr>
          <w:p w14:paraId="6EE29DFE"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Nocardioidaceae</w:t>
            </w:r>
            <w:proofErr w:type="spellEnd"/>
            <w:r w:rsidRPr="00197E7D">
              <w:rPr>
                <w:rFonts w:cs="Times New Roman"/>
                <w:b/>
                <w:bCs/>
                <w:i/>
                <w:iCs/>
                <w:szCs w:val="24"/>
              </w:rPr>
              <w:t>*</w:t>
            </w:r>
          </w:p>
        </w:tc>
        <w:tc>
          <w:tcPr>
            <w:tcW w:w="2490" w:type="dxa"/>
            <w:noWrap/>
            <w:hideMark/>
          </w:tcPr>
          <w:p w14:paraId="06D412A9" w14:textId="77777777" w:rsidR="00B25595" w:rsidRPr="00137936" w:rsidRDefault="00B25595" w:rsidP="0020405F">
            <w:pPr>
              <w:jc w:val="both"/>
              <w:rPr>
                <w:rFonts w:cs="Times New Roman"/>
                <w:szCs w:val="24"/>
              </w:rPr>
            </w:pPr>
            <w:r w:rsidRPr="00137936">
              <w:rPr>
                <w:rFonts w:cs="Times New Roman"/>
                <w:szCs w:val="24"/>
              </w:rPr>
              <w:t xml:space="preserve">2.75 </w:t>
            </w:r>
            <w:r w:rsidRPr="00137936">
              <w:rPr>
                <w:rFonts w:cs="Times New Roman"/>
                <w:color w:val="000000" w:themeColor="text1"/>
                <w:szCs w:val="24"/>
              </w:rPr>
              <w:t>± 0.71</w:t>
            </w:r>
            <w:r w:rsidRPr="00137936">
              <w:rPr>
                <w:rFonts w:cs="Times New Roman"/>
                <w:b/>
                <w:bCs/>
                <w:color w:val="000000" w:themeColor="text1"/>
                <w:szCs w:val="24"/>
                <w:vertAlign w:val="superscript"/>
              </w:rPr>
              <w:t>a</w:t>
            </w:r>
          </w:p>
        </w:tc>
        <w:tc>
          <w:tcPr>
            <w:tcW w:w="1706" w:type="dxa"/>
            <w:noWrap/>
            <w:hideMark/>
          </w:tcPr>
          <w:p w14:paraId="10DC9AC4" w14:textId="77777777" w:rsidR="00B25595" w:rsidRPr="00137936" w:rsidRDefault="00B25595" w:rsidP="0020405F">
            <w:pPr>
              <w:jc w:val="both"/>
              <w:rPr>
                <w:rFonts w:cs="Times New Roman"/>
                <w:szCs w:val="24"/>
              </w:rPr>
            </w:pPr>
            <w:r w:rsidRPr="00137936">
              <w:rPr>
                <w:rFonts w:cs="Times New Roman"/>
                <w:szCs w:val="24"/>
              </w:rPr>
              <w:t xml:space="preserve">0.75 </w:t>
            </w:r>
            <w:r w:rsidRPr="00137936">
              <w:rPr>
                <w:rFonts w:cs="Times New Roman"/>
                <w:color w:val="000000" w:themeColor="text1"/>
                <w:szCs w:val="24"/>
              </w:rPr>
              <w:t>± 0.10</w:t>
            </w:r>
            <w:r w:rsidRPr="00137936">
              <w:rPr>
                <w:rFonts w:cs="Times New Roman"/>
                <w:b/>
                <w:bCs/>
                <w:color w:val="000000" w:themeColor="text1"/>
                <w:szCs w:val="24"/>
                <w:vertAlign w:val="superscript"/>
              </w:rPr>
              <w:t>b</w:t>
            </w:r>
          </w:p>
        </w:tc>
      </w:tr>
      <w:tr w:rsidR="00B25595" w:rsidRPr="00137936" w14:paraId="4D84C0FF" w14:textId="77777777" w:rsidTr="0020405F">
        <w:trPr>
          <w:trHeight w:val="290"/>
        </w:trPr>
        <w:tc>
          <w:tcPr>
            <w:tcW w:w="2883" w:type="dxa"/>
            <w:noWrap/>
            <w:hideMark/>
          </w:tcPr>
          <w:p w14:paraId="37A68888" w14:textId="77777777" w:rsidR="00B25595" w:rsidRPr="00197E7D" w:rsidRDefault="00B25595" w:rsidP="0020405F">
            <w:pPr>
              <w:jc w:val="both"/>
              <w:rPr>
                <w:rFonts w:cs="Times New Roman"/>
                <w:b/>
                <w:bCs/>
                <w:i/>
                <w:iCs/>
                <w:szCs w:val="24"/>
              </w:rPr>
            </w:pPr>
            <w:r w:rsidRPr="00197E7D">
              <w:rPr>
                <w:rFonts w:cs="Times New Roman"/>
                <w:b/>
                <w:bCs/>
                <w:i/>
                <w:iCs/>
                <w:szCs w:val="24"/>
              </w:rPr>
              <w:t>Hymenobacteraceae*</w:t>
            </w:r>
          </w:p>
        </w:tc>
        <w:tc>
          <w:tcPr>
            <w:tcW w:w="2490" w:type="dxa"/>
            <w:noWrap/>
            <w:hideMark/>
          </w:tcPr>
          <w:p w14:paraId="0AD0A2CD" w14:textId="77777777" w:rsidR="00B25595" w:rsidRPr="00137936" w:rsidRDefault="00B25595" w:rsidP="0020405F">
            <w:pPr>
              <w:jc w:val="both"/>
              <w:rPr>
                <w:rFonts w:cs="Times New Roman"/>
                <w:szCs w:val="24"/>
              </w:rPr>
            </w:pPr>
            <w:r w:rsidRPr="00137936">
              <w:rPr>
                <w:rFonts w:cs="Times New Roman"/>
                <w:szCs w:val="24"/>
              </w:rPr>
              <w:t xml:space="preserve">0.89 </w:t>
            </w:r>
            <w:r w:rsidRPr="00137936">
              <w:rPr>
                <w:rFonts w:cs="Times New Roman"/>
                <w:color w:val="000000" w:themeColor="text1"/>
                <w:szCs w:val="24"/>
              </w:rPr>
              <w:t>± 0.11</w:t>
            </w:r>
            <w:r w:rsidRPr="00137936">
              <w:rPr>
                <w:rFonts w:cs="Times New Roman"/>
                <w:b/>
                <w:bCs/>
                <w:color w:val="000000" w:themeColor="text1"/>
                <w:szCs w:val="24"/>
                <w:vertAlign w:val="superscript"/>
              </w:rPr>
              <w:t>a</w:t>
            </w:r>
          </w:p>
        </w:tc>
        <w:tc>
          <w:tcPr>
            <w:tcW w:w="1706" w:type="dxa"/>
            <w:noWrap/>
            <w:hideMark/>
          </w:tcPr>
          <w:p w14:paraId="01023A57" w14:textId="77777777" w:rsidR="00B25595" w:rsidRPr="00137936" w:rsidRDefault="00B25595" w:rsidP="0020405F">
            <w:pPr>
              <w:jc w:val="both"/>
              <w:rPr>
                <w:rFonts w:cs="Times New Roman"/>
                <w:szCs w:val="24"/>
              </w:rPr>
            </w:pPr>
            <w:r w:rsidRPr="00137936">
              <w:rPr>
                <w:rFonts w:cs="Times New Roman"/>
                <w:szCs w:val="24"/>
              </w:rPr>
              <w:t xml:space="preserve">5.04 </w:t>
            </w:r>
            <w:r w:rsidRPr="00137936">
              <w:rPr>
                <w:rFonts w:cs="Times New Roman"/>
                <w:color w:val="000000" w:themeColor="text1"/>
                <w:szCs w:val="24"/>
              </w:rPr>
              <w:t>± 0.75</w:t>
            </w:r>
            <w:r w:rsidRPr="00137936">
              <w:rPr>
                <w:rFonts w:cs="Times New Roman"/>
                <w:b/>
                <w:bCs/>
                <w:color w:val="000000" w:themeColor="text1"/>
                <w:szCs w:val="24"/>
                <w:vertAlign w:val="superscript"/>
              </w:rPr>
              <w:t>b</w:t>
            </w:r>
          </w:p>
        </w:tc>
      </w:tr>
      <w:tr w:rsidR="00B25595" w:rsidRPr="00137936" w14:paraId="482FB17C" w14:textId="77777777" w:rsidTr="0020405F">
        <w:trPr>
          <w:trHeight w:val="290"/>
        </w:trPr>
        <w:tc>
          <w:tcPr>
            <w:tcW w:w="2883" w:type="dxa"/>
            <w:noWrap/>
            <w:hideMark/>
          </w:tcPr>
          <w:p w14:paraId="78ECC29D"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Rhodanobacteraceae</w:t>
            </w:r>
            <w:proofErr w:type="spellEnd"/>
            <w:r w:rsidRPr="00197E7D">
              <w:rPr>
                <w:rFonts w:cs="Times New Roman"/>
                <w:b/>
                <w:bCs/>
                <w:i/>
                <w:iCs/>
                <w:szCs w:val="24"/>
              </w:rPr>
              <w:t>*</w:t>
            </w:r>
          </w:p>
        </w:tc>
        <w:tc>
          <w:tcPr>
            <w:tcW w:w="2490" w:type="dxa"/>
            <w:noWrap/>
            <w:hideMark/>
          </w:tcPr>
          <w:p w14:paraId="2DF2ED62" w14:textId="77777777" w:rsidR="00B25595" w:rsidRPr="00137936" w:rsidRDefault="00B25595" w:rsidP="0020405F">
            <w:pPr>
              <w:jc w:val="both"/>
              <w:rPr>
                <w:rFonts w:cs="Times New Roman"/>
                <w:szCs w:val="24"/>
                <w:vertAlign w:val="superscript"/>
              </w:rPr>
            </w:pPr>
            <w:r w:rsidRPr="00137936">
              <w:rPr>
                <w:rFonts w:cs="Times New Roman"/>
                <w:szCs w:val="24"/>
              </w:rPr>
              <w:t xml:space="preserve">2.57 </w:t>
            </w:r>
            <w:r w:rsidRPr="00137936">
              <w:rPr>
                <w:rFonts w:cs="Times New Roman"/>
                <w:color w:val="000000" w:themeColor="text1"/>
                <w:szCs w:val="24"/>
              </w:rPr>
              <w:t>± 0.31</w:t>
            </w:r>
            <w:r w:rsidRPr="00137936">
              <w:rPr>
                <w:rFonts w:cs="Times New Roman"/>
                <w:b/>
                <w:bCs/>
                <w:color w:val="000000" w:themeColor="text1"/>
                <w:szCs w:val="24"/>
                <w:vertAlign w:val="superscript"/>
              </w:rPr>
              <w:t>a</w:t>
            </w:r>
          </w:p>
        </w:tc>
        <w:tc>
          <w:tcPr>
            <w:tcW w:w="1706" w:type="dxa"/>
            <w:noWrap/>
            <w:hideMark/>
          </w:tcPr>
          <w:p w14:paraId="5B899540" w14:textId="77777777" w:rsidR="00B25595" w:rsidRPr="00137936" w:rsidRDefault="00B25595" w:rsidP="0020405F">
            <w:pPr>
              <w:jc w:val="both"/>
              <w:rPr>
                <w:rFonts w:cs="Times New Roman"/>
                <w:szCs w:val="24"/>
              </w:rPr>
            </w:pPr>
            <w:r w:rsidRPr="00137936">
              <w:rPr>
                <w:rFonts w:cs="Times New Roman"/>
                <w:szCs w:val="24"/>
              </w:rPr>
              <w:t xml:space="preserve">0.59 </w:t>
            </w:r>
            <w:r w:rsidRPr="00137936">
              <w:rPr>
                <w:rFonts w:cs="Times New Roman"/>
                <w:color w:val="000000" w:themeColor="text1"/>
                <w:szCs w:val="24"/>
              </w:rPr>
              <w:t>± 0.19</w:t>
            </w:r>
            <w:r w:rsidRPr="00137936">
              <w:rPr>
                <w:rFonts w:cs="Times New Roman"/>
                <w:b/>
                <w:bCs/>
                <w:color w:val="000000" w:themeColor="text1"/>
                <w:szCs w:val="24"/>
                <w:vertAlign w:val="superscript"/>
              </w:rPr>
              <w:t>b</w:t>
            </w:r>
          </w:p>
        </w:tc>
      </w:tr>
      <w:tr w:rsidR="00B25595" w:rsidRPr="00137936" w14:paraId="02925417" w14:textId="77777777" w:rsidTr="0020405F">
        <w:trPr>
          <w:trHeight w:val="290"/>
        </w:trPr>
        <w:tc>
          <w:tcPr>
            <w:tcW w:w="2883" w:type="dxa"/>
            <w:noWrap/>
            <w:hideMark/>
          </w:tcPr>
          <w:p w14:paraId="68B8B7D6"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Deinococcaceae</w:t>
            </w:r>
            <w:proofErr w:type="spellEnd"/>
            <w:r w:rsidRPr="00197E7D">
              <w:rPr>
                <w:rFonts w:cs="Times New Roman"/>
                <w:b/>
                <w:bCs/>
                <w:i/>
                <w:iCs/>
                <w:szCs w:val="24"/>
              </w:rPr>
              <w:t>*</w:t>
            </w:r>
          </w:p>
        </w:tc>
        <w:tc>
          <w:tcPr>
            <w:tcW w:w="2490" w:type="dxa"/>
            <w:noWrap/>
            <w:hideMark/>
          </w:tcPr>
          <w:p w14:paraId="11718C20" w14:textId="77777777" w:rsidR="00B25595" w:rsidRPr="00137936" w:rsidRDefault="00B25595" w:rsidP="0020405F">
            <w:pPr>
              <w:jc w:val="both"/>
              <w:rPr>
                <w:rFonts w:cs="Times New Roman"/>
                <w:szCs w:val="24"/>
              </w:rPr>
            </w:pPr>
            <w:r w:rsidRPr="00137936">
              <w:rPr>
                <w:rFonts w:cs="Times New Roman"/>
                <w:szCs w:val="24"/>
              </w:rPr>
              <w:t xml:space="preserve">0.02 </w:t>
            </w:r>
            <w:r w:rsidRPr="00137936">
              <w:rPr>
                <w:rFonts w:cs="Times New Roman"/>
                <w:color w:val="000000" w:themeColor="text1"/>
                <w:szCs w:val="24"/>
              </w:rPr>
              <w:t>± 0.01</w:t>
            </w:r>
            <w:r w:rsidRPr="00137936">
              <w:rPr>
                <w:rFonts w:cs="Times New Roman"/>
                <w:b/>
                <w:bCs/>
                <w:color w:val="000000" w:themeColor="text1"/>
                <w:szCs w:val="24"/>
                <w:vertAlign w:val="superscript"/>
              </w:rPr>
              <w:t>a</w:t>
            </w:r>
          </w:p>
        </w:tc>
        <w:tc>
          <w:tcPr>
            <w:tcW w:w="1706" w:type="dxa"/>
            <w:noWrap/>
            <w:hideMark/>
          </w:tcPr>
          <w:p w14:paraId="4C195302" w14:textId="77777777" w:rsidR="00B25595" w:rsidRPr="00137936" w:rsidRDefault="00B25595" w:rsidP="0020405F">
            <w:pPr>
              <w:jc w:val="both"/>
              <w:rPr>
                <w:rFonts w:cs="Times New Roman"/>
                <w:szCs w:val="24"/>
              </w:rPr>
            </w:pPr>
            <w:r w:rsidRPr="00137936">
              <w:rPr>
                <w:rFonts w:cs="Times New Roman"/>
                <w:szCs w:val="24"/>
              </w:rPr>
              <w:t xml:space="preserve">0.22 </w:t>
            </w:r>
            <w:r w:rsidRPr="00137936">
              <w:rPr>
                <w:rFonts w:cs="Times New Roman"/>
                <w:color w:val="000000" w:themeColor="text1"/>
                <w:szCs w:val="24"/>
              </w:rPr>
              <w:t>± 0.04</w:t>
            </w:r>
            <w:r w:rsidRPr="00137936">
              <w:rPr>
                <w:rFonts w:cs="Times New Roman"/>
                <w:b/>
                <w:bCs/>
                <w:color w:val="000000" w:themeColor="text1"/>
                <w:szCs w:val="24"/>
                <w:vertAlign w:val="superscript"/>
              </w:rPr>
              <w:t>b</w:t>
            </w:r>
          </w:p>
        </w:tc>
      </w:tr>
      <w:tr w:rsidR="00B25595" w:rsidRPr="00137936" w14:paraId="6DB6A279" w14:textId="77777777" w:rsidTr="0020405F">
        <w:trPr>
          <w:trHeight w:val="290"/>
        </w:trPr>
        <w:tc>
          <w:tcPr>
            <w:tcW w:w="2883" w:type="dxa"/>
            <w:noWrap/>
            <w:hideMark/>
          </w:tcPr>
          <w:p w14:paraId="42B09A19"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Nocardiaceae</w:t>
            </w:r>
            <w:proofErr w:type="spellEnd"/>
            <w:r w:rsidRPr="00197E7D">
              <w:rPr>
                <w:rFonts w:cs="Times New Roman"/>
                <w:b/>
                <w:bCs/>
                <w:i/>
                <w:iCs/>
                <w:szCs w:val="24"/>
              </w:rPr>
              <w:t>*</w:t>
            </w:r>
          </w:p>
        </w:tc>
        <w:tc>
          <w:tcPr>
            <w:tcW w:w="2490" w:type="dxa"/>
            <w:noWrap/>
            <w:hideMark/>
          </w:tcPr>
          <w:p w14:paraId="0C147D37" w14:textId="77777777" w:rsidR="00B25595" w:rsidRPr="00137936" w:rsidRDefault="00B25595" w:rsidP="0020405F">
            <w:pPr>
              <w:jc w:val="both"/>
              <w:rPr>
                <w:rFonts w:cs="Times New Roman"/>
                <w:szCs w:val="24"/>
              </w:rPr>
            </w:pPr>
            <w:r w:rsidRPr="00137936">
              <w:rPr>
                <w:rFonts w:cs="Times New Roman"/>
                <w:szCs w:val="24"/>
              </w:rPr>
              <w:t xml:space="preserve">8.73 </w:t>
            </w:r>
            <w:r w:rsidRPr="00137936">
              <w:rPr>
                <w:rFonts w:cs="Times New Roman"/>
                <w:color w:val="000000" w:themeColor="text1"/>
                <w:szCs w:val="24"/>
              </w:rPr>
              <w:t>± 0.70</w:t>
            </w:r>
            <w:r w:rsidRPr="00137936">
              <w:rPr>
                <w:rFonts w:cs="Times New Roman"/>
                <w:b/>
                <w:bCs/>
                <w:color w:val="000000" w:themeColor="text1"/>
                <w:szCs w:val="24"/>
                <w:vertAlign w:val="superscript"/>
              </w:rPr>
              <w:t>a</w:t>
            </w:r>
          </w:p>
        </w:tc>
        <w:tc>
          <w:tcPr>
            <w:tcW w:w="1706" w:type="dxa"/>
            <w:noWrap/>
            <w:hideMark/>
          </w:tcPr>
          <w:p w14:paraId="09146014" w14:textId="77777777" w:rsidR="00B25595" w:rsidRPr="00137936" w:rsidRDefault="00B25595" w:rsidP="0020405F">
            <w:pPr>
              <w:jc w:val="both"/>
              <w:rPr>
                <w:rFonts w:cs="Times New Roman"/>
                <w:szCs w:val="24"/>
              </w:rPr>
            </w:pPr>
            <w:r w:rsidRPr="00137936">
              <w:rPr>
                <w:rFonts w:cs="Times New Roman"/>
                <w:szCs w:val="24"/>
              </w:rPr>
              <w:t xml:space="preserve">5.76 </w:t>
            </w:r>
            <w:r w:rsidRPr="00137936">
              <w:rPr>
                <w:rFonts w:cs="Times New Roman"/>
                <w:color w:val="000000" w:themeColor="text1"/>
                <w:szCs w:val="24"/>
              </w:rPr>
              <w:t>± 1.00</w:t>
            </w:r>
            <w:r w:rsidRPr="00137936">
              <w:rPr>
                <w:rFonts w:cs="Times New Roman"/>
                <w:b/>
                <w:bCs/>
                <w:color w:val="000000" w:themeColor="text1"/>
                <w:szCs w:val="24"/>
                <w:vertAlign w:val="superscript"/>
              </w:rPr>
              <w:t>b</w:t>
            </w:r>
          </w:p>
        </w:tc>
      </w:tr>
      <w:tr w:rsidR="00B25595" w:rsidRPr="00137936" w14:paraId="1E1D3975" w14:textId="77777777" w:rsidTr="0020405F">
        <w:trPr>
          <w:trHeight w:val="290"/>
        </w:trPr>
        <w:tc>
          <w:tcPr>
            <w:tcW w:w="2883" w:type="dxa"/>
            <w:noWrap/>
            <w:hideMark/>
          </w:tcPr>
          <w:p w14:paraId="1283F98A"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Exiguobacteraceae</w:t>
            </w:r>
            <w:proofErr w:type="spellEnd"/>
          </w:p>
        </w:tc>
        <w:tc>
          <w:tcPr>
            <w:tcW w:w="2490" w:type="dxa"/>
            <w:noWrap/>
            <w:hideMark/>
          </w:tcPr>
          <w:p w14:paraId="6C08E717" w14:textId="77777777" w:rsidR="00B25595" w:rsidRPr="00137936" w:rsidRDefault="00B25595" w:rsidP="0020405F">
            <w:pPr>
              <w:jc w:val="both"/>
              <w:rPr>
                <w:rFonts w:cs="Times New Roman"/>
                <w:szCs w:val="24"/>
              </w:rPr>
            </w:pPr>
            <w:r w:rsidRPr="00137936">
              <w:rPr>
                <w:rFonts w:cs="Times New Roman"/>
                <w:szCs w:val="24"/>
              </w:rPr>
              <w:t xml:space="preserve">0.67 </w:t>
            </w:r>
            <w:r w:rsidRPr="00137936">
              <w:rPr>
                <w:rFonts w:cs="Times New Roman"/>
                <w:color w:val="000000" w:themeColor="text1"/>
                <w:szCs w:val="24"/>
              </w:rPr>
              <w:t>± 0.10</w:t>
            </w:r>
            <w:r w:rsidRPr="00137936">
              <w:rPr>
                <w:rFonts w:cs="Times New Roman"/>
                <w:b/>
                <w:bCs/>
                <w:color w:val="000000" w:themeColor="text1"/>
                <w:szCs w:val="24"/>
                <w:vertAlign w:val="superscript"/>
              </w:rPr>
              <w:t>a</w:t>
            </w:r>
          </w:p>
        </w:tc>
        <w:tc>
          <w:tcPr>
            <w:tcW w:w="1706" w:type="dxa"/>
            <w:noWrap/>
            <w:hideMark/>
          </w:tcPr>
          <w:p w14:paraId="2C9653E5" w14:textId="77777777" w:rsidR="00B25595" w:rsidRPr="00137936" w:rsidRDefault="00B25595" w:rsidP="0020405F">
            <w:pPr>
              <w:jc w:val="both"/>
              <w:rPr>
                <w:rFonts w:cs="Times New Roman"/>
                <w:szCs w:val="24"/>
              </w:rPr>
            </w:pPr>
            <w:r w:rsidRPr="00137936">
              <w:rPr>
                <w:rFonts w:cs="Times New Roman"/>
                <w:szCs w:val="24"/>
              </w:rPr>
              <w:t xml:space="preserve">0.93 </w:t>
            </w:r>
            <w:r w:rsidRPr="00137936">
              <w:rPr>
                <w:rFonts w:cs="Times New Roman"/>
                <w:color w:val="000000" w:themeColor="text1"/>
                <w:szCs w:val="24"/>
              </w:rPr>
              <w:t>± 0.28</w:t>
            </w:r>
            <w:r w:rsidRPr="00137936">
              <w:rPr>
                <w:rFonts w:cs="Times New Roman"/>
                <w:b/>
                <w:bCs/>
                <w:color w:val="000000" w:themeColor="text1"/>
                <w:szCs w:val="24"/>
                <w:vertAlign w:val="superscript"/>
              </w:rPr>
              <w:t>a</w:t>
            </w:r>
          </w:p>
        </w:tc>
      </w:tr>
      <w:tr w:rsidR="00B25595" w:rsidRPr="00137936" w14:paraId="09318E34" w14:textId="77777777" w:rsidTr="0020405F">
        <w:trPr>
          <w:trHeight w:val="290"/>
        </w:trPr>
        <w:tc>
          <w:tcPr>
            <w:tcW w:w="2883" w:type="dxa"/>
            <w:noWrap/>
            <w:hideMark/>
          </w:tcPr>
          <w:p w14:paraId="6231F8FF"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Micrococcaceae</w:t>
            </w:r>
            <w:proofErr w:type="spellEnd"/>
            <w:r w:rsidRPr="00197E7D">
              <w:rPr>
                <w:rFonts w:cs="Times New Roman"/>
                <w:b/>
                <w:bCs/>
                <w:i/>
                <w:iCs/>
                <w:szCs w:val="24"/>
              </w:rPr>
              <w:t>*</w:t>
            </w:r>
          </w:p>
        </w:tc>
        <w:tc>
          <w:tcPr>
            <w:tcW w:w="2490" w:type="dxa"/>
            <w:noWrap/>
            <w:hideMark/>
          </w:tcPr>
          <w:p w14:paraId="322A3105" w14:textId="77777777" w:rsidR="00B25595" w:rsidRPr="00137936" w:rsidRDefault="00B25595" w:rsidP="0020405F">
            <w:pPr>
              <w:jc w:val="both"/>
              <w:rPr>
                <w:rFonts w:cs="Times New Roman"/>
                <w:szCs w:val="24"/>
              </w:rPr>
            </w:pPr>
            <w:r w:rsidRPr="00137936">
              <w:rPr>
                <w:rFonts w:cs="Times New Roman"/>
                <w:szCs w:val="24"/>
              </w:rPr>
              <w:t xml:space="preserve">1.22 </w:t>
            </w:r>
            <w:r w:rsidRPr="00137936">
              <w:rPr>
                <w:rFonts w:cs="Times New Roman"/>
                <w:color w:val="000000" w:themeColor="text1"/>
                <w:szCs w:val="24"/>
              </w:rPr>
              <w:t>± 0.06</w:t>
            </w:r>
            <w:r w:rsidRPr="00137936">
              <w:rPr>
                <w:rFonts w:cs="Times New Roman"/>
                <w:b/>
                <w:bCs/>
                <w:color w:val="000000" w:themeColor="text1"/>
                <w:szCs w:val="24"/>
                <w:vertAlign w:val="superscript"/>
              </w:rPr>
              <w:t>a</w:t>
            </w:r>
          </w:p>
        </w:tc>
        <w:tc>
          <w:tcPr>
            <w:tcW w:w="1706" w:type="dxa"/>
            <w:noWrap/>
            <w:hideMark/>
          </w:tcPr>
          <w:p w14:paraId="17A75340" w14:textId="77777777" w:rsidR="00B25595" w:rsidRPr="00137936" w:rsidRDefault="00B25595" w:rsidP="0020405F">
            <w:pPr>
              <w:jc w:val="both"/>
              <w:rPr>
                <w:rFonts w:cs="Times New Roman"/>
                <w:szCs w:val="24"/>
              </w:rPr>
            </w:pPr>
            <w:r w:rsidRPr="00137936">
              <w:rPr>
                <w:rFonts w:cs="Times New Roman"/>
                <w:szCs w:val="24"/>
              </w:rPr>
              <w:t xml:space="preserve">0.48 </w:t>
            </w:r>
            <w:r w:rsidRPr="00137936">
              <w:rPr>
                <w:rFonts w:cs="Times New Roman"/>
                <w:color w:val="000000" w:themeColor="text1"/>
                <w:szCs w:val="24"/>
              </w:rPr>
              <w:t>± 0.05</w:t>
            </w:r>
            <w:r w:rsidRPr="00137936">
              <w:rPr>
                <w:rFonts w:cs="Times New Roman"/>
                <w:b/>
                <w:bCs/>
                <w:color w:val="000000" w:themeColor="text1"/>
                <w:szCs w:val="24"/>
                <w:vertAlign w:val="superscript"/>
              </w:rPr>
              <w:t>b</w:t>
            </w:r>
          </w:p>
        </w:tc>
      </w:tr>
      <w:tr w:rsidR="00B25595" w:rsidRPr="00137936" w14:paraId="6173ADC4" w14:textId="77777777" w:rsidTr="0020405F">
        <w:trPr>
          <w:trHeight w:val="290"/>
        </w:trPr>
        <w:tc>
          <w:tcPr>
            <w:tcW w:w="2883" w:type="dxa"/>
            <w:noWrap/>
            <w:hideMark/>
          </w:tcPr>
          <w:p w14:paraId="4D290D19"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Spirosomaceae</w:t>
            </w:r>
            <w:proofErr w:type="spellEnd"/>
            <w:r w:rsidRPr="00197E7D">
              <w:rPr>
                <w:rFonts w:cs="Times New Roman"/>
                <w:b/>
                <w:bCs/>
                <w:i/>
                <w:iCs/>
                <w:szCs w:val="24"/>
              </w:rPr>
              <w:t>*</w:t>
            </w:r>
          </w:p>
        </w:tc>
        <w:tc>
          <w:tcPr>
            <w:tcW w:w="2490" w:type="dxa"/>
            <w:noWrap/>
            <w:hideMark/>
          </w:tcPr>
          <w:p w14:paraId="3AE8585E" w14:textId="77777777" w:rsidR="00B25595" w:rsidRPr="00137936" w:rsidRDefault="00B25595" w:rsidP="0020405F">
            <w:pPr>
              <w:jc w:val="both"/>
              <w:rPr>
                <w:rFonts w:cs="Times New Roman"/>
                <w:szCs w:val="24"/>
              </w:rPr>
            </w:pPr>
            <w:r w:rsidRPr="00137936">
              <w:rPr>
                <w:rFonts w:cs="Times New Roman"/>
                <w:szCs w:val="24"/>
              </w:rPr>
              <w:t xml:space="preserve">1.63 </w:t>
            </w:r>
            <w:r w:rsidRPr="00137936">
              <w:rPr>
                <w:rFonts w:cs="Times New Roman"/>
                <w:color w:val="000000" w:themeColor="text1"/>
                <w:szCs w:val="24"/>
              </w:rPr>
              <w:t>± 0.15</w:t>
            </w:r>
            <w:r w:rsidRPr="00137936">
              <w:rPr>
                <w:rFonts w:cs="Times New Roman"/>
                <w:b/>
                <w:bCs/>
                <w:color w:val="000000" w:themeColor="text1"/>
                <w:szCs w:val="24"/>
                <w:vertAlign w:val="superscript"/>
              </w:rPr>
              <w:t>a</w:t>
            </w:r>
          </w:p>
        </w:tc>
        <w:tc>
          <w:tcPr>
            <w:tcW w:w="1706" w:type="dxa"/>
            <w:noWrap/>
            <w:hideMark/>
          </w:tcPr>
          <w:p w14:paraId="7E92D148" w14:textId="77777777" w:rsidR="00B25595" w:rsidRPr="00137936" w:rsidRDefault="00B25595" w:rsidP="0020405F">
            <w:pPr>
              <w:jc w:val="both"/>
              <w:rPr>
                <w:rFonts w:cs="Times New Roman"/>
                <w:szCs w:val="24"/>
              </w:rPr>
            </w:pPr>
            <w:r w:rsidRPr="00137936">
              <w:rPr>
                <w:rFonts w:cs="Times New Roman"/>
                <w:szCs w:val="24"/>
              </w:rPr>
              <w:t xml:space="preserve">0.28 </w:t>
            </w:r>
            <w:r w:rsidRPr="00137936">
              <w:rPr>
                <w:rFonts w:cs="Times New Roman"/>
                <w:color w:val="000000" w:themeColor="text1"/>
                <w:szCs w:val="24"/>
              </w:rPr>
              <w:t>± 0.03</w:t>
            </w:r>
            <w:r w:rsidRPr="00137936">
              <w:rPr>
                <w:rFonts w:cs="Times New Roman"/>
                <w:b/>
                <w:bCs/>
                <w:color w:val="000000" w:themeColor="text1"/>
                <w:szCs w:val="24"/>
                <w:vertAlign w:val="superscript"/>
              </w:rPr>
              <w:t>b</w:t>
            </w:r>
          </w:p>
        </w:tc>
      </w:tr>
      <w:tr w:rsidR="00B25595" w:rsidRPr="00137936" w14:paraId="2AF3A5C8" w14:textId="77777777" w:rsidTr="0020405F">
        <w:trPr>
          <w:trHeight w:val="290"/>
        </w:trPr>
        <w:tc>
          <w:tcPr>
            <w:tcW w:w="2883" w:type="dxa"/>
            <w:noWrap/>
            <w:hideMark/>
          </w:tcPr>
          <w:p w14:paraId="2DDE26B9"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Rhodobacteraceae</w:t>
            </w:r>
            <w:proofErr w:type="spellEnd"/>
            <w:r w:rsidRPr="00197E7D">
              <w:rPr>
                <w:rFonts w:cs="Times New Roman"/>
                <w:b/>
                <w:bCs/>
                <w:i/>
                <w:iCs/>
                <w:szCs w:val="24"/>
              </w:rPr>
              <w:t>*</w:t>
            </w:r>
          </w:p>
        </w:tc>
        <w:tc>
          <w:tcPr>
            <w:tcW w:w="2490" w:type="dxa"/>
            <w:noWrap/>
            <w:hideMark/>
          </w:tcPr>
          <w:p w14:paraId="3E805DF9" w14:textId="77777777" w:rsidR="00B25595" w:rsidRPr="00137936" w:rsidRDefault="00B25595" w:rsidP="0020405F">
            <w:pPr>
              <w:jc w:val="both"/>
              <w:rPr>
                <w:rFonts w:cs="Times New Roman"/>
                <w:szCs w:val="24"/>
              </w:rPr>
            </w:pPr>
            <w:r w:rsidRPr="00137936">
              <w:rPr>
                <w:rFonts w:cs="Times New Roman"/>
                <w:szCs w:val="24"/>
              </w:rPr>
              <w:t xml:space="preserve">0.25 </w:t>
            </w:r>
            <w:r w:rsidRPr="00137936">
              <w:rPr>
                <w:rFonts w:cs="Times New Roman"/>
                <w:color w:val="000000" w:themeColor="text1"/>
                <w:szCs w:val="24"/>
              </w:rPr>
              <w:t>± 0.03</w:t>
            </w:r>
            <w:r w:rsidRPr="00137936">
              <w:rPr>
                <w:rFonts w:cs="Times New Roman"/>
                <w:b/>
                <w:bCs/>
                <w:color w:val="000000" w:themeColor="text1"/>
                <w:szCs w:val="24"/>
                <w:vertAlign w:val="superscript"/>
              </w:rPr>
              <w:t>a</w:t>
            </w:r>
          </w:p>
        </w:tc>
        <w:tc>
          <w:tcPr>
            <w:tcW w:w="1706" w:type="dxa"/>
            <w:noWrap/>
            <w:hideMark/>
          </w:tcPr>
          <w:p w14:paraId="5DA20055" w14:textId="77777777" w:rsidR="00B25595" w:rsidRPr="00137936" w:rsidRDefault="00B25595" w:rsidP="0020405F">
            <w:pPr>
              <w:jc w:val="both"/>
              <w:rPr>
                <w:rFonts w:cs="Times New Roman"/>
                <w:szCs w:val="24"/>
              </w:rPr>
            </w:pPr>
            <w:r w:rsidRPr="00137936">
              <w:rPr>
                <w:rFonts w:cs="Times New Roman"/>
                <w:szCs w:val="24"/>
              </w:rPr>
              <w:t xml:space="preserve">0.05 </w:t>
            </w:r>
            <w:r w:rsidRPr="00137936">
              <w:rPr>
                <w:rFonts w:cs="Times New Roman"/>
                <w:color w:val="000000" w:themeColor="text1"/>
                <w:szCs w:val="24"/>
              </w:rPr>
              <w:t>± 0.02</w:t>
            </w:r>
            <w:r w:rsidRPr="00137936">
              <w:rPr>
                <w:rFonts w:cs="Times New Roman"/>
                <w:b/>
                <w:bCs/>
                <w:color w:val="000000" w:themeColor="text1"/>
                <w:szCs w:val="24"/>
                <w:vertAlign w:val="superscript"/>
              </w:rPr>
              <w:t>b</w:t>
            </w:r>
          </w:p>
        </w:tc>
      </w:tr>
      <w:tr w:rsidR="00B25595" w:rsidRPr="00137936" w14:paraId="5A1F7C15" w14:textId="77777777" w:rsidTr="0020405F">
        <w:trPr>
          <w:trHeight w:val="290"/>
        </w:trPr>
        <w:tc>
          <w:tcPr>
            <w:tcW w:w="2883" w:type="dxa"/>
            <w:noWrap/>
            <w:hideMark/>
          </w:tcPr>
          <w:p w14:paraId="602BA885"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Paenibacillaceae</w:t>
            </w:r>
            <w:proofErr w:type="spellEnd"/>
            <w:r w:rsidRPr="00197E7D">
              <w:rPr>
                <w:rFonts w:cs="Times New Roman"/>
                <w:b/>
                <w:bCs/>
                <w:i/>
                <w:iCs/>
                <w:szCs w:val="24"/>
              </w:rPr>
              <w:t>*</w:t>
            </w:r>
          </w:p>
        </w:tc>
        <w:tc>
          <w:tcPr>
            <w:tcW w:w="2490" w:type="dxa"/>
            <w:noWrap/>
            <w:hideMark/>
          </w:tcPr>
          <w:p w14:paraId="05ECDF5F" w14:textId="77777777" w:rsidR="00B25595" w:rsidRPr="00137936" w:rsidRDefault="00B25595" w:rsidP="0020405F">
            <w:pPr>
              <w:jc w:val="both"/>
              <w:rPr>
                <w:rFonts w:cs="Times New Roman"/>
                <w:szCs w:val="24"/>
              </w:rPr>
            </w:pPr>
            <w:r w:rsidRPr="00137936">
              <w:rPr>
                <w:rFonts w:cs="Times New Roman"/>
                <w:szCs w:val="24"/>
              </w:rPr>
              <w:t xml:space="preserve">0.07 </w:t>
            </w:r>
            <w:r w:rsidRPr="00137936">
              <w:rPr>
                <w:rFonts w:cs="Times New Roman"/>
                <w:color w:val="000000" w:themeColor="text1"/>
                <w:szCs w:val="24"/>
              </w:rPr>
              <w:t>± 0.03</w:t>
            </w:r>
            <w:r w:rsidRPr="00137936">
              <w:rPr>
                <w:rFonts w:cs="Times New Roman"/>
                <w:b/>
                <w:bCs/>
                <w:color w:val="000000" w:themeColor="text1"/>
                <w:szCs w:val="24"/>
                <w:vertAlign w:val="superscript"/>
              </w:rPr>
              <w:t>a</w:t>
            </w:r>
          </w:p>
        </w:tc>
        <w:tc>
          <w:tcPr>
            <w:tcW w:w="1706" w:type="dxa"/>
            <w:noWrap/>
            <w:hideMark/>
          </w:tcPr>
          <w:p w14:paraId="6B41E5F3" w14:textId="77777777" w:rsidR="00B25595" w:rsidRPr="00137936" w:rsidRDefault="00B25595" w:rsidP="0020405F">
            <w:pPr>
              <w:jc w:val="both"/>
              <w:rPr>
                <w:rFonts w:cs="Times New Roman"/>
                <w:szCs w:val="24"/>
              </w:rPr>
            </w:pPr>
            <w:r w:rsidRPr="00137936">
              <w:rPr>
                <w:rFonts w:cs="Times New Roman"/>
                <w:szCs w:val="24"/>
              </w:rPr>
              <w:t xml:space="preserve">2.78 </w:t>
            </w:r>
            <w:r w:rsidRPr="00137936">
              <w:rPr>
                <w:rFonts w:cs="Times New Roman"/>
                <w:color w:val="000000" w:themeColor="text1"/>
                <w:szCs w:val="24"/>
              </w:rPr>
              <w:t>± 0.24</w:t>
            </w:r>
            <w:r w:rsidRPr="00137936">
              <w:rPr>
                <w:rFonts w:cs="Times New Roman"/>
                <w:b/>
                <w:bCs/>
                <w:color w:val="000000" w:themeColor="text1"/>
                <w:szCs w:val="24"/>
                <w:vertAlign w:val="superscript"/>
              </w:rPr>
              <w:t>b</w:t>
            </w:r>
          </w:p>
        </w:tc>
      </w:tr>
      <w:tr w:rsidR="00B25595" w:rsidRPr="00137936" w14:paraId="47503B82" w14:textId="77777777" w:rsidTr="0020405F">
        <w:trPr>
          <w:trHeight w:val="290"/>
        </w:trPr>
        <w:tc>
          <w:tcPr>
            <w:tcW w:w="2883" w:type="dxa"/>
            <w:noWrap/>
            <w:hideMark/>
          </w:tcPr>
          <w:p w14:paraId="04E8258C"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Sanguibacteraceae</w:t>
            </w:r>
            <w:proofErr w:type="spellEnd"/>
          </w:p>
        </w:tc>
        <w:tc>
          <w:tcPr>
            <w:tcW w:w="2490" w:type="dxa"/>
            <w:noWrap/>
            <w:hideMark/>
          </w:tcPr>
          <w:p w14:paraId="58F51F42" w14:textId="77777777" w:rsidR="00B25595" w:rsidRPr="00137936" w:rsidRDefault="00B25595" w:rsidP="0020405F">
            <w:pPr>
              <w:jc w:val="both"/>
              <w:rPr>
                <w:rFonts w:cs="Times New Roman"/>
                <w:szCs w:val="24"/>
              </w:rPr>
            </w:pPr>
            <w:r w:rsidRPr="00137936">
              <w:rPr>
                <w:rFonts w:cs="Times New Roman"/>
                <w:szCs w:val="24"/>
              </w:rPr>
              <w:t xml:space="preserve">0.23 </w:t>
            </w:r>
            <w:r w:rsidRPr="00137936">
              <w:rPr>
                <w:rFonts w:cs="Times New Roman"/>
                <w:color w:val="000000" w:themeColor="text1"/>
                <w:szCs w:val="24"/>
              </w:rPr>
              <w:t>± 0.04</w:t>
            </w:r>
            <w:r w:rsidRPr="00137936">
              <w:rPr>
                <w:rFonts w:cs="Times New Roman"/>
                <w:b/>
                <w:bCs/>
                <w:color w:val="000000" w:themeColor="text1"/>
                <w:szCs w:val="24"/>
                <w:vertAlign w:val="superscript"/>
              </w:rPr>
              <w:t>a</w:t>
            </w:r>
          </w:p>
        </w:tc>
        <w:tc>
          <w:tcPr>
            <w:tcW w:w="1706" w:type="dxa"/>
            <w:noWrap/>
            <w:hideMark/>
          </w:tcPr>
          <w:p w14:paraId="4EBD180B" w14:textId="77777777" w:rsidR="00B25595" w:rsidRPr="00137936" w:rsidRDefault="00B25595" w:rsidP="0020405F">
            <w:pPr>
              <w:jc w:val="both"/>
              <w:rPr>
                <w:rFonts w:cs="Times New Roman"/>
                <w:szCs w:val="24"/>
              </w:rPr>
            </w:pPr>
            <w:r w:rsidRPr="00137936">
              <w:rPr>
                <w:rFonts w:cs="Times New Roman"/>
                <w:szCs w:val="24"/>
              </w:rPr>
              <w:t xml:space="preserve">0.15 </w:t>
            </w:r>
            <w:r w:rsidRPr="00137936">
              <w:rPr>
                <w:rFonts w:cs="Times New Roman"/>
                <w:color w:val="000000" w:themeColor="text1"/>
                <w:szCs w:val="24"/>
              </w:rPr>
              <w:t>± 0.03</w:t>
            </w:r>
            <w:r w:rsidRPr="00137936">
              <w:rPr>
                <w:rFonts w:cs="Times New Roman"/>
                <w:b/>
                <w:bCs/>
                <w:color w:val="000000" w:themeColor="text1"/>
                <w:szCs w:val="24"/>
                <w:vertAlign w:val="superscript"/>
              </w:rPr>
              <w:t>a</w:t>
            </w:r>
          </w:p>
        </w:tc>
      </w:tr>
      <w:tr w:rsidR="00B25595" w:rsidRPr="00137936" w14:paraId="59D7F74E" w14:textId="77777777" w:rsidTr="0020405F">
        <w:trPr>
          <w:trHeight w:val="290"/>
        </w:trPr>
        <w:tc>
          <w:tcPr>
            <w:tcW w:w="2883" w:type="dxa"/>
            <w:noWrap/>
            <w:hideMark/>
          </w:tcPr>
          <w:p w14:paraId="6C07B813"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Intrasporangiaceae</w:t>
            </w:r>
            <w:proofErr w:type="spellEnd"/>
            <w:r w:rsidRPr="00197E7D">
              <w:rPr>
                <w:rFonts w:cs="Times New Roman"/>
                <w:b/>
                <w:bCs/>
                <w:i/>
                <w:iCs/>
                <w:szCs w:val="24"/>
              </w:rPr>
              <w:t>*</w:t>
            </w:r>
          </w:p>
        </w:tc>
        <w:tc>
          <w:tcPr>
            <w:tcW w:w="2490" w:type="dxa"/>
            <w:noWrap/>
            <w:hideMark/>
          </w:tcPr>
          <w:p w14:paraId="7F2DA689" w14:textId="77777777" w:rsidR="00B25595" w:rsidRPr="00137936" w:rsidRDefault="00B25595" w:rsidP="0020405F">
            <w:pPr>
              <w:jc w:val="both"/>
              <w:rPr>
                <w:rFonts w:cs="Times New Roman"/>
                <w:szCs w:val="24"/>
              </w:rPr>
            </w:pPr>
            <w:r w:rsidRPr="00137936">
              <w:rPr>
                <w:rFonts w:cs="Times New Roman"/>
                <w:szCs w:val="24"/>
              </w:rPr>
              <w:t xml:space="preserve">0.44 </w:t>
            </w:r>
            <w:r w:rsidRPr="00137936">
              <w:rPr>
                <w:rFonts w:cs="Times New Roman"/>
                <w:color w:val="000000" w:themeColor="text1"/>
                <w:szCs w:val="24"/>
              </w:rPr>
              <w:t>± 0.05</w:t>
            </w:r>
            <w:r w:rsidRPr="00137936">
              <w:rPr>
                <w:rFonts w:cs="Times New Roman"/>
                <w:b/>
                <w:bCs/>
                <w:color w:val="000000" w:themeColor="text1"/>
                <w:szCs w:val="24"/>
                <w:vertAlign w:val="superscript"/>
              </w:rPr>
              <w:t>a</w:t>
            </w:r>
          </w:p>
        </w:tc>
        <w:tc>
          <w:tcPr>
            <w:tcW w:w="1706" w:type="dxa"/>
            <w:noWrap/>
            <w:hideMark/>
          </w:tcPr>
          <w:p w14:paraId="155ADCDE" w14:textId="77777777" w:rsidR="00B25595" w:rsidRPr="00137936" w:rsidRDefault="00B25595" w:rsidP="0020405F">
            <w:pPr>
              <w:jc w:val="both"/>
              <w:rPr>
                <w:rFonts w:cs="Times New Roman"/>
                <w:szCs w:val="24"/>
              </w:rPr>
            </w:pPr>
            <w:r w:rsidRPr="00137936">
              <w:rPr>
                <w:rFonts w:cs="Times New Roman"/>
                <w:szCs w:val="24"/>
              </w:rPr>
              <w:t xml:space="preserve">0.18 </w:t>
            </w:r>
            <w:r w:rsidRPr="00137936">
              <w:rPr>
                <w:rFonts w:cs="Times New Roman"/>
                <w:color w:val="000000" w:themeColor="text1"/>
                <w:szCs w:val="24"/>
              </w:rPr>
              <w:t>± 0.04</w:t>
            </w:r>
            <w:r w:rsidRPr="00137936">
              <w:rPr>
                <w:rFonts w:cs="Times New Roman"/>
                <w:b/>
                <w:bCs/>
                <w:color w:val="000000" w:themeColor="text1"/>
                <w:szCs w:val="24"/>
                <w:vertAlign w:val="superscript"/>
              </w:rPr>
              <w:t>b</w:t>
            </w:r>
          </w:p>
        </w:tc>
      </w:tr>
      <w:tr w:rsidR="00B25595" w:rsidRPr="00137936" w14:paraId="29C48EAE" w14:textId="77777777" w:rsidTr="0020405F">
        <w:trPr>
          <w:trHeight w:val="290"/>
        </w:trPr>
        <w:tc>
          <w:tcPr>
            <w:tcW w:w="2883" w:type="dxa"/>
            <w:noWrap/>
            <w:hideMark/>
          </w:tcPr>
          <w:p w14:paraId="4D375030" w14:textId="77777777" w:rsidR="00B25595" w:rsidRDefault="00B25595" w:rsidP="0020405F">
            <w:pPr>
              <w:jc w:val="both"/>
              <w:rPr>
                <w:rFonts w:cs="Times New Roman"/>
                <w:b/>
                <w:bCs/>
                <w:szCs w:val="24"/>
              </w:rPr>
            </w:pPr>
            <w:r w:rsidRPr="00197E7D">
              <w:rPr>
                <w:rFonts w:cs="Times New Roman"/>
                <w:b/>
                <w:bCs/>
                <w:szCs w:val="24"/>
              </w:rPr>
              <w:t>Unknown family*</w:t>
            </w:r>
          </w:p>
          <w:p w14:paraId="5E0C2E02" w14:textId="77777777" w:rsidR="00B25595" w:rsidRPr="00197E7D" w:rsidRDefault="00B25595" w:rsidP="0020405F">
            <w:pPr>
              <w:jc w:val="both"/>
              <w:rPr>
                <w:rFonts w:cs="Times New Roman"/>
                <w:b/>
                <w:bCs/>
                <w:i/>
                <w:iCs/>
                <w:szCs w:val="24"/>
              </w:rPr>
            </w:pPr>
            <w:r>
              <w:rPr>
                <w:rFonts w:cs="Times New Roman"/>
                <w:b/>
                <w:bCs/>
                <w:szCs w:val="24"/>
              </w:rPr>
              <w:t>(</w:t>
            </w:r>
            <w:r w:rsidRPr="00197E7D">
              <w:rPr>
                <w:rFonts w:cs="Times New Roman"/>
                <w:b/>
                <w:bCs/>
                <w:i/>
                <w:iCs/>
                <w:szCs w:val="24"/>
              </w:rPr>
              <w:t>Saccharimonadales</w:t>
            </w:r>
            <w:r>
              <w:rPr>
                <w:rFonts w:cs="Times New Roman"/>
                <w:b/>
                <w:bCs/>
                <w:i/>
                <w:iCs/>
                <w:szCs w:val="24"/>
              </w:rPr>
              <w:t xml:space="preserve"> </w:t>
            </w:r>
            <w:r>
              <w:rPr>
                <w:rFonts w:cs="Times New Roman"/>
                <w:b/>
                <w:bCs/>
                <w:szCs w:val="24"/>
              </w:rPr>
              <w:t>order)</w:t>
            </w:r>
          </w:p>
        </w:tc>
        <w:tc>
          <w:tcPr>
            <w:tcW w:w="2490" w:type="dxa"/>
            <w:noWrap/>
            <w:hideMark/>
          </w:tcPr>
          <w:p w14:paraId="144DE423" w14:textId="77777777" w:rsidR="00B25595" w:rsidRPr="00137936" w:rsidRDefault="00B25595" w:rsidP="0020405F">
            <w:pPr>
              <w:jc w:val="both"/>
              <w:rPr>
                <w:rFonts w:cs="Times New Roman"/>
                <w:szCs w:val="24"/>
              </w:rPr>
            </w:pPr>
            <w:r w:rsidRPr="00137936">
              <w:rPr>
                <w:rFonts w:cs="Times New Roman"/>
                <w:szCs w:val="24"/>
              </w:rPr>
              <w:t xml:space="preserve">0.40 </w:t>
            </w:r>
            <w:r w:rsidRPr="00137936">
              <w:rPr>
                <w:rFonts w:cs="Times New Roman"/>
                <w:color w:val="000000" w:themeColor="text1"/>
                <w:szCs w:val="24"/>
              </w:rPr>
              <w:t>± 0.06</w:t>
            </w:r>
            <w:r w:rsidRPr="00137936">
              <w:rPr>
                <w:rFonts w:cs="Times New Roman"/>
                <w:b/>
                <w:bCs/>
                <w:color w:val="000000" w:themeColor="text1"/>
                <w:szCs w:val="24"/>
                <w:vertAlign w:val="superscript"/>
              </w:rPr>
              <w:t>a</w:t>
            </w:r>
          </w:p>
        </w:tc>
        <w:tc>
          <w:tcPr>
            <w:tcW w:w="1706" w:type="dxa"/>
            <w:noWrap/>
            <w:hideMark/>
          </w:tcPr>
          <w:p w14:paraId="0B35CB4A" w14:textId="77777777" w:rsidR="00B25595" w:rsidRPr="00137936" w:rsidRDefault="00B25595" w:rsidP="0020405F">
            <w:pPr>
              <w:jc w:val="both"/>
              <w:rPr>
                <w:rFonts w:cs="Times New Roman"/>
                <w:szCs w:val="24"/>
              </w:rPr>
            </w:pPr>
            <w:r w:rsidRPr="00137936">
              <w:rPr>
                <w:rFonts w:cs="Times New Roman"/>
                <w:szCs w:val="24"/>
              </w:rPr>
              <w:t xml:space="preserve">0.01 </w:t>
            </w:r>
            <w:r w:rsidRPr="00137936">
              <w:rPr>
                <w:rFonts w:cs="Times New Roman"/>
                <w:color w:val="000000" w:themeColor="text1"/>
                <w:szCs w:val="24"/>
              </w:rPr>
              <w:t>± 0.00</w:t>
            </w:r>
            <w:r w:rsidRPr="00137936">
              <w:rPr>
                <w:rFonts w:cs="Times New Roman"/>
                <w:b/>
                <w:bCs/>
                <w:color w:val="000000" w:themeColor="text1"/>
                <w:szCs w:val="24"/>
                <w:vertAlign w:val="superscript"/>
              </w:rPr>
              <w:t>b</w:t>
            </w:r>
          </w:p>
        </w:tc>
      </w:tr>
      <w:tr w:rsidR="00B25595" w:rsidRPr="00137936" w14:paraId="1D283202" w14:textId="77777777" w:rsidTr="0020405F">
        <w:trPr>
          <w:trHeight w:val="290"/>
        </w:trPr>
        <w:tc>
          <w:tcPr>
            <w:tcW w:w="2883" w:type="dxa"/>
            <w:noWrap/>
            <w:hideMark/>
          </w:tcPr>
          <w:p w14:paraId="74A276E9"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Streptococcaceae</w:t>
            </w:r>
            <w:proofErr w:type="spellEnd"/>
            <w:r w:rsidRPr="00197E7D">
              <w:rPr>
                <w:rFonts w:cs="Times New Roman"/>
                <w:b/>
                <w:bCs/>
                <w:i/>
                <w:iCs/>
                <w:szCs w:val="24"/>
              </w:rPr>
              <w:t>*</w:t>
            </w:r>
          </w:p>
        </w:tc>
        <w:tc>
          <w:tcPr>
            <w:tcW w:w="2490" w:type="dxa"/>
            <w:noWrap/>
            <w:hideMark/>
          </w:tcPr>
          <w:p w14:paraId="17B8B059" w14:textId="77777777" w:rsidR="00B25595" w:rsidRPr="00137936" w:rsidRDefault="00B25595" w:rsidP="0020405F">
            <w:pPr>
              <w:jc w:val="both"/>
              <w:rPr>
                <w:rFonts w:cs="Times New Roman"/>
                <w:szCs w:val="24"/>
              </w:rPr>
            </w:pPr>
            <w:r w:rsidRPr="00137936">
              <w:rPr>
                <w:rFonts w:cs="Times New Roman"/>
                <w:szCs w:val="24"/>
              </w:rPr>
              <w:t xml:space="preserve">0.26 </w:t>
            </w:r>
            <w:r w:rsidRPr="00137936">
              <w:rPr>
                <w:rFonts w:cs="Times New Roman"/>
                <w:color w:val="000000" w:themeColor="text1"/>
                <w:szCs w:val="24"/>
              </w:rPr>
              <w:t>± 0.00</w:t>
            </w:r>
            <w:r w:rsidRPr="00137936">
              <w:rPr>
                <w:rFonts w:cs="Times New Roman"/>
                <w:b/>
                <w:bCs/>
                <w:color w:val="000000" w:themeColor="text1"/>
                <w:szCs w:val="24"/>
                <w:vertAlign w:val="superscript"/>
              </w:rPr>
              <w:t>a</w:t>
            </w:r>
          </w:p>
        </w:tc>
        <w:tc>
          <w:tcPr>
            <w:tcW w:w="1706" w:type="dxa"/>
            <w:noWrap/>
            <w:hideMark/>
          </w:tcPr>
          <w:p w14:paraId="235208CC" w14:textId="77777777" w:rsidR="00B25595" w:rsidRPr="00137936" w:rsidRDefault="00B25595" w:rsidP="0020405F">
            <w:pPr>
              <w:jc w:val="both"/>
              <w:rPr>
                <w:rFonts w:cs="Times New Roman"/>
                <w:szCs w:val="24"/>
              </w:rPr>
            </w:pPr>
            <w:r w:rsidRPr="00137936">
              <w:rPr>
                <w:rFonts w:cs="Times New Roman"/>
                <w:szCs w:val="24"/>
              </w:rPr>
              <w:t xml:space="preserve">0.07 </w:t>
            </w:r>
            <w:r w:rsidRPr="00137936">
              <w:rPr>
                <w:rFonts w:cs="Times New Roman"/>
                <w:color w:val="000000" w:themeColor="text1"/>
                <w:szCs w:val="24"/>
              </w:rPr>
              <w:t>± 0.02</w:t>
            </w:r>
            <w:r w:rsidRPr="00137936">
              <w:rPr>
                <w:rFonts w:cs="Times New Roman"/>
                <w:b/>
                <w:bCs/>
                <w:color w:val="000000" w:themeColor="text1"/>
                <w:szCs w:val="24"/>
                <w:vertAlign w:val="superscript"/>
              </w:rPr>
              <w:t>b</w:t>
            </w:r>
          </w:p>
        </w:tc>
      </w:tr>
      <w:tr w:rsidR="00B25595" w:rsidRPr="00137936" w14:paraId="2D4A82EE" w14:textId="77777777" w:rsidTr="0020405F">
        <w:trPr>
          <w:trHeight w:val="290"/>
        </w:trPr>
        <w:tc>
          <w:tcPr>
            <w:tcW w:w="2883" w:type="dxa"/>
            <w:noWrap/>
            <w:hideMark/>
          </w:tcPr>
          <w:p w14:paraId="2A133D89" w14:textId="77777777" w:rsidR="00B25595" w:rsidRPr="00197E7D" w:rsidRDefault="00B25595" w:rsidP="0020405F">
            <w:pPr>
              <w:jc w:val="both"/>
              <w:rPr>
                <w:rFonts w:cs="Times New Roman"/>
                <w:b/>
                <w:bCs/>
                <w:i/>
                <w:iCs/>
                <w:szCs w:val="24"/>
              </w:rPr>
            </w:pPr>
            <w:proofErr w:type="spellStart"/>
            <w:r w:rsidRPr="00197E7D">
              <w:rPr>
                <w:rFonts w:cs="Times New Roman"/>
                <w:b/>
                <w:bCs/>
                <w:i/>
                <w:iCs/>
                <w:szCs w:val="24"/>
              </w:rPr>
              <w:t>Phormidiaceae</w:t>
            </w:r>
            <w:proofErr w:type="spellEnd"/>
            <w:r w:rsidRPr="00197E7D">
              <w:rPr>
                <w:rFonts w:cs="Times New Roman"/>
                <w:b/>
                <w:bCs/>
                <w:i/>
                <w:iCs/>
                <w:szCs w:val="24"/>
              </w:rPr>
              <w:t>*</w:t>
            </w:r>
          </w:p>
        </w:tc>
        <w:tc>
          <w:tcPr>
            <w:tcW w:w="2490" w:type="dxa"/>
            <w:noWrap/>
            <w:hideMark/>
          </w:tcPr>
          <w:p w14:paraId="3F2C7D32" w14:textId="77777777" w:rsidR="00B25595" w:rsidRPr="00137936" w:rsidRDefault="00B25595" w:rsidP="0020405F">
            <w:pPr>
              <w:jc w:val="both"/>
              <w:rPr>
                <w:rFonts w:cs="Times New Roman"/>
                <w:szCs w:val="24"/>
              </w:rPr>
            </w:pPr>
            <w:r w:rsidRPr="00137936">
              <w:rPr>
                <w:rFonts w:cs="Times New Roman"/>
                <w:szCs w:val="24"/>
              </w:rPr>
              <w:t xml:space="preserve">0.20 </w:t>
            </w:r>
            <w:r w:rsidRPr="00137936">
              <w:rPr>
                <w:rFonts w:cs="Times New Roman"/>
                <w:color w:val="000000" w:themeColor="text1"/>
                <w:szCs w:val="24"/>
              </w:rPr>
              <w:t>± 0.03</w:t>
            </w:r>
            <w:r w:rsidRPr="00137936">
              <w:rPr>
                <w:rFonts w:cs="Times New Roman"/>
                <w:b/>
                <w:bCs/>
                <w:color w:val="000000" w:themeColor="text1"/>
                <w:szCs w:val="24"/>
                <w:vertAlign w:val="superscript"/>
              </w:rPr>
              <w:t>a</w:t>
            </w:r>
          </w:p>
        </w:tc>
        <w:tc>
          <w:tcPr>
            <w:tcW w:w="1706" w:type="dxa"/>
            <w:noWrap/>
            <w:hideMark/>
          </w:tcPr>
          <w:p w14:paraId="28CBCB7F" w14:textId="77777777" w:rsidR="00B25595" w:rsidRPr="00137936" w:rsidRDefault="00B25595" w:rsidP="0020405F">
            <w:pPr>
              <w:jc w:val="both"/>
              <w:rPr>
                <w:rFonts w:cs="Times New Roman"/>
                <w:szCs w:val="24"/>
              </w:rPr>
            </w:pPr>
            <w:r w:rsidRPr="00137936">
              <w:rPr>
                <w:rFonts w:cs="Times New Roman"/>
                <w:szCs w:val="24"/>
              </w:rPr>
              <w:t xml:space="preserve">0.01 </w:t>
            </w:r>
            <w:r w:rsidRPr="00137936">
              <w:rPr>
                <w:rFonts w:cs="Times New Roman"/>
                <w:color w:val="000000" w:themeColor="text1"/>
                <w:szCs w:val="24"/>
              </w:rPr>
              <w:t>± 0.00</w:t>
            </w:r>
            <w:r w:rsidRPr="00137936">
              <w:rPr>
                <w:rFonts w:cs="Times New Roman"/>
                <w:b/>
                <w:bCs/>
                <w:color w:val="000000" w:themeColor="text1"/>
                <w:szCs w:val="24"/>
                <w:vertAlign w:val="superscript"/>
              </w:rPr>
              <w:t>b</w:t>
            </w:r>
          </w:p>
        </w:tc>
      </w:tr>
    </w:tbl>
    <w:p w14:paraId="1E8DBC5B" w14:textId="77777777" w:rsidR="00B25595" w:rsidRDefault="00B25595" w:rsidP="00B25595">
      <w:r>
        <w:br w:type="page"/>
      </w:r>
    </w:p>
    <w:p w14:paraId="3E7FA502" w14:textId="77777777" w:rsidR="00B25595" w:rsidRDefault="00B25595" w:rsidP="00B25595">
      <w:pPr>
        <w:sectPr w:rsidR="00B25595" w:rsidSect="00B25595">
          <w:pgSz w:w="11906" w:h="16838"/>
          <w:pgMar w:top="1440" w:right="1440" w:bottom="1440" w:left="2268" w:header="709" w:footer="709" w:gutter="0"/>
          <w:cols w:space="708"/>
          <w:docGrid w:linePitch="360"/>
        </w:sectPr>
      </w:pPr>
    </w:p>
    <w:p w14:paraId="0A87B741" w14:textId="5927C0B5" w:rsidR="00B25595" w:rsidRPr="00CB4C3A" w:rsidRDefault="00B25595" w:rsidP="00B25595">
      <w:pPr>
        <w:pStyle w:val="Caption"/>
        <w:keepNext/>
        <w:jc w:val="both"/>
        <w:rPr>
          <w:rFonts w:cs="Times New Roman"/>
          <w:color w:val="auto"/>
          <w:sz w:val="24"/>
          <w:szCs w:val="24"/>
        </w:rPr>
      </w:pPr>
      <w:bookmarkStart w:id="24" w:name="_Toc135387458"/>
      <w:r w:rsidRPr="00CB4C3A">
        <w:rPr>
          <w:rFonts w:cs="Times New Roman"/>
          <w:b/>
          <w:bCs/>
          <w:color w:val="auto"/>
          <w:sz w:val="24"/>
          <w:szCs w:val="24"/>
        </w:rPr>
        <w:t xml:space="preserve">Table </w:t>
      </w:r>
      <w:r>
        <w:rPr>
          <w:rFonts w:cs="Times New Roman"/>
          <w:b/>
          <w:bCs/>
          <w:color w:val="auto"/>
          <w:sz w:val="24"/>
          <w:szCs w:val="24"/>
        </w:rPr>
        <w:t>S</w:t>
      </w:r>
      <w:r w:rsidR="00F8747E">
        <w:rPr>
          <w:rFonts w:cs="Times New Roman"/>
          <w:b/>
          <w:bCs/>
          <w:color w:val="auto"/>
          <w:sz w:val="24"/>
          <w:szCs w:val="24"/>
        </w:rPr>
        <w:t>20</w:t>
      </w:r>
      <w:r w:rsidRPr="00CB4C3A">
        <w:rPr>
          <w:rFonts w:cs="Times New Roman"/>
          <w:color w:val="auto"/>
          <w:sz w:val="24"/>
          <w:szCs w:val="24"/>
        </w:rPr>
        <w:t xml:space="preserve"> Average relative abundance (% ± standard errors) of the 20 most abundant families (16S rDNA) of the winter open field spinach variety F1 Trumpet produce across days 0</w:t>
      </w:r>
      <w:r w:rsidRPr="00CB4C3A">
        <w:rPr>
          <w:rFonts w:cs="Times New Roman"/>
          <w:i w:val="0"/>
          <w:iCs w:val="0"/>
          <w:color w:val="auto"/>
          <w:sz w:val="24"/>
          <w:szCs w:val="24"/>
        </w:rPr>
        <w:t>,</w:t>
      </w:r>
      <w:r w:rsidRPr="00CB4C3A">
        <w:rPr>
          <w:rFonts w:cs="Times New Roman"/>
          <w:color w:val="auto"/>
          <w:sz w:val="24"/>
          <w:szCs w:val="24"/>
        </w:rPr>
        <w:t xml:space="preserve"> 2</w:t>
      </w:r>
      <w:r w:rsidRPr="00CB4C3A">
        <w:rPr>
          <w:rFonts w:cs="Times New Roman"/>
          <w:i w:val="0"/>
          <w:iCs w:val="0"/>
          <w:color w:val="auto"/>
          <w:sz w:val="24"/>
          <w:szCs w:val="24"/>
        </w:rPr>
        <w:t>,</w:t>
      </w:r>
      <w:r w:rsidRPr="00CB4C3A">
        <w:rPr>
          <w:rFonts w:cs="Times New Roman"/>
          <w:color w:val="auto"/>
          <w:sz w:val="24"/>
          <w:szCs w:val="24"/>
        </w:rPr>
        <w:t xml:space="preserve"> 5</w:t>
      </w:r>
      <w:r w:rsidRPr="00CB4C3A">
        <w:rPr>
          <w:rFonts w:cs="Times New Roman"/>
          <w:i w:val="0"/>
          <w:iCs w:val="0"/>
          <w:color w:val="auto"/>
          <w:sz w:val="24"/>
          <w:szCs w:val="24"/>
        </w:rPr>
        <w:t>,</w:t>
      </w:r>
      <w:r w:rsidRPr="00CB4C3A">
        <w:rPr>
          <w:rFonts w:cs="Times New Roman"/>
          <w:color w:val="auto"/>
          <w:sz w:val="24"/>
          <w:szCs w:val="24"/>
        </w:rPr>
        <w:t xml:space="preserve"> 7 and 9 (rarefied). * </w:t>
      </w:r>
      <w:proofErr w:type="gramStart"/>
      <w:r w:rsidRPr="00CB4C3A">
        <w:rPr>
          <w:rFonts w:cs="Times New Roman"/>
          <w:color w:val="auto"/>
          <w:sz w:val="24"/>
          <w:szCs w:val="24"/>
        </w:rPr>
        <w:t>indicates</w:t>
      </w:r>
      <w:proofErr w:type="gramEnd"/>
      <w:r w:rsidRPr="00CB4C3A">
        <w:rPr>
          <w:rFonts w:cs="Times New Roman"/>
          <w:color w:val="auto"/>
          <w:sz w:val="24"/>
          <w:szCs w:val="24"/>
        </w:rPr>
        <w:t xml:space="preserve"> overall significant result across time was identified for that </w:t>
      </w:r>
      <w:proofErr w:type="gramStart"/>
      <w:r w:rsidRPr="00CB4C3A">
        <w:rPr>
          <w:rFonts w:cs="Times New Roman"/>
          <w:color w:val="auto"/>
          <w:sz w:val="24"/>
          <w:szCs w:val="24"/>
        </w:rPr>
        <w:t>particular family</w:t>
      </w:r>
      <w:proofErr w:type="gramEnd"/>
      <w:r w:rsidRPr="00CB4C3A">
        <w:rPr>
          <w:rFonts w:cs="Times New Roman"/>
          <w:color w:val="auto"/>
          <w:sz w:val="24"/>
          <w:szCs w:val="24"/>
        </w:rPr>
        <w:t>. Pearson’s correlation coefficient (i.e., the strength and direction of the relationship between that specific family’s relative abundances and the corresponding L. monocytogenes populations over time) is displayed and interpreted. 17 common families between the winter and summer produce are displayed first.</w:t>
      </w:r>
      <w:bookmarkEnd w:id="24"/>
    </w:p>
    <w:tbl>
      <w:tblPr>
        <w:tblStyle w:val="TableGrid"/>
        <w:tblW w:w="12724"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795"/>
        <w:gridCol w:w="1607"/>
        <w:gridCol w:w="1701"/>
        <w:gridCol w:w="1559"/>
        <w:gridCol w:w="1560"/>
        <w:gridCol w:w="2092"/>
      </w:tblGrid>
      <w:tr w:rsidR="00B25595" w:rsidRPr="00451E1C" w14:paraId="34104115" w14:textId="77777777" w:rsidTr="0020405F">
        <w:trPr>
          <w:trHeight w:val="290"/>
        </w:trPr>
        <w:tc>
          <w:tcPr>
            <w:tcW w:w="2410" w:type="dxa"/>
            <w:tcBorders>
              <w:top w:val="single" w:sz="4" w:space="0" w:color="auto"/>
              <w:bottom w:val="single" w:sz="4" w:space="0" w:color="auto"/>
            </w:tcBorders>
          </w:tcPr>
          <w:p w14:paraId="138DF1A3" w14:textId="77777777" w:rsidR="00B25595" w:rsidRPr="00451E1C" w:rsidRDefault="00B25595" w:rsidP="0020405F">
            <w:pPr>
              <w:spacing w:line="360" w:lineRule="auto"/>
              <w:jc w:val="both"/>
              <w:rPr>
                <w:rFonts w:cs="Times New Roman"/>
                <w:b/>
                <w:bCs/>
                <w:szCs w:val="24"/>
              </w:rPr>
            </w:pPr>
            <w:r w:rsidRPr="00451E1C">
              <w:rPr>
                <w:rFonts w:cs="Times New Roman"/>
                <w:b/>
                <w:bCs/>
                <w:szCs w:val="24"/>
              </w:rPr>
              <w:t>Winter produce</w:t>
            </w:r>
          </w:p>
        </w:tc>
        <w:tc>
          <w:tcPr>
            <w:tcW w:w="1795" w:type="dxa"/>
            <w:tcBorders>
              <w:top w:val="single" w:sz="4" w:space="0" w:color="auto"/>
              <w:bottom w:val="single" w:sz="4" w:space="0" w:color="auto"/>
            </w:tcBorders>
          </w:tcPr>
          <w:p w14:paraId="477BB675" w14:textId="77777777" w:rsidR="00B25595" w:rsidRPr="00451E1C" w:rsidRDefault="00B25595" w:rsidP="0020405F">
            <w:pPr>
              <w:spacing w:line="360" w:lineRule="auto"/>
              <w:jc w:val="both"/>
              <w:rPr>
                <w:rFonts w:cs="Times New Roman"/>
                <w:b/>
                <w:bCs/>
                <w:szCs w:val="24"/>
              </w:rPr>
            </w:pPr>
            <w:r w:rsidRPr="00451E1C">
              <w:rPr>
                <w:rFonts w:cs="Times New Roman"/>
                <w:b/>
                <w:bCs/>
                <w:szCs w:val="24"/>
              </w:rPr>
              <w:t>Day 0</w:t>
            </w:r>
          </w:p>
        </w:tc>
        <w:tc>
          <w:tcPr>
            <w:tcW w:w="1607" w:type="dxa"/>
            <w:tcBorders>
              <w:top w:val="single" w:sz="4" w:space="0" w:color="auto"/>
              <w:bottom w:val="single" w:sz="4" w:space="0" w:color="auto"/>
            </w:tcBorders>
          </w:tcPr>
          <w:p w14:paraId="701381D7" w14:textId="77777777" w:rsidR="00B25595" w:rsidRPr="00451E1C" w:rsidRDefault="00B25595" w:rsidP="0020405F">
            <w:pPr>
              <w:spacing w:line="360" w:lineRule="auto"/>
              <w:jc w:val="both"/>
              <w:rPr>
                <w:rFonts w:cs="Times New Roman"/>
                <w:b/>
                <w:bCs/>
                <w:szCs w:val="24"/>
              </w:rPr>
            </w:pPr>
            <w:r w:rsidRPr="00451E1C">
              <w:rPr>
                <w:rFonts w:cs="Times New Roman"/>
                <w:b/>
                <w:bCs/>
                <w:szCs w:val="24"/>
              </w:rPr>
              <w:t>Day 2</w:t>
            </w:r>
          </w:p>
        </w:tc>
        <w:tc>
          <w:tcPr>
            <w:tcW w:w="1701" w:type="dxa"/>
            <w:tcBorders>
              <w:top w:val="single" w:sz="4" w:space="0" w:color="auto"/>
              <w:bottom w:val="single" w:sz="4" w:space="0" w:color="auto"/>
            </w:tcBorders>
          </w:tcPr>
          <w:p w14:paraId="3768FF0E" w14:textId="77777777" w:rsidR="00B25595" w:rsidRPr="00451E1C" w:rsidRDefault="00B25595" w:rsidP="0020405F">
            <w:pPr>
              <w:spacing w:line="360" w:lineRule="auto"/>
              <w:jc w:val="both"/>
              <w:rPr>
                <w:rFonts w:cs="Times New Roman"/>
                <w:b/>
                <w:bCs/>
                <w:szCs w:val="24"/>
              </w:rPr>
            </w:pPr>
            <w:r w:rsidRPr="00451E1C">
              <w:rPr>
                <w:rFonts w:cs="Times New Roman"/>
                <w:b/>
                <w:bCs/>
                <w:szCs w:val="24"/>
              </w:rPr>
              <w:t>Day 5</w:t>
            </w:r>
          </w:p>
        </w:tc>
        <w:tc>
          <w:tcPr>
            <w:tcW w:w="1559" w:type="dxa"/>
            <w:tcBorders>
              <w:top w:val="single" w:sz="4" w:space="0" w:color="auto"/>
              <w:bottom w:val="single" w:sz="4" w:space="0" w:color="auto"/>
            </w:tcBorders>
          </w:tcPr>
          <w:p w14:paraId="520D8FEE" w14:textId="77777777" w:rsidR="00B25595" w:rsidRPr="00451E1C" w:rsidRDefault="00B25595" w:rsidP="0020405F">
            <w:pPr>
              <w:spacing w:line="360" w:lineRule="auto"/>
              <w:jc w:val="both"/>
              <w:rPr>
                <w:rFonts w:cs="Times New Roman"/>
                <w:b/>
                <w:bCs/>
                <w:szCs w:val="24"/>
              </w:rPr>
            </w:pPr>
            <w:r w:rsidRPr="00451E1C">
              <w:rPr>
                <w:rFonts w:cs="Times New Roman"/>
                <w:b/>
                <w:bCs/>
                <w:szCs w:val="24"/>
              </w:rPr>
              <w:t>Day 7</w:t>
            </w:r>
          </w:p>
        </w:tc>
        <w:tc>
          <w:tcPr>
            <w:tcW w:w="1560" w:type="dxa"/>
            <w:tcBorders>
              <w:top w:val="single" w:sz="4" w:space="0" w:color="auto"/>
              <w:bottom w:val="single" w:sz="4" w:space="0" w:color="auto"/>
            </w:tcBorders>
          </w:tcPr>
          <w:p w14:paraId="6D57811D" w14:textId="77777777" w:rsidR="00B25595" w:rsidRPr="00451E1C" w:rsidRDefault="00B25595" w:rsidP="0020405F">
            <w:pPr>
              <w:spacing w:line="360" w:lineRule="auto"/>
              <w:jc w:val="both"/>
              <w:rPr>
                <w:rFonts w:cs="Times New Roman"/>
                <w:b/>
                <w:bCs/>
                <w:szCs w:val="24"/>
              </w:rPr>
            </w:pPr>
            <w:r w:rsidRPr="00451E1C">
              <w:rPr>
                <w:rFonts w:cs="Times New Roman"/>
                <w:b/>
                <w:bCs/>
                <w:szCs w:val="24"/>
              </w:rPr>
              <w:t>Day 9</w:t>
            </w:r>
          </w:p>
        </w:tc>
        <w:tc>
          <w:tcPr>
            <w:tcW w:w="2092" w:type="dxa"/>
            <w:tcBorders>
              <w:top w:val="single" w:sz="4" w:space="0" w:color="auto"/>
              <w:bottom w:val="single" w:sz="4" w:space="0" w:color="auto"/>
            </w:tcBorders>
          </w:tcPr>
          <w:p w14:paraId="510125B4" w14:textId="77777777" w:rsidR="00B25595" w:rsidRPr="00451E1C" w:rsidRDefault="00B25595" w:rsidP="0020405F">
            <w:pPr>
              <w:spacing w:line="360" w:lineRule="auto"/>
              <w:jc w:val="both"/>
              <w:rPr>
                <w:rFonts w:cs="Times New Roman"/>
                <w:b/>
                <w:bCs/>
                <w:szCs w:val="24"/>
              </w:rPr>
            </w:pPr>
            <w:r w:rsidRPr="00CB4C3A">
              <w:rPr>
                <w:rFonts w:eastAsia="Times New Roman" w:cs="Times New Roman"/>
                <w:b/>
                <w:bCs/>
                <w:szCs w:val="24"/>
                <w:lang w:eastAsia="en-IE"/>
              </w:rPr>
              <w:t>Pearson’s correlation</w:t>
            </w:r>
          </w:p>
        </w:tc>
      </w:tr>
      <w:tr w:rsidR="00B25595" w:rsidRPr="00451E1C" w14:paraId="0C8304EE" w14:textId="77777777" w:rsidTr="0020405F">
        <w:trPr>
          <w:trHeight w:val="290"/>
        </w:trPr>
        <w:tc>
          <w:tcPr>
            <w:tcW w:w="2410" w:type="dxa"/>
            <w:tcBorders>
              <w:top w:val="single" w:sz="4" w:space="0" w:color="auto"/>
              <w:bottom w:val="nil"/>
            </w:tcBorders>
          </w:tcPr>
          <w:p w14:paraId="6E9DA289"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Sphingomonadaceae</w:t>
            </w:r>
            <w:proofErr w:type="spellEnd"/>
          </w:p>
        </w:tc>
        <w:tc>
          <w:tcPr>
            <w:tcW w:w="1795" w:type="dxa"/>
            <w:tcBorders>
              <w:top w:val="single" w:sz="4" w:space="0" w:color="auto"/>
              <w:bottom w:val="nil"/>
            </w:tcBorders>
          </w:tcPr>
          <w:p w14:paraId="30714ECB"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13.33 </w:t>
            </w:r>
            <w:r w:rsidRPr="00CB4C3A">
              <w:rPr>
                <w:rFonts w:cs="Times New Roman"/>
                <w:szCs w:val="24"/>
              </w:rPr>
              <w:t>± 3.57</w:t>
            </w:r>
            <w:r w:rsidRPr="00CB4C3A">
              <w:rPr>
                <w:rFonts w:cs="Times New Roman"/>
                <w:b/>
                <w:bCs/>
                <w:szCs w:val="24"/>
                <w:vertAlign w:val="superscript"/>
              </w:rPr>
              <w:t>a</w:t>
            </w:r>
          </w:p>
        </w:tc>
        <w:tc>
          <w:tcPr>
            <w:tcW w:w="1607" w:type="dxa"/>
            <w:tcBorders>
              <w:top w:val="single" w:sz="4" w:space="0" w:color="auto"/>
              <w:bottom w:val="nil"/>
            </w:tcBorders>
          </w:tcPr>
          <w:p w14:paraId="05E88051"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12.64 </w:t>
            </w:r>
            <w:r w:rsidRPr="00CB4C3A">
              <w:rPr>
                <w:rFonts w:cs="Times New Roman"/>
                <w:szCs w:val="24"/>
              </w:rPr>
              <w:t>± 0.30</w:t>
            </w:r>
            <w:r w:rsidRPr="00CB4C3A">
              <w:rPr>
                <w:rFonts w:cs="Times New Roman"/>
                <w:b/>
                <w:bCs/>
                <w:szCs w:val="24"/>
                <w:vertAlign w:val="superscript"/>
              </w:rPr>
              <w:t>a</w:t>
            </w:r>
          </w:p>
        </w:tc>
        <w:tc>
          <w:tcPr>
            <w:tcW w:w="1701" w:type="dxa"/>
            <w:tcBorders>
              <w:top w:val="single" w:sz="4" w:space="0" w:color="auto"/>
              <w:bottom w:val="nil"/>
            </w:tcBorders>
          </w:tcPr>
          <w:p w14:paraId="438F4A3D"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10.87 </w:t>
            </w:r>
            <w:r w:rsidRPr="00CB4C3A">
              <w:rPr>
                <w:rFonts w:cs="Times New Roman"/>
                <w:szCs w:val="24"/>
              </w:rPr>
              <w:t>± 1.84</w:t>
            </w:r>
            <w:r w:rsidRPr="00CB4C3A">
              <w:rPr>
                <w:rFonts w:cs="Times New Roman"/>
                <w:b/>
                <w:bCs/>
                <w:szCs w:val="24"/>
                <w:vertAlign w:val="superscript"/>
              </w:rPr>
              <w:t>a</w:t>
            </w:r>
          </w:p>
        </w:tc>
        <w:tc>
          <w:tcPr>
            <w:tcW w:w="1559" w:type="dxa"/>
            <w:tcBorders>
              <w:top w:val="single" w:sz="4" w:space="0" w:color="auto"/>
              <w:bottom w:val="nil"/>
            </w:tcBorders>
          </w:tcPr>
          <w:p w14:paraId="6B1FE372"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11.29 </w:t>
            </w:r>
            <w:r w:rsidRPr="00CB4C3A">
              <w:rPr>
                <w:rFonts w:cs="Times New Roman"/>
                <w:szCs w:val="24"/>
              </w:rPr>
              <w:t>± 1.73</w:t>
            </w:r>
            <w:r w:rsidRPr="00CB4C3A">
              <w:rPr>
                <w:rFonts w:cs="Times New Roman"/>
                <w:b/>
                <w:bCs/>
                <w:szCs w:val="24"/>
                <w:vertAlign w:val="superscript"/>
              </w:rPr>
              <w:t>a</w:t>
            </w:r>
          </w:p>
        </w:tc>
        <w:tc>
          <w:tcPr>
            <w:tcW w:w="1560" w:type="dxa"/>
            <w:tcBorders>
              <w:top w:val="single" w:sz="4" w:space="0" w:color="auto"/>
              <w:bottom w:val="nil"/>
            </w:tcBorders>
          </w:tcPr>
          <w:p w14:paraId="41656BB9"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10.98 </w:t>
            </w:r>
            <w:r w:rsidRPr="00CB4C3A">
              <w:rPr>
                <w:rFonts w:cs="Times New Roman"/>
                <w:szCs w:val="24"/>
              </w:rPr>
              <w:t>± 1.32</w:t>
            </w:r>
            <w:r w:rsidRPr="00CB4C3A">
              <w:rPr>
                <w:rFonts w:cs="Times New Roman"/>
                <w:b/>
                <w:bCs/>
                <w:szCs w:val="24"/>
                <w:vertAlign w:val="superscript"/>
              </w:rPr>
              <w:t>b</w:t>
            </w:r>
          </w:p>
        </w:tc>
        <w:tc>
          <w:tcPr>
            <w:tcW w:w="2092" w:type="dxa"/>
            <w:tcBorders>
              <w:top w:val="single" w:sz="4" w:space="0" w:color="auto"/>
              <w:bottom w:val="nil"/>
            </w:tcBorders>
          </w:tcPr>
          <w:p w14:paraId="6AE273D8" w14:textId="77777777" w:rsidR="00B25595" w:rsidRPr="00451E1C" w:rsidRDefault="00B25595" w:rsidP="0020405F">
            <w:pPr>
              <w:spacing w:line="360" w:lineRule="auto"/>
              <w:jc w:val="both"/>
              <w:rPr>
                <w:rFonts w:cs="Times New Roman"/>
                <w:szCs w:val="24"/>
              </w:rPr>
            </w:pPr>
            <w:r w:rsidRPr="00451E1C">
              <w:rPr>
                <w:rFonts w:cs="Times New Roman"/>
                <w:szCs w:val="24"/>
              </w:rPr>
              <w:t>- 0.93, very strong</w:t>
            </w:r>
          </w:p>
        </w:tc>
      </w:tr>
      <w:tr w:rsidR="00B25595" w:rsidRPr="00451E1C" w14:paraId="4EEC2156" w14:textId="77777777" w:rsidTr="0020405F">
        <w:trPr>
          <w:trHeight w:val="290"/>
        </w:trPr>
        <w:tc>
          <w:tcPr>
            <w:tcW w:w="2410" w:type="dxa"/>
            <w:tcBorders>
              <w:top w:val="nil"/>
              <w:bottom w:val="nil"/>
            </w:tcBorders>
          </w:tcPr>
          <w:p w14:paraId="1960E1D3" w14:textId="77777777" w:rsidR="00B25595" w:rsidRPr="00451E1C" w:rsidRDefault="00B25595" w:rsidP="0020405F">
            <w:pPr>
              <w:spacing w:line="360" w:lineRule="auto"/>
              <w:jc w:val="both"/>
              <w:rPr>
                <w:rFonts w:cs="Times New Roman"/>
                <w:b/>
                <w:bCs/>
                <w:i/>
                <w:iCs/>
                <w:szCs w:val="24"/>
              </w:rPr>
            </w:pPr>
            <w:r w:rsidRPr="00451E1C">
              <w:rPr>
                <w:rFonts w:cs="Times New Roman"/>
                <w:b/>
                <w:bCs/>
                <w:i/>
                <w:iCs/>
                <w:szCs w:val="24"/>
              </w:rPr>
              <w:t>Pseudomonadaceae*</w:t>
            </w:r>
          </w:p>
        </w:tc>
        <w:tc>
          <w:tcPr>
            <w:tcW w:w="1795" w:type="dxa"/>
            <w:tcBorders>
              <w:top w:val="nil"/>
              <w:bottom w:val="nil"/>
            </w:tcBorders>
          </w:tcPr>
          <w:p w14:paraId="34C41A71"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7.35 </w:t>
            </w:r>
            <w:r w:rsidRPr="00CB4C3A">
              <w:rPr>
                <w:rFonts w:cs="Times New Roman"/>
                <w:szCs w:val="24"/>
              </w:rPr>
              <w:t>± 2.10</w:t>
            </w:r>
            <w:r w:rsidRPr="00CB4C3A">
              <w:rPr>
                <w:rFonts w:cs="Times New Roman"/>
                <w:b/>
                <w:bCs/>
                <w:szCs w:val="24"/>
                <w:vertAlign w:val="superscript"/>
              </w:rPr>
              <w:t>a</w:t>
            </w:r>
          </w:p>
        </w:tc>
        <w:tc>
          <w:tcPr>
            <w:tcW w:w="1607" w:type="dxa"/>
            <w:tcBorders>
              <w:top w:val="nil"/>
              <w:bottom w:val="nil"/>
            </w:tcBorders>
          </w:tcPr>
          <w:p w14:paraId="62374321"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9.86 </w:t>
            </w:r>
            <w:r w:rsidRPr="00CB4C3A">
              <w:rPr>
                <w:rFonts w:cs="Times New Roman"/>
                <w:szCs w:val="24"/>
              </w:rPr>
              <w:t>± 1.20</w:t>
            </w:r>
            <w:r w:rsidRPr="00451E1C">
              <w:rPr>
                <w:rFonts w:cs="Times New Roman"/>
                <w:b/>
                <w:bCs/>
                <w:szCs w:val="24"/>
                <w:vertAlign w:val="superscript"/>
              </w:rPr>
              <w:t>ab</w:t>
            </w:r>
          </w:p>
        </w:tc>
        <w:tc>
          <w:tcPr>
            <w:tcW w:w="1701" w:type="dxa"/>
            <w:tcBorders>
              <w:top w:val="nil"/>
              <w:bottom w:val="nil"/>
            </w:tcBorders>
          </w:tcPr>
          <w:p w14:paraId="7D174045"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12.03 </w:t>
            </w:r>
            <w:r w:rsidRPr="00CB4C3A">
              <w:rPr>
                <w:rFonts w:cs="Times New Roman"/>
                <w:szCs w:val="24"/>
              </w:rPr>
              <w:t>± 2.61</w:t>
            </w:r>
            <w:r w:rsidRPr="00451E1C">
              <w:rPr>
                <w:rFonts w:cs="Times New Roman"/>
                <w:b/>
                <w:bCs/>
                <w:szCs w:val="24"/>
                <w:vertAlign w:val="superscript"/>
              </w:rPr>
              <w:t>ab</w:t>
            </w:r>
          </w:p>
        </w:tc>
        <w:tc>
          <w:tcPr>
            <w:tcW w:w="1559" w:type="dxa"/>
            <w:tcBorders>
              <w:top w:val="nil"/>
              <w:bottom w:val="nil"/>
            </w:tcBorders>
          </w:tcPr>
          <w:p w14:paraId="00099DDE"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19.28 </w:t>
            </w:r>
            <w:r w:rsidRPr="00CB4C3A">
              <w:rPr>
                <w:rFonts w:cs="Times New Roman"/>
                <w:szCs w:val="24"/>
              </w:rPr>
              <w:t>± 1.00</w:t>
            </w:r>
            <w:r w:rsidRPr="00451E1C">
              <w:rPr>
                <w:rFonts w:cs="Times New Roman"/>
                <w:b/>
                <w:bCs/>
                <w:szCs w:val="24"/>
                <w:vertAlign w:val="superscript"/>
              </w:rPr>
              <w:t>b</w:t>
            </w:r>
          </w:p>
        </w:tc>
        <w:tc>
          <w:tcPr>
            <w:tcW w:w="1560" w:type="dxa"/>
            <w:tcBorders>
              <w:top w:val="nil"/>
              <w:bottom w:val="nil"/>
            </w:tcBorders>
          </w:tcPr>
          <w:p w14:paraId="0BF9F870"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19.01 </w:t>
            </w:r>
            <w:r w:rsidRPr="00CB4C3A">
              <w:rPr>
                <w:rFonts w:cs="Times New Roman"/>
                <w:szCs w:val="24"/>
              </w:rPr>
              <w:t>± 2.05</w:t>
            </w:r>
            <w:r w:rsidRPr="00451E1C">
              <w:rPr>
                <w:rFonts w:cs="Times New Roman"/>
                <w:b/>
                <w:bCs/>
                <w:szCs w:val="24"/>
                <w:vertAlign w:val="superscript"/>
              </w:rPr>
              <w:t>b</w:t>
            </w:r>
          </w:p>
        </w:tc>
        <w:tc>
          <w:tcPr>
            <w:tcW w:w="2092" w:type="dxa"/>
            <w:tcBorders>
              <w:top w:val="nil"/>
              <w:bottom w:val="nil"/>
            </w:tcBorders>
          </w:tcPr>
          <w:p w14:paraId="0FBC894E" w14:textId="77777777" w:rsidR="00B25595" w:rsidRPr="00451E1C" w:rsidRDefault="00B25595" w:rsidP="0020405F">
            <w:pPr>
              <w:spacing w:line="360" w:lineRule="auto"/>
              <w:jc w:val="both"/>
              <w:rPr>
                <w:rFonts w:cs="Times New Roman"/>
                <w:szCs w:val="24"/>
              </w:rPr>
            </w:pPr>
            <w:r w:rsidRPr="00451E1C">
              <w:rPr>
                <w:rFonts w:cs="Times New Roman"/>
                <w:szCs w:val="24"/>
              </w:rPr>
              <w:t>+ 0.89, strong</w:t>
            </w:r>
          </w:p>
        </w:tc>
      </w:tr>
      <w:tr w:rsidR="00B25595" w:rsidRPr="00451E1C" w14:paraId="56583503" w14:textId="77777777" w:rsidTr="0020405F">
        <w:trPr>
          <w:trHeight w:val="290"/>
        </w:trPr>
        <w:tc>
          <w:tcPr>
            <w:tcW w:w="2410" w:type="dxa"/>
            <w:tcBorders>
              <w:top w:val="nil"/>
              <w:bottom w:val="nil"/>
            </w:tcBorders>
          </w:tcPr>
          <w:p w14:paraId="53C7CA22"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Microbacteriaceae</w:t>
            </w:r>
            <w:proofErr w:type="spellEnd"/>
          </w:p>
        </w:tc>
        <w:tc>
          <w:tcPr>
            <w:tcW w:w="1795" w:type="dxa"/>
            <w:tcBorders>
              <w:top w:val="nil"/>
              <w:bottom w:val="nil"/>
            </w:tcBorders>
          </w:tcPr>
          <w:p w14:paraId="32A2659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7.77 </w:t>
            </w:r>
            <w:r w:rsidRPr="00CB4C3A">
              <w:rPr>
                <w:rFonts w:cs="Times New Roman"/>
                <w:szCs w:val="24"/>
              </w:rPr>
              <w:t>± 1.13</w:t>
            </w:r>
            <w:r w:rsidRPr="00CB4C3A">
              <w:rPr>
                <w:rFonts w:cs="Times New Roman"/>
                <w:b/>
                <w:bCs/>
                <w:szCs w:val="24"/>
                <w:vertAlign w:val="superscript"/>
              </w:rPr>
              <w:t>a</w:t>
            </w:r>
          </w:p>
        </w:tc>
        <w:tc>
          <w:tcPr>
            <w:tcW w:w="1607" w:type="dxa"/>
            <w:tcBorders>
              <w:top w:val="nil"/>
              <w:bottom w:val="nil"/>
            </w:tcBorders>
          </w:tcPr>
          <w:p w14:paraId="1B1F8F79"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8.38 </w:t>
            </w:r>
            <w:r w:rsidRPr="00CB4C3A">
              <w:rPr>
                <w:rFonts w:cs="Times New Roman"/>
                <w:szCs w:val="24"/>
              </w:rPr>
              <w:t>± 0.62</w:t>
            </w:r>
            <w:r w:rsidRPr="00CB4C3A">
              <w:rPr>
                <w:rFonts w:cs="Times New Roman"/>
                <w:b/>
                <w:bCs/>
                <w:szCs w:val="24"/>
                <w:vertAlign w:val="superscript"/>
              </w:rPr>
              <w:t>a</w:t>
            </w:r>
          </w:p>
        </w:tc>
        <w:tc>
          <w:tcPr>
            <w:tcW w:w="1701" w:type="dxa"/>
            <w:tcBorders>
              <w:top w:val="nil"/>
              <w:bottom w:val="nil"/>
            </w:tcBorders>
          </w:tcPr>
          <w:p w14:paraId="24CFCAFB"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6.09 </w:t>
            </w:r>
            <w:r w:rsidRPr="00CB4C3A">
              <w:rPr>
                <w:rFonts w:cs="Times New Roman"/>
                <w:szCs w:val="24"/>
              </w:rPr>
              <w:t>± 1.42</w:t>
            </w:r>
            <w:r w:rsidRPr="00CB4C3A">
              <w:rPr>
                <w:rFonts w:cs="Times New Roman"/>
                <w:b/>
                <w:bCs/>
                <w:szCs w:val="24"/>
                <w:vertAlign w:val="superscript"/>
              </w:rPr>
              <w:t>a</w:t>
            </w:r>
          </w:p>
        </w:tc>
        <w:tc>
          <w:tcPr>
            <w:tcW w:w="1559" w:type="dxa"/>
            <w:tcBorders>
              <w:top w:val="nil"/>
              <w:bottom w:val="nil"/>
            </w:tcBorders>
          </w:tcPr>
          <w:p w14:paraId="52AAD799"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5.47 </w:t>
            </w:r>
            <w:r w:rsidRPr="00CB4C3A">
              <w:rPr>
                <w:rFonts w:cs="Times New Roman"/>
                <w:szCs w:val="24"/>
              </w:rPr>
              <w:t>± 0.67</w:t>
            </w:r>
            <w:r w:rsidRPr="00CB4C3A">
              <w:rPr>
                <w:rFonts w:cs="Times New Roman"/>
                <w:b/>
                <w:bCs/>
                <w:szCs w:val="24"/>
                <w:vertAlign w:val="superscript"/>
              </w:rPr>
              <w:t>a</w:t>
            </w:r>
          </w:p>
        </w:tc>
        <w:tc>
          <w:tcPr>
            <w:tcW w:w="1560" w:type="dxa"/>
            <w:tcBorders>
              <w:top w:val="nil"/>
              <w:bottom w:val="nil"/>
            </w:tcBorders>
          </w:tcPr>
          <w:p w14:paraId="7F1DEF4E"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5.80 </w:t>
            </w:r>
            <w:r w:rsidRPr="00CB4C3A">
              <w:rPr>
                <w:rFonts w:cs="Times New Roman"/>
                <w:szCs w:val="24"/>
              </w:rPr>
              <w:t>± 0.56</w:t>
            </w:r>
            <w:r w:rsidRPr="00CB4C3A">
              <w:rPr>
                <w:rFonts w:cs="Times New Roman"/>
                <w:b/>
                <w:bCs/>
                <w:szCs w:val="24"/>
                <w:vertAlign w:val="superscript"/>
              </w:rPr>
              <w:t>a</w:t>
            </w:r>
          </w:p>
        </w:tc>
        <w:tc>
          <w:tcPr>
            <w:tcW w:w="2092" w:type="dxa"/>
            <w:tcBorders>
              <w:top w:val="nil"/>
              <w:bottom w:val="nil"/>
            </w:tcBorders>
          </w:tcPr>
          <w:p w14:paraId="3A7284AA" w14:textId="77777777" w:rsidR="00B25595" w:rsidRPr="00451E1C" w:rsidRDefault="00B25595" w:rsidP="0020405F">
            <w:pPr>
              <w:spacing w:line="360" w:lineRule="auto"/>
              <w:jc w:val="both"/>
              <w:rPr>
                <w:rFonts w:cs="Times New Roman"/>
                <w:szCs w:val="24"/>
              </w:rPr>
            </w:pPr>
            <w:r w:rsidRPr="00451E1C">
              <w:rPr>
                <w:rFonts w:cs="Times New Roman"/>
                <w:szCs w:val="24"/>
              </w:rPr>
              <w:t>- 0.82, strong</w:t>
            </w:r>
          </w:p>
        </w:tc>
      </w:tr>
      <w:tr w:rsidR="00B25595" w:rsidRPr="00451E1C" w14:paraId="0C77A175" w14:textId="77777777" w:rsidTr="0020405F">
        <w:trPr>
          <w:trHeight w:val="290"/>
        </w:trPr>
        <w:tc>
          <w:tcPr>
            <w:tcW w:w="2410" w:type="dxa"/>
            <w:tcBorders>
              <w:top w:val="nil"/>
              <w:bottom w:val="nil"/>
            </w:tcBorders>
          </w:tcPr>
          <w:p w14:paraId="10F6AA54"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Pectobacteriaceae</w:t>
            </w:r>
            <w:proofErr w:type="spellEnd"/>
          </w:p>
        </w:tc>
        <w:tc>
          <w:tcPr>
            <w:tcW w:w="1795" w:type="dxa"/>
            <w:tcBorders>
              <w:top w:val="nil"/>
              <w:bottom w:val="nil"/>
            </w:tcBorders>
          </w:tcPr>
          <w:p w14:paraId="61F1241E"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1.43 </w:t>
            </w:r>
            <w:r w:rsidRPr="00CB4C3A">
              <w:rPr>
                <w:rFonts w:cs="Times New Roman"/>
                <w:szCs w:val="24"/>
              </w:rPr>
              <w:t>± 0.82</w:t>
            </w:r>
            <w:r w:rsidRPr="00CB4C3A">
              <w:rPr>
                <w:rFonts w:cs="Times New Roman"/>
                <w:b/>
                <w:bCs/>
                <w:szCs w:val="24"/>
                <w:vertAlign w:val="superscript"/>
              </w:rPr>
              <w:t>a</w:t>
            </w:r>
          </w:p>
        </w:tc>
        <w:tc>
          <w:tcPr>
            <w:tcW w:w="1607" w:type="dxa"/>
            <w:tcBorders>
              <w:top w:val="nil"/>
              <w:bottom w:val="nil"/>
            </w:tcBorders>
          </w:tcPr>
          <w:p w14:paraId="7B03774D"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3.41 </w:t>
            </w:r>
            <w:r w:rsidRPr="00CB4C3A">
              <w:rPr>
                <w:rFonts w:cs="Times New Roman"/>
                <w:szCs w:val="24"/>
              </w:rPr>
              <w:t>± 0.26</w:t>
            </w:r>
            <w:r w:rsidRPr="00CB4C3A">
              <w:rPr>
                <w:rFonts w:cs="Times New Roman"/>
                <w:b/>
                <w:bCs/>
                <w:szCs w:val="24"/>
                <w:vertAlign w:val="superscript"/>
              </w:rPr>
              <w:t>a</w:t>
            </w:r>
          </w:p>
        </w:tc>
        <w:tc>
          <w:tcPr>
            <w:tcW w:w="1701" w:type="dxa"/>
            <w:tcBorders>
              <w:top w:val="nil"/>
              <w:bottom w:val="nil"/>
            </w:tcBorders>
          </w:tcPr>
          <w:p w14:paraId="4F04AE19"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8.27 </w:t>
            </w:r>
            <w:r w:rsidRPr="00CB4C3A">
              <w:rPr>
                <w:rFonts w:cs="Times New Roman"/>
                <w:szCs w:val="24"/>
              </w:rPr>
              <w:t>± 4.99</w:t>
            </w:r>
            <w:r w:rsidRPr="00CB4C3A">
              <w:rPr>
                <w:rFonts w:cs="Times New Roman"/>
                <w:b/>
                <w:bCs/>
                <w:szCs w:val="24"/>
                <w:vertAlign w:val="superscript"/>
              </w:rPr>
              <w:t>a</w:t>
            </w:r>
          </w:p>
        </w:tc>
        <w:tc>
          <w:tcPr>
            <w:tcW w:w="1559" w:type="dxa"/>
            <w:tcBorders>
              <w:top w:val="nil"/>
              <w:bottom w:val="nil"/>
            </w:tcBorders>
          </w:tcPr>
          <w:p w14:paraId="0197C8EE"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3.94 </w:t>
            </w:r>
            <w:r w:rsidRPr="00CB4C3A">
              <w:rPr>
                <w:rFonts w:cs="Times New Roman"/>
                <w:szCs w:val="24"/>
              </w:rPr>
              <w:t>± 0.67</w:t>
            </w:r>
            <w:r w:rsidRPr="00CB4C3A">
              <w:rPr>
                <w:rFonts w:cs="Times New Roman"/>
                <w:b/>
                <w:bCs/>
                <w:szCs w:val="24"/>
                <w:vertAlign w:val="superscript"/>
              </w:rPr>
              <w:t>a</w:t>
            </w:r>
          </w:p>
        </w:tc>
        <w:tc>
          <w:tcPr>
            <w:tcW w:w="1560" w:type="dxa"/>
            <w:tcBorders>
              <w:top w:val="nil"/>
              <w:bottom w:val="nil"/>
            </w:tcBorders>
          </w:tcPr>
          <w:p w14:paraId="37040FC1"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4.57 </w:t>
            </w:r>
            <w:r w:rsidRPr="00CB4C3A">
              <w:rPr>
                <w:rFonts w:cs="Times New Roman"/>
                <w:szCs w:val="24"/>
              </w:rPr>
              <w:t>± 0.43</w:t>
            </w:r>
            <w:r w:rsidRPr="00CB4C3A">
              <w:rPr>
                <w:rFonts w:cs="Times New Roman"/>
                <w:b/>
                <w:bCs/>
                <w:szCs w:val="24"/>
                <w:vertAlign w:val="superscript"/>
              </w:rPr>
              <w:t>a</w:t>
            </w:r>
          </w:p>
        </w:tc>
        <w:tc>
          <w:tcPr>
            <w:tcW w:w="2092" w:type="dxa"/>
            <w:tcBorders>
              <w:top w:val="nil"/>
              <w:bottom w:val="nil"/>
            </w:tcBorders>
          </w:tcPr>
          <w:p w14:paraId="31DD28EC" w14:textId="77777777" w:rsidR="00B25595" w:rsidRPr="00451E1C" w:rsidRDefault="00B25595" w:rsidP="0020405F">
            <w:pPr>
              <w:spacing w:line="360" w:lineRule="auto"/>
              <w:jc w:val="both"/>
              <w:rPr>
                <w:rFonts w:cs="Times New Roman"/>
                <w:szCs w:val="24"/>
              </w:rPr>
            </w:pPr>
            <w:r w:rsidRPr="00451E1C">
              <w:rPr>
                <w:rFonts w:cs="Times New Roman"/>
                <w:szCs w:val="24"/>
              </w:rPr>
              <w:t>+ 0.60, moderate</w:t>
            </w:r>
          </w:p>
        </w:tc>
      </w:tr>
      <w:tr w:rsidR="00B25595" w:rsidRPr="00451E1C" w14:paraId="74386D25" w14:textId="77777777" w:rsidTr="0020405F">
        <w:trPr>
          <w:trHeight w:val="290"/>
        </w:trPr>
        <w:tc>
          <w:tcPr>
            <w:tcW w:w="2410" w:type="dxa"/>
            <w:tcBorders>
              <w:top w:val="nil"/>
              <w:bottom w:val="nil"/>
            </w:tcBorders>
          </w:tcPr>
          <w:p w14:paraId="6479B010"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Beijerinckiaceae</w:t>
            </w:r>
            <w:proofErr w:type="spellEnd"/>
            <w:r w:rsidRPr="00451E1C">
              <w:rPr>
                <w:rFonts w:cs="Times New Roman"/>
                <w:b/>
                <w:bCs/>
                <w:i/>
                <w:iCs/>
                <w:szCs w:val="24"/>
              </w:rPr>
              <w:t>*</w:t>
            </w:r>
          </w:p>
        </w:tc>
        <w:tc>
          <w:tcPr>
            <w:tcW w:w="1795" w:type="dxa"/>
            <w:tcBorders>
              <w:top w:val="nil"/>
              <w:bottom w:val="nil"/>
            </w:tcBorders>
          </w:tcPr>
          <w:p w14:paraId="2B64363F"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20.05 </w:t>
            </w:r>
            <w:r w:rsidRPr="00CB4C3A">
              <w:rPr>
                <w:rFonts w:cs="Times New Roman"/>
                <w:szCs w:val="24"/>
              </w:rPr>
              <w:t>± 5.25</w:t>
            </w:r>
            <w:r w:rsidRPr="00451E1C">
              <w:rPr>
                <w:rFonts w:cs="Times New Roman"/>
                <w:b/>
                <w:bCs/>
                <w:szCs w:val="24"/>
                <w:vertAlign w:val="superscript"/>
              </w:rPr>
              <w:t>a</w:t>
            </w:r>
          </w:p>
        </w:tc>
        <w:tc>
          <w:tcPr>
            <w:tcW w:w="1607" w:type="dxa"/>
            <w:tcBorders>
              <w:top w:val="nil"/>
              <w:bottom w:val="nil"/>
            </w:tcBorders>
          </w:tcPr>
          <w:p w14:paraId="3E81DFF6"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13.57 </w:t>
            </w:r>
            <w:r w:rsidRPr="00CB4C3A">
              <w:rPr>
                <w:rFonts w:cs="Times New Roman"/>
                <w:szCs w:val="24"/>
              </w:rPr>
              <w:t>± 1.30</w:t>
            </w:r>
            <w:r w:rsidRPr="00451E1C">
              <w:rPr>
                <w:rFonts w:cs="Times New Roman"/>
                <w:b/>
                <w:bCs/>
                <w:szCs w:val="24"/>
                <w:vertAlign w:val="superscript"/>
              </w:rPr>
              <w:t>a</w:t>
            </w:r>
          </w:p>
        </w:tc>
        <w:tc>
          <w:tcPr>
            <w:tcW w:w="1701" w:type="dxa"/>
            <w:tcBorders>
              <w:top w:val="nil"/>
              <w:bottom w:val="nil"/>
            </w:tcBorders>
          </w:tcPr>
          <w:p w14:paraId="1779A860"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6.45 </w:t>
            </w:r>
            <w:r w:rsidRPr="00CB4C3A">
              <w:rPr>
                <w:rFonts w:cs="Times New Roman"/>
                <w:szCs w:val="24"/>
              </w:rPr>
              <w:t>± 1.09</w:t>
            </w:r>
            <w:r w:rsidRPr="00451E1C">
              <w:rPr>
                <w:rFonts w:cs="Times New Roman"/>
                <w:b/>
                <w:bCs/>
                <w:szCs w:val="24"/>
                <w:vertAlign w:val="superscript"/>
              </w:rPr>
              <w:t>ab</w:t>
            </w:r>
          </w:p>
        </w:tc>
        <w:tc>
          <w:tcPr>
            <w:tcW w:w="1559" w:type="dxa"/>
            <w:tcBorders>
              <w:top w:val="nil"/>
              <w:bottom w:val="nil"/>
            </w:tcBorders>
          </w:tcPr>
          <w:p w14:paraId="313D33B5"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6.82 </w:t>
            </w:r>
            <w:r w:rsidRPr="00CB4C3A">
              <w:rPr>
                <w:rFonts w:cs="Times New Roman"/>
                <w:szCs w:val="24"/>
              </w:rPr>
              <w:t>± 1.51</w:t>
            </w:r>
            <w:r w:rsidRPr="00451E1C">
              <w:rPr>
                <w:rFonts w:cs="Times New Roman"/>
                <w:b/>
                <w:bCs/>
                <w:szCs w:val="24"/>
                <w:vertAlign w:val="superscript"/>
              </w:rPr>
              <w:t>ab</w:t>
            </w:r>
          </w:p>
        </w:tc>
        <w:tc>
          <w:tcPr>
            <w:tcW w:w="1560" w:type="dxa"/>
            <w:tcBorders>
              <w:top w:val="nil"/>
              <w:bottom w:val="nil"/>
            </w:tcBorders>
          </w:tcPr>
          <w:p w14:paraId="13F56F8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7.04 </w:t>
            </w:r>
            <w:r w:rsidRPr="00CB4C3A">
              <w:rPr>
                <w:rFonts w:cs="Times New Roman"/>
                <w:szCs w:val="24"/>
              </w:rPr>
              <w:t>± 1.13</w:t>
            </w:r>
            <w:r w:rsidRPr="00451E1C">
              <w:rPr>
                <w:rFonts w:cs="Times New Roman"/>
                <w:b/>
                <w:bCs/>
                <w:szCs w:val="24"/>
                <w:vertAlign w:val="superscript"/>
              </w:rPr>
              <w:t>ab</w:t>
            </w:r>
          </w:p>
        </w:tc>
        <w:tc>
          <w:tcPr>
            <w:tcW w:w="2092" w:type="dxa"/>
            <w:tcBorders>
              <w:top w:val="nil"/>
              <w:bottom w:val="nil"/>
            </w:tcBorders>
          </w:tcPr>
          <w:p w14:paraId="49C3B660" w14:textId="77777777" w:rsidR="00B25595" w:rsidRPr="00451E1C" w:rsidRDefault="00B25595" w:rsidP="0020405F">
            <w:pPr>
              <w:spacing w:line="360" w:lineRule="auto"/>
              <w:jc w:val="both"/>
              <w:rPr>
                <w:rFonts w:cs="Times New Roman"/>
                <w:szCs w:val="24"/>
              </w:rPr>
            </w:pPr>
            <w:r w:rsidRPr="00451E1C">
              <w:rPr>
                <w:rFonts w:cs="Times New Roman"/>
                <w:szCs w:val="24"/>
              </w:rPr>
              <w:t>- 0.93, very strong</w:t>
            </w:r>
          </w:p>
        </w:tc>
      </w:tr>
      <w:tr w:rsidR="00B25595" w:rsidRPr="00451E1C" w14:paraId="2DEA0BC8" w14:textId="77777777" w:rsidTr="0020405F">
        <w:trPr>
          <w:trHeight w:val="290"/>
        </w:trPr>
        <w:tc>
          <w:tcPr>
            <w:tcW w:w="2410" w:type="dxa"/>
            <w:tcBorders>
              <w:top w:val="nil"/>
              <w:bottom w:val="nil"/>
            </w:tcBorders>
          </w:tcPr>
          <w:p w14:paraId="33C01057"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Sphingobacteriaceae</w:t>
            </w:r>
            <w:proofErr w:type="spellEnd"/>
            <w:r w:rsidRPr="00451E1C">
              <w:rPr>
                <w:rFonts w:cs="Times New Roman"/>
                <w:b/>
                <w:bCs/>
                <w:i/>
                <w:iCs/>
                <w:szCs w:val="24"/>
              </w:rPr>
              <w:t>*</w:t>
            </w:r>
          </w:p>
        </w:tc>
        <w:tc>
          <w:tcPr>
            <w:tcW w:w="1795" w:type="dxa"/>
            <w:tcBorders>
              <w:top w:val="nil"/>
              <w:bottom w:val="nil"/>
            </w:tcBorders>
          </w:tcPr>
          <w:p w14:paraId="6A3FA2A9"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4.08 </w:t>
            </w:r>
            <w:r w:rsidRPr="00CB4C3A">
              <w:rPr>
                <w:rFonts w:cs="Times New Roman"/>
                <w:szCs w:val="24"/>
              </w:rPr>
              <w:t>± 1.54</w:t>
            </w:r>
            <w:r w:rsidRPr="00CB4C3A">
              <w:rPr>
                <w:rFonts w:cs="Times New Roman"/>
                <w:b/>
                <w:bCs/>
                <w:szCs w:val="24"/>
                <w:vertAlign w:val="superscript"/>
              </w:rPr>
              <w:t>a</w:t>
            </w:r>
          </w:p>
        </w:tc>
        <w:tc>
          <w:tcPr>
            <w:tcW w:w="1607" w:type="dxa"/>
            <w:tcBorders>
              <w:top w:val="nil"/>
              <w:bottom w:val="nil"/>
            </w:tcBorders>
          </w:tcPr>
          <w:p w14:paraId="26500B0F"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4.90 </w:t>
            </w:r>
            <w:r w:rsidRPr="00CB4C3A">
              <w:rPr>
                <w:rFonts w:cs="Times New Roman"/>
                <w:szCs w:val="24"/>
              </w:rPr>
              <w:t>± 0.43</w:t>
            </w:r>
            <w:r w:rsidRPr="00CB4C3A">
              <w:rPr>
                <w:rFonts w:cs="Times New Roman"/>
                <w:b/>
                <w:bCs/>
                <w:szCs w:val="24"/>
                <w:vertAlign w:val="superscript"/>
              </w:rPr>
              <w:t>a</w:t>
            </w:r>
          </w:p>
        </w:tc>
        <w:tc>
          <w:tcPr>
            <w:tcW w:w="1701" w:type="dxa"/>
            <w:tcBorders>
              <w:top w:val="nil"/>
              <w:bottom w:val="nil"/>
            </w:tcBorders>
          </w:tcPr>
          <w:p w14:paraId="67C4F3DF"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9.18 </w:t>
            </w:r>
            <w:r w:rsidRPr="00CB4C3A">
              <w:rPr>
                <w:rFonts w:cs="Times New Roman"/>
                <w:szCs w:val="24"/>
              </w:rPr>
              <w:t>± 1.48</w:t>
            </w:r>
            <w:r w:rsidRPr="00CB4C3A">
              <w:rPr>
                <w:rFonts w:cs="Times New Roman"/>
                <w:b/>
                <w:bCs/>
                <w:szCs w:val="24"/>
                <w:vertAlign w:val="superscript"/>
              </w:rPr>
              <w:t>b</w:t>
            </w:r>
          </w:p>
        </w:tc>
        <w:tc>
          <w:tcPr>
            <w:tcW w:w="1559" w:type="dxa"/>
            <w:tcBorders>
              <w:top w:val="nil"/>
              <w:bottom w:val="nil"/>
            </w:tcBorders>
          </w:tcPr>
          <w:p w14:paraId="09CC9F69"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9.37 </w:t>
            </w:r>
            <w:r w:rsidRPr="00CB4C3A">
              <w:rPr>
                <w:rFonts w:cs="Times New Roman"/>
                <w:szCs w:val="24"/>
              </w:rPr>
              <w:t>± 0.79</w:t>
            </w:r>
            <w:r w:rsidRPr="00CB4C3A">
              <w:rPr>
                <w:rFonts w:cs="Times New Roman"/>
                <w:b/>
                <w:bCs/>
                <w:szCs w:val="24"/>
                <w:vertAlign w:val="superscript"/>
              </w:rPr>
              <w:t>b</w:t>
            </w:r>
          </w:p>
        </w:tc>
        <w:tc>
          <w:tcPr>
            <w:tcW w:w="1560" w:type="dxa"/>
            <w:tcBorders>
              <w:top w:val="nil"/>
              <w:bottom w:val="nil"/>
            </w:tcBorders>
          </w:tcPr>
          <w:p w14:paraId="0A0C3A1E"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9.10 </w:t>
            </w:r>
            <w:r w:rsidRPr="00CB4C3A">
              <w:rPr>
                <w:rFonts w:cs="Times New Roman"/>
                <w:szCs w:val="24"/>
              </w:rPr>
              <w:t>± 0.89</w:t>
            </w:r>
            <w:r w:rsidRPr="00CB4C3A">
              <w:rPr>
                <w:rFonts w:cs="Times New Roman"/>
                <w:b/>
                <w:bCs/>
                <w:szCs w:val="24"/>
                <w:vertAlign w:val="superscript"/>
              </w:rPr>
              <w:t>b</w:t>
            </w:r>
          </w:p>
        </w:tc>
        <w:tc>
          <w:tcPr>
            <w:tcW w:w="2092" w:type="dxa"/>
            <w:tcBorders>
              <w:top w:val="nil"/>
              <w:bottom w:val="nil"/>
            </w:tcBorders>
          </w:tcPr>
          <w:p w14:paraId="121E4281" w14:textId="77777777" w:rsidR="00B25595" w:rsidRPr="00451E1C" w:rsidRDefault="00B25595" w:rsidP="0020405F">
            <w:pPr>
              <w:spacing w:line="360" w:lineRule="auto"/>
              <w:jc w:val="both"/>
              <w:rPr>
                <w:rFonts w:cs="Times New Roman"/>
                <w:szCs w:val="24"/>
              </w:rPr>
            </w:pPr>
            <w:r w:rsidRPr="00451E1C">
              <w:rPr>
                <w:rFonts w:cs="Times New Roman"/>
                <w:szCs w:val="24"/>
              </w:rPr>
              <w:t>+ 0.92, very strong</w:t>
            </w:r>
          </w:p>
        </w:tc>
      </w:tr>
      <w:tr w:rsidR="00B25595" w:rsidRPr="00451E1C" w14:paraId="1727BFAB" w14:textId="77777777" w:rsidTr="0020405F">
        <w:trPr>
          <w:trHeight w:val="290"/>
        </w:trPr>
        <w:tc>
          <w:tcPr>
            <w:tcW w:w="2410" w:type="dxa"/>
            <w:tcBorders>
              <w:top w:val="nil"/>
              <w:bottom w:val="nil"/>
            </w:tcBorders>
          </w:tcPr>
          <w:p w14:paraId="06D2C4FC"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Nocardiaceae</w:t>
            </w:r>
            <w:proofErr w:type="spellEnd"/>
            <w:r w:rsidRPr="00451E1C">
              <w:rPr>
                <w:rFonts w:cs="Times New Roman"/>
                <w:b/>
                <w:bCs/>
                <w:i/>
                <w:iCs/>
                <w:szCs w:val="24"/>
              </w:rPr>
              <w:t>*</w:t>
            </w:r>
          </w:p>
        </w:tc>
        <w:tc>
          <w:tcPr>
            <w:tcW w:w="1795" w:type="dxa"/>
            <w:tcBorders>
              <w:top w:val="nil"/>
              <w:bottom w:val="nil"/>
            </w:tcBorders>
          </w:tcPr>
          <w:p w14:paraId="5EDBBC68"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12.51 </w:t>
            </w:r>
            <w:r w:rsidRPr="00CB4C3A">
              <w:rPr>
                <w:rFonts w:cs="Times New Roman"/>
                <w:szCs w:val="24"/>
              </w:rPr>
              <w:t>± 1.74</w:t>
            </w:r>
            <w:r w:rsidRPr="00451E1C">
              <w:rPr>
                <w:rFonts w:cs="Times New Roman"/>
                <w:b/>
                <w:bCs/>
                <w:szCs w:val="24"/>
                <w:vertAlign w:val="superscript"/>
              </w:rPr>
              <w:t>a</w:t>
            </w:r>
          </w:p>
        </w:tc>
        <w:tc>
          <w:tcPr>
            <w:tcW w:w="1607" w:type="dxa"/>
            <w:tcBorders>
              <w:top w:val="nil"/>
              <w:bottom w:val="nil"/>
            </w:tcBorders>
          </w:tcPr>
          <w:p w14:paraId="2ED7B8D9"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9.58 </w:t>
            </w:r>
            <w:r w:rsidRPr="00CB4C3A">
              <w:rPr>
                <w:rFonts w:cs="Times New Roman"/>
                <w:szCs w:val="24"/>
              </w:rPr>
              <w:t>± 1.19</w:t>
            </w:r>
            <w:r w:rsidRPr="00451E1C">
              <w:rPr>
                <w:rFonts w:cs="Times New Roman"/>
                <w:b/>
                <w:bCs/>
                <w:szCs w:val="24"/>
                <w:vertAlign w:val="superscript"/>
              </w:rPr>
              <w:t>ab</w:t>
            </w:r>
          </w:p>
        </w:tc>
        <w:tc>
          <w:tcPr>
            <w:tcW w:w="1701" w:type="dxa"/>
            <w:tcBorders>
              <w:top w:val="nil"/>
              <w:bottom w:val="nil"/>
            </w:tcBorders>
          </w:tcPr>
          <w:p w14:paraId="24DB3938"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6.73 </w:t>
            </w:r>
            <w:r w:rsidRPr="00CB4C3A">
              <w:rPr>
                <w:rFonts w:cs="Times New Roman"/>
                <w:szCs w:val="24"/>
              </w:rPr>
              <w:t>± 1.15</w:t>
            </w:r>
            <w:r w:rsidRPr="00451E1C">
              <w:rPr>
                <w:rFonts w:cs="Times New Roman"/>
                <w:b/>
                <w:bCs/>
                <w:szCs w:val="24"/>
                <w:vertAlign w:val="superscript"/>
              </w:rPr>
              <w:t>b</w:t>
            </w:r>
          </w:p>
        </w:tc>
        <w:tc>
          <w:tcPr>
            <w:tcW w:w="1559" w:type="dxa"/>
            <w:tcBorders>
              <w:top w:val="nil"/>
              <w:bottom w:val="nil"/>
            </w:tcBorders>
          </w:tcPr>
          <w:p w14:paraId="092EF1C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6.64 </w:t>
            </w:r>
            <w:r w:rsidRPr="00CB4C3A">
              <w:rPr>
                <w:rFonts w:cs="Times New Roman"/>
                <w:szCs w:val="24"/>
              </w:rPr>
              <w:t>± 1.23</w:t>
            </w:r>
            <w:r w:rsidRPr="00451E1C">
              <w:rPr>
                <w:rFonts w:cs="Times New Roman"/>
                <w:b/>
                <w:bCs/>
                <w:szCs w:val="24"/>
                <w:vertAlign w:val="superscript"/>
              </w:rPr>
              <w:t>b</w:t>
            </w:r>
          </w:p>
        </w:tc>
        <w:tc>
          <w:tcPr>
            <w:tcW w:w="1560" w:type="dxa"/>
            <w:tcBorders>
              <w:top w:val="nil"/>
              <w:bottom w:val="nil"/>
            </w:tcBorders>
          </w:tcPr>
          <w:p w14:paraId="68FD863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8.20 </w:t>
            </w:r>
            <w:r w:rsidRPr="00CB4C3A">
              <w:rPr>
                <w:rFonts w:cs="Times New Roman"/>
                <w:szCs w:val="24"/>
              </w:rPr>
              <w:t>± 0.67</w:t>
            </w:r>
            <w:r w:rsidRPr="00451E1C">
              <w:rPr>
                <w:rFonts w:cs="Times New Roman"/>
                <w:b/>
                <w:bCs/>
                <w:szCs w:val="24"/>
                <w:vertAlign w:val="superscript"/>
              </w:rPr>
              <w:t>ab</w:t>
            </w:r>
          </w:p>
        </w:tc>
        <w:tc>
          <w:tcPr>
            <w:tcW w:w="2092" w:type="dxa"/>
            <w:tcBorders>
              <w:top w:val="nil"/>
              <w:bottom w:val="nil"/>
            </w:tcBorders>
          </w:tcPr>
          <w:p w14:paraId="611253DA" w14:textId="77777777" w:rsidR="00B25595" w:rsidRPr="00451E1C" w:rsidRDefault="00B25595" w:rsidP="0020405F">
            <w:pPr>
              <w:spacing w:line="360" w:lineRule="auto"/>
              <w:jc w:val="both"/>
              <w:rPr>
                <w:rFonts w:cs="Times New Roman"/>
                <w:szCs w:val="24"/>
              </w:rPr>
            </w:pPr>
            <w:r w:rsidRPr="00451E1C">
              <w:rPr>
                <w:rFonts w:cs="Times New Roman"/>
                <w:szCs w:val="24"/>
              </w:rPr>
              <w:t>- 0.84, strong</w:t>
            </w:r>
          </w:p>
        </w:tc>
      </w:tr>
      <w:tr w:rsidR="00B25595" w:rsidRPr="00451E1C" w14:paraId="14C00006" w14:textId="77777777" w:rsidTr="0020405F">
        <w:trPr>
          <w:trHeight w:val="290"/>
        </w:trPr>
        <w:tc>
          <w:tcPr>
            <w:tcW w:w="2410" w:type="dxa"/>
            <w:tcBorders>
              <w:top w:val="nil"/>
              <w:bottom w:val="nil"/>
            </w:tcBorders>
          </w:tcPr>
          <w:p w14:paraId="6AF0C50E"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Weeksellaceae</w:t>
            </w:r>
            <w:proofErr w:type="spellEnd"/>
          </w:p>
        </w:tc>
        <w:tc>
          <w:tcPr>
            <w:tcW w:w="1795" w:type="dxa"/>
            <w:tcBorders>
              <w:top w:val="nil"/>
              <w:bottom w:val="nil"/>
            </w:tcBorders>
          </w:tcPr>
          <w:p w14:paraId="31C4A44C"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2.23 </w:t>
            </w:r>
            <w:r w:rsidRPr="00CB4C3A">
              <w:rPr>
                <w:rFonts w:cs="Times New Roman"/>
                <w:szCs w:val="24"/>
              </w:rPr>
              <w:t>± 1.26</w:t>
            </w:r>
            <w:r w:rsidRPr="00CB4C3A">
              <w:rPr>
                <w:rFonts w:cs="Times New Roman"/>
                <w:b/>
                <w:bCs/>
                <w:szCs w:val="24"/>
                <w:vertAlign w:val="superscript"/>
              </w:rPr>
              <w:t>a</w:t>
            </w:r>
          </w:p>
        </w:tc>
        <w:tc>
          <w:tcPr>
            <w:tcW w:w="1607" w:type="dxa"/>
            <w:tcBorders>
              <w:top w:val="nil"/>
              <w:bottom w:val="nil"/>
            </w:tcBorders>
          </w:tcPr>
          <w:p w14:paraId="5FDFB4F9"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2.53 </w:t>
            </w:r>
            <w:r w:rsidRPr="00CB4C3A">
              <w:rPr>
                <w:rFonts w:cs="Times New Roman"/>
                <w:szCs w:val="24"/>
              </w:rPr>
              <w:t>± 0.23</w:t>
            </w:r>
            <w:r w:rsidRPr="00CB4C3A">
              <w:rPr>
                <w:rFonts w:cs="Times New Roman"/>
                <w:b/>
                <w:bCs/>
                <w:szCs w:val="24"/>
                <w:vertAlign w:val="superscript"/>
              </w:rPr>
              <w:t>a</w:t>
            </w:r>
          </w:p>
        </w:tc>
        <w:tc>
          <w:tcPr>
            <w:tcW w:w="1701" w:type="dxa"/>
            <w:tcBorders>
              <w:top w:val="nil"/>
              <w:bottom w:val="nil"/>
            </w:tcBorders>
          </w:tcPr>
          <w:p w14:paraId="242EAB98"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3.78 </w:t>
            </w:r>
            <w:r w:rsidRPr="00CB4C3A">
              <w:rPr>
                <w:rFonts w:cs="Times New Roman"/>
                <w:szCs w:val="24"/>
              </w:rPr>
              <w:t>± 0.60</w:t>
            </w:r>
            <w:r w:rsidRPr="00CB4C3A">
              <w:rPr>
                <w:rFonts w:cs="Times New Roman"/>
                <w:b/>
                <w:bCs/>
                <w:szCs w:val="24"/>
                <w:vertAlign w:val="superscript"/>
              </w:rPr>
              <w:t>a</w:t>
            </w:r>
          </w:p>
        </w:tc>
        <w:tc>
          <w:tcPr>
            <w:tcW w:w="1559" w:type="dxa"/>
            <w:tcBorders>
              <w:top w:val="nil"/>
              <w:bottom w:val="nil"/>
            </w:tcBorders>
          </w:tcPr>
          <w:p w14:paraId="2D79B8B7"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2.24 </w:t>
            </w:r>
            <w:r w:rsidRPr="00CB4C3A">
              <w:rPr>
                <w:rFonts w:cs="Times New Roman"/>
                <w:szCs w:val="24"/>
              </w:rPr>
              <w:t>± 0.91</w:t>
            </w:r>
            <w:r w:rsidRPr="00CB4C3A">
              <w:rPr>
                <w:rFonts w:cs="Times New Roman"/>
                <w:b/>
                <w:bCs/>
                <w:szCs w:val="24"/>
                <w:vertAlign w:val="superscript"/>
              </w:rPr>
              <w:t>a</w:t>
            </w:r>
          </w:p>
        </w:tc>
        <w:tc>
          <w:tcPr>
            <w:tcW w:w="1560" w:type="dxa"/>
            <w:tcBorders>
              <w:top w:val="nil"/>
              <w:bottom w:val="nil"/>
            </w:tcBorders>
          </w:tcPr>
          <w:p w14:paraId="31B01DCC"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3.90 </w:t>
            </w:r>
            <w:r w:rsidRPr="00CB4C3A">
              <w:rPr>
                <w:rFonts w:cs="Times New Roman"/>
                <w:szCs w:val="24"/>
              </w:rPr>
              <w:t>± 1.45</w:t>
            </w:r>
            <w:r w:rsidRPr="00CB4C3A">
              <w:rPr>
                <w:rFonts w:cs="Times New Roman"/>
                <w:b/>
                <w:bCs/>
                <w:szCs w:val="24"/>
                <w:vertAlign w:val="superscript"/>
              </w:rPr>
              <w:t>a</w:t>
            </w:r>
          </w:p>
        </w:tc>
        <w:tc>
          <w:tcPr>
            <w:tcW w:w="2092" w:type="dxa"/>
            <w:tcBorders>
              <w:top w:val="nil"/>
              <w:bottom w:val="nil"/>
            </w:tcBorders>
          </w:tcPr>
          <w:p w14:paraId="4C73E25E" w14:textId="77777777" w:rsidR="00B25595" w:rsidRPr="00451E1C" w:rsidRDefault="00B25595" w:rsidP="0020405F">
            <w:pPr>
              <w:spacing w:line="360" w:lineRule="auto"/>
              <w:jc w:val="both"/>
              <w:rPr>
                <w:rFonts w:cs="Times New Roman"/>
                <w:szCs w:val="24"/>
              </w:rPr>
            </w:pPr>
            <w:r w:rsidRPr="00451E1C">
              <w:rPr>
                <w:rFonts w:cs="Times New Roman"/>
                <w:szCs w:val="24"/>
              </w:rPr>
              <w:t>+ 0.69, moderate</w:t>
            </w:r>
          </w:p>
        </w:tc>
      </w:tr>
      <w:tr w:rsidR="00B25595" w:rsidRPr="00451E1C" w14:paraId="68217843" w14:textId="77777777" w:rsidTr="0020405F">
        <w:trPr>
          <w:trHeight w:val="290"/>
        </w:trPr>
        <w:tc>
          <w:tcPr>
            <w:tcW w:w="2410" w:type="dxa"/>
            <w:tcBorders>
              <w:top w:val="nil"/>
              <w:bottom w:val="nil"/>
            </w:tcBorders>
          </w:tcPr>
          <w:p w14:paraId="24CDB1C9" w14:textId="77777777" w:rsidR="00B25595" w:rsidRPr="00451E1C" w:rsidRDefault="00B25595" w:rsidP="0020405F">
            <w:pPr>
              <w:spacing w:line="360" w:lineRule="auto"/>
              <w:jc w:val="both"/>
              <w:rPr>
                <w:rFonts w:cs="Times New Roman"/>
                <w:b/>
                <w:bCs/>
                <w:szCs w:val="24"/>
              </w:rPr>
            </w:pPr>
            <w:r w:rsidRPr="00451E1C">
              <w:rPr>
                <w:rFonts w:cs="Times New Roman"/>
                <w:b/>
                <w:bCs/>
                <w:szCs w:val="24"/>
              </w:rPr>
              <w:t>Unknown family</w:t>
            </w:r>
          </w:p>
          <w:p w14:paraId="022A2A10" w14:textId="77777777" w:rsidR="00B25595" w:rsidRPr="00451E1C" w:rsidRDefault="00B25595" w:rsidP="0020405F">
            <w:pPr>
              <w:spacing w:line="360" w:lineRule="auto"/>
              <w:jc w:val="both"/>
              <w:rPr>
                <w:rFonts w:cs="Times New Roman"/>
                <w:b/>
                <w:bCs/>
                <w:i/>
                <w:iCs/>
                <w:szCs w:val="24"/>
              </w:rPr>
            </w:pPr>
            <w:r w:rsidRPr="00451E1C">
              <w:rPr>
                <w:rFonts w:cs="Times New Roman"/>
                <w:b/>
                <w:bCs/>
                <w:szCs w:val="24"/>
              </w:rPr>
              <w:t>(</w:t>
            </w:r>
            <w:proofErr w:type="spellStart"/>
            <w:r w:rsidRPr="00451E1C">
              <w:rPr>
                <w:rFonts w:cs="Times New Roman"/>
                <w:b/>
                <w:bCs/>
                <w:i/>
                <w:iCs/>
                <w:szCs w:val="24"/>
              </w:rPr>
              <w:t>Enterobacterales</w:t>
            </w:r>
            <w:proofErr w:type="spellEnd"/>
            <w:r w:rsidRPr="00451E1C">
              <w:rPr>
                <w:rFonts w:cs="Times New Roman"/>
                <w:b/>
                <w:bCs/>
                <w:i/>
                <w:iCs/>
                <w:szCs w:val="24"/>
              </w:rPr>
              <w:t xml:space="preserve"> </w:t>
            </w:r>
            <w:r w:rsidRPr="00451E1C">
              <w:rPr>
                <w:rFonts w:cs="Times New Roman"/>
                <w:b/>
                <w:bCs/>
                <w:szCs w:val="24"/>
              </w:rPr>
              <w:t>order)</w:t>
            </w:r>
          </w:p>
        </w:tc>
        <w:tc>
          <w:tcPr>
            <w:tcW w:w="1795" w:type="dxa"/>
            <w:tcBorders>
              <w:top w:val="nil"/>
              <w:bottom w:val="nil"/>
            </w:tcBorders>
          </w:tcPr>
          <w:p w14:paraId="269C6A9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1.56 </w:t>
            </w:r>
            <w:r w:rsidRPr="00CB4C3A">
              <w:rPr>
                <w:rFonts w:cs="Times New Roman"/>
                <w:szCs w:val="24"/>
              </w:rPr>
              <w:t>± 0.71</w:t>
            </w:r>
            <w:r w:rsidRPr="00CB4C3A">
              <w:rPr>
                <w:rFonts w:cs="Times New Roman"/>
                <w:b/>
                <w:bCs/>
                <w:szCs w:val="24"/>
                <w:vertAlign w:val="superscript"/>
              </w:rPr>
              <w:t>a</w:t>
            </w:r>
          </w:p>
        </w:tc>
        <w:tc>
          <w:tcPr>
            <w:tcW w:w="1607" w:type="dxa"/>
            <w:tcBorders>
              <w:top w:val="nil"/>
              <w:bottom w:val="nil"/>
            </w:tcBorders>
          </w:tcPr>
          <w:p w14:paraId="59B15D2C"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4.07 </w:t>
            </w:r>
            <w:r w:rsidRPr="00CB4C3A">
              <w:rPr>
                <w:rFonts w:cs="Times New Roman"/>
                <w:szCs w:val="24"/>
              </w:rPr>
              <w:t>± 1.06</w:t>
            </w:r>
            <w:r w:rsidRPr="00CB4C3A">
              <w:rPr>
                <w:rFonts w:cs="Times New Roman"/>
                <w:b/>
                <w:bCs/>
                <w:szCs w:val="24"/>
                <w:vertAlign w:val="superscript"/>
              </w:rPr>
              <w:t>a</w:t>
            </w:r>
          </w:p>
        </w:tc>
        <w:tc>
          <w:tcPr>
            <w:tcW w:w="1701" w:type="dxa"/>
            <w:tcBorders>
              <w:top w:val="nil"/>
              <w:bottom w:val="nil"/>
            </w:tcBorders>
          </w:tcPr>
          <w:p w14:paraId="045054AD"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5.31 </w:t>
            </w:r>
            <w:r w:rsidRPr="00CB4C3A">
              <w:rPr>
                <w:rFonts w:cs="Times New Roman"/>
                <w:szCs w:val="24"/>
              </w:rPr>
              <w:t>± 1.54</w:t>
            </w:r>
            <w:r w:rsidRPr="00CB4C3A">
              <w:rPr>
                <w:rFonts w:cs="Times New Roman"/>
                <w:b/>
                <w:bCs/>
                <w:szCs w:val="24"/>
                <w:vertAlign w:val="superscript"/>
              </w:rPr>
              <w:t>a</w:t>
            </w:r>
          </w:p>
        </w:tc>
        <w:tc>
          <w:tcPr>
            <w:tcW w:w="1559" w:type="dxa"/>
            <w:tcBorders>
              <w:top w:val="nil"/>
              <w:bottom w:val="nil"/>
            </w:tcBorders>
          </w:tcPr>
          <w:p w14:paraId="18CD35B6"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9.03 </w:t>
            </w:r>
            <w:r w:rsidRPr="00CB4C3A">
              <w:rPr>
                <w:rFonts w:cs="Times New Roman"/>
                <w:szCs w:val="24"/>
              </w:rPr>
              <w:t>± 3.53</w:t>
            </w:r>
            <w:r w:rsidRPr="00CB4C3A">
              <w:rPr>
                <w:rFonts w:cs="Times New Roman"/>
                <w:b/>
                <w:bCs/>
                <w:szCs w:val="24"/>
                <w:vertAlign w:val="superscript"/>
              </w:rPr>
              <w:t>a</w:t>
            </w:r>
          </w:p>
        </w:tc>
        <w:tc>
          <w:tcPr>
            <w:tcW w:w="1560" w:type="dxa"/>
            <w:tcBorders>
              <w:top w:val="nil"/>
              <w:bottom w:val="nil"/>
            </w:tcBorders>
          </w:tcPr>
          <w:p w14:paraId="139237D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6.61 </w:t>
            </w:r>
            <w:r w:rsidRPr="00CB4C3A">
              <w:rPr>
                <w:rFonts w:cs="Times New Roman"/>
                <w:szCs w:val="24"/>
              </w:rPr>
              <w:t>± 0.47</w:t>
            </w:r>
            <w:r w:rsidRPr="00CB4C3A">
              <w:rPr>
                <w:rFonts w:cs="Times New Roman"/>
                <w:b/>
                <w:bCs/>
                <w:szCs w:val="24"/>
                <w:vertAlign w:val="superscript"/>
              </w:rPr>
              <w:t>a</w:t>
            </w:r>
          </w:p>
        </w:tc>
        <w:tc>
          <w:tcPr>
            <w:tcW w:w="2092" w:type="dxa"/>
            <w:tcBorders>
              <w:top w:val="nil"/>
              <w:bottom w:val="nil"/>
            </w:tcBorders>
          </w:tcPr>
          <w:p w14:paraId="6B744FAC" w14:textId="77777777" w:rsidR="00B25595" w:rsidRPr="00451E1C" w:rsidRDefault="00B25595" w:rsidP="0020405F">
            <w:pPr>
              <w:spacing w:line="360" w:lineRule="auto"/>
              <w:jc w:val="both"/>
              <w:rPr>
                <w:rFonts w:cs="Times New Roman"/>
                <w:szCs w:val="24"/>
              </w:rPr>
            </w:pPr>
            <w:r w:rsidRPr="00451E1C">
              <w:rPr>
                <w:rFonts w:cs="Times New Roman"/>
                <w:szCs w:val="24"/>
              </w:rPr>
              <w:t>+ 0.83, strong</w:t>
            </w:r>
          </w:p>
        </w:tc>
      </w:tr>
      <w:tr w:rsidR="00B25595" w:rsidRPr="00451E1C" w14:paraId="790FBDF3" w14:textId="77777777" w:rsidTr="0020405F">
        <w:trPr>
          <w:trHeight w:val="290"/>
        </w:trPr>
        <w:tc>
          <w:tcPr>
            <w:tcW w:w="2410" w:type="dxa"/>
            <w:tcBorders>
              <w:top w:val="nil"/>
              <w:bottom w:val="nil"/>
            </w:tcBorders>
          </w:tcPr>
          <w:p w14:paraId="670F8911"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Rhizobiaceae</w:t>
            </w:r>
            <w:proofErr w:type="spellEnd"/>
          </w:p>
        </w:tc>
        <w:tc>
          <w:tcPr>
            <w:tcW w:w="1795" w:type="dxa"/>
            <w:tcBorders>
              <w:top w:val="nil"/>
              <w:bottom w:val="nil"/>
            </w:tcBorders>
          </w:tcPr>
          <w:p w14:paraId="5A0A2C2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3.14 </w:t>
            </w:r>
            <w:r w:rsidRPr="00CB4C3A">
              <w:rPr>
                <w:rFonts w:cs="Times New Roman"/>
                <w:szCs w:val="24"/>
              </w:rPr>
              <w:t>± 0.11</w:t>
            </w:r>
            <w:r w:rsidRPr="00CB4C3A">
              <w:rPr>
                <w:rFonts w:cs="Times New Roman"/>
                <w:b/>
                <w:bCs/>
                <w:szCs w:val="24"/>
                <w:vertAlign w:val="superscript"/>
              </w:rPr>
              <w:t>a</w:t>
            </w:r>
          </w:p>
        </w:tc>
        <w:tc>
          <w:tcPr>
            <w:tcW w:w="1607" w:type="dxa"/>
            <w:tcBorders>
              <w:top w:val="nil"/>
              <w:bottom w:val="nil"/>
            </w:tcBorders>
          </w:tcPr>
          <w:p w14:paraId="534C282F"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3.71 </w:t>
            </w:r>
            <w:r w:rsidRPr="00CB4C3A">
              <w:rPr>
                <w:rFonts w:cs="Times New Roman"/>
                <w:szCs w:val="24"/>
              </w:rPr>
              <w:t>± 0.79</w:t>
            </w:r>
            <w:r w:rsidRPr="00CB4C3A">
              <w:rPr>
                <w:rFonts w:cs="Times New Roman"/>
                <w:b/>
                <w:bCs/>
                <w:szCs w:val="24"/>
                <w:vertAlign w:val="superscript"/>
              </w:rPr>
              <w:t>a</w:t>
            </w:r>
          </w:p>
        </w:tc>
        <w:tc>
          <w:tcPr>
            <w:tcW w:w="1701" w:type="dxa"/>
            <w:tcBorders>
              <w:top w:val="nil"/>
              <w:bottom w:val="nil"/>
            </w:tcBorders>
          </w:tcPr>
          <w:p w14:paraId="2BAE7B60"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4.49 </w:t>
            </w:r>
            <w:r w:rsidRPr="00CB4C3A">
              <w:rPr>
                <w:rFonts w:cs="Times New Roman"/>
                <w:szCs w:val="24"/>
              </w:rPr>
              <w:t>± 1.22</w:t>
            </w:r>
            <w:r w:rsidRPr="00CB4C3A">
              <w:rPr>
                <w:rFonts w:cs="Times New Roman"/>
                <w:b/>
                <w:bCs/>
                <w:szCs w:val="24"/>
                <w:vertAlign w:val="superscript"/>
              </w:rPr>
              <w:t>a</w:t>
            </w:r>
          </w:p>
        </w:tc>
        <w:tc>
          <w:tcPr>
            <w:tcW w:w="1559" w:type="dxa"/>
            <w:tcBorders>
              <w:top w:val="nil"/>
              <w:bottom w:val="nil"/>
            </w:tcBorders>
          </w:tcPr>
          <w:p w14:paraId="5FBFE5B8"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3.57 </w:t>
            </w:r>
            <w:r w:rsidRPr="00CB4C3A">
              <w:rPr>
                <w:rFonts w:cs="Times New Roman"/>
                <w:szCs w:val="24"/>
              </w:rPr>
              <w:t>± 0.32</w:t>
            </w:r>
            <w:r w:rsidRPr="00CB4C3A">
              <w:rPr>
                <w:rFonts w:cs="Times New Roman"/>
                <w:b/>
                <w:bCs/>
                <w:szCs w:val="24"/>
                <w:vertAlign w:val="superscript"/>
              </w:rPr>
              <w:t>a</w:t>
            </w:r>
          </w:p>
        </w:tc>
        <w:tc>
          <w:tcPr>
            <w:tcW w:w="1560" w:type="dxa"/>
            <w:tcBorders>
              <w:top w:val="nil"/>
              <w:bottom w:val="nil"/>
            </w:tcBorders>
          </w:tcPr>
          <w:p w14:paraId="5FDCA77F"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4.70 </w:t>
            </w:r>
            <w:r w:rsidRPr="00CB4C3A">
              <w:rPr>
                <w:rFonts w:cs="Times New Roman"/>
                <w:szCs w:val="24"/>
              </w:rPr>
              <w:t>± 0.45</w:t>
            </w:r>
            <w:r w:rsidRPr="00CB4C3A">
              <w:rPr>
                <w:rFonts w:cs="Times New Roman"/>
                <w:b/>
                <w:bCs/>
                <w:szCs w:val="24"/>
                <w:vertAlign w:val="superscript"/>
              </w:rPr>
              <w:t>a</w:t>
            </w:r>
          </w:p>
        </w:tc>
        <w:tc>
          <w:tcPr>
            <w:tcW w:w="2092" w:type="dxa"/>
            <w:tcBorders>
              <w:top w:val="nil"/>
              <w:bottom w:val="nil"/>
            </w:tcBorders>
          </w:tcPr>
          <w:p w14:paraId="2F12A34E" w14:textId="77777777" w:rsidR="00B25595" w:rsidRPr="00451E1C" w:rsidRDefault="00B25595" w:rsidP="0020405F">
            <w:pPr>
              <w:spacing w:line="360" w:lineRule="auto"/>
              <w:jc w:val="both"/>
              <w:rPr>
                <w:rFonts w:cs="Times New Roman"/>
                <w:szCs w:val="24"/>
              </w:rPr>
            </w:pPr>
            <w:r w:rsidRPr="00451E1C">
              <w:rPr>
                <w:rFonts w:cs="Times New Roman"/>
                <w:szCs w:val="24"/>
              </w:rPr>
              <w:t>+ 0.82, strong</w:t>
            </w:r>
          </w:p>
        </w:tc>
      </w:tr>
      <w:tr w:rsidR="00B25595" w:rsidRPr="00451E1C" w14:paraId="1C129281" w14:textId="77777777" w:rsidTr="0020405F">
        <w:trPr>
          <w:trHeight w:val="290"/>
        </w:trPr>
        <w:tc>
          <w:tcPr>
            <w:tcW w:w="2410" w:type="dxa"/>
            <w:tcBorders>
              <w:top w:val="nil"/>
              <w:bottom w:val="nil"/>
            </w:tcBorders>
          </w:tcPr>
          <w:p w14:paraId="6BF71294"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Oxalobacteraceae</w:t>
            </w:r>
            <w:proofErr w:type="spellEnd"/>
          </w:p>
        </w:tc>
        <w:tc>
          <w:tcPr>
            <w:tcW w:w="1795" w:type="dxa"/>
            <w:tcBorders>
              <w:top w:val="nil"/>
              <w:bottom w:val="nil"/>
            </w:tcBorders>
          </w:tcPr>
          <w:p w14:paraId="0090A8FD"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1.06 </w:t>
            </w:r>
            <w:r w:rsidRPr="00CB4C3A">
              <w:rPr>
                <w:rFonts w:cs="Times New Roman"/>
                <w:szCs w:val="24"/>
              </w:rPr>
              <w:t>± 0.35</w:t>
            </w:r>
            <w:r w:rsidRPr="00CB4C3A">
              <w:rPr>
                <w:rFonts w:cs="Times New Roman"/>
                <w:b/>
                <w:bCs/>
                <w:szCs w:val="24"/>
                <w:vertAlign w:val="superscript"/>
              </w:rPr>
              <w:t>a</w:t>
            </w:r>
          </w:p>
        </w:tc>
        <w:tc>
          <w:tcPr>
            <w:tcW w:w="1607" w:type="dxa"/>
            <w:tcBorders>
              <w:top w:val="nil"/>
              <w:bottom w:val="nil"/>
            </w:tcBorders>
          </w:tcPr>
          <w:p w14:paraId="48AF90B5"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1.40 </w:t>
            </w:r>
            <w:r w:rsidRPr="00CB4C3A">
              <w:rPr>
                <w:rFonts w:cs="Times New Roman"/>
                <w:szCs w:val="24"/>
              </w:rPr>
              <w:t>± 0.16</w:t>
            </w:r>
            <w:r w:rsidRPr="00CB4C3A">
              <w:rPr>
                <w:rFonts w:cs="Times New Roman"/>
                <w:b/>
                <w:bCs/>
                <w:szCs w:val="24"/>
                <w:vertAlign w:val="superscript"/>
              </w:rPr>
              <w:t>a</w:t>
            </w:r>
          </w:p>
        </w:tc>
        <w:tc>
          <w:tcPr>
            <w:tcW w:w="1701" w:type="dxa"/>
            <w:tcBorders>
              <w:top w:val="nil"/>
              <w:bottom w:val="nil"/>
            </w:tcBorders>
          </w:tcPr>
          <w:p w14:paraId="124F3C56"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1.91 </w:t>
            </w:r>
            <w:r w:rsidRPr="00CB4C3A">
              <w:rPr>
                <w:rFonts w:cs="Times New Roman"/>
                <w:szCs w:val="24"/>
              </w:rPr>
              <w:t>± 0.36</w:t>
            </w:r>
            <w:r w:rsidRPr="00CB4C3A">
              <w:rPr>
                <w:rFonts w:cs="Times New Roman"/>
                <w:b/>
                <w:bCs/>
                <w:szCs w:val="24"/>
                <w:vertAlign w:val="superscript"/>
              </w:rPr>
              <w:t>a</w:t>
            </w:r>
          </w:p>
        </w:tc>
        <w:tc>
          <w:tcPr>
            <w:tcW w:w="1559" w:type="dxa"/>
            <w:tcBorders>
              <w:top w:val="nil"/>
              <w:bottom w:val="nil"/>
            </w:tcBorders>
          </w:tcPr>
          <w:p w14:paraId="04CA6040"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1.93 </w:t>
            </w:r>
            <w:r w:rsidRPr="00CB4C3A">
              <w:rPr>
                <w:rFonts w:cs="Times New Roman"/>
                <w:szCs w:val="24"/>
              </w:rPr>
              <w:t>± 0.33</w:t>
            </w:r>
            <w:r w:rsidRPr="00CB4C3A">
              <w:rPr>
                <w:rFonts w:cs="Times New Roman"/>
                <w:b/>
                <w:bCs/>
                <w:szCs w:val="24"/>
                <w:vertAlign w:val="superscript"/>
              </w:rPr>
              <w:t>a</w:t>
            </w:r>
          </w:p>
        </w:tc>
        <w:tc>
          <w:tcPr>
            <w:tcW w:w="1560" w:type="dxa"/>
            <w:tcBorders>
              <w:top w:val="nil"/>
              <w:bottom w:val="nil"/>
            </w:tcBorders>
          </w:tcPr>
          <w:p w14:paraId="62DB22C8"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1.82 </w:t>
            </w:r>
            <w:r w:rsidRPr="00CB4C3A">
              <w:rPr>
                <w:rFonts w:cs="Times New Roman"/>
                <w:szCs w:val="24"/>
              </w:rPr>
              <w:t>± 0.37</w:t>
            </w:r>
            <w:r w:rsidRPr="00CB4C3A">
              <w:rPr>
                <w:rFonts w:cs="Times New Roman"/>
                <w:b/>
                <w:bCs/>
                <w:szCs w:val="24"/>
                <w:vertAlign w:val="superscript"/>
              </w:rPr>
              <w:t>a</w:t>
            </w:r>
          </w:p>
        </w:tc>
        <w:tc>
          <w:tcPr>
            <w:tcW w:w="2092" w:type="dxa"/>
            <w:tcBorders>
              <w:top w:val="nil"/>
              <w:bottom w:val="nil"/>
            </w:tcBorders>
          </w:tcPr>
          <w:p w14:paraId="0BD240F4"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+ 0.91, very strong </w:t>
            </w:r>
          </w:p>
        </w:tc>
      </w:tr>
      <w:tr w:rsidR="00B25595" w:rsidRPr="00451E1C" w14:paraId="0B43847A" w14:textId="77777777" w:rsidTr="0020405F">
        <w:trPr>
          <w:trHeight w:val="290"/>
        </w:trPr>
        <w:tc>
          <w:tcPr>
            <w:tcW w:w="2410" w:type="dxa"/>
            <w:tcBorders>
              <w:top w:val="nil"/>
              <w:bottom w:val="nil"/>
            </w:tcBorders>
          </w:tcPr>
          <w:p w14:paraId="0F8B2BBE"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Xanthomonadaceae</w:t>
            </w:r>
            <w:proofErr w:type="spellEnd"/>
          </w:p>
        </w:tc>
        <w:tc>
          <w:tcPr>
            <w:tcW w:w="1795" w:type="dxa"/>
            <w:tcBorders>
              <w:top w:val="nil"/>
              <w:bottom w:val="nil"/>
            </w:tcBorders>
          </w:tcPr>
          <w:p w14:paraId="6919D96F"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1.66 </w:t>
            </w:r>
            <w:r w:rsidRPr="00CB4C3A">
              <w:rPr>
                <w:rFonts w:cs="Times New Roman"/>
                <w:szCs w:val="24"/>
              </w:rPr>
              <w:t>± 0.71</w:t>
            </w:r>
            <w:r w:rsidRPr="00CB4C3A">
              <w:rPr>
                <w:rFonts w:cs="Times New Roman"/>
                <w:b/>
                <w:bCs/>
                <w:szCs w:val="24"/>
                <w:vertAlign w:val="superscript"/>
              </w:rPr>
              <w:t>a</w:t>
            </w:r>
          </w:p>
        </w:tc>
        <w:tc>
          <w:tcPr>
            <w:tcW w:w="1607" w:type="dxa"/>
            <w:tcBorders>
              <w:top w:val="nil"/>
              <w:bottom w:val="nil"/>
            </w:tcBorders>
          </w:tcPr>
          <w:p w14:paraId="1FB7671F"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1.60 </w:t>
            </w:r>
            <w:r w:rsidRPr="00CB4C3A">
              <w:rPr>
                <w:rFonts w:cs="Times New Roman"/>
                <w:szCs w:val="24"/>
              </w:rPr>
              <w:t>± 0.24</w:t>
            </w:r>
            <w:r w:rsidRPr="00CB4C3A">
              <w:rPr>
                <w:rFonts w:cs="Times New Roman"/>
                <w:b/>
                <w:bCs/>
                <w:szCs w:val="24"/>
                <w:vertAlign w:val="superscript"/>
              </w:rPr>
              <w:t>a</w:t>
            </w:r>
          </w:p>
        </w:tc>
        <w:tc>
          <w:tcPr>
            <w:tcW w:w="1701" w:type="dxa"/>
            <w:tcBorders>
              <w:top w:val="nil"/>
              <w:bottom w:val="nil"/>
            </w:tcBorders>
          </w:tcPr>
          <w:p w14:paraId="59FBC409"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3.50 </w:t>
            </w:r>
            <w:r w:rsidRPr="00CB4C3A">
              <w:rPr>
                <w:rFonts w:cs="Times New Roman"/>
                <w:szCs w:val="24"/>
              </w:rPr>
              <w:t>± 0.69</w:t>
            </w:r>
            <w:r w:rsidRPr="00CB4C3A">
              <w:rPr>
                <w:rFonts w:cs="Times New Roman"/>
                <w:b/>
                <w:bCs/>
                <w:szCs w:val="24"/>
                <w:vertAlign w:val="superscript"/>
              </w:rPr>
              <w:t>a</w:t>
            </w:r>
          </w:p>
        </w:tc>
        <w:tc>
          <w:tcPr>
            <w:tcW w:w="1559" w:type="dxa"/>
            <w:tcBorders>
              <w:top w:val="nil"/>
              <w:bottom w:val="nil"/>
            </w:tcBorders>
          </w:tcPr>
          <w:p w14:paraId="2A9C7AD1"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2.77 </w:t>
            </w:r>
            <w:r w:rsidRPr="00CB4C3A">
              <w:rPr>
                <w:rFonts w:cs="Times New Roman"/>
                <w:szCs w:val="24"/>
              </w:rPr>
              <w:t>± 0.32</w:t>
            </w:r>
            <w:r w:rsidRPr="00CB4C3A">
              <w:rPr>
                <w:rFonts w:cs="Times New Roman"/>
                <w:b/>
                <w:bCs/>
                <w:szCs w:val="24"/>
                <w:vertAlign w:val="superscript"/>
              </w:rPr>
              <w:t>a</w:t>
            </w:r>
          </w:p>
        </w:tc>
        <w:tc>
          <w:tcPr>
            <w:tcW w:w="1560" w:type="dxa"/>
            <w:tcBorders>
              <w:top w:val="nil"/>
              <w:bottom w:val="nil"/>
            </w:tcBorders>
          </w:tcPr>
          <w:p w14:paraId="50206CD5"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2.09 </w:t>
            </w:r>
            <w:r w:rsidRPr="00CB4C3A">
              <w:rPr>
                <w:rFonts w:cs="Times New Roman"/>
                <w:szCs w:val="24"/>
              </w:rPr>
              <w:t>± 0.24</w:t>
            </w:r>
            <w:r w:rsidRPr="00CB4C3A">
              <w:rPr>
                <w:rFonts w:cs="Times New Roman"/>
                <w:b/>
                <w:bCs/>
                <w:szCs w:val="24"/>
                <w:vertAlign w:val="superscript"/>
              </w:rPr>
              <w:t>a</w:t>
            </w:r>
          </w:p>
        </w:tc>
        <w:tc>
          <w:tcPr>
            <w:tcW w:w="2092" w:type="dxa"/>
            <w:tcBorders>
              <w:top w:val="nil"/>
              <w:bottom w:val="nil"/>
            </w:tcBorders>
          </w:tcPr>
          <w:p w14:paraId="06FBF71B" w14:textId="77777777" w:rsidR="00B25595" w:rsidRPr="00451E1C" w:rsidRDefault="00B25595" w:rsidP="0020405F">
            <w:pPr>
              <w:spacing w:line="360" w:lineRule="auto"/>
              <w:jc w:val="both"/>
              <w:rPr>
                <w:rFonts w:cs="Times New Roman"/>
                <w:szCs w:val="24"/>
              </w:rPr>
            </w:pPr>
            <w:r w:rsidRPr="00451E1C">
              <w:rPr>
                <w:rFonts w:cs="Times New Roman"/>
                <w:szCs w:val="24"/>
              </w:rPr>
              <w:t>+ 0.52, moderate</w:t>
            </w:r>
          </w:p>
        </w:tc>
      </w:tr>
      <w:tr w:rsidR="00B25595" w:rsidRPr="00451E1C" w14:paraId="3E6638B6" w14:textId="77777777" w:rsidTr="0020405F">
        <w:trPr>
          <w:trHeight w:val="290"/>
        </w:trPr>
        <w:tc>
          <w:tcPr>
            <w:tcW w:w="2410" w:type="dxa"/>
            <w:tcBorders>
              <w:top w:val="nil"/>
              <w:bottom w:val="nil"/>
            </w:tcBorders>
          </w:tcPr>
          <w:p w14:paraId="383E029B"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Comamonadaceae</w:t>
            </w:r>
            <w:proofErr w:type="spellEnd"/>
          </w:p>
        </w:tc>
        <w:tc>
          <w:tcPr>
            <w:tcW w:w="1795" w:type="dxa"/>
            <w:tcBorders>
              <w:top w:val="nil"/>
              <w:bottom w:val="nil"/>
            </w:tcBorders>
          </w:tcPr>
          <w:p w14:paraId="3DF6B652"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0.94 </w:t>
            </w:r>
            <w:r w:rsidRPr="00CB4C3A">
              <w:rPr>
                <w:rFonts w:cs="Times New Roman"/>
                <w:szCs w:val="24"/>
              </w:rPr>
              <w:t>± 0.31</w:t>
            </w:r>
            <w:r w:rsidRPr="00CB4C3A">
              <w:rPr>
                <w:rFonts w:cs="Times New Roman"/>
                <w:b/>
                <w:bCs/>
                <w:szCs w:val="24"/>
                <w:vertAlign w:val="superscript"/>
              </w:rPr>
              <w:t>a</w:t>
            </w:r>
          </w:p>
        </w:tc>
        <w:tc>
          <w:tcPr>
            <w:tcW w:w="1607" w:type="dxa"/>
            <w:tcBorders>
              <w:top w:val="nil"/>
              <w:bottom w:val="nil"/>
            </w:tcBorders>
          </w:tcPr>
          <w:p w14:paraId="3CBD429A"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2.33 </w:t>
            </w:r>
            <w:r w:rsidRPr="00CB4C3A">
              <w:rPr>
                <w:rFonts w:cs="Times New Roman"/>
                <w:szCs w:val="24"/>
              </w:rPr>
              <w:t>± 0.33</w:t>
            </w:r>
            <w:r w:rsidRPr="00CB4C3A">
              <w:rPr>
                <w:rFonts w:cs="Times New Roman"/>
                <w:b/>
                <w:bCs/>
                <w:szCs w:val="24"/>
                <w:vertAlign w:val="superscript"/>
              </w:rPr>
              <w:t>a</w:t>
            </w:r>
          </w:p>
        </w:tc>
        <w:tc>
          <w:tcPr>
            <w:tcW w:w="1701" w:type="dxa"/>
            <w:tcBorders>
              <w:top w:val="nil"/>
              <w:bottom w:val="nil"/>
            </w:tcBorders>
          </w:tcPr>
          <w:p w14:paraId="43B0ED7B"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2.15 </w:t>
            </w:r>
            <w:r w:rsidRPr="00CB4C3A">
              <w:rPr>
                <w:rFonts w:cs="Times New Roman"/>
                <w:szCs w:val="24"/>
              </w:rPr>
              <w:t>± 0.59</w:t>
            </w:r>
            <w:r w:rsidRPr="00CB4C3A">
              <w:rPr>
                <w:rFonts w:cs="Times New Roman"/>
                <w:b/>
                <w:bCs/>
                <w:szCs w:val="24"/>
                <w:vertAlign w:val="superscript"/>
              </w:rPr>
              <w:t>a</w:t>
            </w:r>
          </w:p>
        </w:tc>
        <w:tc>
          <w:tcPr>
            <w:tcW w:w="1559" w:type="dxa"/>
            <w:tcBorders>
              <w:top w:val="nil"/>
              <w:bottom w:val="nil"/>
            </w:tcBorders>
          </w:tcPr>
          <w:p w14:paraId="759351DC"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1.30 </w:t>
            </w:r>
            <w:r w:rsidRPr="00CB4C3A">
              <w:rPr>
                <w:rFonts w:cs="Times New Roman"/>
                <w:szCs w:val="24"/>
              </w:rPr>
              <w:t>± 0.25</w:t>
            </w:r>
            <w:r w:rsidRPr="00CB4C3A">
              <w:rPr>
                <w:rFonts w:cs="Times New Roman"/>
                <w:b/>
                <w:bCs/>
                <w:szCs w:val="24"/>
                <w:vertAlign w:val="superscript"/>
              </w:rPr>
              <w:t>a</w:t>
            </w:r>
          </w:p>
        </w:tc>
        <w:tc>
          <w:tcPr>
            <w:tcW w:w="1560" w:type="dxa"/>
            <w:tcBorders>
              <w:top w:val="nil"/>
              <w:bottom w:val="nil"/>
            </w:tcBorders>
          </w:tcPr>
          <w:p w14:paraId="2FB85E62"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1.46 </w:t>
            </w:r>
            <w:r w:rsidRPr="00CB4C3A">
              <w:rPr>
                <w:rFonts w:cs="Times New Roman"/>
                <w:szCs w:val="24"/>
              </w:rPr>
              <w:t>± 0.16</w:t>
            </w:r>
            <w:r w:rsidRPr="00CB4C3A">
              <w:rPr>
                <w:rFonts w:cs="Times New Roman"/>
                <w:b/>
                <w:bCs/>
                <w:szCs w:val="24"/>
                <w:vertAlign w:val="superscript"/>
              </w:rPr>
              <w:t>a</w:t>
            </w:r>
          </w:p>
        </w:tc>
        <w:tc>
          <w:tcPr>
            <w:tcW w:w="2092" w:type="dxa"/>
            <w:tcBorders>
              <w:top w:val="nil"/>
              <w:bottom w:val="nil"/>
            </w:tcBorders>
          </w:tcPr>
          <w:p w14:paraId="4F099A03" w14:textId="77777777" w:rsidR="00B25595" w:rsidRPr="00451E1C" w:rsidRDefault="00B25595" w:rsidP="0020405F">
            <w:pPr>
              <w:spacing w:line="360" w:lineRule="auto"/>
              <w:jc w:val="both"/>
              <w:rPr>
                <w:rFonts w:cs="Times New Roman"/>
                <w:szCs w:val="24"/>
              </w:rPr>
            </w:pPr>
            <w:r w:rsidRPr="00451E1C">
              <w:rPr>
                <w:rFonts w:cs="Times New Roman"/>
                <w:szCs w:val="24"/>
              </w:rPr>
              <w:t>+ 0.19, weak</w:t>
            </w:r>
          </w:p>
        </w:tc>
      </w:tr>
      <w:tr w:rsidR="00B25595" w:rsidRPr="00451E1C" w14:paraId="4EDD2CB2" w14:textId="77777777" w:rsidTr="0020405F">
        <w:trPr>
          <w:trHeight w:val="290"/>
        </w:trPr>
        <w:tc>
          <w:tcPr>
            <w:tcW w:w="2410" w:type="dxa"/>
            <w:tcBorders>
              <w:top w:val="nil"/>
              <w:bottom w:val="nil"/>
            </w:tcBorders>
          </w:tcPr>
          <w:p w14:paraId="729A6CDD" w14:textId="77777777" w:rsidR="00B25595" w:rsidRPr="00451E1C" w:rsidRDefault="00B25595" w:rsidP="0020405F">
            <w:pPr>
              <w:spacing w:line="360" w:lineRule="auto"/>
              <w:jc w:val="both"/>
              <w:rPr>
                <w:rFonts w:cs="Times New Roman"/>
                <w:b/>
                <w:bCs/>
                <w:i/>
                <w:iCs/>
                <w:szCs w:val="24"/>
              </w:rPr>
            </w:pPr>
            <w:r w:rsidRPr="00451E1C">
              <w:rPr>
                <w:rFonts w:cs="Times New Roman"/>
                <w:b/>
                <w:bCs/>
                <w:i/>
                <w:iCs/>
                <w:szCs w:val="24"/>
              </w:rPr>
              <w:t>Caulobacteraceae</w:t>
            </w:r>
          </w:p>
        </w:tc>
        <w:tc>
          <w:tcPr>
            <w:tcW w:w="1795" w:type="dxa"/>
            <w:tcBorders>
              <w:top w:val="nil"/>
              <w:bottom w:val="nil"/>
            </w:tcBorders>
          </w:tcPr>
          <w:p w14:paraId="294F56D1"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1.81 </w:t>
            </w:r>
            <w:r w:rsidRPr="00CB4C3A">
              <w:rPr>
                <w:rFonts w:cs="Times New Roman"/>
                <w:szCs w:val="24"/>
              </w:rPr>
              <w:t>± 0.48</w:t>
            </w:r>
            <w:r w:rsidRPr="00CB4C3A">
              <w:rPr>
                <w:rFonts w:cs="Times New Roman"/>
                <w:b/>
                <w:bCs/>
                <w:szCs w:val="24"/>
                <w:vertAlign w:val="superscript"/>
              </w:rPr>
              <w:t>a</w:t>
            </w:r>
          </w:p>
        </w:tc>
        <w:tc>
          <w:tcPr>
            <w:tcW w:w="1607" w:type="dxa"/>
            <w:tcBorders>
              <w:top w:val="nil"/>
              <w:bottom w:val="nil"/>
            </w:tcBorders>
          </w:tcPr>
          <w:p w14:paraId="63C26591"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2.74 </w:t>
            </w:r>
            <w:r w:rsidRPr="00CB4C3A">
              <w:rPr>
                <w:rFonts w:cs="Times New Roman"/>
                <w:szCs w:val="24"/>
              </w:rPr>
              <w:t>± 0.46</w:t>
            </w:r>
            <w:r w:rsidRPr="00CB4C3A">
              <w:rPr>
                <w:rFonts w:cs="Times New Roman"/>
                <w:b/>
                <w:bCs/>
                <w:szCs w:val="24"/>
                <w:vertAlign w:val="superscript"/>
              </w:rPr>
              <w:t>a</w:t>
            </w:r>
          </w:p>
        </w:tc>
        <w:tc>
          <w:tcPr>
            <w:tcW w:w="1701" w:type="dxa"/>
            <w:tcBorders>
              <w:top w:val="nil"/>
              <w:bottom w:val="nil"/>
            </w:tcBorders>
          </w:tcPr>
          <w:p w14:paraId="33BF5D1E"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2.36 </w:t>
            </w:r>
            <w:r w:rsidRPr="00CB4C3A">
              <w:rPr>
                <w:rFonts w:cs="Times New Roman"/>
                <w:szCs w:val="24"/>
              </w:rPr>
              <w:t>± 0.36</w:t>
            </w:r>
            <w:r w:rsidRPr="00CB4C3A">
              <w:rPr>
                <w:rFonts w:cs="Times New Roman"/>
                <w:b/>
                <w:bCs/>
                <w:szCs w:val="24"/>
                <w:vertAlign w:val="superscript"/>
              </w:rPr>
              <w:t>a</w:t>
            </w:r>
          </w:p>
        </w:tc>
        <w:tc>
          <w:tcPr>
            <w:tcW w:w="1559" w:type="dxa"/>
            <w:tcBorders>
              <w:top w:val="nil"/>
              <w:bottom w:val="nil"/>
            </w:tcBorders>
          </w:tcPr>
          <w:p w14:paraId="4F6421E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2.85 </w:t>
            </w:r>
            <w:r w:rsidRPr="00CB4C3A">
              <w:rPr>
                <w:rFonts w:cs="Times New Roman"/>
                <w:szCs w:val="24"/>
              </w:rPr>
              <w:t>± 0.20</w:t>
            </w:r>
            <w:r w:rsidRPr="00CB4C3A">
              <w:rPr>
                <w:rFonts w:cs="Times New Roman"/>
                <w:b/>
                <w:bCs/>
                <w:szCs w:val="24"/>
                <w:vertAlign w:val="superscript"/>
              </w:rPr>
              <w:t>a</w:t>
            </w:r>
          </w:p>
        </w:tc>
        <w:tc>
          <w:tcPr>
            <w:tcW w:w="1560" w:type="dxa"/>
            <w:tcBorders>
              <w:top w:val="nil"/>
              <w:bottom w:val="nil"/>
            </w:tcBorders>
          </w:tcPr>
          <w:p w14:paraId="4F74E11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1.96 </w:t>
            </w:r>
            <w:r w:rsidRPr="00CB4C3A">
              <w:rPr>
                <w:rFonts w:cs="Times New Roman"/>
                <w:szCs w:val="24"/>
              </w:rPr>
              <w:t>± 0.29</w:t>
            </w:r>
            <w:r w:rsidRPr="00CB4C3A">
              <w:rPr>
                <w:rFonts w:cs="Times New Roman"/>
                <w:b/>
                <w:bCs/>
                <w:szCs w:val="24"/>
                <w:vertAlign w:val="superscript"/>
              </w:rPr>
              <w:t>a</w:t>
            </w:r>
          </w:p>
        </w:tc>
        <w:tc>
          <w:tcPr>
            <w:tcW w:w="2092" w:type="dxa"/>
            <w:tcBorders>
              <w:top w:val="nil"/>
              <w:bottom w:val="nil"/>
            </w:tcBorders>
          </w:tcPr>
          <w:p w14:paraId="51EB670D" w14:textId="77777777" w:rsidR="00B25595" w:rsidRPr="00451E1C" w:rsidRDefault="00B25595" w:rsidP="0020405F">
            <w:pPr>
              <w:spacing w:line="360" w:lineRule="auto"/>
              <w:jc w:val="both"/>
              <w:rPr>
                <w:rFonts w:cs="Times New Roman"/>
                <w:szCs w:val="24"/>
              </w:rPr>
            </w:pPr>
            <w:r w:rsidRPr="00451E1C">
              <w:rPr>
                <w:rFonts w:cs="Times New Roman"/>
                <w:szCs w:val="24"/>
              </w:rPr>
              <w:t>+ 0.19, weak</w:t>
            </w:r>
          </w:p>
        </w:tc>
      </w:tr>
      <w:tr w:rsidR="00B25595" w:rsidRPr="00451E1C" w14:paraId="10C47732" w14:textId="77777777" w:rsidTr="0020405F">
        <w:trPr>
          <w:trHeight w:val="290"/>
        </w:trPr>
        <w:tc>
          <w:tcPr>
            <w:tcW w:w="2410" w:type="dxa"/>
            <w:tcBorders>
              <w:top w:val="nil"/>
              <w:bottom w:val="nil"/>
            </w:tcBorders>
          </w:tcPr>
          <w:p w14:paraId="160893BD"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Nocardioidaceae</w:t>
            </w:r>
            <w:proofErr w:type="spellEnd"/>
            <w:r w:rsidRPr="00451E1C">
              <w:rPr>
                <w:rFonts w:cs="Times New Roman"/>
                <w:b/>
                <w:bCs/>
                <w:i/>
                <w:iCs/>
                <w:szCs w:val="24"/>
              </w:rPr>
              <w:t>*</w:t>
            </w:r>
          </w:p>
        </w:tc>
        <w:tc>
          <w:tcPr>
            <w:tcW w:w="1795" w:type="dxa"/>
            <w:tcBorders>
              <w:top w:val="nil"/>
              <w:bottom w:val="nil"/>
            </w:tcBorders>
          </w:tcPr>
          <w:p w14:paraId="621882CA"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6.24 </w:t>
            </w:r>
            <w:r w:rsidRPr="00CB4C3A">
              <w:rPr>
                <w:rFonts w:cs="Times New Roman"/>
                <w:szCs w:val="24"/>
              </w:rPr>
              <w:t>± 3.17</w:t>
            </w:r>
            <w:r w:rsidRPr="00451E1C">
              <w:rPr>
                <w:rFonts w:cs="Times New Roman"/>
                <w:b/>
                <w:bCs/>
                <w:szCs w:val="24"/>
                <w:vertAlign w:val="superscript"/>
              </w:rPr>
              <w:t>a</w:t>
            </w:r>
          </w:p>
        </w:tc>
        <w:tc>
          <w:tcPr>
            <w:tcW w:w="1607" w:type="dxa"/>
            <w:tcBorders>
              <w:top w:val="nil"/>
              <w:bottom w:val="nil"/>
            </w:tcBorders>
          </w:tcPr>
          <w:p w14:paraId="615E640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2.93 </w:t>
            </w:r>
            <w:r w:rsidRPr="00CB4C3A">
              <w:rPr>
                <w:rFonts w:cs="Times New Roman"/>
                <w:szCs w:val="24"/>
              </w:rPr>
              <w:t>± 0.23</w:t>
            </w:r>
            <w:r w:rsidRPr="00451E1C">
              <w:rPr>
                <w:rFonts w:cs="Times New Roman"/>
                <w:b/>
                <w:bCs/>
                <w:szCs w:val="24"/>
                <w:vertAlign w:val="superscript"/>
              </w:rPr>
              <w:t>ad</w:t>
            </w:r>
          </w:p>
        </w:tc>
        <w:tc>
          <w:tcPr>
            <w:tcW w:w="1701" w:type="dxa"/>
            <w:tcBorders>
              <w:top w:val="nil"/>
              <w:bottom w:val="nil"/>
            </w:tcBorders>
          </w:tcPr>
          <w:p w14:paraId="7D2F9EC1"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1.71 </w:t>
            </w:r>
            <w:r w:rsidRPr="00CB4C3A">
              <w:rPr>
                <w:rFonts w:cs="Times New Roman"/>
                <w:szCs w:val="24"/>
              </w:rPr>
              <w:t>± 0.12</w:t>
            </w:r>
            <w:r w:rsidRPr="00451E1C">
              <w:rPr>
                <w:rFonts w:cs="Times New Roman"/>
                <w:b/>
                <w:bCs/>
                <w:szCs w:val="24"/>
                <w:vertAlign w:val="superscript"/>
              </w:rPr>
              <w:t>acd</w:t>
            </w:r>
          </w:p>
        </w:tc>
        <w:tc>
          <w:tcPr>
            <w:tcW w:w="1559" w:type="dxa"/>
            <w:tcBorders>
              <w:top w:val="nil"/>
              <w:bottom w:val="nil"/>
            </w:tcBorders>
          </w:tcPr>
          <w:p w14:paraId="26EA3FE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1.60 </w:t>
            </w:r>
            <w:r w:rsidRPr="00CB4C3A">
              <w:rPr>
                <w:rFonts w:cs="Times New Roman"/>
                <w:szCs w:val="24"/>
              </w:rPr>
              <w:t>± 0.32</w:t>
            </w:r>
            <w:r w:rsidRPr="00451E1C">
              <w:rPr>
                <w:rFonts w:cs="Times New Roman"/>
                <w:b/>
                <w:bCs/>
                <w:szCs w:val="24"/>
                <w:vertAlign w:val="superscript"/>
              </w:rPr>
              <w:t>bcd</w:t>
            </w:r>
          </w:p>
        </w:tc>
        <w:tc>
          <w:tcPr>
            <w:tcW w:w="1560" w:type="dxa"/>
            <w:tcBorders>
              <w:top w:val="nil"/>
              <w:bottom w:val="nil"/>
            </w:tcBorders>
          </w:tcPr>
          <w:p w14:paraId="03A19EFE"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1.28 </w:t>
            </w:r>
            <w:r w:rsidRPr="00CB4C3A">
              <w:rPr>
                <w:rFonts w:cs="Times New Roman"/>
                <w:szCs w:val="24"/>
              </w:rPr>
              <w:t>± 0.24</w:t>
            </w:r>
            <w:r w:rsidRPr="00451E1C">
              <w:rPr>
                <w:rFonts w:cs="Times New Roman"/>
                <w:b/>
                <w:bCs/>
                <w:szCs w:val="24"/>
                <w:vertAlign w:val="superscript"/>
              </w:rPr>
              <w:t>bc</w:t>
            </w:r>
          </w:p>
        </w:tc>
        <w:tc>
          <w:tcPr>
            <w:tcW w:w="2092" w:type="dxa"/>
            <w:tcBorders>
              <w:top w:val="nil"/>
              <w:bottom w:val="nil"/>
            </w:tcBorders>
          </w:tcPr>
          <w:p w14:paraId="6A5D1A3D" w14:textId="77777777" w:rsidR="00B25595" w:rsidRPr="00451E1C" w:rsidRDefault="00B25595" w:rsidP="0020405F">
            <w:pPr>
              <w:spacing w:line="360" w:lineRule="auto"/>
              <w:jc w:val="both"/>
              <w:rPr>
                <w:rFonts w:cs="Times New Roman"/>
                <w:szCs w:val="24"/>
              </w:rPr>
            </w:pPr>
            <w:r w:rsidRPr="00451E1C">
              <w:rPr>
                <w:rFonts w:cs="Times New Roman"/>
                <w:szCs w:val="24"/>
              </w:rPr>
              <w:t>- 0.93, very strong</w:t>
            </w:r>
          </w:p>
        </w:tc>
      </w:tr>
      <w:tr w:rsidR="00B25595" w:rsidRPr="00451E1C" w14:paraId="4AEE40E3" w14:textId="77777777" w:rsidTr="0020405F">
        <w:trPr>
          <w:trHeight w:val="290"/>
        </w:trPr>
        <w:tc>
          <w:tcPr>
            <w:tcW w:w="2410" w:type="dxa"/>
            <w:tcBorders>
              <w:top w:val="nil"/>
              <w:bottom w:val="nil"/>
            </w:tcBorders>
          </w:tcPr>
          <w:p w14:paraId="5C1D7541"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Rhodanobacteraceae</w:t>
            </w:r>
            <w:proofErr w:type="spellEnd"/>
          </w:p>
        </w:tc>
        <w:tc>
          <w:tcPr>
            <w:tcW w:w="1795" w:type="dxa"/>
            <w:tcBorders>
              <w:top w:val="nil"/>
              <w:bottom w:val="nil"/>
            </w:tcBorders>
          </w:tcPr>
          <w:p w14:paraId="71283260"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1.57 </w:t>
            </w:r>
            <w:r w:rsidRPr="00CB4C3A">
              <w:rPr>
                <w:rFonts w:cs="Times New Roman"/>
                <w:szCs w:val="24"/>
              </w:rPr>
              <w:t>± 0.37</w:t>
            </w:r>
            <w:r w:rsidRPr="00CB4C3A">
              <w:rPr>
                <w:rFonts w:cs="Times New Roman"/>
                <w:b/>
                <w:bCs/>
                <w:szCs w:val="24"/>
                <w:vertAlign w:val="superscript"/>
              </w:rPr>
              <w:t>a</w:t>
            </w:r>
          </w:p>
        </w:tc>
        <w:tc>
          <w:tcPr>
            <w:tcW w:w="1607" w:type="dxa"/>
            <w:tcBorders>
              <w:top w:val="nil"/>
              <w:bottom w:val="nil"/>
            </w:tcBorders>
          </w:tcPr>
          <w:p w14:paraId="2E217F11"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2.60 </w:t>
            </w:r>
            <w:r w:rsidRPr="00CB4C3A">
              <w:rPr>
                <w:rFonts w:cs="Times New Roman"/>
                <w:szCs w:val="24"/>
              </w:rPr>
              <w:t>± 0.39</w:t>
            </w:r>
            <w:r w:rsidRPr="00CB4C3A">
              <w:rPr>
                <w:rFonts w:cs="Times New Roman"/>
                <w:b/>
                <w:bCs/>
                <w:szCs w:val="24"/>
                <w:vertAlign w:val="superscript"/>
              </w:rPr>
              <w:t>a</w:t>
            </w:r>
          </w:p>
        </w:tc>
        <w:tc>
          <w:tcPr>
            <w:tcW w:w="1701" w:type="dxa"/>
            <w:tcBorders>
              <w:top w:val="nil"/>
              <w:bottom w:val="nil"/>
            </w:tcBorders>
          </w:tcPr>
          <w:p w14:paraId="5614821F"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2.92 </w:t>
            </w:r>
            <w:r w:rsidRPr="00CB4C3A">
              <w:rPr>
                <w:rFonts w:cs="Times New Roman"/>
                <w:szCs w:val="24"/>
              </w:rPr>
              <w:t>± 0.64</w:t>
            </w:r>
            <w:r w:rsidRPr="00CB4C3A">
              <w:rPr>
                <w:rFonts w:cs="Times New Roman"/>
                <w:b/>
                <w:bCs/>
                <w:szCs w:val="24"/>
                <w:vertAlign w:val="superscript"/>
              </w:rPr>
              <w:t>a</w:t>
            </w:r>
          </w:p>
        </w:tc>
        <w:tc>
          <w:tcPr>
            <w:tcW w:w="1559" w:type="dxa"/>
            <w:tcBorders>
              <w:top w:val="nil"/>
              <w:bottom w:val="nil"/>
            </w:tcBorders>
          </w:tcPr>
          <w:p w14:paraId="6BD0BC05"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2.77 </w:t>
            </w:r>
            <w:r w:rsidRPr="00CB4C3A">
              <w:rPr>
                <w:rFonts w:cs="Times New Roman"/>
                <w:szCs w:val="24"/>
              </w:rPr>
              <w:t>± 0.88</w:t>
            </w:r>
            <w:r w:rsidRPr="00CB4C3A">
              <w:rPr>
                <w:rFonts w:cs="Times New Roman"/>
                <w:b/>
                <w:bCs/>
                <w:szCs w:val="24"/>
                <w:vertAlign w:val="superscript"/>
              </w:rPr>
              <w:t>a</w:t>
            </w:r>
          </w:p>
        </w:tc>
        <w:tc>
          <w:tcPr>
            <w:tcW w:w="1560" w:type="dxa"/>
            <w:tcBorders>
              <w:top w:val="nil"/>
              <w:bottom w:val="nil"/>
            </w:tcBorders>
          </w:tcPr>
          <w:p w14:paraId="41CA071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2.97 </w:t>
            </w:r>
            <w:r w:rsidRPr="00CB4C3A">
              <w:rPr>
                <w:rFonts w:cs="Times New Roman"/>
                <w:szCs w:val="24"/>
              </w:rPr>
              <w:t>± 1.07</w:t>
            </w:r>
            <w:r w:rsidRPr="00CB4C3A">
              <w:rPr>
                <w:rFonts w:cs="Times New Roman"/>
                <w:b/>
                <w:bCs/>
                <w:szCs w:val="24"/>
                <w:vertAlign w:val="superscript"/>
              </w:rPr>
              <w:t>a</w:t>
            </w:r>
          </w:p>
        </w:tc>
        <w:tc>
          <w:tcPr>
            <w:tcW w:w="2092" w:type="dxa"/>
            <w:tcBorders>
              <w:top w:val="nil"/>
              <w:bottom w:val="nil"/>
            </w:tcBorders>
          </w:tcPr>
          <w:p w14:paraId="7E7E3618" w14:textId="77777777" w:rsidR="00B25595" w:rsidRPr="00451E1C" w:rsidRDefault="00B25595" w:rsidP="0020405F">
            <w:pPr>
              <w:spacing w:line="360" w:lineRule="auto"/>
              <w:jc w:val="both"/>
              <w:rPr>
                <w:rFonts w:cs="Times New Roman"/>
                <w:szCs w:val="24"/>
              </w:rPr>
            </w:pPr>
            <w:r w:rsidRPr="00451E1C">
              <w:rPr>
                <w:rFonts w:cs="Times New Roman"/>
                <w:szCs w:val="24"/>
              </w:rPr>
              <w:t>+ 0.91, very strong</w:t>
            </w:r>
          </w:p>
        </w:tc>
      </w:tr>
      <w:tr w:rsidR="00B25595" w:rsidRPr="00451E1C" w14:paraId="6081D1F5" w14:textId="77777777" w:rsidTr="0020405F">
        <w:trPr>
          <w:trHeight w:val="290"/>
        </w:trPr>
        <w:tc>
          <w:tcPr>
            <w:tcW w:w="2410" w:type="dxa"/>
            <w:tcBorders>
              <w:top w:val="nil"/>
              <w:bottom w:val="nil"/>
            </w:tcBorders>
          </w:tcPr>
          <w:p w14:paraId="313C1C35"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Flavobacteriaceae</w:t>
            </w:r>
            <w:proofErr w:type="spellEnd"/>
          </w:p>
        </w:tc>
        <w:tc>
          <w:tcPr>
            <w:tcW w:w="1795" w:type="dxa"/>
            <w:tcBorders>
              <w:top w:val="nil"/>
              <w:bottom w:val="nil"/>
            </w:tcBorders>
          </w:tcPr>
          <w:p w14:paraId="6A12EBA0"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1.49 </w:t>
            </w:r>
            <w:r w:rsidRPr="00CB4C3A">
              <w:rPr>
                <w:rFonts w:cs="Times New Roman"/>
                <w:szCs w:val="24"/>
              </w:rPr>
              <w:t>± 0.70</w:t>
            </w:r>
            <w:r w:rsidRPr="00CB4C3A">
              <w:rPr>
                <w:rFonts w:cs="Times New Roman"/>
                <w:b/>
                <w:bCs/>
                <w:szCs w:val="24"/>
                <w:vertAlign w:val="superscript"/>
              </w:rPr>
              <w:t>a</w:t>
            </w:r>
          </w:p>
        </w:tc>
        <w:tc>
          <w:tcPr>
            <w:tcW w:w="1607" w:type="dxa"/>
            <w:tcBorders>
              <w:top w:val="nil"/>
              <w:bottom w:val="nil"/>
            </w:tcBorders>
          </w:tcPr>
          <w:p w14:paraId="72E6592D"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1.11 </w:t>
            </w:r>
            <w:r w:rsidRPr="00CB4C3A">
              <w:rPr>
                <w:rFonts w:cs="Times New Roman"/>
                <w:szCs w:val="24"/>
              </w:rPr>
              <w:t>± 0.71</w:t>
            </w:r>
            <w:r w:rsidRPr="00CB4C3A">
              <w:rPr>
                <w:rFonts w:cs="Times New Roman"/>
                <w:b/>
                <w:bCs/>
                <w:szCs w:val="24"/>
                <w:vertAlign w:val="superscript"/>
              </w:rPr>
              <w:t>a</w:t>
            </w:r>
          </w:p>
        </w:tc>
        <w:tc>
          <w:tcPr>
            <w:tcW w:w="1701" w:type="dxa"/>
            <w:tcBorders>
              <w:top w:val="nil"/>
              <w:bottom w:val="nil"/>
            </w:tcBorders>
          </w:tcPr>
          <w:p w14:paraId="09F7FD7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3.36 </w:t>
            </w:r>
            <w:r w:rsidRPr="00CB4C3A">
              <w:rPr>
                <w:rFonts w:cs="Times New Roman"/>
                <w:szCs w:val="24"/>
              </w:rPr>
              <w:t>± 1.89</w:t>
            </w:r>
            <w:r w:rsidRPr="00CB4C3A">
              <w:rPr>
                <w:rFonts w:cs="Times New Roman"/>
                <w:b/>
                <w:bCs/>
                <w:szCs w:val="24"/>
                <w:vertAlign w:val="superscript"/>
              </w:rPr>
              <w:t>a</w:t>
            </w:r>
          </w:p>
        </w:tc>
        <w:tc>
          <w:tcPr>
            <w:tcW w:w="1559" w:type="dxa"/>
            <w:tcBorders>
              <w:top w:val="nil"/>
              <w:bottom w:val="nil"/>
            </w:tcBorders>
          </w:tcPr>
          <w:p w14:paraId="09C2E00D"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1.03 </w:t>
            </w:r>
            <w:r w:rsidRPr="00CB4C3A">
              <w:rPr>
                <w:rFonts w:cs="Times New Roman"/>
                <w:szCs w:val="24"/>
              </w:rPr>
              <w:t>± 0.60</w:t>
            </w:r>
            <w:r w:rsidRPr="00CB4C3A">
              <w:rPr>
                <w:rFonts w:cs="Times New Roman"/>
                <w:b/>
                <w:bCs/>
                <w:szCs w:val="24"/>
                <w:vertAlign w:val="superscript"/>
              </w:rPr>
              <w:t>a</w:t>
            </w:r>
          </w:p>
        </w:tc>
        <w:tc>
          <w:tcPr>
            <w:tcW w:w="1560" w:type="dxa"/>
            <w:tcBorders>
              <w:top w:val="nil"/>
              <w:bottom w:val="nil"/>
            </w:tcBorders>
          </w:tcPr>
          <w:p w14:paraId="1419F9D7"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1.01 </w:t>
            </w:r>
            <w:r w:rsidRPr="00CB4C3A">
              <w:rPr>
                <w:rFonts w:cs="Times New Roman"/>
                <w:szCs w:val="24"/>
              </w:rPr>
              <w:t>± 0.38</w:t>
            </w:r>
            <w:r w:rsidRPr="00CB4C3A">
              <w:rPr>
                <w:rFonts w:cs="Times New Roman"/>
                <w:b/>
                <w:bCs/>
                <w:szCs w:val="24"/>
                <w:vertAlign w:val="superscript"/>
              </w:rPr>
              <w:t>a</w:t>
            </w:r>
          </w:p>
        </w:tc>
        <w:tc>
          <w:tcPr>
            <w:tcW w:w="2092" w:type="dxa"/>
            <w:tcBorders>
              <w:top w:val="nil"/>
              <w:bottom w:val="nil"/>
            </w:tcBorders>
          </w:tcPr>
          <w:p w14:paraId="4392598A" w14:textId="77777777" w:rsidR="00B25595" w:rsidRPr="00451E1C" w:rsidRDefault="00B25595" w:rsidP="0020405F">
            <w:pPr>
              <w:spacing w:line="360" w:lineRule="auto"/>
              <w:jc w:val="both"/>
              <w:rPr>
                <w:rFonts w:cs="Times New Roman"/>
                <w:szCs w:val="24"/>
              </w:rPr>
            </w:pPr>
            <w:r w:rsidRPr="00451E1C">
              <w:rPr>
                <w:rFonts w:cs="Times New Roman"/>
                <w:szCs w:val="24"/>
              </w:rPr>
              <w:t>+ 0.01, negligible</w:t>
            </w:r>
          </w:p>
        </w:tc>
      </w:tr>
      <w:tr w:rsidR="00B25595" w:rsidRPr="00451E1C" w14:paraId="3F2E668E" w14:textId="77777777" w:rsidTr="0020405F">
        <w:trPr>
          <w:trHeight w:val="290"/>
        </w:trPr>
        <w:tc>
          <w:tcPr>
            <w:tcW w:w="2410" w:type="dxa"/>
            <w:tcBorders>
              <w:top w:val="nil"/>
              <w:bottom w:val="nil"/>
            </w:tcBorders>
          </w:tcPr>
          <w:p w14:paraId="6F608123"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Spirosomaceae</w:t>
            </w:r>
            <w:proofErr w:type="spellEnd"/>
          </w:p>
        </w:tc>
        <w:tc>
          <w:tcPr>
            <w:tcW w:w="1795" w:type="dxa"/>
            <w:tcBorders>
              <w:top w:val="nil"/>
              <w:bottom w:val="nil"/>
            </w:tcBorders>
          </w:tcPr>
          <w:p w14:paraId="6447137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0.89 </w:t>
            </w:r>
            <w:r w:rsidRPr="00CB4C3A">
              <w:rPr>
                <w:rFonts w:cs="Times New Roman"/>
                <w:szCs w:val="24"/>
              </w:rPr>
              <w:t>± 0.23</w:t>
            </w:r>
            <w:r w:rsidRPr="00CB4C3A">
              <w:rPr>
                <w:rFonts w:cs="Times New Roman"/>
                <w:b/>
                <w:bCs/>
                <w:szCs w:val="24"/>
                <w:vertAlign w:val="superscript"/>
              </w:rPr>
              <w:t>a</w:t>
            </w:r>
          </w:p>
        </w:tc>
        <w:tc>
          <w:tcPr>
            <w:tcW w:w="1607" w:type="dxa"/>
            <w:tcBorders>
              <w:top w:val="nil"/>
              <w:bottom w:val="nil"/>
            </w:tcBorders>
          </w:tcPr>
          <w:p w14:paraId="15C206CF"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1.69 </w:t>
            </w:r>
            <w:r w:rsidRPr="00CB4C3A">
              <w:rPr>
                <w:rFonts w:cs="Times New Roman"/>
                <w:szCs w:val="24"/>
              </w:rPr>
              <w:t>± 0.23</w:t>
            </w:r>
            <w:r w:rsidRPr="00CB4C3A">
              <w:rPr>
                <w:rFonts w:cs="Times New Roman"/>
                <w:b/>
                <w:bCs/>
                <w:szCs w:val="24"/>
                <w:vertAlign w:val="superscript"/>
              </w:rPr>
              <w:t>a</w:t>
            </w:r>
          </w:p>
        </w:tc>
        <w:tc>
          <w:tcPr>
            <w:tcW w:w="1701" w:type="dxa"/>
            <w:tcBorders>
              <w:top w:val="nil"/>
              <w:bottom w:val="nil"/>
            </w:tcBorders>
          </w:tcPr>
          <w:p w14:paraId="4F8BF97B"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1.76 </w:t>
            </w:r>
            <w:r w:rsidRPr="00CB4C3A">
              <w:rPr>
                <w:rFonts w:cs="Times New Roman"/>
                <w:szCs w:val="24"/>
              </w:rPr>
              <w:t>± 0.34</w:t>
            </w:r>
            <w:r w:rsidRPr="00CB4C3A">
              <w:rPr>
                <w:rFonts w:cs="Times New Roman"/>
                <w:b/>
                <w:bCs/>
                <w:szCs w:val="24"/>
                <w:vertAlign w:val="superscript"/>
              </w:rPr>
              <w:t>a</w:t>
            </w:r>
          </w:p>
        </w:tc>
        <w:tc>
          <w:tcPr>
            <w:tcW w:w="1559" w:type="dxa"/>
            <w:tcBorders>
              <w:top w:val="nil"/>
              <w:bottom w:val="nil"/>
            </w:tcBorders>
          </w:tcPr>
          <w:p w14:paraId="47EECC0F"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2.24 </w:t>
            </w:r>
            <w:r w:rsidRPr="00CB4C3A">
              <w:rPr>
                <w:rFonts w:cs="Times New Roman"/>
                <w:szCs w:val="24"/>
              </w:rPr>
              <w:t>± 0.43</w:t>
            </w:r>
            <w:r w:rsidRPr="00CB4C3A">
              <w:rPr>
                <w:rFonts w:cs="Times New Roman"/>
                <w:b/>
                <w:bCs/>
                <w:szCs w:val="24"/>
                <w:vertAlign w:val="superscript"/>
              </w:rPr>
              <w:t>a</w:t>
            </w:r>
          </w:p>
        </w:tc>
        <w:tc>
          <w:tcPr>
            <w:tcW w:w="1560" w:type="dxa"/>
            <w:tcBorders>
              <w:top w:val="nil"/>
              <w:bottom w:val="nil"/>
            </w:tcBorders>
          </w:tcPr>
          <w:p w14:paraId="2F17364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1.59 </w:t>
            </w:r>
            <w:r w:rsidRPr="00CB4C3A">
              <w:rPr>
                <w:rFonts w:cs="Times New Roman"/>
                <w:szCs w:val="24"/>
              </w:rPr>
              <w:t>± 0.18</w:t>
            </w:r>
            <w:r w:rsidRPr="00CB4C3A">
              <w:rPr>
                <w:rFonts w:cs="Times New Roman"/>
                <w:b/>
                <w:bCs/>
                <w:szCs w:val="24"/>
                <w:vertAlign w:val="superscript"/>
              </w:rPr>
              <w:t>a</w:t>
            </w:r>
          </w:p>
        </w:tc>
        <w:tc>
          <w:tcPr>
            <w:tcW w:w="2092" w:type="dxa"/>
            <w:tcBorders>
              <w:top w:val="nil"/>
              <w:bottom w:val="nil"/>
            </w:tcBorders>
          </w:tcPr>
          <w:p w14:paraId="288987E0" w14:textId="77777777" w:rsidR="00B25595" w:rsidRPr="00451E1C" w:rsidRDefault="00B25595" w:rsidP="0020405F">
            <w:pPr>
              <w:spacing w:line="360" w:lineRule="auto"/>
              <w:jc w:val="both"/>
              <w:rPr>
                <w:rFonts w:cs="Times New Roman"/>
                <w:szCs w:val="24"/>
              </w:rPr>
            </w:pPr>
            <w:r w:rsidRPr="00451E1C">
              <w:rPr>
                <w:rFonts w:cs="Times New Roman"/>
                <w:szCs w:val="24"/>
              </w:rPr>
              <w:t>+ 0.68, moderate</w:t>
            </w:r>
          </w:p>
        </w:tc>
      </w:tr>
      <w:tr w:rsidR="00B25595" w:rsidRPr="00451E1C" w14:paraId="42E9C0A3" w14:textId="77777777" w:rsidTr="0020405F">
        <w:trPr>
          <w:trHeight w:val="290"/>
        </w:trPr>
        <w:tc>
          <w:tcPr>
            <w:tcW w:w="2410" w:type="dxa"/>
            <w:tcBorders>
              <w:top w:val="nil"/>
              <w:bottom w:val="nil"/>
            </w:tcBorders>
          </w:tcPr>
          <w:p w14:paraId="722128AE"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Moraxellaceae</w:t>
            </w:r>
            <w:proofErr w:type="spellEnd"/>
          </w:p>
        </w:tc>
        <w:tc>
          <w:tcPr>
            <w:tcW w:w="1795" w:type="dxa"/>
            <w:tcBorders>
              <w:top w:val="nil"/>
              <w:bottom w:val="nil"/>
            </w:tcBorders>
          </w:tcPr>
          <w:p w14:paraId="7D2285E8"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1.97 </w:t>
            </w:r>
            <w:r w:rsidRPr="00CB4C3A">
              <w:rPr>
                <w:rFonts w:cs="Times New Roman"/>
                <w:szCs w:val="24"/>
              </w:rPr>
              <w:t>± 0.74</w:t>
            </w:r>
            <w:r w:rsidRPr="00CB4C3A">
              <w:rPr>
                <w:rFonts w:cs="Times New Roman"/>
                <w:b/>
                <w:bCs/>
                <w:szCs w:val="24"/>
                <w:vertAlign w:val="superscript"/>
              </w:rPr>
              <w:t>a</w:t>
            </w:r>
          </w:p>
        </w:tc>
        <w:tc>
          <w:tcPr>
            <w:tcW w:w="1607" w:type="dxa"/>
            <w:tcBorders>
              <w:top w:val="nil"/>
              <w:bottom w:val="nil"/>
            </w:tcBorders>
          </w:tcPr>
          <w:p w14:paraId="3078084C"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3.50 </w:t>
            </w:r>
            <w:r w:rsidRPr="00CB4C3A">
              <w:rPr>
                <w:rFonts w:cs="Times New Roman"/>
                <w:szCs w:val="24"/>
              </w:rPr>
              <w:t>± 1.43</w:t>
            </w:r>
            <w:r w:rsidRPr="00CB4C3A">
              <w:rPr>
                <w:rFonts w:cs="Times New Roman"/>
                <w:b/>
                <w:bCs/>
                <w:szCs w:val="24"/>
                <w:vertAlign w:val="superscript"/>
              </w:rPr>
              <w:t>a</w:t>
            </w:r>
          </w:p>
        </w:tc>
        <w:tc>
          <w:tcPr>
            <w:tcW w:w="1701" w:type="dxa"/>
            <w:tcBorders>
              <w:top w:val="nil"/>
              <w:bottom w:val="nil"/>
            </w:tcBorders>
          </w:tcPr>
          <w:p w14:paraId="07E31E8F"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0.43 </w:t>
            </w:r>
            <w:r w:rsidRPr="00CB4C3A">
              <w:rPr>
                <w:rFonts w:cs="Times New Roman"/>
                <w:szCs w:val="24"/>
              </w:rPr>
              <w:t>± 0.14</w:t>
            </w:r>
            <w:r w:rsidRPr="00CB4C3A">
              <w:rPr>
                <w:rFonts w:cs="Times New Roman"/>
                <w:b/>
                <w:bCs/>
                <w:szCs w:val="24"/>
                <w:vertAlign w:val="superscript"/>
              </w:rPr>
              <w:t>a</w:t>
            </w:r>
          </w:p>
        </w:tc>
        <w:tc>
          <w:tcPr>
            <w:tcW w:w="1559" w:type="dxa"/>
            <w:tcBorders>
              <w:top w:val="nil"/>
              <w:bottom w:val="nil"/>
            </w:tcBorders>
          </w:tcPr>
          <w:p w14:paraId="2F180A59"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0.57 </w:t>
            </w:r>
            <w:r w:rsidRPr="00CB4C3A">
              <w:rPr>
                <w:rFonts w:cs="Times New Roman"/>
                <w:szCs w:val="24"/>
              </w:rPr>
              <w:t>± 0.15</w:t>
            </w:r>
            <w:r w:rsidRPr="00CB4C3A">
              <w:rPr>
                <w:rFonts w:cs="Times New Roman"/>
                <w:b/>
                <w:bCs/>
                <w:szCs w:val="24"/>
                <w:vertAlign w:val="superscript"/>
              </w:rPr>
              <w:t>a</w:t>
            </w:r>
          </w:p>
        </w:tc>
        <w:tc>
          <w:tcPr>
            <w:tcW w:w="1560" w:type="dxa"/>
            <w:tcBorders>
              <w:top w:val="nil"/>
              <w:bottom w:val="nil"/>
            </w:tcBorders>
          </w:tcPr>
          <w:p w14:paraId="4851CD3A"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1.30 </w:t>
            </w:r>
            <w:r w:rsidRPr="00CB4C3A">
              <w:rPr>
                <w:rFonts w:cs="Times New Roman"/>
                <w:szCs w:val="24"/>
              </w:rPr>
              <w:t>± 0.61</w:t>
            </w:r>
            <w:r w:rsidRPr="00CB4C3A">
              <w:rPr>
                <w:rFonts w:cs="Times New Roman"/>
                <w:b/>
                <w:bCs/>
                <w:szCs w:val="24"/>
                <w:vertAlign w:val="superscript"/>
              </w:rPr>
              <w:t>a</w:t>
            </w:r>
          </w:p>
        </w:tc>
        <w:tc>
          <w:tcPr>
            <w:tcW w:w="2092" w:type="dxa"/>
            <w:tcBorders>
              <w:top w:val="nil"/>
              <w:bottom w:val="nil"/>
            </w:tcBorders>
          </w:tcPr>
          <w:p w14:paraId="053AFC32" w14:textId="77777777" w:rsidR="00B25595" w:rsidRPr="00451E1C" w:rsidRDefault="00B25595" w:rsidP="0020405F">
            <w:pPr>
              <w:spacing w:line="360" w:lineRule="auto"/>
              <w:jc w:val="both"/>
              <w:rPr>
                <w:rFonts w:cs="Times New Roman"/>
                <w:szCs w:val="24"/>
              </w:rPr>
            </w:pPr>
            <w:r w:rsidRPr="00451E1C">
              <w:rPr>
                <w:rFonts w:cs="Times New Roman"/>
                <w:szCs w:val="24"/>
              </w:rPr>
              <w:t>- 0.55, moderate</w:t>
            </w:r>
          </w:p>
        </w:tc>
      </w:tr>
      <w:tr w:rsidR="00B25595" w:rsidRPr="00451E1C" w14:paraId="5395507A" w14:textId="77777777" w:rsidTr="0020405F">
        <w:trPr>
          <w:trHeight w:val="290"/>
        </w:trPr>
        <w:tc>
          <w:tcPr>
            <w:tcW w:w="2410" w:type="dxa"/>
            <w:tcBorders>
              <w:top w:val="nil"/>
              <w:bottom w:val="single" w:sz="4" w:space="0" w:color="auto"/>
            </w:tcBorders>
          </w:tcPr>
          <w:p w14:paraId="1C900914"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Micrococcaceae</w:t>
            </w:r>
            <w:proofErr w:type="spellEnd"/>
          </w:p>
        </w:tc>
        <w:tc>
          <w:tcPr>
            <w:tcW w:w="1795" w:type="dxa"/>
            <w:tcBorders>
              <w:top w:val="nil"/>
              <w:bottom w:val="single" w:sz="4" w:space="0" w:color="auto"/>
            </w:tcBorders>
          </w:tcPr>
          <w:p w14:paraId="5CB91244"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1.28 </w:t>
            </w:r>
            <w:r w:rsidRPr="00CB4C3A">
              <w:rPr>
                <w:rFonts w:cs="Times New Roman"/>
                <w:szCs w:val="24"/>
              </w:rPr>
              <w:t>± 0.14</w:t>
            </w:r>
            <w:r w:rsidRPr="00CB4C3A">
              <w:rPr>
                <w:rFonts w:cs="Times New Roman"/>
                <w:b/>
                <w:bCs/>
                <w:szCs w:val="24"/>
                <w:vertAlign w:val="superscript"/>
              </w:rPr>
              <w:t>a</w:t>
            </w:r>
          </w:p>
        </w:tc>
        <w:tc>
          <w:tcPr>
            <w:tcW w:w="1607" w:type="dxa"/>
            <w:tcBorders>
              <w:top w:val="nil"/>
              <w:bottom w:val="single" w:sz="4" w:space="0" w:color="auto"/>
            </w:tcBorders>
          </w:tcPr>
          <w:p w14:paraId="42FE97EA"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1.27 </w:t>
            </w:r>
            <w:r w:rsidRPr="00CB4C3A">
              <w:rPr>
                <w:rFonts w:cs="Times New Roman"/>
                <w:szCs w:val="24"/>
              </w:rPr>
              <w:t>± 0.08</w:t>
            </w:r>
            <w:r w:rsidRPr="00CB4C3A">
              <w:rPr>
                <w:rFonts w:cs="Times New Roman"/>
                <w:b/>
                <w:bCs/>
                <w:szCs w:val="24"/>
                <w:vertAlign w:val="superscript"/>
              </w:rPr>
              <w:t>a</w:t>
            </w:r>
          </w:p>
        </w:tc>
        <w:tc>
          <w:tcPr>
            <w:tcW w:w="1701" w:type="dxa"/>
            <w:tcBorders>
              <w:top w:val="nil"/>
              <w:bottom w:val="single" w:sz="4" w:space="0" w:color="auto"/>
            </w:tcBorders>
          </w:tcPr>
          <w:p w14:paraId="3C16C459"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1.09 </w:t>
            </w:r>
            <w:r w:rsidRPr="00CB4C3A">
              <w:rPr>
                <w:rFonts w:cs="Times New Roman"/>
                <w:szCs w:val="24"/>
              </w:rPr>
              <w:t>± 0.19</w:t>
            </w:r>
            <w:r w:rsidRPr="00CB4C3A">
              <w:rPr>
                <w:rFonts w:cs="Times New Roman"/>
                <w:b/>
                <w:bCs/>
                <w:szCs w:val="24"/>
                <w:vertAlign w:val="superscript"/>
              </w:rPr>
              <w:t>a</w:t>
            </w:r>
          </w:p>
        </w:tc>
        <w:tc>
          <w:tcPr>
            <w:tcW w:w="1559" w:type="dxa"/>
            <w:tcBorders>
              <w:top w:val="nil"/>
              <w:bottom w:val="single" w:sz="4" w:space="0" w:color="auto"/>
            </w:tcBorders>
          </w:tcPr>
          <w:p w14:paraId="50776A17"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1.19 </w:t>
            </w:r>
            <w:r w:rsidRPr="00CB4C3A">
              <w:rPr>
                <w:rFonts w:cs="Times New Roman"/>
                <w:szCs w:val="24"/>
              </w:rPr>
              <w:t>± 0.16</w:t>
            </w:r>
            <w:r w:rsidRPr="00CB4C3A">
              <w:rPr>
                <w:rFonts w:cs="Times New Roman"/>
                <w:b/>
                <w:bCs/>
                <w:szCs w:val="24"/>
                <w:vertAlign w:val="superscript"/>
              </w:rPr>
              <w:t>a</w:t>
            </w:r>
          </w:p>
        </w:tc>
        <w:tc>
          <w:tcPr>
            <w:tcW w:w="1560" w:type="dxa"/>
            <w:tcBorders>
              <w:top w:val="nil"/>
              <w:bottom w:val="single" w:sz="4" w:space="0" w:color="auto"/>
            </w:tcBorders>
          </w:tcPr>
          <w:p w14:paraId="102DD371"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1.26 </w:t>
            </w:r>
            <w:r w:rsidRPr="00CB4C3A">
              <w:rPr>
                <w:rFonts w:cs="Times New Roman"/>
                <w:szCs w:val="24"/>
              </w:rPr>
              <w:t>± 0.17</w:t>
            </w:r>
            <w:r w:rsidRPr="00CB4C3A">
              <w:rPr>
                <w:rFonts w:cs="Times New Roman"/>
                <w:b/>
                <w:bCs/>
                <w:szCs w:val="24"/>
                <w:vertAlign w:val="superscript"/>
              </w:rPr>
              <w:t>a</w:t>
            </w:r>
          </w:p>
        </w:tc>
        <w:tc>
          <w:tcPr>
            <w:tcW w:w="2092" w:type="dxa"/>
            <w:tcBorders>
              <w:top w:val="nil"/>
              <w:bottom w:val="single" w:sz="4" w:space="0" w:color="auto"/>
            </w:tcBorders>
          </w:tcPr>
          <w:p w14:paraId="49155CC8" w14:textId="77777777" w:rsidR="00B25595" w:rsidRPr="00451E1C" w:rsidRDefault="00B25595" w:rsidP="0020405F">
            <w:pPr>
              <w:spacing w:line="360" w:lineRule="auto"/>
              <w:jc w:val="both"/>
              <w:rPr>
                <w:rFonts w:cs="Times New Roman"/>
                <w:szCs w:val="24"/>
              </w:rPr>
            </w:pPr>
            <w:r w:rsidRPr="00451E1C">
              <w:rPr>
                <w:rFonts w:cs="Times New Roman"/>
                <w:szCs w:val="24"/>
              </w:rPr>
              <w:t>- 0.39, weak</w:t>
            </w:r>
          </w:p>
        </w:tc>
      </w:tr>
    </w:tbl>
    <w:p w14:paraId="223D40C6" w14:textId="77777777" w:rsidR="00B25595" w:rsidRPr="00451E1C" w:rsidRDefault="00B25595" w:rsidP="00B25595">
      <w:pPr>
        <w:spacing w:line="240" w:lineRule="auto"/>
        <w:ind w:left="720"/>
        <w:rPr>
          <w:rFonts w:cs="Times New Roman"/>
        </w:rPr>
      </w:pPr>
    </w:p>
    <w:p w14:paraId="22EAA75A" w14:textId="03DF0801" w:rsidR="00B25595" w:rsidRPr="00CB4C3A" w:rsidRDefault="00B25595" w:rsidP="00B25595">
      <w:pPr>
        <w:pStyle w:val="Caption"/>
        <w:keepNext/>
        <w:jc w:val="both"/>
        <w:rPr>
          <w:rFonts w:cs="Times New Roman"/>
          <w:color w:val="auto"/>
          <w:sz w:val="24"/>
          <w:szCs w:val="24"/>
        </w:rPr>
      </w:pPr>
      <w:bookmarkStart w:id="25" w:name="_Toc135387459"/>
      <w:r w:rsidRPr="00CB4C3A">
        <w:rPr>
          <w:rFonts w:cs="Times New Roman"/>
          <w:b/>
          <w:bCs/>
          <w:color w:val="auto"/>
          <w:sz w:val="24"/>
          <w:szCs w:val="24"/>
        </w:rPr>
        <w:t xml:space="preserve">Table </w:t>
      </w:r>
      <w:r>
        <w:rPr>
          <w:rFonts w:cs="Times New Roman"/>
          <w:b/>
          <w:bCs/>
          <w:color w:val="auto"/>
          <w:sz w:val="24"/>
          <w:szCs w:val="24"/>
        </w:rPr>
        <w:t>S2</w:t>
      </w:r>
      <w:r w:rsidR="00F8747E">
        <w:rPr>
          <w:rFonts w:cs="Times New Roman"/>
          <w:b/>
          <w:bCs/>
          <w:color w:val="auto"/>
          <w:sz w:val="24"/>
          <w:szCs w:val="24"/>
        </w:rPr>
        <w:t>1</w:t>
      </w:r>
      <w:r w:rsidRPr="00CB4C3A">
        <w:rPr>
          <w:rFonts w:cs="Times New Roman"/>
          <w:color w:val="auto"/>
          <w:sz w:val="24"/>
          <w:szCs w:val="24"/>
        </w:rPr>
        <w:t xml:space="preserve"> Average relative abundance (% ± standard errors) of the 20 most abundant families (16S rDNA) of the summer open field spinach variety F1 Trumpet produce across days 0</w:t>
      </w:r>
      <w:r w:rsidRPr="00CB4C3A">
        <w:rPr>
          <w:rFonts w:cs="Times New Roman"/>
          <w:i w:val="0"/>
          <w:iCs w:val="0"/>
          <w:color w:val="auto"/>
          <w:sz w:val="24"/>
          <w:szCs w:val="24"/>
        </w:rPr>
        <w:t>,</w:t>
      </w:r>
      <w:r w:rsidRPr="00CB4C3A">
        <w:rPr>
          <w:rFonts w:cs="Times New Roman"/>
          <w:color w:val="auto"/>
          <w:sz w:val="24"/>
          <w:szCs w:val="24"/>
        </w:rPr>
        <w:t xml:space="preserve"> 2</w:t>
      </w:r>
      <w:r w:rsidRPr="00CB4C3A">
        <w:rPr>
          <w:rFonts w:cs="Times New Roman"/>
          <w:i w:val="0"/>
          <w:iCs w:val="0"/>
          <w:color w:val="auto"/>
          <w:sz w:val="24"/>
          <w:szCs w:val="24"/>
        </w:rPr>
        <w:t>,</w:t>
      </w:r>
      <w:r w:rsidRPr="00CB4C3A">
        <w:rPr>
          <w:rFonts w:cs="Times New Roman"/>
          <w:color w:val="auto"/>
          <w:sz w:val="24"/>
          <w:szCs w:val="24"/>
        </w:rPr>
        <w:t xml:space="preserve"> 5</w:t>
      </w:r>
      <w:r w:rsidRPr="00CB4C3A">
        <w:rPr>
          <w:rFonts w:cs="Times New Roman"/>
          <w:i w:val="0"/>
          <w:iCs w:val="0"/>
          <w:color w:val="auto"/>
          <w:sz w:val="24"/>
          <w:szCs w:val="24"/>
        </w:rPr>
        <w:t>,</w:t>
      </w:r>
      <w:r w:rsidRPr="00CB4C3A">
        <w:rPr>
          <w:rFonts w:cs="Times New Roman"/>
          <w:color w:val="auto"/>
          <w:sz w:val="24"/>
          <w:szCs w:val="24"/>
        </w:rPr>
        <w:t xml:space="preserve"> 7 and 9 (rarefied). * </w:t>
      </w:r>
      <w:proofErr w:type="gramStart"/>
      <w:r w:rsidRPr="00CB4C3A">
        <w:rPr>
          <w:rFonts w:cs="Times New Roman"/>
          <w:color w:val="auto"/>
          <w:sz w:val="24"/>
          <w:szCs w:val="24"/>
        </w:rPr>
        <w:t>indicates</w:t>
      </w:r>
      <w:proofErr w:type="gramEnd"/>
      <w:r w:rsidRPr="00CB4C3A">
        <w:rPr>
          <w:rFonts w:cs="Times New Roman"/>
          <w:color w:val="auto"/>
          <w:sz w:val="24"/>
          <w:szCs w:val="24"/>
        </w:rPr>
        <w:t xml:space="preserve"> an overall significant result across time was identified for that </w:t>
      </w:r>
      <w:proofErr w:type="gramStart"/>
      <w:r w:rsidRPr="00CB4C3A">
        <w:rPr>
          <w:rFonts w:cs="Times New Roman"/>
          <w:color w:val="auto"/>
          <w:sz w:val="24"/>
          <w:szCs w:val="24"/>
        </w:rPr>
        <w:t>particular family</w:t>
      </w:r>
      <w:proofErr w:type="gramEnd"/>
      <w:r w:rsidRPr="00CB4C3A">
        <w:rPr>
          <w:rFonts w:cs="Times New Roman"/>
          <w:color w:val="auto"/>
          <w:sz w:val="24"/>
          <w:szCs w:val="24"/>
        </w:rPr>
        <w:t>. Pearson’s correlation coefficient (i.e., the strength and direction of the relationship between that specific family’s relative abundances and the corresponding L. monocytogenes populations over time) is displayed and interpreted. 17 common families between the winter and summer produce are displayed first.</w:t>
      </w:r>
      <w:bookmarkEnd w:id="25"/>
    </w:p>
    <w:tbl>
      <w:tblPr>
        <w:tblStyle w:val="TableGrid"/>
        <w:tblW w:w="12616" w:type="dxa"/>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1652"/>
        <w:gridCol w:w="1563"/>
        <w:gridCol w:w="1559"/>
        <w:gridCol w:w="1701"/>
        <w:gridCol w:w="1559"/>
        <w:gridCol w:w="2126"/>
      </w:tblGrid>
      <w:tr w:rsidR="00B25595" w:rsidRPr="00451E1C" w14:paraId="77043B9A" w14:textId="77777777" w:rsidTr="0020405F">
        <w:trPr>
          <w:trHeight w:val="290"/>
        </w:trPr>
        <w:tc>
          <w:tcPr>
            <w:tcW w:w="2456" w:type="dxa"/>
            <w:tcBorders>
              <w:top w:val="single" w:sz="4" w:space="0" w:color="auto"/>
              <w:bottom w:val="single" w:sz="4" w:space="0" w:color="auto"/>
            </w:tcBorders>
            <w:noWrap/>
          </w:tcPr>
          <w:p w14:paraId="1F22DCBF" w14:textId="77777777" w:rsidR="00B25595" w:rsidRPr="00451E1C" w:rsidRDefault="00B25595" w:rsidP="0020405F">
            <w:pPr>
              <w:spacing w:line="360" w:lineRule="auto"/>
              <w:jc w:val="both"/>
              <w:rPr>
                <w:rFonts w:cs="Times New Roman"/>
                <w:b/>
                <w:bCs/>
                <w:szCs w:val="24"/>
              </w:rPr>
            </w:pPr>
            <w:r w:rsidRPr="00451E1C">
              <w:rPr>
                <w:rFonts w:cs="Times New Roman"/>
                <w:b/>
                <w:bCs/>
                <w:szCs w:val="24"/>
              </w:rPr>
              <w:t>Summer produce</w:t>
            </w:r>
          </w:p>
        </w:tc>
        <w:tc>
          <w:tcPr>
            <w:tcW w:w="1652" w:type="dxa"/>
            <w:tcBorders>
              <w:top w:val="single" w:sz="4" w:space="0" w:color="auto"/>
              <w:bottom w:val="single" w:sz="4" w:space="0" w:color="auto"/>
            </w:tcBorders>
          </w:tcPr>
          <w:p w14:paraId="177B55F1" w14:textId="77777777" w:rsidR="00B25595" w:rsidRPr="00451E1C" w:rsidRDefault="00B25595" w:rsidP="0020405F">
            <w:pPr>
              <w:spacing w:line="360" w:lineRule="auto"/>
              <w:jc w:val="both"/>
              <w:rPr>
                <w:rFonts w:cs="Times New Roman"/>
                <w:b/>
                <w:bCs/>
                <w:szCs w:val="24"/>
              </w:rPr>
            </w:pPr>
            <w:r w:rsidRPr="00451E1C">
              <w:rPr>
                <w:rFonts w:cs="Times New Roman"/>
                <w:b/>
                <w:bCs/>
                <w:szCs w:val="24"/>
              </w:rPr>
              <w:t>Day 0</w:t>
            </w:r>
          </w:p>
        </w:tc>
        <w:tc>
          <w:tcPr>
            <w:tcW w:w="1563" w:type="dxa"/>
            <w:tcBorders>
              <w:top w:val="single" w:sz="4" w:space="0" w:color="auto"/>
              <w:bottom w:val="single" w:sz="4" w:space="0" w:color="auto"/>
            </w:tcBorders>
          </w:tcPr>
          <w:p w14:paraId="719CCE1F" w14:textId="77777777" w:rsidR="00B25595" w:rsidRPr="00451E1C" w:rsidRDefault="00B25595" w:rsidP="0020405F">
            <w:pPr>
              <w:spacing w:line="360" w:lineRule="auto"/>
              <w:jc w:val="both"/>
              <w:rPr>
                <w:rFonts w:cs="Times New Roman"/>
                <w:b/>
                <w:bCs/>
                <w:szCs w:val="24"/>
              </w:rPr>
            </w:pPr>
            <w:r w:rsidRPr="00451E1C">
              <w:rPr>
                <w:rFonts w:cs="Times New Roman"/>
                <w:b/>
                <w:bCs/>
                <w:szCs w:val="24"/>
              </w:rPr>
              <w:t>Day 2</w:t>
            </w:r>
          </w:p>
        </w:tc>
        <w:tc>
          <w:tcPr>
            <w:tcW w:w="1559" w:type="dxa"/>
            <w:tcBorders>
              <w:top w:val="single" w:sz="4" w:space="0" w:color="auto"/>
              <w:bottom w:val="single" w:sz="4" w:space="0" w:color="auto"/>
            </w:tcBorders>
          </w:tcPr>
          <w:p w14:paraId="279C77B8" w14:textId="77777777" w:rsidR="00B25595" w:rsidRPr="00451E1C" w:rsidRDefault="00B25595" w:rsidP="0020405F">
            <w:pPr>
              <w:spacing w:line="360" w:lineRule="auto"/>
              <w:jc w:val="both"/>
              <w:rPr>
                <w:rFonts w:cs="Times New Roman"/>
                <w:b/>
                <w:bCs/>
                <w:szCs w:val="24"/>
              </w:rPr>
            </w:pPr>
            <w:r w:rsidRPr="00451E1C">
              <w:rPr>
                <w:rFonts w:cs="Times New Roman"/>
                <w:b/>
                <w:bCs/>
                <w:szCs w:val="24"/>
              </w:rPr>
              <w:t>Day 5</w:t>
            </w:r>
          </w:p>
        </w:tc>
        <w:tc>
          <w:tcPr>
            <w:tcW w:w="1701" w:type="dxa"/>
            <w:tcBorders>
              <w:top w:val="single" w:sz="4" w:space="0" w:color="auto"/>
              <w:bottom w:val="single" w:sz="4" w:space="0" w:color="auto"/>
            </w:tcBorders>
          </w:tcPr>
          <w:p w14:paraId="38A99C72" w14:textId="77777777" w:rsidR="00B25595" w:rsidRPr="00451E1C" w:rsidRDefault="00B25595" w:rsidP="0020405F">
            <w:pPr>
              <w:spacing w:line="360" w:lineRule="auto"/>
              <w:jc w:val="both"/>
              <w:rPr>
                <w:rFonts w:cs="Times New Roman"/>
                <w:b/>
                <w:bCs/>
                <w:szCs w:val="24"/>
              </w:rPr>
            </w:pPr>
            <w:r w:rsidRPr="00451E1C">
              <w:rPr>
                <w:rFonts w:cs="Times New Roman"/>
                <w:b/>
                <w:bCs/>
                <w:szCs w:val="24"/>
              </w:rPr>
              <w:t>Day 7</w:t>
            </w:r>
          </w:p>
        </w:tc>
        <w:tc>
          <w:tcPr>
            <w:tcW w:w="1559" w:type="dxa"/>
            <w:tcBorders>
              <w:top w:val="single" w:sz="4" w:space="0" w:color="auto"/>
              <w:bottom w:val="single" w:sz="4" w:space="0" w:color="auto"/>
            </w:tcBorders>
          </w:tcPr>
          <w:p w14:paraId="5DE389A5" w14:textId="77777777" w:rsidR="00B25595" w:rsidRPr="00451E1C" w:rsidRDefault="00B25595" w:rsidP="0020405F">
            <w:pPr>
              <w:spacing w:line="360" w:lineRule="auto"/>
              <w:jc w:val="both"/>
              <w:rPr>
                <w:rFonts w:cs="Times New Roman"/>
                <w:b/>
                <w:bCs/>
                <w:szCs w:val="24"/>
              </w:rPr>
            </w:pPr>
            <w:r w:rsidRPr="00451E1C">
              <w:rPr>
                <w:rFonts w:cs="Times New Roman"/>
                <w:b/>
                <w:bCs/>
                <w:szCs w:val="24"/>
              </w:rPr>
              <w:t>Day 9</w:t>
            </w:r>
          </w:p>
        </w:tc>
        <w:tc>
          <w:tcPr>
            <w:tcW w:w="2126" w:type="dxa"/>
            <w:tcBorders>
              <w:top w:val="single" w:sz="4" w:space="0" w:color="auto"/>
              <w:bottom w:val="single" w:sz="4" w:space="0" w:color="auto"/>
            </w:tcBorders>
          </w:tcPr>
          <w:p w14:paraId="7D245CAC" w14:textId="77777777" w:rsidR="00B25595" w:rsidRPr="00451E1C" w:rsidRDefault="00B25595" w:rsidP="0020405F">
            <w:pPr>
              <w:spacing w:line="360" w:lineRule="auto"/>
              <w:jc w:val="both"/>
              <w:rPr>
                <w:rFonts w:cs="Times New Roman"/>
                <w:b/>
                <w:bCs/>
                <w:szCs w:val="24"/>
              </w:rPr>
            </w:pPr>
            <w:r w:rsidRPr="00CB4C3A">
              <w:rPr>
                <w:rFonts w:eastAsia="Times New Roman" w:cs="Times New Roman"/>
                <w:b/>
                <w:bCs/>
                <w:szCs w:val="24"/>
                <w:lang w:eastAsia="en-IE"/>
              </w:rPr>
              <w:t>Pearson’s correlation</w:t>
            </w:r>
          </w:p>
        </w:tc>
      </w:tr>
      <w:tr w:rsidR="00B25595" w:rsidRPr="00451E1C" w14:paraId="6E6C53F5" w14:textId="77777777" w:rsidTr="0020405F">
        <w:trPr>
          <w:trHeight w:val="290"/>
        </w:trPr>
        <w:tc>
          <w:tcPr>
            <w:tcW w:w="2456" w:type="dxa"/>
            <w:tcBorders>
              <w:top w:val="single" w:sz="4" w:space="0" w:color="auto"/>
              <w:bottom w:val="nil"/>
            </w:tcBorders>
            <w:noWrap/>
            <w:hideMark/>
          </w:tcPr>
          <w:p w14:paraId="786F6C5E"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Sphingomonadaceae</w:t>
            </w:r>
            <w:proofErr w:type="spellEnd"/>
          </w:p>
        </w:tc>
        <w:tc>
          <w:tcPr>
            <w:tcW w:w="1652" w:type="dxa"/>
            <w:tcBorders>
              <w:top w:val="single" w:sz="4" w:space="0" w:color="auto"/>
              <w:bottom w:val="nil"/>
            </w:tcBorders>
          </w:tcPr>
          <w:p w14:paraId="659D41DD"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19.71 </w:t>
            </w:r>
            <w:r w:rsidRPr="00CB4C3A">
              <w:rPr>
                <w:rFonts w:cs="Times New Roman"/>
                <w:szCs w:val="24"/>
              </w:rPr>
              <w:t>± 1.10</w:t>
            </w:r>
            <w:r w:rsidRPr="00CB4C3A">
              <w:rPr>
                <w:rFonts w:cs="Times New Roman"/>
                <w:b/>
                <w:bCs/>
                <w:szCs w:val="24"/>
                <w:vertAlign w:val="superscript"/>
              </w:rPr>
              <w:t>a</w:t>
            </w:r>
          </w:p>
        </w:tc>
        <w:tc>
          <w:tcPr>
            <w:tcW w:w="1563" w:type="dxa"/>
            <w:tcBorders>
              <w:top w:val="single" w:sz="4" w:space="0" w:color="auto"/>
              <w:bottom w:val="nil"/>
            </w:tcBorders>
          </w:tcPr>
          <w:p w14:paraId="5CF4B4E4"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17.15 </w:t>
            </w:r>
            <w:r w:rsidRPr="00CB4C3A">
              <w:rPr>
                <w:rFonts w:cs="Times New Roman"/>
                <w:szCs w:val="24"/>
              </w:rPr>
              <w:t>± 2.12</w:t>
            </w:r>
            <w:r w:rsidRPr="00CB4C3A">
              <w:rPr>
                <w:rFonts w:cs="Times New Roman"/>
                <w:b/>
                <w:bCs/>
                <w:szCs w:val="24"/>
                <w:vertAlign w:val="superscript"/>
              </w:rPr>
              <w:t>a</w:t>
            </w:r>
          </w:p>
        </w:tc>
        <w:tc>
          <w:tcPr>
            <w:tcW w:w="1559" w:type="dxa"/>
            <w:tcBorders>
              <w:top w:val="single" w:sz="4" w:space="0" w:color="auto"/>
              <w:bottom w:val="nil"/>
            </w:tcBorders>
          </w:tcPr>
          <w:p w14:paraId="32CC8777"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16.99 </w:t>
            </w:r>
            <w:r w:rsidRPr="00CB4C3A">
              <w:rPr>
                <w:rFonts w:cs="Times New Roman"/>
                <w:szCs w:val="24"/>
              </w:rPr>
              <w:t>± 2.12</w:t>
            </w:r>
            <w:r w:rsidRPr="00CB4C3A">
              <w:rPr>
                <w:rFonts w:cs="Times New Roman"/>
                <w:b/>
                <w:bCs/>
                <w:szCs w:val="24"/>
                <w:vertAlign w:val="superscript"/>
              </w:rPr>
              <w:t>a</w:t>
            </w:r>
          </w:p>
        </w:tc>
        <w:tc>
          <w:tcPr>
            <w:tcW w:w="1701" w:type="dxa"/>
            <w:tcBorders>
              <w:top w:val="single" w:sz="4" w:space="0" w:color="auto"/>
              <w:bottom w:val="nil"/>
            </w:tcBorders>
          </w:tcPr>
          <w:p w14:paraId="6B75A4A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16.45 </w:t>
            </w:r>
            <w:r w:rsidRPr="00CB4C3A">
              <w:rPr>
                <w:rFonts w:cs="Times New Roman"/>
                <w:szCs w:val="24"/>
              </w:rPr>
              <w:t>± 2.59</w:t>
            </w:r>
            <w:r w:rsidRPr="00CB4C3A">
              <w:rPr>
                <w:rFonts w:cs="Times New Roman"/>
                <w:b/>
                <w:bCs/>
                <w:szCs w:val="24"/>
                <w:vertAlign w:val="superscript"/>
              </w:rPr>
              <w:t>a</w:t>
            </w:r>
          </w:p>
        </w:tc>
        <w:tc>
          <w:tcPr>
            <w:tcW w:w="1559" w:type="dxa"/>
            <w:tcBorders>
              <w:top w:val="single" w:sz="4" w:space="0" w:color="auto"/>
              <w:bottom w:val="nil"/>
            </w:tcBorders>
          </w:tcPr>
          <w:p w14:paraId="1B39FB3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12.83 </w:t>
            </w:r>
            <w:r w:rsidRPr="00CB4C3A">
              <w:rPr>
                <w:rFonts w:cs="Times New Roman"/>
                <w:szCs w:val="24"/>
              </w:rPr>
              <w:t>± 2.03</w:t>
            </w:r>
            <w:r w:rsidRPr="00CB4C3A">
              <w:rPr>
                <w:rFonts w:cs="Times New Roman"/>
                <w:b/>
                <w:bCs/>
                <w:szCs w:val="24"/>
                <w:vertAlign w:val="superscript"/>
              </w:rPr>
              <w:t>a</w:t>
            </w:r>
          </w:p>
        </w:tc>
        <w:tc>
          <w:tcPr>
            <w:tcW w:w="2126" w:type="dxa"/>
            <w:tcBorders>
              <w:top w:val="single" w:sz="4" w:space="0" w:color="auto"/>
              <w:bottom w:val="nil"/>
            </w:tcBorders>
          </w:tcPr>
          <w:p w14:paraId="1A66A248" w14:textId="77777777" w:rsidR="00B25595" w:rsidRPr="00451E1C" w:rsidRDefault="00B25595" w:rsidP="0020405F">
            <w:pPr>
              <w:spacing w:line="360" w:lineRule="auto"/>
              <w:jc w:val="both"/>
              <w:rPr>
                <w:rFonts w:cs="Times New Roman"/>
                <w:szCs w:val="24"/>
              </w:rPr>
            </w:pPr>
            <w:r w:rsidRPr="00451E1C">
              <w:rPr>
                <w:rFonts w:cs="Times New Roman"/>
                <w:szCs w:val="24"/>
              </w:rPr>
              <w:t>- 0.95, very strong</w:t>
            </w:r>
          </w:p>
        </w:tc>
      </w:tr>
      <w:tr w:rsidR="00B25595" w:rsidRPr="00451E1C" w14:paraId="0D4A4028" w14:textId="77777777" w:rsidTr="0020405F">
        <w:trPr>
          <w:trHeight w:val="290"/>
        </w:trPr>
        <w:tc>
          <w:tcPr>
            <w:tcW w:w="2456" w:type="dxa"/>
            <w:tcBorders>
              <w:top w:val="nil"/>
              <w:bottom w:val="nil"/>
            </w:tcBorders>
            <w:noWrap/>
            <w:hideMark/>
          </w:tcPr>
          <w:p w14:paraId="4CDDD9DC" w14:textId="77777777" w:rsidR="00B25595" w:rsidRPr="00451E1C" w:rsidRDefault="00B25595" w:rsidP="0020405F">
            <w:pPr>
              <w:spacing w:line="360" w:lineRule="auto"/>
              <w:jc w:val="both"/>
              <w:rPr>
                <w:rFonts w:cs="Times New Roman"/>
                <w:b/>
                <w:bCs/>
                <w:i/>
                <w:iCs/>
                <w:szCs w:val="24"/>
              </w:rPr>
            </w:pPr>
            <w:r w:rsidRPr="00451E1C">
              <w:rPr>
                <w:rFonts w:cs="Times New Roman"/>
                <w:b/>
                <w:bCs/>
                <w:i/>
                <w:iCs/>
                <w:szCs w:val="24"/>
              </w:rPr>
              <w:t>Pseudomonadaceae*</w:t>
            </w:r>
          </w:p>
        </w:tc>
        <w:tc>
          <w:tcPr>
            <w:tcW w:w="1652" w:type="dxa"/>
            <w:tcBorders>
              <w:top w:val="nil"/>
              <w:bottom w:val="nil"/>
            </w:tcBorders>
          </w:tcPr>
          <w:p w14:paraId="75FBB080" w14:textId="77777777" w:rsidR="00B25595" w:rsidRPr="00451E1C" w:rsidRDefault="00B25595" w:rsidP="0020405F">
            <w:pPr>
              <w:spacing w:line="360" w:lineRule="auto"/>
              <w:jc w:val="both"/>
              <w:rPr>
                <w:rFonts w:cs="Times New Roman"/>
                <w:szCs w:val="24"/>
              </w:rPr>
            </w:pPr>
            <w:r w:rsidRPr="00CB4C3A">
              <w:rPr>
                <w:rFonts w:cs="Times New Roman"/>
                <w:szCs w:val="24"/>
              </w:rPr>
              <w:t>11.95 ± 0.44</w:t>
            </w:r>
            <w:r w:rsidRPr="00CB4C3A">
              <w:rPr>
                <w:rFonts w:cs="Times New Roman"/>
                <w:b/>
                <w:bCs/>
                <w:szCs w:val="24"/>
                <w:vertAlign w:val="superscript"/>
              </w:rPr>
              <w:t>ab</w:t>
            </w:r>
          </w:p>
        </w:tc>
        <w:tc>
          <w:tcPr>
            <w:tcW w:w="1563" w:type="dxa"/>
            <w:tcBorders>
              <w:top w:val="nil"/>
              <w:bottom w:val="nil"/>
            </w:tcBorders>
          </w:tcPr>
          <w:p w14:paraId="53AF07B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8.40 </w:t>
            </w:r>
            <w:r w:rsidRPr="00CB4C3A">
              <w:rPr>
                <w:rFonts w:cs="Times New Roman"/>
                <w:szCs w:val="24"/>
              </w:rPr>
              <w:t>± 1.33</w:t>
            </w:r>
            <w:r w:rsidRPr="00451E1C">
              <w:rPr>
                <w:rFonts w:cs="Times New Roman"/>
                <w:b/>
                <w:bCs/>
                <w:szCs w:val="24"/>
                <w:vertAlign w:val="superscript"/>
              </w:rPr>
              <w:t>a</w:t>
            </w:r>
          </w:p>
        </w:tc>
        <w:tc>
          <w:tcPr>
            <w:tcW w:w="1559" w:type="dxa"/>
            <w:tcBorders>
              <w:top w:val="nil"/>
              <w:bottom w:val="nil"/>
            </w:tcBorders>
          </w:tcPr>
          <w:p w14:paraId="7CC738C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16.71 </w:t>
            </w:r>
            <w:r w:rsidRPr="00CB4C3A">
              <w:rPr>
                <w:rFonts w:cs="Times New Roman"/>
                <w:szCs w:val="24"/>
              </w:rPr>
              <w:t>± 1.49</w:t>
            </w:r>
            <w:r w:rsidRPr="00451E1C">
              <w:rPr>
                <w:rFonts w:cs="Times New Roman"/>
                <w:b/>
                <w:bCs/>
                <w:szCs w:val="24"/>
                <w:vertAlign w:val="superscript"/>
              </w:rPr>
              <w:t>b</w:t>
            </w:r>
          </w:p>
        </w:tc>
        <w:tc>
          <w:tcPr>
            <w:tcW w:w="1701" w:type="dxa"/>
            <w:tcBorders>
              <w:top w:val="nil"/>
              <w:bottom w:val="nil"/>
            </w:tcBorders>
          </w:tcPr>
          <w:p w14:paraId="01D98FC6"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13.44 </w:t>
            </w:r>
            <w:r w:rsidRPr="00CB4C3A">
              <w:rPr>
                <w:rFonts w:cs="Times New Roman"/>
                <w:szCs w:val="24"/>
              </w:rPr>
              <w:t>± 2.18</w:t>
            </w:r>
            <w:r w:rsidRPr="00451E1C">
              <w:rPr>
                <w:rFonts w:cs="Times New Roman"/>
                <w:b/>
                <w:bCs/>
                <w:szCs w:val="24"/>
                <w:vertAlign w:val="superscript"/>
              </w:rPr>
              <w:t>ab</w:t>
            </w:r>
          </w:p>
        </w:tc>
        <w:tc>
          <w:tcPr>
            <w:tcW w:w="1559" w:type="dxa"/>
            <w:tcBorders>
              <w:top w:val="nil"/>
              <w:bottom w:val="nil"/>
            </w:tcBorders>
          </w:tcPr>
          <w:p w14:paraId="126D4705"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16.91 </w:t>
            </w:r>
            <w:r w:rsidRPr="00CB4C3A">
              <w:rPr>
                <w:rFonts w:cs="Times New Roman"/>
                <w:szCs w:val="24"/>
              </w:rPr>
              <w:t>± 2.36</w:t>
            </w:r>
            <w:r w:rsidRPr="00451E1C">
              <w:rPr>
                <w:rFonts w:cs="Times New Roman"/>
                <w:b/>
                <w:bCs/>
                <w:szCs w:val="24"/>
                <w:vertAlign w:val="superscript"/>
              </w:rPr>
              <w:t>b</w:t>
            </w:r>
          </w:p>
        </w:tc>
        <w:tc>
          <w:tcPr>
            <w:tcW w:w="2126" w:type="dxa"/>
            <w:tcBorders>
              <w:top w:val="nil"/>
              <w:bottom w:val="nil"/>
            </w:tcBorders>
          </w:tcPr>
          <w:p w14:paraId="054A451E" w14:textId="77777777" w:rsidR="00B25595" w:rsidRPr="00451E1C" w:rsidRDefault="00B25595" w:rsidP="0020405F">
            <w:pPr>
              <w:spacing w:line="360" w:lineRule="auto"/>
              <w:jc w:val="both"/>
              <w:rPr>
                <w:rFonts w:cs="Times New Roman"/>
                <w:szCs w:val="24"/>
              </w:rPr>
            </w:pPr>
            <w:r w:rsidRPr="00451E1C">
              <w:rPr>
                <w:rFonts w:cs="Times New Roman"/>
                <w:szCs w:val="24"/>
              </w:rPr>
              <w:t>+ 0.69, moderate</w:t>
            </w:r>
          </w:p>
        </w:tc>
      </w:tr>
      <w:tr w:rsidR="00B25595" w:rsidRPr="00451E1C" w14:paraId="782A104D" w14:textId="77777777" w:rsidTr="0020405F">
        <w:trPr>
          <w:trHeight w:val="290"/>
        </w:trPr>
        <w:tc>
          <w:tcPr>
            <w:tcW w:w="2456" w:type="dxa"/>
            <w:tcBorders>
              <w:top w:val="nil"/>
              <w:bottom w:val="nil"/>
            </w:tcBorders>
            <w:noWrap/>
            <w:hideMark/>
          </w:tcPr>
          <w:p w14:paraId="748BF11B"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Microbacteriaceae</w:t>
            </w:r>
            <w:proofErr w:type="spellEnd"/>
          </w:p>
        </w:tc>
        <w:tc>
          <w:tcPr>
            <w:tcW w:w="1652" w:type="dxa"/>
            <w:tcBorders>
              <w:top w:val="nil"/>
              <w:bottom w:val="nil"/>
            </w:tcBorders>
          </w:tcPr>
          <w:p w14:paraId="37AD89F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10.27 </w:t>
            </w:r>
            <w:r w:rsidRPr="00CB4C3A">
              <w:rPr>
                <w:rFonts w:cs="Times New Roman"/>
                <w:szCs w:val="24"/>
              </w:rPr>
              <w:t>± 1.42</w:t>
            </w:r>
            <w:r w:rsidRPr="00CB4C3A">
              <w:rPr>
                <w:rFonts w:cs="Times New Roman"/>
                <w:b/>
                <w:bCs/>
                <w:szCs w:val="24"/>
                <w:vertAlign w:val="superscript"/>
              </w:rPr>
              <w:t>a</w:t>
            </w:r>
          </w:p>
        </w:tc>
        <w:tc>
          <w:tcPr>
            <w:tcW w:w="1563" w:type="dxa"/>
            <w:tcBorders>
              <w:top w:val="nil"/>
              <w:bottom w:val="nil"/>
            </w:tcBorders>
          </w:tcPr>
          <w:p w14:paraId="179213E9"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8.01 </w:t>
            </w:r>
            <w:r w:rsidRPr="00CB4C3A">
              <w:rPr>
                <w:rFonts w:cs="Times New Roman"/>
                <w:szCs w:val="24"/>
              </w:rPr>
              <w:t>± 0.98</w:t>
            </w:r>
            <w:r w:rsidRPr="00CB4C3A">
              <w:rPr>
                <w:rFonts w:cs="Times New Roman"/>
                <w:b/>
                <w:bCs/>
                <w:szCs w:val="24"/>
                <w:vertAlign w:val="superscript"/>
              </w:rPr>
              <w:t>a</w:t>
            </w:r>
          </w:p>
        </w:tc>
        <w:tc>
          <w:tcPr>
            <w:tcW w:w="1559" w:type="dxa"/>
            <w:tcBorders>
              <w:top w:val="nil"/>
              <w:bottom w:val="nil"/>
            </w:tcBorders>
          </w:tcPr>
          <w:p w14:paraId="5A1282F2"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7.37 </w:t>
            </w:r>
            <w:r w:rsidRPr="00CB4C3A">
              <w:rPr>
                <w:rFonts w:cs="Times New Roman"/>
                <w:szCs w:val="24"/>
              </w:rPr>
              <w:t>± 0.41</w:t>
            </w:r>
            <w:r w:rsidRPr="00CB4C3A">
              <w:rPr>
                <w:rFonts w:cs="Times New Roman"/>
                <w:b/>
                <w:bCs/>
                <w:szCs w:val="24"/>
                <w:vertAlign w:val="superscript"/>
              </w:rPr>
              <w:t>a</w:t>
            </w:r>
          </w:p>
        </w:tc>
        <w:tc>
          <w:tcPr>
            <w:tcW w:w="1701" w:type="dxa"/>
            <w:tcBorders>
              <w:top w:val="nil"/>
              <w:bottom w:val="nil"/>
            </w:tcBorders>
          </w:tcPr>
          <w:p w14:paraId="13366BB0"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7.31 </w:t>
            </w:r>
            <w:r w:rsidRPr="00CB4C3A">
              <w:rPr>
                <w:rFonts w:cs="Times New Roman"/>
                <w:szCs w:val="24"/>
              </w:rPr>
              <w:t>± 1.12</w:t>
            </w:r>
            <w:r w:rsidRPr="00CB4C3A">
              <w:rPr>
                <w:rFonts w:cs="Times New Roman"/>
                <w:b/>
                <w:bCs/>
                <w:szCs w:val="24"/>
                <w:vertAlign w:val="superscript"/>
              </w:rPr>
              <w:t>a</w:t>
            </w:r>
          </w:p>
        </w:tc>
        <w:tc>
          <w:tcPr>
            <w:tcW w:w="1559" w:type="dxa"/>
            <w:tcBorders>
              <w:top w:val="nil"/>
              <w:bottom w:val="nil"/>
            </w:tcBorders>
          </w:tcPr>
          <w:p w14:paraId="29CDF66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7.25 </w:t>
            </w:r>
            <w:r w:rsidRPr="00CB4C3A">
              <w:rPr>
                <w:rFonts w:cs="Times New Roman"/>
                <w:szCs w:val="24"/>
              </w:rPr>
              <w:t>± 1.19</w:t>
            </w:r>
            <w:r w:rsidRPr="00CB4C3A">
              <w:rPr>
                <w:rFonts w:cs="Times New Roman"/>
                <w:b/>
                <w:bCs/>
                <w:szCs w:val="24"/>
                <w:vertAlign w:val="superscript"/>
              </w:rPr>
              <w:t>a</w:t>
            </w:r>
          </w:p>
        </w:tc>
        <w:tc>
          <w:tcPr>
            <w:tcW w:w="2126" w:type="dxa"/>
            <w:tcBorders>
              <w:top w:val="nil"/>
              <w:bottom w:val="nil"/>
            </w:tcBorders>
          </w:tcPr>
          <w:p w14:paraId="5D71F753" w14:textId="77777777" w:rsidR="00B25595" w:rsidRPr="00451E1C" w:rsidRDefault="00B25595" w:rsidP="0020405F">
            <w:pPr>
              <w:spacing w:line="360" w:lineRule="auto"/>
              <w:jc w:val="both"/>
              <w:rPr>
                <w:rFonts w:cs="Times New Roman"/>
                <w:szCs w:val="24"/>
              </w:rPr>
            </w:pPr>
            <w:r w:rsidRPr="00451E1C">
              <w:rPr>
                <w:rFonts w:cs="Times New Roman"/>
                <w:szCs w:val="24"/>
              </w:rPr>
              <w:t>- 0.71, strong</w:t>
            </w:r>
          </w:p>
        </w:tc>
      </w:tr>
      <w:tr w:rsidR="00B25595" w:rsidRPr="00451E1C" w14:paraId="4CEA62D3" w14:textId="77777777" w:rsidTr="0020405F">
        <w:trPr>
          <w:trHeight w:val="290"/>
        </w:trPr>
        <w:tc>
          <w:tcPr>
            <w:tcW w:w="2456" w:type="dxa"/>
            <w:tcBorders>
              <w:top w:val="nil"/>
              <w:bottom w:val="nil"/>
            </w:tcBorders>
            <w:noWrap/>
            <w:hideMark/>
          </w:tcPr>
          <w:p w14:paraId="00C0626C"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Pectobacteriaceae</w:t>
            </w:r>
            <w:proofErr w:type="spellEnd"/>
          </w:p>
        </w:tc>
        <w:tc>
          <w:tcPr>
            <w:tcW w:w="1652" w:type="dxa"/>
            <w:tcBorders>
              <w:top w:val="nil"/>
              <w:bottom w:val="nil"/>
            </w:tcBorders>
          </w:tcPr>
          <w:p w14:paraId="6F8C73DE"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12.78 </w:t>
            </w:r>
            <w:r w:rsidRPr="00CB4C3A">
              <w:rPr>
                <w:rFonts w:cs="Times New Roman"/>
                <w:szCs w:val="24"/>
              </w:rPr>
              <w:t>± 0.85</w:t>
            </w:r>
            <w:r w:rsidRPr="00CB4C3A">
              <w:rPr>
                <w:rFonts w:cs="Times New Roman"/>
                <w:b/>
                <w:bCs/>
                <w:szCs w:val="24"/>
                <w:vertAlign w:val="superscript"/>
              </w:rPr>
              <w:t>a</w:t>
            </w:r>
          </w:p>
        </w:tc>
        <w:tc>
          <w:tcPr>
            <w:tcW w:w="1563" w:type="dxa"/>
            <w:tcBorders>
              <w:top w:val="nil"/>
              <w:bottom w:val="nil"/>
            </w:tcBorders>
          </w:tcPr>
          <w:p w14:paraId="7A45F30C"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4.34 </w:t>
            </w:r>
            <w:r w:rsidRPr="00CB4C3A">
              <w:rPr>
                <w:rFonts w:cs="Times New Roman"/>
                <w:szCs w:val="24"/>
              </w:rPr>
              <w:t>± 1.70</w:t>
            </w:r>
            <w:r w:rsidRPr="00CB4C3A">
              <w:rPr>
                <w:rFonts w:cs="Times New Roman"/>
                <w:b/>
                <w:bCs/>
                <w:szCs w:val="24"/>
                <w:vertAlign w:val="superscript"/>
              </w:rPr>
              <w:t>a</w:t>
            </w:r>
          </w:p>
        </w:tc>
        <w:tc>
          <w:tcPr>
            <w:tcW w:w="1559" w:type="dxa"/>
            <w:tcBorders>
              <w:top w:val="nil"/>
              <w:bottom w:val="nil"/>
            </w:tcBorders>
          </w:tcPr>
          <w:p w14:paraId="688A1236"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8.44 </w:t>
            </w:r>
            <w:r w:rsidRPr="00CB4C3A">
              <w:rPr>
                <w:rFonts w:cs="Times New Roman"/>
                <w:szCs w:val="24"/>
              </w:rPr>
              <w:t>± 2.89</w:t>
            </w:r>
            <w:r w:rsidRPr="00CB4C3A">
              <w:rPr>
                <w:rFonts w:cs="Times New Roman"/>
                <w:b/>
                <w:bCs/>
                <w:szCs w:val="24"/>
                <w:vertAlign w:val="superscript"/>
              </w:rPr>
              <w:t>a</w:t>
            </w:r>
          </w:p>
        </w:tc>
        <w:tc>
          <w:tcPr>
            <w:tcW w:w="1701" w:type="dxa"/>
            <w:tcBorders>
              <w:top w:val="nil"/>
              <w:bottom w:val="nil"/>
            </w:tcBorders>
          </w:tcPr>
          <w:p w14:paraId="13E98F64"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7.58 </w:t>
            </w:r>
            <w:r w:rsidRPr="00CB4C3A">
              <w:rPr>
                <w:rFonts w:cs="Times New Roman"/>
                <w:szCs w:val="24"/>
              </w:rPr>
              <w:t>± 3.65</w:t>
            </w:r>
            <w:r w:rsidRPr="00CB4C3A">
              <w:rPr>
                <w:rFonts w:cs="Times New Roman"/>
                <w:b/>
                <w:bCs/>
                <w:szCs w:val="24"/>
                <w:vertAlign w:val="superscript"/>
              </w:rPr>
              <w:t>a</w:t>
            </w:r>
          </w:p>
        </w:tc>
        <w:tc>
          <w:tcPr>
            <w:tcW w:w="1559" w:type="dxa"/>
            <w:tcBorders>
              <w:top w:val="nil"/>
              <w:bottom w:val="nil"/>
            </w:tcBorders>
          </w:tcPr>
          <w:p w14:paraId="022EA6C7"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5.60 </w:t>
            </w:r>
            <w:r w:rsidRPr="00CB4C3A">
              <w:rPr>
                <w:rFonts w:cs="Times New Roman"/>
                <w:szCs w:val="24"/>
              </w:rPr>
              <w:t>± 1.89</w:t>
            </w:r>
            <w:r w:rsidRPr="00CB4C3A">
              <w:rPr>
                <w:rFonts w:cs="Times New Roman"/>
                <w:b/>
                <w:bCs/>
                <w:szCs w:val="24"/>
                <w:vertAlign w:val="superscript"/>
              </w:rPr>
              <w:t>a</w:t>
            </w:r>
          </w:p>
        </w:tc>
        <w:tc>
          <w:tcPr>
            <w:tcW w:w="2126" w:type="dxa"/>
            <w:tcBorders>
              <w:top w:val="nil"/>
              <w:bottom w:val="nil"/>
            </w:tcBorders>
          </w:tcPr>
          <w:p w14:paraId="52C0E3A7" w14:textId="77777777" w:rsidR="00B25595" w:rsidRPr="00451E1C" w:rsidRDefault="00B25595" w:rsidP="0020405F">
            <w:pPr>
              <w:spacing w:line="360" w:lineRule="auto"/>
              <w:jc w:val="both"/>
              <w:rPr>
                <w:rFonts w:cs="Times New Roman"/>
                <w:szCs w:val="24"/>
              </w:rPr>
            </w:pPr>
            <w:r w:rsidRPr="00451E1C">
              <w:rPr>
                <w:rFonts w:cs="Times New Roman"/>
                <w:szCs w:val="24"/>
              </w:rPr>
              <w:t>- 0.47, moderate</w:t>
            </w:r>
          </w:p>
        </w:tc>
      </w:tr>
      <w:tr w:rsidR="00B25595" w:rsidRPr="00451E1C" w14:paraId="140B680D" w14:textId="77777777" w:rsidTr="0020405F">
        <w:trPr>
          <w:trHeight w:val="290"/>
        </w:trPr>
        <w:tc>
          <w:tcPr>
            <w:tcW w:w="2456" w:type="dxa"/>
            <w:tcBorders>
              <w:top w:val="nil"/>
              <w:bottom w:val="nil"/>
            </w:tcBorders>
            <w:noWrap/>
            <w:hideMark/>
          </w:tcPr>
          <w:p w14:paraId="56DE0B5F"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Beijerinckiaceae</w:t>
            </w:r>
            <w:proofErr w:type="spellEnd"/>
          </w:p>
        </w:tc>
        <w:tc>
          <w:tcPr>
            <w:tcW w:w="1652" w:type="dxa"/>
            <w:tcBorders>
              <w:top w:val="nil"/>
              <w:bottom w:val="nil"/>
            </w:tcBorders>
          </w:tcPr>
          <w:p w14:paraId="1F6729BC"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7.80 </w:t>
            </w:r>
            <w:r w:rsidRPr="00CB4C3A">
              <w:rPr>
                <w:rFonts w:cs="Times New Roman"/>
                <w:szCs w:val="24"/>
              </w:rPr>
              <w:t>± 1.02</w:t>
            </w:r>
            <w:r w:rsidRPr="00CB4C3A">
              <w:rPr>
                <w:rFonts w:cs="Times New Roman"/>
                <w:b/>
                <w:bCs/>
                <w:szCs w:val="24"/>
                <w:vertAlign w:val="superscript"/>
              </w:rPr>
              <w:t>a</w:t>
            </w:r>
          </w:p>
        </w:tc>
        <w:tc>
          <w:tcPr>
            <w:tcW w:w="1563" w:type="dxa"/>
            <w:tcBorders>
              <w:top w:val="nil"/>
              <w:bottom w:val="nil"/>
            </w:tcBorders>
          </w:tcPr>
          <w:p w14:paraId="53B8CC31"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11.93 </w:t>
            </w:r>
            <w:r w:rsidRPr="00CB4C3A">
              <w:rPr>
                <w:rFonts w:cs="Times New Roman"/>
                <w:szCs w:val="24"/>
              </w:rPr>
              <w:t>± 3.36</w:t>
            </w:r>
            <w:r w:rsidRPr="00CB4C3A">
              <w:rPr>
                <w:rFonts w:cs="Times New Roman"/>
                <w:b/>
                <w:bCs/>
                <w:szCs w:val="24"/>
                <w:vertAlign w:val="superscript"/>
              </w:rPr>
              <w:t>a</w:t>
            </w:r>
          </w:p>
        </w:tc>
        <w:tc>
          <w:tcPr>
            <w:tcW w:w="1559" w:type="dxa"/>
            <w:tcBorders>
              <w:top w:val="nil"/>
              <w:bottom w:val="nil"/>
            </w:tcBorders>
          </w:tcPr>
          <w:p w14:paraId="737E44CC"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8.93 </w:t>
            </w:r>
            <w:r w:rsidRPr="00CB4C3A">
              <w:rPr>
                <w:rFonts w:cs="Times New Roman"/>
                <w:szCs w:val="24"/>
              </w:rPr>
              <w:t>± 2.42</w:t>
            </w:r>
            <w:r w:rsidRPr="00CB4C3A">
              <w:rPr>
                <w:rFonts w:cs="Times New Roman"/>
                <w:b/>
                <w:bCs/>
                <w:szCs w:val="24"/>
                <w:vertAlign w:val="superscript"/>
              </w:rPr>
              <w:t>a</w:t>
            </w:r>
          </w:p>
        </w:tc>
        <w:tc>
          <w:tcPr>
            <w:tcW w:w="1701" w:type="dxa"/>
            <w:tcBorders>
              <w:top w:val="nil"/>
              <w:bottom w:val="nil"/>
            </w:tcBorders>
          </w:tcPr>
          <w:p w14:paraId="4E222D8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6.52 </w:t>
            </w:r>
            <w:r w:rsidRPr="00CB4C3A">
              <w:rPr>
                <w:rFonts w:cs="Times New Roman"/>
                <w:szCs w:val="24"/>
              </w:rPr>
              <w:t>± 1.30</w:t>
            </w:r>
            <w:r w:rsidRPr="00CB4C3A">
              <w:rPr>
                <w:rFonts w:cs="Times New Roman"/>
                <w:b/>
                <w:bCs/>
                <w:szCs w:val="24"/>
                <w:vertAlign w:val="superscript"/>
              </w:rPr>
              <w:t>a</w:t>
            </w:r>
          </w:p>
        </w:tc>
        <w:tc>
          <w:tcPr>
            <w:tcW w:w="1559" w:type="dxa"/>
            <w:tcBorders>
              <w:top w:val="nil"/>
              <w:bottom w:val="nil"/>
            </w:tcBorders>
          </w:tcPr>
          <w:p w14:paraId="1038C78B"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3.16 </w:t>
            </w:r>
            <w:r w:rsidRPr="00CB4C3A">
              <w:rPr>
                <w:rFonts w:cs="Times New Roman"/>
                <w:szCs w:val="24"/>
              </w:rPr>
              <w:t>± 0.51</w:t>
            </w:r>
            <w:r w:rsidRPr="00CB4C3A">
              <w:rPr>
                <w:rFonts w:cs="Times New Roman"/>
                <w:b/>
                <w:bCs/>
                <w:szCs w:val="24"/>
                <w:vertAlign w:val="superscript"/>
              </w:rPr>
              <w:t>a</w:t>
            </w:r>
          </w:p>
        </w:tc>
        <w:tc>
          <w:tcPr>
            <w:tcW w:w="2126" w:type="dxa"/>
            <w:tcBorders>
              <w:top w:val="nil"/>
              <w:bottom w:val="nil"/>
            </w:tcBorders>
          </w:tcPr>
          <w:p w14:paraId="6D4BE7E0" w14:textId="77777777" w:rsidR="00B25595" w:rsidRPr="00451E1C" w:rsidRDefault="00B25595" w:rsidP="0020405F">
            <w:pPr>
              <w:spacing w:line="360" w:lineRule="auto"/>
              <w:jc w:val="both"/>
              <w:rPr>
                <w:rFonts w:cs="Times New Roman"/>
                <w:szCs w:val="24"/>
              </w:rPr>
            </w:pPr>
            <w:r w:rsidRPr="00451E1C">
              <w:rPr>
                <w:rFonts w:cs="Times New Roman"/>
                <w:szCs w:val="24"/>
              </w:rPr>
              <w:t>- 0.82, strong</w:t>
            </w:r>
          </w:p>
        </w:tc>
      </w:tr>
      <w:tr w:rsidR="00B25595" w:rsidRPr="00451E1C" w14:paraId="2D76B5D2" w14:textId="77777777" w:rsidTr="0020405F">
        <w:trPr>
          <w:trHeight w:val="290"/>
        </w:trPr>
        <w:tc>
          <w:tcPr>
            <w:tcW w:w="2456" w:type="dxa"/>
            <w:tcBorders>
              <w:top w:val="nil"/>
              <w:bottom w:val="nil"/>
            </w:tcBorders>
            <w:noWrap/>
            <w:hideMark/>
          </w:tcPr>
          <w:p w14:paraId="14A36EF3"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Sphingobacteriaceae</w:t>
            </w:r>
            <w:proofErr w:type="spellEnd"/>
            <w:r w:rsidRPr="00451E1C">
              <w:rPr>
                <w:rFonts w:cs="Times New Roman"/>
                <w:b/>
                <w:bCs/>
                <w:i/>
                <w:iCs/>
                <w:szCs w:val="24"/>
              </w:rPr>
              <w:t>*</w:t>
            </w:r>
          </w:p>
        </w:tc>
        <w:tc>
          <w:tcPr>
            <w:tcW w:w="1652" w:type="dxa"/>
            <w:tcBorders>
              <w:top w:val="nil"/>
              <w:bottom w:val="nil"/>
            </w:tcBorders>
          </w:tcPr>
          <w:p w14:paraId="5CE42AE8"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3.09 </w:t>
            </w:r>
            <w:r w:rsidRPr="00CB4C3A">
              <w:rPr>
                <w:rFonts w:cs="Times New Roman"/>
                <w:szCs w:val="24"/>
              </w:rPr>
              <w:t>± 1.23</w:t>
            </w:r>
            <w:r w:rsidRPr="00451E1C">
              <w:rPr>
                <w:rFonts w:cs="Times New Roman"/>
                <w:b/>
                <w:bCs/>
                <w:szCs w:val="24"/>
                <w:vertAlign w:val="superscript"/>
              </w:rPr>
              <w:t>a</w:t>
            </w:r>
          </w:p>
        </w:tc>
        <w:tc>
          <w:tcPr>
            <w:tcW w:w="1563" w:type="dxa"/>
            <w:tcBorders>
              <w:top w:val="nil"/>
              <w:bottom w:val="nil"/>
            </w:tcBorders>
          </w:tcPr>
          <w:p w14:paraId="384EDCD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3.62 </w:t>
            </w:r>
            <w:r w:rsidRPr="00CB4C3A">
              <w:rPr>
                <w:rFonts w:cs="Times New Roman"/>
                <w:szCs w:val="24"/>
              </w:rPr>
              <w:t>± 1.55</w:t>
            </w:r>
            <w:r w:rsidRPr="00451E1C">
              <w:rPr>
                <w:rFonts w:cs="Times New Roman"/>
                <w:b/>
                <w:bCs/>
                <w:szCs w:val="24"/>
                <w:vertAlign w:val="superscript"/>
              </w:rPr>
              <w:t>a</w:t>
            </w:r>
          </w:p>
        </w:tc>
        <w:tc>
          <w:tcPr>
            <w:tcW w:w="1559" w:type="dxa"/>
            <w:tcBorders>
              <w:top w:val="nil"/>
              <w:bottom w:val="nil"/>
            </w:tcBorders>
          </w:tcPr>
          <w:p w14:paraId="447A5CA0"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5.80 </w:t>
            </w:r>
            <w:r w:rsidRPr="00CB4C3A">
              <w:rPr>
                <w:rFonts w:cs="Times New Roman"/>
                <w:szCs w:val="24"/>
              </w:rPr>
              <w:t>± 1.75</w:t>
            </w:r>
            <w:r w:rsidRPr="00CB4C3A">
              <w:rPr>
                <w:rFonts w:cs="Times New Roman"/>
                <w:b/>
                <w:bCs/>
                <w:szCs w:val="24"/>
                <w:vertAlign w:val="superscript"/>
              </w:rPr>
              <w:t>a</w:t>
            </w:r>
          </w:p>
        </w:tc>
        <w:tc>
          <w:tcPr>
            <w:tcW w:w="1701" w:type="dxa"/>
            <w:tcBorders>
              <w:top w:val="nil"/>
              <w:bottom w:val="nil"/>
            </w:tcBorders>
          </w:tcPr>
          <w:p w14:paraId="25403507"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7.06 </w:t>
            </w:r>
            <w:r w:rsidRPr="00CB4C3A">
              <w:rPr>
                <w:rFonts w:cs="Times New Roman"/>
                <w:szCs w:val="24"/>
              </w:rPr>
              <w:t>± 1.64</w:t>
            </w:r>
            <w:r w:rsidRPr="00451E1C">
              <w:rPr>
                <w:rFonts w:cs="Times New Roman"/>
                <w:b/>
                <w:bCs/>
                <w:szCs w:val="24"/>
                <w:vertAlign w:val="superscript"/>
              </w:rPr>
              <w:t>ab</w:t>
            </w:r>
          </w:p>
        </w:tc>
        <w:tc>
          <w:tcPr>
            <w:tcW w:w="1559" w:type="dxa"/>
            <w:tcBorders>
              <w:top w:val="nil"/>
              <w:bottom w:val="nil"/>
            </w:tcBorders>
          </w:tcPr>
          <w:p w14:paraId="2B3F0B49"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11.70 </w:t>
            </w:r>
            <w:r w:rsidRPr="00CB4C3A">
              <w:rPr>
                <w:rFonts w:cs="Times New Roman"/>
                <w:szCs w:val="24"/>
              </w:rPr>
              <w:t>± 1.35</w:t>
            </w:r>
            <w:r w:rsidRPr="00451E1C">
              <w:rPr>
                <w:rFonts w:cs="Times New Roman"/>
                <w:b/>
                <w:bCs/>
                <w:szCs w:val="24"/>
                <w:vertAlign w:val="superscript"/>
              </w:rPr>
              <w:t>b</w:t>
            </w:r>
          </w:p>
        </w:tc>
        <w:tc>
          <w:tcPr>
            <w:tcW w:w="2126" w:type="dxa"/>
            <w:tcBorders>
              <w:top w:val="nil"/>
              <w:bottom w:val="nil"/>
            </w:tcBorders>
          </w:tcPr>
          <w:p w14:paraId="2CA0BCC6" w14:textId="77777777" w:rsidR="00B25595" w:rsidRPr="00451E1C" w:rsidRDefault="00B25595" w:rsidP="0020405F">
            <w:pPr>
              <w:spacing w:line="360" w:lineRule="auto"/>
              <w:jc w:val="both"/>
              <w:rPr>
                <w:rFonts w:cs="Times New Roman"/>
                <w:szCs w:val="24"/>
              </w:rPr>
            </w:pPr>
            <w:r w:rsidRPr="00451E1C">
              <w:rPr>
                <w:rFonts w:cs="Times New Roman"/>
                <w:szCs w:val="24"/>
              </w:rPr>
              <w:t>+ 0.99, very strong</w:t>
            </w:r>
          </w:p>
        </w:tc>
      </w:tr>
      <w:tr w:rsidR="00B25595" w:rsidRPr="00451E1C" w14:paraId="7312C1E0" w14:textId="77777777" w:rsidTr="0020405F">
        <w:trPr>
          <w:trHeight w:val="290"/>
        </w:trPr>
        <w:tc>
          <w:tcPr>
            <w:tcW w:w="2456" w:type="dxa"/>
            <w:tcBorders>
              <w:top w:val="nil"/>
              <w:bottom w:val="nil"/>
            </w:tcBorders>
            <w:noWrap/>
            <w:hideMark/>
          </w:tcPr>
          <w:p w14:paraId="3E2A147A"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Nocardiaceae</w:t>
            </w:r>
            <w:proofErr w:type="spellEnd"/>
          </w:p>
        </w:tc>
        <w:tc>
          <w:tcPr>
            <w:tcW w:w="1652" w:type="dxa"/>
            <w:tcBorders>
              <w:top w:val="nil"/>
              <w:bottom w:val="nil"/>
            </w:tcBorders>
          </w:tcPr>
          <w:p w14:paraId="6F606854"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3.35 </w:t>
            </w:r>
            <w:r w:rsidRPr="00CB4C3A">
              <w:rPr>
                <w:rFonts w:cs="Times New Roman"/>
                <w:szCs w:val="24"/>
              </w:rPr>
              <w:t>± 0.34</w:t>
            </w:r>
            <w:r w:rsidRPr="00CB4C3A">
              <w:rPr>
                <w:rFonts w:cs="Times New Roman"/>
                <w:b/>
                <w:bCs/>
                <w:szCs w:val="24"/>
                <w:vertAlign w:val="superscript"/>
              </w:rPr>
              <w:t>a</w:t>
            </w:r>
          </w:p>
        </w:tc>
        <w:tc>
          <w:tcPr>
            <w:tcW w:w="1563" w:type="dxa"/>
            <w:tcBorders>
              <w:top w:val="nil"/>
              <w:bottom w:val="nil"/>
            </w:tcBorders>
          </w:tcPr>
          <w:p w14:paraId="608F60D0"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11.19 </w:t>
            </w:r>
            <w:r w:rsidRPr="00CB4C3A">
              <w:rPr>
                <w:rFonts w:cs="Times New Roman"/>
                <w:szCs w:val="24"/>
              </w:rPr>
              <w:t>± 3.80</w:t>
            </w:r>
            <w:r w:rsidRPr="00CB4C3A">
              <w:rPr>
                <w:rFonts w:cs="Times New Roman"/>
                <w:b/>
                <w:bCs/>
                <w:szCs w:val="24"/>
                <w:vertAlign w:val="superscript"/>
              </w:rPr>
              <w:t>a</w:t>
            </w:r>
          </w:p>
        </w:tc>
        <w:tc>
          <w:tcPr>
            <w:tcW w:w="1559" w:type="dxa"/>
            <w:tcBorders>
              <w:top w:val="nil"/>
              <w:bottom w:val="nil"/>
            </w:tcBorders>
          </w:tcPr>
          <w:p w14:paraId="778206F7"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5.91 </w:t>
            </w:r>
            <w:r w:rsidRPr="00CB4C3A">
              <w:rPr>
                <w:rFonts w:cs="Times New Roman"/>
                <w:szCs w:val="24"/>
              </w:rPr>
              <w:t>± 1.59</w:t>
            </w:r>
            <w:r w:rsidRPr="00CB4C3A">
              <w:rPr>
                <w:rFonts w:cs="Times New Roman"/>
                <w:b/>
                <w:bCs/>
                <w:szCs w:val="24"/>
                <w:vertAlign w:val="superscript"/>
              </w:rPr>
              <w:t>a</w:t>
            </w:r>
          </w:p>
        </w:tc>
        <w:tc>
          <w:tcPr>
            <w:tcW w:w="1701" w:type="dxa"/>
            <w:tcBorders>
              <w:top w:val="nil"/>
              <w:bottom w:val="nil"/>
            </w:tcBorders>
          </w:tcPr>
          <w:p w14:paraId="52523827"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4.77 </w:t>
            </w:r>
            <w:r w:rsidRPr="00CB4C3A">
              <w:rPr>
                <w:rFonts w:cs="Times New Roman"/>
                <w:szCs w:val="24"/>
              </w:rPr>
              <w:t>± 0.47</w:t>
            </w:r>
            <w:r w:rsidRPr="00CB4C3A">
              <w:rPr>
                <w:rFonts w:cs="Times New Roman"/>
                <w:b/>
                <w:bCs/>
                <w:szCs w:val="24"/>
                <w:vertAlign w:val="superscript"/>
              </w:rPr>
              <w:t>a</w:t>
            </w:r>
          </w:p>
        </w:tc>
        <w:tc>
          <w:tcPr>
            <w:tcW w:w="1559" w:type="dxa"/>
            <w:tcBorders>
              <w:top w:val="nil"/>
              <w:bottom w:val="nil"/>
            </w:tcBorders>
          </w:tcPr>
          <w:p w14:paraId="374104EA"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3.55 </w:t>
            </w:r>
            <w:r w:rsidRPr="00CB4C3A">
              <w:rPr>
                <w:rFonts w:cs="Times New Roman"/>
                <w:szCs w:val="24"/>
              </w:rPr>
              <w:t>± 0.72</w:t>
            </w:r>
            <w:r w:rsidRPr="00CB4C3A">
              <w:rPr>
                <w:rFonts w:cs="Times New Roman"/>
                <w:b/>
                <w:bCs/>
                <w:szCs w:val="24"/>
                <w:vertAlign w:val="superscript"/>
              </w:rPr>
              <w:t>a</w:t>
            </w:r>
          </w:p>
        </w:tc>
        <w:tc>
          <w:tcPr>
            <w:tcW w:w="2126" w:type="dxa"/>
            <w:tcBorders>
              <w:top w:val="nil"/>
              <w:bottom w:val="nil"/>
            </w:tcBorders>
          </w:tcPr>
          <w:p w14:paraId="54664931" w14:textId="77777777" w:rsidR="00B25595" w:rsidRPr="00451E1C" w:rsidRDefault="00B25595" w:rsidP="0020405F">
            <w:pPr>
              <w:spacing w:line="360" w:lineRule="auto"/>
              <w:jc w:val="both"/>
              <w:rPr>
                <w:rFonts w:cs="Times New Roman"/>
                <w:szCs w:val="24"/>
              </w:rPr>
            </w:pPr>
            <w:r w:rsidRPr="00451E1C">
              <w:rPr>
                <w:rFonts w:cs="Times New Roman"/>
                <w:szCs w:val="24"/>
              </w:rPr>
              <w:t>- 0.40, moderate</w:t>
            </w:r>
          </w:p>
        </w:tc>
      </w:tr>
      <w:tr w:rsidR="00B25595" w:rsidRPr="00451E1C" w14:paraId="3BCF1F89" w14:textId="77777777" w:rsidTr="0020405F">
        <w:trPr>
          <w:trHeight w:val="290"/>
        </w:trPr>
        <w:tc>
          <w:tcPr>
            <w:tcW w:w="2456" w:type="dxa"/>
            <w:tcBorders>
              <w:top w:val="nil"/>
              <w:bottom w:val="nil"/>
            </w:tcBorders>
            <w:noWrap/>
            <w:hideMark/>
          </w:tcPr>
          <w:p w14:paraId="31A4AFDA"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Weeksellaceae</w:t>
            </w:r>
            <w:proofErr w:type="spellEnd"/>
          </w:p>
        </w:tc>
        <w:tc>
          <w:tcPr>
            <w:tcW w:w="1652" w:type="dxa"/>
            <w:tcBorders>
              <w:top w:val="nil"/>
              <w:bottom w:val="nil"/>
            </w:tcBorders>
          </w:tcPr>
          <w:p w14:paraId="15FB133E"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2.66 </w:t>
            </w:r>
            <w:r w:rsidRPr="00CB4C3A">
              <w:rPr>
                <w:rFonts w:cs="Times New Roman"/>
                <w:szCs w:val="24"/>
              </w:rPr>
              <w:t>± 1.00</w:t>
            </w:r>
            <w:r w:rsidRPr="00CB4C3A">
              <w:rPr>
                <w:rFonts w:cs="Times New Roman"/>
                <w:b/>
                <w:bCs/>
                <w:szCs w:val="24"/>
                <w:vertAlign w:val="superscript"/>
              </w:rPr>
              <w:t>a</w:t>
            </w:r>
          </w:p>
        </w:tc>
        <w:tc>
          <w:tcPr>
            <w:tcW w:w="1563" w:type="dxa"/>
            <w:tcBorders>
              <w:top w:val="nil"/>
              <w:bottom w:val="nil"/>
            </w:tcBorders>
          </w:tcPr>
          <w:p w14:paraId="5C1DEB38"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3.95 </w:t>
            </w:r>
            <w:r w:rsidRPr="00CB4C3A">
              <w:rPr>
                <w:rFonts w:cs="Times New Roman"/>
                <w:szCs w:val="24"/>
              </w:rPr>
              <w:t>± 1.65</w:t>
            </w:r>
            <w:r w:rsidRPr="00CB4C3A">
              <w:rPr>
                <w:rFonts w:cs="Times New Roman"/>
                <w:b/>
                <w:bCs/>
                <w:szCs w:val="24"/>
                <w:vertAlign w:val="superscript"/>
              </w:rPr>
              <w:t>a</w:t>
            </w:r>
          </w:p>
        </w:tc>
        <w:tc>
          <w:tcPr>
            <w:tcW w:w="1559" w:type="dxa"/>
            <w:tcBorders>
              <w:top w:val="nil"/>
              <w:bottom w:val="nil"/>
            </w:tcBorders>
          </w:tcPr>
          <w:p w14:paraId="02D597F1"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3.95 </w:t>
            </w:r>
            <w:r w:rsidRPr="00CB4C3A">
              <w:rPr>
                <w:rFonts w:cs="Times New Roman"/>
                <w:szCs w:val="24"/>
              </w:rPr>
              <w:t>± 0.96</w:t>
            </w:r>
            <w:r w:rsidRPr="00CB4C3A">
              <w:rPr>
                <w:rFonts w:cs="Times New Roman"/>
                <w:b/>
                <w:bCs/>
                <w:szCs w:val="24"/>
                <w:vertAlign w:val="superscript"/>
              </w:rPr>
              <w:t>a</w:t>
            </w:r>
          </w:p>
        </w:tc>
        <w:tc>
          <w:tcPr>
            <w:tcW w:w="1701" w:type="dxa"/>
            <w:tcBorders>
              <w:top w:val="nil"/>
              <w:bottom w:val="nil"/>
            </w:tcBorders>
          </w:tcPr>
          <w:p w14:paraId="5732AECC"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3.75 </w:t>
            </w:r>
            <w:r w:rsidRPr="00CB4C3A">
              <w:rPr>
                <w:rFonts w:cs="Times New Roman"/>
                <w:szCs w:val="24"/>
              </w:rPr>
              <w:t>± 0.76</w:t>
            </w:r>
            <w:r w:rsidRPr="00CB4C3A">
              <w:rPr>
                <w:rFonts w:cs="Times New Roman"/>
                <w:b/>
                <w:bCs/>
                <w:szCs w:val="24"/>
                <w:vertAlign w:val="superscript"/>
              </w:rPr>
              <w:t>a</w:t>
            </w:r>
          </w:p>
        </w:tc>
        <w:tc>
          <w:tcPr>
            <w:tcW w:w="1559" w:type="dxa"/>
            <w:tcBorders>
              <w:top w:val="nil"/>
              <w:bottom w:val="nil"/>
            </w:tcBorders>
          </w:tcPr>
          <w:p w14:paraId="4E68B56E"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6.06 </w:t>
            </w:r>
            <w:r w:rsidRPr="00CB4C3A">
              <w:rPr>
                <w:rFonts w:cs="Times New Roman"/>
                <w:szCs w:val="24"/>
              </w:rPr>
              <w:t>± 0.84</w:t>
            </w:r>
            <w:r w:rsidRPr="00CB4C3A">
              <w:rPr>
                <w:rFonts w:cs="Times New Roman"/>
                <w:b/>
                <w:bCs/>
                <w:szCs w:val="24"/>
                <w:vertAlign w:val="superscript"/>
              </w:rPr>
              <w:t>a</w:t>
            </w:r>
          </w:p>
        </w:tc>
        <w:tc>
          <w:tcPr>
            <w:tcW w:w="2126" w:type="dxa"/>
            <w:tcBorders>
              <w:top w:val="nil"/>
              <w:bottom w:val="nil"/>
            </w:tcBorders>
          </w:tcPr>
          <w:p w14:paraId="22052E54" w14:textId="77777777" w:rsidR="00B25595" w:rsidRPr="00451E1C" w:rsidRDefault="00B25595" w:rsidP="0020405F">
            <w:pPr>
              <w:spacing w:line="360" w:lineRule="auto"/>
              <w:jc w:val="both"/>
              <w:rPr>
                <w:rFonts w:cs="Times New Roman"/>
                <w:szCs w:val="24"/>
              </w:rPr>
            </w:pPr>
            <w:r w:rsidRPr="00451E1C">
              <w:rPr>
                <w:rFonts w:cs="Times New Roman"/>
                <w:szCs w:val="24"/>
              </w:rPr>
              <w:t>+ 0.89, strong</w:t>
            </w:r>
          </w:p>
        </w:tc>
      </w:tr>
      <w:tr w:rsidR="00B25595" w:rsidRPr="00451E1C" w14:paraId="177D6A7F" w14:textId="77777777" w:rsidTr="0020405F">
        <w:trPr>
          <w:trHeight w:val="290"/>
        </w:trPr>
        <w:tc>
          <w:tcPr>
            <w:tcW w:w="2456" w:type="dxa"/>
            <w:tcBorders>
              <w:top w:val="nil"/>
              <w:bottom w:val="nil"/>
            </w:tcBorders>
            <w:noWrap/>
            <w:hideMark/>
          </w:tcPr>
          <w:p w14:paraId="13F9AE81" w14:textId="77777777" w:rsidR="00B25595" w:rsidRPr="00451E1C" w:rsidRDefault="00B25595" w:rsidP="0020405F">
            <w:pPr>
              <w:spacing w:line="360" w:lineRule="auto"/>
              <w:jc w:val="both"/>
              <w:rPr>
                <w:rFonts w:cs="Times New Roman"/>
                <w:b/>
                <w:bCs/>
                <w:szCs w:val="24"/>
              </w:rPr>
            </w:pPr>
            <w:r w:rsidRPr="00451E1C">
              <w:rPr>
                <w:rFonts w:cs="Times New Roman"/>
                <w:b/>
                <w:bCs/>
                <w:szCs w:val="24"/>
              </w:rPr>
              <w:t>Unknown family</w:t>
            </w:r>
          </w:p>
          <w:p w14:paraId="6CA83545" w14:textId="77777777" w:rsidR="00B25595" w:rsidRPr="00451E1C" w:rsidRDefault="00B25595" w:rsidP="0020405F">
            <w:pPr>
              <w:spacing w:line="360" w:lineRule="auto"/>
              <w:jc w:val="both"/>
              <w:rPr>
                <w:rFonts w:cs="Times New Roman"/>
                <w:b/>
                <w:bCs/>
                <w:i/>
                <w:iCs/>
                <w:szCs w:val="24"/>
              </w:rPr>
            </w:pPr>
            <w:r w:rsidRPr="00451E1C">
              <w:rPr>
                <w:rFonts w:cs="Times New Roman"/>
                <w:b/>
                <w:bCs/>
                <w:szCs w:val="24"/>
              </w:rPr>
              <w:t>(</w:t>
            </w:r>
            <w:proofErr w:type="spellStart"/>
            <w:r w:rsidRPr="00451E1C">
              <w:rPr>
                <w:rFonts w:cs="Times New Roman"/>
                <w:b/>
                <w:bCs/>
                <w:i/>
                <w:iCs/>
                <w:szCs w:val="24"/>
              </w:rPr>
              <w:t>Enterobacterales</w:t>
            </w:r>
            <w:proofErr w:type="spellEnd"/>
            <w:r w:rsidRPr="00451E1C">
              <w:rPr>
                <w:rFonts w:cs="Times New Roman"/>
                <w:b/>
                <w:bCs/>
                <w:i/>
                <w:iCs/>
                <w:szCs w:val="24"/>
              </w:rPr>
              <w:t xml:space="preserve"> </w:t>
            </w:r>
            <w:r w:rsidRPr="00451E1C">
              <w:rPr>
                <w:rFonts w:cs="Times New Roman"/>
                <w:b/>
                <w:bCs/>
                <w:szCs w:val="24"/>
              </w:rPr>
              <w:t>order)</w:t>
            </w:r>
          </w:p>
        </w:tc>
        <w:tc>
          <w:tcPr>
            <w:tcW w:w="1652" w:type="dxa"/>
            <w:tcBorders>
              <w:top w:val="nil"/>
              <w:bottom w:val="nil"/>
            </w:tcBorders>
          </w:tcPr>
          <w:p w14:paraId="0C1090EE"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1.13 </w:t>
            </w:r>
            <w:r w:rsidRPr="00CB4C3A">
              <w:rPr>
                <w:rFonts w:cs="Times New Roman"/>
                <w:szCs w:val="24"/>
              </w:rPr>
              <w:t>± 0.38</w:t>
            </w:r>
            <w:r w:rsidRPr="00CB4C3A">
              <w:rPr>
                <w:rFonts w:cs="Times New Roman"/>
                <w:b/>
                <w:bCs/>
                <w:szCs w:val="24"/>
                <w:vertAlign w:val="superscript"/>
              </w:rPr>
              <w:t>a</w:t>
            </w:r>
          </w:p>
        </w:tc>
        <w:tc>
          <w:tcPr>
            <w:tcW w:w="1563" w:type="dxa"/>
            <w:tcBorders>
              <w:top w:val="nil"/>
              <w:bottom w:val="nil"/>
            </w:tcBorders>
          </w:tcPr>
          <w:p w14:paraId="7294AD7C"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1.69 </w:t>
            </w:r>
            <w:r w:rsidRPr="00CB4C3A">
              <w:rPr>
                <w:rFonts w:cs="Times New Roman"/>
                <w:szCs w:val="24"/>
              </w:rPr>
              <w:t>± 0.57</w:t>
            </w:r>
            <w:r w:rsidRPr="00CB4C3A">
              <w:rPr>
                <w:rFonts w:cs="Times New Roman"/>
                <w:b/>
                <w:bCs/>
                <w:szCs w:val="24"/>
                <w:vertAlign w:val="superscript"/>
              </w:rPr>
              <w:t>a</w:t>
            </w:r>
          </w:p>
        </w:tc>
        <w:tc>
          <w:tcPr>
            <w:tcW w:w="1559" w:type="dxa"/>
            <w:tcBorders>
              <w:top w:val="nil"/>
              <w:bottom w:val="nil"/>
            </w:tcBorders>
          </w:tcPr>
          <w:p w14:paraId="4CD062A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3.00 </w:t>
            </w:r>
            <w:r w:rsidRPr="00CB4C3A">
              <w:rPr>
                <w:rFonts w:cs="Times New Roman"/>
                <w:szCs w:val="24"/>
              </w:rPr>
              <w:t>± 0.56</w:t>
            </w:r>
            <w:r w:rsidRPr="00CB4C3A">
              <w:rPr>
                <w:rFonts w:cs="Times New Roman"/>
                <w:b/>
                <w:bCs/>
                <w:szCs w:val="24"/>
                <w:vertAlign w:val="superscript"/>
              </w:rPr>
              <w:t>a</w:t>
            </w:r>
          </w:p>
        </w:tc>
        <w:tc>
          <w:tcPr>
            <w:tcW w:w="1701" w:type="dxa"/>
            <w:tcBorders>
              <w:top w:val="nil"/>
              <w:bottom w:val="nil"/>
            </w:tcBorders>
          </w:tcPr>
          <w:p w14:paraId="7164D2F7"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5.56 </w:t>
            </w:r>
            <w:r w:rsidRPr="00CB4C3A">
              <w:rPr>
                <w:rFonts w:cs="Times New Roman"/>
                <w:szCs w:val="24"/>
              </w:rPr>
              <w:t>± 2.70</w:t>
            </w:r>
            <w:r w:rsidRPr="00CB4C3A">
              <w:rPr>
                <w:rFonts w:cs="Times New Roman"/>
                <w:b/>
                <w:bCs/>
                <w:szCs w:val="24"/>
                <w:vertAlign w:val="superscript"/>
              </w:rPr>
              <w:t>a</w:t>
            </w:r>
          </w:p>
        </w:tc>
        <w:tc>
          <w:tcPr>
            <w:tcW w:w="1559" w:type="dxa"/>
            <w:tcBorders>
              <w:top w:val="nil"/>
              <w:bottom w:val="nil"/>
            </w:tcBorders>
          </w:tcPr>
          <w:p w14:paraId="43FE4012"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5.56 </w:t>
            </w:r>
            <w:r w:rsidRPr="00CB4C3A">
              <w:rPr>
                <w:rFonts w:cs="Times New Roman"/>
                <w:szCs w:val="24"/>
              </w:rPr>
              <w:t>± 1.82</w:t>
            </w:r>
            <w:r w:rsidRPr="00CB4C3A">
              <w:rPr>
                <w:rFonts w:cs="Times New Roman"/>
                <w:b/>
                <w:bCs/>
                <w:szCs w:val="24"/>
                <w:vertAlign w:val="superscript"/>
              </w:rPr>
              <w:t>a</w:t>
            </w:r>
          </w:p>
        </w:tc>
        <w:tc>
          <w:tcPr>
            <w:tcW w:w="2126" w:type="dxa"/>
            <w:tcBorders>
              <w:top w:val="nil"/>
              <w:bottom w:val="nil"/>
            </w:tcBorders>
          </w:tcPr>
          <w:p w14:paraId="0BECD393" w14:textId="77777777" w:rsidR="00B25595" w:rsidRPr="00451E1C" w:rsidRDefault="00B25595" w:rsidP="0020405F">
            <w:pPr>
              <w:spacing w:line="360" w:lineRule="auto"/>
              <w:jc w:val="both"/>
              <w:rPr>
                <w:rFonts w:cs="Times New Roman"/>
                <w:szCs w:val="24"/>
              </w:rPr>
            </w:pPr>
            <w:r w:rsidRPr="00451E1C">
              <w:rPr>
                <w:rFonts w:cs="Times New Roman"/>
                <w:szCs w:val="24"/>
              </w:rPr>
              <w:t>+ 0.93, very strong</w:t>
            </w:r>
          </w:p>
        </w:tc>
      </w:tr>
      <w:tr w:rsidR="00B25595" w:rsidRPr="00451E1C" w14:paraId="2B4E6FFA" w14:textId="77777777" w:rsidTr="0020405F">
        <w:trPr>
          <w:trHeight w:val="290"/>
        </w:trPr>
        <w:tc>
          <w:tcPr>
            <w:tcW w:w="2456" w:type="dxa"/>
            <w:tcBorders>
              <w:top w:val="nil"/>
              <w:bottom w:val="nil"/>
            </w:tcBorders>
            <w:noWrap/>
            <w:hideMark/>
          </w:tcPr>
          <w:p w14:paraId="416B578A"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Rhizobiaceae</w:t>
            </w:r>
            <w:proofErr w:type="spellEnd"/>
          </w:p>
        </w:tc>
        <w:tc>
          <w:tcPr>
            <w:tcW w:w="1652" w:type="dxa"/>
            <w:tcBorders>
              <w:top w:val="nil"/>
              <w:bottom w:val="nil"/>
            </w:tcBorders>
          </w:tcPr>
          <w:p w14:paraId="4E0A14F6"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2.35 </w:t>
            </w:r>
            <w:r w:rsidRPr="00CB4C3A">
              <w:rPr>
                <w:rFonts w:cs="Times New Roman"/>
                <w:szCs w:val="24"/>
              </w:rPr>
              <w:t>± 0.49</w:t>
            </w:r>
            <w:r w:rsidRPr="00CB4C3A">
              <w:rPr>
                <w:rFonts w:cs="Times New Roman"/>
                <w:b/>
                <w:bCs/>
                <w:szCs w:val="24"/>
                <w:vertAlign w:val="superscript"/>
              </w:rPr>
              <w:t>a</w:t>
            </w:r>
          </w:p>
        </w:tc>
        <w:tc>
          <w:tcPr>
            <w:tcW w:w="1563" w:type="dxa"/>
            <w:tcBorders>
              <w:top w:val="nil"/>
              <w:bottom w:val="nil"/>
            </w:tcBorders>
          </w:tcPr>
          <w:p w14:paraId="73D2F44F"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3.86 </w:t>
            </w:r>
            <w:r w:rsidRPr="00CB4C3A">
              <w:rPr>
                <w:rFonts w:cs="Times New Roman"/>
                <w:szCs w:val="24"/>
              </w:rPr>
              <w:t>± 0.68</w:t>
            </w:r>
            <w:r w:rsidRPr="00CB4C3A">
              <w:rPr>
                <w:rFonts w:cs="Times New Roman"/>
                <w:b/>
                <w:bCs/>
                <w:szCs w:val="24"/>
                <w:vertAlign w:val="superscript"/>
              </w:rPr>
              <w:t>a</w:t>
            </w:r>
          </w:p>
        </w:tc>
        <w:tc>
          <w:tcPr>
            <w:tcW w:w="1559" w:type="dxa"/>
            <w:tcBorders>
              <w:top w:val="nil"/>
              <w:bottom w:val="nil"/>
            </w:tcBorders>
          </w:tcPr>
          <w:p w14:paraId="7EF37DD2"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2.54 </w:t>
            </w:r>
            <w:r w:rsidRPr="00CB4C3A">
              <w:rPr>
                <w:rFonts w:cs="Times New Roman"/>
                <w:szCs w:val="24"/>
              </w:rPr>
              <w:t>± 0.27</w:t>
            </w:r>
            <w:r w:rsidRPr="00CB4C3A">
              <w:rPr>
                <w:rFonts w:cs="Times New Roman"/>
                <w:b/>
                <w:bCs/>
                <w:szCs w:val="24"/>
                <w:vertAlign w:val="superscript"/>
              </w:rPr>
              <w:t>a</w:t>
            </w:r>
          </w:p>
        </w:tc>
        <w:tc>
          <w:tcPr>
            <w:tcW w:w="1701" w:type="dxa"/>
            <w:tcBorders>
              <w:top w:val="nil"/>
              <w:bottom w:val="nil"/>
            </w:tcBorders>
          </w:tcPr>
          <w:p w14:paraId="5E2EDCB2"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2.49 </w:t>
            </w:r>
            <w:r w:rsidRPr="00CB4C3A">
              <w:rPr>
                <w:rFonts w:cs="Times New Roman"/>
                <w:szCs w:val="24"/>
              </w:rPr>
              <w:t>± 0.45</w:t>
            </w:r>
            <w:r w:rsidRPr="00CB4C3A">
              <w:rPr>
                <w:rFonts w:cs="Times New Roman"/>
                <w:b/>
                <w:bCs/>
                <w:szCs w:val="24"/>
                <w:vertAlign w:val="superscript"/>
              </w:rPr>
              <w:t>a</w:t>
            </w:r>
          </w:p>
        </w:tc>
        <w:tc>
          <w:tcPr>
            <w:tcW w:w="1559" w:type="dxa"/>
            <w:tcBorders>
              <w:top w:val="nil"/>
              <w:bottom w:val="nil"/>
            </w:tcBorders>
          </w:tcPr>
          <w:p w14:paraId="46D578CC"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3.59 </w:t>
            </w:r>
            <w:r w:rsidRPr="00CB4C3A">
              <w:rPr>
                <w:rFonts w:cs="Times New Roman"/>
                <w:szCs w:val="24"/>
              </w:rPr>
              <w:t>± 0.17</w:t>
            </w:r>
            <w:r w:rsidRPr="00CB4C3A">
              <w:rPr>
                <w:rFonts w:cs="Times New Roman"/>
                <w:b/>
                <w:bCs/>
                <w:szCs w:val="24"/>
                <w:vertAlign w:val="superscript"/>
              </w:rPr>
              <w:t>a</w:t>
            </w:r>
          </w:p>
        </w:tc>
        <w:tc>
          <w:tcPr>
            <w:tcW w:w="2126" w:type="dxa"/>
            <w:tcBorders>
              <w:top w:val="nil"/>
              <w:bottom w:val="nil"/>
            </w:tcBorders>
          </w:tcPr>
          <w:p w14:paraId="068805AD" w14:textId="77777777" w:rsidR="00B25595" w:rsidRPr="00451E1C" w:rsidRDefault="00B25595" w:rsidP="0020405F">
            <w:pPr>
              <w:spacing w:line="360" w:lineRule="auto"/>
              <w:jc w:val="both"/>
              <w:rPr>
                <w:rFonts w:cs="Times New Roman"/>
                <w:szCs w:val="24"/>
              </w:rPr>
            </w:pPr>
            <w:r w:rsidRPr="00451E1C">
              <w:rPr>
                <w:rFonts w:cs="Times New Roman"/>
                <w:szCs w:val="24"/>
              </w:rPr>
              <w:t>+ 0.28, weak</w:t>
            </w:r>
          </w:p>
        </w:tc>
      </w:tr>
      <w:tr w:rsidR="00B25595" w:rsidRPr="00451E1C" w14:paraId="5EB737AB" w14:textId="77777777" w:rsidTr="0020405F">
        <w:trPr>
          <w:trHeight w:val="290"/>
        </w:trPr>
        <w:tc>
          <w:tcPr>
            <w:tcW w:w="2456" w:type="dxa"/>
            <w:tcBorders>
              <w:top w:val="nil"/>
              <w:bottom w:val="nil"/>
            </w:tcBorders>
            <w:noWrap/>
            <w:hideMark/>
          </w:tcPr>
          <w:p w14:paraId="7B2A9126"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Oxalobacteraceae</w:t>
            </w:r>
            <w:proofErr w:type="spellEnd"/>
          </w:p>
        </w:tc>
        <w:tc>
          <w:tcPr>
            <w:tcW w:w="1652" w:type="dxa"/>
            <w:tcBorders>
              <w:top w:val="nil"/>
              <w:bottom w:val="nil"/>
            </w:tcBorders>
          </w:tcPr>
          <w:p w14:paraId="2B0F5C0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2.59 </w:t>
            </w:r>
            <w:r w:rsidRPr="00CB4C3A">
              <w:rPr>
                <w:rFonts w:cs="Times New Roman"/>
                <w:szCs w:val="24"/>
              </w:rPr>
              <w:t>± 0.46</w:t>
            </w:r>
            <w:r w:rsidRPr="00CB4C3A">
              <w:rPr>
                <w:rFonts w:cs="Times New Roman"/>
                <w:b/>
                <w:bCs/>
                <w:szCs w:val="24"/>
                <w:vertAlign w:val="superscript"/>
              </w:rPr>
              <w:t>a</w:t>
            </w:r>
          </w:p>
        </w:tc>
        <w:tc>
          <w:tcPr>
            <w:tcW w:w="1563" w:type="dxa"/>
            <w:tcBorders>
              <w:top w:val="nil"/>
              <w:bottom w:val="nil"/>
            </w:tcBorders>
          </w:tcPr>
          <w:p w14:paraId="0749A6A6"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2.15 </w:t>
            </w:r>
            <w:r w:rsidRPr="00CB4C3A">
              <w:rPr>
                <w:rFonts w:cs="Times New Roman"/>
                <w:szCs w:val="24"/>
              </w:rPr>
              <w:t>± 0.61</w:t>
            </w:r>
            <w:r w:rsidRPr="00CB4C3A">
              <w:rPr>
                <w:rFonts w:cs="Times New Roman"/>
                <w:b/>
                <w:bCs/>
                <w:szCs w:val="24"/>
                <w:vertAlign w:val="superscript"/>
              </w:rPr>
              <w:t>a</w:t>
            </w:r>
          </w:p>
        </w:tc>
        <w:tc>
          <w:tcPr>
            <w:tcW w:w="1559" w:type="dxa"/>
            <w:tcBorders>
              <w:top w:val="nil"/>
              <w:bottom w:val="nil"/>
            </w:tcBorders>
          </w:tcPr>
          <w:p w14:paraId="2F8AF3B1"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2.72 </w:t>
            </w:r>
            <w:r w:rsidRPr="00CB4C3A">
              <w:rPr>
                <w:rFonts w:cs="Times New Roman"/>
                <w:szCs w:val="24"/>
              </w:rPr>
              <w:t>± 0.55</w:t>
            </w:r>
            <w:r w:rsidRPr="00CB4C3A">
              <w:rPr>
                <w:rFonts w:cs="Times New Roman"/>
                <w:b/>
                <w:bCs/>
                <w:szCs w:val="24"/>
                <w:vertAlign w:val="superscript"/>
              </w:rPr>
              <w:t>a</w:t>
            </w:r>
          </w:p>
        </w:tc>
        <w:tc>
          <w:tcPr>
            <w:tcW w:w="1701" w:type="dxa"/>
            <w:tcBorders>
              <w:top w:val="nil"/>
              <w:bottom w:val="nil"/>
            </w:tcBorders>
          </w:tcPr>
          <w:p w14:paraId="00B3886C"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2.70 </w:t>
            </w:r>
            <w:r w:rsidRPr="00CB4C3A">
              <w:rPr>
                <w:rFonts w:cs="Times New Roman"/>
                <w:szCs w:val="24"/>
              </w:rPr>
              <w:t>± 0.78</w:t>
            </w:r>
            <w:r w:rsidRPr="00CB4C3A">
              <w:rPr>
                <w:rFonts w:cs="Times New Roman"/>
                <w:b/>
                <w:bCs/>
                <w:szCs w:val="24"/>
                <w:vertAlign w:val="superscript"/>
              </w:rPr>
              <w:t>a</w:t>
            </w:r>
          </w:p>
        </w:tc>
        <w:tc>
          <w:tcPr>
            <w:tcW w:w="1559" w:type="dxa"/>
            <w:tcBorders>
              <w:top w:val="nil"/>
              <w:bottom w:val="nil"/>
            </w:tcBorders>
          </w:tcPr>
          <w:p w14:paraId="028556C7"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4.19 </w:t>
            </w:r>
            <w:r w:rsidRPr="00CB4C3A">
              <w:rPr>
                <w:rFonts w:cs="Times New Roman"/>
                <w:szCs w:val="24"/>
              </w:rPr>
              <w:t>± 0.71</w:t>
            </w:r>
            <w:r w:rsidRPr="00CB4C3A">
              <w:rPr>
                <w:rFonts w:cs="Times New Roman"/>
                <w:b/>
                <w:bCs/>
                <w:szCs w:val="24"/>
                <w:vertAlign w:val="superscript"/>
              </w:rPr>
              <w:t>a</w:t>
            </w:r>
          </w:p>
        </w:tc>
        <w:tc>
          <w:tcPr>
            <w:tcW w:w="2126" w:type="dxa"/>
            <w:tcBorders>
              <w:top w:val="nil"/>
              <w:bottom w:val="nil"/>
            </w:tcBorders>
          </w:tcPr>
          <w:p w14:paraId="505EC4F8" w14:textId="77777777" w:rsidR="00B25595" w:rsidRPr="00451E1C" w:rsidRDefault="00B25595" w:rsidP="0020405F">
            <w:pPr>
              <w:spacing w:line="360" w:lineRule="auto"/>
              <w:jc w:val="both"/>
              <w:rPr>
                <w:rFonts w:cs="Times New Roman"/>
                <w:szCs w:val="24"/>
              </w:rPr>
            </w:pPr>
            <w:r w:rsidRPr="00451E1C">
              <w:rPr>
                <w:rFonts w:cs="Times New Roman"/>
                <w:szCs w:val="24"/>
              </w:rPr>
              <w:t>+ 0.88, strong</w:t>
            </w:r>
          </w:p>
        </w:tc>
      </w:tr>
      <w:tr w:rsidR="00B25595" w:rsidRPr="00451E1C" w14:paraId="0603EC83" w14:textId="77777777" w:rsidTr="0020405F">
        <w:trPr>
          <w:trHeight w:val="290"/>
        </w:trPr>
        <w:tc>
          <w:tcPr>
            <w:tcW w:w="2456" w:type="dxa"/>
            <w:tcBorders>
              <w:top w:val="nil"/>
              <w:bottom w:val="nil"/>
            </w:tcBorders>
            <w:noWrap/>
            <w:hideMark/>
          </w:tcPr>
          <w:p w14:paraId="35DF76FC"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Xanthomonadaceae</w:t>
            </w:r>
            <w:proofErr w:type="spellEnd"/>
          </w:p>
        </w:tc>
        <w:tc>
          <w:tcPr>
            <w:tcW w:w="1652" w:type="dxa"/>
            <w:tcBorders>
              <w:top w:val="nil"/>
              <w:bottom w:val="nil"/>
            </w:tcBorders>
          </w:tcPr>
          <w:p w14:paraId="58E46F8C"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2.09 </w:t>
            </w:r>
            <w:r w:rsidRPr="00CB4C3A">
              <w:rPr>
                <w:rFonts w:cs="Times New Roman"/>
                <w:szCs w:val="24"/>
              </w:rPr>
              <w:t>± 0.58</w:t>
            </w:r>
            <w:r w:rsidRPr="00CB4C3A">
              <w:rPr>
                <w:rFonts w:cs="Times New Roman"/>
                <w:b/>
                <w:bCs/>
                <w:szCs w:val="24"/>
                <w:vertAlign w:val="superscript"/>
              </w:rPr>
              <w:t>a</w:t>
            </w:r>
          </w:p>
        </w:tc>
        <w:tc>
          <w:tcPr>
            <w:tcW w:w="1563" w:type="dxa"/>
            <w:tcBorders>
              <w:top w:val="nil"/>
              <w:bottom w:val="nil"/>
            </w:tcBorders>
          </w:tcPr>
          <w:p w14:paraId="4E982B12"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2.64 </w:t>
            </w:r>
            <w:r w:rsidRPr="00CB4C3A">
              <w:rPr>
                <w:rFonts w:cs="Times New Roman"/>
                <w:szCs w:val="24"/>
              </w:rPr>
              <w:t>± 1.01</w:t>
            </w:r>
            <w:r w:rsidRPr="00CB4C3A">
              <w:rPr>
                <w:rFonts w:cs="Times New Roman"/>
                <w:b/>
                <w:bCs/>
                <w:szCs w:val="24"/>
                <w:vertAlign w:val="superscript"/>
              </w:rPr>
              <w:t>a</w:t>
            </w:r>
          </w:p>
        </w:tc>
        <w:tc>
          <w:tcPr>
            <w:tcW w:w="1559" w:type="dxa"/>
            <w:tcBorders>
              <w:top w:val="nil"/>
              <w:bottom w:val="nil"/>
            </w:tcBorders>
          </w:tcPr>
          <w:p w14:paraId="3EB929E1"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2.17 </w:t>
            </w:r>
            <w:r w:rsidRPr="00CB4C3A">
              <w:rPr>
                <w:rFonts w:cs="Times New Roman"/>
                <w:szCs w:val="24"/>
              </w:rPr>
              <w:t>± 0.58</w:t>
            </w:r>
            <w:r w:rsidRPr="00CB4C3A">
              <w:rPr>
                <w:rFonts w:cs="Times New Roman"/>
                <w:b/>
                <w:bCs/>
                <w:szCs w:val="24"/>
                <w:vertAlign w:val="superscript"/>
              </w:rPr>
              <w:t>a</w:t>
            </w:r>
          </w:p>
        </w:tc>
        <w:tc>
          <w:tcPr>
            <w:tcW w:w="1701" w:type="dxa"/>
            <w:tcBorders>
              <w:top w:val="nil"/>
              <w:bottom w:val="nil"/>
            </w:tcBorders>
          </w:tcPr>
          <w:p w14:paraId="60887C7F"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2.91 </w:t>
            </w:r>
            <w:r w:rsidRPr="00CB4C3A">
              <w:rPr>
                <w:rFonts w:cs="Times New Roman"/>
                <w:szCs w:val="24"/>
              </w:rPr>
              <w:t>± 0.43</w:t>
            </w:r>
            <w:r w:rsidRPr="00CB4C3A">
              <w:rPr>
                <w:rFonts w:cs="Times New Roman"/>
                <w:b/>
                <w:bCs/>
                <w:szCs w:val="24"/>
                <w:vertAlign w:val="superscript"/>
              </w:rPr>
              <w:t>a</w:t>
            </w:r>
          </w:p>
        </w:tc>
        <w:tc>
          <w:tcPr>
            <w:tcW w:w="1559" w:type="dxa"/>
            <w:tcBorders>
              <w:top w:val="nil"/>
              <w:bottom w:val="nil"/>
            </w:tcBorders>
          </w:tcPr>
          <w:p w14:paraId="6F1CF338"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3.21 </w:t>
            </w:r>
            <w:r w:rsidRPr="00CB4C3A">
              <w:rPr>
                <w:rFonts w:cs="Times New Roman"/>
                <w:szCs w:val="24"/>
              </w:rPr>
              <w:t>± 0.64</w:t>
            </w:r>
            <w:r w:rsidRPr="00CB4C3A">
              <w:rPr>
                <w:rFonts w:cs="Times New Roman"/>
                <w:b/>
                <w:bCs/>
                <w:szCs w:val="24"/>
                <w:vertAlign w:val="superscript"/>
              </w:rPr>
              <w:t>a</w:t>
            </w:r>
          </w:p>
        </w:tc>
        <w:tc>
          <w:tcPr>
            <w:tcW w:w="2126" w:type="dxa"/>
            <w:tcBorders>
              <w:top w:val="nil"/>
              <w:bottom w:val="nil"/>
            </w:tcBorders>
          </w:tcPr>
          <w:p w14:paraId="44AB9870" w14:textId="77777777" w:rsidR="00B25595" w:rsidRPr="00451E1C" w:rsidRDefault="00B25595" w:rsidP="0020405F">
            <w:pPr>
              <w:spacing w:line="360" w:lineRule="auto"/>
              <w:jc w:val="both"/>
              <w:rPr>
                <w:rFonts w:cs="Times New Roman"/>
                <w:szCs w:val="24"/>
              </w:rPr>
            </w:pPr>
            <w:r w:rsidRPr="00451E1C">
              <w:rPr>
                <w:rFonts w:cs="Times New Roman"/>
                <w:szCs w:val="24"/>
              </w:rPr>
              <w:t>+ 0.84, strong</w:t>
            </w:r>
          </w:p>
        </w:tc>
      </w:tr>
      <w:tr w:rsidR="00B25595" w:rsidRPr="00451E1C" w14:paraId="23319AC0" w14:textId="77777777" w:rsidTr="0020405F">
        <w:trPr>
          <w:trHeight w:val="290"/>
        </w:trPr>
        <w:tc>
          <w:tcPr>
            <w:tcW w:w="2456" w:type="dxa"/>
            <w:tcBorders>
              <w:top w:val="nil"/>
              <w:bottom w:val="nil"/>
            </w:tcBorders>
            <w:noWrap/>
            <w:hideMark/>
          </w:tcPr>
          <w:p w14:paraId="5F951FAD"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Comamonadaceae</w:t>
            </w:r>
            <w:proofErr w:type="spellEnd"/>
          </w:p>
        </w:tc>
        <w:tc>
          <w:tcPr>
            <w:tcW w:w="1652" w:type="dxa"/>
            <w:tcBorders>
              <w:top w:val="nil"/>
              <w:bottom w:val="nil"/>
            </w:tcBorders>
          </w:tcPr>
          <w:p w14:paraId="76ED11A0"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1.56 </w:t>
            </w:r>
            <w:r w:rsidRPr="00CB4C3A">
              <w:rPr>
                <w:rFonts w:cs="Times New Roman"/>
                <w:szCs w:val="24"/>
              </w:rPr>
              <w:t>± 0.10</w:t>
            </w:r>
            <w:r w:rsidRPr="00CB4C3A">
              <w:rPr>
                <w:rFonts w:cs="Times New Roman"/>
                <w:b/>
                <w:bCs/>
                <w:szCs w:val="24"/>
                <w:vertAlign w:val="superscript"/>
              </w:rPr>
              <w:t>a</w:t>
            </w:r>
          </w:p>
        </w:tc>
        <w:tc>
          <w:tcPr>
            <w:tcW w:w="1563" w:type="dxa"/>
            <w:tcBorders>
              <w:top w:val="nil"/>
              <w:bottom w:val="nil"/>
            </w:tcBorders>
          </w:tcPr>
          <w:p w14:paraId="7FCA28E6"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1.62 </w:t>
            </w:r>
            <w:r w:rsidRPr="00CB4C3A">
              <w:rPr>
                <w:rFonts w:cs="Times New Roman"/>
                <w:szCs w:val="24"/>
              </w:rPr>
              <w:t>± 0.26</w:t>
            </w:r>
            <w:r w:rsidRPr="00CB4C3A">
              <w:rPr>
                <w:rFonts w:cs="Times New Roman"/>
                <w:b/>
                <w:bCs/>
                <w:szCs w:val="24"/>
                <w:vertAlign w:val="superscript"/>
              </w:rPr>
              <w:t>a</w:t>
            </w:r>
          </w:p>
        </w:tc>
        <w:tc>
          <w:tcPr>
            <w:tcW w:w="1559" w:type="dxa"/>
            <w:tcBorders>
              <w:top w:val="nil"/>
              <w:bottom w:val="nil"/>
            </w:tcBorders>
          </w:tcPr>
          <w:p w14:paraId="098FF07A"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1.33 </w:t>
            </w:r>
            <w:r w:rsidRPr="00CB4C3A">
              <w:rPr>
                <w:rFonts w:cs="Times New Roman"/>
                <w:szCs w:val="24"/>
              </w:rPr>
              <w:t>± 0.32</w:t>
            </w:r>
            <w:r w:rsidRPr="00CB4C3A">
              <w:rPr>
                <w:rFonts w:cs="Times New Roman"/>
                <w:b/>
                <w:bCs/>
                <w:szCs w:val="24"/>
                <w:vertAlign w:val="superscript"/>
              </w:rPr>
              <w:t>a</w:t>
            </w:r>
          </w:p>
        </w:tc>
        <w:tc>
          <w:tcPr>
            <w:tcW w:w="1701" w:type="dxa"/>
            <w:tcBorders>
              <w:top w:val="nil"/>
              <w:bottom w:val="nil"/>
            </w:tcBorders>
          </w:tcPr>
          <w:p w14:paraId="7209219A"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1.48 </w:t>
            </w:r>
            <w:r w:rsidRPr="00CB4C3A">
              <w:rPr>
                <w:rFonts w:cs="Times New Roman"/>
                <w:szCs w:val="24"/>
              </w:rPr>
              <w:t>± 0.52</w:t>
            </w:r>
            <w:r w:rsidRPr="00CB4C3A">
              <w:rPr>
                <w:rFonts w:cs="Times New Roman"/>
                <w:b/>
                <w:bCs/>
                <w:szCs w:val="24"/>
                <w:vertAlign w:val="superscript"/>
              </w:rPr>
              <w:t>a</w:t>
            </w:r>
          </w:p>
        </w:tc>
        <w:tc>
          <w:tcPr>
            <w:tcW w:w="1559" w:type="dxa"/>
            <w:tcBorders>
              <w:top w:val="nil"/>
              <w:bottom w:val="nil"/>
            </w:tcBorders>
          </w:tcPr>
          <w:p w14:paraId="635B145E"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1.44 </w:t>
            </w:r>
            <w:r w:rsidRPr="00CB4C3A">
              <w:rPr>
                <w:rFonts w:cs="Times New Roman"/>
                <w:szCs w:val="24"/>
              </w:rPr>
              <w:t>± 0.25</w:t>
            </w:r>
            <w:r w:rsidRPr="00CB4C3A">
              <w:rPr>
                <w:rFonts w:cs="Times New Roman"/>
                <w:b/>
                <w:bCs/>
                <w:szCs w:val="24"/>
                <w:vertAlign w:val="superscript"/>
              </w:rPr>
              <w:t>a</w:t>
            </w:r>
          </w:p>
        </w:tc>
        <w:tc>
          <w:tcPr>
            <w:tcW w:w="2126" w:type="dxa"/>
            <w:tcBorders>
              <w:top w:val="nil"/>
              <w:bottom w:val="nil"/>
            </w:tcBorders>
          </w:tcPr>
          <w:p w14:paraId="38294B11" w14:textId="77777777" w:rsidR="00B25595" w:rsidRPr="00451E1C" w:rsidRDefault="00B25595" w:rsidP="0020405F">
            <w:pPr>
              <w:spacing w:line="360" w:lineRule="auto"/>
              <w:jc w:val="both"/>
              <w:rPr>
                <w:rFonts w:cs="Times New Roman"/>
                <w:szCs w:val="24"/>
              </w:rPr>
            </w:pPr>
            <w:r w:rsidRPr="00451E1C">
              <w:rPr>
                <w:rFonts w:cs="Times New Roman"/>
                <w:szCs w:val="24"/>
              </w:rPr>
              <w:t>- 0.49, moderate</w:t>
            </w:r>
          </w:p>
        </w:tc>
      </w:tr>
      <w:tr w:rsidR="00B25595" w:rsidRPr="00451E1C" w14:paraId="442BF1B6" w14:textId="77777777" w:rsidTr="0020405F">
        <w:trPr>
          <w:trHeight w:val="290"/>
        </w:trPr>
        <w:tc>
          <w:tcPr>
            <w:tcW w:w="2456" w:type="dxa"/>
            <w:tcBorders>
              <w:top w:val="nil"/>
              <w:bottom w:val="nil"/>
            </w:tcBorders>
            <w:noWrap/>
            <w:hideMark/>
          </w:tcPr>
          <w:p w14:paraId="410A8DD8" w14:textId="77777777" w:rsidR="00B25595" w:rsidRPr="00451E1C" w:rsidRDefault="00B25595" w:rsidP="0020405F">
            <w:pPr>
              <w:spacing w:line="360" w:lineRule="auto"/>
              <w:jc w:val="both"/>
              <w:rPr>
                <w:rFonts w:cs="Times New Roman"/>
                <w:b/>
                <w:bCs/>
                <w:i/>
                <w:iCs/>
                <w:szCs w:val="24"/>
              </w:rPr>
            </w:pPr>
            <w:r w:rsidRPr="00451E1C">
              <w:rPr>
                <w:rFonts w:cs="Times New Roman"/>
                <w:b/>
                <w:bCs/>
                <w:i/>
                <w:iCs/>
                <w:szCs w:val="24"/>
              </w:rPr>
              <w:t>Caulobacteraceae</w:t>
            </w:r>
          </w:p>
        </w:tc>
        <w:tc>
          <w:tcPr>
            <w:tcW w:w="1652" w:type="dxa"/>
            <w:tcBorders>
              <w:top w:val="nil"/>
              <w:bottom w:val="nil"/>
            </w:tcBorders>
          </w:tcPr>
          <w:p w14:paraId="4CF065FE"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0.55 </w:t>
            </w:r>
            <w:r w:rsidRPr="00CB4C3A">
              <w:rPr>
                <w:rFonts w:cs="Times New Roman"/>
                <w:szCs w:val="24"/>
              </w:rPr>
              <w:t>± 0.11</w:t>
            </w:r>
            <w:r w:rsidRPr="00CB4C3A">
              <w:rPr>
                <w:rFonts w:cs="Times New Roman"/>
                <w:b/>
                <w:bCs/>
                <w:szCs w:val="24"/>
                <w:vertAlign w:val="superscript"/>
              </w:rPr>
              <w:t>a</w:t>
            </w:r>
          </w:p>
        </w:tc>
        <w:tc>
          <w:tcPr>
            <w:tcW w:w="1563" w:type="dxa"/>
            <w:tcBorders>
              <w:top w:val="nil"/>
              <w:bottom w:val="nil"/>
            </w:tcBorders>
          </w:tcPr>
          <w:p w14:paraId="3D85A8E6"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1.33 </w:t>
            </w:r>
            <w:r w:rsidRPr="00CB4C3A">
              <w:rPr>
                <w:rFonts w:cs="Times New Roman"/>
                <w:szCs w:val="24"/>
              </w:rPr>
              <w:t>± 0.23</w:t>
            </w:r>
            <w:r w:rsidRPr="00CB4C3A">
              <w:rPr>
                <w:rFonts w:cs="Times New Roman"/>
                <w:b/>
                <w:bCs/>
                <w:szCs w:val="24"/>
                <w:vertAlign w:val="superscript"/>
              </w:rPr>
              <w:t>a</w:t>
            </w:r>
          </w:p>
        </w:tc>
        <w:tc>
          <w:tcPr>
            <w:tcW w:w="1559" w:type="dxa"/>
            <w:tcBorders>
              <w:top w:val="nil"/>
              <w:bottom w:val="nil"/>
            </w:tcBorders>
          </w:tcPr>
          <w:p w14:paraId="4BAD6169"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0.60 </w:t>
            </w:r>
            <w:r w:rsidRPr="00CB4C3A">
              <w:rPr>
                <w:rFonts w:cs="Times New Roman"/>
                <w:szCs w:val="24"/>
              </w:rPr>
              <w:t>± 0.13</w:t>
            </w:r>
            <w:r w:rsidRPr="00CB4C3A">
              <w:rPr>
                <w:rFonts w:cs="Times New Roman"/>
                <w:b/>
                <w:bCs/>
                <w:szCs w:val="24"/>
                <w:vertAlign w:val="superscript"/>
              </w:rPr>
              <w:t>a</w:t>
            </w:r>
          </w:p>
        </w:tc>
        <w:tc>
          <w:tcPr>
            <w:tcW w:w="1701" w:type="dxa"/>
            <w:tcBorders>
              <w:top w:val="nil"/>
              <w:bottom w:val="nil"/>
            </w:tcBorders>
          </w:tcPr>
          <w:p w14:paraId="557EDB86"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0.72 </w:t>
            </w:r>
            <w:r w:rsidRPr="00CB4C3A">
              <w:rPr>
                <w:rFonts w:cs="Times New Roman"/>
                <w:szCs w:val="24"/>
              </w:rPr>
              <w:t>± 0.12</w:t>
            </w:r>
            <w:r w:rsidRPr="00CB4C3A">
              <w:rPr>
                <w:rFonts w:cs="Times New Roman"/>
                <w:b/>
                <w:bCs/>
                <w:szCs w:val="24"/>
                <w:vertAlign w:val="superscript"/>
              </w:rPr>
              <w:t>a</w:t>
            </w:r>
          </w:p>
        </w:tc>
        <w:tc>
          <w:tcPr>
            <w:tcW w:w="1559" w:type="dxa"/>
            <w:tcBorders>
              <w:top w:val="nil"/>
              <w:bottom w:val="nil"/>
            </w:tcBorders>
          </w:tcPr>
          <w:p w14:paraId="7EB89079"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0.88 </w:t>
            </w:r>
            <w:r w:rsidRPr="00CB4C3A">
              <w:rPr>
                <w:rFonts w:cs="Times New Roman"/>
                <w:szCs w:val="24"/>
              </w:rPr>
              <w:t>± 0.31</w:t>
            </w:r>
            <w:r w:rsidRPr="00CB4C3A">
              <w:rPr>
                <w:rFonts w:cs="Times New Roman"/>
                <w:b/>
                <w:bCs/>
                <w:szCs w:val="24"/>
                <w:vertAlign w:val="superscript"/>
              </w:rPr>
              <w:t>a</w:t>
            </w:r>
          </w:p>
        </w:tc>
        <w:tc>
          <w:tcPr>
            <w:tcW w:w="2126" w:type="dxa"/>
            <w:tcBorders>
              <w:top w:val="nil"/>
              <w:bottom w:val="nil"/>
            </w:tcBorders>
          </w:tcPr>
          <w:p w14:paraId="098B6846" w14:textId="77777777" w:rsidR="00B25595" w:rsidRPr="00451E1C" w:rsidRDefault="00B25595" w:rsidP="0020405F">
            <w:pPr>
              <w:spacing w:line="360" w:lineRule="auto"/>
              <w:jc w:val="both"/>
              <w:rPr>
                <w:rFonts w:cs="Times New Roman"/>
                <w:szCs w:val="24"/>
              </w:rPr>
            </w:pPr>
            <w:r w:rsidRPr="00451E1C">
              <w:rPr>
                <w:rFonts w:cs="Times New Roman"/>
                <w:szCs w:val="24"/>
              </w:rPr>
              <w:t>- 0.01, negligible</w:t>
            </w:r>
          </w:p>
        </w:tc>
      </w:tr>
      <w:tr w:rsidR="00B25595" w:rsidRPr="00451E1C" w14:paraId="6587E1BD" w14:textId="77777777" w:rsidTr="0020405F">
        <w:trPr>
          <w:trHeight w:val="290"/>
        </w:trPr>
        <w:tc>
          <w:tcPr>
            <w:tcW w:w="2456" w:type="dxa"/>
            <w:tcBorders>
              <w:top w:val="nil"/>
              <w:bottom w:val="nil"/>
            </w:tcBorders>
            <w:noWrap/>
            <w:hideMark/>
          </w:tcPr>
          <w:p w14:paraId="64E4BA5E"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Nocardioidaceae</w:t>
            </w:r>
            <w:proofErr w:type="spellEnd"/>
          </w:p>
        </w:tc>
        <w:tc>
          <w:tcPr>
            <w:tcW w:w="1652" w:type="dxa"/>
            <w:tcBorders>
              <w:top w:val="nil"/>
              <w:bottom w:val="nil"/>
            </w:tcBorders>
          </w:tcPr>
          <w:p w14:paraId="35CE8D87"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0.40 </w:t>
            </w:r>
            <w:r w:rsidRPr="00CB4C3A">
              <w:rPr>
                <w:rFonts w:cs="Times New Roman"/>
                <w:szCs w:val="24"/>
              </w:rPr>
              <w:t>± 0.07</w:t>
            </w:r>
            <w:r w:rsidRPr="00CB4C3A">
              <w:rPr>
                <w:rFonts w:cs="Times New Roman"/>
                <w:b/>
                <w:bCs/>
                <w:szCs w:val="24"/>
                <w:vertAlign w:val="superscript"/>
              </w:rPr>
              <w:t>a</w:t>
            </w:r>
          </w:p>
        </w:tc>
        <w:tc>
          <w:tcPr>
            <w:tcW w:w="1563" w:type="dxa"/>
            <w:tcBorders>
              <w:top w:val="nil"/>
              <w:bottom w:val="nil"/>
            </w:tcBorders>
          </w:tcPr>
          <w:p w14:paraId="501844AA"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1.15 </w:t>
            </w:r>
            <w:r w:rsidRPr="00CB4C3A">
              <w:rPr>
                <w:rFonts w:cs="Times New Roman"/>
                <w:szCs w:val="24"/>
              </w:rPr>
              <w:t>± 0.35</w:t>
            </w:r>
            <w:r w:rsidRPr="00CB4C3A">
              <w:rPr>
                <w:rFonts w:cs="Times New Roman"/>
                <w:b/>
                <w:bCs/>
                <w:szCs w:val="24"/>
                <w:vertAlign w:val="superscript"/>
              </w:rPr>
              <w:t>a</w:t>
            </w:r>
          </w:p>
        </w:tc>
        <w:tc>
          <w:tcPr>
            <w:tcW w:w="1559" w:type="dxa"/>
            <w:tcBorders>
              <w:top w:val="nil"/>
              <w:bottom w:val="nil"/>
            </w:tcBorders>
          </w:tcPr>
          <w:p w14:paraId="4E0F18AE"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0.77 </w:t>
            </w:r>
            <w:r w:rsidRPr="00CB4C3A">
              <w:rPr>
                <w:rFonts w:cs="Times New Roman"/>
                <w:szCs w:val="24"/>
              </w:rPr>
              <w:t>± 0.17</w:t>
            </w:r>
            <w:r w:rsidRPr="00CB4C3A">
              <w:rPr>
                <w:rFonts w:cs="Times New Roman"/>
                <w:b/>
                <w:bCs/>
                <w:szCs w:val="24"/>
                <w:vertAlign w:val="superscript"/>
              </w:rPr>
              <w:t>a</w:t>
            </w:r>
          </w:p>
        </w:tc>
        <w:tc>
          <w:tcPr>
            <w:tcW w:w="1701" w:type="dxa"/>
            <w:tcBorders>
              <w:top w:val="nil"/>
              <w:bottom w:val="nil"/>
            </w:tcBorders>
          </w:tcPr>
          <w:p w14:paraId="3432ACC5"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0.88 </w:t>
            </w:r>
            <w:r w:rsidRPr="00CB4C3A">
              <w:rPr>
                <w:rFonts w:cs="Times New Roman"/>
                <w:szCs w:val="24"/>
              </w:rPr>
              <w:t>± 0.18</w:t>
            </w:r>
            <w:r w:rsidRPr="00CB4C3A">
              <w:rPr>
                <w:rFonts w:cs="Times New Roman"/>
                <w:b/>
                <w:bCs/>
                <w:szCs w:val="24"/>
                <w:vertAlign w:val="superscript"/>
              </w:rPr>
              <w:t>a</w:t>
            </w:r>
          </w:p>
        </w:tc>
        <w:tc>
          <w:tcPr>
            <w:tcW w:w="1559" w:type="dxa"/>
            <w:tcBorders>
              <w:top w:val="nil"/>
              <w:bottom w:val="nil"/>
            </w:tcBorders>
          </w:tcPr>
          <w:p w14:paraId="171AC814"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0.54 </w:t>
            </w:r>
            <w:r w:rsidRPr="00CB4C3A">
              <w:rPr>
                <w:rFonts w:cs="Times New Roman"/>
                <w:szCs w:val="24"/>
              </w:rPr>
              <w:t>± 0.15</w:t>
            </w:r>
            <w:r w:rsidRPr="00CB4C3A">
              <w:rPr>
                <w:rFonts w:cs="Times New Roman"/>
                <w:b/>
                <w:bCs/>
                <w:szCs w:val="24"/>
                <w:vertAlign w:val="superscript"/>
              </w:rPr>
              <w:t>a</w:t>
            </w:r>
          </w:p>
        </w:tc>
        <w:tc>
          <w:tcPr>
            <w:tcW w:w="2126" w:type="dxa"/>
            <w:tcBorders>
              <w:top w:val="nil"/>
              <w:bottom w:val="nil"/>
            </w:tcBorders>
          </w:tcPr>
          <w:p w14:paraId="797A57D1" w14:textId="77777777" w:rsidR="00B25595" w:rsidRPr="00451E1C" w:rsidRDefault="00B25595" w:rsidP="0020405F">
            <w:pPr>
              <w:spacing w:line="360" w:lineRule="auto"/>
              <w:jc w:val="both"/>
              <w:rPr>
                <w:rFonts w:cs="Times New Roman"/>
                <w:szCs w:val="24"/>
              </w:rPr>
            </w:pPr>
            <w:r w:rsidRPr="00451E1C">
              <w:rPr>
                <w:rFonts w:cs="Times New Roman"/>
                <w:szCs w:val="24"/>
              </w:rPr>
              <w:t>- 0.16, weak</w:t>
            </w:r>
          </w:p>
        </w:tc>
      </w:tr>
      <w:tr w:rsidR="00B25595" w:rsidRPr="00451E1C" w14:paraId="45E82167" w14:textId="77777777" w:rsidTr="0020405F">
        <w:trPr>
          <w:trHeight w:val="290"/>
        </w:trPr>
        <w:tc>
          <w:tcPr>
            <w:tcW w:w="2456" w:type="dxa"/>
            <w:tcBorders>
              <w:top w:val="nil"/>
              <w:bottom w:val="nil"/>
            </w:tcBorders>
            <w:noWrap/>
            <w:hideMark/>
          </w:tcPr>
          <w:p w14:paraId="28EBF065"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Rhodanobacteraceae</w:t>
            </w:r>
            <w:proofErr w:type="spellEnd"/>
          </w:p>
        </w:tc>
        <w:tc>
          <w:tcPr>
            <w:tcW w:w="1652" w:type="dxa"/>
            <w:tcBorders>
              <w:top w:val="nil"/>
              <w:bottom w:val="nil"/>
            </w:tcBorders>
          </w:tcPr>
          <w:p w14:paraId="7E721945"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0.53 </w:t>
            </w:r>
            <w:r w:rsidRPr="00CB4C3A">
              <w:rPr>
                <w:rFonts w:cs="Times New Roman"/>
                <w:szCs w:val="24"/>
              </w:rPr>
              <w:t>± 0.28</w:t>
            </w:r>
            <w:r w:rsidRPr="00CB4C3A">
              <w:rPr>
                <w:rFonts w:cs="Times New Roman"/>
                <w:b/>
                <w:bCs/>
                <w:szCs w:val="24"/>
                <w:vertAlign w:val="superscript"/>
              </w:rPr>
              <w:t>a</w:t>
            </w:r>
          </w:p>
        </w:tc>
        <w:tc>
          <w:tcPr>
            <w:tcW w:w="1563" w:type="dxa"/>
            <w:tcBorders>
              <w:top w:val="nil"/>
              <w:bottom w:val="nil"/>
            </w:tcBorders>
          </w:tcPr>
          <w:p w14:paraId="7A407050"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0.55 </w:t>
            </w:r>
            <w:r w:rsidRPr="00CB4C3A">
              <w:rPr>
                <w:rFonts w:cs="Times New Roman"/>
                <w:szCs w:val="24"/>
              </w:rPr>
              <w:t>± 0.21</w:t>
            </w:r>
            <w:r w:rsidRPr="00CB4C3A">
              <w:rPr>
                <w:rFonts w:cs="Times New Roman"/>
                <w:b/>
                <w:bCs/>
                <w:szCs w:val="24"/>
                <w:vertAlign w:val="superscript"/>
              </w:rPr>
              <w:t>a</w:t>
            </w:r>
          </w:p>
        </w:tc>
        <w:tc>
          <w:tcPr>
            <w:tcW w:w="1559" w:type="dxa"/>
            <w:tcBorders>
              <w:top w:val="nil"/>
              <w:bottom w:val="nil"/>
            </w:tcBorders>
          </w:tcPr>
          <w:p w14:paraId="15219DD5"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0.18 </w:t>
            </w:r>
            <w:r w:rsidRPr="00CB4C3A">
              <w:rPr>
                <w:rFonts w:cs="Times New Roman"/>
                <w:szCs w:val="24"/>
              </w:rPr>
              <w:t>± 0.02</w:t>
            </w:r>
            <w:r w:rsidRPr="00CB4C3A">
              <w:rPr>
                <w:rFonts w:cs="Times New Roman"/>
                <w:b/>
                <w:bCs/>
                <w:szCs w:val="24"/>
                <w:vertAlign w:val="superscript"/>
              </w:rPr>
              <w:t>a</w:t>
            </w:r>
          </w:p>
        </w:tc>
        <w:tc>
          <w:tcPr>
            <w:tcW w:w="1701" w:type="dxa"/>
            <w:tcBorders>
              <w:top w:val="nil"/>
              <w:bottom w:val="nil"/>
            </w:tcBorders>
          </w:tcPr>
          <w:p w14:paraId="45B0B617"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0.45 </w:t>
            </w:r>
            <w:r w:rsidRPr="00CB4C3A">
              <w:rPr>
                <w:rFonts w:cs="Times New Roman"/>
                <w:szCs w:val="24"/>
              </w:rPr>
              <w:t>± 0.15</w:t>
            </w:r>
            <w:r w:rsidRPr="00CB4C3A">
              <w:rPr>
                <w:rFonts w:cs="Times New Roman"/>
                <w:b/>
                <w:bCs/>
                <w:szCs w:val="24"/>
                <w:vertAlign w:val="superscript"/>
              </w:rPr>
              <w:t>a</w:t>
            </w:r>
          </w:p>
        </w:tc>
        <w:tc>
          <w:tcPr>
            <w:tcW w:w="1559" w:type="dxa"/>
            <w:tcBorders>
              <w:top w:val="nil"/>
              <w:bottom w:val="nil"/>
            </w:tcBorders>
          </w:tcPr>
          <w:p w14:paraId="274675A9"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1.27 </w:t>
            </w:r>
            <w:r w:rsidRPr="00CB4C3A">
              <w:rPr>
                <w:rFonts w:cs="Times New Roman"/>
                <w:szCs w:val="24"/>
              </w:rPr>
              <w:t>± 0.89</w:t>
            </w:r>
            <w:r w:rsidRPr="00CB4C3A">
              <w:rPr>
                <w:rFonts w:cs="Times New Roman"/>
                <w:b/>
                <w:bCs/>
                <w:szCs w:val="24"/>
                <w:vertAlign w:val="superscript"/>
              </w:rPr>
              <w:t>a</w:t>
            </w:r>
          </w:p>
        </w:tc>
        <w:tc>
          <w:tcPr>
            <w:tcW w:w="2126" w:type="dxa"/>
            <w:tcBorders>
              <w:top w:val="nil"/>
              <w:bottom w:val="nil"/>
            </w:tcBorders>
          </w:tcPr>
          <w:p w14:paraId="551C9E0C" w14:textId="77777777" w:rsidR="00B25595" w:rsidRPr="00451E1C" w:rsidRDefault="00B25595" w:rsidP="0020405F">
            <w:pPr>
              <w:spacing w:line="360" w:lineRule="auto"/>
              <w:jc w:val="both"/>
              <w:rPr>
                <w:rFonts w:cs="Times New Roman"/>
                <w:szCs w:val="24"/>
              </w:rPr>
            </w:pPr>
            <w:r w:rsidRPr="00451E1C">
              <w:rPr>
                <w:rFonts w:cs="Times New Roman"/>
                <w:szCs w:val="24"/>
              </w:rPr>
              <w:t>+ 0.68, moderate</w:t>
            </w:r>
          </w:p>
        </w:tc>
      </w:tr>
      <w:tr w:rsidR="00B25595" w:rsidRPr="00451E1C" w14:paraId="08B2814A" w14:textId="77777777" w:rsidTr="0020405F">
        <w:trPr>
          <w:trHeight w:val="290"/>
        </w:trPr>
        <w:tc>
          <w:tcPr>
            <w:tcW w:w="2456" w:type="dxa"/>
            <w:tcBorders>
              <w:top w:val="nil"/>
              <w:bottom w:val="nil"/>
            </w:tcBorders>
            <w:noWrap/>
          </w:tcPr>
          <w:p w14:paraId="75564D99"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Flavobacteriaceae</w:t>
            </w:r>
            <w:proofErr w:type="spellEnd"/>
            <w:r w:rsidRPr="00451E1C">
              <w:rPr>
                <w:rFonts w:cs="Times New Roman"/>
                <w:b/>
                <w:bCs/>
                <w:i/>
                <w:iCs/>
                <w:szCs w:val="24"/>
              </w:rPr>
              <w:t>*</w:t>
            </w:r>
          </w:p>
        </w:tc>
        <w:tc>
          <w:tcPr>
            <w:tcW w:w="1652" w:type="dxa"/>
            <w:tcBorders>
              <w:top w:val="nil"/>
              <w:bottom w:val="nil"/>
            </w:tcBorders>
          </w:tcPr>
          <w:p w14:paraId="0AEBD6FA"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0.07 </w:t>
            </w:r>
            <w:r w:rsidRPr="00CB4C3A">
              <w:rPr>
                <w:rFonts w:cs="Times New Roman"/>
                <w:szCs w:val="24"/>
              </w:rPr>
              <w:t>± 0.01</w:t>
            </w:r>
            <w:r w:rsidRPr="00451E1C">
              <w:rPr>
                <w:rFonts w:cs="Times New Roman"/>
                <w:b/>
                <w:bCs/>
                <w:szCs w:val="24"/>
                <w:vertAlign w:val="superscript"/>
              </w:rPr>
              <w:t>a</w:t>
            </w:r>
          </w:p>
        </w:tc>
        <w:tc>
          <w:tcPr>
            <w:tcW w:w="1563" w:type="dxa"/>
            <w:tcBorders>
              <w:top w:val="nil"/>
              <w:bottom w:val="nil"/>
            </w:tcBorders>
          </w:tcPr>
          <w:p w14:paraId="14A2F9FB"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0.19 </w:t>
            </w:r>
            <w:r w:rsidRPr="00CB4C3A">
              <w:rPr>
                <w:rFonts w:cs="Times New Roman"/>
                <w:szCs w:val="24"/>
              </w:rPr>
              <w:t>± 0.06</w:t>
            </w:r>
            <w:r w:rsidRPr="00451E1C">
              <w:rPr>
                <w:rFonts w:cs="Times New Roman"/>
                <w:b/>
                <w:bCs/>
                <w:szCs w:val="24"/>
                <w:vertAlign w:val="superscript"/>
              </w:rPr>
              <w:t>ab</w:t>
            </w:r>
          </w:p>
        </w:tc>
        <w:tc>
          <w:tcPr>
            <w:tcW w:w="1559" w:type="dxa"/>
            <w:tcBorders>
              <w:top w:val="nil"/>
              <w:bottom w:val="nil"/>
            </w:tcBorders>
          </w:tcPr>
          <w:p w14:paraId="4B5CDEC3"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1.32 </w:t>
            </w:r>
            <w:r w:rsidRPr="00CB4C3A">
              <w:rPr>
                <w:rFonts w:cs="Times New Roman"/>
                <w:szCs w:val="24"/>
              </w:rPr>
              <w:t>± 0.31</w:t>
            </w:r>
            <w:r w:rsidRPr="00451E1C">
              <w:rPr>
                <w:rFonts w:cs="Times New Roman"/>
                <w:b/>
                <w:bCs/>
                <w:szCs w:val="24"/>
                <w:vertAlign w:val="superscript"/>
              </w:rPr>
              <w:t>ab</w:t>
            </w:r>
          </w:p>
        </w:tc>
        <w:tc>
          <w:tcPr>
            <w:tcW w:w="1701" w:type="dxa"/>
            <w:tcBorders>
              <w:top w:val="nil"/>
              <w:bottom w:val="nil"/>
            </w:tcBorders>
          </w:tcPr>
          <w:p w14:paraId="44DAAABE"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1.71 </w:t>
            </w:r>
            <w:r w:rsidRPr="00CB4C3A">
              <w:rPr>
                <w:rFonts w:cs="Times New Roman"/>
                <w:szCs w:val="24"/>
              </w:rPr>
              <w:t>± 1.49</w:t>
            </w:r>
            <w:r w:rsidRPr="00451E1C">
              <w:rPr>
                <w:rFonts w:cs="Times New Roman"/>
                <w:b/>
                <w:bCs/>
                <w:szCs w:val="24"/>
                <w:vertAlign w:val="superscript"/>
              </w:rPr>
              <w:t>ab</w:t>
            </w:r>
          </w:p>
        </w:tc>
        <w:tc>
          <w:tcPr>
            <w:tcW w:w="1559" w:type="dxa"/>
            <w:tcBorders>
              <w:top w:val="nil"/>
              <w:bottom w:val="nil"/>
            </w:tcBorders>
          </w:tcPr>
          <w:p w14:paraId="13D514F1"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4.50 </w:t>
            </w:r>
            <w:r w:rsidRPr="00CB4C3A">
              <w:rPr>
                <w:rFonts w:cs="Times New Roman"/>
                <w:szCs w:val="24"/>
              </w:rPr>
              <w:t>± 2.12</w:t>
            </w:r>
            <w:r w:rsidRPr="00451E1C">
              <w:rPr>
                <w:rFonts w:cs="Times New Roman"/>
                <w:b/>
                <w:bCs/>
                <w:szCs w:val="24"/>
                <w:vertAlign w:val="superscript"/>
              </w:rPr>
              <w:t>b</w:t>
            </w:r>
          </w:p>
        </w:tc>
        <w:tc>
          <w:tcPr>
            <w:tcW w:w="2126" w:type="dxa"/>
            <w:tcBorders>
              <w:top w:val="nil"/>
              <w:bottom w:val="nil"/>
            </w:tcBorders>
          </w:tcPr>
          <w:p w14:paraId="709113D3" w14:textId="77777777" w:rsidR="00B25595" w:rsidRPr="00451E1C" w:rsidRDefault="00B25595" w:rsidP="0020405F">
            <w:pPr>
              <w:spacing w:line="360" w:lineRule="auto"/>
              <w:jc w:val="both"/>
              <w:rPr>
                <w:rFonts w:cs="Times New Roman"/>
                <w:szCs w:val="24"/>
              </w:rPr>
            </w:pPr>
            <w:r w:rsidRPr="00451E1C">
              <w:rPr>
                <w:rFonts w:cs="Times New Roman"/>
                <w:szCs w:val="24"/>
              </w:rPr>
              <w:t>+ 0.98, very strong</w:t>
            </w:r>
          </w:p>
        </w:tc>
      </w:tr>
      <w:tr w:rsidR="00B25595" w:rsidRPr="00451E1C" w14:paraId="5D615355" w14:textId="77777777" w:rsidTr="0020405F">
        <w:trPr>
          <w:trHeight w:val="290"/>
        </w:trPr>
        <w:tc>
          <w:tcPr>
            <w:tcW w:w="2456" w:type="dxa"/>
            <w:tcBorders>
              <w:top w:val="nil"/>
              <w:bottom w:val="nil"/>
            </w:tcBorders>
            <w:noWrap/>
          </w:tcPr>
          <w:p w14:paraId="43169C45" w14:textId="77777777" w:rsidR="00B25595" w:rsidRPr="00451E1C" w:rsidRDefault="00B25595" w:rsidP="0020405F">
            <w:pPr>
              <w:spacing w:line="360" w:lineRule="auto"/>
              <w:jc w:val="both"/>
              <w:rPr>
                <w:rFonts w:cs="Times New Roman"/>
                <w:b/>
                <w:bCs/>
                <w:i/>
                <w:iCs/>
                <w:szCs w:val="24"/>
              </w:rPr>
            </w:pPr>
            <w:r w:rsidRPr="00451E1C">
              <w:rPr>
                <w:rFonts w:cs="Times New Roman"/>
                <w:b/>
                <w:bCs/>
                <w:i/>
                <w:iCs/>
                <w:szCs w:val="24"/>
              </w:rPr>
              <w:t>Hymenobacteraceae*</w:t>
            </w:r>
          </w:p>
        </w:tc>
        <w:tc>
          <w:tcPr>
            <w:tcW w:w="1652" w:type="dxa"/>
            <w:tcBorders>
              <w:top w:val="nil"/>
              <w:bottom w:val="nil"/>
            </w:tcBorders>
          </w:tcPr>
          <w:p w14:paraId="5575D93C"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10.01 </w:t>
            </w:r>
            <w:r w:rsidRPr="00CB4C3A">
              <w:rPr>
                <w:rFonts w:cs="Times New Roman"/>
                <w:szCs w:val="24"/>
              </w:rPr>
              <w:t>± 1.88</w:t>
            </w:r>
            <w:r w:rsidRPr="00CB4C3A">
              <w:rPr>
                <w:rFonts w:cs="Times New Roman"/>
                <w:b/>
                <w:bCs/>
                <w:szCs w:val="24"/>
                <w:vertAlign w:val="superscript"/>
              </w:rPr>
              <w:t>a</w:t>
            </w:r>
          </w:p>
        </w:tc>
        <w:tc>
          <w:tcPr>
            <w:tcW w:w="1563" w:type="dxa"/>
            <w:tcBorders>
              <w:top w:val="nil"/>
              <w:bottom w:val="nil"/>
            </w:tcBorders>
          </w:tcPr>
          <w:p w14:paraId="251BA84B"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5.61 </w:t>
            </w:r>
            <w:r w:rsidRPr="00CB4C3A">
              <w:rPr>
                <w:rFonts w:cs="Times New Roman"/>
                <w:szCs w:val="24"/>
              </w:rPr>
              <w:t>± 0.42</w:t>
            </w:r>
            <w:r w:rsidRPr="00CB4C3A">
              <w:rPr>
                <w:rFonts w:cs="Times New Roman"/>
                <w:b/>
                <w:bCs/>
                <w:szCs w:val="24"/>
                <w:vertAlign w:val="superscript"/>
              </w:rPr>
              <w:t>a</w:t>
            </w:r>
          </w:p>
        </w:tc>
        <w:tc>
          <w:tcPr>
            <w:tcW w:w="1559" w:type="dxa"/>
            <w:tcBorders>
              <w:top w:val="nil"/>
              <w:bottom w:val="nil"/>
            </w:tcBorders>
          </w:tcPr>
          <w:p w14:paraId="31140264"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4.31 </w:t>
            </w:r>
            <w:r w:rsidRPr="00CB4C3A">
              <w:rPr>
                <w:rFonts w:cs="Times New Roman"/>
                <w:szCs w:val="24"/>
              </w:rPr>
              <w:t>± 0.64</w:t>
            </w:r>
            <w:r w:rsidRPr="00CB4C3A">
              <w:rPr>
                <w:rFonts w:cs="Times New Roman"/>
                <w:b/>
                <w:bCs/>
                <w:szCs w:val="24"/>
                <w:vertAlign w:val="superscript"/>
              </w:rPr>
              <w:t>a</w:t>
            </w:r>
          </w:p>
        </w:tc>
        <w:tc>
          <w:tcPr>
            <w:tcW w:w="1701" w:type="dxa"/>
            <w:tcBorders>
              <w:top w:val="nil"/>
              <w:bottom w:val="nil"/>
            </w:tcBorders>
          </w:tcPr>
          <w:p w14:paraId="67AC7232"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3.19 </w:t>
            </w:r>
            <w:r w:rsidRPr="00CB4C3A">
              <w:rPr>
                <w:rFonts w:cs="Times New Roman"/>
                <w:szCs w:val="24"/>
              </w:rPr>
              <w:t>± 0.67</w:t>
            </w:r>
            <w:r w:rsidRPr="00CB4C3A">
              <w:rPr>
                <w:rFonts w:cs="Times New Roman"/>
                <w:b/>
                <w:bCs/>
                <w:szCs w:val="24"/>
                <w:vertAlign w:val="superscript"/>
              </w:rPr>
              <w:t>a</w:t>
            </w:r>
          </w:p>
        </w:tc>
        <w:tc>
          <w:tcPr>
            <w:tcW w:w="1559" w:type="dxa"/>
            <w:tcBorders>
              <w:top w:val="nil"/>
              <w:bottom w:val="nil"/>
            </w:tcBorders>
          </w:tcPr>
          <w:p w14:paraId="5DA5C706"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2.09 </w:t>
            </w:r>
            <w:r w:rsidRPr="00CB4C3A">
              <w:rPr>
                <w:rFonts w:cs="Times New Roman"/>
                <w:szCs w:val="24"/>
              </w:rPr>
              <w:t>± 0.84</w:t>
            </w:r>
            <w:r w:rsidRPr="00CB4C3A">
              <w:rPr>
                <w:rFonts w:cs="Times New Roman"/>
                <w:b/>
                <w:bCs/>
                <w:szCs w:val="24"/>
                <w:vertAlign w:val="superscript"/>
              </w:rPr>
              <w:t>a</w:t>
            </w:r>
          </w:p>
        </w:tc>
        <w:tc>
          <w:tcPr>
            <w:tcW w:w="2126" w:type="dxa"/>
            <w:tcBorders>
              <w:top w:val="nil"/>
              <w:bottom w:val="nil"/>
            </w:tcBorders>
          </w:tcPr>
          <w:p w14:paraId="3BD1095F" w14:textId="77777777" w:rsidR="00B25595" w:rsidRPr="00451E1C" w:rsidRDefault="00B25595" w:rsidP="0020405F">
            <w:pPr>
              <w:spacing w:line="360" w:lineRule="auto"/>
              <w:jc w:val="both"/>
              <w:rPr>
                <w:rFonts w:cs="Times New Roman"/>
                <w:szCs w:val="24"/>
              </w:rPr>
            </w:pPr>
            <w:r w:rsidRPr="00451E1C">
              <w:rPr>
                <w:rFonts w:cs="Times New Roman"/>
                <w:szCs w:val="24"/>
              </w:rPr>
              <w:t>- 0.86, strong</w:t>
            </w:r>
          </w:p>
        </w:tc>
      </w:tr>
      <w:tr w:rsidR="00B25595" w:rsidRPr="00451E1C" w14:paraId="579BA178" w14:textId="77777777" w:rsidTr="0020405F">
        <w:trPr>
          <w:trHeight w:val="290"/>
        </w:trPr>
        <w:tc>
          <w:tcPr>
            <w:tcW w:w="2456" w:type="dxa"/>
            <w:tcBorders>
              <w:top w:val="nil"/>
              <w:bottom w:val="nil"/>
            </w:tcBorders>
            <w:noWrap/>
          </w:tcPr>
          <w:p w14:paraId="79C6CB34"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Paenibacillaceae</w:t>
            </w:r>
            <w:proofErr w:type="spellEnd"/>
          </w:p>
        </w:tc>
        <w:tc>
          <w:tcPr>
            <w:tcW w:w="1652" w:type="dxa"/>
            <w:tcBorders>
              <w:top w:val="nil"/>
              <w:bottom w:val="nil"/>
            </w:tcBorders>
          </w:tcPr>
          <w:p w14:paraId="5A6E763C"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2.50 </w:t>
            </w:r>
            <w:r w:rsidRPr="00CB4C3A">
              <w:rPr>
                <w:rFonts w:cs="Times New Roman"/>
                <w:szCs w:val="24"/>
              </w:rPr>
              <w:t>± 0.28</w:t>
            </w:r>
            <w:r w:rsidRPr="00CB4C3A">
              <w:rPr>
                <w:rFonts w:cs="Times New Roman"/>
                <w:b/>
                <w:bCs/>
                <w:szCs w:val="24"/>
                <w:vertAlign w:val="superscript"/>
              </w:rPr>
              <w:t>a</w:t>
            </w:r>
          </w:p>
        </w:tc>
        <w:tc>
          <w:tcPr>
            <w:tcW w:w="1563" w:type="dxa"/>
            <w:tcBorders>
              <w:top w:val="nil"/>
              <w:bottom w:val="nil"/>
            </w:tcBorders>
          </w:tcPr>
          <w:p w14:paraId="5ABACECF"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2.07 </w:t>
            </w:r>
            <w:r w:rsidRPr="00CB4C3A">
              <w:rPr>
                <w:rFonts w:cs="Times New Roman"/>
                <w:szCs w:val="24"/>
              </w:rPr>
              <w:t>± 0.51</w:t>
            </w:r>
            <w:r w:rsidRPr="00CB4C3A">
              <w:rPr>
                <w:rFonts w:cs="Times New Roman"/>
                <w:b/>
                <w:bCs/>
                <w:szCs w:val="24"/>
                <w:vertAlign w:val="superscript"/>
              </w:rPr>
              <w:t>a</w:t>
            </w:r>
          </w:p>
        </w:tc>
        <w:tc>
          <w:tcPr>
            <w:tcW w:w="1559" w:type="dxa"/>
            <w:tcBorders>
              <w:top w:val="nil"/>
              <w:bottom w:val="nil"/>
            </w:tcBorders>
          </w:tcPr>
          <w:p w14:paraId="4B9CD46F"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2.29 </w:t>
            </w:r>
            <w:r w:rsidRPr="00CB4C3A">
              <w:rPr>
                <w:rFonts w:cs="Times New Roman"/>
                <w:szCs w:val="24"/>
              </w:rPr>
              <w:t>± 0.44</w:t>
            </w:r>
            <w:r w:rsidRPr="00CB4C3A">
              <w:rPr>
                <w:rFonts w:cs="Times New Roman"/>
                <w:b/>
                <w:bCs/>
                <w:szCs w:val="24"/>
                <w:vertAlign w:val="superscript"/>
              </w:rPr>
              <w:t>a</w:t>
            </w:r>
          </w:p>
        </w:tc>
        <w:tc>
          <w:tcPr>
            <w:tcW w:w="1701" w:type="dxa"/>
            <w:tcBorders>
              <w:top w:val="nil"/>
              <w:bottom w:val="nil"/>
            </w:tcBorders>
          </w:tcPr>
          <w:p w14:paraId="5A8E7C1E"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3.95 </w:t>
            </w:r>
            <w:r w:rsidRPr="00CB4C3A">
              <w:rPr>
                <w:rFonts w:cs="Times New Roman"/>
                <w:szCs w:val="24"/>
              </w:rPr>
              <w:t>± 0.54</w:t>
            </w:r>
            <w:r w:rsidRPr="00CB4C3A">
              <w:rPr>
                <w:rFonts w:cs="Times New Roman"/>
                <w:b/>
                <w:bCs/>
                <w:szCs w:val="24"/>
                <w:vertAlign w:val="superscript"/>
              </w:rPr>
              <w:t>a</w:t>
            </w:r>
          </w:p>
        </w:tc>
        <w:tc>
          <w:tcPr>
            <w:tcW w:w="1559" w:type="dxa"/>
            <w:tcBorders>
              <w:top w:val="nil"/>
              <w:bottom w:val="nil"/>
            </w:tcBorders>
          </w:tcPr>
          <w:p w14:paraId="273C63EA"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3.10 </w:t>
            </w:r>
            <w:r w:rsidRPr="00CB4C3A">
              <w:rPr>
                <w:rFonts w:cs="Times New Roman"/>
                <w:szCs w:val="24"/>
              </w:rPr>
              <w:t>± 0.54</w:t>
            </w:r>
            <w:r w:rsidRPr="00CB4C3A">
              <w:rPr>
                <w:rFonts w:cs="Times New Roman"/>
                <w:b/>
                <w:bCs/>
                <w:szCs w:val="24"/>
                <w:vertAlign w:val="superscript"/>
              </w:rPr>
              <w:t>a</w:t>
            </w:r>
          </w:p>
        </w:tc>
        <w:tc>
          <w:tcPr>
            <w:tcW w:w="2126" w:type="dxa"/>
            <w:tcBorders>
              <w:top w:val="nil"/>
              <w:bottom w:val="nil"/>
            </w:tcBorders>
          </w:tcPr>
          <w:p w14:paraId="52D1D9C1" w14:textId="77777777" w:rsidR="00B25595" w:rsidRPr="00451E1C" w:rsidRDefault="00B25595" w:rsidP="0020405F">
            <w:pPr>
              <w:spacing w:line="360" w:lineRule="auto"/>
              <w:jc w:val="both"/>
              <w:rPr>
                <w:rFonts w:cs="Times New Roman"/>
                <w:szCs w:val="24"/>
              </w:rPr>
            </w:pPr>
            <w:r w:rsidRPr="00451E1C">
              <w:rPr>
                <w:rFonts w:cs="Times New Roman"/>
                <w:szCs w:val="24"/>
              </w:rPr>
              <w:t>+ 0.61, moderate</w:t>
            </w:r>
          </w:p>
        </w:tc>
      </w:tr>
      <w:tr w:rsidR="00B25595" w:rsidRPr="00451E1C" w14:paraId="040B305E" w14:textId="77777777" w:rsidTr="0020405F">
        <w:trPr>
          <w:trHeight w:val="290"/>
        </w:trPr>
        <w:tc>
          <w:tcPr>
            <w:tcW w:w="2456" w:type="dxa"/>
            <w:tcBorders>
              <w:top w:val="nil"/>
              <w:bottom w:val="single" w:sz="4" w:space="0" w:color="auto"/>
            </w:tcBorders>
            <w:noWrap/>
          </w:tcPr>
          <w:p w14:paraId="088E6911" w14:textId="77777777" w:rsidR="00B25595" w:rsidRPr="00451E1C" w:rsidRDefault="00B25595" w:rsidP="0020405F">
            <w:pPr>
              <w:spacing w:line="360" w:lineRule="auto"/>
              <w:jc w:val="both"/>
              <w:rPr>
                <w:rFonts w:cs="Times New Roman"/>
                <w:b/>
                <w:bCs/>
                <w:i/>
                <w:iCs/>
                <w:szCs w:val="24"/>
              </w:rPr>
            </w:pPr>
            <w:proofErr w:type="spellStart"/>
            <w:r w:rsidRPr="00451E1C">
              <w:rPr>
                <w:rFonts w:cs="Times New Roman"/>
                <w:b/>
                <w:bCs/>
                <w:i/>
                <w:iCs/>
                <w:szCs w:val="24"/>
              </w:rPr>
              <w:t>Exiguobacteraceae</w:t>
            </w:r>
            <w:proofErr w:type="spellEnd"/>
          </w:p>
        </w:tc>
        <w:tc>
          <w:tcPr>
            <w:tcW w:w="1652" w:type="dxa"/>
            <w:tcBorders>
              <w:top w:val="nil"/>
              <w:bottom w:val="single" w:sz="4" w:space="0" w:color="auto"/>
            </w:tcBorders>
          </w:tcPr>
          <w:p w14:paraId="5A6156F0"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0.70 </w:t>
            </w:r>
            <w:r w:rsidRPr="00CB4C3A">
              <w:rPr>
                <w:rFonts w:cs="Times New Roman"/>
                <w:szCs w:val="24"/>
              </w:rPr>
              <w:t>± 0.27</w:t>
            </w:r>
            <w:r w:rsidRPr="00CB4C3A">
              <w:rPr>
                <w:rFonts w:cs="Times New Roman"/>
                <w:b/>
                <w:bCs/>
                <w:szCs w:val="24"/>
                <w:vertAlign w:val="superscript"/>
              </w:rPr>
              <w:t>a</w:t>
            </w:r>
          </w:p>
        </w:tc>
        <w:tc>
          <w:tcPr>
            <w:tcW w:w="1563" w:type="dxa"/>
            <w:tcBorders>
              <w:top w:val="nil"/>
              <w:bottom w:val="single" w:sz="4" w:space="0" w:color="auto"/>
            </w:tcBorders>
          </w:tcPr>
          <w:p w14:paraId="63512401"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0.85 </w:t>
            </w:r>
            <w:r w:rsidRPr="00CB4C3A">
              <w:rPr>
                <w:rFonts w:cs="Times New Roman"/>
                <w:szCs w:val="24"/>
              </w:rPr>
              <w:t>± 0.30</w:t>
            </w:r>
            <w:r w:rsidRPr="00CB4C3A">
              <w:rPr>
                <w:rFonts w:cs="Times New Roman"/>
                <w:b/>
                <w:bCs/>
                <w:szCs w:val="24"/>
                <w:vertAlign w:val="superscript"/>
              </w:rPr>
              <w:t>a</w:t>
            </w:r>
          </w:p>
        </w:tc>
        <w:tc>
          <w:tcPr>
            <w:tcW w:w="1559" w:type="dxa"/>
            <w:tcBorders>
              <w:top w:val="nil"/>
              <w:bottom w:val="single" w:sz="4" w:space="0" w:color="auto"/>
            </w:tcBorders>
          </w:tcPr>
          <w:p w14:paraId="3ADF2D01"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0.56 </w:t>
            </w:r>
            <w:r w:rsidRPr="00CB4C3A">
              <w:rPr>
                <w:rFonts w:cs="Times New Roman"/>
                <w:szCs w:val="24"/>
              </w:rPr>
              <w:t>± 0.22</w:t>
            </w:r>
            <w:r w:rsidRPr="00CB4C3A">
              <w:rPr>
                <w:rFonts w:cs="Times New Roman"/>
                <w:b/>
                <w:bCs/>
                <w:szCs w:val="24"/>
                <w:vertAlign w:val="superscript"/>
              </w:rPr>
              <w:t>a</w:t>
            </w:r>
          </w:p>
        </w:tc>
        <w:tc>
          <w:tcPr>
            <w:tcW w:w="1701" w:type="dxa"/>
            <w:tcBorders>
              <w:top w:val="nil"/>
              <w:bottom w:val="single" w:sz="4" w:space="0" w:color="auto"/>
            </w:tcBorders>
          </w:tcPr>
          <w:p w14:paraId="1ECE55C2"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2.21 </w:t>
            </w:r>
            <w:r w:rsidRPr="00CB4C3A">
              <w:rPr>
                <w:rFonts w:cs="Times New Roman"/>
                <w:szCs w:val="24"/>
              </w:rPr>
              <w:t>± 1.23</w:t>
            </w:r>
            <w:r w:rsidRPr="00CB4C3A">
              <w:rPr>
                <w:rFonts w:cs="Times New Roman"/>
                <w:b/>
                <w:bCs/>
                <w:szCs w:val="24"/>
                <w:vertAlign w:val="superscript"/>
              </w:rPr>
              <w:t>a</w:t>
            </w:r>
          </w:p>
        </w:tc>
        <w:tc>
          <w:tcPr>
            <w:tcW w:w="1559" w:type="dxa"/>
            <w:tcBorders>
              <w:top w:val="nil"/>
              <w:bottom w:val="single" w:sz="4" w:space="0" w:color="auto"/>
            </w:tcBorders>
          </w:tcPr>
          <w:p w14:paraId="6CBCB782" w14:textId="77777777" w:rsidR="00B25595" w:rsidRPr="00451E1C" w:rsidRDefault="00B25595" w:rsidP="0020405F">
            <w:pPr>
              <w:spacing w:line="360" w:lineRule="auto"/>
              <w:jc w:val="both"/>
              <w:rPr>
                <w:rFonts w:cs="Times New Roman"/>
                <w:szCs w:val="24"/>
              </w:rPr>
            </w:pPr>
            <w:r w:rsidRPr="00451E1C">
              <w:rPr>
                <w:rFonts w:cs="Times New Roman"/>
                <w:szCs w:val="24"/>
              </w:rPr>
              <w:t xml:space="preserve">0.31 </w:t>
            </w:r>
            <w:r w:rsidRPr="00CB4C3A">
              <w:rPr>
                <w:rFonts w:cs="Times New Roman"/>
                <w:szCs w:val="24"/>
              </w:rPr>
              <w:t>± 0.10</w:t>
            </w:r>
            <w:r w:rsidRPr="00CB4C3A">
              <w:rPr>
                <w:rFonts w:cs="Times New Roman"/>
                <w:b/>
                <w:bCs/>
                <w:szCs w:val="24"/>
                <w:vertAlign w:val="superscript"/>
              </w:rPr>
              <w:t>a</w:t>
            </w:r>
          </w:p>
        </w:tc>
        <w:tc>
          <w:tcPr>
            <w:tcW w:w="2126" w:type="dxa"/>
            <w:tcBorders>
              <w:top w:val="nil"/>
              <w:bottom w:val="single" w:sz="4" w:space="0" w:color="auto"/>
            </w:tcBorders>
          </w:tcPr>
          <w:p w14:paraId="1ED8F3BC" w14:textId="77777777" w:rsidR="00B25595" w:rsidRPr="00451E1C" w:rsidRDefault="00B25595" w:rsidP="0020405F">
            <w:pPr>
              <w:spacing w:line="360" w:lineRule="auto"/>
              <w:jc w:val="both"/>
              <w:rPr>
                <w:rFonts w:cs="Times New Roman"/>
                <w:szCs w:val="24"/>
              </w:rPr>
            </w:pPr>
            <w:r w:rsidRPr="00451E1C">
              <w:rPr>
                <w:rFonts w:cs="Times New Roman"/>
                <w:szCs w:val="24"/>
              </w:rPr>
              <w:t>- 0.01, negligible</w:t>
            </w:r>
          </w:p>
        </w:tc>
      </w:tr>
    </w:tbl>
    <w:p w14:paraId="71D6FA55" w14:textId="77777777" w:rsidR="00B25595" w:rsidRDefault="00B25595"/>
    <w:p w14:paraId="3350BF05" w14:textId="77777777" w:rsidR="00677636" w:rsidRDefault="00677636" w:rsidP="00677636">
      <w:pPr>
        <w:sectPr w:rsidR="00677636" w:rsidSect="00677636">
          <w:pgSz w:w="16838" w:h="11906" w:orient="landscape"/>
          <w:pgMar w:top="1440" w:right="1440" w:bottom="2268" w:left="1440" w:header="709" w:footer="709" w:gutter="0"/>
          <w:cols w:space="708"/>
          <w:docGrid w:linePitch="360"/>
        </w:sectPr>
      </w:pPr>
    </w:p>
    <w:p w14:paraId="1A1397A2" w14:textId="57A67E18" w:rsidR="00B25595" w:rsidRPr="00F8747E" w:rsidRDefault="00E27F41">
      <w:pPr>
        <w:rPr>
          <w:rFonts w:ascii="Times New Roman" w:hAnsi="Times New Roman" w:cs="Times New Roman"/>
          <w:b/>
          <w:bCs/>
        </w:rPr>
      </w:pPr>
      <w:r w:rsidRPr="00F8747E">
        <w:rPr>
          <w:rFonts w:ascii="Times New Roman" w:hAnsi="Times New Roman" w:cs="Times New Roman"/>
          <w:b/>
          <w:bCs/>
        </w:rPr>
        <w:t>Supplementary Figure</w:t>
      </w:r>
    </w:p>
    <w:p w14:paraId="1F8D1A36" w14:textId="77777777" w:rsidR="00E27F41" w:rsidRDefault="00E27F41"/>
    <w:p w14:paraId="7CACD2A0" w14:textId="77777777" w:rsidR="00B25595" w:rsidRPr="00451E1C" w:rsidRDefault="00B25595" w:rsidP="00B25595">
      <w:pPr>
        <w:keepNext/>
        <w:spacing w:line="360" w:lineRule="auto"/>
        <w:jc w:val="both"/>
      </w:pPr>
      <w:r w:rsidRPr="00451E1C">
        <w:rPr>
          <w:rFonts w:cs="Times New Roman"/>
          <w:noProof/>
        </w:rPr>
        <w:drawing>
          <wp:inline distT="0" distB="0" distL="0" distR="0" wp14:anchorId="1ECC2BEA" wp14:editId="19BD7EAF">
            <wp:extent cx="4892843" cy="2999873"/>
            <wp:effectExtent l="0" t="0" r="3175" b="10160"/>
            <wp:docPr id="16" name="Chart 16">
              <a:extLst xmlns:a="http://schemas.openxmlformats.org/drawingml/2006/main">
                <a:ext uri="{FF2B5EF4-FFF2-40B4-BE49-F238E27FC236}">
                  <a16:creationId xmlns:a16="http://schemas.microsoft.com/office/drawing/2014/main" id="{E9DA82F6-A251-12D9-1D89-8C3A83D3EB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D194DD9" w14:textId="38B04C63" w:rsidR="00B25595" w:rsidRPr="00CB4C3A" w:rsidRDefault="00B25595" w:rsidP="00B25595">
      <w:pPr>
        <w:pStyle w:val="Caption"/>
        <w:jc w:val="both"/>
        <w:rPr>
          <w:rFonts w:eastAsia="Times New Roman" w:cs="Times New Roman"/>
          <w:b/>
          <w:bCs/>
          <w:color w:val="auto"/>
          <w:sz w:val="24"/>
          <w:szCs w:val="24"/>
          <w:lang w:eastAsia="en-IE"/>
        </w:rPr>
      </w:pPr>
      <w:bookmarkStart w:id="26" w:name="_Toc128849438"/>
      <w:bookmarkStart w:id="27" w:name="_Toc135387478"/>
      <w:r w:rsidRPr="00CB4C3A">
        <w:rPr>
          <w:rFonts w:cs="Times New Roman"/>
          <w:b/>
          <w:bCs/>
          <w:color w:val="auto"/>
          <w:sz w:val="24"/>
          <w:szCs w:val="24"/>
        </w:rPr>
        <w:t xml:space="preserve">Figure </w:t>
      </w:r>
      <w:r>
        <w:rPr>
          <w:rFonts w:cs="Times New Roman"/>
          <w:b/>
          <w:bCs/>
          <w:color w:val="auto"/>
          <w:sz w:val="24"/>
          <w:szCs w:val="24"/>
        </w:rPr>
        <w:t>S1</w:t>
      </w:r>
      <w:r w:rsidRPr="00CB4C3A">
        <w:rPr>
          <w:rFonts w:cs="Times New Roman"/>
          <w:color w:val="auto"/>
          <w:sz w:val="24"/>
          <w:szCs w:val="24"/>
        </w:rPr>
        <w:t xml:space="preserve"> Mean relative abundances (%) of four most abundant phyla of the 16S gene of the open field spinach: winter and summer produce</w:t>
      </w:r>
      <w:r w:rsidRPr="00CB4C3A">
        <w:rPr>
          <w:rFonts w:cs="Times New Roman"/>
          <w:i w:val="0"/>
          <w:iCs w:val="0"/>
          <w:color w:val="auto"/>
          <w:sz w:val="24"/>
          <w:szCs w:val="24"/>
        </w:rPr>
        <w:t>,</w:t>
      </w:r>
      <w:r w:rsidRPr="00CB4C3A">
        <w:rPr>
          <w:rFonts w:cs="Times New Roman"/>
          <w:color w:val="auto"/>
          <w:sz w:val="24"/>
          <w:szCs w:val="24"/>
        </w:rPr>
        <w:t xml:space="preserve"> with rarefaction applied. All remaining lower abundant phyla are combined in “Other”.</w:t>
      </w:r>
      <w:bookmarkEnd w:id="26"/>
      <w:r w:rsidRPr="00CB4C3A">
        <w:rPr>
          <w:rFonts w:cs="Times New Roman"/>
          <w:color w:val="auto"/>
          <w:sz w:val="24"/>
          <w:szCs w:val="24"/>
        </w:rPr>
        <w:t xml:space="preserve"> Letters A to B indicate significant differences between groups.</w:t>
      </w:r>
      <w:bookmarkEnd w:id="27"/>
    </w:p>
    <w:p w14:paraId="5496C32F" w14:textId="77777777" w:rsidR="00DA4EA3" w:rsidRDefault="00DA4EA3"/>
    <w:sectPr w:rsidR="00DA4EA3" w:rsidSect="00E27F4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25B"/>
    <w:multiLevelType w:val="hybridMultilevel"/>
    <w:tmpl w:val="82E892B0"/>
    <w:lvl w:ilvl="0" w:tplc="5906CBB6">
      <w:start w:val="11"/>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664322"/>
    <w:multiLevelType w:val="hybridMultilevel"/>
    <w:tmpl w:val="835E46D8"/>
    <w:lvl w:ilvl="0" w:tplc="49C44FC4">
      <w:start w:val="1"/>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30AF9"/>
    <w:multiLevelType w:val="multilevel"/>
    <w:tmpl w:val="244E4A0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80559"/>
    <w:multiLevelType w:val="hybridMultilevel"/>
    <w:tmpl w:val="E050E70C"/>
    <w:lvl w:ilvl="0" w:tplc="CEFAC494">
      <w:start w:val="1"/>
      <w:numFmt w:val="bullet"/>
      <w:lvlText w:val=""/>
      <w:lvlJc w:val="left"/>
      <w:pPr>
        <w:ind w:left="720" w:hanging="360"/>
      </w:pPr>
      <w:rPr>
        <w:rFonts w:ascii="Wingdings" w:eastAsiaTheme="minorHAnsi" w:hAnsi="Wingdings" w:cstheme="minorBidi" w:hint="default"/>
        <w:b/>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231DDA"/>
    <w:multiLevelType w:val="hybridMultilevel"/>
    <w:tmpl w:val="DACC43BC"/>
    <w:lvl w:ilvl="0" w:tplc="4FA28132">
      <w:start w:val="12"/>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95B57"/>
    <w:multiLevelType w:val="hybridMultilevel"/>
    <w:tmpl w:val="17A69702"/>
    <w:lvl w:ilvl="0" w:tplc="ABC06B3A">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BB4145"/>
    <w:multiLevelType w:val="hybridMultilevel"/>
    <w:tmpl w:val="34A05084"/>
    <w:lvl w:ilvl="0" w:tplc="268C50A4">
      <w:start w:val="1"/>
      <w:numFmt w:val="bullet"/>
      <w:lvlText w:val=""/>
      <w:lvlJc w:val="left"/>
      <w:pPr>
        <w:ind w:left="720" w:hanging="360"/>
      </w:pPr>
      <w:rPr>
        <w:rFonts w:ascii="Wingdings" w:eastAsiaTheme="minorHAnsi" w:hAnsi="Wingdings" w:cs="Times New Roman" w:hint="default"/>
        <w:b/>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320682D"/>
    <w:multiLevelType w:val="multilevel"/>
    <w:tmpl w:val="CC1CE3E8"/>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F7D3823"/>
    <w:multiLevelType w:val="hybridMultilevel"/>
    <w:tmpl w:val="C3E480B4"/>
    <w:lvl w:ilvl="0" w:tplc="12C6A05E">
      <w:start w:val="1"/>
      <w:numFmt w:val="bullet"/>
      <w:lvlText w:val=""/>
      <w:lvlJc w:val="left"/>
      <w:pPr>
        <w:ind w:left="720" w:hanging="360"/>
      </w:pPr>
      <w:rPr>
        <w:rFonts w:ascii="Wingdings" w:eastAsiaTheme="minorHAnsi" w:hAnsi="Wingdings" w:cstheme="minorBidi"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4D1EF7"/>
    <w:multiLevelType w:val="hybridMultilevel"/>
    <w:tmpl w:val="A7C81B56"/>
    <w:lvl w:ilvl="0" w:tplc="F4B8DD0C">
      <w:start w:val="1"/>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094C6E"/>
    <w:multiLevelType w:val="hybridMultilevel"/>
    <w:tmpl w:val="035E896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D9D199E"/>
    <w:multiLevelType w:val="hybridMultilevel"/>
    <w:tmpl w:val="61406BA8"/>
    <w:lvl w:ilvl="0" w:tplc="4ACCD68C">
      <w:start w:val="12"/>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05F5E69"/>
    <w:multiLevelType w:val="multilevel"/>
    <w:tmpl w:val="71AEAB90"/>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920451"/>
    <w:multiLevelType w:val="multilevel"/>
    <w:tmpl w:val="8B606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C052C2"/>
    <w:multiLevelType w:val="multilevel"/>
    <w:tmpl w:val="698A52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5617D0"/>
    <w:multiLevelType w:val="hybridMultilevel"/>
    <w:tmpl w:val="0A06E2AC"/>
    <w:lvl w:ilvl="0" w:tplc="F208CD86">
      <w:start w:val="1"/>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A6A3EE2"/>
    <w:multiLevelType w:val="hybridMultilevel"/>
    <w:tmpl w:val="C220FED2"/>
    <w:lvl w:ilvl="0" w:tplc="57301DC8">
      <w:start w:val="1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DA92BF5"/>
    <w:multiLevelType w:val="hybridMultilevel"/>
    <w:tmpl w:val="91B8D904"/>
    <w:lvl w:ilvl="0" w:tplc="F8EAD1D0">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BF544F"/>
    <w:multiLevelType w:val="hybridMultilevel"/>
    <w:tmpl w:val="1428C9DC"/>
    <w:lvl w:ilvl="0" w:tplc="E200C444">
      <w:start w:val="1"/>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3321681"/>
    <w:multiLevelType w:val="hybridMultilevel"/>
    <w:tmpl w:val="A3A0BEE8"/>
    <w:lvl w:ilvl="0" w:tplc="1026E8CE">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58E124D"/>
    <w:multiLevelType w:val="hybridMultilevel"/>
    <w:tmpl w:val="283C09DA"/>
    <w:lvl w:ilvl="0" w:tplc="06C87698">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DE388C"/>
    <w:multiLevelType w:val="hybridMultilevel"/>
    <w:tmpl w:val="59A4699C"/>
    <w:lvl w:ilvl="0" w:tplc="A816BF3E">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9C95F1D"/>
    <w:multiLevelType w:val="hybridMultilevel"/>
    <w:tmpl w:val="4858B24C"/>
    <w:lvl w:ilvl="0" w:tplc="A8041DD6">
      <w:start w:val="1"/>
      <w:numFmt w:val="bullet"/>
      <w:lvlText w:val="•"/>
      <w:lvlJc w:val="left"/>
      <w:pPr>
        <w:ind w:left="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18D322">
      <w:start w:val="1"/>
      <w:numFmt w:val="bullet"/>
      <w:lvlText w:val="o"/>
      <w:lvlJc w:val="left"/>
      <w:pPr>
        <w:ind w:left="1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FE82A8">
      <w:start w:val="1"/>
      <w:numFmt w:val="bullet"/>
      <w:lvlText w:val="▪"/>
      <w:lvlJc w:val="left"/>
      <w:pPr>
        <w:ind w:left="23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6CC2EC">
      <w:start w:val="1"/>
      <w:numFmt w:val="bullet"/>
      <w:lvlText w:val="•"/>
      <w:lvlJc w:val="left"/>
      <w:pPr>
        <w:ind w:left="3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72E75E">
      <w:start w:val="1"/>
      <w:numFmt w:val="bullet"/>
      <w:lvlText w:val="o"/>
      <w:lvlJc w:val="left"/>
      <w:pPr>
        <w:ind w:left="3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980A28">
      <w:start w:val="1"/>
      <w:numFmt w:val="bullet"/>
      <w:lvlText w:val="▪"/>
      <w:lvlJc w:val="left"/>
      <w:pPr>
        <w:ind w:left="4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D85BFE">
      <w:start w:val="1"/>
      <w:numFmt w:val="bullet"/>
      <w:lvlText w:val="•"/>
      <w:lvlJc w:val="left"/>
      <w:pPr>
        <w:ind w:left="5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AE3252">
      <w:start w:val="1"/>
      <w:numFmt w:val="bullet"/>
      <w:lvlText w:val="o"/>
      <w:lvlJc w:val="left"/>
      <w:pPr>
        <w:ind w:left="59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602CDC">
      <w:start w:val="1"/>
      <w:numFmt w:val="bullet"/>
      <w:lvlText w:val="▪"/>
      <w:lvlJc w:val="left"/>
      <w:pPr>
        <w:ind w:left="6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B983CA8"/>
    <w:multiLevelType w:val="hybridMultilevel"/>
    <w:tmpl w:val="4F968BB4"/>
    <w:lvl w:ilvl="0" w:tplc="E53261B8">
      <w:start w:val="1"/>
      <w:numFmt w:val="bullet"/>
      <w:lvlText w:val="•"/>
      <w:lvlJc w:val="left"/>
      <w:pPr>
        <w:tabs>
          <w:tab w:val="num" w:pos="720"/>
        </w:tabs>
        <w:ind w:left="720" w:hanging="360"/>
      </w:pPr>
      <w:rPr>
        <w:rFonts w:ascii="Arial" w:hAnsi="Arial" w:hint="default"/>
      </w:rPr>
    </w:lvl>
    <w:lvl w:ilvl="1" w:tplc="2DC2E3B6" w:tentative="1">
      <w:start w:val="1"/>
      <w:numFmt w:val="bullet"/>
      <w:lvlText w:val="•"/>
      <w:lvlJc w:val="left"/>
      <w:pPr>
        <w:tabs>
          <w:tab w:val="num" w:pos="1440"/>
        </w:tabs>
        <w:ind w:left="1440" w:hanging="360"/>
      </w:pPr>
      <w:rPr>
        <w:rFonts w:ascii="Arial" w:hAnsi="Arial" w:hint="default"/>
      </w:rPr>
    </w:lvl>
    <w:lvl w:ilvl="2" w:tplc="4F82800C" w:tentative="1">
      <w:start w:val="1"/>
      <w:numFmt w:val="bullet"/>
      <w:lvlText w:val="•"/>
      <w:lvlJc w:val="left"/>
      <w:pPr>
        <w:tabs>
          <w:tab w:val="num" w:pos="2160"/>
        </w:tabs>
        <w:ind w:left="2160" w:hanging="360"/>
      </w:pPr>
      <w:rPr>
        <w:rFonts w:ascii="Arial" w:hAnsi="Arial" w:hint="default"/>
      </w:rPr>
    </w:lvl>
    <w:lvl w:ilvl="3" w:tplc="E6B67F4E" w:tentative="1">
      <w:start w:val="1"/>
      <w:numFmt w:val="bullet"/>
      <w:lvlText w:val="•"/>
      <w:lvlJc w:val="left"/>
      <w:pPr>
        <w:tabs>
          <w:tab w:val="num" w:pos="2880"/>
        </w:tabs>
        <w:ind w:left="2880" w:hanging="360"/>
      </w:pPr>
      <w:rPr>
        <w:rFonts w:ascii="Arial" w:hAnsi="Arial" w:hint="default"/>
      </w:rPr>
    </w:lvl>
    <w:lvl w:ilvl="4" w:tplc="39EC84B8" w:tentative="1">
      <w:start w:val="1"/>
      <w:numFmt w:val="bullet"/>
      <w:lvlText w:val="•"/>
      <w:lvlJc w:val="left"/>
      <w:pPr>
        <w:tabs>
          <w:tab w:val="num" w:pos="3600"/>
        </w:tabs>
        <w:ind w:left="3600" w:hanging="360"/>
      </w:pPr>
      <w:rPr>
        <w:rFonts w:ascii="Arial" w:hAnsi="Arial" w:hint="default"/>
      </w:rPr>
    </w:lvl>
    <w:lvl w:ilvl="5" w:tplc="08CCFF06" w:tentative="1">
      <w:start w:val="1"/>
      <w:numFmt w:val="bullet"/>
      <w:lvlText w:val="•"/>
      <w:lvlJc w:val="left"/>
      <w:pPr>
        <w:tabs>
          <w:tab w:val="num" w:pos="4320"/>
        </w:tabs>
        <w:ind w:left="4320" w:hanging="360"/>
      </w:pPr>
      <w:rPr>
        <w:rFonts w:ascii="Arial" w:hAnsi="Arial" w:hint="default"/>
      </w:rPr>
    </w:lvl>
    <w:lvl w:ilvl="6" w:tplc="179C113C" w:tentative="1">
      <w:start w:val="1"/>
      <w:numFmt w:val="bullet"/>
      <w:lvlText w:val="•"/>
      <w:lvlJc w:val="left"/>
      <w:pPr>
        <w:tabs>
          <w:tab w:val="num" w:pos="5040"/>
        </w:tabs>
        <w:ind w:left="5040" w:hanging="360"/>
      </w:pPr>
      <w:rPr>
        <w:rFonts w:ascii="Arial" w:hAnsi="Arial" w:hint="default"/>
      </w:rPr>
    </w:lvl>
    <w:lvl w:ilvl="7" w:tplc="8B444B92" w:tentative="1">
      <w:start w:val="1"/>
      <w:numFmt w:val="bullet"/>
      <w:lvlText w:val="•"/>
      <w:lvlJc w:val="left"/>
      <w:pPr>
        <w:tabs>
          <w:tab w:val="num" w:pos="5760"/>
        </w:tabs>
        <w:ind w:left="5760" w:hanging="360"/>
      </w:pPr>
      <w:rPr>
        <w:rFonts w:ascii="Arial" w:hAnsi="Arial" w:hint="default"/>
      </w:rPr>
    </w:lvl>
    <w:lvl w:ilvl="8" w:tplc="AC84BBA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0843AD"/>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244C7F"/>
    <w:multiLevelType w:val="multilevel"/>
    <w:tmpl w:val="B4B64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8A7CBB"/>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C719A0"/>
    <w:multiLevelType w:val="hybridMultilevel"/>
    <w:tmpl w:val="51D497E4"/>
    <w:lvl w:ilvl="0" w:tplc="D7B27F54">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2E97FD5"/>
    <w:multiLevelType w:val="hybridMultilevel"/>
    <w:tmpl w:val="0EFA10DC"/>
    <w:lvl w:ilvl="0" w:tplc="D4F09484">
      <w:start w:val="12"/>
      <w:numFmt w:val="bullet"/>
      <w:lvlText w:val=""/>
      <w:lvlJc w:val="left"/>
      <w:pPr>
        <w:ind w:left="720" w:hanging="360"/>
      </w:pPr>
      <w:rPr>
        <w:rFonts w:ascii="Wingdings" w:eastAsiaTheme="minorHAnsi" w:hAnsi="Wingdings" w:cs="Segoe UI" w:hint="default"/>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33E29E6"/>
    <w:multiLevelType w:val="hybridMultilevel"/>
    <w:tmpl w:val="4A46D5E6"/>
    <w:lvl w:ilvl="0" w:tplc="74660CD2">
      <w:start w:val="1"/>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7E8377E"/>
    <w:multiLevelType w:val="hybridMultilevel"/>
    <w:tmpl w:val="FFA28448"/>
    <w:lvl w:ilvl="0" w:tplc="C62E57BA">
      <w:start w:val="1"/>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9A72466"/>
    <w:multiLevelType w:val="multilevel"/>
    <w:tmpl w:val="20908CF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E22264"/>
    <w:multiLevelType w:val="hybridMultilevel"/>
    <w:tmpl w:val="24762BAC"/>
    <w:lvl w:ilvl="0" w:tplc="427CF336">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7FF686B"/>
    <w:multiLevelType w:val="multilevel"/>
    <w:tmpl w:val="B8506AEE"/>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4" w15:restartNumberingAfterBreak="0">
    <w:nsid w:val="685F5999"/>
    <w:multiLevelType w:val="hybridMultilevel"/>
    <w:tmpl w:val="EC9A85A4"/>
    <w:lvl w:ilvl="0" w:tplc="08DC55D2">
      <w:start w:val="1"/>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C1367F3"/>
    <w:multiLevelType w:val="multilevel"/>
    <w:tmpl w:val="5BC65346"/>
    <w:lvl w:ilvl="0">
      <w:start w:val="1"/>
      <w:numFmt w:val="none"/>
      <w:lvlText w:val="Chapter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C1826F3"/>
    <w:multiLevelType w:val="hybridMultilevel"/>
    <w:tmpl w:val="2B282654"/>
    <w:lvl w:ilvl="0" w:tplc="FEC46118">
      <w:start w:val="1"/>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0247252"/>
    <w:multiLevelType w:val="hybridMultilevel"/>
    <w:tmpl w:val="CF2447BC"/>
    <w:lvl w:ilvl="0" w:tplc="ED1E44F4">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0D0200B"/>
    <w:multiLevelType w:val="hybridMultilevel"/>
    <w:tmpl w:val="637E3E18"/>
    <w:lvl w:ilvl="0" w:tplc="CEC4D344">
      <w:numFmt w:val="bullet"/>
      <w:lvlText w:val=""/>
      <w:lvlJc w:val="left"/>
      <w:pPr>
        <w:ind w:left="720" w:hanging="360"/>
      </w:pPr>
      <w:rPr>
        <w:rFonts w:ascii="Wingdings" w:eastAsiaTheme="minorHAnsi" w:hAnsi="Wingdings" w:cstheme="minorBidi" w:hint="default"/>
        <w:color w:val="2E2E2E"/>
        <w:sz w:val="2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1186A07"/>
    <w:multiLevelType w:val="hybridMultilevel"/>
    <w:tmpl w:val="00B6C4CE"/>
    <w:lvl w:ilvl="0" w:tplc="EC46F3D6">
      <w:start w:val="1"/>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2642AB5"/>
    <w:multiLevelType w:val="hybridMultilevel"/>
    <w:tmpl w:val="17B279A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559247227">
    <w:abstractNumId w:val="33"/>
  </w:num>
  <w:num w:numId="2" w16cid:durableId="1895120363">
    <w:abstractNumId w:val="12"/>
  </w:num>
  <w:num w:numId="3" w16cid:durableId="1056583349">
    <w:abstractNumId w:val="25"/>
  </w:num>
  <w:num w:numId="4" w16cid:durableId="1711760835">
    <w:abstractNumId w:val="23"/>
  </w:num>
  <w:num w:numId="5" w16cid:durableId="1887981599">
    <w:abstractNumId w:val="40"/>
  </w:num>
  <w:num w:numId="6" w16cid:durableId="2143695487">
    <w:abstractNumId w:val="0"/>
  </w:num>
  <w:num w:numId="7" w16cid:durableId="1782190932">
    <w:abstractNumId w:val="27"/>
  </w:num>
  <w:num w:numId="8" w16cid:durableId="701711654">
    <w:abstractNumId w:val="10"/>
  </w:num>
  <w:num w:numId="9" w16cid:durableId="190266965">
    <w:abstractNumId w:val="37"/>
  </w:num>
  <w:num w:numId="10" w16cid:durableId="1332028701">
    <w:abstractNumId w:val="18"/>
  </w:num>
  <w:num w:numId="11" w16cid:durableId="217789912">
    <w:abstractNumId w:val="5"/>
  </w:num>
  <w:num w:numId="12" w16cid:durableId="1036320795">
    <w:abstractNumId w:val="22"/>
  </w:num>
  <w:num w:numId="13" w16cid:durableId="947931984">
    <w:abstractNumId w:val="31"/>
  </w:num>
  <w:num w:numId="14" w16cid:durableId="1831360445">
    <w:abstractNumId w:val="7"/>
  </w:num>
  <w:num w:numId="15" w16cid:durableId="1965116254">
    <w:abstractNumId w:val="2"/>
  </w:num>
  <w:num w:numId="16" w16cid:durableId="1292588570">
    <w:abstractNumId w:val="14"/>
  </w:num>
  <w:num w:numId="17" w16cid:durableId="1134521430">
    <w:abstractNumId w:val="17"/>
  </w:num>
  <w:num w:numId="18" w16cid:durableId="1790201137">
    <w:abstractNumId w:val="34"/>
  </w:num>
  <w:num w:numId="19" w16cid:durableId="677926989">
    <w:abstractNumId w:val="26"/>
  </w:num>
  <w:num w:numId="20" w16cid:durableId="1117481489">
    <w:abstractNumId w:val="24"/>
  </w:num>
  <w:num w:numId="21" w16cid:durableId="34937950">
    <w:abstractNumId w:val="35"/>
  </w:num>
  <w:num w:numId="22" w16cid:durableId="23218481">
    <w:abstractNumId w:val="4"/>
  </w:num>
  <w:num w:numId="23" w16cid:durableId="688946487">
    <w:abstractNumId w:val="28"/>
  </w:num>
  <w:num w:numId="24" w16cid:durableId="2103136071">
    <w:abstractNumId w:val="16"/>
  </w:num>
  <w:num w:numId="25" w16cid:durableId="1324313270">
    <w:abstractNumId w:val="11"/>
  </w:num>
  <w:num w:numId="26" w16cid:durableId="116990012">
    <w:abstractNumId w:val="38"/>
  </w:num>
  <w:num w:numId="27" w16cid:durableId="626161885">
    <w:abstractNumId w:val="20"/>
  </w:num>
  <w:num w:numId="28" w16cid:durableId="991568627">
    <w:abstractNumId w:val="9"/>
  </w:num>
  <w:num w:numId="29" w16cid:durableId="1214848638">
    <w:abstractNumId w:val="19"/>
  </w:num>
  <w:num w:numId="30" w16cid:durableId="1685352779">
    <w:abstractNumId w:val="6"/>
  </w:num>
  <w:num w:numId="31" w16cid:durableId="1035429915">
    <w:abstractNumId w:val="1"/>
  </w:num>
  <w:num w:numId="32" w16cid:durableId="156848591">
    <w:abstractNumId w:val="29"/>
  </w:num>
  <w:num w:numId="33" w16cid:durableId="285892773">
    <w:abstractNumId w:val="3"/>
  </w:num>
  <w:num w:numId="34" w16cid:durableId="1429695435">
    <w:abstractNumId w:val="8"/>
  </w:num>
  <w:num w:numId="35" w16cid:durableId="1425344281">
    <w:abstractNumId w:val="15"/>
  </w:num>
  <w:num w:numId="36" w16cid:durableId="381944644">
    <w:abstractNumId w:val="36"/>
  </w:num>
  <w:num w:numId="37" w16cid:durableId="1221940281">
    <w:abstractNumId w:val="30"/>
  </w:num>
  <w:num w:numId="38" w16cid:durableId="2010979192">
    <w:abstractNumId w:val="39"/>
  </w:num>
  <w:num w:numId="39" w16cid:durableId="257950308">
    <w:abstractNumId w:val="21"/>
  </w:num>
  <w:num w:numId="40" w16cid:durableId="319310883">
    <w:abstractNumId w:val="32"/>
  </w:num>
  <w:num w:numId="41" w16cid:durableId="2096520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64"/>
    <w:rsid w:val="00052507"/>
    <w:rsid w:val="00090B24"/>
    <w:rsid w:val="000D5C01"/>
    <w:rsid w:val="001C1C7E"/>
    <w:rsid w:val="00251B42"/>
    <w:rsid w:val="002A43D6"/>
    <w:rsid w:val="002F14B0"/>
    <w:rsid w:val="00315764"/>
    <w:rsid w:val="003622F5"/>
    <w:rsid w:val="00413165"/>
    <w:rsid w:val="00420D89"/>
    <w:rsid w:val="00495DB4"/>
    <w:rsid w:val="004A439A"/>
    <w:rsid w:val="004E2F6C"/>
    <w:rsid w:val="00565529"/>
    <w:rsid w:val="006714AE"/>
    <w:rsid w:val="00677636"/>
    <w:rsid w:val="00681148"/>
    <w:rsid w:val="00694BAC"/>
    <w:rsid w:val="006B4CC0"/>
    <w:rsid w:val="006B61E5"/>
    <w:rsid w:val="006E60B2"/>
    <w:rsid w:val="007D2BF3"/>
    <w:rsid w:val="007E0E60"/>
    <w:rsid w:val="00994181"/>
    <w:rsid w:val="009A71BA"/>
    <w:rsid w:val="009B6525"/>
    <w:rsid w:val="00A76C35"/>
    <w:rsid w:val="00AE4F31"/>
    <w:rsid w:val="00B25595"/>
    <w:rsid w:val="00B36A94"/>
    <w:rsid w:val="00BB6711"/>
    <w:rsid w:val="00D06C24"/>
    <w:rsid w:val="00D1488B"/>
    <w:rsid w:val="00DA4EA3"/>
    <w:rsid w:val="00E27F41"/>
    <w:rsid w:val="00F25AE9"/>
    <w:rsid w:val="00F8747E"/>
    <w:rsid w:val="00FC0B20"/>
    <w:rsid w:val="00FF3DE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B96F"/>
  <w15:chartTrackingRefBased/>
  <w15:docId w15:val="{C1D51851-1D75-45FB-B1AF-5AB20E64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7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157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157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157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7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7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7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7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7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7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157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157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157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7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7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7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7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764"/>
    <w:rPr>
      <w:rFonts w:eastAsiaTheme="majorEastAsia" w:cstheme="majorBidi"/>
      <w:color w:val="272727" w:themeColor="text1" w:themeTint="D8"/>
    </w:rPr>
  </w:style>
  <w:style w:type="paragraph" w:styleId="Title">
    <w:name w:val="Title"/>
    <w:basedOn w:val="Normal"/>
    <w:next w:val="Normal"/>
    <w:link w:val="TitleChar"/>
    <w:qFormat/>
    <w:rsid w:val="003157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157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7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7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764"/>
    <w:pPr>
      <w:spacing w:before="160"/>
      <w:jc w:val="center"/>
    </w:pPr>
    <w:rPr>
      <w:i/>
      <w:iCs/>
      <w:color w:val="404040" w:themeColor="text1" w:themeTint="BF"/>
    </w:rPr>
  </w:style>
  <w:style w:type="character" w:customStyle="1" w:styleId="QuoteChar">
    <w:name w:val="Quote Char"/>
    <w:basedOn w:val="DefaultParagraphFont"/>
    <w:link w:val="Quote"/>
    <w:uiPriority w:val="29"/>
    <w:rsid w:val="00315764"/>
    <w:rPr>
      <w:i/>
      <w:iCs/>
      <w:color w:val="404040" w:themeColor="text1" w:themeTint="BF"/>
    </w:rPr>
  </w:style>
  <w:style w:type="paragraph" w:styleId="ListParagraph">
    <w:name w:val="List Paragraph"/>
    <w:basedOn w:val="Normal"/>
    <w:link w:val="ListParagraphChar"/>
    <w:uiPriority w:val="34"/>
    <w:qFormat/>
    <w:rsid w:val="00315764"/>
    <w:pPr>
      <w:ind w:left="720"/>
      <w:contextualSpacing/>
    </w:pPr>
  </w:style>
  <w:style w:type="character" w:styleId="IntenseEmphasis">
    <w:name w:val="Intense Emphasis"/>
    <w:basedOn w:val="DefaultParagraphFont"/>
    <w:uiPriority w:val="21"/>
    <w:qFormat/>
    <w:rsid w:val="00315764"/>
    <w:rPr>
      <w:i/>
      <w:iCs/>
      <w:color w:val="0F4761" w:themeColor="accent1" w:themeShade="BF"/>
    </w:rPr>
  </w:style>
  <w:style w:type="paragraph" w:styleId="IntenseQuote">
    <w:name w:val="Intense Quote"/>
    <w:basedOn w:val="Normal"/>
    <w:next w:val="Normal"/>
    <w:link w:val="IntenseQuoteChar"/>
    <w:uiPriority w:val="30"/>
    <w:qFormat/>
    <w:rsid w:val="003157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764"/>
    <w:rPr>
      <w:i/>
      <w:iCs/>
      <w:color w:val="0F4761" w:themeColor="accent1" w:themeShade="BF"/>
    </w:rPr>
  </w:style>
  <w:style w:type="character" w:styleId="IntenseReference">
    <w:name w:val="Intense Reference"/>
    <w:basedOn w:val="DefaultParagraphFont"/>
    <w:uiPriority w:val="32"/>
    <w:qFormat/>
    <w:rsid w:val="00315764"/>
    <w:rPr>
      <w:b/>
      <w:bCs/>
      <w:smallCaps/>
      <w:color w:val="0F4761" w:themeColor="accent1" w:themeShade="BF"/>
      <w:spacing w:val="5"/>
    </w:rPr>
  </w:style>
  <w:style w:type="table" w:styleId="TableGrid">
    <w:name w:val="Table Grid"/>
    <w:basedOn w:val="TableNormal"/>
    <w:uiPriority w:val="39"/>
    <w:rsid w:val="00315764"/>
    <w:pPr>
      <w:spacing w:after="0" w:line="240" w:lineRule="auto"/>
    </w:pPr>
    <w:rPr>
      <w:rFonts w:ascii="Times New Roman" w:eastAsiaTheme="minorHAnsi" w:hAnsi="Times New Roman" w:cs="Calibri"/>
      <w:kern w:val="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15764"/>
    <w:pPr>
      <w:spacing w:after="200" w:line="240" w:lineRule="auto"/>
    </w:pPr>
    <w:rPr>
      <w:rFonts w:ascii="Times New Roman" w:eastAsiaTheme="minorHAnsi" w:hAnsi="Times New Roman" w:cs="Calibri"/>
      <w:i/>
      <w:iCs/>
      <w:color w:val="0E2841" w:themeColor="text2"/>
      <w:kern w:val="0"/>
      <w:sz w:val="18"/>
      <w:szCs w:val="18"/>
      <w:lang w:eastAsia="en-US"/>
    </w:rPr>
  </w:style>
  <w:style w:type="character" w:styleId="CommentReference">
    <w:name w:val="annotation reference"/>
    <w:basedOn w:val="DefaultParagraphFont"/>
    <w:uiPriority w:val="99"/>
    <w:semiHidden/>
    <w:unhideWhenUsed/>
    <w:rsid w:val="00495DB4"/>
    <w:rPr>
      <w:sz w:val="16"/>
      <w:szCs w:val="16"/>
    </w:rPr>
  </w:style>
  <w:style w:type="paragraph" w:styleId="CommentText">
    <w:name w:val="annotation text"/>
    <w:basedOn w:val="Normal"/>
    <w:link w:val="CommentTextChar"/>
    <w:uiPriority w:val="99"/>
    <w:unhideWhenUsed/>
    <w:rsid w:val="00495DB4"/>
    <w:pPr>
      <w:spacing w:line="240" w:lineRule="auto"/>
    </w:pPr>
    <w:rPr>
      <w:rFonts w:ascii="Times New Roman" w:eastAsiaTheme="minorHAnsi" w:hAnsi="Times New Roman" w:cs="Calibri"/>
      <w:kern w:val="0"/>
      <w:sz w:val="20"/>
      <w:szCs w:val="20"/>
      <w:lang w:eastAsia="en-US"/>
    </w:rPr>
  </w:style>
  <w:style w:type="character" w:customStyle="1" w:styleId="CommentTextChar">
    <w:name w:val="Comment Text Char"/>
    <w:basedOn w:val="DefaultParagraphFont"/>
    <w:link w:val="CommentText"/>
    <w:uiPriority w:val="99"/>
    <w:rsid w:val="00495DB4"/>
    <w:rPr>
      <w:rFonts w:ascii="Times New Roman" w:eastAsiaTheme="minorHAnsi" w:hAnsi="Times New Roman" w:cs="Calibri"/>
      <w:kern w:val="0"/>
      <w:sz w:val="20"/>
      <w:szCs w:val="20"/>
      <w:lang w:eastAsia="en-US"/>
    </w:rPr>
  </w:style>
  <w:style w:type="paragraph" w:styleId="TOCHeading">
    <w:name w:val="TOC Heading"/>
    <w:basedOn w:val="Heading1"/>
    <w:next w:val="Normal"/>
    <w:uiPriority w:val="39"/>
    <w:unhideWhenUsed/>
    <w:qFormat/>
    <w:rsid w:val="00495DB4"/>
    <w:pPr>
      <w:spacing w:before="240" w:after="0" w:line="259" w:lineRule="auto"/>
      <w:outlineLvl w:val="9"/>
    </w:pPr>
    <w:rPr>
      <w:kern w:val="0"/>
      <w:sz w:val="32"/>
      <w:szCs w:val="32"/>
      <w:lang w:val="en-US" w:eastAsia="en-US"/>
    </w:rPr>
  </w:style>
  <w:style w:type="paragraph" w:styleId="TOC1">
    <w:name w:val="toc 1"/>
    <w:basedOn w:val="Normal"/>
    <w:next w:val="Normal"/>
    <w:autoRedefine/>
    <w:uiPriority w:val="39"/>
    <w:unhideWhenUsed/>
    <w:rsid w:val="00495DB4"/>
    <w:pPr>
      <w:tabs>
        <w:tab w:val="right" w:leader="dot" w:pos="8494"/>
      </w:tabs>
      <w:spacing w:after="100" w:line="259" w:lineRule="auto"/>
      <w:jc w:val="both"/>
    </w:pPr>
    <w:rPr>
      <w:rFonts w:ascii="Times New Roman" w:eastAsiaTheme="minorHAnsi" w:hAnsi="Times New Roman" w:cs="Calibri"/>
      <w:kern w:val="0"/>
      <w:szCs w:val="22"/>
      <w:lang w:eastAsia="en-US"/>
    </w:rPr>
  </w:style>
  <w:style w:type="paragraph" w:styleId="TOC2">
    <w:name w:val="toc 2"/>
    <w:basedOn w:val="Normal"/>
    <w:next w:val="Normal"/>
    <w:autoRedefine/>
    <w:uiPriority w:val="39"/>
    <w:unhideWhenUsed/>
    <w:rsid w:val="00495DB4"/>
    <w:pPr>
      <w:tabs>
        <w:tab w:val="right" w:leader="dot" w:pos="8494"/>
      </w:tabs>
      <w:spacing w:after="100" w:line="259" w:lineRule="auto"/>
      <w:ind w:left="220"/>
    </w:pPr>
    <w:rPr>
      <w:rFonts w:ascii="Times New Roman" w:eastAsiaTheme="minorHAnsi" w:hAnsi="Times New Roman" w:cs="Calibri"/>
      <w:kern w:val="0"/>
      <w:szCs w:val="22"/>
      <w:lang w:eastAsia="en-US"/>
    </w:rPr>
  </w:style>
  <w:style w:type="paragraph" w:customStyle="1" w:styleId="MDPI61Supplementary">
    <w:name w:val="MDPI_6.1_Supplementary"/>
    <w:basedOn w:val="Normal"/>
    <w:rsid w:val="00495DB4"/>
    <w:pPr>
      <w:adjustRightInd w:val="0"/>
      <w:snapToGrid w:val="0"/>
      <w:spacing w:before="240" w:after="0" w:line="200" w:lineRule="atLeast"/>
      <w:jc w:val="both"/>
    </w:pPr>
    <w:rPr>
      <w:rFonts w:ascii="Palatino Linotype" w:eastAsia="Times New Roman" w:hAnsi="Palatino Linotype" w:cs="Times New Roman"/>
      <w:snapToGrid w:val="0"/>
      <w:color w:val="000000"/>
      <w:kern w:val="0"/>
      <w:sz w:val="18"/>
      <w:szCs w:val="20"/>
      <w:lang w:val="en-US" w:eastAsia="en-US" w:bidi="en-US"/>
    </w:rPr>
  </w:style>
  <w:style w:type="paragraph" w:customStyle="1" w:styleId="MDPI51figurecaption">
    <w:name w:val="MDPI_5.1_figure_caption"/>
    <w:basedOn w:val="Normal"/>
    <w:rsid w:val="00495DB4"/>
    <w:pPr>
      <w:adjustRightInd w:val="0"/>
      <w:snapToGrid w:val="0"/>
      <w:spacing w:before="120" w:after="240" w:line="260" w:lineRule="atLeast"/>
      <w:ind w:left="425" w:right="425"/>
      <w:jc w:val="both"/>
    </w:pPr>
    <w:rPr>
      <w:rFonts w:ascii="Palatino Linotype" w:eastAsia="Times New Roman" w:hAnsi="Palatino Linotype" w:cs="Times New Roman"/>
      <w:color w:val="000000"/>
      <w:kern w:val="0"/>
      <w:sz w:val="18"/>
      <w:szCs w:val="20"/>
      <w:lang w:val="en-US" w:eastAsia="de-DE" w:bidi="en-US"/>
    </w:rPr>
  </w:style>
  <w:style w:type="paragraph" w:customStyle="1" w:styleId="MDPI52figure">
    <w:name w:val="MDPI_5.2_figure"/>
    <w:rsid w:val="00495DB4"/>
    <w:pPr>
      <w:spacing w:after="0" w:line="240" w:lineRule="auto"/>
      <w:jc w:val="center"/>
    </w:pPr>
    <w:rPr>
      <w:rFonts w:ascii="Palatino Linotype" w:eastAsia="Times New Roman" w:hAnsi="Palatino Linotype" w:cs="Times New Roman"/>
      <w:snapToGrid w:val="0"/>
      <w:color w:val="000000"/>
      <w:kern w:val="0"/>
      <w:szCs w:val="20"/>
      <w:lang w:val="en-US" w:eastAsia="de-DE" w:bidi="en-US"/>
    </w:rPr>
  </w:style>
  <w:style w:type="paragraph" w:customStyle="1" w:styleId="MDPI41tablecaption">
    <w:name w:val="MDPI_4.1_table_caption"/>
    <w:basedOn w:val="Normal"/>
    <w:rsid w:val="00495DB4"/>
    <w:pPr>
      <w:adjustRightInd w:val="0"/>
      <w:snapToGrid w:val="0"/>
      <w:spacing w:before="240" w:after="120" w:line="260" w:lineRule="atLeast"/>
      <w:ind w:left="425" w:right="425"/>
      <w:jc w:val="both"/>
    </w:pPr>
    <w:rPr>
      <w:rFonts w:ascii="Palatino Linotype" w:eastAsia="Times New Roman" w:hAnsi="Palatino Linotype" w:cs="Times New Roman"/>
      <w:color w:val="000000"/>
      <w:kern w:val="0"/>
      <w:sz w:val="18"/>
      <w:szCs w:val="22"/>
      <w:lang w:val="en-US" w:eastAsia="de-DE" w:bidi="en-US"/>
    </w:rPr>
  </w:style>
  <w:style w:type="paragraph" w:customStyle="1" w:styleId="EndNoteBibliographyTitle">
    <w:name w:val="EndNote Bibliography Title"/>
    <w:basedOn w:val="Normal"/>
    <w:link w:val="EndNoteBibliographyTitleChar"/>
    <w:rsid w:val="00495DB4"/>
    <w:pPr>
      <w:spacing w:after="0" w:line="259" w:lineRule="auto"/>
      <w:jc w:val="center"/>
    </w:pPr>
    <w:rPr>
      <w:rFonts w:ascii="Times New Roman" w:eastAsiaTheme="minorHAnsi" w:hAnsi="Times New Roman" w:cs="Times New Roman"/>
      <w:noProof/>
      <w:kern w:val="0"/>
      <w:szCs w:val="22"/>
      <w:lang w:val="en-US" w:eastAsia="en-US"/>
    </w:rPr>
  </w:style>
  <w:style w:type="character" w:customStyle="1" w:styleId="EndNoteBibliographyTitleChar">
    <w:name w:val="EndNote Bibliography Title Char"/>
    <w:basedOn w:val="DefaultParagraphFont"/>
    <w:link w:val="EndNoteBibliographyTitle"/>
    <w:rsid w:val="00495DB4"/>
    <w:rPr>
      <w:rFonts w:ascii="Times New Roman" w:eastAsiaTheme="minorHAnsi" w:hAnsi="Times New Roman" w:cs="Times New Roman"/>
      <w:noProof/>
      <w:kern w:val="0"/>
      <w:szCs w:val="22"/>
      <w:lang w:val="en-US" w:eastAsia="en-US"/>
    </w:rPr>
  </w:style>
  <w:style w:type="paragraph" w:customStyle="1" w:styleId="EndNoteBibliography">
    <w:name w:val="EndNote Bibliography"/>
    <w:basedOn w:val="Normal"/>
    <w:link w:val="EndNoteBibliographyChar"/>
    <w:rsid w:val="00495DB4"/>
    <w:pPr>
      <w:spacing w:line="240" w:lineRule="auto"/>
    </w:pPr>
    <w:rPr>
      <w:rFonts w:ascii="Times New Roman" w:eastAsiaTheme="minorHAnsi" w:hAnsi="Times New Roman" w:cs="Times New Roman"/>
      <w:noProof/>
      <w:kern w:val="0"/>
      <w:szCs w:val="22"/>
      <w:lang w:val="en-US" w:eastAsia="en-US"/>
    </w:rPr>
  </w:style>
  <w:style w:type="character" w:customStyle="1" w:styleId="EndNoteBibliographyChar">
    <w:name w:val="EndNote Bibliography Char"/>
    <w:basedOn w:val="DefaultParagraphFont"/>
    <w:link w:val="EndNoteBibliography"/>
    <w:rsid w:val="00495DB4"/>
    <w:rPr>
      <w:rFonts w:ascii="Times New Roman" w:eastAsiaTheme="minorHAnsi" w:hAnsi="Times New Roman" w:cs="Times New Roman"/>
      <w:noProof/>
      <w:kern w:val="0"/>
      <w:szCs w:val="22"/>
      <w:lang w:val="en-US" w:eastAsia="en-US"/>
    </w:rPr>
  </w:style>
  <w:style w:type="character" w:styleId="Hyperlink">
    <w:name w:val="Hyperlink"/>
    <w:basedOn w:val="DefaultParagraphFont"/>
    <w:uiPriority w:val="99"/>
    <w:unhideWhenUsed/>
    <w:rsid w:val="00495DB4"/>
    <w:rPr>
      <w:color w:val="467886" w:themeColor="hyperlink"/>
      <w:u w:val="single"/>
    </w:rPr>
  </w:style>
  <w:style w:type="character" w:styleId="UnresolvedMention">
    <w:name w:val="Unresolved Mention"/>
    <w:basedOn w:val="DefaultParagraphFont"/>
    <w:uiPriority w:val="99"/>
    <w:semiHidden/>
    <w:unhideWhenUsed/>
    <w:rsid w:val="00495DB4"/>
    <w:rPr>
      <w:color w:val="605E5C"/>
      <w:shd w:val="clear" w:color="auto" w:fill="E1DFDD"/>
    </w:rPr>
  </w:style>
  <w:style w:type="character" w:customStyle="1" w:styleId="html-italic">
    <w:name w:val="html-italic"/>
    <w:basedOn w:val="DefaultParagraphFont"/>
    <w:rsid w:val="00495DB4"/>
  </w:style>
  <w:style w:type="paragraph" w:customStyle="1" w:styleId="msonormal0">
    <w:name w:val="msonormal"/>
    <w:basedOn w:val="Normal"/>
    <w:rsid w:val="00495DB4"/>
    <w:pPr>
      <w:spacing w:before="100" w:beforeAutospacing="1" w:after="100" w:afterAutospacing="1" w:line="240" w:lineRule="auto"/>
    </w:pPr>
    <w:rPr>
      <w:rFonts w:ascii="Times New Roman" w:eastAsia="Times New Roman" w:hAnsi="Times New Roman" w:cs="Times New Roman"/>
      <w:kern w:val="0"/>
      <w:lang w:eastAsia="en-IE"/>
    </w:rPr>
  </w:style>
  <w:style w:type="paragraph" w:customStyle="1" w:styleId="html-x">
    <w:name w:val="html-x"/>
    <w:basedOn w:val="Normal"/>
    <w:rsid w:val="00495DB4"/>
    <w:pPr>
      <w:spacing w:before="100" w:beforeAutospacing="1" w:after="100" w:afterAutospacing="1" w:line="240" w:lineRule="auto"/>
    </w:pPr>
    <w:rPr>
      <w:rFonts w:ascii="Times New Roman" w:eastAsia="Times New Roman" w:hAnsi="Times New Roman" w:cs="Times New Roman"/>
      <w:kern w:val="0"/>
      <w:lang w:eastAsia="en-IE"/>
    </w:rPr>
  </w:style>
  <w:style w:type="character" w:styleId="FollowedHyperlink">
    <w:name w:val="FollowedHyperlink"/>
    <w:basedOn w:val="DefaultParagraphFont"/>
    <w:uiPriority w:val="99"/>
    <w:semiHidden/>
    <w:unhideWhenUsed/>
    <w:rsid w:val="00495DB4"/>
    <w:rPr>
      <w:color w:val="800080"/>
      <w:u w:val="single"/>
    </w:rPr>
  </w:style>
  <w:style w:type="paragraph" w:customStyle="1" w:styleId="html-xx">
    <w:name w:val="html-xx"/>
    <w:basedOn w:val="Normal"/>
    <w:rsid w:val="00495DB4"/>
    <w:pPr>
      <w:spacing w:before="100" w:beforeAutospacing="1" w:after="100" w:afterAutospacing="1" w:line="240" w:lineRule="auto"/>
    </w:pPr>
    <w:rPr>
      <w:rFonts w:ascii="Times New Roman" w:eastAsia="Times New Roman" w:hAnsi="Times New Roman" w:cs="Times New Roman"/>
      <w:kern w:val="0"/>
      <w:lang w:eastAsia="en-IE"/>
    </w:rPr>
  </w:style>
  <w:style w:type="paragraph" w:styleId="CommentSubject">
    <w:name w:val="annotation subject"/>
    <w:basedOn w:val="CommentText"/>
    <w:next w:val="CommentText"/>
    <w:link w:val="CommentSubjectChar"/>
    <w:uiPriority w:val="99"/>
    <w:semiHidden/>
    <w:unhideWhenUsed/>
    <w:rsid w:val="00495DB4"/>
    <w:rPr>
      <w:b/>
      <w:bCs/>
    </w:rPr>
  </w:style>
  <w:style w:type="character" w:customStyle="1" w:styleId="CommentSubjectChar">
    <w:name w:val="Comment Subject Char"/>
    <w:basedOn w:val="CommentTextChar"/>
    <w:link w:val="CommentSubject"/>
    <w:uiPriority w:val="99"/>
    <w:semiHidden/>
    <w:rsid w:val="00495DB4"/>
    <w:rPr>
      <w:rFonts w:ascii="Times New Roman" w:eastAsiaTheme="minorHAnsi" w:hAnsi="Times New Roman" w:cs="Calibri"/>
      <w:b/>
      <w:bCs/>
      <w:kern w:val="0"/>
      <w:sz w:val="20"/>
      <w:szCs w:val="20"/>
      <w:lang w:eastAsia="en-US"/>
    </w:rPr>
  </w:style>
  <w:style w:type="character" w:styleId="Emphasis">
    <w:name w:val="Emphasis"/>
    <w:basedOn w:val="DefaultParagraphFont"/>
    <w:uiPriority w:val="20"/>
    <w:qFormat/>
    <w:rsid w:val="00495DB4"/>
    <w:rPr>
      <w:i/>
      <w:iCs/>
    </w:rPr>
  </w:style>
  <w:style w:type="character" w:customStyle="1" w:styleId="UnresolvedMention1">
    <w:name w:val="Unresolved Mention1"/>
    <w:basedOn w:val="DefaultParagraphFont"/>
    <w:uiPriority w:val="99"/>
    <w:semiHidden/>
    <w:unhideWhenUsed/>
    <w:rsid w:val="00495DB4"/>
    <w:rPr>
      <w:color w:val="605E5C"/>
      <w:shd w:val="clear" w:color="auto" w:fill="E1DFDD"/>
    </w:rPr>
  </w:style>
  <w:style w:type="paragraph" w:styleId="NormalWeb">
    <w:name w:val="Normal (Web)"/>
    <w:basedOn w:val="Normal"/>
    <w:uiPriority w:val="99"/>
    <w:unhideWhenUsed/>
    <w:rsid w:val="00495DB4"/>
    <w:pPr>
      <w:spacing w:before="100" w:beforeAutospacing="1" w:after="100" w:afterAutospacing="1" w:line="240" w:lineRule="auto"/>
    </w:pPr>
    <w:rPr>
      <w:rFonts w:ascii="Times New Roman" w:eastAsia="Times New Roman" w:hAnsi="Times New Roman" w:cs="Times New Roman"/>
      <w:kern w:val="0"/>
      <w:lang w:eastAsia="en-IE"/>
    </w:rPr>
  </w:style>
  <w:style w:type="paragraph" w:styleId="NoSpacing">
    <w:name w:val="No Spacing"/>
    <w:link w:val="NoSpacingChar"/>
    <w:uiPriority w:val="1"/>
    <w:qFormat/>
    <w:rsid w:val="00495DB4"/>
    <w:pPr>
      <w:spacing w:after="0" w:line="240" w:lineRule="auto"/>
    </w:pPr>
    <w:rPr>
      <w:rFonts w:ascii="Times New Roman" w:eastAsiaTheme="minorHAnsi" w:hAnsi="Times New Roman" w:cs="Calibri"/>
      <w:kern w:val="0"/>
      <w:szCs w:val="22"/>
      <w:lang w:eastAsia="en-US"/>
    </w:rPr>
  </w:style>
  <w:style w:type="paragraph" w:styleId="Revision">
    <w:name w:val="Revision"/>
    <w:hidden/>
    <w:uiPriority w:val="99"/>
    <w:semiHidden/>
    <w:rsid w:val="00495DB4"/>
    <w:pPr>
      <w:spacing w:after="0" w:line="240" w:lineRule="auto"/>
    </w:pPr>
    <w:rPr>
      <w:rFonts w:ascii="Times New Roman" w:eastAsiaTheme="minorHAnsi" w:hAnsi="Times New Roman" w:cs="Calibri"/>
      <w:kern w:val="0"/>
      <w:szCs w:val="22"/>
      <w:lang w:eastAsia="en-US"/>
    </w:rPr>
  </w:style>
  <w:style w:type="character" w:customStyle="1" w:styleId="cf01">
    <w:name w:val="cf01"/>
    <w:basedOn w:val="DefaultParagraphFont"/>
    <w:rsid w:val="00495DB4"/>
    <w:rPr>
      <w:rFonts w:ascii="Segoe UI" w:hAnsi="Segoe UI" w:cs="Segoe UI" w:hint="default"/>
      <w:sz w:val="18"/>
      <w:szCs w:val="18"/>
    </w:rPr>
  </w:style>
  <w:style w:type="character" w:styleId="LineNumber">
    <w:name w:val="line number"/>
    <w:basedOn w:val="DefaultParagraphFont"/>
    <w:uiPriority w:val="99"/>
    <w:semiHidden/>
    <w:unhideWhenUsed/>
    <w:rsid w:val="00495DB4"/>
  </w:style>
  <w:style w:type="paragraph" w:styleId="Header">
    <w:name w:val="header"/>
    <w:basedOn w:val="Normal"/>
    <w:link w:val="HeaderChar"/>
    <w:uiPriority w:val="99"/>
    <w:unhideWhenUsed/>
    <w:rsid w:val="00495DB4"/>
    <w:pPr>
      <w:tabs>
        <w:tab w:val="center" w:pos="4513"/>
        <w:tab w:val="right" w:pos="9026"/>
      </w:tabs>
      <w:spacing w:after="0" w:line="240" w:lineRule="auto"/>
    </w:pPr>
    <w:rPr>
      <w:rFonts w:ascii="Times New Roman" w:eastAsiaTheme="minorHAnsi" w:hAnsi="Times New Roman" w:cs="Calibri"/>
      <w:kern w:val="0"/>
      <w:szCs w:val="22"/>
      <w:lang w:eastAsia="en-US"/>
    </w:rPr>
  </w:style>
  <w:style w:type="character" w:customStyle="1" w:styleId="HeaderChar">
    <w:name w:val="Header Char"/>
    <w:basedOn w:val="DefaultParagraphFont"/>
    <w:link w:val="Header"/>
    <w:uiPriority w:val="99"/>
    <w:rsid w:val="00495DB4"/>
    <w:rPr>
      <w:rFonts w:ascii="Times New Roman" w:eastAsiaTheme="minorHAnsi" w:hAnsi="Times New Roman" w:cs="Calibri"/>
      <w:kern w:val="0"/>
      <w:szCs w:val="22"/>
      <w:lang w:eastAsia="en-US"/>
    </w:rPr>
  </w:style>
  <w:style w:type="paragraph" w:styleId="Footer">
    <w:name w:val="footer"/>
    <w:basedOn w:val="Normal"/>
    <w:link w:val="FooterChar"/>
    <w:uiPriority w:val="99"/>
    <w:unhideWhenUsed/>
    <w:rsid w:val="00495DB4"/>
    <w:pPr>
      <w:tabs>
        <w:tab w:val="center" w:pos="4513"/>
        <w:tab w:val="right" w:pos="9026"/>
      </w:tabs>
      <w:spacing w:after="0" w:line="240" w:lineRule="auto"/>
    </w:pPr>
    <w:rPr>
      <w:rFonts w:ascii="Times New Roman" w:eastAsiaTheme="minorHAnsi" w:hAnsi="Times New Roman" w:cs="Calibri"/>
      <w:kern w:val="0"/>
      <w:szCs w:val="22"/>
      <w:lang w:eastAsia="en-US"/>
    </w:rPr>
  </w:style>
  <w:style w:type="character" w:customStyle="1" w:styleId="FooterChar">
    <w:name w:val="Footer Char"/>
    <w:basedOn w:val="DefaultParagraphFont"/>
    <w:link w:val="Footer"/>
    <w:uiPriority w:val="99"/>
    <w:rsid w:val="00495DB4"/>
    <w:rPr>
      <w:rFonts w:ascii="Times New Roman" w:eastAsiaTheme="minorHAnsi" w:hAnsi="Times New Roman" w:cs="Calibri"/>
      <w:kern w:val="0"/>
      <w:szCs w:val="22"/>
      <w:lang w:eastAsia="en-US"/>
    </w:rPr>
  </w:style>
  <w:style w:type="paragraph" w:styleId="FootnoteText">
    <w:name w:val="footnote text"/>
    <w:basedOn w:val="Normal"/>
    <w:link w:val="FootnoteTextChar"/>
    <w:semiHidden/>
    <w:rsid w:val="00495DB4"/>
    <w:pPr>
      <w:spacing w:after="0" w:line="240" w:lineRule="auto"/>
    </w:pPr>
    <w:rPr>
      <w:rFonts w:ascii="Times New Roman" w:eastAsia="Times New Roman" w:hAnsi="Times New Roman" w:cs="Times New Roman"/>
      <w:kern w:val="0"/>
      <w:sz w:val="20"/>
      <w:szCs w:val="20"/>
      <w:lang w:val="en-GB" w:eastAsia="en-US"/>
    </w:rPr>
  </w:style>
  <w:style w:type="character" w:customStyle="1" w:styleId="FootnoteTextChar">
    <w:name w:val="Footnote Text Char"/>
    <w:basedOn w:val="DefaultParagraphFont"/>
    <w:link w:val="FootnoteText"/>
    <w:semiHidden/>
    <w:rsid w:val="00495DB4"/>
    <w:rPr>
      <w:rFonts w:ascii="Times New Roman" w:eastAsia="Times New Roman" w:hAnsi="Times New Roman" w:cs="Times New Roman"/>
      <w:kern w:val="0"/>
      <w:sz w:val="20"/>
      <w:szCs w:val="20"/>
      <w:lang w:val="en-GB" w:eastAsia="en-US"/>
    </w:rPr>
  </w:style>
  <w:style w:type="character" w:customStyle="1" w:styleId="anchor-text">
    <w:name w:val="anchor-text"/>
    <w:basedOn w:val="DefaultParagraphFont"/>
    <w:rsid w:val="00495DB4"/>
  </w:style>
  <w:style w:type="table" w:customStyle="1" w:styleId="TableGrid0">
    <w:name w:val="TableGrid"/>
    <w:rsid w:val="00495DB4"/>
    <w:pPr>
      <w:spacing w:after="0" w:line="240" w:lineRule="auto"/>
    </w:pPr>
    <w:rPr>
      <w:rFonts w:ascii="Times New Roman" w:hAnsi="Times New Roman" w:cs="Calibri"/>
      <w:kern w:val="0"/>
      <w:szCs w:val="22"/>
      <w:lang w:eastAsia="en-IE"/>
    </w:rPr>
    <w:tblPr>
      <w:tblCellMar>
        <w:top w:w="0" w:type="dxa"/>
        <w:left w:w="0" w:type="dxa"/>
        <w:bottom w:w="0" w:type="dxa"/>
        <w:right w:w="0" w:type="dxa"/>
      </w:tblCellMar>
    </w:tblPr>
  </w:style>
  <w:style w:type="character" w:styleId="Strong">
    <w:name w:val="Strong"/>
    <w:basedOn w:val="DefaultParagraphFont"/>
    <w:uiPriority w:val="22"/>
    <w:qFormat/>
    <w:rsid w:val="00495DB4"/>
    <w:rPr>
      <w:b/>
      <w:bCs/>
    </w:rPr>
  </w:style>
  <w:style w:type="character" w:customStyle="1" w:styleId="pre">
    <w:name w:val="pre"/>
    <w:basedOn w:val="DefaultParagraphFont"/>
    <w:rsid w:val="00495DB4"/>
  </w:style>
  <w:style w:type="paragraph" w:customStyle="1" w:styleId="xl65">
    <w:name w:val="xl65"/>
    <w:basedOn w:val="Normal"/>
    <w:rsid w:val="00495DB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kern w:val="0"/>
      <w:sz w:val="20"/>
      <w:szCs w:val="20"/>
      <w:lang w:eastAsia="en-IE"/>
    </w:rPr>
  </w:style>
  <w:style w:type="paragraph" w:customStyle="1" w:styleId="xl68">
    <w:name w:val="xl68"/>
    <w:basedOn w:val="Normal"/>
    <w:rsid w:val="00495DB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kern w:val="0"/>
      <w:sz w:val="20"/>
      <w:szCs w:val="20"/>
      <w:lang w:eastAsia="en-IE"/>
    </w:rPr>
  </w:style>
  <w:style w:type="paragraph" w:customStyle="1" w:styleId="xl66">
    <w:name w:val="xl66"/>
    <w:basedOn w:val="Normal"/>
    <w:rsid w:val="00495DB4"/>
    <w:pPr>
      <w:spacing w:before="100" w:beforeAutospacing="1" w:after="100" w:afterAutospacing="1" w:line="240" w:lineRule="auto"/>
    </w:pPr>
    <w:rPr>
      <w:rFonts w:ascii="Arial" w:eastAsia="Times New Roman" w:hAnsi="Arial" w:cs="Arial"/>
      <w:kern w:val="0"/>
      <w:sz w:val="20"/>
      <w:szCs w:val="20"/>
      <w:lang w:eastAsia="en-IE"/>
    </w:rPr>
  </w:style>
  <w:style w:type="paragraph" w:customStyle="1" w:styleId="xl67">
    <w:name w:val="xl67"/>
    <w:basedOn w:val="Normal"/>
    <w:rsid w:val="00495DB4"/>
    <w:pPr>
      <w:spacing w:before="100" w:beforeAutospacing="1" w:after="100" w:afterAutospacing="1" w:line="240" w:lineRule="auto"/>
      <w:textAlignment w:val="center"/>
    </w:pPr>
    <w:rPr>
      <w:rFonts w:ascii="Arial" w:eastAsia="Times New Roman" w:hAnsi="Arial" w:cs="Arial"/>
      <w:kern w:val="0"/>
      <w:sz w:val="20"/>
      <w:szCs w:val="20"/>
      <w:lang w:eastAsia="en-IE"/>
    </w:rPr>
  </w:style>
  <w:style w:type="character" w:customStyle="1" w:styleId="ListParagraphChar">
    <w:name w:val="List Paragraph Char"/>
    <w:basedOn w:val="DefaultParagraphFont"/>
    <w:link w:val="ListParagraph"/>
    <w:uiPriority w:val="34"/>
    <w:rsid w:val="00495DB4"/>
  </w:style>
  <w:style w:type="character" w:customStyle="1" w:styleId="named-content">
    <w:name w:val="named-content"/>
    <w:basedOn w:val="DefaultParagraphFont"/>
    <w:rsid w:val="00495DB4"/>
  </w:style>
  <w:style w:type="paragraph" w:styleId="TOC3">
    <w:name w:val="toc 3"/>
    <w:basedOn w:val="Normal"/>
    <w:next w:val="Normal"/>
    <w:autoRedefine/>
    <w:uiPriority w:val="39"/>
    <w:unhideWhenUsed/>
    <w:rsid w:val="00495DB4"/>
    <w:pPr>
      <w:spacing w:after="100" w:line="259" w:lineRule="auto"/>
      <w:ind w:left="440"/>
    </w:pPr>
    <w:rPr>
      <w:rFonts w:ascii="Times New Roman" w:eastAsiaTheme="minorHAnsi" w:hAnsi="Times New Roman" w:cs="Calibri"/>
      <w:kern w:val="0"/>
      <w:szCs w:val="22"/>
      <w:lang w:eastAsia="en-US"/>
    </w:rPr>
  </w:style>
  <w:style w:type="paragraph" w:styleId="TOC4">
    <w:name w:val="toc 4"/>
    <w:basedOn w:val="Normal"/>
    <w:next w:val="Normal"/>
    <w:autoRedefine/>
    <w:uiPriority w:val="39"/>
    <w:unhideWhenUsed/>
    <w:rsid w:val="00495DB4"/>
    <w:pPr>
      <w:spacing w:after="100" w:line="259" w:lineRule="auto"/>
      <w:ind w:left="660"/>
    </w:pPr>
    <w:rPr>
      <w:rFonts w:ascii="Times New Roman" w:hAnsi="Times New Roman" w:cs="Calibri"/>
      <w:kern w:val="0"/>
      <w:szCs w:val="22"/>
      <w:lang w:eastAsia="en-IE"/>
    </w:rPr>
  </w:style>
  <w:style w:type="paragraph" w:styleId="TOC5">
    <w:name w:val="toc 5"/>
    <w:basedOn w:val="Normal"/>
    <w:next w:val="Normal"/>
    <w:autoRedefine/>
    <w:uiPriority w:val="39"/>
    <w:unhideWhenUsed/>
    <w:rsid w:val="00495DB4"/>
    <w:pPr>
      <w:spacing w:after="100" w:line="259" w:lineRule="auto"/>
      <w:ind w:left="880"/>
    </w:pPr>
    <w:rPr>
      <w:rFonts w:ascii="Times New Roman" w:hAnsi="Times New Roman" w:cs="Calibri"/>
      <w:kern w:val="0"/>
      <w:szCs w:val="22"/>
      <w:lang w:eastAsia="en-IE"/>
    </w:rPr>
  </w:style>
  <w:style w:type="paragraph" w:styleId="TOC6">
    <w:name w:val="toc 6"/>
    <w:basedOn w:val="Normal"/>
    <w:next w:val="Normal"/>
    <w:autoRedefine/>
    <w:uiPriority w:val="39"/>
    <w:unhideWhenUsed/>
    <w:rsid w:val="00495DB4"/>
    <w:pPr>
      <w:spacing w:after="100" w:line="259" w:lineRule="auto"/>
      <w:ind w:left="1100"/>
    </w:pPr>
    <w:rPr>
      <w:rFonts w:ascii="Times New Roman" w:hAnsi="Times New Roman" w:cs="Calibri"/>
      <w:kern w:val="0"/>
      <w:szCs w:val="22"/>
      <w:lang w:eastAsia="en-IE"/>
    </w:rPr>
  </w:style>
  <w:style w:type="paragraph" w:styleId="TOC7">
    <w:name w:val="toc 7"/>
    <w:basedOn w:val="Normal"/>
    <w:next w:val="Normal"/>
    <w:autoRedefine/>
    <w:uiPriority w:val="39"/>
    <w:unhideWhenUsed/>
    <w:rsid w:val="00495DB4"/>
    <w:pPr>
      <w:spacing w:after="100" w:line="259" w:lineRule="auto"/>
      <w:ind w:left="1320"/>
    </w:pPr>
    <w:rPr>
      <w:rFonts w:ascii="Times New Roman" w:hAnsi="Times New Roman" w:cs="Calibri"/>
      <w:kern w:val="0"/>
      <w:szCs w:val="22"/>
      <w:lang w:eastAsia="en-IE"/>
    </w:rPr>
  </w:style>
  <w:style w:type="paragraph" w:styleId="TOC8">
    <w:name w:val="toc 8"/>
    <w:basedOn w:val="Normal"/>
    <w:next w:val="Normal"/>
    <w:autoRedefine/>
    <w:uiPriority w:val="39"/>
    <w:unhideWhenUsed/>
    <w:rsid w:val="00495DB4"/>
    <w:pPr>
      <w:spacing w:after="100" w:line="259" w:lineRule="auto"/>
      <w:ind w:left="1540"/>
    </w:pPr>
    <w:rPr>
      <w:rFonts w:ascii="Times New Roman" w:hAnsi="Times New Roman" w:cs="Calibri"/>
      <w:kern w:val="0"/>
      <w:szCs w:val="22"/>
      <w:lang w:eastAsia="en-IE"/>
    </w:rPr>
  </w:style>
  <w:style w:type="paragraph" w:styleId="TOC9">
    <w:name w:val="toc 9"/>
    <w:basedOn w:val="Normal"/>
    <w:next w:val="Normal"/>
    <w:autoRedefine/>
    <w:uiPriority w:val="39"/>
    <w:unhideWhenUsed/>
    <w:rsid w:val="00495DB4"/>
    <w:pPr>
      <w:spacing w:after="100" w:line="259" w:lineRule="auto"/>
      <w:ind w:left="1760"/>
    </w:pPr>
    <w:rPr>
      <w:rFonts w:ascii="Times New Roman" w:hAnsi="Times New Roman" w:cs="Calibri"/>
      <w:kern w:val="0"/>
      <w:szCs w:val="22"/>
      <w:lang w:eastAsia="en-IE"/>
    </w:rPr>
  </w:style>
  <w:style w:type="paragraph" w:styleId="TableofFigures">
    <w:name w:val="table of figures"/>
    <w:basedOn w:val="Normal"/>
    <w:next w:val="Normal"/>
    <w:uiPriority w:val="99"/>
    <w:unhideWhenUsed/>
    <w:rsid w:val="00495DB4"/>
    <w:pPr>
      <w:spacing w:after="0" w:line="360" w:lineRule="auto"/>
      <w:jc w:val="both"/>
    </w:pPr>
    <w:rPr>
      <w:rFonts w:ascii="Times New Roman" w:eastAsiaTheme="minorHAnsi" w:hAnsi="Times New Roman" w:cs="Calibri"/>
      <w:kern w:val="0"/>
      <w:szCs w:val="22"/>
      <w:lang w:eastAsia="en-US"/>
    </w:rPr>
  </w:style>
  <w:style w:type="character" w:customStyle="1" w:styleId="cf11">
    <w:name w:val="cf11"/>
    <w:basedOn w:val="DefaultParagraphFont"/>
    <w:rsid w:val="00495DB4"/>
    <w:rPr>
      <w:rFonts w:ascii="Segoe UI" w:hAnsi="Segoe UI" w:cs="Segoe UI" w:hint="default"/>
      <w:color w:val="222222"/>
      <w:sz w:val="18"/>
      <w:szCs w:val="18"/>
    </w:rPr>
  </w:style>
  <w:style w:type="character" w:customStyle="1" w:styleId="cf21">
    <w:name w:val="cf21"/>
    <w:basedOn w:val="DefaultParagraphFont"/>
    <w:rsid w:val="00495DB4"/>
    <w:rPr>
      <w:rFonts w:ascii="Segoe UI" w:hAnsi="Segoe UI" w:cs="Segoe UI" w:hint="default"/>
      <w:i/>
      <w:iCs/>
      <w:color w:val="222222"/>
      <w:sz w:val="18"/>
      <w:szCs w:val="18"/>
    </w:rPr>
  </w:style>
  <w:style w:type="paragraph" w:customStyle="1" w:styleId="pf0">
    <w:name w:val="pf0"/>
    <w:basedOn w:val="Normal"/>
    <w:rsid w:val="00495DB4"/>
    <w:pPr>
      <w:spacing w:before="100" w:beforeAutospacing="1" w:after="100" w:afterAutospacing="1" w:line="240" w:lineRule="auto"/>
    </w:pPr>
    <w:rPr>
      <w:rFonts w:ascii="Times New Roman" w:eastAsia="Times New Roman" w:hAnsi="Times New Roman" w:cs="Times New Roman"/>
      <w:kern w:val="0"/>
      <w:lang w:eastAsia="en-IE"/>
    </w:rPr>
  </w:style>
  <w:style w:type="character" w:customStyle="1" w:styleId="highwire-citation-authors">
    <w:name w:val="highwire-citation-authors"/>
    <w:basedOn w:val="DefaultParagraphFont"/>
    <w:rsid w:val="00495DB4"/>
  </w:style>
  <w:style w:type="character" w:customStyle="1" w:styleId="highwire-citation-author">
    <w:name w:val="highwire-citation-author"/>
    <w:basedOn w:val="DefaultParagraphFont"/>
    <w:rsid w:val="00495DB4"/>
  </w:style>
  <w:style w:type="character" w:customStyle="1" w:styleId="cf31">
    <w:name w:val="cf31"/>
    <w:basedOn w:val="DefaultParagraphFont"/>
    <w:rsid w:val="00495DB4"/>
    <w:rPr>
      <w:rFonts w:ascii="Segoe UI" w:hAnsi="Segoe UI" w:cs="Segoe UI" w:hint="default"/>
      <w:color w:val="1C33D7"/>
      <w:sz w:val="18"/>
      <w:szCs w:val="18"/>
    </w:rPr>
  </w:style>
  <w:style w:type="character" w:customStyle="1" w:styleId="cf41">
    <w:name w:val="cf41"/>
    <w:basedOn w:val="DefaultParagraphFont"/>
    <w:rsid w:val="00495DB4"/>
    <w:rPr>
      <w:rFonts w:ascii="Segoe UI" w:hAnsi="Segoe UI" w:cs="Segoe UI" w:hint="default"/>
      <w:b/>
      <w:bCs/>
      <w:sz w:val="18"/>
      <w:szCs w:val="18"/>
    </w:rPr>
  </w:style>
  <w:style w:type="character" w:customStyle="1" w:styleId="cf51">
    <w:name w:val="cf51"/>
    <w:basedOn w:val="DefaultParagraphFont"/>
    <w:rsid w:val="00495DB4"/>
    <w:rPr>
      <w:rFonts w:ascii="Segoe UI" w:hAnsi="Segoe UI" w:cs="Segoe UI" w:hint="default"/>
      <w:sz w:val="18"/>
      <w:szCs w:val="18"/>
    </w:rPr>
  </w:style>
  <w:style w:type="character" w:customStyle="1" w:styleId="cf61">
    <w:name w:val="cf61"/>
    <w:basedOn w:val="DefaultParagraphFont"/>
    <w:rsid w:val="00495DB4"/>
    <w:rPr>
      <w:rFonts w:ascii="Segoe UI" w:hAnsi="Segoe UI" w:cs="Segoe UI" w:hint="default"/>
      <w:sz w:val="18"/>
      <w:szCs w:val="18"/>
    </w:rPr>
  </w:style>
  <w:style w:type="character" w:customStyle="1" w:styleId="italic">
    <w:name w:val="italic"/>
    <w:basedOn w:val="DefaultParagraphFont"/>
    <w:rsid w:val="00495DB4"/>
  </w:style>
  <w:style w:type="character" w:customStyle="1" w:styleId="NoSpacingChar">
    <w:name w:val="No Spacing Char"/>
    <w:basedOn w:val="DefaultParagraphFont"/>
    <w:link w:val="NoSpacing"/>
    <w:uiPriority w:val="1"/>
    <w:rsid w:val="00495DB4"/>
    <w:rPr>
      <w:rFonts w:ascii="Times New Roman" w:eastAsiaTheme="minorHAnsi" w:hAnsi="Times New Roman" w:cs="Calibri"/>
      <w:kern w:val="0"/>
      <w:szCs w:val="22"/>
      <w:lang w:eastAsia="en-US"/>
    </w:rPr>
  </w:style>
  <w:style w:type="table" w:styleId="TableGridLight">
    <w:name w:val="Grid Table Light"/>
    <w:basedOn w:val="TableNormal"/>
    <w:uiPriority w:val="40"/>
    <w:rsid w:val="00495DB4"/>
    <w:pPr>
      <w:spacing w:after="0" w:line="240" w:lineRule="auto"/>
    </w:pPr>
    <w:rPr>
      <w:rFonts w:ascii="Times New Roman" w:eastAsiaTheme="minorHAnsi" w:hAnsi="Times New Roman" w:cs="Calibri"/>
      <w:kern w:val="0"/>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DPI16affiliation">
    <w:name w:val="MDPI_1.6_affiliation"/>
    <w:qFormat/>
    <w:rsid w:val="00495DB4"/>
    <w:pPr>
      <w:adjustRightInd w:val="0"/>
      <w:snapToGrid w:val="0"/>
      <w:spacing w:after="0" w:line="260" w:lineRule="atLeast"/>
      <w:ind w:left="311" w:hanging="198"/>
    </w:pPr>
    <w:rPr>
      <w:rFonts w:ascii="Palatino Linotype" w:eastAsia="Times New Roman" w:hAnsi="Palatino Linotype" w:cs="Times New Roman"/>
      <w:color w:val="000000"/>
      <w:kern w:val="0"/>
      <w:sz w:val="18"/>
      <w:szCs w:val="18"/>
      <w:lang w:val="en-US"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77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D:\TOSHIBA\0892144344\Project007b\RAREFIED%20RELATIVE%20ABUNDANCES\rel-phyla-table-level2-rarefied%20007b.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122703412073491E-2"/>
          <c:y val="5.0925925925925923E-2"/>
          <c:w val="0.87232174103237092"/>
          <c:h val="0.78669728783902027"/>
        </c:manualLayout>
      </c:layout>
      <c:barChart>
        <c:barDir val="col"/>
        <c:grouping val="percentStacked"/>
        <c:varyColors val="0"/>
        <c:ser>
          <c:idx val="0"/>
          <c:order val="0"/>
          <c:tx>
            <c:strRef>
              <c:f>'WITH SPACES'!$BA$3</c:f>
              <c:strCache>
                <c:ptCount val="1"/>
                <c:pt idx="0">
                  <c:v>Proteobacteria</c:v>
                </c:pt>
              </c:strCache>
            </c:strRef>
          </c:tx>
          <c:spPr>
            <a:solidFill>
              <a:schemeClr val="accent1"/>
            </a:solidFill>
            <a:ln>
              <a:noFill/>
            </a:ln>
            <a:effectLst/>
          </c:spPr>
          <c:invertIfNegative val="0"/>
          <c:cat>
            <c:strRef>
              <c:f>'WITH SPACES'!$BB$2:$BC$2</c:f>
              <c:strCache>
                <c:ptCount val="2"/>
                <c:pt idx="0">
                  <c:v>Winter</c:v>
                </c:pt>
                <c:pt idx="1">
                  <c:v>Summer</c:v>
                </c:pt>
              </c:strCache>
            </c:strRef>
          </c:cat>
          <c:val>
            <c:numRef>
              <c:f>'WITH SPACES'!$BB$3:$BC$3</c:f>
              <c:numCache>
                <c:formatCode>General</c:formatCode>
                <c:ptCount val="2"/>
                <c:pt idx="0" formatCode="0.00">
                  <c:v>62.58041958041953</c:v>
                </c:pt>
                <c:pt idx="1">
                  <c:v>61.048618048618003</c:v>
                </c:pt>
              </c:numCache>
            </c:numRef>
          </c:val>
          <c:extLst>
            <c:ext xmlns:c16="http://schemas.microsoft.com/office/drawing/2014/chart" uri="{C3380CC4-5D6E-409C-BE32-E72D297353CC}">
              <c16:uniqueId val="{00000000-EE2C-44B6-8751-DF39B0924EC2}"/>
            </c:ext>
          </c:extLst>
        </c:ser>
        <c:ser>
          <c:idx val="1"/>
          <c:order val="1"/>
          <c:tx>
            <c:strRef>
              <c:f>'WITH SPACES'!$BA$4</c:f>
              <c:strCache>
                <c:ptCount val="1"/>
                <c:pt idx="0">
                  <c:v>Actinobacteriota</c:v>
                </c:pt>
              </c:strCache>
            </c:strRef>
          </c:tx>
          <c:spPr>
            <a:solidFill>
              <a:schemeClr val="accent2"/>
            </a:solidFill>
            <a:ln>
              <a:noFill/>
            </a:ln>
            <a:effectLst/>
          </c:spPr>
          <c:invertIfNegative val="0"/>
          <c:cat>
            <c:strRef>
              <c:f>'WITH SPACES'!$BB$2:$BC$2</c:f>
              <c:strCache>
                <c:ptCount val="2"/>
                <c:pt idx="0">
                  <c:v>Winter</c:v>
                </c:pt>
                <c:pt idx="1">
                  <c:v>Summer</c:v>
                </c:pt>
              </c:strCache>
            </c:strRef>
          </c:cat>
          <c:val>
            <c:numRef>
              <c:f>'WITH SPACES'!$BB$4:$BC$4</c:f>
              <c:numCache>
                <c:formatCode>General</c:formatCode>
                <c:ptCount val="2"/>
                <c:pt idx="0" formatCode="0.00">
                  <c:v>20.771228771228735</c:v>
                </c:pt>
                <c:pt idx="1">
                  <c:v>16.495504495504452</c:v>
                </c:pt>
              </c:numCache>
            </c:numRef>
          </c:val>
          <c:extLst>
            <c:ext xmlns:c16="http://schemas.microsoft.com/office/drawing/2014/chart" uri="{C3380CC4-5D6E-409C-BE32-E72D297353CC}">
              <c16:uniqueId val="{00000001-EE2C-44B6-8751-DF39B0924EC2}"/>
            </c:ext>
          </c:extLst>
        </c:ser>
        <c:ser>
          <c:idx val="2"/>
          <c:order val="2"/>
          <c:tx>
            <c:strRef>
              <c:f>'WITH SPACES'!$BA$5</c:f>
              <c:strCache>
                <c:ptCount val="1"/>
                <c:pt idx="0">
                  <c:v>Bacteroidota</c:v>
                </c:pt>
              </c:strCache>
            </c:strRef>
          </c:tx>
          <c:spPr>
            <a:solidFill>
              <a:schemeClr val="accent3"/>
            </a:solidFill>
            <a:ln>
              <a:noFill/>
            </a:ln>
            <a:effectLst/>
          </c:spPr>
          <c:invertIfNegative val="0"/>
          <c:cat>
            <c:strRef>
              <c:f>'WITH SPACES'!$BB$2:$BC$2</c:f>
              <c:strCache>
                <c:ptCount val="2"/>
                <c:pt idx="0">
                  <c:v>Winter</c:v>
                </c:pt>
                <c:pt idx="1">
                  <c:v>Summer</c:v>
                </c:pt>
              </c:strCache>
            </c:strRef>
          </c:cat>
          <c:val>
            <c:numRef>
              <c:f>'WITH SPACES'!$BB$5:$BC$5</c:f>
              <c:numCache>
                <c:formatCode>General</c:formatCode>
                <c:ptCount val="2"/>
                <c:pt idx="0" formatCode="0.00">
                  <c:v>14.461871461871405</c:v>
                </c:pt>
                <c:pt idx="1">
                  <c:v>17.266400266400233</c:v>
                </c:pt>
              </c:numCache>
            </c:numRef>
          </c:val>
          <c:extLst>
            <c:ext xmlns:c16="http://schemas.microsoft.com/office/drawing/2014/chart" uri="{C3380CC4-5D6E-409C-BE32-E72D297353CC}">
              <c16:uniqueId val="{00000002-EE2C-44B6-8751-DF39B0924EC2}"/>
            </c:ext>
          </c:extLst>
        </c:ser>
        <c:ser>
          <c:idx val="3"/>
          <c:order val="3"/>
          <c:tx>
            <c:strRef>
              <c:f>'WITH SPACES'!$BA$6</c:f>
              <c:strCache>
                <c:ptCount val="1"/>
                <c:pt idx="0">
                  <c:v>Firmicutes</c:v>
                </c:pt>
              </c:strCache>
            </c:strRef>
          </c:tx>
          <c:spPr>
            <a:solidFill>
              <a:schemeClr val="accent4"/>
            </a:solidFill>
            <a:ln>
              <a:noFill/>
            </a:ln>
            <a:effectLst/>
          </c:spPr>
          <c:invertIfNegative val="0"/>
          <c:cat>
            <c:strRef>
              <c:f>'WITH SPACES'!$BB$2:$BC$2</c:f>
              <c:strCache>
                <c:ptCount val="2"/>
                <c:pt idx="0">
                  <c:v>Winter</c:v>
                </c:pt>
                <c:pt idx="1">
                  <c:v>Summer</c:v>
                </c:pt>
              </c:strCache>
            </c:strRef>
          </c:cat>
          <c:val>
            <c:numRef>
              <c:f>'WITH SPACES'!$BB$6:$BC$6</c:f>
              <c:numCache>
                <c:formatCode>General</c:formatCode>
                <c:ptCount val="2"/>
                <c:pt idx="0" formatCode="0.00">
                  <c:v>1.1288711288711255</c:v>
                </c:pt>
                <c:pt idx="1">
                  <c:v>4.0529470529470482</c:v>
                </c:pt>
              </c:numCache>
            </c:numRef>
          </c:val>
          <c:extLst>
            <c:ext xmlns:c16="http://schemas.microsoft.com/office/drawing/2014/chart" uri="{C3380CC4-5D6E-409C-BE32-E72D297353CC}">
              <c16:uniqueId val="{00000003-EE2C-44B6-8751-DF39B0924EC2}"/>
            </c:ext>
          </c:extLst>
        </c:ser>
        <c:ser>
          <c:idx val="4"/>
          <c:order val="4"/>
          <c:tx>
            <c:strRef>
              <c:f>'WITH SPACES'!$BA$7</c:f>
              <c:strCache>
                <c:ptCount val="1"/>
                <c:pt idx="0">
                  <c:v>Other</c:v>
                </c:pt>
              </c:strCache>
            </c:strRef>
          </c:tx>
          <c:spPr>
            <a:solidFill>
              <a:schemeClr val="accent5"/>
            </a:solidFill>
            <a:ln>
              <a:noFill/>
            </a:ln>
            <a:effectLst/>
          </c:spPr>
          <c:invertIfNegative val="0"/>
          <c:cat>
            <c:strRef>
              <c:f>'WITH SPACES'!$BB$2:$BC$2</c:f>
              <c:strCache>
                <c:ptCount val="2"/>
                <c:pt idx="0">
                  <c:v>Winter</c:v>
                </c:pt>
                <c:pt idx="1">
                  <c:v>Summer</c:v>
                </c:pt>
              </c:strCache>
            </c:strRef>
          </c:cat>
          <c:val>
            <c:numRef>
              <c:f>'WITH SPACES'!$BB$7:$BC$7</c:f>
              <c:numCache>
                <c:formatCode>0.00</c:formatCode>
                <c:ptCount val="2"/>
                <c:pt idx="0">
                  <c:v>1.0576090576091985</c:v>
                </c:pt>
                <c:pt idx="1">
                  <c:v>1.1365301365302685</c:v>
                </c:pt>
              </c:numCache>
            </c:numRef>
          </c:val>
          <c:extLst>
            <c:ext xmlns:c16="http://schemas.microsoft.com/office/drawing/2014/chart" uri="{C3380CC4-5D6E-409C-BE32-E72D297353CC}">
              <c16:uniqueId val="{00000004-EE2C-44B6-8751-DF39B0924EC2}"/>
            </c:ext>
          </c:extLst>
        </c:ser>
        <c:dLbls>
          <c:showLegendKey val="0"/>
          <c:showVal val="0"/>
          <c:showCatName val="0"/>
          <c:showSerName val="0"/>
          <c:showPercent val="0"/>
          <c:showBubbleSize val="0"/>
        </c:dLbls>
        <c:gapWidth val="150"/>
        <c:overlap val="100"/>
        <c:axId val="212902015"/>
        <c:axId val="212911167"/>
      </c:barChart>
      <c:catAx>
        <c:axId val="212902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11167"/>
        <c:crosses val="autoZero"/>
        <c:auto val="1"/>
        <c:lblAlgn val="ctr"/>
        <c:lblOffset val="100"/>
        <c:noMultiLvlLbl val="0"/>
      </c:catAx>
      <c:valAx>
        <c:axId val="212911167"/>
        <c:scaling>
          <c:orientation val="minMax"/>
        </c:scaling>
        <c:delete val="0"/>
        <c:axPos val="l"/>
        <c:numFmt formatCode="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02015"/>
        <c:crosses val="autoZero"/>
        <c:crossBetween val="between"/>
        <c:majorUnit val="0.25"/>
      </c:valAx>
      <c:spPr>
        <a:noFill/>
        <a:ln>
          <a:noFill/>
        </a:ln>
        <a:effectLst/>
      </c:spPr>
    </c:plotArea>
    <c:legend>
      <c:legendPos val="b"/>
      <c:legendEntry>
        <c:idx val="4"/>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05"/>
          <c:y val="0.92187445319335082"/>
          <c:w val="0.9"/>
          <c:h val="7.8125546806649182E-2"/>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0.18045</cdr:x>
      <cdr:y>0.0747</cdr:y>
    </cdr:from>
    <cdr:to>
      <cdr:x>0.22707</cdr:x>
      <cdr:y>0.16627</cdr:y>
    </cdr:to>
    <cdr:sp macro="" textlink="">
      <cdr:nvSpPr>
        <cdr:cNvPr id="2" name="Text Box 1"/>
        <cdr:cNvSpPr txBox="1"/>
      </cdr:nvSpPr>
      <cdr:spPr>
        <a:xfrm xmlns:a="http://schemas.openxmlformats.org/drawingml/2006/main">
          <a:off x="762000" y="196850"/>
          <a:ext cx="19685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E" sz="1100" b="1">
              <a:solidFill>
                <a:schemeClr val="bg1">
                  <a:lumMod val="50000"/>
                </a:schemeClr>
              </a:solidFill>
            </a:rPr>
            <a:t>A</a:t>
          </a:r>
        </a:p>
      </cdr:txBody>
    </cdr:sp>
  </cdr:relSizeAnchor>
  <cdr:relSizeAnchor xmlns:cdr="http://schemas.openxmlformats.org/drawingml/2006/chartDrawing">
    <cdr:from>
      <cdr:x>0.61654</cdr:x>
      <cdr:y>0.10602</cdr:y>
    </cdr:from>
    <cdr:to>
      <cdr:x>0.66316</cdr:x>
      <cdr:y>0.19759</cdr:y>
    </cdr:to>
    <cdr:sp macro="" textlink="">
      <cdr:nvSpPr>
        <cdr:cNvPr id="3" name="Text Box 1"/>
        <cdr:cNvSpPr txBox="1"/>
      </cdr:nvSpPr>
      <cdr:spPr>
        <a:xfrm xmlns:a="http://schemas.openxmlformats.org/drawingml/2006/main">
          <a:off x="2603500" y="279400"/>
          <a:ext cx="19685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E" sz="1100" b="1">
              <a:solidFill>
                <a:schemeClr val="bg1">
                  <a:lumMod val="50000"/>
                </a:schemeClr>
              </a:solidFill>
            </a:rPr>
            <a:t>A</a:t>
          </a:r>
        </a:p>
      </cdr:txBody>
    </cdr:sp>
  </cdr:relSizeAnchor>
  <cdr:relSizeAnchor xmlns:cdr="http://schemas.openxmlformats.org/drawingml/2006/chartDrawing">
    <cdr:from>
      <cdr:x>0.18045</cdr:x>
      <cdr:y>0.21446</cdr:y>
    </cdr:from>
    <cdr:to>
      <cdr:x>0.22707</cdr:x>
      <cdr:y>0.30602</cdr:y>
    </cdr:to>
    <cdr:sp macro="" textlink="">
      <cdr:nvSpPr>
        <cdr:cNvPr id="4" name="Text Box 1"/>
        <cdr:cNvSpPr txBox="1"/>
      </cdr:nvSpPr>
      <cdr:spPr>
        <a:xfrm xmlns:a="http://schemas.openxmlformats.org/drawingml/2006/main">
          <a:off x="762000" y="565150"/>
          <a:ext cx="19685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E" sz="1100" b="1">
              <a:solidFill>
                <a:schemeClr val="accent2"/>
              </a:solidFill>
            </a:rPr>
            <a:t>A</a:t>
          </a:r>
        </a:p>
      </cdr:txBody>
    </cdr:sp>
  </cdr:relSizeAnchor>
  <cdr:relSizeAnchor xmlns:cdr="http://schemas.openxmlformats.org/drawingml/2006/chartDrawing">
    <cdr:from>
      <cdr:x>0.61805</cdr:x>
      <cdr:y>0.24337</cdr:y>
    </cdr:from>
    <cdr:to>
      <cdr:x>0.66466</cdr:x>
      <cdr:y>0.33494</cdr:y>
    </cdr:to>
    <cdr:sp macro="" textlink="">
      <cdr:nvSpPr>
        <cdr:cNvPr id="5" name="Text Box 1"/>
        <cdr:cNvSpPr txBox="1"/>
      </cdr:nvSpPr>
      <cdr:spPr>
        <a:xfrm xmlns:a="http://schemas.openxmlformats.org/drawingml/2006/main">
          <a:off x="2609850" y="641350"/>
          <a:ext cx="19685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E" sz="1100" b="1">
              <a:solidFill>
                <a:schemeClr val="accent2"/>
              </a:solidFill>
            </a:rPr>
            <a:t>A</a:t>
          </a:r>
        </a:p>
      </cdr:txBody>
    </cdr:sp>
  </cdr:relSizeAnchor>
  <cdr:relSizeAnchor xmlns:cdr="http://schemas.openxmlformats.org/drawingml/2006/chartDrawing">
    <cdr:from>
      <cdr:x>0.17594</cdr:x>
      <cdr:y>0.53012</cdr:y>
    </cdr:from>
    <cdr:to>
      <cdr:x>0.22256</cdr:x>
      <cdr:y>0.62169</cdr:y>
    </cdr:to>
    <cdr:sp macro="" textlink="">
      <cdr:nvSpPr>
        <cdr:cNvPr id="6" name="Text Box 1"/>
        <cdr:cNvSpPr txBox="1"/>
      </cdr:nvSpPr>
      <cdr:spPr>
        <a:xfrm xmlns:a="http://schemas.openxmlformats.org/drawingml/2006/main">
          <a:off x="742950" y="1397000"/>
          <a:ext cx="19685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E" sz="1100" b="1">
              <a:solidFill>
                <a:schemeClr val="accent1"/>
              </a:solidFill>
            </a:rPr>
            <a:t>A</a:t>
          </a:r>
        </a:p>
      </cdr:txBody>
    </cdr:sp>
  </cdr:relSizeAnchor>
  <cdr:relSizeAnchor xmlns:cdr="http://schemas.openxmlformats.org/drawingml/2006/chartDrawing">
    <cdr:from>
      <cdr:x>0.61654</cdr:x>
      <cdr:y>0.53494</cdr:y>
    </cdr:from>
    <cdr:to>
      <cdr:x>0.66316</cdr:x>
      <cdr:y>0.62651</cdr:y>
    </cdr:to>
    <cdr:sp macro="" textlink="">
      <cdr:nvSpPr>
        <cdr:cNvPr id="7" name="Text Box 1"/>
        <cdr:cNvSpPr txBox="1"/>
      </cdr:nvSpPr>
      <cdr:spPr>
        <a:xfrm xmlns:a="http://schemas.openxmlformats.org/drawingml/2006/main">
          <a:off x="2603500" y="1409700"/>
          <a:ext cx="19685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E" sz="1100" b="1">
              <a:solidFill>
                <a:schemeClr val="accent1"/>
              </a:solidFill>
            </a:rPr>
            <a:t>A</a:t>
          </a:r>
        </a:p>
      </cdr:txBody>
    </cdr:sp>
  </cdr:relSizeAnchor>
  <cdr:relSizeAnchor xmlns:cdr="http://schemas.openxmlformats.org/drawingml/2006/chartDrawing">
    <cdr:from>
      <cdr:x>0.18045</cdr:x>
      <cdr:y>0.01446</cdr:y>
    </cdr:from>
    <cdr:to>
      <cdr:x>0.22707</cdr:x>
      <cdr:y>0.10602</cdr:y>
    </cdr:to>
    <cdr:sp macro="" textlink="">
      <cdr:nvSpPr>
        <cdr:cNvPr id="8" name="Text Box 1"/>
        <cdr:cNvSpPr txBox="1"/>
      </cdr:nvSpPr>
      <cdr:spPr>
        <a:xfrm xmlns:a="http://schemas.openxmlformats.org/drawingml/2006/main">
          <a:off x="762000" y="38100"/>
          <a:ext cx="19685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E" sz="1100" b="1">
              <a:solidFill>
                <a:schemeClr val="accent4">
                  <a:lumMod val="60000"/>
                  <a:lumOff val="40000"/>
                </a:schemeClr>
              </a:solidFill>
            </a:rPr>
            <a:t>A</a:t>
          </a:r>
        </a:p>
      </cdr:txBody>
    </cdr:sp>
  </cdr:relSizeAnchor>
  <cdr:relSizeAnchor xmlns:cdr="http://schemas.openxmlformats.org/drawingml/2006/chartDrawing">
    <cdr:from>
      <cdr:x>0.61654</cdr:x>
      <cdr:y>0.0241</cdr:y>
    </cdr:from>
    <cdr:to>
      <cdr:x>0.66316</cdr:x>
      <cdr:y>0.11566</cdr:y>
    </cdr:to>
    <cdr:sp macro="" textlink="">
      <cdr:nvSpPr>
        <cdr:cNvPr id="9" name="Text Box 1"/>
        <cdr:cNvSpPr txBox="1"/>
      </cdr:nvSpPr>
      <cdr:spPr>
        <a:xfrm xmlns:a="http://schemas.openxmlformats.org/drawingml/2006/main">
          <a:off x="2603500" y="63500"/>
          <a:ext cx="19685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E" sz="1100" b="1">
              <a:solidFill>
                <a:schemeClr val="accent4">
                  <a:lumMod val="60000"/>
                  <a:lumOff val="40000"/>
                </a:schemeClr>
              </a:solidFill>
            </a:rPr>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7480</Words>
  <Characters>42638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Achim.Schmalenberger</dc:creator>
  <cp:keywords/>
  <dc:description/>
  <cp:lastModifiedBy>Achim.Schmalenberger</cp:lastModifiedBy>
  <cp:revision>3</cp:revision>
  <cp:lastPrinted>2024-10-21T10:50:00Z</cp:lastPrinted>
  <dcterms:created xsi:type="dcterms:W3CDTF">2025-05-27T11:25:00Z</dcterms:created>
  <dcterms:modified xsi:type="dcterms:W3CDTF">2025-05-27T11:52:00Z</dcterms:modified>
</cp:coreProperties>
</file>