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Supplementary Material</w:t>
      </w:r>
    </w:p>
    <w:p w14:paraId="5E584EE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Supplementary Tables</w:t>
      </w:r>
    </w:p>
    <w:p w14:paraId="742403BB"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The expression levels of miRNAs.</w:t>
      </w:r>
    </w:p>
    <w:tbl>
      <w:tblPr>
        <w:tblStyle w:val="20"/>
        <w:tblW w:w="9241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315"/>
        <w:gridCol w:w="1191"/>
        <w:gridCol w:w="1165"/>
        <w:gridCol w:w="1217"/>
        <w:gridCol w:w="1280"/>
        <w:gridCol w:w="1288"/>
      </w:tblGrid>
      <w:tr w14:paraId="31D38F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68E2F3CD">
            <w:pPr>
              <w:spacing w:line="24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3BE90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1191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0E779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</w:t>
            </w:r>
          </w:p>
        </w:tc>
        <w:tc>
          <w:tcPr>
            <w:tcW w:w="116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4733B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</w:t>
            </w:r>
          </w:p>
        </w:tc>
        <w:tc>
          <w:tcPr>
            <w:tcW w:w="1217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6E18C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S4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280F7D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</w:t>
            </w:r>
          </w:p>
        </w:tc>
        <w:tc>
          <w:tcPr>
            <w:tcW w:w="1288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25EFC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S6</w:t>
            </w:r>
          </w:p>
        </w:tc>
      </w:tr>
      <w:tr w14:paraId="3928852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762E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ofr-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31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030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176,741.41</w:t>
            </w:r>
          </w:p>
        </w:tc>
        <w:tc>
          <w:tcPr>
            <w:tcW w:w="1191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8C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166,144.47</w:t>
            </w:r>
          </w:p>
        </w:tc>
        <w:tc>
          <w:tcPr>
            <w:tcW w:w="1165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51B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124,625.08</w:t>
            </w:r>
          </w:p>
        </w:tc>
        <w:tc>
          <w:tcPr>
            <w:tcW w:w="1217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A76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187,642.16</w:t>
            </w:r>
          </w:p>
        </w:tc>
        <w:tc>
          <w:tcPr>
            <w:tcW w:w="1280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6B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167,616.05</w:t>
            </w:r>
          </w:p>
        </w:tc>
        <w:tc>
          <w:tcPr>
            <w:tcW w:w="1288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EA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133,106.01</w:t>
            </w:r>
          </w:p>
        </w:tc>
      </w:tr>
      <w:tr w14:paraId="5414016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C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ofr-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0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91,604.18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E79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88,692.83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5F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90,091.66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DB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93,418.81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09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66,936.64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2C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104,129.50</w:t>
            </w:r>
          </w:p>
        </w:tc>
      </w:tr>
      <w:tr w14:paraId="6FC6A98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77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ofr-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52B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20,320.55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9B4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23,450.51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4E9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22,858.99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1B5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15,481.81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5D2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17,389.13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C8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17,950.27</w:t>
            </w:r>
          </w:p>
        </w:tc>
      </w:tr>
      <w:tr w14:paraId="07546A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6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ofr-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783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298.54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7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214.79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71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239.79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E6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235.40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EC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197.87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38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213.80</w:t>
            </w:r>
          </w:p>
        </w:tc>
      </w:tr>
      <w:tr w14:paraId="167EC8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66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ofr-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38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3002.98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4AF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2837.29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D7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2797.90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C5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2697.28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8B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1992.76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4E7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2304.55</w:t>
            </w:r>
          </w:p>
        </w:tc>
      </w:tr>
      <w:tr w14:paraId="4B2DBF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E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77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64,873.75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3E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77,270.31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48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56,049.40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B4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51,658.29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69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58,308.87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30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56,973.99</w:t>
            </w:r>
          </w:p>
        </w:tc>
      </w:tr>
      <w:tr w14:paraId="1DCD05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F70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FE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51,120.81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B6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45,608.86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B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50,765.61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557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49,165.40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76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39,074.52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2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38,170.01</w:t>
            </w:r>
          </w:p>
        </w:tc>
      </w:tr>
      <w:tr w14:paraId="04EC239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BB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CF4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15,349.30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66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16,654.39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2C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12,080.74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D9E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12,314.74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297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14,606.24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81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16,542.93</w:t>
            </w:r>
          </w:p>
        </w:tc>
      </w:tr>
      <w:tr w14:paraId="255A7E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6F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59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369.17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24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474.24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EE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473.67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604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324.01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4C3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351.38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1B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468.72</w:t>
            </w:r>
          </w:p>
        </w:tc>
      </w:tr>
    </w:tbl>
    <w:p w14:paraId="28BE3257"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br w:type="page"/>
      </w:r>
    </w:p>
    <w:p w14:paraId="272E10EB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S2.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The two most unstable genes screened under different experimental conditions.</w:t>
      </w:r>
    </w:p>
    <w:tbl>
      <w:tblPr>
        <w:tblStyle w:val="20"/>
        <w:tblW w:w="8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350"/>
        <w:gridCol w:w="1372"/>
        <w:gridCol w:w="1485"/>
        <w:gridCol w:w="1300"/>
      </w:tblGrid>
      <w:tr w14:paraId="6A1F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C0E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CC4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delt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Ct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BB3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BestKeeper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46D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NormFinder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4E6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geNorm</w:t>
            </w:r>
          </w:p>
        </w:tc>
      </w:tr>
      <w:tr w14:paraId="6C3D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single" w:color="auto" w:sz="8" w:space="0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E9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ethephon treatment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1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A1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A6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2D3A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366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C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F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7914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3C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ABA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BE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13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8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551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07B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B4D3A0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8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E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3D43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D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MeJA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DC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1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BF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2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066F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2F1FD2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74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43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BA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18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4026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D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hormone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80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C5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A21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8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4DA4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DDFC5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B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0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AD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1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4BC7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EC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PEG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CF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74D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E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12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73A8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5988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A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49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126D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E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salt stress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08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29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D7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2537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472C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5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9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5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A3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0D10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CC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cold stress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8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4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EE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BEB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498E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37C5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7F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4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04E9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079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abiotic stress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0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7C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2B5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62D2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CECC4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9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4E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0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063A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B1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5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2FB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2D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8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1538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DD2CC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2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4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D7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B5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4B86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6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306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E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6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A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1116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BC15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C0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A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2070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9C5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4D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6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82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B1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</w:tr>
      <w:tr w14:paraId="4775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01910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0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D3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C7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</w:tr>
      <w:tr w14:paraId="4BFD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C7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metal ion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96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D3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1F6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92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0962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F7B4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C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A4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C0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0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7C69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D17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various tissue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B0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0B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EC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63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</w:tr>
      <w:tr w14:paraId="131C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8AFA56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6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CD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D2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</w:tr>
      <w:tr w14:paraId="2B8D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8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flowering stages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FB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DC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98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6A4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1DC4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6A12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3E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6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</w:tr>
      <w:tr w14:paraId="673C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517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samples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5C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90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64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379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51F5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77" w:type="dxa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09F0A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023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105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1B3D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2D0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</w:tbl>
    <w:p w14:paraId="1FF6853B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br w:type="page"/>
      </w:r>
    </w:p>
    <w:p w14:paraId="2E34979C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Comprehensive ranking of stability of candidate RGs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tbl>
      <w:tblPr>
        <w:tblStyle w:val="20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62"/>
        <w:gridCol w:w="1144"/>
        <w:gridCol w:w="1147"/>
        <w:gridCol w:w="1117"/>
        <w:gridCol w:w="1267"/>
        <w:gridCol w:w="1093"/>
        <w:gridCol w:w="1270"/>
        <w:gridCol w:w="1300"/>
      </w:tblGrid>
      <w:tr w14:paraId="19F5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43D588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BF721A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cold stress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418FD9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salt stress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59E1B9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PEG treatment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B7A305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abiotic stress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5379A2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ABA treatment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D027D8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MeJA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0A0855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ethephon treatment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382E30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hormone treatment</w:t>
            </w:r>
          </w:p>
        </w:tc>
      </w:tr>
      <w:tr w14:paraId="4FB3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C88E3E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99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53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62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9A5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36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3E4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0A5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C53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</w:tr>
      <w:tr w14:paraId="56FF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0601C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11B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6D7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EA9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9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79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32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EDC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EF9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</w:tr>
      <w:tr w14:paraId="5950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0F4B4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A42D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3EA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1BE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FF8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7F8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22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261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E4F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</w:tr>
      <w:tr w14:paraId="2C0C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6E941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075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63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1CC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01C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E70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C9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C38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3D2F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</w:tr>
      <w:tr w14:paraId="2D3B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BA3BBA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2F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30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057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F3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732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6355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7C7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C64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</w:tr>
      <w:tr w14:paraId="7247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954D9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9CE7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7CB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39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2046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E47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3C8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52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327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</w:tr>
      <w:tr w14:paraId="7AC3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BF6E9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B0E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6A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70C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AB1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93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248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8C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913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</w:tr>
      <w:tr w14:paraId="0348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6261D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4DE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1D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D1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7789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AEE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A50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04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939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</w:tr>
      <w:tr w14:paraId="4862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13E25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CE9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E58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EE6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05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AC5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A7F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C68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0B6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</w:tr>
      <w:tr w14:paraId="2648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E61BA0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23F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81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6A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193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6213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FAB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68D7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ED0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</w:tr>
      <w:tr w14:paraId="40C5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0BA0F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EE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1E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B14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FD2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A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861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82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B6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</w:tr>
      <w:tr w14:paraId="62B6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03B4C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CB6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DD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F9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89C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10F0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ADD1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4F3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DA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</w:tr>
      <w:tr w14:paraId="6066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78DB4D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8E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D3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938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61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CCC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D1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E36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DFD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</w:tr>
      <w:tr w14:paraId="3649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38CA17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6D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AA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77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8B9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43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988A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75B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470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</w:tr>
      <w:tr w14:paraId="049E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8E717E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58B7D0DC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4CA8629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2574093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54ED710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metal ion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treatment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781BD74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various tissues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06BA653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flowering stages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464F7632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samples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0911FEA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4DAF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2E23A1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80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FE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79B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509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E42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65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FB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FBC6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0C25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8B7ABBC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982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58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5E4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23F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612B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9F36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A0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2A51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79FF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0BD814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7874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886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66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0F3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3C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F7E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529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63AE1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5E3A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F44D21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66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31B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57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2A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18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53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08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B0FF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4C43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420370D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03E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CB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777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E4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38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E405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D0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FC420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71D5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1706A7F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E7C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FC1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DAB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A9F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41C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27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miR159b-3p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678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FDB38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068F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8F772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FA4E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EA6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97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08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B2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D86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071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954A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2F28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69EF8D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02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8E31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AC8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792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E91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F3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29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miR395e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2E71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0443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261FD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25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C52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DCD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860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21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B3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030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74B28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2A5E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9117E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FA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9C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068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94E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39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F9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0B04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851C1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2E7E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97C47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2E0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23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65C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3A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67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miR403-3p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42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0E0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7EFA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2AC9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64AFCD7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2C70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44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998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CFE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C6F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novel8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764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224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BF013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21BC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248A256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A5A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669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21C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D1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9D9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CB9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1B4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EB07C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  <w:tr w14:paraId="3B2F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77C9DE9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47C06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55600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miR168b-5p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71A04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7E5A0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2AD9E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33B29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miR171a-3p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2BDD6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TUA5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 w14:paraId="6C2192B4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en-US"/>
              </w:rPr>
            </w:pPr>
          </w:p>
        </w:tc>
      </w:tr>
    </w:tbl>
    <w:p w14:paraId="5D0B4F88">
      <w:pPr>
        <w:spacing w:before="0"/>
        <w:jc w:val="left"/>
        <w:rPr>
          <w:rFonts w:hint="default" w:ascii="Times New Roman" w:hAnsi="Times New Roman" w:cs="Times New Roma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attachedTemplate r:id="rId1"/>
  <w:trackRevisions w:val="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OWZmMGU1Yzc2ODlhYjE0OThmOWM3MDM1NDhkYTQ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E2611"/>
    <w:rsid w:val="00515C5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1761E20"/>
    <w:rsid w:val="05065269"/>
    <w:rsid w:val="058368B9"/>
    <w:rsid w:val="05F61781"/>
    <w:rsid w:val="06D118A6"/>
    <w:rsid w:val="076A5F83"/>
    <w:rsid w:val="07C80EFB"/>
    <w:rsid w:val="089963F4"/>
    <w:rsid w:val="0A522CFE"/>
    <w:rsid w:val="0A982E07"/>
    <w:rsid w:val="0B1C57E6"/>
    <w:rsid w:val="0D0C188A"/>
    <w:rsid w:val="0DAD4E1B"/>
    <w:rsid w:val="0EA93835"/>
    <w:rsid w:val="0F56503F"/>
    <w:rsid w:val="0F6A2898"/>
    <w:rsid w:val="0F7F4595"/>
    <w:rsid w:val="1001144E"/>
    <w:rsid w:val="12B04A66"/>
    <w:rsid w:val="136C3083"/>
    <w:rsid w:val="13B81E24"/>
    <w:rsid w:val="16E11692"/>
    <w:rsid w:val="175B1444"/>
    <w:rsid w:val="192428A8"/>
    <w:rsid w:val="1A277D03"/>
    <w:rsid w:val="1A6B4094"/>
    <w:rsid w:val="1AA2738A"/>
    <w:rsid w:val="1AB71087"/>
    <w:rsid w:val="1AE856E5"/>
    <w:rsid w:val="1BA809D0"/>
    <w:rsid w:val="1BCA6B98"/>
    <w:rsid w:val="1D532BBD"/>
    <w:rsid w:val="1D7B2840"/>
    <w:rsid w:val="1DAB47A7"/>
    <w:rsid w:val="1DF83E91"/>
    <w:rsid w:val="1DFC3255"/>
    <w:rsid w:val="1EEC5078"/>
    <w:rsid w:val="1F576995"/>
    <w:rsid w:val="1F6B0692"/>
    <w:rsid w:val="1FAB4F33"/>
    <w:rsid w:val="21E93AF0"/>
    <w:rsid w:val="233C481F"/>
    <w:rsid w:val="23A83C63"/>
    <w:rsid w:val="23F46EA8"/>
    <w:rsid w:val="252A68FA"/>
    <w:rsid w:val="27F54F9D"/>
    <w:rsid w:val="294E0E09"/>
    <w:rsid w:val="2A0239A1"/>
    <w:rsid w:val="2C106849"/>
    <w:rsid w:val="2CAB47C4"/>
    <w:rsid w:val="2D4D13D7"/>
    <w:rsid w:val="2E505623"/>
    <w:rsid w:val="2EC35DF5"/>
    <w:rsid w:val="2F5C7FF7"/>
    <w:rsid w:val="30640F12"/>
    <w:rsid w:val="309B3941"/>
    <w:rsid w:val="31EA18EB"/>
    <w:rsid w:val="32D77E81"/>
    <w:rsid w:val="32DF6F75"/>
    <w:rsid w:val="32E60304"/>
    <w:rsid w:val="33437504"/>
    <w:rsid w:val="33D068BE"/>
    <w:rsid w:val="36581519"/>
    <w:rsid w:val="36DB7A54"/>
    <w:rsid w:val="37EB016A"/>
    <w:rsid w:val="385B709E"/>
    <w:rsid w:val="39D2513E"/>
    <w:rsid w:val="3A033549"/>
    <w:rsid w:val="3AF86E26"/>
    <w:rsid w:val="3B5B1163"/>
    <w:rsid w:val="3C4F6F1A"/>
    <w:rsid w:val="3C597D99"/>
    <w:rsid w:val="3E304B29"/>
    <w:rsid w:val="3F696545"/>
    <w:rsid w:val="3F7E3672"/>
    <w:rsid w:val="3FE536F1"/>
    <w:rsid w:val="40624D42"/>
    <w:rsid w:val="40F736DC"/>
    <w:rsid w:val="422E137F"/>
    <w:rsid w:val="425D3A13"/>
    <w:rsid w:val="432D7889"/>
    <w:rsid w:val="43CC70A2"/>
    <w:rsid w:val="43D1290A"/>
    <w:rsid w:val="45BE2A1A"/>
    <w:rsid w:val="46001285"/>
    <w:rsid w:val="46F801AE"/>
    <w:rsid w:val="46FC7C9E"/>
    <w:rsid w:val="47953C4F"/>
    <w:rsid w:val="47C460CD"/>
    <w:rsid w:val="47D44777"/>
    <w:rsid w:val="4A266DE0"/>
    <w:rsid w:val="4A34774F"/>
    <w:rsid w:val="4A6A13C3"/>
    <w:rsid w:val="4A8C1339"/>
    <w:rsid w:val="4A9D3546"/>
    <w:rsid w:val="4AB50890"/>
    <w:rsid w:val="4B223A4B"/>
    <w:rsid w:val="4C1E66AB"/>
    <w:rsid w:val="4CBB5F06"/>
    <w:rsid w:val="4D01600E"/>
    <w:rsid w:val="4D7B7443"/>
    <w:rsid w:val="4DBC24DF"/>
    <w:rsid w:val="4E636855"/>
    <w:rsid w:val="4E7E543D"/>
    <w:rsid w:val="4ECC61A8"/>
    <w:rsid w:val="4ED60DD5"/>
    <w:rsid w:val="4EFB083B"/>
    <w:rsid w:val="4F337FD5"/>
    <w:rsid w:val="4FA7451F"/>
    <w:rsid w:val="50C57353"/>
    <w:rsid w:val="540E1011"/>
    <w:rsid w:val="54751090"/>
    <w:rsid w:val="56EA7B13"/>
    <w:rsid w:val="57E26A3C"/>
    <w:rsid w:val="592117E6"/>
    <w:rsid w:val="59747B68"/>
    <w:rsid w:val="5A7871E4"/>
    <w:rsid w:val="5AFC1BC3"/>
    <w:rsid w:val="5C6A5252"/>
    <w:rsid w:val="5F125E59"/>
    <w:rsid w:val="5FDB26EF"/>
    <w:rsid w:val="609A4358"/>
    <w:rsid w:val="614E6EF1"/>
    <w:rsid w:val="61CF0031"/>
    <w:rsid w:val="62A74B0A"/>
    <w:rsid w:val="65DD680A"/>
    <w:rsid w:val="66967370"/>
    <w:rsid w:val="66C71368"/>
    <w:rsid w:val="67386679"/>
    <w:rsid w:val="6917406C"/>
    <w:rsid w:val="694C640B"/>
    <w:rsid w:val="69CF4947"/>
    <w:rsid w:val="6A1707C7"/>
    <w:rsid w:val="6A464C09"/>
    <w:rsid w:val="6C7A503E"/>
    <w:rsid w:val="6E2A4841"/>
    <w:rsid w:val="6E6C4E5A"/>
    <w:rsid w:val="6ED30A35"/>
    <w:rsid w:val="6EE964AB"/>
    <w:rsid w:val="70651B61"/>
    <w:rsid w:val="70A628A5"/>
    <w:rsid w:val="71526589"/>
    <w:rsid w:val="72227D09"/>
    <w:rsid w:val="725D6F93"/>
    <w:rsid w:val="72DF5BFA"/>
    <w:rsid w:val="735465E8"/>
    <w:rsid w:val="7375655F"/>
    <w:rsid w:val="73E01C2A"/>
    <w:rsid w:val="75A90742"/>
    <w:rsid w:val="764B35A7"/>
    <w:rsid w:val="781E5417"/>
    <w:rsid w:val="78C37D6C"/>
    <w:rsid w:val="79A25BD4"/>
    <w:rsid w:val="7A2B5BC9"/>
    <w:rsid w:val="7A5944E4"/>
    <w:rsid w:val="7C9A0DE4"/>
    <w:rsid w:val="7DE1316F"/>
    <w:rsid w:val="7E694F12"/>
    <w:rsid w:val="7EF649F8"/>
    <w:rsid w:val="7F8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532</Words>
  <Characters>3238</Characters>
  <Lines>6</Lines>
  <Paragraphs>1</Paragraphs>
  <TotalTime>2</TotalTime>
  <ScaleCrop>false</ScaleCrop>
  <LinksUpToDate>false</LinksUpToDate>
  <CharactersWithSpaces>3303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张</cp:lastModifiedBy>
  <cp:lastPrinted>2013-10-03T12:51:00Z</cp:lastPrinted>
  <dcterms:modified xsi:type="dcterms:W3CDTF">2024-12-09T08:52:03Z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2052-12.1.0.19302</vt:lpwstr>
  </property>
  <property fmtid="{D5CDD505-2E9C-101B-9397-08002B2CF9AE}" pid="11" name="ICV">
    <vt:lpwstr>97E24ADE73BF440F9B38D1C380CC05A7_13</vt:lpwstr>
  </property>
</Properties>
</file>