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20" w:type="dxa"/>
        <w:tblLook w:val="04A0" w:firstRow="1" w:lastRow="0" w:firstColumn="1" w:lastColumn="0" w:noHBand="0" w:noVBand="1"/>
      </w:tblPr>
      <w:tblGrid>
        <w:gridCol w:w="258"/>
        <w:gridCol w:w="258"/>
        <w:gridCol w:w="4988"/>
        <w:gridCol w:w="608"/>
        <w:gridCol w:w="1608"/>
        <w:gridCol w:w="608"/>
        <w:gridCol w:w="608"/>
      </w:tblGrid>
      <w:tr w:rsidR="00CC4811" w:rsidRPr="00A015E5" w14:paraId="12AB0052" w14:textId="77777777" w:rsidTr="00450B4A">
        <w:trPr>
          <w:trHeight w:val="588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CAA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t>Supplementary Table 1</w:t>
            </w: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. Univariate logistic regression results of modeling the likelihood of RCC directors finding </w:t>
            </w:r>
            <w:proofErr w:type="gramStart"/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the EUROHIS</w:t>
            </w:r>
            <w:proofErr w:type="gramEnd"/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-QOL 'not useful'</w:t>
            </w:r>
          </w:p>
        </w:tc>
      </w:tr>
      <w:tr w:rsidR="00CC4811" w:rsidRPr="00A015E5" w14:paraId="294C6585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F30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1D19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03E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6227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DA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8EC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2EB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36DA2AEB" w14:textId="77777777" w:rsidTr="00450B4A">
        <w:trPr>
          <w:trHeight w:val="290"/>
        </w:trPr>
        <w:tc>
          <w:tcPr>
            <w:tcW w:w="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71E2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1C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15F5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2559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EUROHIS-QOL</w:t>
            </w:r>
          </w:p>
        </w:tc>
      </w:tr>
      <w:tr w:rsidR="00CC4811" w:rsidRPr="00A015E5" w14:paraId="2562410F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D4186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AED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A2214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A1BC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OR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6CB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95% CI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BF81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t>p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E41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r2</w:t>
            </w:r>
          </w:p>
        </w:tc>
      </w:tr>
      <w:tr w:rsidR="00CC4811" w:rsidRPr="00A015E5" w14:paraId="27408128" w14:textId="77777777" w:rsidTr="00450B4A">
        <w:trPr>
          <w:trHeight w:val="290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B0F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  <w:t>Physical Setting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EFB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0B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5CA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2BE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31183FB3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AA8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01E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Rurality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1D6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710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[0.15, 3.82]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E78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769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6600E3EF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7A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D78C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US Census region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E835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04A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A5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DD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0.02</w:t>
            </w:r>
          </w:p>
        </w:tc>
      </w:tr>
      <w:tr w:rsidR="00CC4811" w:rsidRPr="00A015E5" w14:paraId="75A54F95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F1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D148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87C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Northeast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C83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ref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C78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FA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D7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55B6FAD7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0E2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ADEF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736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Midwest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E7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2.05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AD1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[0.38, 11.08]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1E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A36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1BF3FB63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E21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AFD2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D89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South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EA4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1.52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BD1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[0.29, 8.09]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0B4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90E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4CC4B65B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B60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9CDC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8E3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West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D70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2.10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421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[0.32, 13.99]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B4C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0.44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58D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0BFBF452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10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CC4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Has state-level funding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FE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75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[0.34, 4.53]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41C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44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1F090A89" w14:textId="77777777" w:rsidTr="00450B4A">
        <w:trPr>
          <w:trHeight w:val="290"/>
        </w:trPr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26C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  <w:t>RCC size and model of care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C1C3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183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05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FAB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0BEC3049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B4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135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Staffing, M(SD)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FE5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BC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9A2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BD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4E798CDE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53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ED3E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217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Number of paid staff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A9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0.93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01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[0.83, 1.05]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C74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AB6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0.04</w:t>
            </w:r>
          </w:p>
        </w:tc>
      </w:tr>
      <w:tr w:rsidR="00CC4811" w:rsidRPr="00A015E5" w14:paraId="03FB698C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F85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02D6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833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volunteer staff at your RCC: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22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0.98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B40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[0.92, 1.05]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29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09C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520DBED6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3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B0D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Footprints</w:t>
            </w: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t xml:space="preserve"> (in medians, due to skew)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71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CB6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282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83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76E58333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93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C148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E842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RCC members last year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049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F6A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[1.00, 1.00]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CD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0.52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5D2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0CBCEBD4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56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15ED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DD9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active RCC members last month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E86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D5F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[1.00, 1.00]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4C0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16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0.05</w:t>
            </w:r>
          </w:p>
        </w:tc>
      </w:tr>
      <w:tr w:rsidR="00CC4811" w:rsidRPr="00A015E5" w14:paraId="546E578A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E8F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904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Model of Care</w:t>
            </w: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2554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E04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F38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1D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59A6EDF3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FD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C190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77F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An information-oriented place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49F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0.34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57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[0.06, 1.86]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378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1BF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0.03</w:t>
            </w:r>
          </w:p>
        </w:tc>
      </w:tr>
      <w:tr w:rsidR="00CC4811" w:rsidRPr="00A015E5" w14:paraId="125C8B5E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77B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8BA9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A6B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A service-oriented place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50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1.35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781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[0.16, 11.48]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49D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E3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2CACD5EB" w14:textId="77777777" w:rsidTr="00450B4A">
        <w:trPr>
          <w:trHeight w:val="29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EE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AD63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8C07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A social place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B2F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did not converge due to zero cell count</w:t>
            </w:r>
          </w:p>
        </w:tc>
      </w:tr>
      <w:tr w:rsidR="00CC4811" w:rsidRPr="00A015E5" w14:paraId="632ED7C4" w14:textId="77777777" w:rsidTr="00450B4A">
        <w:trPr>
          <w:trHeight w:val="290"/>
        </w:trPr>
        <w:tc>
          <w:tcPr>
            <w:tcW w:w="51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5057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Note: r2 = max rescaled r-square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DB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0D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CAB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7C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</w:tr>
    </w:tbl>
    <w:p w14:paraId="17185851" w14:textId="77777777" w:rsidR="00CC4811" w:rsidRDefault="00CC4811" w:rsidP="00CC4811">
      <w:pPr>
        <w:pStyle w:val="NoSpacing"/>
      </w:pPr>
    </w:p>
    <w:p w14:paraId="1C00D44D" w14:textId="77777777" w:rsidR="00CC4811" w:rsidRDefault="00CC4811" w:rsidP="00CC4811">
      <w:r>
        <w:br w:type="page"/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258"/>
        <w:gridCol w:w="258"/>
        <w:gridCol w:w="5149"/>
        <w:gridCol w:w="608"/>
        <w:gridCol w:w="1509"/>
        <w:gridCol w:w="608"/>
        <w:gridCol w:w="608"/>
      </w:tblGrid>
      <w:tr w:rsidR="00CC4811" w:rsidRPr="00A015E5" w14:paraId="505E535F" w14:textId="77777777" w:rsidTr="00450B4A">
        <w:trPr>
          <w:trHeight w:val="588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3C47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lastRenderedPageBreak/>
              <w:t>Supplementary Table 2</w:t>
            </w: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. Univariate logistic regression results of modeling the likelihood of RCC directors finding the SURE 'not useful'</w:t>
            </w:r>
          </w:p>
        </w:tc>
      </w:tr>
      <w:tr w:rsidR="00CC4811" w:rsidRPr="00A015E5" w14:paraId="1DF954F9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4CB6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BCDB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F621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F7ED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11D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D2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05C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7693C325" w14:textId="77777777" w:rsidTr="00450B4A">
        <w:trPr>
          <w:trHeight w:val="290"/>
        </w:trPr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986C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110C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BA7A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936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SURE</w:t>
            </w:r>
          </w:p>
        </w:tc>
      </w:tr>
      <w:tr w:rsidR="00CC4811" w:rsidRPr="00A015E5" w14:paraId="6562425A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4EE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CEC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9B57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1EA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OR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333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95% CI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1F3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t>p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D924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r2</w:t>
            </w:r>
          </w:p>
        </w:tc>
      </w:tr>
      <w:tr w:rsidR="00CC4811" w:rsidRPr="00A015E5" w14:paraId="7DB57379" w14:textId="77777777" w:rsidTr="00450B4A">
        <w:trPr>
          <w:trHeight w:val="290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613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  <w:t>Physical Setting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6C9A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2B1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B37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C8D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7728B537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D45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7F9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Rurality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C55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0.45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22E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[0.1, 2.13]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97C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0.31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1B5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0.02</w:t>
            </w:r>
          </w:p>
        </w:tc>
      </w:tr>
      <w:tr w:rsidR="00CC4811" w:rsidRPr="00A015E5" w14:paraId="52A31730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EC4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206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US Census region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3F46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462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462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02A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69B34FC4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67B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2102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18B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Northeast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A6D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ref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5BA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BFF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F81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040E2C3F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0D3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9A61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3E13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Midwest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39A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212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[0.16, 2.84]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56B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0.59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89C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53DFB7A0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27C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F4A8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9211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South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897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6F3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[0.19, 2.55]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F6B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0.58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7A8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156566CF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4C4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B00E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03B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West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773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BDF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[0.13, 3.69]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4E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B90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65D29923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C7F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8A52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Has state-level funding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4BE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784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[0.28, 2.21]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41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B0C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094E1DAB" w14:textId="77777777" w:rsidTr="00450B4A">
        <w:trPr>
          <w:trHeight w:val="290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B233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  <w:t>RCC size and model of care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2A3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4C9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FBF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4A8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1C19D3BE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E4B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1D4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Staffing, M(SD)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6231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E87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D27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C49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6A139CAE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DA8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DB04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FE1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Number of paid staff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D02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8EE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[0.98, 1.06]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53B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0.35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3E4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29B6AF4C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A13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AB4C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672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volunteer staff at your RCC: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86F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309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[0.97, 1.05]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8EB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53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7B6F0A43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ACE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1AC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Footprints</w:t>
            </w: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t xml:space="preserve"> (in medians, due to skew)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0DF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A5B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FCA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81D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2C3A5EDD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964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68BB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8B4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RCC members last year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D9B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46E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[1.00, 1.00]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256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412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12C98891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100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1B9C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108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active RCC members last month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EC1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9D7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[1.00, 1.00]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363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DC5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0.05</w:t>
            </w:r>
          </w:p>
        </w:tc>
      </w:tr>
      <w:tr w:rsidR="00CC4811" w:rsidRPr="00A015E5" w14:paraId="484E83AF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D46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4AD1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Model of Care</w:t>
            </w: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F904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ADB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7C0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E3C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7E105B06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B43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053D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CBC7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An information-oriented place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6A3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1.47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4A9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[0.17, 12.57]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CDE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20D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72D79AF7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89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1CDC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19DB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A service-oriented place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E32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2.31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9EB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[0.28, 19.06]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D86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0.44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CB6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49B63E15" w14:textId="77777777" w:rsidTr="00450B4A">
        <w:trPr>
          <w:trHeight w:val="29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E06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A89D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61E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A social place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D71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2.26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CCE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[0.48, 10.65]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251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D04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0.02</w:t>
            </w:r>
          </w:p>
        </w:tc>
      </w:tr>
      <w:tr w:rsidR="00CC4811" w:rsidRPr="00A015E5" w14:paraId="37167E2B" w14:textId="77777777" w:rsidTr="00450B4A">
        <w:trPr>
          <w:trHeight w:val="290"/>
        </w:trPr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77D4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Note: r2 = max rescaled r-square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F5C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A7F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921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506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</w:tr>
    </w:tbl>
    <w:p w14:paraId="74F304CB" w14:textId="77777777" w:rsidR="00CC4811" w:rsidRDefault="00CC4811" w:rsidP="00CC4811">
      <w:pPr>
        <w:pStyle w:val="NoSpacing"/>
      </w:pPr>
    </w:p>
    <w:p w14:paraId="2A0BE366" w14:textId="77777777" w:rsidR="00CC4811" w:rsidRDefault="00CC4811" w:rsidP="00CC4811">
      <w:r>
        <w:br w:type="page"/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258"/>
        <w:gridCol w:w="258"/>
        <w:gridCol w:w="5199"/>
        <w:gridCol w:w="608"/>
        <w:gridCol w:w="1403"/>
        <w:gridCol w:w="608"/>
        <w:gridCol w:w="608"/>
      </w:tblGrid>
      <w:tr w:rsidR="00CC4811" w:rsidRPr="00A015E5" w14:paraId="4374B082" w14:textId="77777777" w:rsidTr="00450B4A">
        <w:trPr>
          <w:trHeight w:val="588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7914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lastRenderedPageBreak/>
              <w:t>Supplementary Table 3</w:t>
            </w: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. Univariate logistic regression results of modeling the likelihood of RCC directors finding the PERMA 'not useful'</w:t>
            </w:r>
          </w:p>
        </w:tc>
      </w:tr>
      <w:tr w:rsidR="00CC4811" w:rsidRPr="00A015E5" w14:paraId="54D8BF7B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4690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EC43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9A2E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0BA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2FE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FC0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1C8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07E1A2D0" w14:textId="77777777" w:rsidTr="00450B4A">
        <w:trPr>
          <w:trHeight w:val="290"/>
        </w:trPr>
        <w:tc>
          <w:tcPr>
            <w:tcW w:w="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AF1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FF25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01D7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4EF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PERMA</w:t>
            </w:r>
          </w:p>
        </w:tc>
      </w:tr>
      <w:tr w:rsidR="00CC4811" w:rsidRPr="00A015E5" w14:paraId="342BAE83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B391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AFB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05C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A9D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OR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65D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95% CI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D76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264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r2</w:t>
            </w:r>
          </w:p>
        </w:tc>
      </w:tr>
      <w:tr w:rsidR="00CC4811" w:rsidRPr="00A015E5" w14:paraId="575BD1DE" w14:textId="77777777" w:rsidTr="00450B4A">
        <w:trPr>
          <w:trHeight w:val="290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951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  <w:t>Physical Setting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818A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55B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806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0CB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37E8736E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1D3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CD6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Rurality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E32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0.72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3CF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[0.24, 2.16]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71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0.55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A4C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69345BCB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0B5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F44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US Census region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2261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43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B1F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95C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0.03</w:t>
            </w:r>
          </w:p>
        </w:tc>
      </w:tr>
      <w:tr w:rsidR="00CC4811" w:rsidRPr="00A015E5" w14:paraId="6E7295DF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6CC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4665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F56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Northeast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40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ref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35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D6A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CC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01500BAE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777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AFA0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B16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Midwest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C4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7FC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[0.18, 1.93]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7193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0.39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4A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7D419930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CE9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D339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F8AA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South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6C1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BD5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[0.2, 1.85]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23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0.39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0F0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018BF3C9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C1F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1B57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D24A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West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3A2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0.33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9DE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[0.07, 1.66]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EE0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679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</w:tr>
      <w:tr w:rsidR="00CC4811" w:rsidRPr="00A015E5" w14:paraId="243156BF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170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1314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Has state-level funding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9D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0.98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85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[0.4, 2.38]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924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31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09F6828C" w14:textId="77777777" w:rsidTr="00450B4A">
        <w:trPr>
          <w:trHeight w:val="290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ADD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  <w:t>RCC size and model of care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ADE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71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F66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1E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3F746599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F95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7F8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Staffing, M(SD)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5B93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34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FB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84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58408AB4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6C3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0DFC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992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Number of paid staff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C48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5B9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[0.97, 1.05]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777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08F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03F18BBE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0F7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BCD7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6CE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volunteer staff at your RCC: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C4B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B42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[0.96, 1.04]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89A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74D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107E9516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A28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2EB1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Footprints</w:t>
            </w:r>
            <w:r w:rsidRPr="00A015E5">
              <w:rPr>
                <w:rFonts w:ascii="Aptos Narrow" w:eastAsia="Times New Roman" w:hAnsi="Aptos Narrow" w:cs="Times New Roman"/>
                <w:i/>
                <w:iCs/>
                <w:color w:val="0070C0"/>
                <w:kern w:val="0"/>
                <w14:ligatures w14:val="none"/>
              </w:rPr>
              <w:t xml:space="preserve"> (in medians, due to skew)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17E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CC4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DE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DC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276C31C1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1A0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3863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107F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RCC members last year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AC8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EE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[1.00, 1.00]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A38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0.59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68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730AF337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8D7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95C2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082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Number of active RCC members last month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B6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3D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[1.00, 1.00]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D0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E0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704BEF7C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802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9669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  <w:t>RCC Model of Care</w:t>
            </w: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B1A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u w:val="single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FEF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55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2C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4811" w:rsidRPr="00A015E5" w14:paraId="67F47C09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596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0A9B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A0A5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An information-oriented place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69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E817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[0.23, 5.99]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026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0.85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AD2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0.00</w:t>
            </w:r>
          </w:p>
        </w:tc>
      </w:tr>
      <w:tr w:rsidR="00CC4811" w:rsidRPr="00A015E5" w14:paraId="48E21338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45A1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FB98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C258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 xml:space="preserve">A service-oriented place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98CA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1.74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49BC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[0.36, 8.47]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8EA9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A94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0.01</w:t>
            </w:r>
          </w:p>
        </w:tc>
      </w:tr>
      <w:tr w:rsidR="00CC4811" w:rsidRPr="00A015E5" w14:paraId="14FCF8CD" w14:textId="77777777" w:rsidTr="00450B4A">
        <w:trPr>
          <w:trHeight w:val="29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1BE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DDC8" w14:textId="77777777" w:rsidR="00CC4811" w:rsidRPr="00A015E5" w:rsidRDefault="00CC4811" w:rsidP="00450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2755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A social place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46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2.25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4150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[0.61, 8.33]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7D1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0.22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C6AE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0.02</w:t>
            </w:r>
          </w:p>
        </w:tc>
      </w:tr>
      <w:tr w:rsidR="00CC4811" w:rsidRPr="00A015E5" w14:paraId="336DF9D6" w14:textId="77777777" w:rsidTr="00450B4A">
        <w:trPr>
          <w:trHeight w:val="290"/>
        </w:trPr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800D" w14:textId="77777777" w:rsidR="00CC4811" w:rsidRPr="00A015E5" w:rsidRDefault="00CC4811" w:rsidP="00450B4A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Note: r2 = max rescaled r-square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59A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B5B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CCD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0DE5" w14:textId="77777777" w:rsidR="00CC4811" w:rsidRPr="00A015E5" w:rsidRDefault="00CC4811" w:rsidP="00450B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</w:pPr>
            <w:r w:rsidRPr="00A015E5">
              <w:rPr>
                <w:rFonts w:ascii="Aptos Narrow" w:eastAsia="Times New Roman" w:hAnsi="Aptos Narrow" w:cs="Times New Roman"/>
                <w:color w:val="0070C0"/>
                <w:kern w:val="0"/>
                <w14:ligatures w14:val="none"/>
              </w:rPr>
              <w:t> </w:t>
            </w:r>
          </w:p>
        </w:tc>
      </w:tr>
    </w:tbl>
    <w:p w14:paraId="1D165319" w14:textId="77777777" w:rsidR="00CC4811" w:rsidRPr="00C74DC4" w:rsidRDefault="00CC4811" w:rsidP="00CC4811">
      <w:pPr>
        <w:pStyle w:val="NoSpacing"/>
      </w:pPr>
    </w:p>
    <w:p w14:paraId="78511BC5" w14:textId="77777777" w:rsidR="003D7DDD" w:rsidRDefault="003D7DDD"/>
    <w:sectPr w:rsidR="003D7DDD" w:rsidSect="00CC48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11"/>
    <w:rsid w:val="000E099D"/>
    <w:rsid w:val="003D7DDD"/>
    <w:rsid w:val="0090599C"/>
    <w:rsid w:val="00C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9CD1"/>
  <w15:chartTrackingRefBased/>
  <w15:docId w15:val="{F367BF0F-9301-4B73-90FF-D9DB43D0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1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8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8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8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8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8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8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8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8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8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8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81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4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81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C4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81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C4811"/>
    <w:pPr>
      <w:spacing w:after="0" w:line="240" w:lineRule="auto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48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Patel</dc:creator>
  <cp:keywords/>
  <dc:description/>
  <cp:lastModifiedBy>Sandhya Patel</cp:lastModifiedBy>
  <cp:revision>1</cp:revision>
  <dcterms:created xsi:type="dcterms:W3CDTF">2025-06-26T16:57:00Z</dcterms:created>
  <dcterms:modified xsi:type="dcterms:W3CDTF">2025-06-26T16:59:00Z</dcterms:modified>
</cp:coreProperties>
</file>