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Supplementary Table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List of differentially expressed genes in Δ</w:t>
      </w:r>
      <w:r w:rsidDel="00000000" w:rsidR="00000000" w:rsidRPr="00000000">
        <w:rPr>
          <w:i w:val="1"/>
          <w:color w:val="000000"/>
          <w:rtl w:val="0"/>
        </w:rPr>
        <w:t xml:space="preserve">csrA</w:t>
      </w:r>
      <w:r w:rsidDel="00000000" w:rsidR="00000000" w:rsidRPr="00000000">
        <w:rPr>
          <w:color w:val="000000"/>
          <w:rtl w:val="0"/>
        </w:rPr>
        <w:t xml:space="preserve"> compared with the DL1 strain during </w:t>
      </w:r>
      <w:r w:rsidDel="00000000" w:rsidR="00000000" w:rsidRPr="00000000">
        <w:rPr>
          <w:rtl w:val="0"/>
        </w:rPr>
        <w:t xml:space="preserve">growth</w:t>
      </w:r>
      <w:r w:rsidDel="00000000" w:rsidR="00000000" w:rsidRPr="00000000">
        <w:rPr>
          <w:color w:val="000000"/>
          <w:rtl w:val="0"/>
        </w:rPr>
        <w:t xml:space="preserve"> in glass.</w:t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80.0" w:type="dxa"/>
        <w:jc w:val="left"/>
        <w:tblInd w:w="-30.0" w:type="dxa"/>
        <w:tblLayout w:type="fixed"/>
        <w:tblLook w:val="0000"/>
      </w:tblPr>
      <w:tblGrid>
        <w:gridCol w:w="1300"/>
        <w:gridCol w:w="1300"/>
        <w:gridCol w:w="2080"/>
        <w:gridCol w:w="1300"/>
        <w:gridCol w:w="1300"/>
        <w:tblGridChange w:id="0">
          <w:tblGrid>
            <w:gridCol w:w="1300"/>
            <w:gridCol w:w="1300"/>
            <w:gridCol w:w="2080"/>
            <w:gridCol w:w="1300"/>
            <w:gridCol w:w="13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Locus tag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Expression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pValue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log2FC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Energy metabolism and electron transport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2.80E-06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1.9230218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GSU0784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hybB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5.49E-14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1.7447879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GSU0785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hybL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4.32E-15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1.984804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GSU0786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hybP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1.37E-10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1.6349965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GSU1640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cydA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1.35E-10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2.0323335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GSU2748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3.36E-28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3.3208047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2.39E-08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1.7794183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2.81E-23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4.7145039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hemY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3.91E-18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-2.492888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8.73E-21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-2.229457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4.76E-12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-1.940456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GSU0364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ppcB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9.99E-47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-5.241811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7.66E-14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-1.742705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3.18E-20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-2.271119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1.19E-14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-1.994389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GSU1877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4.97E-50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-3.574127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1.15E-11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-1.565357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omcH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0.0001132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-1.586589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6.14E-07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-2.195521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omcO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1.13E-09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-2.39201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omcP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0.0001187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-1.785622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Transport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8.49E-05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1.6994176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0.0001163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2.1925453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7.00E-07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1.6164007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7.33E-34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2.7199471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0.0009409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1.7147576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4.89E-07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2.384792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feoB-1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1.30E-33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3.1785612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0.0071813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3.4890189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mrpE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1.8562636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8.87E-05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1.7024127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ftsW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3.19E-08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1.6461157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feoB-2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4.11E-55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3.9228668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3.17E-28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3.7246663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7.71E-17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4.4370925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1.87E-41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3.7984519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GSU3392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8.87E-05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2.6738388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GSU1557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9.92E-13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-1.747614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2.30E-28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-2.523403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GSU2697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1.31E-07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-2.408088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ompJ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6.98E-14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-1.679405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Regulatory functions and transcription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2.49E-07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2.4400471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4.02E-05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2.6614061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0.0008703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1.5662071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GSU1379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1.28E-18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2.5690897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1.18E-18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2.7911127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4.54E-19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2.7001869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0.0084461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3.4124286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6.47E-12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-2.500034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1.12E-13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-2.144915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0.0001382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-1.593507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mcp40H-12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7.82E-05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-2.082437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GSU0446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rsmE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1.31E-53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-3.72356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2.08E-13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-1.977346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GSU0721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rpoE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6.65E-09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-1.582167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1.55E-10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-1.619438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mcp34H-11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7.97E-09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-1.722921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GSU1671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1.60E-11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-1.843037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2.51E-07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-1.798108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7.88E-25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-2.330901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4.91E-07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-2.395063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5.46E-06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-1.609675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gnfR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3.12E-08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-3.648402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GSUR053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0.0001124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-1.641534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GSU1727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8.42E-11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-1.650185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ihfB-1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4.34E-05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-1.768291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DNA/RNA metabolism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0.0023127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3.4302726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sbcD-1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0.0014809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2.45567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rpoC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7.68E-09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1.532508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rpoB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1.04E-07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1.6008613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7.45E-24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2.6523302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0.0011415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-2.004018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3.68E-05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-1.756221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mutS-2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1.02E-37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-3.170172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recJ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7.60E-18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-2.579515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Metabolism of cofactors and vitamins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GSU0686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dxs-1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0.0002697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1.7934684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1.19E-05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2.0732275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folD-1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3.27E-13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-2.024183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GSU1577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1.73E-10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-2.121344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Unknown function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2.87E-18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2.5722298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3.95E-26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2.668532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1.73E-28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3.0988948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1.19E-13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2.276239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3.77E-21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2.3899986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1.50E-31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2.708648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1.24E-21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2.2329553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4.98E-32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2.6420106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4.97E-21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2.5168066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1.25E-51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3.8376925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1.43E-38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3.102229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3.35E-38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3.6818315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0.0001225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2.4392789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5.83E-28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3.5786876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0.0009235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2.2142248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GSU1846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0.0001047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3.6195944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3.56E-06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2.5294462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2.55E-05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1.874975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0.0005921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1.5907614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1.19E-10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1.5499335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7.23E-13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2.2959948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5.68E-09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1.511374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4.02E-30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3.2781789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1.50E-25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3.9181558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GS_RS16380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6.33E-35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5.4738167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GS_RS16385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4.76E-33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4.1487553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GS_RS17460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1.41E-10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1.920978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1.42E-18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-1.909801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5.79E-44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-3.871136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2.31E-17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-2.017521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1.90E-19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-2.121506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3.60E-29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-2.851861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GSU0444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2.23E-32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-3.413386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1.00E-11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-2.055562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8.04E-07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-1.7486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GSU0722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1.39E-09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-1.574589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5.05E-15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-1.698397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6.02E-20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-4.831547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GSU1071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4.20E-05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-1.853044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1.12E-14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-1.780565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GSU1395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2.22E-17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-2.002306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GSU1447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6.12E-12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-2.3406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5.16E-07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-1.765761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GSU1615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2.53E-08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-1.896106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GSU1669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5.00E-20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-2.579758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GSU1726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1.43E-14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-2.543267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2.53E-09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-1.755303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1.05E-08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-1.624114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5.27E-11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-2.219973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1.27E-26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-2.801077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GSU2586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1.43E-08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-1.669691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GSU2662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1.41E-12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-3.721808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6.13E-30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-4.704758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GSU2668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2.75E-06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-1.671877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0.0049768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-1.621573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2.39E-09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-3.286501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2.68E-09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-2.367876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4.18E-05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-1.727572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4.32E-30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-2.360991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GSU3409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6.67E-39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-2.851677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1.35E-32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-3.133039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2.45E-09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-1.938252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GSU3452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slyX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6.47E-11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-2.461742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GSU3478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1.08E-08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-1.913452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GSU3489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1.83E-08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-1.633443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4.04E-18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-3.303979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GSU3511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7.35E-10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-2.126596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GSU3549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3.82E-13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-1.900708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GSU3629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0.0002329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-3.25047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3.22E-23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2.504279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2.16E-20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2.4601451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4.12E-17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2.9393377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1.58E-19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3.0305668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3.74E-14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1.8212192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GSU1844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0.0008396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2.6076242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kdsB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0.0010194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1.5681244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3.74E-09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2.5377961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GSU2519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yjiM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0.0011094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1.6491152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3.11E-08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1.5715414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ftsQ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2.16E-10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1.8450908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0.0079119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2.8318483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1.80E-28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-2.42835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GSU0069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2.12E-12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-1.806912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2.17E-16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-1.957014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3.01E-17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-1.922413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1.72E-13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-1.674882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9.96E-12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-1.562316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5.82E-14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-1.60308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GSU0352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prx-3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7.57E-28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-2.534554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GSU0472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8.70E-09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-1.582231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ato-1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4.82E-39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-2.901783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sfrB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9.04E-14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-1.772915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GSU0548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1.42E-38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-3.351503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GSU0672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6.75E-12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-1.570139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GSU0794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5.29E-05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-1.611616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0.0003124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-2.178013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GSU0884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1.81E-06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-2.261595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8.48E-07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-1.633367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1.76E-22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-2.631249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pilA-N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6.35E-22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-3.059253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GSU1497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pilA-C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4.79E-26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-3.30938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4.27E-11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-1.812721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2.39E-18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-2.270137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GSU1711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3.70E-24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-2.704993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9.93E-08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-1.739805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1.02E-05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-1.705091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0.0009547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-1.845091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1.74E-09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-1.732612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0.0009358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-1.981846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6.89E-14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-4.680064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fliW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2.54E-11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-5.403692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flgL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4.29E-22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-5.781596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flgK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3.82E-08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-2.127901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GSU3342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1.09E-10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-1.571436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GSU3424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lpdA-3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3.35E-09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-1.630774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GSU3451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6.47E-26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-2.47808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Amino acids metabolism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2.51E-38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3.3938459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ddl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1.45E-11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1.7871038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murC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3.98E-12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2.0029474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aroG-2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1.13E-31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3.5708564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GSU1799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0.000697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1.7617722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0.0033657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-1.635435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aroE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0.0003061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-1.613644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GSU2487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cpkA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3.20E-09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-1.580096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hisB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2.12E-05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-1.57576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GSU3395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putA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1.19E-10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-1.965637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Cell envelope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GSU0991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2.75E-34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3.5703565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0.0002411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3.1281833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0.0003041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2.480071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mraY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3.03E-08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1.9020915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9.52E-05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-1.711058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GSU1551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1.15E-12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-3.321352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2.26E-10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-3.369841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Nucleotide metabolism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pyrC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0.007512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3.1398688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2.89E-05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2.5592935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Protein Synthesis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infC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1.547879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rpmA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3.47E-14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-1.795822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rplU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1.44E-12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-1.743944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GSUR013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1.18E-11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-1.834786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GSUR020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1.18E-11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-1.835292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Lipid metabolism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fabG-2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0.0067127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8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2.7817646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1.95E-26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-2.462137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Carbohydrate metabolism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0.0034362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3.3433825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neuB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0.0009395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1.7923188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8.72E-09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2.9298565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4.46E-05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2.1392684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5.16E-07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3.0342874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2.41E-12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2.8414891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4.02E-05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1.6254912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epsI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0.0002948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3.4830872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1.41E-07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3.0118854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rmlB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0.0035475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4.1859911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GSU2428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pyc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1.54E-06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2.3549624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GSU3069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3.38E-10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1.725091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tklB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Upregulated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0.0011512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1.6831246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B">
            <w:pPr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GSU1176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frdC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8.19E-21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-2.44555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1.16E-19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-2.07486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frdB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1.62E-08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-1.650676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GSU2302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2.99E-13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-2.170237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E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Signal transduction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1.19E-10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-2.033472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cheW34H-2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0.0001585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-2.002671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GSU1554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1.86E-05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-2.889936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4.34E-17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-2.807831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GSU2667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1.15E-10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-1.583851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Proteolysis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GSU1944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Downregulated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7.71E-17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-4.373987</w:t>
            </w:r>
          </w:p>
        </w:tc>
      </w:tr>
    </w:tbl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1A7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A+nNpltYfECtEW9JUjfIW2vQg==">CgMxLjAyCGguZ2pkZ3hzOAByITE2VW5ZbXdHWlNfUnVXZ2tMaFQwemdwREZUeFhkVURSdQ==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2023-09-20T23:30:00Z</dcterms:created>
  <dc:creator>Usuario de Microsoft Office</dc:creator>
</cp:coreProperties>
</file>