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3CCF" w14:textId="77777777" w:rsidR="00F642FC" w:rsidRPr="006D610B" w:rsidRDefault="00F642FC">
      <w:pPr>
        <w:rPr>
          <w:color w:val="000000" w:themeColor="text1"/>
        </w:rPr>
      </w:pPr>
    </w:p>
    <w:p w14:paraId="1C474212" w14:textId="301F006F" w:rsidR="00977A60" w:rsidRPr="006D610B" w:rsidRDefault="00977A60" w:rsidP="00977A60">
      <w:pPr>
        <w:adjustRightInd w:val="0"/>
        <w:snapToGrid w:val="0"/>
        <w:spacing w:line="324" w:lineRule="auto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6D610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TABLE Analysis of metal element content in </w:t>
      </w:r>
      <w:proofErr w:type="spellStart"/>
      <w:r w:rsidRPr="006D610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Nongkangzao</w:t>
      </w:r>
      <w:proofErr w:type="spellEnd"/>
      <w:r w:rsidRPr="006D610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cell wall components </w:t>
      </w:r>
      <w:r w:rsidRPr="006D610B">
        <w:rPr>
          <w:rFonts w:ascii="Times New Roman" w:hAnsi="Times New Roman" w:cs="Times New Roman"/>
          <w:color w:val="000000" w:themeColor="text1"/>
          <w:kern w:val="0"/>
          <w:sz w:val="18"/>
          <w:szCs w:val="18"/>
          <w:shd w:val="clear" w:color="auto" w:fill="FFFFFF"/>
        </w:rPr>
        <w:t>(mg kg</w:t>
      </w:r>
      <w:r w:rsidRPr="006D610B">
        <w:rPr>
          <w:rFonts w:ascii="Times New Roman" w:hAnsi="Times New Roman" w:cs="Times New Roman"/>
          <w:color w:val="000000" w:themeColor="text1"/>
          <w:kern w:val="0"/>
          <w:sz w:val="18"/>
          <w:szCs w:val="18"/>
          <w:shd w:val="clear" w:color="auto" w:fill="FFFFFF"/>
          <w:vertAlign w:val="superscript"/>
        </w:rPr>
        <w:t>-1</w:t>
      </w:r>
      <w:r w:rsidRPr="006D610B">
        <w:rPr>
          <w:rFonts w:ascii="Times New Roman" w:hAnsi="Times New Roman" w:cs="Times New Roman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982"/>
        <w:gridCol w:w="1843"/>
        <w:gridCol w:w="1992"/>
        <w:gridCol w:w="1846"/>
        <w:gridCol w:w="1559"/>
      </w:tblGrid>
      <w:tr w:rsidR="006D610B" w:rsidRPr="006D610B" w14:paraId="22EBEE77" w14:textId="77777777" w:rsidTr="00F553F3">
        <w:trPr>
          <w:trHeight w:val="285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BE7DE9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Elements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F13786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Cell wall components</w:t>
            </w:r>
          </w:p>
        </w:tc>
      </w:tr>
      <w:tr w:rsidR="006D610B" w:rsidRPr="006D610B" w14:paraId="4C0B706D" w14:textId="77777777" w:rsidTr="00F553F3">
        <w:trPr>
          <w:trHeight w:val="285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0281C74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D86416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Chelated pectin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846094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Alkali soluble pectin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79FDA3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Hemicellulose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410F6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Cellulose</w:t>
            </w:r>
          </w:p>
        </w:tc>
      </w:tr>
      <w:tr w:rsidR="006D610B" w:rsidRPr="006D610B" w14:paraId="3ADA2AA5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1FE5F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84F04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4553.4±158.2a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C1164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758.2±29.9c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3E0FF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758.4±12.0c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B9544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2758.1±157.7b</w:t>
            </w:r>
          </w:p>
        </w:tc>
      </w:tr>
      <w:tr w:rsidR="006D610B" w:rsidRPr="006D610B" w14:paraId="4CC036F7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2C6B8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E6553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1098.2±58.6c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1EAE2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11100.2±190.5b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CAFC0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270.6±20.6d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F35D0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14440.3±241.0a</w:t>
            </w:r>
          </w:p>
        </w:tc>
      </w:tr>
      <w:tr w:rsidR="006D610B" w:rsidRPr="006D610B" w14:paraId="009DF87D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989BC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5A944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35.6±1.58a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B89D8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17.1±0.9b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3EBC5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3.9±0.2d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8EFA2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7.2±0.6c</w:t>
            </w:r>
          </w:p>
        </w:tc>
      </w:tr>
      <w:tr w:rsidR="006D610B" w:rsidRPr="006D610B" w14:paraId="76009D70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296B2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Fe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C08DA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242.2±13.5b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C5E80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74.1±5.2c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21D08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22.6±3.7d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08F28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427.3±20.1a</w:t>
            </w:r>
          </w:p>
        </w:tc>
      </w:tr>
      <w:tr w:rsidR="006D610B" w:rsidRPr="006D610B" w14:paraId="0172AD16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4BC77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ECE91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18550.0±141.8c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74007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7710.3±105.6d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044F4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26630.6±352.2b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21A96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35881.5±241.3a</w:t>
            </w:r>
          </w:p>
        </w:tc>
      </w:tr>
      <w:tr w:rsidR="006D610B" w:rsidRPr="006D610B" w14:paraId="0B47999F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6C823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Mg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8A176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551.6±13.3c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6FA6E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2184.2±39.5a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225E4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19.7±1.1d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46872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782.6±14.1b</w:t>
            </w:r>
          </w:p>
        </w:tc>
      </w:tr>
      <w:tr w:rsidR="006D610B" w:rsidRPr="006D610B" w14:paraId="2348B868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D2D6F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Mn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24D427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713.5±26.8c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EBAFA3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10310.1±105.8a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DE765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31.9±1.6d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2C5BC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1546.3±15.4b</w:t>
            </w:r>
          </w:p>
        </w:tc>
      </w:tr>
    </w:tbl>
    <w:p w14:paraId="37D7320B" w14:textId="77777777" w:rsidR="00977A60" w:rsidRPr="006D610B" w:rsidRDefault="00977A60" w:rsidP="00977A60">
      <w:pPr>
        <w:snapToGrid w:val="0"/>
        <w:spacing w:line="360" w:lineRule="auto"/>
        <w:jc w:val="center"/>
        <w:rPr>
          <w:rFonts w:ascii="Times New Roman" w:eastAsia="等线" w:hAnsi="Times New Roman" w:cs="Times New Roman"/>
          <w:color w:val="000000" w:themeColor="text1"/>
          <w:sz w:val="18"/>
          <w:szCs w:val="18"/>
        </w:rPr>
      </w:pPr>
      <w:r w:rsidRPr="006D610B">
        <w:rPr>
          <w:rFonts w:ascii="Times New Roman" w:eastAsia="等线" w:hAnsi="Times New Roman" w:cs="Times New Roman"/>
          <w:color w:val="000000" w:themeColor="text1"/>
          <w:sz w:val="18"/>
          <w:szCs w:val="18"/>
        </w:rPr>
        <w:t xml:space="preserve">Different small letters in the same row mean significant differences at </w:t>
      </w:r>
      <w:r w:rsidRPr="004E304A">
        <w:rPr>
          <w:rFonts w:ascii="Times New Roman" w:eastAsia="等线" w:hAnsi="Times New Roman" w:cs="Times New Roman"/>
          <w:i/>
          <w:iCs/>
          <w:color w:val="000000" w:themeColor="text1"/>
          <w:sz w:val="18"/>
          <w:szCs w:val="18"/>
        </w:rPr>
        <w:t>p</w:t>
      </w:r>
      <w:r w:rsidRPr="006D610B">
        <w:rPr>
          <w:rFonts w:ascii="Times New Roman" w:eastAsia="等线" w:hAnsi="Times New Roman" w:cs="Times New Roman"/>
          <w:color w:val="000000" w:themeColor="text1"/>
          <w:sz w:val="18"/>
          <w:szCs w:val="18"/>
        </w:rPr>
        <w:t>&lt;0.05.</w:t>
      </w:r>
    </w:p>
    <w:p w14:paraId="55A795AE" w14:textId="30608096" w:rsidR="00977A60" w:rsidRPr="006D610B" w:rsidRDefault="00977A60" w:rsidP="00977A60">
      <w:pPr>
        <w:spacing w:line="440" w:lineRule="atLeast"/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6D610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TABLE Analysis of metal element content in the cell wall components of </w:t>
      </w:r>
      <w:proofErr w:type="spellStart"/>
      <w:r w:rsidRPr="006D610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Pingyang</w:t>
      </w:r>
      <w:proofErr w:type="spellEnd"/>
      <w:r w:rsidRPr="006D610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610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Tezao</w:t>
      </w:r>
      <w:proofErr w:type="spellEnd"/>
      <w:r w:rsidRPr="006D610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</w:t>
      </w:r>
      <w:r w:rsidRPr="006D610B">
        <w:rPr>
          <w:rFonts w:ascii="Times New Roman" w:hAnsi="Times New Roman" w:cs="Times New Roman"/>
          <w:color w:val="000000" w:themeColor="text1"/>
          <w:kern w:val="0"/>
          <w:sz w:val="18"/>
          <w:szCs w:val="18"/>
          <w:shd w:val="clear" w:color="auto" w:fill="FFFFFF"/>
        </w:rPr>
        <w:t>(mg kg</w:t>
      </w:r>
      <w:r w:rsidRPr="006D610B">
        <w:rPr>
          <w:rFonts w:ascii="Times New Roman" w:hAnsi="Times New Roman" w:cs="Times New Roman"/>
          <w:color w:val="000000" w:themeColor="text1"/>
          <w:kern w:val="0"/>
          <w:sz w:val="18"/>
          <w:szCs w:val="18"/>
          <w:shd w:val="clear" w:color="auto" w:fill="FFFFFF"/>
          <w:vertAlign w:val="superscript"/>
        </w:rPr>
        <w:t>-1</w:t>
      </w:r>
      <w:r w:rsidRPr="006D610B">
        <w:rPr>
          <w:rFonts w:ascii="Times New Roman" w:hAnsi="Times New Roman" w:cs="Times New Roman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982"/>
        <w:gridCol w:w="1843"/>
        <w:gridCol w:w="1992"/>
        <w:gridCol w:w="1562"/>
        <w:gridCol w:w="1559"/>
      </w:tblGrid>
      <w:tr w:rsidR="006D610B" w:rsidRPr="006D610B" w14:paraId="0B54763D" w14:textId="77777777" w:rsidTr="00F553F3">
        <w:trPr>
          <w:trHeight w:val="285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260B35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Elements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889F4F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Cell wall components</w:t>
            </w:r>
          </w:p>
        </w:tc>
      </w:tr>
      <w:tr w:rsidR="006D610B" w:rsidRPr="006D610B" w14:paraId="328F766F" w14:textId="77777777" w:rsidTr="00F553F3">
        <w:trPr>
          <w:trHeight w:val="285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248C226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D0A49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Chelated pectin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909499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Alkali soluble pectin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A171A5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Hemicellulose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91AC66" w14:textId="77777777" w:rsidR="00977A60" w:rsidRPr="006D610B" w:rsidRDefault="00977A60" w:rsidP="00F5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Cellulose</w:t>
            </w:r>
          </w:p>
        </w:tc>
      </w:tr>
      <w:tr w:rsidR="006D610B" w:rsidRPr="006D610B" w14:paraId="10230031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5DE76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40365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4868.4±151.8a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3322E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975.9±30.4b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8C52F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238.2±20.0c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177EF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1345.2±109.5d</w:t>
            </w:r>
          </w:p>
        </w:tc>
      </w:tr>
      <w:tr w:rsidR="006D610B" w:rsidRPr="006D610B" w14:paraId="72662074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0EA6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DCEA5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1378.3±23.4c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D6FB3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9981.2±56.9a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30542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191.9±8.7d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DB002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4420.4±48.4b</w:t>
            </w:r>
          </w:p>
        </w:tc>
      </w:tr>
      <w:tr w:rsidR="006D610B" w:rsidRPr="006D610B" w14:paraId="136DAF68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7F947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2EB71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26.2±2.3a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F0EF0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16.1±1.2b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CF292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3.0±0.2d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27560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5.3±0.4c</w:t>
            </w:r>
          </w:p>
        </w:tc>
      </w:tr>
      <w:tr w:rsidR="006D610B" w:rsidRPr="006D610B" w14:paraId="4028CBDC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EDFDA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Fe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E9B70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291.5±7.6b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E1198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74.4±5.5c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5E270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34.1±1.8d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CC405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413.3±20.4a</w:t>
            </w:r>
          </w:p>
        </w:tc>
      </w:tr>
      <w:tr w:rsidR="006D610B" w:rsidRPr="006D610B" w14:paraId="4889EA26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17ACE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12068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20260.2±204.1c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4FB18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8692.3±89.5d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17BDF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26112.2±120.4b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9DDAC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29571.6±185.2a</w:t>
            </w:r>
          </w:p>
        </w:tc>
      </w:tr>
      <w:tr w:rsidR="006D610B" w:rsidRPr="006D610B" w14:paraId="74E1830C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88566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Mg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292D8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469.4±18.3c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81473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3450.0±59.2a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57185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28.1±2.5d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0CAD2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644.5±22.3b</w:t>
            </w:r>
          </w:p>
        </w:tc>
      </w:tr>
      <w:tr w:rsidR="006D610B" w:rsidRPr="006D610B" w14:paraId="75E6A1AB" w14:textId="77777777" w:rsidTr="00F553F3">
        <w:trPr>
          <w:trHeight w:val="285"/>
          <w:jc w:val="center"/>
        </w:trPr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D5C5F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Mn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7D697A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632.3±15.7c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44334F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5881.3±105.3a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103D8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23.6±2.3d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AD140A" w14:textId="77777777" w:rsidR="00977A60" w:rsidRPr="006D610B" w:rsidRDefault="00977A60" w:rsidP="00F553F3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D610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849.7±33.5b</w:t>
            </w:r>
          </w:p>
        </w:tc>
      </w:tr>
    </w:tbl>
    <w:p w14:paraId="2BD500DA" w14:textId="365C2A39" w:rsidR="00977A60" w:rsidRDefault="00977A60" w:rsidP="00977A60">
      <w:pPr>
        <w:snapToGrid w:val="0"/>
        <w:spacing w:line="360" w:lineRule="auto"/>
        <w:jc w:val="center"/>
        <w:rPr>
          <w:rFonts w:ascii="Times New Roman" w:eastAsia="等线" w:hAnsi="Times New Roman" w:cs="Times New Roman"/>
          <w:color w:val="000000" w:themeColor="text1"/>
          <w:sz w:val="18"/>
          <w:szCs w:val="18"/>
        </w:rPr>
      </w:pPr>
      <w:r w:rsidRPr="006D610B">
        <w:rPr>
          <w:rFonts w:ascii="Times New Roman" w:eastAsia="等线" w:hAnsi="Times New Roman" w:cs="Times New Roman"/>
          <w:color w:val="000000" w:themeColor="text1"/>
          <w:sz w:val="18"/>
          <w:szCs w:val="18"/>
        </w:rPr>
        <w:t>Different small letters in the same row mean significant differences at</w:t>
      </w:r>
      <w:r w:rsidRPr="004E304A">
        <w:rPr>
          <w:rFonts w:ascii="Times New Roman" w:eastAsia="等线" w:hAnsi="Times New Roman" w:cs="Times New Roman"/>
          <w:i/>
          <w:iCs/>
          <w:color w:val="000000" w:themeColor="text1"/>
          <w:sz w:val="18"/>
          <w:szCs w:val="18"/>
        </w:rPr>
        <w:t xml:space="preserve"> p</w:t>
      </w:r>
      <w:r w:rsidRPr="006D610B">
        <w:rPr>
          <w:rFonts w:ascii="Times New Roman" w:eastAsia="等线" w:hAnsi="Times New Roman" w:cs="Times New Roman"/>
          <w:color w:val="000000" w:themeColor="text1"/>
          <w:sz w:val="18"/>
          <w:szCs w:val="18"/>
        </w:rPr>
        <w:t xml:space="preserve">&lt;0.05. </w:t>
      </w:r>
    </w:p>
    <w:p w14:paraId="41E57245" w14:textId="77777777" w:rsidR="009473AA" w:rsidRDefault="009473AA" w:rsidP="00977A60">
      <w:pPr>
        <w:snapToGrid w:val="0"/>
        <w:spacing w:line="360" w:lineRule="auto"/>
        <w:jc w:val="center"/>
        <w:rPr>
          <w:rFonts w:ascii="Times New Roman" w:eastAsia="等线" w:hAnsi="Times New Roman" w:cs="Times New Roman"/>
          <w:color w:val="000000" w:themeColor="text1"/>
          <w:sz w:val="18"/>
          <w:szCs w:val="18"/>
        </w:rPr>
      </w:pPr>
    </w:p>
    <w:p w14:paraId="111B69D7" w14:textId="77777777" w:rsidR="009473AA" w:rsidRDefault="009473AA" w:rsidP="00977A60">
      <w:pPr>
        <w:snapToGrid w:val="0"/>
        <w:spacing w:line="360" w:lineRule="auto"/>
        <w:jc w:val="center"/>
        <w:rPr>
          <w:rFonts w:ascii="Times New Roman" w:eastAsia="等线" w:hAnsi="Times New Roman" w:cs="Times New Roman"/>
          <w:color w:val="000000" w:themeColor="text1"/>
          <w:sz w:val="18"/>
          <w:szCs w:val="18"/>
        </w:rPr>
      </w:pPr>
    </w:p>
    <w:p w14:paraId="269F85DA" w14:textId="1CCE444D" w:rsidR="009473AA" w:rsidRPr="009473AA" w:rsidRDefault="009473AA" w:rsidP="009473AA">
      <w:pPr>
        <w:snapToGrid w:val="0"/>
        <w:spacing w:line="360" w:lineRule="auto"/>
        <w:jc w:val="center"/>
        <w:rPr>
          <w:rFonts w:ascii="Times New Roman" w:eastAsia="等线" w:hAnsi="Times New Roman" w:cs="Times New Roman" w:hint="eastAsia"/>
          <w:color w:val="000000" w:themeColor="text1"/>
          <w:sz w:val="18"/>
          <w:szCs w:val="18"/>
        </w:rPr>
      </w:pPr>
      <w:r w:rsidRPr="006D610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TABLE</w:t>
      </w:r>
      <w:r w:rsidRPr="009473AA">
        <w:rPr>
          <w:rFonts w:ascii="Times New Roman" w:eastAsia="等线" w:hAnsi="Times New Roman" w:cs="Times New Roman"/>
          <w:color w:val="000000" w:themeColor="text1"/>
          <w:sz w:val="18"/>
          <w:szCs w:val="18"/>
        </w:rPr>
        <w:t xml:space="preserve"> </w:t>
      </w:r>
      <w:r w:rsidRPr="009473AA">
        <w:rPr>
          <w:rFonts w:ascii="Times New Roman" w:eastAsia="等线" w:hAnsi="Times New Roman" w:cs="Times New Roman"/>
          <w:color w:val="000000" w:themeColor="text1"/>
          <w:sz w:val="18"/>
          <w:szCs w:val="18"/>
        </w:rPr>
        <w:t>Correlation analysis of fluorine and metal elements in cell wall fractions</w:t>
      </w:r>
    </w:p>
    <w:tbl>
      <w:tblPr>
        <w:tblpPr w:leftFromText="180" w:rightFromText="180" w:vertAnchor="text" w:horzAnchor="margin" w:tblpXSpec="center" w:tblpY="209"/>
        <w:tblW w:w="8883" w:type="dxa"/>
        <w:tblLook w:val="04A0" w:firstRow="1" w:lastRow="0" w:firstColumn="1" w:lastColumn="0" w:noHBand="0" w:noVBand="1"/>
      </w:tblPr>
      <w:tblGrid>
        <w:gridCol w:w="1985"/>
        <w:gridCol w:w="711"/>
        <w:gridCol w:w="1134"/>
        <w:gridCol w:w="1064"/>
        <w:gridCol w:w="865"/>
        <w:gridCol w:w="730"/>
        <w:gridCol w:w="884"/>
        <w:gridCol w:w="711"/>
        <w:gridCol w:w="801"/>
      </w:tblGrid>
      <w:tr w:rsidR="00060656" w:rsidRPr="00060656" w14:paraId="6ACFFF3E" w14:textId="77777777" w:rsidTr="0006065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C133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elements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735C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3BE0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0E11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683C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9943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ACE0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1238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F07F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</w:tr>
      <w:tr w:rsidR="00060656" w:rsidRPr="00060656" w14:paraId="3D7F8D4D" w14:textId="77777777" w:rsidTr="00060656">
        <w:trPr>
          <w:trHeight w:val="234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FD5D3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Correlation coefficient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D37F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92CB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0.7396*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C3FB3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0.7252*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9A96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16D3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8E8C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-0.7269*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47EE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62B5" w14:textId="77777777" w:rsidR="00060656" w:rsidRPr="00060656" w:rsidRDefault="00060656" w:rsidP="0006065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065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0.7853*</w:t>
            </w:r>
          </w:p>
        </w:tc>
      </w:tr>
    </w:tbl>
    <w:p w14:paraId="6A31D468" w14:textId="2CD45AE7" w:rsidR="00060656" w:rsidRPr="004E304A" w:rsidRDefault="004E304A">
      <w:pPr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  <w:t>Note:</w:t>
      </w:r>
      <w:r w:rsidRPr="004E304A"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  <w:t>*</w:t>
      </w:r>
      <w:r w:rsidRPr="004E304A">
        <w:rPr>
          <w:rFonts w:ascii="Times New Roman" w:eastAsia="等线" w:hAnsi="Times New Roman" w:cs="Times New Roman"/>
          <w:i/>
          <w:iCs/>
          <w:color w:val="000000" w:themeColor="text1"/>
          <w:sz w:val="18"/>
          <w:szCs w:val="18"/>
        </w:rPr>
        <w:t xml:space="preserve"> p</w:t>
      </w:r>
      <w:r w:rsidRPr="006D610B">
        <w:rPr>
          <w:rFonts w:ascii="Times New Roman" w:eastAsia="等线" w:hAnsi="Times New Roman" w:cs="Times New Roman"/>
          <w:color w:val="000000" w:themeColor="text1"/>
          <w:sz w:val="18"/>
          <w:szCs w:val="18"/>
        </w:rPr>
        <w:t>&lt;0.05</w:t>
      </w:r>
    </w:p>
    <w:sectPr w:rsidR="00060656" w:rsidRPr="004E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5D61" w14:textId="77777777" w:rsidR="00977A60" w:rsidRDefault="00977A60" w:rsidP="00977A60">
      <w:r>
        <w:separator/>
      </w:r>
    </w:p>
  </w:endnote>
  <w:endnote w:type="continuationSeparator" w:id="0">
    <w:p w14:paraId="1FF09536" w14:textId="77777777" w:rsidR="00977A60" w:rsidRDefault="00977A60" w:rsidP="0097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FB4A" w14:textId="77777777" w:rsidR="00977A60" w:rsidRDefault="00977A60" w:rsidP="00977A60">
      <w:r>
        <w:separator/>
      </w:r>
    </w:p>
  </w:footnote>
  <w:footnote w:type="continuationSeparator" w:id="0">
    <w:p w14:paraId="72A89111" w14:textId="77777777" w:rsidR="00977A60" w:rsidRDefault="00977A60" w:rsidP="0097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A4"/>
    <w:rsid w:val="00060656"/>
    <w:rsid w:val="002237D3"/>
    <w:rsid w:val="004E304A"/>
    <w:rsid w:val="005E50B0"/>
    <w:rsid w:val="0066258A"/>
    <w:rsid w:val="006D610B"/>
    <w:rsid w:val="007325A4"/>
    <w:rsid w:val="00764F95"/>
    <w:rsid w:val="009473AA"/>
    <w:rsid w:val="00977A60"/>
    <w:rsid w:val="009D6FD2"/>
    <w:rsid w:val="00E5500B"/>
    <w:rsid w:val="00F642FC"/>
    <w:rsid w:val="00F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C97064"/>
  <w15:chartTrackingRefBased/>
  <w15:docId w15:val="{2A60580B-A55E-4707-9527-1C016D16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A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8</cp:revision>
  <dcterms:created xsi:type="dcterms:W3CDTF">2024-12-04T02:48:00Z</dcterms:created>
  <dcterms:modified xsi:type="dcterms:W3CDTF">2025-02-05T11:13:00Z</dcterms:modified>
</cp:coreProperties>
</file>