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8A" w:rsidRPr="00AF7F4F" w:rsidRDefault="00E02EBB" w:rsidP="00AF7F4F">
      <w:pPr>
        <w:adjustRightInd w:val="0"/>
        <w:spacing w:line="360" w:lineRule="auto"/>
        <w:contextualSpacing/>
        <w:jc w:val="center"/>
        <w:rPr>
          <w:rFonts w:ascii="Arial" w:hAnsi="Arial" w:cs="Arial"/>
          <w:b/>
          <w:sz w:val="28"/>
          <w:szCs w:val="24"/>
        </w:rPr>
      </w:pPr>
      <w:bookmarkStart w:id="0" w:name="OLE_LINK1"/>
      <w:bookmarkStart w:id="1" w:name="OLE_LINK2"/>
      <w:r w:rsidRPr="00AF7F4F">
        <w:rPr>
          <w:rFonts w:ascii="Arial" w:hAnsi="Arial" w:cs="Arial"/>
          <w:b/>
          <w:sz w:val="28"/>
          <w:szCs w:val="24"/>
        </w:rPr>
        <w:t>S</w:t>
      </w:r>
      <w:r w:rsidR="00AB707D" w:rsidRPr="00AF7F4F">
        <w:rPr>
          <w:rFonts w:ascii="Arial" w:hAnsi="Arial" w:cs="Arial"/>
          <w:b/>
          <w:sz w:val="28"/>
          <w:szCs w:val="24"/>
        </w:rPr>
        <w:t>upplementary information</w:t>
      </w:r>
    </w:p>
    <w:p w:rsidR="00960BDE" w:rsidRPr="00A7339E" w:rsidRDefault="00960BDE" w:rsidP="00AF7F4F">
      <w:pPr>
        <w:adjustRightInd w:val="0"/>
        <w:spacing w:line="360" w:lineRule="auto"/>
        <w:contextualSpacing/>
        <w:jc w:val="center"/>
        <w:rPr>
          <w:rFonts w:ascii="Times New Roman" w:hAnsi="Times New Roman" w:cs="Times New Roman"/>
          <w:b/>
          <w:sz w:val="24"/>
          <w:szCs w:val="24"/>
        </w:rPr>
      </w:pPr>
    </w:p>
    <w:bookmarkEnd w:id="0"/>
    <w:bookmarkEnd w:id="1"/>
    <w:p w:rsidR="00B25C07" w:rsidRPr="00694986" w:rsidRDefault="00FF3C83" w:rsidP="007E5573">
      <w:pPr>
        <w:adjustRightInd w:val="0"/>
        <w:spacing w:line="360" w:lineRule="auto"/>
        <w:contextualSpacing/>
        <w:jc w:val="left"/>
        <w:rPr>
          <w:rFonts w:ascii="Arial" w:hAnsi="Arial" w:cs="Arial"/>
          <w:b/>
          <w:kern w:val="0"/>
          <w:sz w:val="24"/>
          <w:szCs w:val="24"/>
        </w:rPr>
      </w:pPr>
      <w:r w:rsidRPr="00694986">
        <w:rPr>
          <w:rFonts w:ascii="Arial" w:hAnsi="Arial" w:cs="Arial"/>
          <w:b/>
          <w:kern w:val="0"/>
          <w:sz w:val="24"/>
          <w:szCs w:val="24"/>
        </w:rPr>
        <w:t xml:space="preserve">Global analysis of protein lysine </w:t>
      </w:r>
      <w:proofErr w:type="spellStart"/>
      <w:r w:rsidRPr="00694986">
        <w:rPr>
          <w:rFonts w:ascii="Arial" w:hAnsi="Arial" w:cs="Arial"/>
          <w:b/>
          <w:kern w:val="0"/>
          <w:sz w:val="24"/>
          <w:szCs w:val="24"/>
        </w:rPr>
        <w:t>lactylation</w:t>
      </w:r>
      <w:proofErr w:type="spellEnd"/>
      <w:r w:rsidRPr="00694986">
        <w:rPr>
          <w:rFonts w:ascii="Arial" w:hAnsi="Arial" w:cs="Arial"/>
          <w:b/>
          <w:kern w:val="0"/>
          <w:sz w:val="24"/>
          <w:szCs w:val="24"/>
        </w:rPr>
        <w:t xml:space="preserve"> profiles in the marine bacterium </w:t>
      </w:r>
      <w:proofErr w:type="spellStart"/>
      <w:r w:rsidRPr="00694986">
        <w:rPr>
          <w:rFonts w:ascii="Arial" w:hAnsi="Arial" w:cs="Arial"/>
          <w:b/>
          <w:i/>
          <w:kern w:val="0"/>
          <w:sz w:val="24"/>
          <w:szCs w:val="24"/>
        </w:rPr>
        <w:t>Photobacterium</w:t>
      </w:r>
      <w:proofErr w:type="spellEnd"/>
      <w:r w:rsidRPr="00694986">
        <w:rPr>
          <w:rFonts w:ascii="Arial" w:hAnsi="Arial" w:cs="Arial"/>
          <w:b/>
          <w:i/>
          <w:kern w:val="0"/>
          <w:sz w:val="24"/>
          <w:szCs w:val="24"/>
        </w:rPr>
        <w:t xml:space="preserve"> </w:t>
      </w:r>
      <w:proofErr w:type="spellStart"/>
      <w:r w:rsidRPr="00694986">
        <w:rPr>
          <w:rFonts w:ascii="Arial" w:hAnsi="Arial" w:cs="Arial"/>
          <w:b/>
          <w:i/>
          <w:kern w:val="0"/>
          <w:sz w:val="24"/>
          <w:szCs w:val="24"/>
        </w:rPr>
        <w:t>damselae</w:t>
      </w:r>
      <w:proofErr w:type="spellEnd"/>
    </w:p>
    <w:p w:rsidR="00B25C07" w:rsidRPr="00A7339E" w:rsidRDefault="00B25C07" w:rsidP="00AF7F4F">
      <w:pPr>
        <w:autoSpaceDE w:val="0"/>
        <w:autoSpaceDN w:val="0"/>
        <w:adjustRightInd w:val="0"/>
        <w:spacing w:line="360" w:lineRule="auto"/>
        <w:contextualSpacing/>
        <w:jc w:val="left"/>
        <w:rPr>
          <w:rFonts w:ascii="Times New Roman" w:eastAsia="Times New Roman" w:hAnsi="Times New Roman" w:cs="Times New Roman"/>
          <w:b/>
          <w:kern w:val="0"/>
          <w:sz w:val="24"/>
          <w:szCs w:val="24"/>
        </w:rPr>
      </w:pPr>
    </w:p>
    <w:p w:rsidR="005C7540" w:rsidRPr="0059233F" w:rsidRDefault="005C7540" w:rsidP="005C7540">
      <w:pPr>
        <w:spacing w:line="480" w:lineRule="auto"/>
        <w:rPr>
          <w:rFonts w:ascii="Times New Roman" w:hAnsi="Times New Roman" w:cs="Times New Roman"/>
          <w:sz w:val="24"/>
          <w:szCs w:val="24"/>
          <w:vertAlign w:val="superscript"/>
        </w:rPr>
      </w:pPr>
      <w:proofErr w:type="spellStart"/>
      <w:r w:rsidRPr="0059233F">
        <w:rPr>
          <w:rFonts w:ascii="Times New Roman" w:hAnsi="Times New Roman" w:cs="Times New Roman"/>
          <w:sz w:val="24"/>
          <w:szCs w:val="24"/>
        </w:rPr>
        <w:t>Yongxiang</w:t>
      </w:r>
      <w:proofErr w:type="spellEnd"/>
      <w:r w:rsidRPr="0059233F">
        <w:rPr>
          <w:rFonts w:ascii="Times New Roman" w:hAnsi="Times New Roman" w:cs="Times New Roman"/>
          <w:sz w:val="24"/>
          <w:szCs w:val="24"/>
        </w:rPr>
        <w:t xml:space="preserve"> Yu</w:t>
      </w:r>
      <w:r w:rsidRPr="0059233F">
        <w:rPr>
          <w:rStyle w:val="af"/>
          <w:rFonts w:ascii="Times New Roman" w:hAnsi="Times New Roman" w:cs="Times New Roman"/>
          <w:sz w:val="24"/>
          <w:szCs w:val="24"/>
        </w:rPr>
        <w:t>1</w:t>
      </w:r>
      <w:r w:rsidRPr="0059233F">
        <w:rPr>
          <w:rFonts w:ascii="Times New Roman" w:hAnsi="Times New Roman" w:cs="Times New Roman"/>
          <w:sz w:val="24"/>
          <w:szCs w:val="24"/>
          <w:vertAlign w:val="superscript"/>
        </w:rPr>
        <w:t>,2</w:t>
      </w:r>
      <w:r w:rsidRPr="0059233F">
        <w:rPr>
          <w:rFonts w:ascii="Times New Roman" w:hAnsi="Times New Roman" w:cs="Times New Roman"/>
          <w:sz w:val="24"/>
          <w:szCs w:val="24"/>
        </w:rPr>
        <w:t xml:space="preserve">, </w:t>
      </w:r>
      <w:proofErr w:type="spellStart"/>
      <w:r w:rsidRPr="0059233F">
        <w:rPr>
          <w:rFonts w:ascii="Times New Roman" w:hAnsi="Times New Roman" w:cs="Times New Roman"/>
          <w:sz w:val="24"/>
          <w:szCs w:val="24"/>
        </w:rPr>
        <w:t>Haozhe</w:t>
      </w:r>
      <w:proofErr w:type="spellEnd"/>
      <w:r w:rsidRPr="0059233F">
        <w:rPr>
          <w:rFonts w:ascii="Times New Roman" w:hAnsi="Times New Roman" w:cs="Times New Roman"/>
          <w:sz w:val="24"/>
          <w:szCs w:val="24"/>
        </w:rPr>
        <w:t xml:space="preserve"> Liu</w:t>
      </w:r>
      <w:r w:rsidRPr="0059233F">
        <w:rPr>
          <w:rStyle w:val="af"/>
          <w:rFonts w:ascii="Times New Roman" w:hAnsi="Times New Roman" w:cs="Times New Roman"/>
          <w:sz w:val="24"/>
          <w:szCs w:val="24"/>
        </w:rPr>
        <w:t>1</w:t>
      </w:r>
      <w:r w:rsidRPr="0059233F">
        <w:rPr>
          <w:rFonts w:ascii="Times New Roman" w:hAnsi="Times New Roman" w:cs="Times New Roman"/>
          <w:sz w:val="24"/>
          <w:szCs w:val="24"/>
          <w:vertAlign w:val="superscript"/>
        </w:rPr>
        <w:t>,2</w:t>
      </w:r>
      <w:r w:rsidRPr="0059233F">
        <w:rPr>
          <w:rFonts w:ascii="Times New Roman" w:hAnsi="Times New Roman" w:cs="Times New Roman"/>
          <w:sz w:val="24"/>
          <w:szCs w:val="24"/>
        </w:rPr>
        <w:t xml:space="preserve">, </w:t>
      </w:r>
      <w:proofErr w:type="spellStart"/>
      <w:r w:rsidRPr="0059233F">
        <w:rPr>
          <w:rFonts w:ascii="Times New Roman" w:hAnsi="Times New Roman" w:cs="Times New Roman"/>
          <w:sz w:val="24"/>
          <w:szCs w:val="24"/>
        </w:rPr>
        <w:t>Chunyuan</w:t>
      </w:r>
      <w:proofErr w:type="spellEnd"/>
      <w:r w:rsidRPr="0059233F">
        <w:rPr>
          <w:rFonts w:ascii="Times New Roman" w:hAnsi="Times New Roman" w:cs="Times New Roman"/>
          <w:sz w:val="24"/>
          <w:szCs w:val="24"/>
        </w:rPr>
        <w:t xml:space="preserve"> Wang</w:t>
      </w:r>
      <w:r w:rsidRPr="0059233F">
        <w:rPr>
          <w:rFonts w:ascii="Times New Roman" w:hAnsi="Times New Roman" w:cs="Times New Roman"/>
          <w:sz w:val="24"/>
          <w:szCs w:val="24"/>
          <w:vertAlign w:val="superscript"/>
        </w:rPr>
        <w:t>1,2</w:t>
      </w:r>
      <w:r w:rsidRPr="0059233F">
        <w:rPr>
          <w:rFonts w:ascii="Times New Roman" w:hAnsi="Times New Roman" w:cs="Times New Roman"/>
          <w:sz w:val="24"/>
          <w:szCs w:val="24"/>
        </w:rPr>
        <w:t xml:space="preserve">, </w:t>
      </w:r>
      <w:proofErr w:type="spellStart"/>
      <w:r w:rsidRPr="0059233F">
        <w:rPr>
          <w:rFonts w:ascii="Times New Roman" w:hAnsi="Times New Roman" w:cs="Times New Roman"/>
          <w:sz w:val="24"/>
          <w:szCs w:val="24"/>
        </w:rPr>
        <w:t>Yingeng</w:t>
      </w:r>
      <w:proofErr w:type="spellEnd"/>
      <w:r w:rsidRPr="0059233F">
        <w:rPr>
          <w:rFonts w:ascii="Times New Roman" w:hAnsi="Times New Roman" w:cs="Times New Roman"/>
          <w:sz w:val="24"/>
          <w:szCs w:val="24"/>
        </w:rPr>
        <w:t xml:space="preserve"> Wang</w:t>
      </w:r>
      <w:bookmarkStart w:id="2" w:name="OLE_LINK3"/>
      <w:bookmarkStart w:id="3" w:name="OLE_LINK4"/>
      <w:r w:rsidRPr="0059233F">
        <w:rPr>
          <w:rFonts w:ascii="Times New Roman" w:hAnsi="Times New Roman" w:cs="Times New Roman"/>
          <w:sz w:val="24"/>
          <w:szCs w:val="24"/>
          <w:vertAlign w:val="superscript"/>
        </w:rPr>
        <w:t>1,2</w:t>
      </w:r>
      <w:bookmarkEnd w:id="2"/>
      <w:bookmarkEnd w:id="3"/>
      <w:r w:rsidRPr="0059233F">
        <w:rPr>
          <w:rFonts w:ascii="Times New Roman" w:hAnsi="Times New Roman" w:cs="Times New Roman"/>
          <w:sz w:val="24"/>
          <w:szCs w:val="24"/>
        </w:rPr>
        <w:t xml:space="preserve">, </w:t>
      </w:r>
      <w:proofErr w:type="spellStart"/>
      <w:r w:rsidRPr="0059233F">
        <w:rPr>
          <w:rFonts w:ascii="Times New Roman" w:hAnsi="Times New Roman" w:cs="Times New Roman"/>
          <w:sz w:val="24"/>
          <w:szCs w:val="24"/>
        </w:rPr>
        <w:t>Xiaojun</w:t>
      </w:r>
      <w:proofErr w:type="spellEnd"/>
      <w:r w:rsidRPr="0059233F">
        <w:rPr>
          <w:rFonts w:ascii="Times New Roman" w:hAnsi="Times New Roman" w:cs="Times New Roman"/>
          <w:sz w:val="24"/>
          <w:szCs w:val="24"/>
        </w:rPr>
        <w:t xml:space="preserve"> </w:t>
      </w:r>
      <w:proofErr w:type="spellStart"/>
      <w:r w:rsidRPr="0059233F">
        <w:rPr>
          <w:rFonts w:ascii="Times New Roman" w:hAnsi="Times New Roman" w:cs="Times New Roman"/>
          <w:sz w:val="24"/>
          <w:szCs w:val="24"/>
        </w:rPr>
        <w:t>Rong</w:t>
      </w:r>
      <w:proofErr w:type="spellEnd"/>
      <w:r w:rsidRPr="0059233F">
        <w:rPr>
          <w:rFonts w:ascii="Times New Roman" w:hAnsi="Times New Roman" w:cs="Times New Roman"/>
          <w:sz w:val="24"/>
          <w:szCs w:val="24"/>
          <w:vertAlign w:val="superscript"/>
        </w:rPr>
        <w:t xml:space="preserve"> 1,2</w:t>
      </w:r>
      <w:r w:rsidRPr="0059233F">
        <w:rPr>
          <w:rFonts w:ascii="Times New Roman" w:hAnsi="Times New Roman" w:cs="Times New Roman"/>
          <w:sz w:val="24"/>
          <w:szCs w:val="24"/>
        </w:rPr>
        <w:t xml:space="preserve">, </w:t>
      </w:r>
      <w:proofErr w:type="spellStart"/>
      <w:r w:rsidRPr="0059233F">
        <w:rPr>
          <w:rFonts w:ascii="Times New Roman" w:hAnsi="Times New Roman" w:cs="Times New Roman"/>
          <w:sz w:val="24"/>
          <w:szCs w:val="24"/>
        </w:rPr>
        <w:t>Meijie</w:t>
      </w:r>
      <w:proofErr w:type="spellEnd"/>
      <w:r w:rsidRPr="0059233F">
        <w:rPr>
          <w:rFonts w:ascii="Times New Roman" w:hAnsi="Times New Roman" w:cs="Times New Roman"/>
          <w:sz w:val="24"/>
          <w:szCs w:val="24"/>
        </w:rPr>
        <w:t xml:space="preserve"> Liao </w:t>
      </w:r>
      <w:r w:rsidRPr="0059233F">
        <w:rPr>
          <w:rFonts w:ascii="Times New Roman" w:hAnsi="Times New Roman" w:cs="Times New Roman"/>
          <w:sz w:val="24"/>
          <w:szCs w:val="24"/>
          <w:vertAlign w:val="superscript"/>
        </w:rPr>
        <w:t>1,2</w:t>
      </w:r>
      <w:r w:rsidRPr="0059233F">
        <w:rPr>
          <w:rFonts w:ascii="Times New Roman" w:hAnsi="Times New Roman" w:cs="Times New Roman"/>
          <w:sz w:val="24"/>
          <w:szCs w:val="24"/>
        </w:rPr>
        <w:t>, Bin Li</w:t>
      </w:r>
      <w:r w:rsidRPr="0059233F">
        <w:rPr>
          <w:rFonts w:ascii="Times New Roman" w:hAnsi="Times New Roman" w:cs="Times New Roman"/>
          <w:sz w:val="24"/>
          <w:szCs w:val="24"/>
          <w:vertAlign w:val="superscript"/>
        </w:rPr>
        <w:t>1,2</w:t>
      </w:r>
      <w:r w:rsidRPr="0059233F">
        <w:rPr>
          <w:rFonts w:ascii="Times New Roman" w:hAnsi="Times New Roman" w:cs="Times New Roman"/>
          <w:sz w:val="24"/>
          <w:szCs w:val="24"/>
        </w:rPr>
        <w:t>,</w:t>
      </w:r>
      <w:r w:rsidRPr="0059233F">
        <w:rPr>
          <w:rFonts w:ascii="Times New Roman" w:hAnsi="Times New Roman" w:cs="Times New Roman"/>
          <w:sz w:val="24"/>
        </w:rPr>
        <w:t xml:space="preserve"> </w:t>
      </w:r>
      <w:proofErr w:type="spellStart"/>
      <w:r w:rsidRPr="0059233F">
        <w:rPr>
          <w:rFonts w:ascii="Times New Roman" w:hAnsi="Times New Roman" w:cs="Times New Roman"/>
          <w:sz w:val="24"/>
          <w:szCs w:val="24"/>
        </w:rPr>
        <w:t>Xingling</w:t>
      </w:r>
      <w:proofErr w:type="spellEnd"/>
      <w:r w:rsidRPr="0059233F">
        <w:rPr>
          <w:rFonts w:ascii="Times New Roman" w:hAnsi="Times New Roman" w:cs="Times New Roman"/>
          <w:sz w:val="24"/>
          <w:szCs w:val="24"/>
        </w:rPr>
        <w:t xml:space="preserve"> Yi</w:t>
      </w:r>
      <w:r w:rsidRPr="0059233F">
        <w:rPr>
          <w:rFonts w:ascii="Times New Roman" w:hAnsi="Times New Roman" w:cs="Times New Roman"/>
          <w:sz w:val="24"/>
          <w:szCs w:val="24"/>
          <w:vertAlign w:val="superscript"/>
        </w:rPr>
        <w:t>3</w:t>
      </w:r>
      <w:r w:rsidRPr="0059233F">
        <w:rPr>
          <w:rFonts w:ascii="Times New Roman" w:hAnsi="Times New Roman" w:cs="Times New Roman"/>
          <w:sz w:val="24"/>
          <w:szCs w:val="24"/>
        </w:rPr>
        <w:t>, and Zheng Zhang</w:t>
      </w:r>
      <w:r w:rsidRPr="0059233F">
        <w:rPr>
          <w:rFonts w:ascii="Times New Roman" w:hAnsi="Times New Roman" w:cs="Times New Roman"/>
          <w:sz w:val="24"/>
          <w:szCs w:val="24"/>
          <w:vertAlign w:val="superscript"/>
        </w:rPr>
        <w:t>1,2*</w:t>
      </w:r>
    </w:p>
    <w:p w:rsidR="00CD7DC7" w:rsidRPr="0059233F" w:rsidRDefault="00CD7DC7" w:rsidP="00AF7F4F">
      <w:pPr>
        <w:autoSpaceDE w:val="0"/>
        <w:autoSpaceDN w:val="0"/>
        <w:adjustRightInd w:val="0"/>
        <w:spacing w:line="360" w:lineRule="auto"/>
        <w:contextualSpacing/>
        <w:jc w:val="left"/>
        <w:rPr>
          <w:rFonts w:ascii="Times New Roman" w:hAnsi="Times New Roman" w:cs="Times New Roman"/>
          <w:kern w:val="0"/>
          <w:sz w:val="32"/>
          <w:szCs w:val="24"/>
        </w:rPr>
      </w:pPr>
    </w:p>
    <w:p w:rsidR="005C7540" w:rsidRPr="0059233F" w:rsidRDefault="005C7540" w:rsidP="005C7540">
      <w:pPr>
        <w:spacing w:line="480" w:lineRule="auto"/>
        <w:rPr>
          <w:rFonts w:ascii="Times New Roman" w:hAnsi="Times New Roman" w:cs="Times New Roman"/>
          <w:i/>
          <w:iCs/>
          <w:sz w:val="24"/>
          <w:szCs w:val="24"/>
        </w:rPr>
      </w:pPr>
      <w:bookmarkStart w:id="4" w:name="OLE_LINK12"/>
      <w:bookmarkStart w:id="5" w:name="OLE_LINK13"/>
      <w:r w:rsidRPr="0059233F">
        <w:rPr>
          <w:rFonts w:ascii="Times New Roman" w:hAnsi="Times New Roman" w:cs="Times New Roman"/>
          <w:i/>
          <w:iCs/>
          <w:sz w:val="24"/>
          <w:szCs w:val="24"/>
          <w:vertAlign w:val="superscript"/>
        </w:rPr>
        <w:t>1</w:t>
      </w:r>
      <w:bookmarkEnd w:id="4"/>
      <w:bookmarkEnd w:id="5"/>
      <w:r w:rsidRPr="0059233F">
        <w:rPr>
          <w:rFonts w:ascii="Times New Roman" w:hAnsi="Times New Roman" w:cs="Times New Roman"/>
          <w:i/>
          <w:iCs/>
          <w:sz w:val="24"/>
          <w:szCs w:val="24"/>
        </w:rPr>
        <w:t xml:space="preserve"> Yellow Sea Fisheries Research Institute, Chinese Academy of Fishery Sciences, State Key Laboratory of </w:t>
      </w:r>
      <w:proofErr w:type="spellStart"/>
      <w:r w:rsidRPr="0059233F">
        <w:rPr>
          <w:rFonts w:ascii="Times New Roman" w:hAnsi="Times New Roman" w:cs="Times New Roman"/>
          <w:i/>
          <w:iCs/>
          <w:sz w:val="24"/>
          <w:szCs w:val="24"/>
        </w:rPr>
        <w:t>Mariculture</w:t>
      </w:r>
      <w:proofErr w:type="spellEnd"/>
      <w:r w:rsidRPr="0059233F">
        <w:rPr>
          <w:rFonts w:ascii="Times New Roman" w:hAnsi="Times New Roman" w:cs="Times New Roman"/>
          <w:i/>
          <w:iCs/>
          <w:sz w:val="24"/>
          <w:szCs w:val="24"/>
        </w:rPr>
        <w:t xml:space="preserve"> </w:t>
      </w:r>
      <w:proofErr w:type="spellStart"/>
      <w:r w:rsidRPr="0059233F">
        <w:rPr>
          <w:rFonts w:ascii="Times New Roman" w:hAnsi="Times New Roman" w:cs="Times New Roman"/>
          <w:i/>
          <w:iCs/>
          <w:sz w:val="24"/>
          <w:szCs w:val="24"/>
        </w:rPr>
        <w:t>Biobreeding</w:t>
      </w:r>
      <w:proofErr w:type="spellEnd"/>
      <w:r w:rsidRPr="0059233F">
        <w:rPr>
          <w:rFonts w:ascii="Times New Roman" w:hAnsi="Times New Roman" w:cs="Times New Roman"/>
          <w:i/>
          <w:iCs/>
          <w:sz w:val="24"/>
          <w:szCs w:val="24"/>
        </w:rPr>
        <w:t xml:space="preserve"> and Sustainable Goods, Qingdao 266071, Shandong, China</w:t>
      </w:r>
    </w:p>
    <w:p w:rsidR="005C7540" w:rsidRPr="0059233F" w:rsidRDefault="005C7540" w:rsidP="005C7540">
      <w:pPr>
        <w:spacing w:line="480" w:lineRule="auto"/>
        <w:rPr>
          <w:rFonts w:ascii="Times New Roman" w:hAnsi="Times New Roman" w:cs="Times New Roman"/>
          <w:b/>
          <w:bCs/>
          <w:i/>
          <w:iCs/>
          <w:sz w:val="24"/>
          <w:szCs w:val="24"/>
        </w:rPr>
      </w:pPr>
      <w:r w:rsidRPr="0059233F">
        <w:rPr>
          <w:rFonts w:ascii="Times New Roman" w:hAnsi="Times New Roman" w:cs="Times New Roman"/>
          <w:i/>
          <w:iCs/>
          <w:sz w:val="24"/>
          <w:szCs w:val="24"/>
          <w:vertAlign w:val="superscript"/>
        </w:rPr>
        <w:t>2</w:t>
      </w:r>
      <w:r w:rsidRPr="0059233F">
        <w:rPr>
          <w:rFonts w:ascii="Times New Roman" w:hAnsi="Times New Roman" w:cs="Times New Roman"/>
          <w:i/>
          <w:iCs/>
          <w:sz w:val="24"/>
          <w:szCs w:val="24"/>
        </w:rPr>
        <w:t xml:space="preserve"> Laboratory for Marine Fisheries Science and Food Production Processes, </w:t>
      </w:r>
      <w:proofErr w:type="spellStart"/>
      <w:r w:rsidRPr="0059233F">
        <w:rPr>
          <w:rFonts w:ascii="Times New Roman" w:hAnsi="Times New Roman" w:cs="Times New Roman"/>
          <w:i/>
          <w:iCs/>
          <w:sz w:val="24"/>
          <w:szCs w:val="24"/>
        </w:rPr>
        <w:t>Laoshan</w:t>
      </w:r>
      <w:proofErr w:type="spellEnd"/>
      <w:r w:rsidRPr="0059233F">
        <w:rPr>
          <w:rFonts w:ascii="Times New Roman" w:hAnsi="Times New Roman" w:cs="Times New Roman"/>
          <w:i/>
          <w:iCs/>
          <w:sz w:val="24"/>
          <w:szCs w:val="24"/>
        </w:rPr>
        <w:t xml:space="preserve"> Laboratory, Qingdao 266237, Shandong, China</w:t>
      </w:r>
    </w:p>
    <w:p w:rsidR="005C7540" w:rsidRPr="0059233F" w:rsidRDefault="005C7540" w:rsidP="005C7540">
      <w:pPr>
        <w:widowControl/>
        <w:spacing w:line="480" w:lineRule="auto"/>
        <w:contextualSpacing/>
        <w:mirrorIndents/>
        <w:jc w:val="left"/>
        <w:rPr>
          <w:rFonts w:ascii="Times New Roman" w:hAnsi="Times New Roman" w:cs="Times New Roman"/>
          <w:i/>
          <w:iCs/>
          <w:sz w:val="24"/>
          <w:szCs w:val="24"/>
        </w:rPr>
      </w:pPr>
      <w:r w:rsidRPr="0059233F">
        <w:rPr>
          <w:rFonts w:ascii="Times New Roman" w:hAnsi="Times New Roman" w:cs="Times New Roman"/>
          <w:i/>
          <w:iCs/>
          <w:sz w:val="24"/>
          <w:szCs w:val="24"/>
          <w:vertAlign w:val="superscript"/>
        </w:rPr>
        <w:t>3</w:t>
      </w:r>
      <w:r w:rsidRPr="0059233F">
        <w:rPr>
          <w:rFonts w:ascii="Times New Roman" w:hAnsi="Times New Roman" w:cs="Times New Roman"/>
          <w:i/>
          <w:iCs/>
          <w:sz w:val="24"/>
          <w:szCs w:val="24"/>
        </w:rPr>
        <w:t xml:space="preserve"> </w:t>
      </w:r>
      <w:proofErr w:type="spellStart"/>
      <w:r w:rsidRPr="0059233F">
        <w:rPr>
          <w:rFonts w:ascii="Times New Roman" w:hAnsi="Times New Roman" w:cs="Times New Roman"/>
          <w:i/>
          <w:iCs/>
          <w:sz w:val="24"/>
          <w:szCs w:val="24"/>
        </w:rPr>
        <w:t>Weimi</w:t>
      </w:r>
      <w:proofErr w:type="spellEnd"/>
      <w:r w:rsidRPr="0059233F">
        <w:rPr>
          <w:rFonts w:ascii="Times New Roman" w:hAnsi="Times New Roman" w:cs="Times New Roman"/>
          <w:i/>
          <w:iCs/>
          <w:sz w:val="24"/>
          <w:szCs w:val="24"/>
        </w:rPr>
        <w:t xml:space="preserve"> Biotechnology Co. Ltd., Hangzhou 310051, Zhejiang, China</w:t>
      </w:r>
    </w:p>
    <w:p w:rsidR="005C7540" w:rsidRPr="0059233F" w:rsidRDefault="005C7540" w:rsidP="005C7540">
      <w:pPr>
        <w:widowControl/>
        <w:spacing w:line="480" w:lineRule="auto"/>
        <w:contextualSpacing/>
        <w:mirrorIndents/>
        <w:jc w:val="left"/>
        <w:rPr>
          <w:rFonts w:ascii="Times New Roman" w:hAnsi="Times New Roman" w:cs="Times New Roman"/>
          <w:b/>
          <w:kern w:val="0"/>
          <w:sz w:val="24"/>
          <w:szCs w:val="21"/>
        </w:rPr>
      </w:pPr>
    </w:p>
    <w:p w:rsidR="005C7540" w:rsidRPr="0059233F" w:rsidRDefault="005C7540" w:rsidP="005C7540">
      <w:pPr>
        <w:spacing w:line="480" w:lineRule="auto"/>
        <w:contextualSpacing/>
        <w:mirrorIndents/>
        <w:jc w:val="left"/>
        <w:rPr>
          <w:rFonts w:ascii="Times New Roman" w:hAnsi="Times New Roman" w:cs="Times New Roman"/>
          <w:sz w:val="24"/>
        </w:rPr>
      </w:pPr>
      <w:r w:rsidRPr="0059233F">
        <w:rPr>
          <w:rFonts w:ascii="Times New Roman" w:hAnsi="Times New Roman" w:cs="Times New Roman"/>
          <w:sz w:val="24"/>
        </w:rPr>
        <w:t xml:space="preserve">* Corresponding author: </w:t>
      </w:r>
      <w:r w:rsidRPr="0059233F">
        <w:rPr>
          <w:rFonts w:ascii="Times New Roman" w:hAnsi="Times New Roman" w:cs="Times New Roman"/>
          <w:sz w:val="24"/>
          <w:szCs w:val="24"/>
        </w:rPr>
        <w:t>Zheng Zhang</w:t>
      </w:r>
      <w:r w:rsidRPr="0059233F">
        <w:rPr>
          <w:rFonts w:ascii="Times New Roman" w:hAnsi="Times New Roman" w:cs="Times New Roman"/>
          <w:sz w:val="24"/>
        </w:rPr>
        <w:t xml:space="preserve"> (E-mail: zhangzheng@ysfri.ac.cn)</w:t>
      </w:r>
    </w:p>
    <w:p w:rsidR="00C6325B" w:rsidRPr="005C7540" w:rsidRDefault="00C6325B" w:rsidP="00AF7F4F">
      <w:pPr>
        <w:autoSpaceDE w:val="0"/>
        <w:autoSpaceDN w:val="0"/>
        <w:adjustRightInd w:val="0"/>
        <w:spacing w:line="360" w:lineRule="auto"/>
        <w:contextualSpacing/>
        <w:jc w:val="left"/>
        <w:rPr>
          <w:rFonts w:ascii="Times New Roman" w:hAnsi="Times New Roman" w:cs="Times New Roman"/>
          <w:kern w:val="0"/>
          <w:sz w:val="24"/>
          <w:szCs w:val="24"/>
        </w:rPr>
      </w:pPr>
    </w:p>
    <w:p w:rsidR="00E270C1" w:rsidRDefault="00E270C1" w:rsidP="00AF7F4F">
      <w:pPr>
        <w:autoSpaceDE w:val="0"/>
        <w:autoSpaceDN w:val="0"/>
        <w:adjustRightInd w:val="0"/>
        <w:spacing w:line="360" w:lineRule="auto"/>
        <w:contextualSpacing/>
        <w:jc w:val="left"/>
        <w:rPr>
          <w:rFonts w:ascii="Times New Roman" w:hAnsi="Times New Roman" w:cs="Times New Roman"/>
          <w:b/>
          <w:kern w:val="0"/>
          <w:sz w:val="24"/>
          <w:szCs w:val="24"/>
        </w:rPr>
      </w:pPr>
    </w:p>
    <w:p w:rsidR="00E270C1" w:rsidRDefault="00E270C1" w:rsidP="00AF7F4F">
      <w:pPr>
        <w:autoSpaceDE w:val="0"/>
        <w:autoSpaceDN w:val="0"/>
        <w:adjustRightInd w:val="0"/>
        <w:spacing w:line="360" w:lineRule="auto"/>
        <w:contextualSpacing/>
        <w:jc w:val="left"/>
        <w:rPr>
          <w:rFonts w:ascii="Times New Roman" w:hAnsi="Times New Roman" w:cs="Times New Roman"/>
          <w:b/>
          <w:kern w:val="0"/>
          <w:sz w:val="24"/>
          <w:szCs w:val="24"/>
        </w:rPr>
      </w:pPr>
    </w:p>
    <w:p w:rsidR="00C6325B" w:rsidRPr="00A7339E" w:rsidRDefault="00C6325B" w:rsidP="00AF7F4F">
      <w:pPr>
        <w:autoSpaceDE w:val="0"/>
        <w:autoSpaceDN w:val="0"/>
        <w:adjustRightInd w:val="0"/>
        <w:spacing w:line="360" w:lineRule="auto"/>
        <w:contextualSpacing/>
        <w:jc w:val="left"/>
        <w:rPr>
          <w:rFonts w:ascii="Times New Roman" w:hAnsi="Times New Roman" w:cs="Times New Roman"/>
          <w:b/>
          <w:kern w:val="0"/>
          <w:sz w:val="24"/>
          <w:szCs w:val="24"/>
        </w:rPr>
      </w:pPr>
      <w:r w:rsidRPr="00A7339E">
        <w:rPr>
          <w:rFonts w:ascii="Times New Roman" w:hAnsi="Times New Roman" w:cs="Times New Roman"/>
          <w:b/>
          <w:kern w:val="0"/>
          <w:sz w:val="24"/>
          <w:szCs w:val="24"/>
        </w:rPr>
        <w:t>Contents</w:t>
      </w:r>
      <w:r w:rsidR="007E5F0B" w:rsidRPr="00A7339E">
        <w:rPr>
          <w:rFonts w:ascii="Times New Roman" w:hAnsi="Times New Roman" w:cs="Times New Roman"/>
          <w:b/>
          <w:kern w:val="0"/>
          <w:sz w:val="24"/>
          <w:szCs w:val="24"/>
        </w:rPr>
        <w:t xml:space="preserve"> </w:t>
      </w:r>
    </w:p>
    <w:p w:rsidR="00044C08" w:rsidRPr="00A7339E" w:rsidRDefault="00044C08" w:rsidP="00AF7F4F">
      <w:pPr>
        <w:adjustRightInd w:val="0"/>
        <w:spacing w:line="360" w:lineRule="auto"/>
        <w:contextualSpacing/>
        <w:rPr>
          <w:rFonts w:ascii="Times New Roman" w:hAnsi="Times New Roman" w:cs="Times New Roman"/>
          <w:sz w:val="24"/>
          <w:szCs w:val="24"/>
        </w:rPr>
      </w:pPr>
      <w:r w:rsidRPr="00A7339E">
        <w:rPr>
          <w:rFonts w:ascii="Times New Roman" w:hAnsi="Times New Roman" w:cs="Times New Roman"/>
          <w:sz w:val="24"/>
          <w:szCs w:val="24"/>
        </w:rPr>
        <w:t>1. Supplemental Figures and Figure Legends</w:t>
      </w:r>
    </w:p>
    <w:p w:rsidR="00044C08" w:rsidRPr="00A7339E" w:rsidRDefault="00044C08" w:rsidP="00AF7F4F">
      <w:pPr>
        <w:adjustRightInd w:val="0"/>
        <w:spacing w:line="360" w:lineRule="auto"/>
        <w:contextualSpacing/>
        <w:jc w:val="left"/>
        <w:rPr>
          <w:rFonts w:ascii="Times New Roman" w:hAnsi="Times New Roman" w:cs="Times New Roman"/>
          <w:kern w:val="0"/>
          <w:sz w:val="24"/>
          <w:szCs w:val="24"/>
        </w:rPr>
      </w:pPr>
      <w:r w:rsidRPr="00A7339E">
        <w:rPr>
          <w:rFonts w:ascii="Times New Roman" w:hAnsi="Times New Roman" w:cs="Times New Roman"/>
          <w:sz w:val="24"/>
          <w:szCs w:val="24"/>
        </w:rPr>
        <w:t>2. Supplemental Tables</w:t>
      </w:r>
    </w:p>
    <w:p w:rsidR="00B25C07" w:rsidRPr="00A7339E" w:rsidRDefault="00B25C07" w:rsidP="00AF7F4F">
      <w:pPr>
        <w:widowControl/>
        <w:adjustRightInd w:val="0"/>
        <w:spacing w:line="360" w:lineRule="auto"/>
        <w:contextualSpacing/>
        <w:jc w:val="left"/>
        <w:rPr>
          <w:rFonts w:ascii="Times New Roman" w:hAnsi="Times New Roman" w:cs="Times New Roman"/>
          <w:b/>
          <w:sz w:val="24"/>
          <w:szCs w:val="24"/>
        </w:rPr>
      </w:pPr>
      <w:r w:rsidRPr="00A7339E">
        <w:rPr>
          <w:rFonts w:ascii="Times New Roman" w:hAnsi="Times New Roman" w:cs="Times New Roman"/>
          <w:b/>
          <w:sz w:val="24"/>
          <w:szCs w:val="24"/>
        </w:rPr>
        <w:br w:type="page"/>
      </w:r>
    </w:p>
    <w:p w:rsidR="00B25C07" w:rsidRPr="00E270C1" w:rsidRDefault="00B25C07" w:rsidP="00AF7F4F">
      <w:pPr>
        <w:pStyle w:val="ad"/>
        <w:numPr>
          <w:ilvl w:val="0"/>
          <w:numId w:val="2"/>
        </w:numPr>
        <w:adjustRightInd w:val="0"/>
        <w:spacing w:line="360" w:lineRule="auto"/>
        <w:contextualSpacing/>
        <w:rPr>
          <w:rFonts w:ascii="Arial" w:hAnsi="Arial" w:cs="Arial"/>
          <w:b/>
          <w:sz w:val="24"/>
          <w:szCs w:val="24"/>
        </w:rPr>
      </w:pPr>
      <w:r w:rsidRPr="00E270C1">
        <w:rPr>
          <w:rFonts w:ascii="Arial" w:hAnsi="Arial" w:cs="Arial"/>
          <w:b/>
          <w:sz w:val="24"/>
          <w:szCs w:val="24"/>
        </w:rPr>
        <w:lastRenderedPageBreak/>
        <w:t>Su</w:t>
      </w:r>
      <w:r w:rsidR="00E270C1" w:rsidRPr="00E270C1">
        <w:rPr>
          <w:rFonts w:ascii="Arial" w:hAnsi="Arial" w:cs="Arial"/>
          <w:b/>
          <w:sz w:val="24"/>
          <w:szCs w:val="24"/>
        </w:rPr>
        <w:t>pplemental Figures and Figure Legends</w:t>
      </w:r>
    </w:p>
    <w:p w:rsidR="00B25C07" w:rsidRPr="00A7339E" w:rsidRDefault="00B25C07" w:rsidP="00AF7F4F">
      <w:pPr>
        <w:adjustRightInd w:val="0"/>
        <w:spacing w:line="360" w:lineRule="auto"/>
        <w:contextualSpacing/>
        <w:jc w:val="center"/>
        <w:rPr>
          <w:rFonts w:ascii="Times New Roman" w:hAnsi="Times New Roman" w:cs="Times New Roman"/>
          <w:b/>
          <w:sz w:val="24"/>
          <w:szCs w:val="24"/>
        </w:rPr>
      </w:pPr>
    </w:p>
    <w:p w:rsidR="00B25C07" w:rsidRPr="00A7339E" w:rsidRDefault="008F3F3A" w:rsidP="00AF7F4F">
      <w:pPr>
        <w:adjustRightInd w:val="0"/>
        <w:spacing w:line="360" w:lineRule="auto"/>
        <w:contextualSpacing/>
        <w:jc w:val="center"/>
        <w:rPr>
          <w:rFonts w:ascii="Times New Roman" w:hAnsi="Times New Roman" w:cs="Times New Roman"/>
          <w:sz w:val="24"/>
          <w:szCs w:val="24"/>
        </w:rPr>
      </w:pPr>
      <w:r w:rsidRPr="00A7339E">
        <w:rPr>
          <w:rFonts w:ascii="Times New Roman" w:hAnsi="Times New Roman" w:cs="Times New Roman"/>
          <w:noProof/>
          <w:sz w:val="24"/>
          <w:szCs w:val="24"/>
        </w:rPr>
        <w:drawing>
          <wp:inline distT="0" distB="0" distL="0" distR="0">
            <wp:extent cx="5274310" cy="3952070"/>
            <wp:effectExtent l="0" t="0" r="2540" b="0"/>
            <wp:docPr id="2" name="图片 2" descr="D:\Desktop\D271PI\5-Functional_enrichment\ident-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271PI\5-Functional_enrichment\ident-B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2070"/>
                    </a:xfrm>
                    <a:prstGeom prst="rect">
                      <a:avLst/>
                    </a:prstGeom>
                    <a:noFill/>
                    <a:ln>
                      <a:noFill/>
                    </a:ln>
                  </pic:spPr>
                </pic:pic>
              </a:graphicData>
            </a:graphic>
          </wp:inline>
        </w:drawing>
      </w:r>
    </w:p>
    <w:p w:rsidR="00B25C07" w:rsidRPr="00A7339E" w:rsidRDefault="008F3F3A" w:rsidP="00AF7F4F">
      <w:pPr>
        <w:adjustRightInd w:val="0"/>
        <w:spacing w:line="360" w:lineRule="auto"/>
        <w:contextualSpacing/>
        <w:jc w:val="center"/>
        <w:rPr>
          <w:rFonts w:ascii="Times New Roman" w:hAnsi="Times New Roman" w:cs="Times New Roman"/>
          <w:sz w:val="24"/>
          <w:szCs w:val="24"/>
        </w:rPr>
      </w:pPr>
      <w:r w:rsidRPr="00A7339E">
        <w:rPr>
          <w:rFonts w:ascii="Times New Roman" w:hAnsi="Times New Roman" w:cs="Times New Roman"/>
          <w:noProof/>
          <w:sz w:val="24"/>
          <w:szCs w:val="24"/>
        </w:rPr>
        <w:drawing>
          <wp:inline distT="0" distB="0" distL="0" distR="0">
            <wp:extent cx="5274310" cy="3955733"/>
            <wp:effectExtent l="0" t="0" r="2540" b="6985"/>
            <wp:docPr id="4" name="图片 4" descr="D:\Desktop\D271PI\5-Functional_enrichment\ident-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271PI\5-Functional_enrichment\ident-C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B25C07" w:rsidRPr="00A7339E" w:rsidRDefault="008F3F3A" w:rsidP="00AF7F4F">
      <w:pPr>
        <w:adjustRightInd w:val="0"/>
        <w:spacing w:line="360" w:lineRule="auto"/>
        <w:contextualSpacing/>
        <w:jc w:val="center"/>
        <w:rPr>
          <w:rFonts w:ascii="Times New Roman" w:hAnsi="Times New Roman" w:cs="Times New Roman"/>
          <w:sz w:val="24"/>
          <w:szCs w:val="24"/>
        </w:rPr>
      </w:pPr>
      <w:r w:rsidRPr="00A7339E">
        <w:rPr>
          <w:rFonts w:ascii="Times New Roman" w:hAnsi="Times New Roman" w:cs="Times New Roman"/>
          <w:noProof/>
          <w:sz w:val="24"/>
          <w:szCs w:val="24"/>
        </w:rPr>
        <w:lastRenderedPageBreak/>
        <w:drawing>
          <wp:inline distT="0" distB="0" distL="0" distR="0">
            <wp:extent cx="5274310" cy="3955733"/>
            <wp:effectExtent l="0" t="0" r="2540" b="6985"/>
            <wp:docPr id="5" name="图片 5" descr="D:\Desktop\D271PI\5-Functional_enrichment\ident-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D271PI\5-Functional_enrichment\ident-M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BA6D8B" w:rsidRPr="00A7339E" w:rsidRDefault="008C79E4" w:rsidP="00AF7F4F">
      <w:pPr>
        <w:adjustRightInd w:val="0"/>
        <w:spacing w:line="360" w:lineRule="auto"/>
        <w:contextualSpacing/>
        <w:jc w:val="left"/>
        <w:rPr>
          <w:rFonts w:ascii="Times New Roman" w:hAnsi="Times New Roman" w:cs="Times New Roman"/>
          <w:color w:val="131413"/>
          <w:kern w:val="0"/>
          <w:sz w:val="24"/>
          <w:szCs w:val="24"/>
        </w:rPr>
      </w:pPr>
      <w:r w:rsidRPr="00A7339E">
        <w:rPr>
          <w:rFonts w:ascii="Times New Roman" w:hAnsi="Times New Roman" w:cs="Times New Roman"/>
          <w:b/>
          <w:sz w:val="24"/>
          <w:szCs w:val="24"/>
        </w:rPr>
        <w:t>Fig</w:t>
      </w:r>
      <w:r w:rsidR="00AD1043" w:rsidRPr="00A7339E">
        <w:rPr>
          <w:rFonts w:ascii="Times New Roman" w:hAnsi="Times New Roman" w:cs="Times New Roman"/>
          <w:b/>
          <w:sz w:val="24"/>
          <w:szCs w:val="24"/>
        </w:rPr>
        <w:t>ure</w:t>
      </w:r>
      <w:r w:rsidRPr="00A7339E">
        <w:rPr>
          <w:rFonts w:ascii="Times New Roman" w:hAnsi="Times New Roman" w:cs="Times New Roman"/>
          <w:b/>
          <w:sz w:val="24"/>
          <w:szCs w:val="24"/>
        </w:rPr>
        <w:t xml:space="preserve"> </w:t>
      </w:r>
      <w:r w:rsidRPr="00A7339E">
        <w:rPr>
          <w:rFonts w:ascii="Times New Roman" w:hAnsi="Times New Roman" w:cs="Times New Roman"/>
          <w:b/>
          <w:color w:val="131413"/>
          <w:kern w:val="0"/>
          <w:sz w:val="24"/>
          <w:szCs w:val="24"/>
        </w:rPr>
        <w:t>S</w:t>
      </w:r>
      <w:r w:rsidR="006E1CC6" w:rsidRPr="00A7339E">
        <w:rPr>
          <w:rFonts w:ascii="Times New Roman" w:hAnsi="Times New Roman" w:cs="Times New Roman"/>
          <w:b/>
          <w:color w:val="131413"/>
          <w:kern w:val="0"/>
          <w:sz w:val="24"/>
          <w:szCs w:val="24"/>
        </w:rPr>
        <w:t>1</w:t>
      </w:r>
      <w:r w:rsidRPr="00A7339E">
        <w:rPr>
          <w:rFonts w:ascii="Times New Roman" w:hAnsi="Times New Roman" w:cs="Times New Roman"/>
          <w:b/>
          <w:color w:val="131413"/>
          <w:kern w:val="0"/>
          <w:sz w:val="24"/>
          <w:szCs w:val="24"/>
        </w:rPr>
        <w:t>.</w:t>
      </w:r>
      <w:r w:rsidRPr="00A7339E">
        <w:rPr>
          <w:rFonts w:ascii="Times New Roman" w:hAnsi="Times New Roman" w:cs="Times New Roman"/>
          <w:color w:val="131413"/>
          <w:kern w:val="0"/>
          <w:sz w:val="24"/>
          <w:szCs w:val="24"/>
        </w:rPr>
        <w:t xml:space="preserve"> </w:t>
      </w:r>
      <w:r w:rsidRPr="00661A19">
        <w:rPr>
          <w:rFonts w:ascii="Times New Roman" w:hAnsi="Times New Roman" w:cs="Times New Roman"/>
          <w:b/>
          <w:color w:val="131413"/>
          <w:kern w:val="0"/>
          <w:sz w:val="24"/>
          <w:szCs w:val="24"/>
        </w:rPr>
        <w:t>The bubble chart</w:t>
      </w:r>
      <w:r w:rsidR="008F3F3A" w:rsidRPr="00661A19">
        <w:rPr>
          <w:rFonts w:ascii="Times New Roman" w:hAnsi="Times New Roman" w:cs="Times New Roman"/>
          <w:b/>
          <w:color w:val="131413"/>
          <w:kern w:val="0"/>
          <w:sz w:val="24"/>
          <w:szCs w:val="24"/>
        </w:rPr>
        <w:t>s</w:t>
      </w:r>
      <w:r w:rsidRPr="00661A19">
        <w:rPr>
          <w:rFonts w:ascii="Times New Roman" w:hAnsi="Times New Roman" w:cs="Times New Roman"/>
          <w:b/>
          <w:color w:val="131413"/>
          <w:kern w:val="0"/>
          <w:sz w:val="24"/>
          <w:szCs w:val="24"/>
        </w:rPr>
        <w:t xml:space="preserve"> show the GO </w:t>
      </w:r>
      <w:r w:rsidR="00EB376D" w:rsidRPr="00661A19">
        <w:rPr>
          <w:rFonts w:ascii="Times New Roman" w:hAnsi="Times New Roman" w:cs="Times New Roman"/>
          <w:b/>
          <w:color w:val="131413"/>
          <w:kern w:val="0"/>
          <w:sz w:val="24"/>
          <w:szCs w:val="24"/>
        </w:rPr>
        <w:t xml:space="preserve">enrichment </w:t>
      </w:r>
      <w:r w:rsidRPr="00661A19">
        <w:rPr>
          <w:rFonts w:ascii="Times New Roman" w:hAnsi="Times New Roman" w:cs="Times New Roman"/>
          <w:b/>
          <w:color w:val="131413"/>
          <w:kern w:val="0"/>
          <w:sz w:val="24"/>
          <w:szCs w:val="24"/>
        </w:rPr>
        <w:t xml:space="preserve">analyses </w:t>
      </w:r>
      <w:r w:rsidR="008F3F3A" w:rsidRPr="00661A19">
        <w:rPr>
          <w:rFonts w:ascii="Times New Roman" w:hAnsi="Times New Roman" w:cs="Times New Roman"/>
          <w:b/>
          <w:bCs/>
          <w:kern w:val="0"/>
          <w:sz w:val="24"/>
          <w:szCs w:val="24"/>
        </w:rPr>
        <w:t xml:space="preserve">for </w:t>
      </w:r>
      <w:r w:rsidR="008F3F3A" w:rsidRPr="00661A19">
        <w:rPr>
          <w:rFonts w:ascii="Times New Roman" w:hAnsi="Times New Roman" w:cs="Times New Roman"/>
          <w:b/>
          <w:kern w:val="0"/>
          <w:sz w:val="24"/>
          <w:szCs w:val="24"/>
        </w:rPr>
        <w:t>biological process, molecular function and cellular component</w:t>
      </w:r>
      <w:r w:rsidR="008F3F3A" w:rsidRPr="00661A19">
        <w:rPr>
          <w:rFonts w:ascii="Times New Roman" w:hAnsi="Times New Roman" w:cs="Times New Roman"/>
          <w:b/>
          <w:color w:val="131413"/>
          <w:kern w:val="0"/>
          <w:sz w:val="24"/>
          <w:szCs w:val="24"/>
        </w:rPr>
        <w:t xml:space="preserve"> of </w:t>
      </w:r>
      <w:proofErr w:type="spellStart"/>
      <w:r w:rsidR="001915A5" w:rsidRPr="00661A19">
        <w:rPr>
          <w:rFonts w:ascii="Times New Roman" w:hAnsi="Times New Roman" w:cs="Times New Roman"/>
          <w:b/>
          <w:color w:val="131413"/>
          <w:kern w:val="0"/>
          <w:sz w:val="24"/>
          <w:szCs w:val="24"/>
        </w:rPr>
        <w:t>K</w:t>
      </w:r>
      <w:r w:rsidR="001915A5" w:rsidRPr="00661A19">
        <w:rPr>
          <w:rFonts w:ascii="Times New Roman" w:hAnsi="Times New Roman" w:cs="Times New Roman"/>
          <w:b/>
          <w:color w:val="131413"/>
          <w:kern w:val="0"/>
          <w:sz w:val="24"/>
          <w:szCs w:val="24"/>
          <w:vertAlign w:val="subscript"/>
        </w:rPr>
        <w:t>lac</w:t>
      </w:r>
      <w:proofErr w:type="spellEnd"/>
      <w:r w:rsidR="008F3F3A" w:rsidRPr="00661A19">
        <w:rPr>
          <w:rFonts w:ascii="Times New Roman" w:hAnsi="Times New Roman" w:cs="Times New Roman"/>
          <w:b/>
          <w:color w:val="131413"/>
          <w:kern w:val="0"/>
          <w:sz w:val="24"/>
          <w:szCs w:val="24"/>
        </w:rPr>
        <w:t>-modified proteins in</w:t>
      </w:r>
      <w:r w:rsidR="001915A5" w:rsidRPr="00661A19">
        <w:rPr>
          <w:rFonts w:ascii="Times New Roman" w:hAnsi="Times New Roman" w:cs="Times New Roman"/>
          <w:b/>
          <w:color w:val="131413"/>
          <w:kern w:val="0"/>
          <w:sz w:val="24"/>
          <w:szCs w:val="24"/>
        </w:rPr>
        <w:t xml:space="preserve"> </w:t>
      </w:r>
      <w:r w:rsidR="001915A5" w:rsidRPr="00661A19">
        <w:rPr>
          <w:rFonts w:ascii="Times New Roman" w:hAnsi="Times New Roman" w:cs="Times New Roman"/>
          <w:b/>
          <w:i/>
          <w:sz w:val="24"/>
          <w:szCs w:val="24"/>
        </w:rPr>
        <w:t xml:space="preserve">P. </w:t>
      </w:r>
      <w:proofErr w:type="spellStart"/>
      <w:r w:rsidR="001915A5" w:rsidRPr="00661A19">
        <w:rPr>
          <w:rFonts w:ascii="Times New Roman" w:hAnsi="Times New Roman" w:cs="Times New Roman"/>
          <w:b/>
          <w:i/>
          <w:sz w:val="24"/>
          <w:szCs w:val="24"/>
        </w:rPr>
        <w:t>damselae</w:t>
      </w:r>
      <w:proofErr w:type="spellEnd"/>
      <w:r w:rsidR="008F3F3A" w:rsidRPr="00661A19">
        <w:rPr>
          <w:rFonts w:ascii="Times New Roman" w:hAnsi="Times New Roman" w:cs="Times New Roman"/>
          <w:b/>
          <w:color w:val="131413"/>
          <w:kern w:val="0"/>
          <w:sz w:val="24"/>
          <w:szCs w:val="24"/>
        </w:rPr>
        <w:t>.</w:t>
      </w:r>
      <w:r w:rsidR="00027BDF" w:rsidRPr="00661A19">
        <w:rPr>
          <w:rFonts w:ascii="Times New Roman" w:hAnsi="Times New Roman" w:cs="Times New Roman"/>
          <w:b/>
          <w:color w:val="131413"/>
          <w:kern w:val="0"/>
          <w:sz w:val="24"/>
          <w:szCs w:val="24"/>
        </w:rPr>
        <w:t xml:space="preserve"> </w:t>
      </w:r>
      <w:r w:rsidR="00027BDF" w:rsidRPr="00A7339E">
        <w:rPr>
          <w:rFonts w:ascii="Times New Roman" w:hAnsi="Times New Roman" w:cs="Times New Roman"/>
          <w:color w:val="131413"/>
          <w:kern w:val="0"/>
          <w:sz w:val="24"/>
          <w:szCs w:val="24"/>
        </w:rPr>
        <w:t xml:space="preserve">The p-values obtained from the enrichment analysis (utilizing Fisher's exact test) for significant enrichment of protein modification (p &lt; 0.05) are visually presented in a bubble chart according to functional categories. The bubble chart </w:t>
      </w:r>
      <w:r w:rsidR="00814096">
        <w:rPr>
          <w:rFonts w:ascii="Times New Roman" w:hAnsi="Times New Roman" w:cs="Times New Roman" w:hint="eastAsia"/>
          <w:color w:val="131413"/>
          <w:kern w:val="0"/>
          <w:sz w:val="24"/>
          <w:szCs w:val="24"/>
        </w:rPr>
        <w:t>show</w:t>
      </w:r>
      <w:r w:rsidR="00027BDF" w:rsidRPr="00A7339E">
        <w:rPr>
          <w:rFonts w:ascii="Times New Roman" w:hAnsi="Times New Roman" w:cs="Times New Roman"/>
          <w:color w:val="131413"/>
          <w:kern w:val="0"/>
          <w:sz w:val="24"/>
          <w:szCs w:val="24"/>
        </w:rPr>
        <w:t xml:space="preserve">s the top 20 most significantly enriched categories. The vertical axis of the bubble chart represents </w:t>
      </w:r>
      <w:r w:rsidR="00814096">
        <w:rPr>
          <w:rFonts w:ascii="Times New Roman" w:hAnsi="Times New Roman" w:cs="Times New Roman" w:hint="eastAsia"/>
          <w:color w:val="131413"/>
          <w:kern w:val="0"/>
          <w:sz w:val="24"/>
          <w:szCs w:val="24"/>
        </w:rPr>
        <w:t>the</w:t>
      </w:r>
      <w:r w:rsidR="00814096">
        <w:rPr>
          <w:rFonts w:ascii="Times New Roman" w:hAnsi="Times New Roman" w:cs="Times New Roman"/>
          <w:color w:val="131413"/>
          <w:kern w:val="0"/>
          <w:sz w:val="24"/>
          <w:szCs w:val="24"/>
        </w:rPr>
        <w:t xml:space="preserve"> </w:t>
      </w:r>
      <w:r w:rsidR="00027BDF" w:rsidRPr="00A7339E">
        <w:rPr>
          <w:rFonts w:ascii="Times New Roman" w:hAnsi="Times New Roman" w:cs="Times New Roman"/>
          <w:color w:val="131413"/>
          <w:kern w:val="0"/>
          <w:sz w:val="24"/>
          <w:szCs w:val="24"/>
        </w:rPr>
        <w:t xml:space="preserve">functional categories, while the horizontal axis </w:t>
      </w:r>
      <w:r w:rsidR="00814096" w:rsidRPr="00A7339E">
        <w:rPr>
          <w:rFonts w:ascii="Times New Roman" w:hAnsi="Times New Roman" w:cs="Times New Roman"/>
          <w:color w:val="131413"/>
          <w:kern w:val="0"/>
          <w:sz w:val="24"/>
          <w:szCs w:val="24"/>
        </w:rPr>
        <w:t xml:space="preserve">represents </w:t>
      </w:r>
      <w:r w:rsidR="00027BDF" w:rsidRPr="00A7339E">
        <w:rPr>
          <w:rFonts w:ascii="Times New Roman" w:hAnsi="Times New Roman" w:cs="Times New Roman"/>
          <w:color w:val="131413"/>
          <w:kern w:val="0"/>
          <w:sz w:val="24"/>
          <w:szCs w:val="24"/>
        </w:rPr>
        <w:t>the Log</w:t>
      </w:r>
      <w:r w:rsidR="00027BDF" w:rsidRPr="00661A19">
        <w:rPr>
          <w:rFonts w:ascii="Times New Roman" w:hAnsi="Times New Roman" w:cs="Times New Roman"/>
          <w:color w:val="131413"/>
          <w:kern w:val="0"/>
          <w:sz w:val="24"/>
          <w:szCs w:val="24"/>
        </w:rPr>
        <w:t>2</w:t>
      </w:r>
      <w:r w:rsidR="00027BDF" w:rsidRPr="00A7339E">
        <w:rPr>
          <w:rFonts w:ascii="Times New Roman" w:hAnsi="Times New Roman" w:cs="Times New Roman"/>
          <w:color w:val="131413"/>
          <w:kern w:val="0"/>
          <w:sz w:val="24"/>
          <w:szCs w:val="24"/>
        </w:rPr>
        <w:t xml:space="preserve">-transformed values of the fold enrichment </w:t>
      </w:r>
      <w:r w:rsidR="00814096">
        <w:rPr>
          <w:rFonts w:ascii="Times New Roman" w:hAnsi="Times New Roman" w:cs="Times New Roman" w:hint="eastAsia"/>
          <w:color w:val="131413"/>
          <w:kern w:val="0"/>
          <w:sz w:val="24"/>
          <w:szCs w:val="24"/>
        </w:rPr>
        <w:t>of</w:t>
      </w:r>
      <w:r w:rsidR="00027BDF" w:rsidRPr="00A7339E">
        <w:rPr>
          <w:rFonts w:ascii="Times New Roman" w:hAnsi="Times New Roman" w:cs="Times New Roman"/>
          <w:color w:val="131413"/>
          <w:kern w:val="0"/>
          <w:sz w:val="24"/>
          <w:szCs w:val="24"/>
        </w:rPr>
        <w:t xml:space="preserve"> the proportion of modified proteins compared to the proportion of identified proteins within each functional category.</w:t>
      </w:r>
    </w:p>
    <w:p w:rsidR="00B25C07" w:rsidRPr="00814096" w:rsidRDefault="00B25C07" w:rsidP="00AF7F4F">
      <w:pPr>
        <w:adjustRightInd w:val="0"/>
        <w:spacing w:line="360" w:lineRule="auto"/>
        <w:contextualSpacing/>
        <w:jc w:val="left"/>
        <w:rPr>
          <w:rFonts w:ascii="Times New Roman" w:hAnsi="Times New Roman" w:cs="Times New Roman"/>
          <w:color w:val="131413"/>
          <w:kern w:val="0"/>
          <w:sz w:val="24"/>
          <w:szCs w:val="24"/>
        </w:rPr>
      </w:pPr>
    </w:p>
    <w:p w:rsidR="00B25C07" w:rsidRPr="00A7339E" w:rsidRDefault="001B742C" w:rsidP="00AF7F4F">
      <w:pPr>
        <w:adjustRightInd w:val="0"/>
        <w:spacing w:line="360" w:lineRule="auto"/>
        <w:contextualSpacing/>
        <w:jc w:val="center"/>
        <w:rPr>
          <w:rFonts w:ascii="Times New Roman" w:hAnsi="Times New Roman" w:cs="Times New Roman"/>
          <w:color w:val="131413"/>
          <w:kern w:val="0"/>
          <w:sz w:val="24"/>
          <w:szCs w:val="24"/>
        </w:rPr>
      </w:pPr>
      <w:r w:rsidRPr="00A7339E">
        <w:rPr>
          <w:rFonts w:ascii="Times New Roman" w:hAnsi="Times New Roman" w:cs="Times New Roman"/>
          <w:noProof/>
          <w:color w:val="131413"/>
          <w:kern w:val="0"/>
          <w:sz w:val="24"/>
          <w:szCs w:val="24"/>
        </w:rPr>
        <w:lastRenderedPageBreak/>
        <w:drawing>
          <wp:inline distT="0" distB="0" distL="0" distR="0">
            <wp:extent cx="5274310" cy="3955733"/>
            <wp:effectExtent l="0" t="0" r="2540" b="6985"/>
            <wp:docPr id="8" name="图片 8" descr="D:\Desktop\D271PI\5-Functional_enrichment\ident-k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D271PI\5-Functional_enrichment\ident-keg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B742C" w:rsidRPr="00A7339E" w:rsidRDefault="001B742C" w:rsidP="00AF7F4F">
      <w:pPr>
        <w:adjustRightInd w:val="0"/>
        <w:spacing w:line="360" w:lineRule="auto"/>
        <w:contextualSpacing/>
        <w:jc w:val="center"/>
        <w:rPr>
          <w:rFonts w:ascii="Times New Roman" w:hAnsi="Times New Roman" w:cs="Times New Roman"/>
          <w:color w:val="131413"/>
          <w:kern w:val="0"/>
          <w:sz w:val="24"/>
          <w:szCs w:val="24"/>
        </w:rPr>
      </w:pPr>
      <w:r w:rsidRPr="00A7339E">
        <w:rPr>
          <w:rFonts w:ascii="Times New Roman" w:hAnsi="Times New Roman" w:cs="Times New Roman"/>
          <w:noProof/>
          <w:color w:val="131413"/>
          <w:kern w:val="0"/>
          <w:sz w:val="24"/>
          <w:szCs w:val="24"/>
        </w:rPr>
        <w:drawing>
          <wp:inline distT="0" distB="0" distL="0" distR="0">
            <wp:extent cx="5274310" cy="3955733"/>
            <wp:effectExtent l="0" t="0" r="2540" b="6985"/>
            <wp:docPr id="9" name="图片 9" descr="D:\Desktop\D271PI\5-Functional_enrichment\ident-d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D271PI\5-Functional_enrichment\ident-doma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027BDF" w:rsidRPr="00A7339E" w:rsidRDefault="00B25C07" w:rsidP="00AF7F4F">
      <w:pPr>
        <w:adjustRightInd w:val="0"/>
        <w:spacing w:line="360" w:lineRule="auto"/>
        <w:contextualSpacing/>
        <w:jc w:val="left"/>
        <w:rPr>
          <w:rFonts w:ascii="Times New Roman" w:hAnsi="Times New Roman" w:cs="Times New Roman"/>
          <w:color w:val="131413"/>
          <w:kern w:val="0"/>
          <w:sz w:val="24"/>
          <w:szCs w:val="24"/>
        </w:rPr>
      </w:pPr>
      <w:r w:rsidRPr="00A7339E">
        <w:rPr>
          <w:rFonts w:ascii="Times New Roman" w:hAnsi="Times New Roman" w:cs="Times New Roman"/>
          <w:b/>
          <w:color w:val="131413"/>
          <w:kern w:val="0"/>
          <w:sz w:val="24"/>
          <w:szCs w:val="24"/>
        </w:rPr>
        <w:t>Fig</w:t>
      </w:r>
      <w:r w:rsidR="00661A19">
        <w:rPr>
          <w:rFonts w:ascii="Times New Roman" w:hAnsi="Times New Roman" w:cs="Times New Roman"/>
          <w:b/>
          <w:color w:val="131413"/>
          <w:kern w:val="0"/>
          <w:sz w:val="24"/>
          <w:szCs w:val="24"/>
        </w:rPr>
        <w:t>ure</w:t>
      </w:r>
      <w:r w:rsidRPr="00A7339E">
        <w:rPr>
          <w:rFonts w:ascii="Times New Roman" w:hAnsi="Times New Roman" w:cs="Times New Roman"/>
          <w:b/>
          <w:color w:val="131413"/>
          <w:kern w:val="0"/>
          <w:sz w:val="24"/>
          <w:szCs w:val="24"/>
        </w:rPr>
        <w:t xml:space="preserve"> S</w:t>
      </w:r>
      <w:r w:rsidR="006E1CC6" w:rsidRPr="00A7339E">
        <w:rPr>
          <w:rFonts w:ascii="Times New Roman" w:hAnsi="Times New Roman" w:cs="Times New Roman"/>
          <w:b/>
          <w:color w:val="131413"/>
          <w:kern w:val="0"/>
          <w:sz w:val="24"/>
          <w:szCs w:val="24"/>
        </w:rPr>
        <w:t xml:space="preserve">2. </w:t>
      </w:r>
      <w:r w:rsidR="006E1CC6" w:rsidRPr="00661A19">
        <w:rPr>
          <w:rFonts w:ascii="Times New Roman" w:hAnsi="Times New Roman" w:cs="Times New Roman"/>
          <w:b/>
          <w:color w:val="131413"/>
          <w:kern w:val="0"/>
          <w:sz w:val="24"/>
          <w:szCs w:val="24"/>
        </w:rPr>
        <w:t>The bubble chart</w:t>
      </w:r>
      <w:r w:rsidR="001B742C" w:rsidRPr="00661A19">
        <w:rPr>
          <w:rFonts w:ascii="Times New Roman" w:hAnsi="Times New Roman" w:cs="Times New Roman"/>
          <w:b/>
          <w:color w:val="131413"/>
          <w:kern w:val="0"/>
          <w:sz w:val="24"/>
          <w:szCs w:val="24"/>
        </w:rPr>
        <w:t>s</w:t>
      </w:r>
      <w:r w:rsidR="006E1CC6" w:rsidRPr="00661A19">
        <w:rPr>
          <w:rFonts w:ascii="Times New Roman" w:hAnsi="Times New Roman" w:cs="Times New Roman"/>
          <w:b/>
          <w:color w:val="131413"/>
          <w:kern w:val="0"/>
          <w:sz w:val="24"/>
          <w:szCs w:val="24"/>
        </w:rPr>
        <w:t xml:space="preserve"> show the enrichment of KEGG pathway</w:t>
      </w:r>
      <w:r w:rsidR="001B742C" w:rsidRPr="00661A19">
        <w:rPr>
          <w:rFonts w:ascii="Times New Roman" w:hAnsi="Times New Roman" w:cs="Times New Roman"/>
          <w:b/>
          <w:color w:val="131413"/>
          <w:kern w:val="0"/>
          <w:sz w:val="24"/>
          <w:szCs w:val="24"/>
        </w:rPr>
        <w:t xml:space="preserve"> and </w:t>
      </w:r>
      <w:r w:rsidR="001B742C" w:rsidRPr="00661A19">
        <w:rPr>
          <w:rFonts w:ascii="Times New Roman" w:hAnsi="Times New Roman" w:cs="Times New Roman"/>
          <w:b/>
          <w:color w:val="131413"/>
          <w:kern w:val="0"/>
          <w:sz w:val="24"/>
          <w:szCs w:val="24"/>
        </w:rPr>
        <w:lastRenderedPageBreak/>
        <w:t>protein domain</w:t>
      </w:r>
      <w:r w:rsidR="006E1CC6" w:rsidRPr="00661A19">
        <w:rPr>
          <w:rFonts w:ascii="Times New Roman" w:hAnsi="Times New Roman" w:cs="Times New Roman"/>
          <w:b/>
          <w:color w:val="131413"/>
          <w:kern w:val="0"/>
          <w:sz w:val="24"/>
          <w:szCs w:val="24"/>
        </w:rPr>
        <w:t xml:space="preserve"> of </w:t>
      </w:r>
      <w:proofErr w:type="spellStart"/>
      <w:r w:rsidR="001915A5" w:rsidRPr="00661A19">
        <w:rPr>
          <w:rFonts w:ascii="Times New Roman" w:hAnsi="Times New Roman" w:cs="Times New Roman"/>
          <w:b/>
          <w:color w:val="131413"/>
          <w:kern w:val="0"/>
          <w:sz w:val="24"/>
          <w:szCs w:val="24"/>
        </w:rPr>
        <w:t>K</w:t>
      </w:r>
      <w:r w:rsidR="001915A5" w:rsidRPr="00661A19">
        <w:rPr>
          <w:rFonts w:ascii="Times New Roman" w:hAnsi="Times New Roman" w:cs="Times New Roman"/>
          <w:b/>
          <w:color w:val="131413"/>
          <w:kern w:val="0"/>
          <w:sz w:val="24"/>
          <w:szCs w:val="24"/>
          <w:vertAlign w:val="subscript"/>
        </w:rPr>
        <w:t>lac</w:t>
      </w:r>
      <w:proofErr w:type="spellEnd"/>
      <w:r w:rsidR="006E1CC6" w:rsidRPr="00661A19">
        <w:rPr>
          <w:rFonts w:ascii="Times New Roman" w:hAnsi="Times New Roman" w:cs="Times New Roman"/>
          <w:b/>
          <w:color w:val="131413"/>
          <w:kern w:val="0"/>
          <w:sz w:val="24"/>
          <w:szCs w:val="24"/>
        </w:rPr>
        <w:t>-modified proteins</w:t>
      </w:r>
      <w:r w:rsidR="00B73423" w:rsidRPr="00661A19">
        <w:rPr>
          <w:rFonts w:ascii="Times New Roman" w:hAnsi="Times New Roman" w:cs="Times New Roman"/>
          <w:b/>
          <w:color w:val="131413"/>
          <w:kern w:val="0"/>
          <w:sz w:val="24"/>
          <w:szCs w:val="24"/>
        </w:rPr>
        <w:t xml:space="preserve"> in</w:t>
      </w:r>
      <w:r w:rsidR="00B73423" w:rsidRPr="00661A19">
        <w:rPr>
          <w:rFonts w:ascii="Times New Roman" w:hAnsi="Times New Roman" w:cs="Times New Roman"/>
          <w:b/>
          <w:i/>
          <w:color w:val="131413"/>
          <w:kern w:val="0"/>
          <w:sz w:val="24"/>
          <w:szCs w:val="24"/>
        </w:rPr>
        <w:t xml:space="preserve"> </w:t>
      </w:r>
      <w:r w:rsidR="001915A5" w:rsidRPr="00661A19">
        <w:rPr>
          <w:rFonts w:ascii="Times New Roman" w:hAnsi="Times New Roman" w:cs="Times New Roman"/>
          <w:b/>
          <w:i/>
          <w:sz w:val="24"/>
          <w:szCs w:val="24"/>
        </w:rPr>
        <w:t xml:space="preserve">P. </w:t>
      </w:r>
      <w:proofErr w:type="spellStart"/>
      <w:r w:rsidR="001915A5" w:rsidRPr="00661A19">
        <w:rPr>
          <w:rFonts w:ascii="Times New Roman" w:hAnsi="Times New Roman" w:cs="Times New Roman"/>
          <w:b/>
          <w:i/>
          <w:sz w:val="24"/>
          <w:szCs w:val="24"/>
        </w:rPr>
        <w:t>damselae</w:t>
      </w:r>
      <w:proofErr w:type="spellEnd"/>
      <w:r w:rsidR="006E1CC6" w:rsidRPr="00A7339E">
        <w:rPr>
          <w:rFonts w:ascii="Times New Roman" w:hAnsi="Times New Roman" w:cs="Times New Roman"/>
          <w:color w:val="131413"/>
          <w:kern w:val="0"/>
          <w:sz w:val="24"/>
          <w:szCs w:val="24"/>
        </w:rPr>
        <w:t>.</w:t>
      </w:r>
      <w:r w:rsidR="00027BDF" w:rsidRPr="00A7339E">
        <w:rPr>
          <w:rFonts w:ascii="Times New Roman" w:hAnsi="Times New Roman" w:cs="Times New Roman"/>
          <w:color w:val="131413"/>
          <w:kern w:val="0"/>
          <w:sz w:val="24"/>
          <w:szCs w:val="24"/>
        </w:rPr>
        <w:t xml:space="preserve"> </w:t>
      </w:r>
      <w:r w:rsidR="002C71FC" w:rsidRPr="002C71FC">
        <w:rPr>
          <w:rFonts w:ascii="Times New Roman" w:hAnsi="Times New Roman" w:cs="Times New Roman"/>
          <w:color w:val="131413"/>
          <w:kern w:val="0"/>
          <w:sz w:val="24"/>
          <w:szCs w:val="24"/>
        </w:rPr>
        <w:t>The p-values obtained from the enrichment analysis (using Fisher's exact test) for significant enrichment of protein modification (p &lt; 0.05) are visually presented in a bubble chart according to pathways or protein domains. The bubble chart shows the top 20 significantly enriched categories. The vertical axis of the bubble chart represents the functional categories, while the horizontal axis shows the Log2-transformed values of the fold enrichment of the proportion of modified proteins compared to the proportion of identified proteins within each functional category.</w:t>
      </w:r>
    </w:p>
    <w:p w:rsidR="00CF6159" w:rsidRPr="00A7339E" w:rsidRDefault="00CF6159" w:rsidP="00AF7F4F">
      <w:pPr>
        <w:adjustRightInd w:val="0"/>
        <w:spacing w:line="360" w:lineRule="auto"/>
        <w:contextualSpacing/>
        <w:jc w:val="left"/>
        <w:rPr>
          <w:rFonts w:ascii="Times New Roman" w:hAnsi="Times New Roman" w:cs="Times New Roman"/>
          <w:color w:val="131413"/>
          <w:kern w:val="0"/>
          <w:sz w:val="24"/>
          <w:szCs w:val="24"/>
        </w:rPr>
      </w:pPr>
    </w:p>
    <w:p w:rsidR="00DF3050" w:rsidRDefault="00DF3050" w:rsidP="00AF7F4F">
      <w:pPr>
        <w:widowControl/>
        <w:spacing w:line="360" w:lineRule="auto"/>
        <w:contextualSpacing/>
        <w:jc w:val="left"/>
        <w:rPr>
          <w:rFonts w:ascii="Times New Roman" w:hAnsi="Times New Roman" w:cs="Times New Roman"/>
          <w:b/>
          <w:noProof/>
          <w:sz w:val="24"/>
          <w:szCs w:val="24"/>
          <w:shd w:val="clear" w:color="auto" w:fill="FFFFFF"/>
        </w:rPr>
      </w:pPr>
      <w:r>
        <w:rPr>
          <w:rFonts w:ascii="Times New Roman" w:hAnsi="Times New Roman" w:cs="Times New Roman"/>
          <w:b/>
          <w:noProof/>
          <w:sz w:val="24"/>
          <w:szCs w:val="24"/>
          <w:shd w:val="clear" w:color="auto" w:fill="FFFFFF"/>
        </w:rPr>
        <w:br w:type="page"/>
      </w:r>
    </w:p>
    <w:p w:rsidR="00F37225" w:rsidRDefault="0060577A" w:rsidP="002140FA">
      <w:pPr>
        <w:jc w:val="center"/>
        <w:rPr>
          <w:snapToGrid w:val="0"/>
          <w:w w:val="0"/>
          <w:u w:color="000000"/>
          <w:bdr w:val="none" w:sz="0" w:space="0" w:color="000000"/>
          <w:shd w:val="clear" w:color="000000" w:fill="000000"/>
          <w:lang w:val="x-none" w:eastAsia="x-none" w:bidi="x-none"/>
        </w:rPr>
      </w:pPr>
      <w:r w:rsidRPr="0060577A">
        <w:rPr>
          <w:noProof/>
          <w:shd w:val="clear" w:color="auto" w:fill="FFFFFF"/>
        </w:rPr>
        <w:lastRenderedPageBreak/>
        <w:drawing>
          <wp:inline distT="0" distB="0" distL="0" distR="0">
            <wp:extent cx="5274310" cy="3121537"/>
            <wp:effectExtent l="19050" t="19050" r="21590" b="22225"/>
            <wp:docPr id="7" name="图片 7" descr="D:\Desktop\D271PI\6-Enrichment_pathway_image\image\map0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D271PI\6-Enrichment_pathway_image\image\map002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121537"/>
                    </a:xfrm>
                    <a:prstGeom prst="rect">
                      <a:avLst/>
                    </a:prstGeom>
                    <a:noFill/>
                    <a:ln w="3175">
                      <a:solidFill>
                        <a:schemeClr val="tx1"/>
                      </a:solidFill>
                    </a:ln>
                  </pic:spPr>
                </pic:pic>
              </a:graphicData>
            </a:graphic>
          </wp:inline>
        </w:drawing>
      </w:r>
      <w:r w:rsidRPr="0060577A">
        <w:rPr>
          <w:noProof/>
          <w:shd w:val="clear" w:color="auto" w:fill="FFFFFF"/>
        </w:rPr>
        <w:drawing>
          <wp:inline distT="0" distB="0" distL="0" distR="0">
            <wp:extent cx="5274310" cy="3204871"/>
            <wp:effectExtent l="19050" t="19050" r="21590" b="14605"/>
            <wp:docPr id="12" name="图片 12" descr="D:\Desktop\D271PI\6-Enrichment_pathway_image\image\map0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D271PI\6-Enrichment_pathway_image\image\map002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204871"/>
                    </a:xfrm>
                    <a:prstGeom prst="rect">
                      <a:avLst/>
                    </a:prstGeom>
                    <a:noFill/>
                    <a:ln w="3175">
                      <a:solidFill>
                        <a:schemeClr val="tx1"/>
                      </a:solidFill>
                    </a:ln>
                  </pic:spPr>
                </pic:pic>
              </a:graphicData>
            </a:graphic>
          </wp:inline>
        </w:drawing>
      </w:r>
      <w:r w:rsidRPr="002140FA">
        <w:rPr>
          <w:noProof/>
        </w:rPr>
        <w:lastRenderedPageBreak/>
        <w:drawing>
          <wp:inline distT="0" distB="0" distL="0" distR="0">
            <wp:extent cx="4320000" cy="4987849"/>
            <wp:effectExtent l="19050" t="19050" r="23495" b="22860"/>
            <wp:docPr id="13" name="图片 13" descr="D:\Desktop\D271PI\6-Enrichment_pathway_image\image\map00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D271PI\6-Enrichment_pathway_image\image\map0097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4987849"/>
                    </a:xfrm>
                    <a:prstGeom prst="rect">
                      <a:avLst/>
                    </a:prstGeom>
                    <a:noFill/>
                    <a:ln w="3175">
                      <a:solidFill>
                        <a:schemeClr val="tx1"/>
                      </a:solidFill>
                    </a:ln>
                  </pic:spPr>
                </pic:pic>
              </a:graphicData>
            </a:graphic>
          </wp:inline>
        </w:drawing>
      </w:r>
      <w:r w:rsidRPr="0060577A">
        <w:rPr>
          <w:noProof/>
        </w:rPr>
        <w:lastRenderedPageBreak/>
        <w:drawing>
          <wp:inline distT="0" distB="0" distL="0" distR="0">
            <wp:extent cx="5274310" cy="4620038"/>
            <wp:effectExtent l="19050" t="19050" r="21590" b="28575"/>
            <wp:docPr id="14" name="图片 14" descr="D:\Desktop\D271PI\6-Enrichment_pathway_image\image\map0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D271PI\6-Enrichment_pathway_image\image\map002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620038"/>
                    </a:xfrm>
                    <a:prstGeom prst="rect">
                      <a:avLst/>
                    </a:prstGeom>
                    <a:noFill/>
                    <a:ln w="3175">
                      <a:solidFill>
                        <a:schemeClr val="tx1"/>
                      </a:solidFill>
                    </a:ln>
                  </pic:spPr>
                </pic:pic>
              </a:graphicData>
            </a:graphic>
          </wp:inline>
        </w:drawing>
      </w:r>
    </w:p>
    <w:p w:rsidR="005F650B" w:rsidRPr="00A7339E" w:rsidRDefault="00B25C07" w:rsidP="00AF7F4F">
      <w:pPr>
        <w:adjustRightInd w:val="0"/>
        <w:spacing w:line="360" w:lineRule="auto"/>
        <w:contextualSpacing/>
        <w:jc w:val="left"/>
        <w:rPr>
          <w:rFonts w:ascii="Times New Roman" w:hAnsi="Times New Roman" w:cs="Times New Roman"/>
          <w:sz w:val="24"/>
          <w:szCs w:val="24"/>
        </w:rPr>
      </w:pPr>
      <w:r w:rsidRPr="00A7339E">
        <w:rPr>
          <w:rFonts w:ascii="Times New Roman" w:hAnsi="Times New Roman" w:cs="Times New Roman"/>
          <w:b/>
          <w:color w:val="131413"/>
          <w:kern w:val="0"/>
          <w:sz w:val="24"/>
          <w:szCs w:val="24"/>
        </w:rPr>
        <w:t>Fig</w:t>
      </w:r>
      <w:r w:rsidR="00661A19">
        <w:rPr>
          <w:rFonts w:ascii="Times New Roman" w:hAnsi="Times New Roman" w:cs="Times New Roman"/>
          <w:b/>
          <w:color w:val="131413"/>
          <w:kern w:val="0"/>
          <w:sz w:val="24"/>
          <w:szCs w:val="24"/>
        </w:rPr>
        <w:t>ure</w:t>
      </w:r>
      <w:r w:rsidRPr="00A7339E">
        <w:rPr>
          <w:rFonts w:ascii="Times New Roman" w:hAnsi="Times New Roman" w:cs="Times New Roman"/>
          <w:b/>
          <w:color w:val="131413"/>
          <w:kern w:val="0"/>
          <w:sz w:val="24"/>
          <w:szCs w:val="24"/>
        </w:rPr>
        <w:t xml:space="preserve"> S</w:t>
      </w:r>
      <w:r w:rsidR="00CF1E5D" w:rsidRPr="00A7339E">
        <w:rPr>
          <w:rFonts w:ascii="Times New Roman" w:hAnsi="Times New Roman" w:cs="Times New Roman"/>
          <w:b/>
          <w:color w:val="131413"/>
          <w:kern w:val="0"/>
          <w:sz w:val="24"/>
          <w:szCs w:val="24"/>
        </w:rPr>
        <w:t>3</w:t>
      </w:r>
      <w:r w:rsidR="00833379" w:rsidRPr="00A7339E">
        <w:rPr>
          <w:rFonts w:ascii="Times New Roman" w:hAnsi="Times New Roman" w:cs="Times New Roman"/>
          <w:b/>
          <w:color w:val="131413"/>
          <w:kern w:val="0"/>
          <w:sz w:val="24"/>
          <w:szCs w:val="24"/>
        </w:rPr>
        <w:t>.</w:t>
      </w:r>
      <w:r w:rsidR="00833379" w:rsidRPr="00661A19">
        <w:rPr>
          <w:rFonts w:ascii="Times New Roman" w:hAnsi="Times New Roman" w:cs="Times New Roman"/>
          <w:b/>
          <w:color w:val="131413"/>
          <w:kern w:val="0"/>
          <w:sz w:val="24"/>
          <w:szCs w:val="24"/>
        </w:rPr>
        <w:t xml:space="preserve"> </w:t>
      </w:r>
      <w:r w:rsidR="00E579B6" w:rsidRPr="00661A19">
        <w:rPr>
          <w:rFonts w:ascii="Times New Roman" w:hAnsi="Times New Roman" w:cs="Times New Roman"/>
          <w:b/>
          <w:sz w:val="24"/>
          <w:szCs w:val="24"/>
        </w:rPr>
        <w:t xml:space="preserve">Representative </w:t>
      </w:r>
      <w:r w:rsidR="002F12C2" w:rsidRPr="00661A19">
        <w:rPr>
          <w:rFonts w:ascii="Times New Roman" w:hAnsi="Times New Roman" w:cs="Times New Roman"/>
          <w:b/>
          <w:sz w:val="24"/>
          <w:szCs w:val="24"/>
        </w:rPr>
        <w:t xml:space="preserve">KEGG </w:t>
      </w:r>
      <w:r w:rsidR="00E579B6" w:rsidRPr="00661A19">
        <w:rPr>
          <w:rFonts w:ascii="Times New Roman" w:hAnsi="Times New Roman" w:cs="Times New Roman"/>
          <w:b/>
          <w:sz w:val="24"/>
          <w:szCs w:val="24"/>
        </w:rPr>
        <w:t xml:space="preserve">pathway maps of </w:t>
      </w:r>
      <w:proofErr w:type="spellStart"/>
      <w:r w:rsidR="001915A5" w:rsidRPr="00661A19">
        <w:rPr>
          <w:rFonts w:ascii="Times New Roman" w:hAnsi="Times New Roman" w:cs="Times New Roman"/>
          <w:b/>
          <w:sz w:val="24"/>
          <w:szCs w:val="24"/>
        </w:rPr>
        <w:t>K</w:t>
      </w:r>
      <w:r w:rsidR="001915A5" w:rsidRPr="00661A19">
        <w:rPr>
          <w:rFonts w:ascii="Times New Roman" w:hAnsi="Times New Roman" w:cs="Times New Roman"/>
          <w:b/>
          <w:sz w:val="24"/>
          <w:szCs w:val="24"/>
          <w:vertAlign w:val="subscript"/>
        </w:rPr>
        <w:t>lac</w:t>
      </w:r>
      <w:proofErr w:type="spellEnd"/>
      <w:r w:rsidR="00E579B6" w:rsidRPr="00661A19">
        <w:rPr>
          <w:rFonts w:ascii="Times New Roman" w:hAnsi="Times New Roman" w:cs="Times New Roman"/>
          <w:b/>
          <w:sz w:val="24"/>
          <w:szCs w:val="24"/>
        </w:rPr>
        <w:t>-modified proteins</w:t>
      </w:r>
      <w:r w:rsidR="001915A5" w:rsidRPr="00661A19">
        <w:rPr>
          <w:rFonts w:ascii="Times New Roman" w:hAnsi="Times New Roman" w:cs="Times New Roman"/>
          <w:b/>
          <w:sz w:val="24"/>
          <w:szCs w:val="24"/>
        </w:rPr>
        <w:t xml:space="preserve"> </w:t>
      </w:r>
      <w:r w:rsidR="006956B6" w:rsidRPr="00661A19">
        <w:rPr>
          <w:rFonts w:ascii="Times New Roman" w:hAnsi="Times New Roman" w:cs="Times New Roman"/>
          <w:b/>
          <w:sz w:val="24"/>
          <w:szCs w:val="24"/>
        </w:rPr>
        <w:t xml:space="preserve">in </w:t>
      </w:r>
      <w:r w:rsidR="001915A5" w:rsidRPr="00661A19">
        <w:rPr>
          <w:rFonts w:ascii="Times New Roman" w:hAnsi="Times New Roman" w:cs="Times New Roman"/>
          <w:b/>
          <w:i/>
          <w:sz w:val="24"/>
          <w:szCs w:val="24"/>
        </w:rPr>
        <w:t xml:space="preserve">P. </w:t>
      </w:r>
      <w:proofErr w:type="spellStart"/>
      <w:r w:rsidR="001915A5" w:rsidRPr="00661A19">
        <w:rPr>
          <w:rFonts w:ascii="Times New Roman" w:hAnsi="Times New Roman" w:cs="Times New Roman"/>
          <w:b/>
          <w:i/>
          <w:sz w:val="24"/>
          <w:szCs w:val="24"/>
        </w:rPr>
        <w:t>damselae</w:t>
      </w:r>
      <w:proofErr w:type="spellEnd"/>
      <w:r w:rsidR="00E579B6" w:rsidRPr="00A7339E">
        <w:rPr>
          <w:rFonts w:ascii="Times New Roman" w:hAnsi="Times New Roman" w:cs="Times New Roman"/>
          <w:sz w:val="24"/>
          <w:szCs w:val="24"/>
        </w:rPr>
        <w:t xml:space="preserve">. </w:t>
      </w:r>
      <w:proofErr w:type="spellStart"/>
      <w:r w:rsidR="002140FA" w:rsidRPr="002140FA">
        <w:rPr>
          <w:rFonts w:ascii="Times New Roman" w:hAnsi="Times New Roman" w:cs="Times New Roman"/>
          <w:sz w:val="24"/>
          <w:szCs w:val="24"/>
        </w:rPr>
        <w:t>K</w:t>
      </w:r>
      <w:r w:rsidR="002140FA" w:rsidRPr="008F354B">
        <w:rPr>
          <w:rFonts w:ascii="Times New Roman" w:hAnsi="Times New Roman" w:cs="Times New Roman"/>
          <w:sz w:val="24"/>
          <w:szCs w:val="24"/>
          <w:vertAlign w:val="subscript"/>
        </w:rPr>
        <w:t>lac</w:t>
      </w:r>
      <w:proofErr w:type="spellEnd"/>
      <w:r w:rsidR="002140FA" w:rsidRPr="002140FA">
        <w:rPr>
          <w:rFonts w:ascii="Times New Roman" w:hAnsi="Times New Roman" w:cs="Times New Roman"/>
          <w:sz w:val="24"/>
          <w:szCs w:val="24"/>
        </w:rPr>
        <w:t xml:space="preserve">-modified proteins are enriched in several KEGG pathways including purine metabolism, pyrimidine metabolism, aminoacyl-tRNA biosynthesis, and alanine, aspartate, and glutamate metabolism. </w:t>
      </w:r>
      <w:proofErr w:type="spellStart"/>
      <w:r w:rsidR="002140FA" w:rsidRPr="002140FA">
        <w:rPr>
          <w:rFonts w:ascii="Times New Roman" w:hAnsi="Times New Roman" w:cs="Times New Roman"/>
          <w:sz w:val="24"/>
          <w:szCs w:val="24"/>
        </w:rPr>
        <w:t>K</w:t>
      </w:r>
      <w:r w:rsidR="002140FA" w:rsidRPr="00FE582C">
        <w:rPr>
          <w:rFonts w:ascii="Times New Roman" w:hAnsi="Times New Roman" w:cs="Times New Roman"/>
          <w:sz w:val="24"/>
          <w:szCs w:val="24"/>
          <w:vertAlign w:val="subscript"/>
        </w:rPr>
        <w:t>lac</w:t>
      </w:r>
      <w:proofErr w:type="spellEnd"/>
      <w:r w:rsidR="002140FA" w:rsidRPr="002140FA">
        <w:rPr>
          <w:rFonts w:ascii="Times New Roman" w:hAnsi="Times New Roman" w:cs="Times New Roman"/>
          <w:sz w:val="24"/>
          <w:szCs w:val="24"/>
        </w:rPr>
        <w:t>-modified proteins are shown in red boxes.</w:t>
      </w:r>
    </w:p>
    <w:p w:rsidR="008E48B7" w:rsidRPr="002140FA" w:rsidRDefault="008E48B7" w:rsidP="00AF7F4F">
      <w:pPr>
        <w:adjustRightInd w:val="0"/>
        <w:spacing w:line="360" w:lineRule="auto"/>
        <w:contextualSpacing/>
        <w:jc w:val="left"/>
        <w:rPr>
          <w:rFonts w:ascii="Times New Roman" w:hAnsi="Times New Roman" w:cs="Times New Roman"/>
          <w:sz w:val="24"/>
          <w:szCs w:val="24"/>
        </w:rPr>
      </w:pPr>
    </w:p>
    <w:p w:rsidR="00AD3DF5" w:rsidRPr="00A7339E" w:rsidRDefault="00AD3DF5" w:rsidP="00AF7F4F">
      <w:pPr>
        <w:widowControl/>
        <w:adjustRightInd w:val="0"/>
        <w:spacing w:line="360" w:lineRule="auto"/>
        <w:contextualSpacing/>
        <w:jc w:val="left"/>
        <w:rPr>
          <w:rFonts w:ascii="Times New Roman" w:hAnsi="Times New Roman" w:cs="Times New Roman"/>
          <w:sz w:val="24"/>
          <w:szCs w:val="24"/>
        </w:rPr>
      </w:pPr>
      <w:r w:rsidRPr="00A7339E">
        <w:rPr>
          <w:rFonts w:ascii="Times New Roman" w:hAnsi="Times New Roman" w:cs="Times New Roman"/>
          <w:sz w:val="24"/>
          <w:szCs w:val="24"/>
        </w:rPr>
        <w:br w:type="page"/>
      </w:r>
      <w:r w:rsidR="00016074" w:rsidRPr="00A7339E">
        <w:rPr>
          <w:rFonts w:ascii="Times New Roman" w:hAnsi="Times New Roman" w:cs="Times New Roman"/>
          <w:noProof/>
          <w:sz w:val="24"/>
          <w:szCs w:val="24"/>
        </w:rPr>
        <w:lastRenderedPageBreak/>
        <w:drawing>
          <wp:inline distT="0" distB="0" distL="0" distR="0">
            <wp:extent cx="5274310" cy="5836101"/>
            <wp:effectExtent l="0" t="0" r="2540" b="0"/>
            <wp:docPr id="1" name="图片 1" descr="D:\Desktop\D271PI\PPI_result0913\string_hires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271PI\PPI_result0913\string_hires_imag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836101"/>
                    </a:xfrm>
                    <a:prstGeom prst="rect">
                      <a:avLst/>
                    </a:prstGeom>
                    <a:noFill/>
                    <a:ln>
                      <a:noFill/>
                    </a:ln>
                  </pic:spPr>
                </pic:pic>
              </a:graphicData>
            </a:graphic>
          </wp:inline>
        </w:drawing>
      </w:r>
    </w:p>
    <w:p w:rsidR="00130DD8" w:rsidRDefault="00130DD8" w:rsidP="00AF7F4F">
      <w:pPr>
        <w:adjustRightInd w:val="0"/>
        <w:spacing w:line="360" w:lineRule="auto"/>
        <w:contextualSpacing/>
        <w:jc w:val="left"/>
        <w:rPr>
          <w:rFonts w:ascii="Times New Roman" w:hAnsi="Times New Roman" w:cs="Times New Roman"/>
          <w:b/>
          <w:sz w:val="24"/>
          <w:szCs w:val="24"/>
        </w:rPr>
      </w:pPr>
      <w:r w:rsidRPr="00A7339E">
        <w:rPr>
          <w:rFonts w:ascii="Times New Roman" w:hAnsi="Times New Roman" w:cs="Times New Roman"/>
          <w:b/>
          <w:color w:val="131413"/>
          <w:kern w:val="0"/>
          <w:sz w:val="24"/>
          <w:szCs w:val="24"/>
        </w:rPr>
        <w:t>Fig</w:t>
      </w:r>
      <w:r w:rsidR="00661A19">
        <w:rPr>
          <w:rFonts w:ascii="Times New Roman" w:hAnsi="Times New Roman" w:cs="Times New Roman"/>
          <w:b/>
          <w:color w:val="131413"/>
          <w:kern w:val="0"/>
          <w:sz w:val="24"/>
          <w:szCs w:val="24"/>
        </w:rPr>
        <w:t>ure</w:t>
      </w:r>
      <w:r w:rsidRPr="00A7339E">
        <w:rPr>
          <w:rFonts w:ascii="Times New Roman" w:hAnsi="Times New Roman" w:cs="Times New Roman"/>
          <w:b/>
          <w:color w:val="131413"/>
          <w:kern w:val="0"/>
          <w:sz w:val="24"/>
          <w:szCs w:val="24"/>
        </w:rPr>
        <w:t xml:space="preserve"> S4. </w:t>
      </w:r>
      <w:r w:rsidRPr="00661A19">
        <w:rPr>
          <w:rFonts w:ascii="Times New Roman" w:hAnsi="Times New Roman" w:cs="Times New Roman"/>
          <w:b/>
          <w:sz w:val="24"/>
          <w:szCs w:val="24"/>
        </w:rPr>
        <w:t xml:space="preserve">The global PPI network of </w:t>
      </w:r>
      <w:proofErr w:type="spellStart"/>
      <w:r w:rsidRPr="00661A19">
        <w:rPr>
          <w:rFonts w:ascii="Times New Roman" w:hAnsi="Times New Roman" w:cs="Times New Roman"/>
          <w:b/>
          <w:sz w:val="24"/>
          <w:szCs w:val="24"/>
        </w:rPr>
        <w:t>K</w:t>
      </w:r>
      <w:r w:rsidR="00967E34" w:rsidRPr="00661A19">
        <w:rPr>
          <w:rFonts w:ascii="Times New Roman" w:hAnsi="Times New Roman" w:cs="Times New Roman"/>
          <w:b/>
          <w:sz w:val="24"/>
          <w:szCs w:val="24"/>
          <w:vertAlign w:val="subscript"/>
        </w:rPr>
        <w:t>lac</w:t>
      </w:r>
      <w:proofErr w:type="spellEnd"/>
      <w:r w:rsidRPr="00661A19">
        <w:rPr>
          <w:rFonts w:ascii="Times New Roman" w:hAnsi="Times New Roman" w:cs="Times New Roman"/>
          <w:b/>
          <w:sz w:val="24"/>
          <w:szCs w:val="24"/>
        </w:rPr>
        <w:t>-modified proteins</w:t>
      </w:r>
      <w:r w:rsidR="00F136A5" w:rsidRPr="00F136A5">
        <w:rPr>
          <w:rFonts w:ascii="Times New Roman" w:hAnsi="Times New Roman" w:cs="Times New Roman"/>
          <w:b/>
          <w:sz w:val="24"/>
          <w:szCs w:val="24"/>
        </w:rPr>
        <w:t xml:space="preserve"> </w:t>
      </w:r>
      <w:r w:rsidR="00F136A5" w:rsidRPr="00661A19">
        <w:rPr>
          <w:rFonts w:ascii="Times New Roman" w:hAnsi="Times New Roman" w:cs="Times New Roman"/>
          <w:b/>
          <w:sz w:val="24"/>
          <w:szCs w:val="24"/>
        </w:rPr>
        <w:t>identified</w:t>
      </w:r>
      <w:r w:rsidRPr="00661A19">
        <w:rPr>
          <w:rFonts w:ascii="Times New Roman" w:hAnsi="Times New Roman" w:cs="Times New Roman"/>
          <w:b/>
          <w:sz w:val="24"/>
          <w:szCs w:val="24"/>
        </w:rPr>
        <w:t xml:space="preserve"> in </w:t>
      </w:r>
      <w:r w:rsidRPr="00661A19">
        <w:rPr>
          <w:rFonts w:ascii="Times New Roman" w:hAnsi="Times New Roman" w:cs="Times New Roman"/>
          <w:b/>
          <w:i/>
          <w:sz w:val="24"/>
          <w:szCs w:val="24"/>
        </w:rPr>
        <w:t xml:space="preserve">P. </w:t>
      </w:r>
      <w:proofErr w:type="spellStart"/>
      <w:r w:rsidRPr="00661A19">
        <w:rPr>
          <w:rFonts w:ascii="Times New Roman" w:hAnsi="Times New Roman" w:cs="Times New Roman"/>
          <w:b/>
          <w:i/>
          <w:sz w:val="24"/>
          <w:szCs w:val="24"/>
        </w:rPr>
        <w:t>damselae</w:t>
      </w:r>
      <w:proofErr w:type="spellEnd"/>
      <w:r w:rsidRPr="00661A19">
        <w:rPr>
          <w:rFonts w:ascii="Times New Roman" w:hAnsi="Times New Roman" w:cs="Times New Roman"/>
          <w:b/>
          <w:sz w:val="24"/>
          <w:szCs w:val="24"/>
        </w:rPr>
        <w:t>.</w:t>
      </w:r>
    </w:p>
    <w:p w:rsidR="00007FAD" w:rsidRPr="00A7339E" w:rsidRDefault="00007FAD" w:rsidP="00AF7F4F">
      <w:pPr>
        <w:adjustRightInd w:val="0"/>
        <w:spacing w:line="360" w:lineRule="auto"/>
        <w:contextualSpacing/>
        <w:jc w:val="left"/>
        <w:rPr>
          <w:rFonts w:ascii="Times New Roman" w:hAnsi="Times New Roman" w:cs="Times New Roman"/>
          <w:sz w:val="24"/>
          <w:szCs w:val="24"/>
        </w:rPr>
      </w:pPr>
    </w:p>
    <w:p w:rsidR="00016074" w:rsidRPr="00A7339E" w:rsidRDefault="00574337" w:rsidP="00AF7F4F">
      <w:pPr>
        <w:adjustRightInd w:val="0"/>
        <w:spacing w:line="360" w:lineRule="auto"/>
        <w:contextualSpacing/>
        <w:jc w:val="left"/>
        <w:rPr>
          <w:rFonts w:ascii="Times New Roman" w:hAnsi="Times New Roman" w:cs="Times New Roman"/>
          <w:b/>
          <w:sz w:val="24"/>
          <w:szCs w:val="24"/>
        </w:rPr>
      </w:pPr>
      <w:r w:rsidRPr="00574337">
        <w:rPr>
          <w:rFonts w:ascii="Times New Roman" w:hAnsi="Times New Roman" w:cs="Times New Roman"/>
          <w:b/>
          <w:noProof/>
          <w:sz w:val="24"/>
          <w:szCs w:val="24"/>
        </w:rPr>
        <w:lastRenderedPageBreak/>
        <w:drawing>
          <wp:inline distT="0" distB="0" distL="0" distR="0">
            <wp:extent cx="5274310" cy="2627015"/>
            <wp:effectExtent l="0" t="0" r="2540" b="1905"/>
            <wp:docPr id="10" name="图片 10" descr="D:\JYPAN\Desktop\D271PI\图Figures and Tab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YPAN\Desktop\D271PI\图Figures and Tables\未标题-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627015"/>
                    </a:xfrm>
                    <a:prstGeom prst="rect">
                      <a:avLst/>
                    </a:prstGeom>
                    <a:noFill/>
                    <a:ln>
                      <a:noFill/>
                    </a:ln>
                  </pic:spPr>
                </pic:pic>
              </a:graphicData>
            </a:graphic>
          </wp:inline>
        </w:drawing>
      </w:r>
    </w:p>
    <w:p w:rsidR="0065652D" w:rsidRPr="007850ED" w:rsidRDefault="0090012C" w:rsidP="007850ED">
      <w:pPr>
        <w:adjustRightInd w:val="0"/>
        <w:spacing w:line="360" w:lineRule="auto"/>
        <w:contextualSpacing/>
        <w:jc w:val="left"/>
        <w:rPr>
          <w:rFonts w:ascii="Times New Roman" w:hAnsi="Times New Roman" w:cs="Times New Roman"/>
          <w:color w:val="131413"/>
          <w:kern w:val="0"/>
          <w:sz w:val="24"/>
          <w:szCs w:val="24"/>
        </w:rPr>
      </w:pPr>
      <w:r w:rsidRPr="00A7339E">
        <w:rPr>
          <w:rFonts w:ascii="Times New Roman" w:hAnsi="Times New Roman" w:cs="Times New Roman"/>
          <w:b/>
          <w:color w:val="131413"/>
          <w:kern w:val="0"/>
          <w:sz w:val="24"/>
          <w:szCs w:val="24"/>
        </w:rPr>
        <w:t>Fig</w:t>
      </w:r>
      <w:r w:rsidR="00AF68C3">
        <w:rPr>
          <w:rFonts w:ascii="Times New Roman" w:hAnsi="Times New Roman" w:cs="Times New Roman"/>
          <w:b/>
          <w:color w:val="131413"/>
          <w:kern w:val="0"/>
          <w:sz w:val="24"/>
          <w:szCs w:val="24"/>
        </w:rPr>
        <w:t>ure</w:t>
      </w:r>
      <w:r w:rsidRPr="00A7339E">
        <w:rPr>
          <w:rFonts w:ascii="Times New Roman" w:hAnsi="Times New Roman" w:cs="Times New Roman"/>
          <w:b/>
          <w:color w:val="131413"/>
          <w:kern w:val="0"/>
          <w:sz w:val="24"/>
          <w:szCs w:val="24"/>
        </w:rPr>
        <w:t xml:space="preserve"> S</w:t>
      </w:r>
      <w:r w:rsidR="00EF5CBE" w:rsidRPr="00A7339E">
        <w:rPr>
          <w:rFonts w:ascii="Times New Roman" w:hAnsi="Times New Roman" w:cs="Times New Roman"/>
          <w:b/>
          <w:color w:val="131413"/>
          <w:kern w:val="0"/>
          <w:sz w:val="24"/>
          <w:szCs w:val="24"/>
        </w:rPr>
        <w:t>5.</w:t>
      </w:r>
      <w:r w:rsidR="00EF5CBE" w:rsidRPr="00EB7302">
        <w:rPr>
          <w:rFonts w:ascii="Times New Roman" w:hAnsi="Times New Roman" w:cs="Times New Roman"/>
          <w:b/>
          <w:color w:val="131413"/>
          <w:kern w:val="0"/>
          <w:sz w:val="24"/>
          <w:szCs w:val="24"/>
        </w:rPr>
        <w:t xml:space="preserve"> Sequence comparison of </w:t>
      </w:r>
      <w:proofErr w:type="spellStart"/>
      <w:r w:rsidR="00EF5CBE" w:rsidRPr="00EB7302">
        <w:rPr>
          <w:rFonts w:ascii="Times New Roman" w:hAnsi="Times New Roman" w:cs="Times New Roman"/>
          <w:b/>
          <w:color w:val="131413"/>
          <w:kern w:val="0"/>
          <w:sz w:val="24"/>
          <w:szCs w:val="24"/>
        </w:rPr>
        <w:t>CobB</w:t>
      </w:r>
      <w:proofErr w:type="spellEnd"/>
      <w:r w:rsidR="00EF5CBE" w:rsidRPr="00EB7302">
        <w:rPr>
          <w:rFonts w:ascii="Times New Roman" w:hAnsi="Times New Roman" w:cs="Times New Roman"/>
          <w:b/>
          <w:color w:val="131413"/>
          <w:kern w:val="0"/>
          <w:sz w:val="24"/>
          <w:szCs w:val="24"/>
        </w:rPr>
        <w:t xml:space="preserve"> in</w:t>
      </w:r>
      <w:r w:rsidR="0048487A" w:rsidRPr="0048487A">
        <w:rPr>
          <w:rFonts w:ascii="Times New Roman" w:hAnsi="Times New Roman" w:cs="Times New Roman"/>
          <w:b/>
          <w:i/>
          <w:sz w:val="24"/>
          <w:szCs w:val="24"/>
        </w:rPr>
        <w:t xml:space="preserve"> </w:t>
      </w:r>
      <w:r w:rsidR="0048487A" w:rsidRPr="00EB7302">
        <w:rPr>
          <w:rFonts w:ascii="Times New Roman" w:hAnsi="Times New Roman" w:cs="Times New Roman"/>
          <w:b/>
          <w:i/>
          <w:sz w:val="24"/>
          <w:szCs w:val="24"/>
        </w:rPr>
        <w:t xml:space="preserve">P. </w:t>
      </w:r>
      <w:proofErr w:type="spellStart"/>
      <w:r w:rsidR="0048487A" w:rsidRPr="00EB7302">
        <w:rPr>
          <w:rFonts w:ascii="Times New Roman" w:hAnsi="Times New Roman" w:cs="Times New Roman"/>
          <w:b/>
          <w:i/>
          <w:sz w:val="24"/>
          <w:szCs w:val="24"/>
        </w:rPr>
        <w:t>damselae</w:t>
      </w:r>
      <w:proofErr w:type="spellEnd"/>
      <w:r w:rsidR="0048487A" w:rsidRPr="0048487A">
        <w:rPr>
          <w:rFonts w:ascii="Times New Roman" w:hAnsi="Times New Roman" w:cs="Times New Roman"/>
          <w:b/>
          <w:color w:val="131413"/>
          <w:kern w:val="0"/>
          <w:sz w:val="24"/>
          <w:szCs w:val="24"/>
        </w:rPr>
        <w:t xml:space="preserve"> </w:t>
      </w:r>
      <w:r w:rsidR="0048487A" w:rsidRPr="00EB7302">
        <w:rPr>
          <w:rFonts w:ascii="Times New Roman" w:hAnsi="Times New Roman" w:cs="Times New Roman"/>
          <w:b/>
          <w:color w:val="131413"/>
          <w:kern w:val="0"/>
          <w:sz w:val="24"/>
          <w:szCs w:val="24"/>
        </w:rPr>
        <w:t>and</w:t>
      </w:r>
      <w:r w:rsidR="00EF5CBE" w:rsidRPr="00EB7302">
        <w:rPr>
          <w:rFonts w:ascii="Times New Roman" w:hAnsi="Times New Roman" w:cs="Times New Roman"/>
          <w:b/>
          <w:i/>
          <w:color w:val="131413"/>
          <w:kern w:val="0"/>
          <w:sz w:val="24"/>
          <w:szCs w:val="24"/>
        </w:rPr>
        <w:t xml:space="preserve"> E. coli</w:t>
      </w:r>
      <w:r w:rsidR="0048487A" w:rsidRPr="00EB7302">
        <w:rPr>
          <w:rFonts w:ascii="Times New Roman" w:hAnsi="Times New Roman" w:cs="Times New Roman"/>
          <w:b/>
          <w:color w:val="131413"/>
          <w:kern w:val="0"/>
          <w:sz w:val="24"/>
          <w:szCs w:val="24"/>
        </w:rPr>
        <w:t>.</w:t>
      </w:r>
      <w:r w:rsidR="00EF5CBE" w:rsidRPr="00EB7302">
        <w:rPr>
          <w:rFonts w:ascii="Times New Roman" w:hAnsi="Times New Roman" w:cs="Times New Roman"/>
          <w:b/>
          <w:color w:val="131413"/>
          <w:kern w:val="0"/>
          <w:sz w:val="24"/>
          <w:szCs w:val="24"/>
        </w:rPr>
        <w:t xml:space="preserve"> </w:t>
      </w:r>
      <w:r w:rsidR="00D93987" w:rsidRPr="00D93987">
        <w:rPr>
          <w:rFonts w:ascii="Times New Roman" w:hAnsi="Times New Roman" w:cs="Times New Roman"/>
          <w:color w:val="131413"/>
          <w:kern w:val="0"/>
          <w:sz w:val="24"/>
          <w:szCs w:val="24"/>
        </w:rPr>
        <w:t xml:space="preserve">The sequence </w:t>
      </w:r>
      <w:r w:rsidR="0000422C">
        <w:rPr>
          <w:rFonts w:ascii="Times New Roman" w:hAnsi="Times New Roman" w:cs="Times New Roman" w:hint="eastAsia"/>
          <w:color w:val="131413"/>
          <w:kern w:val="0"/>
          <w:sz w:val="24"/>
          <w:szCs w:val="24"/>
        </w:rPr>
        <w:t>alignment</w:t>
      </w:r>
      <w:r w:rsidR="00D93987" w:rsidRPr="00D93987">
        <w:rPr>
          <w:rFonts w:ascii="Times New Roman" w:hAnsi="Times New Roman" w:cs="Times New Roman"/>
          <w:color w:val="131413"/>
          <w:kern w:val="0"/>
          <w:sz w:val="24"/>
          <w:szCs w:val="24"/>
        </w:rPr>
        <w:t xml:space="preserve"> of </w:t>
      </w:r>
      <w:proofErr w:type="spellStart"/>
      <w:r w:rsidR="00D93987" w:rsidRPr="00D93987">
        <w:rPr>
          <w:rFonts w:ascii="Times New Roman" w:hAnsi="Times New Roman" w:cs="Times New Roman"/>
          <w:color w:val="131413"/>
          <w:kern w:val="0"/>
          <w:sz w:val="24"/>
          <w:szCs w:val="24"/>
        </w:rPr>
        <w:t>CobB</w:t>
      </w:r>
      <w:proofErr w:type="spellEnd"/>
      <w:r w:rsidR="00D93987" w:rsidRPr="00D93987">
        <w:rPr>
          <w:rFonts w:ascii="Times New Roman" w:hAnsi="Times New Roman" w:cs="Times New Roman"/>
          <w:color w:val="131413"/>
          <w:kern w:val="0"/>
          <w:sz w:val="24"/>
          <w:szCs w:val="24"/>
        </w:rPr>
        <w:t xml:space="preserve"> in</w:t>
      </w:r>
      <w:r w:rsidR="00D93987" w:rsidRPr="00D93987">
        <w:rPr>
          <w:rFonts w:ascii="Times New Roman" w:hAnsi="Times New Roman" w:cs="Times New Roman"/>
          <w:i/>
          <w:color w:val="131413"/>
          <w:kern w:val="0"/>
          <w:sz w:val="24"/>
          <w:szCs w:val="24"/>
        </w:rPr>
        <w:t xml:space="preserve"> P. </w:t>
      </w:r>
      <w:proofErr w:type="spellStart"/>
      <w:r w:rsidR="00D93987" w:rsidRPr="00D93987">
        <w:rPr>
          <w:rFonts w:ascii="Times New Roman" w:hAnsi="Times New Roman" w:cs="Times New Roman"/>
          <w:i/>
          <w:color w:val="131413"/>
          <w:kern w:val="0"/>
          <w:sz w:val="24"/>
          <w:szCs w:val="24"/>
        </w:rPr>
        <w:t>damselae</w:t>
      </w:r>
      <w:proofErr w:type="spellEnd"/>
      <w:r w:rsidR="0048487A" w:rsidRPr="0048487A">
        <w:rPr>
          <w:rFonts w:ascii="Times New Roman" w:hAnsi="Times New Roman" w:cs="Times New Roman"/>
          <w:color w:val="131413"/>
          <w:kern w:val="0"/>
          <w:sz w:val="24"/>
          <w:szCs w:val="24"/>
        </w:rPr>
        <w:t xml:space="preserve"> </w:t>
      </w:r>
      <w:r w:rsidR="0048487A" w:rsidRPr="00D93987">
        <w:rPr>
          <w:rFonts w:ascii="Times New Roman" w:hAnsi="Times New Roman" w:cs="Times New Roman"/>
          <w:color w:val="131413"/>
          <w:kern w:val="0"/>
          <w:sz w:val="24"/>
          <w:szCs w:val="24"/>
        </w:rPr>
        <w:t>and</w:t>
      </w:r>
      <w:r w:rsidR="00AF68C3" w:rsidRPr="00D93987">
        <w:rPr>
          <w:rFonts w:ascii="Times New Roman" w:hAnsi="Times New Roman" w:cs="Times New Roman"/>
          <w:color w:val="131413"/>
          <w:kern w:val="0"/>
          <w:sz w:val="24"/>
          <w:szCs w:val="24"/>
        </w:rPr>
        <w:t xml:space="preserve"> </w:t>
      </w:r>
      <w:r w:rsidR="0048487A" w:rsidRPr="00D93987">
        <w:rPr>
          <w:rFonts w:ascii="Times New Roman" w:hAnsi="Times New Roman" w:cs="Times New Roman"/>
          <w:i/>
          <w:color w:val="131413"/>
          <w:kern w:val="0"/>
          <w:sz w:val="24"/>
          <w:szCs w:val="24"/>
        </w:rPr>
        <w:t>E. coli</w:t>
      </w:r>
      <w:r w:rsidR="0048487A">
        <w:rPr>
          <w:rFonts w:ascii="Times New Roman" w:hAnsi="Times New Roman" w:cs="Times New Roman"/>
          <w:i/>
          <w:color w:val="131413"/>
          <w:kern w:val="0"/>
          <w:sz w:val="24"/>
          <w:szCs w:val="24"/>
        </w:rPr>
        <w:t xml:space="preserve"> </w:t>
      </w:r>
      <w:r w:rsidR="00AF68C3">
        <w:rPr>
          <w:rFonts w:ascii="Times New Roman" w:hAnsi="Times New Roman" w:cs="Times New Roman"/>
          <w:color w:val="131413"/>
          <w:kern w:val="0"/>
          <w:sz w:val="24"/>
          <w:szCs w:val="24"/>
        </w:rPr>
        <w:t>(</w:t>
      </w:r>
      <w:bookmarkStart w:id="6" w:name="_GoBack"/>
      <w:bookmarkEnd w:id="6"/>
      <w:r w:rsidR="00AF68C3">
        <w:rPr>
          <w:rFonts w:ascii="Times New Roman" w:hAnsi="Times New Roman" w:cs="Times New Roman"/>
          <w:color w:val="131413"/>
          <w:kern w:val="0"/>
          <w:sz w:val="24"/>
          <w:szCs w:val="24"/>
        </w:rPr>
        <w:t>accession names D0YXV7_PHODD and</w:t>
      </w:r>
      <w:r w:rsidR="00EF5CBE" w:rsidRPr="00A7339E">
        <w:rPr>
          <w:rFonts w:ascii="Times New Roman" w:hAnsi="Times New Roman" w:cs="Times New Roman"/>
          <w:color w:val="131413"/>
          <w:kern w:val="0"/>
          <w:sz w:val="24"/>
          <w:szCs w:val="24"/>
        </w:rPr>
        <w:t xml:space="preserve"> </w:t>
      </w:r>
      <w:proofErr w:type="spellStart"/>
      <w:r w:rsidR="00EF5CBE" w:rsidRPr="00A7339E">
        <w:rPr>
          <w:rFonts w:ascii="Times New Roman" w:hAnsi="Times New Roman" w:cs="Times New Roman"/>
          <w:color w:val="131413"/>
          <w:kern w:val="0"/>
          <w:sz w:val="24"/>
          <w:szCs w:val="24"/>
        </w:rPr>
        <w:t>NPD_ECOLI</w:t>
      </w:r>
      <w:proofErr w:type="spellEnd"/>
      <w:r w:rsidR="00EF5CBE" w:rsidRPr="00A7339E">
        <w:rPr>
          <w:rFonts w:ascii="Times New Roman" w:hAnsi="Times New Roman" w:cs="Times New Roman"/>
          <w:color w:val="131413"/>
          <w:kern w:val="0"/>
          <w:sz w:val="24"/>
          <w:szCs w:val="24"/>
        </w:rPr>
        <w:t xml:space="preserve">, respectively) </w:t>
      </w:r>
      <w:r w:rsidR="00B83AF0" w:rsidRPr="00B83AF0">
        <w:rPr>
          <w:rFonts w:ascii="Times New Roman" w:hAnsi="Times New Roman" w:cs="Times New Roman"/>
          <w:color w:val="131413"/>
          <w:kern w:val="0"/>
          <w:sz w:val="24"/>
          <w:szCs w:val="24"/>
        </w:rPr>
        <w:t xml:space="preserve">was conducted using the sequences obtained from the </w:t>
      </w:r>
      <w:proofErr w:type="spellStart"/>
      <w:r w:rsidR="00B83AF0" w:rsidRPr="00B83AF0">
        <w:rPr>
          <w:rFonts w:ascii="Times New Roman" w:hAnsi="Times New Roman" w:cs="Times New Roman"/>
          <w:color w:val="131413"/>
          <w:kern w:val="0"/>
          <w:sz w:val="24"/>
          <w:szCs w:val="24"/>
        </w:rPr>
        <w:t>Swissprot</w:t>
      </w:r>
      <w:proofErr w:type="spellEnd"/>
      <w:r w:rsidR="00B83AF0" w:rsidRPr="00B83AF0">
        <w:rPr>
          <w:rFonts w:ascii="Times New Roman" w:hAnsi="Times New Roman" w:cs="Times New Roman"/>
          <w:color w:val="131413"/>
          <w:kern w:val="0"/>
          <w:sz w:val="24"/>
          <w:szCs w:val="24"/>
        </w:rPr>
        <w:t xml:space="preserve"> database and analyzed for alignment through the online tool </w:t>
      </w:r>
      <w:proofErr w:type="spellStart"/>
      <w:r w:rsidR="00B83AF0" w:rsidRPr="00B83AF0">
        <w:rPr>
          <w:rFonts w:ascii="Times New Roman" w:hAnsi="Times New Roman" w:cs="Times New Roman"/>
          <w:color w:val="131413"/>
          <w:kern w:val="0"/>
          <w:sz w:val="24"/>
          <w:szCs w:val="24"/>
        </w:rPr>
        <w:t>Clustalo</w:t>
      </w:r>
      <w:proofErr w:type="spellEnd"/>
      <w:r w:rsidR="00B83AF0" w:rsidRPr="00B83AF0">
        <w:rPr>
          <w:rFonts w:ascii="Times New Roman" w:hAnsi="Times New Roman" w:cs="Times New Roman"/>
          <w:color w:val="131413"/>
          <w:kern w:val="0"/>
          <w:sz w:val="24"/>
          <w:szCs w:val="24"/>
        </w:rPr>
        <w:t xml:space="preserve"> (v.1.2.4). The sequence identity between the two sequences was 68.9%, and the score was 864.</w:t>
      </w:r>
    </w:p>
    <w:p w:rsidR="0065652D" w:rsidRDefault="0065652D" w:rsidP="00AF7F4F">
      <w:pPr>
        <w:widowControl/>
        <w:spacing w:line="360" w:lineRule="auto"/>
        <w:contextualSpacing/>
        <w:jc w:val="left"/>
        <w:rPr>
          <w:rFonts w:ascii="Times New Roman" w:hAnsi="Times New Roman" w:cs="Times New Roman"/>
          <w:b/>
          <w:sz w:val="24"/>
          <w:szCs w:val="24"/>
        </w:rPr>
      </w:pPr>
      <w:r>
        <w:rPr>
          <w:rFonts w:ascii="Times New Roman" w:hAnsi="Times New Roman" w:cs="Times New Roman"/>
          <w:b/>
          <w:sz w:val="24"/>
          <w:szCs w:val="24"/>
        </w:rPr>
        <w:br w:type="page"/>
      </w:r>
    </w:p>
    <w:p w:rsidR="0024632A" w:rsidRPr="00616E07" w:rsidRDefault="00D857C6" w:rsidP="00AF7F4F">
      <w:pPr>
        <w:adjustRightInd w:val="0"/>
        <w:spacing w:line="360" w:lineRule="auto"/>
        <w:contextualSpacing/>
        <w:jc w:val="left"/>
        <w:rPr>
          <w:rFonts w:ascii="Arial" w:hAnsi="Arial" w:cs="Arial"/>
          <w:b/>
          <w:sz w:val="24"/>
          <w:szCs w:val="24"/>
        </w:rPr>
      </w:pPr>
      <w:r w:rsidRPr="00616E07">
        <w:rPr>
          <w:rFonts w:ascii="Arial" w:hAnsi="Arial" w:cs="Arial"/>
          <w:b/>
          <w:sz w:val="24"/>
          <w:szCs w:val="24"/>
        </w:rPr>
        <w:lastRenderedPageBreak/>
        <w:t xml:space="preserve">2. </w:t>
      </w:r>
      <w:r w:rsidR="0024632A" w:rsidRPr="00616E07">
        <w:rPr>
          <w:rFonts w:ascii="Arial" w:hAnsi="Arial" w:cs="Arial"/>
          <w:b/>
          <w:sz w:val="24"/>
          <w:szCs w:val="24"/>
        </w:rPr>
        <w:t xml:space="preserve">Supplemental </w:t>
      </w:r>
      <w:r w:rsidR="00E270C1">
        <w:rPr>
          <w:rFonts w:ascii="Arial" w:hAnsi="Arial" w:cs="Arial"/>
          <w:b/>
          <w:sz w:val="24"/>
          <w:szCs w:val="24"/>
        </w:rPr>
        <w:t>T</w:t>
      </w:r>
      <w:r w:rsidR="0024632A" w:rsidRPr="00616E07">
        <w:rPr>
          <w:rFonts w:ascii="Arial" w:hAnsi="Arial" w:cs="Arial"/>
          <w:b/>
          <w:sz w:val="24"/>
          <w:szCs w:val="24"/>
        </w:rPr>
        <w:t>ables</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S1</w:t>
      </w:r>
      <w:r w:rsidRPr="00E175A7">
        <w:rPr>
          <w:rFonts w:ascii="Times New Roman" w:hAnsi="Times New Roman" w:cs="Times New Roman"/>
          <w:color w:val="131413"/>
          <w:kern w:val="0"/>
          <w:sz w:val="24"/>
          <w:szCs w:val="24"/>
        </w:rPr>
        <w:t xml:space="preserve">. The </w:t>
      </w:r>
      <w:proofErr w:type="spellStart"/>
      <w:r w:rsidRPr="00E175A7">
        <w:rPr>
          <w:rFonts w:ascii="Times New Roman" w:hAnsi="Times New Roman" w:cs="Times New Roman"/>
          <w:color w:val="131413"/>
          <w:kern w:val="0"/>
          <w:sz w:val="24"/>
          <w:szCs w:val="24"/>
        </w:rPr>
        <w:t>K</w:t>
      </w:r>
      <w:r w:rsidRPr="00243B87">
        <w:rPr>
          <w:rFonts w:ascii="Times New Roman" w:hAnsi="Times New Roman" w:cs="Times New Roman"/>
          <w:color w:val="131413"/>
          <w:kern w:val="0"/>
          <w:sz w:val="24"/>
          <w:szCs w:val="24"/>
          <w:vertAlign w:val="subscript"/>
        </w:rPr>
        <w:t>lac</w:t>
      </w:r>
      <w:proofErr w:type="spellEnd"/>
      <w:r w:rsidRPr="00E175A7">
        <w:rPr>
          <w:rFonts w:ascii="Times New Roman" w:hAnsi="Times New Roman" w:cs="Times New Roman"/>
          <w:color w:val="131413"/>
          <w:kern w:val="0"/>
          <w:sz w:val="24"/>
          <w:szCs w:val="24"/>
        </w:rPr>
        <w:t>-modified peptides and proteins identified in</w:t>
      </w:r>
      <w:r w:rsidRPr="0062176F">
        <w:rPr>
          <w:rFonts w:ascii="Times New Roman" w:hAnsi="Times New Roman" w:cs="Times New Roman"/>
          <w:i/>
          <w:color w:val="131413"/>
          <w:kern w:val="0"/>
          <w:sz w:val="24"/>
          <w:szCs w:val="24"/>
        </w:rPr>
        <w:t xml:space="preserve"> P. </w:t>
      </w:r>
      <w:proofErr w:type="spellStart"/>
      <w:r w:rsidRPr="0062176F">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S2</w:t>
      </w:r>
      <w:r w:rsidRPr="00E175A7">
        <w:rPr>
          <w:rFonts w:ascii="Times New Roman" w:hAnsi="Times New Roman" w:cs="Times New Roman"/>
          <w:color w:val="131413"/>
          <w:kern w:val="0"/>
          <w:sz w:val="24"/>
          <w:szCs w:val="24"/>
        </w:rPr>
        <w:t xml:space="preserve">. GO functional annotation of </w:t>
      </w:r>
      <w:proofErr w:type="spellStart"/>
      <w:r w:rsidR="00243B87" w:rsidRPr="00E175A7">
        <w:rPr>
          <w:rFonts w:ascii="Times New Roman" w:hAnsi="Times New Roman" w:cs="Times New Roman"/>
          <w:color w:val="131413"/>
          <w:kern w:val="0"/>
          <w:sz w:val="24"/>
          <w:szCs w:val="24"/>
        </w:rPr>
        <w:t>K</w:t>
      </w:r>
      <w:r w:rsidR="00243B87" w:rsidRPr="00243B87">
        <w:rPr>
          <w:rFonts w:ascii="Times New Roman" w:hAnsi="Times New Roman" w:cs="Times New Roman"/>
          <w:color w:val="131413"/>
          <w:kern w:val="0"/>
          <w:sz w:val="24"/>
          <w:szCs w:val="24"/>
          <w:vertAlign w:val="subscript"/>
        </w:rPr>
        <w:t>lac</w:t>
      </w:r>
      <w:proofErr w:type="spellEnd"/>
      <w:r w:rsidR="00243B87" w:rsidRPr="00E175A7">
        <w:rPr>
          <w:rFonts w:ascii="Times New Roman" w:hAnsi="Times New Roman" w:cs="Times New Roman"/>
          <w:color w:val="131413"/>
          <w:kern w:val="0"/>
          <w:sz w:val="24"/>
          <w:szCs w:val="24"/>
        </w:rPr>
        <w:t>-modified</w:t>
      </w:r>
      <w:r w:rsidRPr="00E175A7">
        <w:rPr>
          <w:rFonts w:ascii="Times New Roman" w:hAnsi="Times New Roman" w:cs="Times New Roman"/>
          <w:color w:val="131413"/>
          <w:kern w:val="0"/>
          <w:sz w:val="24"/>
          <w:szCs w:val="24"/>
        </w:rPr>
        <w:t xml:space="preserve"> proteins in </w:t>
      </w:r>
      <w:r w:rsidR="0062176F" w:rsidRPr="0062176F">
        <w:rPr>
          <w:rFonts w:ascii="Times New Roman" w:hAnsi="Times New Roman" w:cs="Times New Roman"/>
          <w:i/>
          <w:color w:val="131413"/>
          <w:kern w:val="0"/>
          <w:sz w:val="24"/>
          <w:szCs w:val="24"/>
        </w:rPr>
        <w:t xml:space="preserve">P. </w:t>
      </w:r>
      <w:proofErr w:type="spellStart"/>
      <w:r w:rsidR="0062176F" w:rsidRPr="0062176F">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S3</w:t>
      </w:r>
      <w:r w:rsidRPr="00E175A7">
        <w:rPr>
          <w:rFonts w:ascii="Times New Roman" w:hAnsi="Times New Roman" w:cs="Times New Roman"/>
          <w:color w:val="131413"/>
          <w:kern w:val="0"/>
          <w:sz w:val="24"/>
          <w:szCs w:val="24"/>
        </w:rPr>
        <w:t xml:space="preserve">. Distribution of subcellular localization of </w:t>
      </w:r>
      <w:proofErr w:type="spellStart"/>
      <w:r w:rsidR="00243B87" w:rsidRPr="00E175A7">
        <w:rPr>
          <w:rFonts w:ascii="Times New Roman" w:hAnsi="Times New Roman" w:cs="Times New Roman"/>
          <w:color w:val="131413"/>
          <w:kern w:val="0"/>
          <w:sz w:val="24"/>
          <w:szCs w:val="24"/>
        </w:rPr>
        <w:t>K</w:t>
      </w:r>
      <w:r w:rsidR="00243B87" w:rsidRPr="00243B87">
        <w:rPr>
          <w:rFonts w:ascii="Times New Roman" w:hAnsi="Times New Roman" w:cs="Times New Roman"/>
          <w:color w:val="131413"/>
          <w:kern w:val="0"/>
          <w:sz w:val="24"/>
          <w:szCs w:val="24"/>
          <w:vertAlign w:val="subscript"/>
        </w:rPr>
        <w:t>lac</w:t>
      </w:r>
      <w:proofErr w:type="spellEnd"/>
      <w:r w:rsidR="00243B87" w:rsidRPr="00E175A7">
        <w:rPr>
          <w:rFonts w:ascii="Times New Roman" w:hAnsi="Times New Roman" w:cs="Times New Roman"/>
          <w:color w:val="131413"/>
          <w:kern w:val="0"/>
          <w:sz w:val="24"/>
          <w:szCs w:val="24"/>
        </w:rPr>
        <w:t>-modified</w:t>
      </w:r>
      <w:r w:rsidRPr="00E175A7">
        <w:rPr>
          <w:rFonts w:ascii="Times New Roman" w:hAnsi="Times New Roman" w:cs="Times New Roman"/>
          <w:color w:val="131413"/>
          <w:kern w:val="0"/>
          <w:sz w:val="24"/>
          <w:szCs w:val="24"/>
        </w:rPr>
        <w:t xml:space="preserve"> proteins in </w:t>
      </w:r>
      <w:r w:rsidRPr="004E301A">
        <w:rPr>
          <w:rFonts w:ascii="Times New Roman" w:hAnsi="Times New Roman" w:cs="Times New Roman"/>
          <w:i/>
          <w:color w:val="131413"/>
          <w:kern w:val="0"/>
          <w:sz w:val="24"/>
          <w:szCs w:val="24"/>
        </w:rPr>
        <w:t xml:space="preserve">P. </w:t>
      </w:r>
      <w:proofErr w:type="spellStart"/>
      <w:r w:rsidRPr="004E301A">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S4</w:t>
      </w:r>
      <w:r w:rsidRPr="00E175A7">
        <w:rPr>
          <w:rFonts w:ascii="Times New Roman" w:hAnsi="Times New Roman" w:cs="Times New Roman"/>
          <w:color w:val="131413"/>
          <w:kern w:val="0"/>
          <w:sz w:val="24"/>
          <w:szCs w:val="24"/>
        </w:rPr>
        <w:t xml:space="preserve">. GO-based enrichment analysis of </w:t>
      </w:r>
      <w:proofErr w:type="spellStart"/>
      <w:r w:rsidR="00243B87" w:rsidRPr="00E175A7">
        <w:rPr>
          <w:rFonts w:ascii="Times New Roman" w:hAnsi="Times New Roman" w:cs="Times New Roman"/>
          <w:color w:val="131413"/>
          <w:kern w:val="0"/>
          <w:sz w:val="24"/>
          <w:szCs w:val="24"/>
        </w:rPr>
        <w:t>K</w:t>
      </w:r>
      <w:r w:rsidR="00243B87" w:rsidRPr="00243B87">
        <w:rPr>
          <w:rFonts w:ascii="Times New Roman" w:hAnsi="Times New Roman" w:cs="Times New Roman"/>
          <w:color w:val="131413"/>
          <w:kern w:val="0"/>
          <w:sz w:val="24"/>
          <w:szCs w:val="24"/>
          <w:vertAlign w:val="subscript"/>
        </w:rPr>
        <w:t>lac</w:t>
      </w:r>
      <w:proofErr w:type="spellEnd"/>
      <w:r w:rsidR="00243B87" w:rsidRPr="00E175A7">
        <w:rPr>
          <w:rFonts w:ascii="Times New Roman" w:hAnsi="Times New Roman" w:cs="Times New Roman"/>
          <w:color w:val="131413"/>
          <w:kern w:val="0"/>
          <w:sz w:val="24"/>
          <w:szCs w:val="24"/>
        </w:rPr>
        <w:t>-modified</w:t>
      </w:r>
      <w:r w:rsidRPr="00E175A7">
        <w:rPr>
          <w:rFonts w:ascii="Times New Roman" w:hAnsi="Times New Roman" w:cs="Times New Roman"/>
          <w:color w:val="131413"/>
          <w:kern w:val="0"/>
          <w:sz w:val="24"/>
          <w:szCs w:val="24"/>
        </w:rPr>
        <w:t xml:space="preserve"> proteins in </w:t>
      </w:r>
      <w:r w:rsidR="0062176F" w:rsidRPr="0062176F">
        <w:rPr>
          <w:rFonts w:ascii="Times New Roman" w:hAnsi="Times New Roman" w:cs="Times New Roman"/>
          <w:i/>
          <w:color w:val="131413"/>
          <w:kern w:val="0"/>
          <w:sz w:val="24"/>
          <w:szCs w:val="24"/>
        </w:rPr>
        <w:t xml:space="preserve">P. </w:t>
      </w:r>
      <w:proofErr w:type="spellStart"/>
      <w:r w:rsidR="0062176F" w:rsidRPr="0062176F">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S5</w:t>
      </w:r>
      <w:r w:rsidRPr="00E175A7">
        <w:rPr>
          <w:rFonts w:ascii="Times New Roman" w:hAnsi="Times New Roman" w:cs="Times New Roman"/>
          <w:color w:val="131413"/>
          <w:kern w:val="0"/>
          <w:sz w:val="24"/>
          <w:szCs w:val="24"/>
        </w:rPr>
        <w:t xml:space="preserve">. KEGG pathway-based enrichment analysis of </w:t>
      </w:r>
      <w:proofErr w:type="spellStart"/>
      <w:r w:rsidR="00243B87" w:rsidRPr="00E175A7">
        <w:rPr>
          <w:rFonts w:ascii="Times New Roman" w:hAnsi="Times New Roman" w:cs="Times New Roman"/>
          <w:color w:val="131413"/>
          <w:kern w:val="0"/>
          <w:sz w:val="24"/>
          <w:szCs w:val="24"/>
        </w:rPr>
        <w:t>K</w:t>
      </w:r>
      <w:r w:rsidR="00243B87" w:rsidRPr="00243B87">
        <w:rPr>
          <w:rFonts w:ascii="Times New Roman" w:hAnsi="Times New Roman" w:cs="Times New Roman"/>
          <w:color w:val="131413"/>
          <w:kern w:val="0"/>
          <w:sz w:val="24"/>
          <w:szCs w:val="24"/>
          <w:vertAlign w:val="subscript"/>
        </w:rPr>
        <w:t>lac</w:t>
      </w:r>
      <w:proofErr w:type="spellEnd"/>
      <w:r w:rsidR="00243B87" w:rsidRPr="00E175A7">
        <w:rPr>
          <w:rFonts w:ascii="Times New Roman" w:hAnsi="Times New Roman" w:cs="Times New Roman"/>
          <w:color w:val="131413"/>
          <w:kern w:val="0"/>
          <w:sz w:val="24"/>
          <w:szCs w:val="24"/>
        </w:rPr>
        <w:t>-modified</w:t>
      </w:r>
      <w:r w:rsidRPr="00E175A7">
        <w:rPr>
          <w:rFonts w:ascii="Times New Roman" w:hAnsi="Times New Roman" w:cs="Times New Roman"/>
          <w:color w:val="131413"/>
          <w:kern w:val="0"/>
          <w:sz w:val="24"/>
          <w:szCs w:val="24"/>
        </w:rPr>
        <w:t xml:space="preserve"> protein in </w:t>
      </w:r>
      <w:r w:rsidR="0062176F" w:rsidRPr="0062176F">
        <w:rPr>
          <w:rFonts w:ascii="Times New Roman" w:hAnsi="Times New Roman" w:cs="Times New Roman"/>
          <w:i/>
          <w:color w:val="131413"/>
          <w:kern w:val="0"/>
          <w:sz w:val="24"/>
          <w:szCs w:val="24"/>
        </w:rPr>
        <w:t xml:space="preserve">P. </w:t>
      </w:r>
      <w:proofErr w:type="spellStart"/>
      <w:r w:rsidR="0062176F" w:rsidRPr="0062176F">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S6</w:t>
      </w:r>
      <w:r w:rsidRPr="00E175A7">
        <w:rPr>
          <w:rFonts w:ascii="Times New Roman" w:hAnsi="Times New Roman" w:cs="Times New Roman"/>
          <w:color w:val="131413"/>
          <w:kern w:val="0"/>
          <w:sz w:val="24"/>
          <w:szCs w:val="24"/>
        </w:rPr>
        <w:t xml:space="preserve">. Protein domain-based enrichment analysis of </w:t>
      </w:r>
      <w:proofErr w:type="spellStart"/>
      <w:r w:rsidR="00243B87" w:rsidRPr="00E175A7">
        <w:rPr>
          <w:rFonts w:ascii="Times New Roman" w:hAnsi="Times New Roman" w:cs="Times New Roman"/>
          <w:color w:val="131413"/>
          <w:kern w:val="0"/>
          <w:sz w:val="24"/>
          <w:szCs w:val="24"/>
        </w:rPr>
        <w:t>K</w:t>
      </w:r>
      <w:r w:rsidR="00243B87" w:rsidRPr="00243B87">
        <w:rPr>
          <w:rFonts w:ascii="Times New Roman" w:hAnsi="Times New Roman" w:cs="Times New Roman"/>
          <w:color w:val="131413"/>
          <w:kern w:val="0"/>
          <w:sz w:val="24"/>
          <w:szCs w:val="24"/>
          <w:vertAlign w:val="subscript"/>
        </w:rPr>
        <w:t>lac</w:t>
      </w:r>
      <w:proofErr w:type="spellEnd"/>
      <w:r w:rsidR="00243B87" w:rsidRPr="00E175A7">
        <w:rPr>
          <w:rFonts w:ascii="Times New Roman" w:hAnsi="Times New Roman" w:cs="Times New Roman"/>
          <w:color w:val="131413"/>
          <w:kern w:val="0"/>
          <w:sz w:val="24"/>
          <w:szCs w:val="24"/>
        </w:rPr>
        <w:t>-modified</w:t>
      </w:r>
      <w:r w:rsidRPr="00E175A7">
        <w:rPr>
          <w:rFonts w:ascii="Times New Roman" w:hAnsi="Times New Roman" w:cs="Times New Roman"/>
          <w:color w:val="131413"/>
          <w:kern w:val="0"/>
          <w:sz w:val="24"/>
          <w:szCs w:val="24"/>
        </w:rPr>
        <w:t xml:space="preserve"> Proteins in </w:t>
      </w:r>
      <w:r w:rsidR="0062176F" w:rsidRPr="0062176F">
        <w:rPr>
          <w:rFonts w:ascii="Times New Roman" w:hAnsi="Times New Roman" w:cs="Times New Roman"/>
          <w:i/>
          <w:color w:val="131413"/>
          <w:kern w:val="0"/>
          <w:sz w:val="24"/>
          <w:szCs w:val="24"/>
        </w:rPr>
        <w:t xml:space="preserve">P. </w:t>
      </w:r>
      <w:proofErr w:type="spellStart"/>
      <w:r w:rsidR="0062176F" w:rsidRPr="0062176F">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E175A7" w:rsidRDefault="00E175A7" w:rsidP="00AF7F4F">
      <w:pPr>
        <w:adjustRightInd w:val="0"/>
        <w:spacing w:line="360" w:lineRule="auto"/>
        <w:contextualSpacing/>
        <w:jc w:val="left"/>
        <w:rPr>
          <w:rFonts w:ascii="Times New Roman" w:hAnsi="Times New Roman" w:cs="Times New Roman"/>
          <w:color w:val="131413"/>
          <w:kern w:val="0"/>
          <w:sz w:val="24"/>
          <w:szCs w:val="24"/>
        </w:rPr>
      </w:pPr>
      <w:r w:rsidRPr="00E46C4F">
        <w:rPr>
          <w:rFonts w:ascii="Times New Roman" w:hAnsi="Times New Roman" w:cs="Times New Roman"/>
          <w:b/>
          <w:color w:val="131413"/>
          <w:kern w:val="0"/>
          <w:sz w:val="24"/>
          <w:szCs w:val="24"/>
        </w:rPr>
        <w:t>Table S7</w:t>
      </w:r>
      <w:r w:rsidRPr="00E175A7">
        <w:rPr>
          <w:rFonts w:ascii="Times New Roman" w:hAnsi="Times New Roman" w:cs="Times New Roman"/>
          <w:color w:val="131413"/>
          <w:kern w:val="0"/>
          <w:sz w:val="24"/>
          <w:szCs w:val="24"/>
        </w:rPr>
        <w:t xml:space="preserve">. The PPI network of </w:t>
      </w:r>
      <w:proofErr w:type="spellStart"/>
      <w:r w:rsidR="00243B87" w:rsidRPr="00E175A7">
        <w:rPr>
          <w:rFonts w:ascii="Times New Roman" w:hAnsi="Times New Roman" w:cs="Times New Roman"/>
          <w:color w:val="131413"/>
          <w:kern w:val="0"/>
          <w:sz w:val="24"/>
          <w:szCs w:val="24"/>
        </w:rPr>
        <w:t>K</w:t>
      </w:r>
      <w:r w:rsidR="00243B87" w:rsidRPr="00243B87">
        <w:rPr>
          <w:rFonts w:ascii="Times New Roman" w:hAnsi="Times New Roman" w:cs="Times New Roman"/>
          <w:color w:val="131413"/>
          <w:kern w:val="0"/>
          <w:sz w:val="24"/>
          <w:szCs w:val="24"/>
          <w:vertAlign w:val="subscript"/>
        </w:rPr>
        <w:t>lac</w:t>
      </w:r>
      <w:proofErr w:type="spellEnd"/>
      <w:r w:rsidR="00243B87" w:rsidRPr="00E175A7">
        <w:rPr>
          <w:rFonts w:ascii="Times New Roman" w:hAnsi="Times New Roman" w:cs="Times New Roman"/>
          <w:color w:val="131413"/>
          <w:kern w:val="0"/>
          <w:sz w:val="24"/>
          <w:szCs w:val="24"/>
        </w:rPr>
        <w:t>-modified</w:t>
      </w:r>
      <w:r w:rsidRPr="00E175A7">
        <w:rPr>
          <w:rFonts w:ascii="Times New Roman" w:hAnsi="Times New Roman" w:cs="Times New Roman"/>
          <w:color w:val="131413"/>
          <w:kern w:val="0"/>
          <w:sz w:val="24"/>
          <w:szCs w:val="24"/>
        </w:rPr>
        <w:t xml:space="preserve"> proteins in </w:t>
      </w:r>
      <w:r w:rsidR="0062176F" w:rsidRPr="0062176F">
        <w:rPr>
          <w:rFonts w:ascii="Times New Roman" w:hAnsi="Times New Roman" w:cs="Times New Roman"/>
          <w:i/>
          <w:color w:val="131413"/>
          <w:kern w:val="0"/>
          <w:sz w:val="24"/>
          <w:szCs w:val="24"/>
        </w:rPr>
        <w:t xml:space="preserve">P. </w:t>
      </w:r>
      <w:proofErr w:type="spellStart"/>
      <w:r w:rsidR="0062176F" w:rsidRPr="0062176F">
        <w:rPr>
          <w:rFonts w:ascii="Times New Roman" w:hAnsi="Times New Roman" w:cs="Times New Roman"/>
          <w:i/>
          <w:color w:val="131413"/>
          <w:kern w:val="0"/>
          <w:sz w:val="24"/>
          <w:szCs w:val="24"/>
        </w:rPr>
        <w:t>damselae</w:t>
      </w:r>
      <w:proofErr w:type="spellEnd"/>
      <w:r>
        <w:rPr>
          <w:rFonts w:ascii="Times New Roman" w:hAnsi="Times New Roman" w:cs="Times New Roman"/>
          <w:color w:val="131413"/>
          <w:kern w:val="0"/>
          <w:sz w:val="24"/>
          <w:szCs w:val="24"/>
        </w:rPr>
        <w:t>.</w:t>
      </w:r>
    </w:p>
    <w:p w:rsidR="00634E32" w:rsidRDefault="00634E32" w:rsidP="00AF7F4F">
      <w:pPr>
        <w:adjustRightInd w:val="0"/>
        <w:spacing w:line="360" w:lineRule="auto"/>
        <w:contextualSpacing/>
        <w:jc w:val="left"/>
        <w:rPr>
          <w:rFonts w:ascii="Times New Roman" w:hAnsi="Times New Roman" w:cs="Times New Roman"/>
          <w:i/>
          <w:color w:val="131413"/>
          <w:kern w:val="0"/>
          <w:sz w:val="24"/>
          <w:szCs w:val="24"/>
        </w:rPr>
      </w:pPr>
    </w:p>
    <w:p w:rsidR="0024632A" w:rsidRPr="0023446E" w:rsidRDefault="0024632A" w:rsidP="00AF7F4F">
      <w:pPr>
        <w:adjustRightInd w:val="0"/>
        <w:spacing w:line="360" w:lineRule="auto"/>
        <w:contextualSpacing/>
        <w:jc w:val="left"/>
        <w:rPr>
          <w:rFonts w:ascii="Times New Roman" w:hAnsi="Times New Roman" w:cs="Times New Roman"/>
          <w:color w:val="131413"/>
          <w:kern w:val="0"/>
          <w:sz w:val="24"/>
          <w:szCs w:val="24"/>
        </w:rPr>
      </w:pPr>
      <w:r w:rsidRPr="00EF6BBB">
        <w:rPr>
          <w:rFonts w:ascii="Times New Roman" w:hAnsi="Times New Roman" w:cs="Times New Roman"/>
          <w:i/>
          <w:color w:val="131413"/>
          <w:kern w:val="0"/>
          <w:sz w:val="24"/>
          <w:szCs w:val="24"/>
        </w:rPr>
        <w:t>Note:</w:t>
      </w:r>
      <w:r w:rsidRPr="00D74B0A">
        <w:rPr>
          <w:rFonts w:ascii="Times New Roman" w:hAnsi="Times New Roman" w:cs="Times New Roman"/>
          <w:i/>
          <w:color w:val="131413"/>
          <w:kern w:val="0"/>
          <w:sz w:val="24"/>
          <w:szCs w:val="24"/>
        </w:rPr>
        <w:t xml:space="preserve"> all supplemental tables are showed in Excel files (.</w:t>
      </w:r>
      <w:proofErr w:type="spellStart"/>
      <w:r w:rsidRPr="00D74B0A">
        <w:rPr>
          <w:rFonts w:ascii="Times New Roman" w:hAnsi="Times New Roman" w:cs="Times New Roman"/>
          <w:i/>
          <w:color w:val="131413"/>
          <w:kern w:val="0"/>
          <w:sz w:val="24"/>
          <w:szCs w:val="24"/>
        </w:rPr>
        <w:t>xlsx</w:t>
      </w:r>
      <w:proofErr w:type="spellEnd"/>
      <w:r w:rsidRPr="00D74B0A">
        <w:rPr>
          <w:rFonts w:ascii="Times New Roman" w:hAnsi="Times New Roman" w:cs="Times New Roman"/>
          <w:i/>
          <w:color w:val="131413"/>
          <w:kern w:val="0"/>
          <w:sz w:val="24"/>
          <w:szCs w:val="24"/>
        </w:rPr>
        <w:t>)</w:t>
      </w:r>
    </w:p>
    <w:p w:rsidR="00905B85" w:rsidRPr="00E175A7" w:rsidRDefault="00905B85" w:rsidP="00AF7F4F">
      <w:pPr>
        <w:widowControl/>
        <w:adjustRightInd w:val="0"/>
        <w:spacing w:line="360" w:lineRule="auto"/>
        <w:contextualSpacing/>
        <w:jc w:val="left"/>
        <w:rPr>
          <w:rFonts w:ascii="Times New Roman" w:hAnsi="Times New Roman" w:cs="Times New Roman"/>
          <w:b/>
          <w:sz w:val="24"/>
          <w:szCs w:val="24"/>
        </w:rPr>
      </w:pPr>
    </w:p>
    <w:sectPr w:rsidR="00905B85" w:rsidRPr="00E175A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E5D" w:rsidRDefault="001F3E5D" w:rsidP="0026423D">
      <w:r>
        <w:separator/>
      </w:r>
    </w:p>
  </w:endnote>
  <w:endnote w:type="continuationSeparator" w:id="0">
    <w:p w:rsidR="001F3E5D" w:rsidRDefault="001F3E5D" w:rsidP="00264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426607"/>
      <w:docPartObj>
        <w:docPartGallery w:val="Page Numbers (Bottom of Page)"/>
        <w:docPartUnique/>
      </w:docPartObj>
    </w:sdtPr>
    <w:sdtEndPr/>
    <w:sdtContent>
      <w:p w:rsidR="0089132B" w:rsidRDefault="0089132B">
        <w:pPr>
          <w:pStyle w:val="a5"/>
          <w:jc w:val="center"/>
        </w:pPr>
        <w:r w:rsidRPr="004A441A">
          <w:rPr>
            <w:rFonts w:ascii="Calibri" w:hAnsi="Calibri" w:cs="Calibri"/>
          </w:rPr>
          <w:fldChar w:fldCharType="begin"/>
        </w:r>
        <w:r w:rsidRPr="004A441A">
          <w:rPr>
            <w:rFonts w:ascii="Calibri" w:hAnsi="Calibri" w:cs="Calibri"/>
          </w:rPr>
          <w:instrText>PAGE   \* MERGEFORMAT</w:instrText>
        </w:r>
        <w:r w:rsidRPr="004A441A">
          <w:rPr>
            <w:rFonts w:ascii="Calibri" w:hAnsi="Calibri" w:cs="Calibri"/>
          </w:rPr>
          <w:fldChar w:fldCharType="separate"/>
        </w:r>
        <w:r w:rsidR="00905773" w:rsidRPr="00905773">
          <w:rPr>
            <w:rFonts w:ascii="Calibri" w:hAnsi="Calibri" w:cs="Calibri"/>
            <w:noProof/>
            <w:lang w:val="zh-CN"/>
          </w:rPr>
          <w:t>11</w:t>
        </w:r>
        <w:r w:rsidRPr="004A441A">
          <w:rPr>
            <w:rFonts w:ascii="Calibri" w:hAnsi="Calibri" w:cs="Calibri"/>
          </w:rPr>
          <w:fldChar w:fldCharType="end"/>
        </w:r>
      </w:p>
    </w:sdtContent>
  </w:sdt>
  <w:p w:rsidR="0089132B" w:rsidRDefault="0089132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E5D" w:rsidRDefault="001F3E5D" w:rsidP="0026423D">
      <w:r>
        <w:separator/>
      </w:r>
    </w:p>
  </w:footnote>
  <w:footnote w:type="continuationSeparator" w:id="0">
    <w:p w:rsidR="001F3E5D" w:rsidRDefault="001F3E5D" w:rsidP="002642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A623E"/>
    <w:multiLevelType w:val="hybridMultilevel"/>
    <w:tmpl w:val="761800C0"/>
    <w:lvl w:ilvl="0" w:tplc="EABCAE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9077A33"/>
    <w:multiLevelType w:val="hybridMultilevel"/>
    <w:tmpl w:val="CA0CA4B4"/>
    <w:lvl w:ilvl="0" w:tplc="E5D6E85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9"/>
  <w:bordersDoNotSurroundHeader/>
  <w:bordersDoNotSurroundFooter/>
  <w:proofState w:spelling="clean" w:grammar="clean"/>
  <w:defaultTabStop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960"/>
    <w:rsid w:val="0000422C"/>
    <w:rsid w:val="00005DE3"/>
    <w:rsid w:val="00007FAD"/>
    <w:rsid w:val="00016074"/>
    <w:rsid w:val="000160D8"/>
    <w:rsid w:val="00022316"/>
    <w:rsid w:val="00022620"/>
    <w:rsid w:val="00027BDF"/>
    <w:rsid w:val="0003050A"/>
    <w:rsid w:val="00044C08"/>
    <w:rsid w:val="00047121"/>
    <w:rsid w:val="00052B43"/>
    <w:rsid w:val="000535C1"/>
    <w:rsid w:val="0007109E"/>
    <w:rsid w:val="00083037"/>
    <w:rsid w:val="00094BA6"/>
    <w:rsid w:val="000C16B5"/>
    <w:rsid w:val="0011562B"/>
    <w:rsid w:val="00130197"/>
    <w:rsid w:val="00130DD8"/>
    <w:rsid w:val="0014174E"/>
    <w:rsid w:val="001503A8"/>
    <w:rsid w:val="0015262D"/>
    <w:rsid w:val="001528F4"/>
    <w:rsid w:val="00160854"/>
    <w:rsid w:val="00170494"/>
    <w:rsid w:val="00173011"/>
    <w:rsid w:val="0019008D"/>
    <w:rsid w:val="001915A5"/>
    <w:rsid w:val="00191829"/>
    <w:rsid w:val="001B742C"/>
    <w:rsid w:val="001D46F7"/>
    <w:rsid w:val="001E1474"/>
    <w:rsid w:val="001E3076"/>
    <w:rsid w:val="001F3E5D"/>
    <w:rsid w:val="002140FA"/>
    <w:rsid w:val="00226151"/>
    <w:rsid w:val="0023446E"/>
    <w:rsid w:val="00236011"/>
    <w:rsid w:val="00243B87"/>
    <w:rsid w:val="0024632A"/>
    <w:rsid w:val="00254370"/>
    <w:rsid w:val="00256EA0"/>
    <w:rsid w:val="002627BC"/>
    <w:rsid w:val="0026423D"/>
    <w:rsid w:val="002763B3"/>
    <w:rsid w:val="002833CB"/>
    <w:rsid w:val="00294AF7"/>
    <w:rsid w:val="002A6874"/>
    <w:rsid w:val="002C71FC"/>
    <w:rsid w:val="002E0CF8"/>
    <w:rsid w:val="002E7069"/>
    <w:rsid w:val="002F12C2"/>
    <w:rsid w:val="002F4B8F"/>
    <w:rsid w:val="00314418"/>
    <w:rsid w:val="0032017D"/>
    <w:rsid w:val="00330243"/>
    <w:rsid w:val="0033233D"/>
    <w:rsid w:val="00370FBB"/>
    <w:rsid w:val="00375662"/>
    <w:rsid w:val="00397611"/>
    <w:rsid w:val="003A070B"/>
    <w:rsid w:val="003E1E49"/>
    <w:rsid w:val="003E23C6"/>
    <w:rsid w:val="003E2A0F"/>
    <w:rsid w:val="00430ACA"/>
    <w:rsid w:val="00435C35"/>
    <w:rsid w:val="00436181"/>
    <w:rsid w:val="00451E98"/>
    <w:rsid w:val="00476CDA"/>
    <w:rsid w:val="0048487A"/>
    <w:rsid w:val="00496730"/>
    <w:rsid w:val="004A441A"/>
    <w:rsid w:val="004C18AD"/>
    <w:rsid w:val="004C2848"/>
    <w:rsid w:val="004C6D25"/>
    <w:rsid w:val="004D4B60"/>
    <w:rsid w:val="004E301A"/>
    <w:rsid w:val="004E42EA"/>
    <w:rsid w:val="004F188B"/>
    <w:rsid w:val="0050578D"/>
    <w:rsid w:val="005106F6"/>
    <w:rsid w:val="00512001"/>
    <w:rsid w:val="00517BB7"/>
    <w:rsid w:val="00530EC2"/>
    <w:rsid w:val="00532F47"/>
    <w:rsid w:val="00560A80"/>
    <w:rsid w:val="00564024"/>
    <w:rsid w:val="00567DD7"/>
    <w:rsid w:val="00574337"/>
    <w:rsid w:val="00580B95"/>
    <w:rsid w:val="0059233F"/>
    <w:rsid w:val="005940EB"/>
    <w:rsid w:val="005A128D"/>
    <w:rsid w:val="005B0ED3"/>
    <w:rsid w:val="005B5040"/>
    <w:rsid w:val="005C7540"/>
    <w:rsid w:val="005E5702"/>
    <w:rsid w:val="005E59F5"/>
    <w:rsid w:val="005F24CA"/>
    <w:rsid w:val="005F650B"/>
    <w:rsid w:val="00604357"/>
    <w:rsid w:val="0060577A"/>
    <w:rsid w:val="00616E07"/>
    <w:rsid w:val="0062176F"/>
    <w:rsid w:val="00634E32"/>
    <w:rsid w:val="0064470F"/>
    <w:rsid w:val="0065652D"/>
    <w:rsid w:val="00661A19"/>
    <w:rsid w:val="00664E7F"/>
    <w:rsid w:val="00670232"/>
    <w:rsid w:val="00694986"/>
    <w:rsid w:val="00694CE9"/>
    <w:rsid w:val="006956B6"/>
    <w:rsid w:val="006A38AA"/>
    <w:rsid w:val="006C2E48"/>
    <w:rsid w:val="006D2DB4"/>
    <w:rsid w:val="006D66D8"/>
    <w:rsid w:val="006E1CC6"/>
    <w:rsid w:val="006E56B2"/>
    <w:rsid w:val="006E7536"/>
    <w:rsid w:val="006F43C8"/>
    <w:rsid w:val="007159BA"/>
    <w:rsid w:val="00724596"/>
    <w:rsid w:val="007245B3"/>
    <w:rsid w:val="0072564F"/>
    <w:rsid w:val="00733AF5"/>
    <w:rsid w:val="00744F16"/>
    <w:rsid w:val="00745C69"/>
    <w:rsid w:val="00750388"/>
    <w:rsid w:val="0075551E"/>
    <w:rsid w:val="007615BB"/>
    <w:rsid w:val="0077756B"/>
    <w:rsid w:val="007850ED"/>
    <w:rsid w:val="00787183"/>
    <w:rsid w:val="007A5BCE"/>
    <w:rsid w:val="007A5DB3"/>
    <w:rsid w:val="007B14D4"/>
    <w:rsid w:val="007B5F66"/>
    <w:rsid w:val="007B60E8"/>
    <w:rsid w:val="007E5573"/>
    <w:rsid w:val="007E5F0B"/>
    <w:rsid w:val="0080245A"/>
    <w:rsid w:val="00814096"/>
    <w:rsid w:val="00823215"/>
    <w:rsid w:val="00833379"/>
    <w:rsid w:val="0083659B"/>
    <w:rsid w:val="00860B7B"/>
    <w:rsid w:val="0086143E"/>
    <w:rsid w:val="008679FD"/>
    <w:rsid w:val="00876570"/>
    <w:rsid w:val="00886925"/>
    <w:rsid w:val="0088783C"/>
    <w:rsid w:val="0089132B"/>
    <w:rsid w:val="00895B04"/>
    <w:rsid w:val="008B0A94"/>
    <w:rsid w:val="008B4306"/>
    <w:rsid w:val="008C6B2E"/>
    <w:rsid w:val="008C79E4"/>
    <w:rsid w:val="008D7FC2"/>
    <w:rsid w:val="008E48B7"/>
    <w:rsid w:val="008F354B"/>
    <w:rsid w:val="008F3F3A"/>
    <w:rsid w:val="008F7502"/>
    <w:rsid w:val="0090012C"/>
    <w:rsid w:val="00905773"/>
    <w:rsid w:val="00905B85"/>
    <w:rsid w:val="00914876"/>
    <w:rsid w:val="0091587A"/>
    <w:rsid w:val="00916F43"/>
    <w:rsid w:val="009458D5"/>
    <w:rsid w:val="00960BDE"/>
    <w:rsid w:val="00967E34"/>
    <w:rsid w:val="00985281"/>
    <w:rsid w:val="00986DD6"/>
    <w:rsid w:val="009B5C8A"/>
    <w:rsid w:val="009B7EFD"/>
    <w:rsid w:val="009C7841"/>
    <w:rsid w:val="009E2783"/>
    <w:rsid w:val="009F1B5B"/>
    <w:rsid w:val="009F79CA"/>
    <w:rsid w:val="00A05777"/>
    <w:rsid w:val="00A47B00"/>
    <w:rsid w:val="00A5596D"/>
    <w:rsid w:val="00A7339E"/>
    <w:rsid w:val="00A901A4"/>
    <w:rsid w:val="00A938A0"/>
    <w:rsid w:val="00AA6D3E"/>
    <w:rsid w:val="00AB283C"/>
    <w:rsid w:val="00AB38EA"/>
    <w:rsid w:val="00AB4511"/>
    <w:rsid w:val="00AB707D"/>
    <w:rsid w:val="00AB7D82"/>
    <w:rsid w:val="00AC4912"/>
    <w:rsid w:val="00AD1043"/>
    <w:rsid w:val="00AD3DF5"/>
    <w:rsid w:val="00AF54E3"/>
    <w:rsid w:val="00AF68C3"/>
    <w:rsid w:val="00AF7F4F"/>
    <w:rsid w:val="00B10CA9"/>
    <w:rsid w:val="00B130B6"/>
    <w:rsid w:val="00B16FAC"/>
    <w:rsid w:val="00B20DFC"/>
    <w:rsid w:val="00B25C07"/>
    <w:rsid w:val="00B34C42"/>
    <w:rsid w:val="00B42263"/>
    <w:rsid w:val="00B7206C"/>
    <w:rsid w:val="00B73423"/>
    <w:rsid w:val="00B73B7E"/>
    <w:rsid w:val="00B83AF0"/>
    <w:rsid w:val="00B9301E"/>
    <w:rsid w:val="00B95FEA"/>
    <w:rsid w:val="00BA12E8"/>
    <w:rsid w:val="00BA6D8B"/>
    <w:rsid w:val="00BF07E8"/>
    <w:rsid w:val="00BF5BA8"/>
    <w:rsid w:val="00C019EB"/>
    <w:rsid w:val="00C0221A"/>
    <w:rsid w:val="00C03B7E"/>
    <w:rsid w:val="00C1127F"/>
    <w:rsid w:val="00C12843"/>
    <w:rsid w:val="00C265C6"/>
    <w:rsid w:val="00C35A0D"/>
    <w:rsid w:val="00C35C8A"/>
    <w:rsid w:val="00C60BB9"/>
    <w:rsid w:val="00C6325B"/>
    <w:rsid w:val="00C70B27"/>
    <w:rsid w:val="00C73E64"/>
    <w:rsid w:val="00C84718"/>
    <w:rsid w:val="00C91E44"/>
    <w:rsid w:val="00CC356D"/>
    <w:rsid w:val="00CD7DC7"/>
    <w:rsid w:val="00CF1E5D"/>
    <w:rsid w:val="00CF6159"/>
    <w:rsid w:val="00D109F8"/>
    <w:rsid w:val="00D163A2"/>
    <w:rsid w:val="00D34AC2"/>
    <w:rsid w:val="00D456A4"/>
    <w:rsid w:val="00D52105"/>
    <w:rsid w:val="00D6002F"/>
    <w:rsid w:val="00D60A8D"/>
    <w:rsid w:val="00D74B0A"/>
    <w:rsid w:val="00D771F1"/>
    <w:rsid w:val="00D857C6"/>
    <w:rsid w:val="00D90387"/>
    <w:rsid w:val="00D93987"/>
    <w:rsid w:val="00DA334D"/>
    <w:rsid w:val="00DA4960"/>
    <w:rsid w:val="00DA7E07"/>
    <w:rsid w:val="00DD1D2C"/>
    <w:rsid w:val="00DF3050"/>
    <w:rsid w:val="00E02EBB"/>
    <w:rsid w:val="00E11EAC"/>
    <w:rsid w:val="00E175A7"/>
    <w:rsid w:val="00E270C1"/>
    <w:rsid w:val="00E45B3D"/>
    <w:rsid w:val="00E46C4F"/>
    <w:rsid w:val="00E51BFB"/>
    <w:rsid w:val="00E579B6"/>
    <w:rsid w:val="00E639C6"/>
    <w:rsid w:val="00E66D59"/>
    <w:rsid w:val="00E70B9D"/>
    <w:rsid w:val="00E7541F"/>
    <w:rsid w:val="00E85141"/>
    <w:rsid w:val="00E91AAF"/>
    <w:rsid w:val="00E92AD9"/>
    <w:rsid w:val="00EB31B5"/>
    <w:rsid w:val="00EB376D"/>
    <w:rsid w:val="00EB7302"/>
    <w:rsid w:val="00EC1B5D"/>
    <w:rsid w:val="00EF59F6"/>
    <w:rsid w:val="00EF5CBE"/>
    <w:rsid w:val="00EF6BBB"/>
    <w:rsid w:val="00EF6BE6"/>
    <w:rsid w:val="00F0389E"/>
    <w:rsid w:val="00F075A3"/>
    <w:rsid w:val="00F128A3"/>
    <w:rsid w:val="00F136A5"/>
    <w:rsid w:val="00F358A1"/>
    <w:rsid w:val="00F37225"/>
    <w:rsid w:val="00F663EE"/>
    <w:rsid w:val="00F818BF"/>
    <w:rsid w:val="00F825C4"/>
    <w:rsid w:val="00F853BD"/>
    <w:rsid w:val="00F97A79"/>
    <w:rsid w:val="00FC424F"/>
    <w:rsid w:val="00FC7857"/>
    <w:rsid w:val="00FD40B8"/>
    <w:rsid w:val="00FD47A9"/>
    <w:rsid w:val="00FE5725"/>
    <w:rsid w:val="00FE582C"/>
    <w:rsid w:val="00FF0352"/>
    <w:rsid w:val="00FF3A92"/>
    <w:rsid w:val="00FF3C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E21EE2"/>
  <w14:defaultImageDpi w14:val="330"/>
  <w15:chartTrackingRefBased/>
  <w15:docId w15:val="{DD0187CC-0FE1-4380-8BC2-EA6BE80E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D52105"/>
  </w:style>
  <w:style w:type="paragraph" w:styleId="a3">
    <w:name w:val="header"/>
    <w:basedOn w:val="a"/>
    <w:link w:val="a4"/>
    <w:uiPriority w:val="99"/>
    <w:unhideWhenUsed/>
    <w:rsid w:val="002642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6423D"/>
    <w:rPr>
      <w:sz w:val="18"/>
      <w:szCs w:val="18"/>
    </w:rPr>
  </w:style>
  <w:style w:type="paragraph" w:styleId="a5">
    <w:name w:val="footer"/>
    <w:basedOn w:val="a"/>
    <w:link w:val="a6"/>
    <w:uiPriority w:val="99"/>
    <w:unhideWhenUsed/>
    <w:rsid w:val="0026423D"/>
    <w:pPr>
      <w:tabs>
        <w:tab w:val="center" w:pos="4153"/>
        <w:tab w:val="right" w:pos="8306"/>
      </w:tabs>
      <w:snapToGrid w:val="0"/>
      <w:jc w:val="left"/>
    </w:pPr>
    <w:rPr>
      <w:sz w:val="18"/>
      <w:szCs w:val="18"/>
    </w:rPr>
  </w:style>
  <w:style w:type="character" w:customStyle="1" w:styleId="a6">
    <w:name w:val="页脚 字符"/>
    <w:basedOn w:val="a0"/>
    <w:link w:val="a5"/>
    <w:uiPriority w:val="99"/>
    <w:rsid w:val="0026423D"/>
    <w:rPr>
      <w:sz w:val="18"/>
      <w:szCs w:val="18"/>
    </w:rPr>
  </w:style>
  <w:style w:type="character" w:styleId="a7">
    <w:name w:val="annotation reference"/>
    <w:semiHidden/>
    <w:rsid w:val="00A901A4"/>
    <w:rPr>
      <w:rFonts w:ascii="Tahoma" w:hAnsi="Tahoma" w:cs="Tahoma"/>
      <w:b w:val="0"/>
      <w:i w:val="0"/>
      <w:caps w:val="0"/>
      <w:strike w:val="0"/>
      <w:sz w:val="16"/>
      <w:szCs w:val="16"/>
      <w:u w:val="none"/>
    </w:rPr>
  </w:style>
  <w:style w:type="paragraph" w:styleId="a8">
    <w:name w:val="annotation text"/>
    <w:basedOn w:val="a"/>
    <w:link w:val="a9"/>
    <w:semiHidden/>
    <w:rsid w:val="00A901A4"/>
    <w:rPr>
      <w:rFonts w:ascii="Tahoma" w:eastAsia="宋体" w:hAnsi="Tahoma" w:cs="Tahoma"/>
      <w:sz w:val="16"/>
      <w:szCs w:val="20"/>
    </w:rPr>
  </w:style>
  <w:style w:type="character" w:customStyle="1" w:styleId="a9">
    <w:name w:val="批注文字 字符"/>
    <w:basedOn w:val="a0"/>
    <w:link w:val="a8"/>
    <w:semiHidden/>
    <w:rsid w:val="00A901A4"/>
    <w:rPr>
      <w:rFonts w:ascii="Tahoma" w:eastAsia="宋体" w:hAnsi="Tahoma" w:cs="Tahoma"/>
      <w:sz w:val="16"/>
      <w:szCs w:val="20"/>
    </w:rPr>
  </w:style>
  <w:style w:type="paragraph" w:styleId="aa">
    <w:name w:val="Balloon Text"/>
    <w:basedOn w:val="a"/>
    <w:link w:val="ab"/>
    <w:uiPriority w:val="99"/>
    <w:semiHidden/>
    <w:unhideWhenUsed/>
    <w:rsid w:val="00A901A4"/>
    <w:rPr>
      <w:sz w:val="18"/>
      <w:szCs w:val="18"/>
    </w:rPr>
  </w:style>
  <w:style w:type="character" w:customStyle="1" w:styleId="ab">
    <w:name w:val="批注框文本 字符"/>
    <w:basedOn w:val="a0"/>
    <w:link w:val="aa"/>
    <w:uiPriority w:val="99"/>
    <w:semiHidden/>
    <w:rsid w:val="00A901A4"/>
    <w:rPr>
      <w:sz w:val="18"/>
      <w:szCs w:val="18"/>
    </w:rPr>
  </w:style>
  <w:style w:type="paragraph" w:styleId="ac">
    <w:name w:val="Normal (Web)"/>
    <w:basedOn w:val="a"/>
    <w:uiPriority w:val="99"/>
    <w:semiHidden/>
    <w:unhideWhenUsed/>
    <w:rsid w:val="00B16FAC"/>
    <w:pPr>
      <w:widowControl/>
      <w:spacing w:before="100" w:beforeAutospacing="1" w:after="100" w:afterAutospacing="1"/>
      <w:jc w:val="left"/>
    </w:pPr>
    <w:rPr>
      <w:rFonts w:ascii="宋体" w:eastAsia="宋体" w:hAnsi="宋体" w:cs="宋体"/>
      <w:kern w:val="0"/>
      <w:sz w:val="24"/>
      <w:szCs w:val="24"/>
    </w:rPr>
  </w:style>
  <w:style w:type="paragraph" w:styleId="ad">
    <w:name w:val="List Paragraph"/>
    <w:basedOn w:val="a"/>
    <w:uiPriority w:val="34"/>
    <w:qFormat/>
    <w:rsid w:val="00044C08"/>
    <w:pPr>
      <w:ind w:firstLine="420"/>
    </w:pPr>
  </w:style>
  <w:style w:type="character" w:styleId="ae">
    <w:name w:val="Emphasis"/>
    <w:basedOn w:val="a0"/>
    <w:uiPriority w:val="20"/>
    <w:qFormat/>
    <w:rsid w:val="007159BA"/>
    <w:rPr>
      <w:i/>
      <w:iCs/>
    </w:rPr>
  </w:style>
  <w:style w:type="character" w:styleId="af">
    <w:name w:val="footnote reference"/>
    <w:uiPriority w:val="99"/>
    <w:semiHidden/>
    <w:unhideWhenUsed/>
    <w:rsid w:val="005C75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518540">
      <w:bodyDiv w:val="1"/>
      <w:marLeft w:val="0"/>
      <w:marRight w:val="0"/>
      <w:marTop w:val="0"/>
      <w:marBottom w:val="0"/>
      <w:divBdr>
        <w:top w:val="none" w:sz="0" w:space="0" w:color="auto"/>
        <w:left w:val="none" w:sz="0" w:space="0" w:color="auto"/>
        <w:bottom w:val="none" w:sz="0" w:space="0" w:color="auto"/>
        <w:right w:val="none" w:sz="0" w:space="0" w:color="auto"/>
      </w:divBdr>
    </w:div>
    <w:div w:id="1098410524">
      <w:bodyDiv w:val="1"/>
      <w:marLeft w:val="0"/>
      <w:marRight w:val="0"/>
      <w:marTop w:val="0"/>
      <w:marBottom w:val="0"/>
      <w:divBdr>
        <w:top w:val="none" w:sz="0" w:space="0" w:color="auto"/>
        <w:left w:val="none" w:sz="0" w:space="0" w:color="auto"/>
        <w:bottom w:val="none" w:sz="0" w:space="0" w:color="auto"/>
        <w:right w:val="none" w:sz="0" w:space="0" w:color="auto"/>
      </w:divBdr>
    </w:div>
    <w:div w:id="150085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11</Pages>
  <Words>568</Words>
  <Characters>3243</Characters>
  <Application>Microsoft Office Word</Application>
  <DocSecurity>0</DocSecurity>
  <Lines>27</Lines>
  <Paragraphs>7</Paragraphs>
  <ScaleCrop>false</ScaleCrop>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JY.PAN</dc:creator>
  <cp:keywords/>
  <dc:description/>
  <cp:lastModifiedBy>JYPAN</cp:lastModifiedBy>
  <cp:revision>86</cp:revision>
  <dcterms:created xsi:type="dcterms:W3CDTF">2023-12-15T02:52:00Z</dcterms:created>
  <dcterms:modified xsi:type="dcterms:W3CDTF">2024-12-03T02:18:00Z</dcterms:modified>
</cp:coreProperties>
</file>