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51DE" w14:textId="027ABCC8" w:rsidR="000A7B21" w:rsidRPr="000A7B21" w:rsidRDefault="000A7B21">
      <w:pPr>
        <w:rPr>
          <w:rFonts w:hint="eastAsia"/>
        </w:rPr>
      </w:pPr>
      <w:r w:rsidRPr="003028ED">
        <w:rPr>
          <w:b/>
          <w:bCs/>
        </w:rPr>
        <w:t xml:space="preserve">Table </w:t>
      </w:r>
      <w:r>
        <w:rPr>
          <w:rFonts w:hint="eastAsia"/>
          <w:b/>
          <w:bCs/>
        </w:rPr>
        <w:t>S1</w:t>
      </w:r>
      <w:r w:rsidRPr="003028ED">
        <w:rPr>
          <w:b/>
          <w:bCs/>
        </w:rPr>
        <w:t>.</w:t>
      </w:r>
      <w:r w:rsidRPr="003028ED">
        <w:t xml:space="preserve"> Global and Regional D</w:t>
      </w:r>
      <w:r>
        <w:rPr>
          <w:rFonts w:hint="eastAsia"/>
        </w:rPr>
        <w:t>ALYs</w:t>
      </w:r>
      <w:r w:rsidRPr="003028ED">
        <w:t xml:space="preserve"> of Acute Lymphoblastic Leukemia in Children Aged 0–5 Years from 1990 to 2021.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2643"/>
        <w:gridCol w:w="1764"/>
        <w:gridCol w:w="223"/>
        <w:gridCol w:w="2404"/>
        <w:gridCol w:w="1603"/>
        <w:gridCol w:w="223"/>
        <w:gridCol w:w="1603"/>
        <w:gridCol w:w="1368"/>
      </w:tblGrid>
      <w:tr w:rsidR="000A7B21" w:rsidRPr="000A7B21" w14:paraId="07DEC69C" w14:textId="77777777" w:rsidTr="000A7B21">
        <w:trPr>
          <w:trHeight w:val="285"/>
          <w:tblHeader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68AEAC82" w14:textId="77777777" w:rsidR="000A7B21" w:rsidRPr="000A7B21" w:rsidRDefault="000A7B21" w:rsidP="000A7B21">
            <w:pPr>
              <w:widowControl/>
              <w:jc w:val="left"/>
              <w:rPr>
                <w:rFonts w:eastAsia="宋体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47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1CE76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1990</w:t>
            </w:r>
          </w:p>
        </w:tc>
        <w:tc>
          <w:tcPr>
            <w:tcW w:w="632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E5E44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17483A3" w14:textId="77777777" w:rsidR="000A7B21" w:rsidRPr="000A7B21" w:rsidRDefault="000A7B21" w:rsidP="000A7B21">
            <w:pPr>
              <w:widowControl/>
              <w:jc w:val="left"/>
              <w:rPr>
                <w:rFonts w:eastAsia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EAF55C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2021</w:t>
            </w:r>
          </w:p>
        </w:tc>
        <w:tc>
          <w:tcPr>
            <w:tcW w:w="574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D388B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2F9F9B" w14:textId="77777777" w:rsidR="000A7B21" w:rsidRPr="000A7B21" w:rsidRDefault="000A7B21" w:rsidP="000A7B21">
            <w:pPr>
              <w:widowControl/>
              <w:jc w:val="left"/>
              <w:rPr>
                <w:rFonts w:eastAsia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0AC4B6" w14:textId="7DDBD30A" w:rsidR="000A7B21" w:rsidRPr="000A7B21" w:rsidRDefault="000A7B21" w:rsidP="000A7B21">
            <w:pPr>
              <w:widowControl/>
              <w:jc w:val="left"/>
              <w:rPr>
                <w:rFonts w:eastAsiaTheme="minorEastAsia" w:cs="Times New Roman" w:hint="eastAsia"/>
                <w:color w:val="auto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Theme="minorEastAsia" w:cs="Times New Roman" w:hint="eastAsia"/>
                <w:color w:val="auto"/>
                <w:kern w:val="0"/>
                <w:sz w:val="16"/>
                <w:szCs w:val="16"/>
                <w14:ligatures w14:val="none"/>
              </w:rPr>
              <w:t>1990-2021</w:t>
            </w:r>
          </w:p>
        </w:tc>
        <w:tc>
          <w:tcPr>
            <w:tcW w:w="490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297E4B" w14:textId="77777777" w:rsidR="000A7B21" w:rsidRPr="000A7B21" w:rsidRDefault="000A7B21" w:rsidP="000A7B21">
            <w:pPr>
              <w:widowControl/>
              <w:jc w:val="left"/>
              <w:rPr>
                <w:rFonts w:eastAsia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</w:tc>
      </w:tr>
      <w:tr w:rsidR="000A7B21" w:rsidRPr="000A7B21" w14:paraId="7A31CFEC" w14:textId="77777777" w:rsidTr="000A7B21">
        <w:trPr>
          <w:trHeight w:val="285"/>
          <w:tblHeader/>
        </w:trPr>
        <w:tc>
          <w:tcPr>
            <w:tcW w:w="762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760D77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location</w:t>
            </w: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EF49F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DALYs Cases</w:t>
            </w:r>
          </w:p>
        </w:tc>
        <w:tc>
          <w:tcPr>
            <w:tcW w:w="6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F4C03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DALYs Rate</w:t>
            </w:r>
          </w:p>
        </w:tc>
        <w:tc>
          <w:tcPr>
            <w:tcW w:w="80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7E44F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28628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DALYs Cases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5830E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DALYs Rate</w:t>
            </w:r>
          </w:p>
        </w:tc>
        <w:tc>
          <w:tcPr>
            <w:tcW w:w="80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59DF2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D3641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Cases change</w:t>
            </w:r>
          </w:p>
        </w:tc>
        <w:tc>
          <w:tcPr>
            <w:tcW w:w="4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B4912B" w14:textId="753C23E9" w:rsidR="000A7B21" w:rsidRPr="000A7B21" w:rsidRDefault="000A7B21" w:rsidP="000A7B21">
            <w:pPr>
              <w:widowControl/>
              <w:jc w:val="left"/>
              <w:rPr>
                <w:rFonts w:cs="Times New Roman" w:hint="eastAsia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EAPC</w:t>
            </w:r>
            <w:r w:rsidRPr="000A7B21">
              <w:rPr>
                <w:rFonts w:cs="Times New Roman" w:hint="eastAsia"/>
                <w:kern w:val="0"/>
                <w:sz w:val="16"/>
                <w:szCs w:val="16"/>
                <w:vertAlign w:val="superscript"/>
                <w14:ligatures w14:val="none"/>
              </w:rPr>
              <w:t>a</w:t>
            </w:r>
          </w:p>
        </w:tc>
      </w:tr>
      <w:tr w:rsidR="000A7B21" w:rsidRPr="000A7B21" w14:paraId="0AE402B7" w14:textId="77777777" w:rsidTr="000A7B21">
        <w:trPr>
          <w:trHeight w:val="285"/>
        </w:trPr>
        <w:tc>
          <w:tcPr>
            <w:tcW w:w="762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4027E8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Global</w:t>
            </w:r>
          </w:p>
        </w:tc>
        <w:tc>
          <w:tcPr>
            <w:tcW w:w="947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EBBF8B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1673557.22(1134551.64,2526405.44)</w:t>
            </w:r>
          </w:p>
        </w:tc>
        <w:tc>
          <w:tcPr>
            <w:tcW w:w="632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C42A81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269.96(183.01,407.53)</w:t>
            </w:r>
          </w:p>
        </w:tc>
        <w:tc>
          <w:tcPr>
            <w:tcW w:w="8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436E84C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97A8E1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566892.36(354405.97,752818.07)</w:t>
            </w:r>
          </w:p>
        </w:tc>
        <w:tc>
          <w:tcPr>
            <w:tcW w:w="574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DA8EF94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86.13(53.85,114.38)</w:t>
            </w:r>
          </w:p>
        </w:tc>
        <w:tc>
          <w:tcPr>
            <w:tcW w:w="8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4FBCC99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E4B62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-66.13(-79.97,-44.24)</w:t>
            </w:r>
          </w:p>
        </w:tc>
        <w:tc>
          <w:tcPr>
            <w:tcW w:w="49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32D460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-3.56(-3.72,-3.40)</w:t>
            </w:r>
          </w:p>
        </w:tc>
      </w:tr>
      <w:tr w:rsidR="000A7B21" w:rsidRPr="000A7B21" w14:paraId="4FF4D435" w14:textId="77777777" w:rsidTr="000A7B21">
        <w:trPr>
          <w:trHeight w:val="285"/>
        </w:trPr>
        <w:tc>
          <w:tcPr>
            <w:tcW w:w="76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48D23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High SDI</w:t>
            </w:r>
          </w:p>
        </w:tc>
        <w:tc>
          <w:tcPr>
            <w:tcW w:w="947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B64AF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42764.14(39180.46,47899.49)</w:t>
            </w:r>
          </w:p>
        </w:tc>
        <w:tc>
          <w:tcPr>
            <w:tcW w:w="63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67F48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69.30(63.49,77.62)</w:t>
            </w:r>
          </w:p>
        </w:tc>
        <w:tc>
          <w:tcPr>
            <w:tcW w:w="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1BA08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E92BB7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14002.45(11793.58,16506.13)</w:t>
            </w:r>
          </w:p>
        </w:tc>
        <w:tc>
          <w:tcPr>
            <w:tcW w:w="57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3EBD7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26.00(21.90,30.65)</w:t>
            </w:r>
          </w:p>
        </w:tc>
        <w:tc>
          <w:tcPr>
            <w:tcW w:w="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F7114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5E166C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-67.26(-73.28,-60.72)</w:t>
            </w:r>
          </w:p>
        </w:tc>
        <w:tc>
          <w:tcPr>
            <w:tcW w:w="49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8F1A6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-2.64(-2.80,-2.48)</w:t>
            </w:r>
          </w:p>
        </w:tc>
      </w:tr>
      <w:tr w:rsidR="000A7B21" w:rsidRPr="000A7B21" w14:paraId="66DDDFCC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7E7DD994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High-middle SDI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3D110B49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366899.21(256091.34,500334.32)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1EAC78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394.93(275.66,538.56)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F6A33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2EDFA4BC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51212.71(30875.48,74392.50)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4BF858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73.11(44.08,106.21)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27285F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0E89A96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-86.04(-92.20,-76.86)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2356E8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-5.38(-5.65,-5.11)</w:t>
            </w:r>
          </w:p>
        </w:tc>
      </w:tr>
      <w:tr w:rsidR="000A7B21" w:rsidRPr="000A7B21" w14:paraId="382BC6E4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68DF7C2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Middle SDI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60AA1B3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776651.71(529721.89,1144089.69)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8E1DD6C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387.29(264.15,570.52)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BF86209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52D5B907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151405.70(99487.51,204656.47)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6C281F8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85.73(56.33,115.88)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A4D6929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66C826E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-80.51(-88.63,-68.29)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7886F8A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-4.64(-4.82,-4.46)</w:t>
            </w:r>
          </w:p>
        </w:tc>
      </w:tr>
      <w:tr w:rsidR="000A7B21" w:rsidRPr="000A7B21" w14:paraId="1A73B7D1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0279F6C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Low-middle SDI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1BFD74A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288583.55(153977.94,521372.01)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572141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166.35(88.76,300.53)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7AE31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5966F6E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149930.58(97159.42,198052.38)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E1A8D99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78.26(50.72,103.38)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BB721B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7B94477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-48.05(-71.24,4.10)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287452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-2.22(-2.29,-2.15)</w:t>
            </w:r>
          </w:p>
        </w:tc>
      </w:tr>
      <w:tr w:rsidR="000A7B21" w:rsidRPr="000A7B21" w14:paraId="5B3E5694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645F829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Low SDI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3F21345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197688.00(89015.38,375199.42)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7E1DFD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217.73(98.04,413.24)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F5647E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1C1227B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199781.09(104217.91,282873.20)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7F8B52E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120.66(62.94,170.84)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F9431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B8E851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1.06(-49.89,144.49)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595B49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-1.76(-1.88,-1.65)</w:t>
            </w:r>
          </w:p>
        </w:tc>
      </w:tr>
      <w:tr w:rsidR="000A7B21" w:rsidRPr="000A7B21" w14:paraId="3D2B2641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018C556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Regions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7FB5A1B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608E980" w14:textId="77777777" w:rsidR="000A7B21" w:rsidRPr="000A7B21" w:rsidRDefault="000A7B21" w:rsidP="000A7B21">
            <w:pPr>
              <w:widowControl/>
              <w:jc w:val="left"/>
              <w:rPr>
                <w:rFonts w:eastAsia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F2D5F3" w14:textId="77777777" w:rsidR="000A7B21" w:rsidRPr="000A7B21" w:rsidRDefault="000A7B21" w:rsidP="000A7B21">
            <w:pPr>
              <w:widowControl/>
              <w:jc w:val="left"/>
              <w:rPr>
                <w:rFonts w:eastAsia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5506AE42" w14:textId="77777777" w:rsidR="000A7B21" w:rsidRPr="000A7B21" w:rsidRDefault="000A7B21" w:rsidP="000A7B21">
            <w:pPr>
              <w:widowControl/>
              <w:jc w:val="left"/>
              <w:rPr>
                <w:rFonts w:eastAsia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7C57F1CA" w14:textId="77777777" w:rsidR="000A7B21" w:rsidRPr="000A7B21" w:rsidRDefault="000A7B21" w:rsidP="000A7B21">
            <w:pPr>
              <w:widowControl/>
              <w:jc w:val="left"/>
              <w:rPr>
                <w:rFonts w:eastAsia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4E3CE17" w14:textId="77777777" w:rsidR="000A7B21" w:rsidRPr="000A7B21" w:rsidRDefault="000A7B21" w:rsidP="000A7B21">
            <w:pPr>
              <w:widowControl/>
              <w:jc w:val="left"/>
              <w:rPr>
                <w:rFonts w:eastAsia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42661E00" w14:textId="77777777" w:rsidR="000A7B21" w:rsidRPr="000A7B21" w:rsidRDefault="000A7B21" w:rsidP="000A7B21">
            <w:pPr>
              <w:widowControl/>
              <w:jc w:val="left"/>
              <w:rPr>
                <w:rFonts w:eastAsia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299B114" w14:textId="77777777" w:rsidR="000A7B21" w:rsidRPr="000A7B21" w:rsidRDefault="000A7B21" w:rsidP="000A7B21">
            <w:pPr>
              <w:widowControl/>
              <w:jc w:val="left"/>
              <w:rPr>
                <w:rFonts w:eastAsia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</w:tc>
      </w:tr>
      <w:tr w:rsidR="000A7B21" w:rsidRPr="000A7B21" w14:paraId="30F89EE2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3B676B39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Andean Latin America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09893ADC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17407.68(11662.91,27811.46)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0A3B28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329.60(220.83,526.58)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304F67A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007095E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8196.91(4600.91,12361.69)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7A33110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133.16(74.74,200.81)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422665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06BDAAD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-52.91(-79.24,-7.38)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54EF42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-2.46(-2.72,-2.19)</w:t>
            </w:r>
          </w:p>
        </w:tc>
      </w:tr>
      <w:tr w:rsidR="000A7B21" w:rsidRPr="000A7B21" w14:paraId="6085BCA5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4CF4187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Australasia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4B5BA1AA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860.97(748.05,985.10)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555CA1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55.82(48.50,63.87)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7363A8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166F4D8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357.82(274.67,459.02)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46FD94F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19.70(15.12,25.28)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947F98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293BB1CA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-58.44(-68.65,-45.98)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22069B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-2.50(-2.72,-2.29)</w:t>
            </w:r>
          </w:p>
        </w:tc>
      </w:tr>
      <w:tr w:rsidR="000A7B21" w:rsidRPr="000A7B21" w14:paraId="0062F357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05A2F45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Caribbean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578369E4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11816.35(6146.34,21171.61)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7823EF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286.01(148.77,512.45)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AB5B21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777CFC1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7062.33(3162.28,13717.13)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10DF9D87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182.58(81.75,354.61)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DAB0D1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62255B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-40.23(-62.62,-10.81)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E4035F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-1.02(-1.24,-0.79)</w:t>
            </w:r>
          </w:p>
        </w:tc>
      </w:tr>
      <w:tr w:rsidR="000A7B21" w:rsidRPr="000A7B21" w14:paraId="571E28B8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6F1E037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Central Asia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6D786C5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18477.42(14525.94,22997.85)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FE101A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194.00(152.51,241.46)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081DA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7065A6C4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8377.15(6123.98,12129.21)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06BBA20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83.80(61.26,121.33)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743542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1D017C0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-54.66(-69.54,-33.74)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CFFA9B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-2.53(-2.70,-2.36)</w:t>
            </w:r>
          </w:p>
        </w:tc>
      </w:tr>
      <w:tr w:rsidR="000A7B21" w:rsidRPr="000A7B21" w14:paraId="200023EC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3B0CFBE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Central Europe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7C27A2D4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10629.37(9171.95,12357.31)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79E92C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116.40(100.44,135.33)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71CE8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5E0E1DD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1576.35(1270.29,1960.81)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E9C7FEC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28.22(22.74,35.10)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4E47C5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3C83F0C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-85.17(-89.00,-79.98)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CB7BDF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-4.50(-4.65,-4.36)</w:t>
            </w:r>
          </w:p>
        </w:tc>
      </w:tr>
      <w:tr w:rsidR="000A7B21" w:rsidRPr="000A7B21" w14:paraId="5F1433C4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406ED12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Central Latin America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7659A1E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64438.56(57707.78,72744.03)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7A4D64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279.95(250.71,316.03)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BC9CC9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13D799B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22140.77(16096.53,30700.31)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13010D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110.21(80.12,152.81)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C03C7E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7818A5A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-65.64(-75.07,-51.33)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499105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-2.40(-2.73,-2.06)</w:t>
            </w:r>
          </w:p>
        </w:tc>
      </w:tr>
      <w:tr w:rsidR="000A7B21" w:rsidRPr="000A7B21" w14:paraId="1E5DA822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2512CA7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Central Sub-Saharan Africa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5CEDC5B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12169.41(3169.75,27858.92)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8C5F35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117.19(30.52,268.28)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14200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181C74F9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11147.27(5477.23,21380.32)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16C0273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52.91(26.00,101.49)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AC0ECA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37C0379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-8.40(-47.90,182.93)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422993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-2.07(-2.32,-1.82)</w:t>
            </w:r>
          </w:p>
        </w:tc>
      </w:tr>
      <w:tr w:rsidR="000A7B21" w:rsidRPr="000A7B21" w14:paraId="1A1DA192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0A07D43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East Asia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69649D0A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838775.53(546262.31,1232471.60)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3E973C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724.65(471.94,1064.78)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E0B8FC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5C96BF9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92597.73(48151.99,143967.35)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1E420EC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115.64(60.13,179.79)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73EB8B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6C415A69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-88.96(-94.81,-80.01)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23659B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-5.77(-6.10,-5.44)</w:t>
            </w:r>
          </w:p>
        </w:tc>
      </w:tr>
      <w:tr w:rsidR="000A7B21" w:rsidRPr="000A7B21" w14:paraId="4D9263E3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7DCC25D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Eastern Europe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1BD3C39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30250.67(26812.04,33714.60)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602D9F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175.45(155.50,195.54)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67079F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34051E5A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4507.12(3853.68,5326.16)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436A400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44.54(38.08,52.64)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283F5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4913AA4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-85.10(-87.59,-82.30)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2792BC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-4.82(-5.29,-4.34)</w:t>
            </w:r>
          </w:p>
        </w:tc>
      </w:tr>
      <w:tr w:rsidR="000A7B21" w:rsidRPr="000A7B21" w14:paraId="34928DB0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040EE47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Eastern Sub-Saharan Africa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4A5E88E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110047.97(51476.31,197113.22)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7B62B0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304.96(142.65,546.23)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9D9F1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43ECC5EA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99491.21(50869.74,167305.34)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6D71815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155.95(79.74,262.25)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7ADC1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22593159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-9.59(-59.72,132.82)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2C6ED8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-2.04(-2.20,-1.88)</w:t>
            </w:r>
          </w:p>
        </w:tc>
      </w:tr>
      <w:tr w:rsidR="000A7B21" w:rsidRPr="000A7B21" w14:paraId="545A08AE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75525D4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High-income Asia Pacific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73D11314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6639.16(5565.67,7782.95)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6D5DF9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64.99(54.48,76.18)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5EEE73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7929EB0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1441.90(1175.00,1776.62)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82A132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22.35(18.21,27.54)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12EA8F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6161DF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-78.28(-82.84,-72.35)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987A88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-3.17(-3.33,-3.00)</w:t>
            </w:r>
          </w:p>
        </w:tc>
      </w:tr>
      <w:tr w:rsidR="000A7B21" w:rsidRPr="000A7B21" w14:paraId="1F169004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1D0BE4CA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High-income North America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6C54CA3C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12985.79(12429.74,13619.53)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BDF4A2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59.89(57.33,62.82)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02B578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69C904A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5181.30(4564.33,5954.37)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FC50A4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25.28(22.27,29.05)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28572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17A45BB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-60.10(-64.72,-54.88)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75E7E0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-2.15(-2.33,-1.97)</w:t>
            </w:r>
          </w:p>
        </w:tc>
      </w:tr>
      <w:tr w:rsidR="000A7B21" w:rsidRPr="000A7B21" w14:paraId="40DBC600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3F9FB46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North Africa and Middle East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6CD7DFA7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107701.48(59122.64,183898.55)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0ABF18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210.23(115.41,358.97)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F5D4BD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4934413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48338.84(25582.42,70182.38)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74B7A6D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79.07(41.84,114.80)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884C3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3BE19A99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-55.12(-74.47,-13.80)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8F4C2A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-2.71(-2.91,-2.51)</w:t>
            </w:r>
          </w:p>
        </w:tc>
      </w:tr>
      <w:tr w:rsidR="000A7B21" w:rsidRPr="000A7B21" w14:paraId="4C92B5FC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4A47BF39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Oceania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3D7FC3A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857.07(388.75,1610.23)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9819E4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85.35(38.71,160.35)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CA1137C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3A7536C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1461.74(716.95,2720.07)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3DC3CCC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75.56(37.06,140.61)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B94EA7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3AF43CE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70.55(14.07,170.68)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6D09FE4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-0.30(-0.64,0.04)</w:t>
            </w:r>
          </w:p>
        </w:tc>
      </w:tr>
      <w:tr w:rsidR="000A7B21" w:rsidRPr="000A7B21" w14:paraId="31260D7D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335C5B5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South Asia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7927F2F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191456.40(91413.53,369123.53)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C9FCA17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121.93(58.22,235.07)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18933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6ED4B464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84655.65(57005.22,120495.38)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7119537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53.38(35.94,75.98)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A4E9A7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18A4A6A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-55.78(-76.34,-4.79)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F9924C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-2.64(-2.75,-2.52)</w:t>
            </w:r>
          </w:p>
        </w:tc>
      </w:tr>
      <w:tr w:rsidR="000A7B21" w:rsidRPr="000A7B21" w14:paraId="13450A7A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1BE04AA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Southeast Asia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069CC52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133237.06(55761.36,263349.28)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743625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228.58(95.66,451.79)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21B91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4BC78F3C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67923.73(46378.74,92743.80)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41CEDAD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120.68(82.40,164.78)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AD84F4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16D2563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-49.02(-70.99,14.13)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E43349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-1.85(-1.93,-1.78)</w:t>
            </w:r>
          </w:p>
        </w:tc>
      </w:tr>
      <w:tr w:rsidR="000A7B21" w:rsidRPr="000A7B21" w14:paraId="77374CF0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5AAFB5B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lastRenderedPageBreak/>
              <w:t>Southern Latin America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21DA6387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5978.80(5282.55,6764.56)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229012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116.16(102.63,131.43)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A1EA14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541D94F4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2024.42(1535.68,2661.47)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0DE83A0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47.32(35.89,62.21)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106A27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16928D9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-66.14(-74.74,-54.77)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F4F7B3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-2.21(-2.43,-1.99)</w:t>
            </w:r>
          </w:p>
        </w:tc>
      </w:tr>
      <w:tr w:rsidR="000A7B21" w:rsidRPr="000A7B21" w14:paraId="048F65D6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1F8F9078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Southern Sub-Saharan Africa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61A61A0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4637.09(2554.85,7988.74)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C41F8A7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62.05(34.19,106.90)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9ED04A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24D80FF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4216.12(2639.50,6183.71)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0FE8A73C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52.51(32.87,77.02)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6466FC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05CFC89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-9.08(-44.06,69.06)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F4FD447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0.47(-0.26,1.22)</w:t>
            </w:r>
          </w:p>
        </w:tc>
      </w:tr>
      <w:tr w:rsidR="000A7B21" w:rsidRPr="000A7B21" w14:paraId="65670A9F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0C42858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Tropical Latin America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6F0879A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28469.14(23729.71,33550.87)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32F188A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166.69(138.94,196.44)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CD342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4B55D99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10825.82(7905.39,13969.21)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378841A7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62.91(45.94,81.18)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14B836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48FDCBAE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-61.97(-72.48,-48.18)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4B7BBF4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-2.39(-2.75,-2.03)</w:t>
            </w:r>
          </w:p>
        </w:tc>
      </w:tr>
      <w:tr w:rsidR="000A7B21" w:rsidRPr="000A7B21" w14:paraId="592BA3F2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3D0F563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Western Europe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106A8D3D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16163.21(15199.90,17176.84)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2B9252A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70.41(66.21,74.82)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D3AB7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1A6549E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5323.00(4582.95,6281.53)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3AD0BE6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25.07(21.59,29.59)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25DBB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486C162A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-67.07(-71.54,-61.51)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59B12C2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-3.05(-3.22,-2.88)</w:t>
            </w:r>
          </w:p>
        </w:tc>
      </w:tr>
      <w:tr w:rsidR="000A7B21" w:rsidRPr="000A7B21" w14:paraId="2F23CBA6" w14:textId="77777777" w:rsidTr="000A7B21">
        <w:trPr>
          <w:trHeight w:val="285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14:paraId="7A3D6456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Western Sub-Saharan Africa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14:paraId="203F26E3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50558.09(19680.17,88497.67)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1C39ED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141.44(55.06,247.58)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B0954A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695BF7CB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80045.16(21448.77,121468.56)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083E24A1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100.11(26.83,151.92)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30FEDF5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2528B60F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58.32(-18.90,209.98)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5DD2010" w14:textId="77777777" w:rsidR="000A7B21" w:rsidRPr="000A7B21" w:rsidRDefault="000A7B21" w:rsidP="000A7B21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0A7B21">
              <w:rPr>
                <w:rFonts w:cs="Times New Roman"/>
                <w:kern w:val="0"/>
                <w:sz w:val="16"/>
                <w:szCs w:val="16"/>
                <w14:ligatures w14:val="none"/>
              </w:rPr>
              <w:t>-0.83(-0.95,-0.71)</w:t>
            </w:r>
          </w:p>
        </w:tc>
      </w:tr>
    </w:tbl>
    <w:p w14:paraId="3A8B8C8F" w14:textId="77777777" w:rsidR="000A7B21" w:rsidRDefault="000A7B21" w:rsidP="000A7B21">
      <w:r>
        <w:t>Abbreviations: EAPC, estimated annual percentage change; SDI, Sociodemographic Index; UI, uncertainty interval.</w:t>
      </w:r>
      <w:r>
        <w:rPr>
          <w:rFonts w:hint="eastAsia"/>
        </w:rPr>
        <w:t xml:space="preserve"> </w:t>
      </w:r>
      <w:r>
        <w:t>EAPC</w:t>
      </w:r>
      <w:r w:rsidRPr="003028ED">
        <w:rPr>
          <w:rFonts w:hint="eastAsia"/>
          <w:vertAlign w:val="superscript"/>
        </w:rPr>
        <w:t>a</w:t>
      </w:r>
      <w:r>
        <w:t xml:space="preserve"> is expressed as 95% CIs.</w:t>
      </w:r>
    </w:p>
    <w:p w14:paraId="662E9164" w14:textId="77777777" w:rsidR="00C9492C" w:rsidRDefault="00C9492C"/>
    <w:sectPr w:rsidR="00C9492C" w:rsidSect="000A7B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E7CF" w14:textId="77777777" w:rsidR="00851444" w:rsidRDefault="00851444" w:rsidP="000A7B21">
      <w:r>
        <w:separator/>
      </w:r>
    </w:p>
  </w:endnote>
  <w:endnote w:type="continuationSeparator" w:id="0">
    <w:p w14:paraId="09287204" w14:textId="77777777" w:rsidR="00851444" w:rsidRDefault="00851444" w:rsidP="000A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EDC9" w14:textId="77777777" w:rsidR="00851444" w:rsidRDefault="00851444" w:rsidP="000A7B21">
      <w:r>
        <w:separator/>
      </w:r>
    </w:p>
  </w:footnote>
  <w:footnote w:type="continuationSeparator" w:id="0">
    <w:p w14:paraId="2C7E7C2C" w14:textId="77777777" w:rsidR="00851444" w:rsidRDefault="00851444" w:rsidP="000A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05"/>
    <w:rsid w:val="000A7B21"/>
    <w:rsid w:val="00245EE1"/>
    <w:rsid w:val="00851444"/>
    <w:rsid w:val="008C6605"/>
    <w:rsid w:val="00C6564A"/>
    <w:rsid w:val="00C9492C"/>
    <w:rsid w:val="00CE1E26"/>
    <w:rsid w:val="00E55E04"/>
    <w:rsid w:val="00E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5D640C"/>
  <w14:defaultImageDpi w14:val="32767"/>
  <w15:chartTrackingRefBased/>
  <w15:docId w15:val="{C009D519-371E-4D1E-8819-D045C864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宋体"/>
        <w:color w:val="000000"/>
        <w:kern w:val="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CE1E26"/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40" w:lineRule="exact"/>
        <w:jc w:val="center"/>
      </w:pPr>
      <w:rPr>
        <w:rFonts w:ascii="Times New Roman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A7B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B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4240</Characters>
  <Application>Microsoft Office Word</Application>
  <DocSecurity>0</DocSecurity>
  <Lines>272</Lines>
  <Paragraphs>202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2024-12-03T16:07:00Z</dcterms:created>
  <dcterms:modified xsi:type="dcterms:W3CDTF">2024-12-03T16:09:00Z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6f0a77a81534582a8b98880832f06b113ebb9aaf5e24baa7a78c9fab247a5e79</vt:lpwstr>
  </property>
</Properties>
</file>