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E54AB" w14:textId="77777777" w:rsidR="00654E8F" w:rsidRPr="006337A5" w:rsidRDefault="00654E8F" w:rsidP="0009536D">
      <w:pPr>
        <w:pStyle w:val="SupplementaryMaterial"/>
        <w:ind w:left="720" w:hanging="720"/>
        <w:rPr>
          <w:b w:val="0"/>
        </w:rPr>
      </w:pPr>
      <w:r w:rsidRPr="006337A5">
        <w:t>Supplementary Material</w:t>
      </w:r>
    </w:p>
    <w:p w14:paraId="495F889D" w14:textId="77777777" w:rsidR="006047CE" w:rsidRPr="006337A5" w:rsidRDefault="006047CE" w:rsidP="006047CE">
      <w:pPr>
        <w:jc w:val="center"/>
        <w:rPr>
          <w:rFonts w:cs="Times New Roman"/>
          <w:b/>
          <w:szCs w:val="24"/>
        </w:rPr>
      </w:pPr>
    </w:p>
    <w:p w14:paraId="4B4FBCDC" w14:textId="5650159D" w:rsidR="009E2298" w:rsidRPr="006337A5" w:rsidRDefault="009E2298" w:rsidP="009E2298">
      <w:pPr>
        <w:spacing w:after="0"/>
        <w:jc w:val="center"/>
        <w:rPr>
          <w:b/>
          <w:sz w:val="32"/>
          <w:szCs w:val="32"/>
        </w:rPr>
      </w:pPr>
      <w:r w:rsidRPr="006337A5">
        <w:rPr>
          <w:b/>
          <w:sz w:val="32"/>
          <w:szCs w:val="32"/>
        </w:rPr>
        <w:t>Identification of mouse and human embryonic pancreatic cells with adult Procr</w:t>
      </w:r>
      <w:r w:rsidR="00232B14" w:rsidRPr="006337A5">
        <w:rPr>
          <w:b/>
          <w:sz w:val="32"/>
          <w:szCs w:val="32"/>
          <w:vertAlign w:val="superscript"/>
        </w:rPr>
        <w:t>+</w:t>
      </w:r>
      <w:r w:rsidRPr="006337A5">
        <w:rPr>
          <w:b/>
          <w:sz w:val="32"/>
          <w:szCs w:val="32"/>
        </w:rPr>
        <w:t xml:space="preserve"> progenitor transcriptomic and epigenomic characteristics</w:t>
      </w:r>
    </w:p>
    <w:p w14:paraId="4D0D0EED" w14:textId="77777777" w:rsidR="009E2298" w:rsidRPr="006337A5" w:rsidRDefault="009E2298" w:rsidP="009E2298">
      <w:pPr>
        <w:tabs>
          <w:tab w:val="left" w:pos="2768"/>
          <w:tab w:val="center" w:pos="4252"/>
        </w:tabs>
        <w:spacing w:after="0"/>
        <w:jc w:val="center"/>
        <w:rPr>
          <w:rFonts w:cs="Times New Roman"/>
          <w:b/>
          <w:szCs w:val="24"/>
        </w:rPr>
      </w:pPr>
    </w:p>
    <w:p w14:paraId="09026D1F" w14:textId="77777777" w:rsidR="009E2298" w:rsidRPr="006337A5" w:rsidRDefault="009E2298" w:rsidP="009E2298">
      <w:pPr>
        <w:tabs>
          <w:tab w:val="left" w:pos="2768"/>
          <w:tab w:val="center" w:pos="4252"/>
        </w:tabs>
        <w:spacing w:after="0"/>
        <w:jc w:val="center"/>
        <w:rPr>
          <w:rFonts w:cs="Times New Roman"/>
          <w:b/>
          <w:szCs w:val="24"/>
          <w:lang w:val="es-ES"/>
        </w:rPr>
      </w:pPr>
      <w:r w:rsidRPr="006337A5">
        <w:rPr>
          <w:rFonts w:cs="Times New Roman"/>
          <w:b/>
          <w:szCs w:val="24"/>
          <w:lang w:val="es-ES"/>
        </w:rPr>
        <w:t>Authors</w:t>
      </w:r>
    </w:p>
    <w:p w14:paraId="3D20FBA1" w14:textId="77777777" w:rsidR="009E2298" w:rsidRPr="006337A5" w:rsidRDefault="009E2298" w:rsidP="009E2298">
      <w:pPr>
        <w:spacing w:after="0"/>
        <w:jc w:val="center"/>
        <w:rPr>
          <w:szCs w:val="24"/>
          <w:lang w:val="es-ES"/>
        </w:rPr>
      </w:pPr>
      <w:r w:rsidRPr="006337A5">
        <w:rPr>
          <w:szCs w:val="24"/>
          <w:lang w:val="es-ES"/>
        </w:rPr>
        <w:t>Ana C. Heidenreich,</w:t>
      </w:r>
      <w:r w:rsidRPr="006337A5">
        <w:rPr>
          <w:szCs w:val="24"/>
          <w:vertAlign w:val="superscript"/>
          <w:lang w:val="es-ES"/>
        </w:rPr>
        <w:t>1,2</w:t>
      </w:r>
      <w:r w:rsidRPr="006337A5">
        <w:rPr>
          <w:szCs w:val="24"/>
          <w:lang w:val="es-ES"/>
        </w:rPr>
        <w:t xml:space="preserve"> Lucas Bacigalupo,</w:t>
      </w:r>
      <w:r w:rsidRPr="006337A5">
        <w:rPr>
          <w:szCs w:val="24"/>
          <w:vertAlign w:val="superscript"/>
          <w:lang w:val="es-ES"/>
        </w:rPr>
        <w:t>1,2</w:t>
      </w:r>
      <w:r w:rsidRPr="006337A5">
        <w:rPr>
          <w:szCs w:val="24"/>
          <w:lang w:val="es-ES"/>
        </w:rPr>
        <w:t xml:space="preserve"> Martina Rossotti,</w:t>
      </w:r>
      <w:r w:rsidRPr="006337A5">
        <w:rPr>
          <w:szCs w:val="24"/>
          <w:vertAlign w:val="superscript"/>
          <w:lang w:val="es-ES"/>
        </w:rPr>
        <w:t>1,2</w:t>
      </w:r>
      <w:r w:rsidRPr="006337A5">
        <w:rPr>
          <w:szCs w:val="24"/>
          <w:lang w:val="es-ES"/>
        </w:rPr>
        <w:t xml:space="preserve"> Santiago A. Rodríguez-Seguí</w:t>
      </w:r>
      <w:r w:rsidRPr="006337A5">
        <w:rPr>
          <w:szCs w:val="24"/>
          <w:vertAlign w:val="superscript"/>
          <w:lang w:val="es-ES"/>
        </w:rPr>
        <w:t>1,2†</w:t>
      </w:r>
    </w:p>
    <w:p w14:paraId="35622043" w14:textId="77777777" w:rsidR="009E2298" w:rsidRPr="006337A5" w:rsidRDefault="009E2298" w:rsidP="009E2298">
      <w:pPr>
        <w:spacing w:after="0"/>
        <w:jc w:val="center"/>
        <w:rPr>
          <w:szCs w:val="24"/>
          <w:lang w:val="es-ES"/>
        </w:rPr>
      </w:pPr>
    </w:p>
    <w:p w14:paraId="107C7CD7" w14:textId="77777777" w:rsidR="009E2298" w:rsidRPr="006337A5" w:rsidRDefault="009E2298" w:rsidP="009E2298">
      <w:pPr>
        <w:spacing w:after="0"/>
        <w:jc w:val="center"/>
        <w:rPr>
          <w:rFonts w:cs="Times New Roman"/>
          <w:b/>
          <w:szCs w:val="24"/>
          <w:lang w:val="es-ES"/>
        </w:rPr>
      </w:pPr>
      <w:r w:rsidRPr="006337A5">
        <w:rPr>
          <w:rFonts w:cs="Times New Roman"/>
          <w:b/>
          <w:szCs w:val="24"/>
          <w:lang w:val="es-ES"/>
        </w:rPr>
        <w:t>Affiliations</w:t>
      </w:r>
    </w:p>
    <w:p w14:paraId="12CDF70F" w14:textId="77777777" w:rsidR="009E2298" w:rsidRPr="006337A5" w:rsidRDefault="009E2298" w:rsidP="009E2298">
      <w:pPr>
        <w:spacing w:after="0"/>
        <w:jc w:val="center"/>
        <w:rPr>
          <w:rFonts w:cs="Times New Roman"/>
          <w:szCs w:val="24"/>
          <w:lang w:val="es-ES"/>
        </w:rPr>
      </w:pPr>
      <w:r w:rsidRPr="006337A5">
        <w:rPr>
          <w:rFonts w:cs="Times New Roman"/>
          <w:szCs w:val="24"/>
          <w:vertAlign w:val="superscript"/>
          <w:lang w:val="es-ES"/>
        </w:rPr>
        <w:t xml:space="preserve">1 </w:t>
      </w:r>
      <w:r w:rsidRPr="006337A5">
        <w:rPr>
          <w:rFonts w:cs="Times New Roman"/>
          <w:szCs w:val="24"/>
          <w:lang w:val="es-ES"/>
        </w:rPr>
        <w:t>Instituto de Fisiología, Biología Molecular y Neurociencias (IFIBYNE-UBA-CONICET), Universidad de Buenos Aires, Facultad de Ciencias Exactas y Naturales, Buenos Aires, [C1428EGA], Argentina.</w:t>
      </w:r>
    </w:p>
    <w:p w14:paraId="028BC1B6" w14:textId="77777777" w:rsidR="009E2298" w:rsidRPr="006337A5" w:rsidRDefault="009E2298" w:rsidP="009E2298">
      <w:pPr>
        <w:spacing w:after="0"/>
        <w:jc w:val="center"/>
        <w:rPr>
          <w:rFonts w:cs="Times New Roman"/>
          <w:szCs w:val="24"/>
          <w:lang w:val="es-ES"/>
        </w:rPr>
      </w:pPr>
      <w:r w:rsidRPr="006337A5">
        <w:rPr>
          <w:rFonts w:cs="Times New Roman"/>
          <w:szCs w:val="24"/>
          <w:vertAlign w:val="superscript"/>
          <w:lang w:val="es-ES"/>
        </w:rPr>
        <w:t xml:space="preserve">2 </w:t>
      </w:r>
      <w:r w:rsidRPr="006337A5">
        <w:rPr>
          <w:rFonts w:cs="Times New Roman"/>
          <w:szCs w:val="24"/>
          <w:lang w:val="es-ES"/>
        </w:rPr>
        <w:t>Departamento de Fisiología, Biología Molecular y Celular, Universidad de Buenos Aires, Facultad de Ciencias Exactas y Naturales, Ciudad Universitaria, Buenos Aires, [C1428EGA], Argentina.</w:t>
      </w:r>
    </w:p>
    <w:p w14:paraId="46930CA1" w14:textId="77777777" w:rsidR="009E2298" w:rsidRPr="006337A5" w:rsidRDefault="009E2298" w:rsidP="009E2298">
      <w:pPr>
        <w:spacing w:after="0"/>
        <w:rPr>
          <w:color w:val="FF0000"/>
          <w:szCs w:val="24"/>
          <w:lang w:val="es-ES"/>
        </w:rPr>
      </w:pPr>
    </w:p>
    <w:p w14:paraId="12584819" w14:textId="77777777" w:rsidR="009E2298" w:rsidRPr="006337A5" w:rsidRDefault="009E2298" w:rsidP="009E2298">
      <w:pPr>
        <w:spacing w:after="0"/>
        <w:jc w:val="center"/>
        <w:rPr>
          <w:rFonts w:cs="Times New Roman"/>
          <w:szCs w:val="24"/>
          <w:lang w:val="es-ES"/>
        </w:rPr>
      </w:pPr>
      <w:r w:rsidRPr="006337A5">
        <w:rPr>
          <w:szCs w:val="24"/>
          <w:vertAlign w:val="superscript"/>
          <w:lang w:val="es-ES"/>
        </w:rPr>
        <w:t>†</w:t>
      </w:r>
      <w:r w:rsidRPr="006337A5">
        <w:rPr>
          <w:rFonts w:cs="Times New Roman"/>
          <w:szCs w:val="24"/>
          <w:vertAlign w:val="superscript"/>
          <w:lang w:val="es-ES"/>
        </w:rPr>
        <w:t xml:space="preserve"> </w:t>
      </w:r>
      <w:r w:rsidRPr="006337A5">
        <w:rPr>
          <w:rFonts w:cs="Times New Roman"/>
          <w:szCs w:val="24"/>
          <w:lang w:val="es-ES"/>
        </w:rPr>
        <w:t xml:space="preserve">Corresponding author: Santiago A. Rodríguez-Seguí, </w:t>
      </w:r>
      <w:hyperlink r:id="rId12" w:history="1">
        <w:r w:rsidRPr="006337A5">
          <w:rPr>
            <w:rStyle w:val="Hyperlink"/>
            <w:rFonts w:cs="Times New Roman"/>
            <w:szCs w:val="24"/>
            <w:lang w:val="es-ES"/>
          </w:rPr>
          <w:t>srodriguez@fbmc.fcen.uba.ar</w:t>
        </w:r>
      </w:hyperlink>
    </w:p>
    <w:p w14:paraId="5FD295C3" w14:textId="77777777" w:rsidR="009E2298" w:rsidRPr="006337A5" w:rsidRDefault="009E2298" w:rsidP="000F0196">
      <w:pPr>
        <w:spacing w:after="120" w:line="276" w:lineRule="auto"/>
        <w:rPr>
          <w:rFonts w:cs="Times New Roman"/>
          <w:szCs w:val="24"/>
          <w:lang w:val="es-ES"/>
        </w:rPr>
      </w:pPr>
    </w:p>
    <w:p w14:paraId="57A2E6D2" w14:textId="77777777" w:rsidR="006047CE" w:rsidRPr="006337A5" w:rsidRDefault="006047CE" w:rsidP="000F0196">
      <w:pPr>
        <w:spacing w:after="120" w:line="276" w:lineRule="auto"/>
        <w:jc w:val="center"/>
        <w:rPr>
          <w:rFonts w:cs="Times New Roman"/>
          <w:b/>
          <w:szCs w:val="24"/>
          <w:lang w:val="es-ES"/>
        </w:rPr>
      </w:pPr>
    </w:p>
    <w:p w14:paraId="0E354E3D" w14:textId="77777777" w:rsidR="006047CE" w:rsidRPr="006337A5" w:rsidRDefault="006047CE" w:rsidP="00494FB1">
      <w:pPr>
        <w:spacing w:line="276" w:lineRule="auto"/>
        <w:jc w:val="both"/>
        <w:rPr>
          <w:rFonts w:cs="Times New Roman"/>
          <w:b/>
          <w:sz w:val="28"/>
          <w:szCs w:val="28"/>
        </w:rPr>
      </w:pPr>
      <w:r w:rsidRPr="006337A5">
        <w:rPr>
          <w:rFonts w:cs="Times New Roman"/>
          <w:b/>
          <w:sz w:val="28"/>
          <w:szCs w:val="28"/>
        </w:rPr>
        <w:t>Supplementary methods</w:t>
      </w:r>
    </w:p>
    <w:p w14:paraId="73B63AD7" w14:textId="77777777" w:rsidR="005B5EF4" w:rsidRPr="006337A5" w:rsidRDefault="005B5EF4" w:rsidP="005B5EF4">
      <w:pPr>
        <w:spacing w:before="0" w:after="200" w:line="276" w:lineRule="auto"/>
        <w:rPr>
          <w:rFonts w:cs="Times New Roman"/>
          <w:b/>
          <w:szCs w:val="24"/>
        </w:rPr>
      </w:pPr>
      <w:r w:rsidRPr="006337A5">
        <w:rPr>
          <w:rFonts w:cs="Times New Roman"/>
          <w:b/>
          <w:szCs w:val="24"/>
        </w:rPr>
        <w:t>Single-cell RNA-seq Data Processing and Analysis</w:t>
      </w:r>
    </w:p>
    <w:p w14:paraId="599BEBCB" w14:textId="52144660" w:rsidR="005B5EF4" w:rsidRPr="006337A5" w:rsidRDefault="005B5EF4" w:rsidP="00BF12B9">
      <w:pPr>
        <w:spacing w:before="0" w:after="200" w:line="276" w:lineRule="auto"/>
        <w:jc w:val="both"/>
        <w:rPr>
          <w:rFonts w:cs="Times New Roman"/>
          <w:szCs w:val="24"/>
        </w:rPr>
      </w:pPr>
      <w:r w:rsidRPr="006337A5">
        <w:rPr>
          <w:rFonts w:cs="Times New Roman"/>
          <w:szCs w:val="24"/>
        </w:rPr>
        <w:t xml:space="preserve">All analyses were performed using R version 4.1.1. </w:t>
      </w:r>
      <w:r w:rsidR="002312BB" w:rsidRPr="006337A5">
        <w:rPr>
          <w:rFonts w:cs="Times New Roman"/>
          <w:szCs w:val="24"/>
        </w:rPr>
        <w:t>T</w:t>
      </w:r>
      <w:r w:rsidRPr="006337A5">
        <w:rPr>
          <w:rFonts w:cs="Times New Roman"/>
          <w:szCs w:val="24"/>
        </w:rPr>
        <w:t xml:space="preserve">he single-cell gene expression profiles were processed with Seurat </w:t>
      </w:r>
      <w:r w:rsidR="003C261B" w:rsidRPr="006337A5">
        <w:rPr>
          <w:rFonts w:cs="Times New Roman"/>
          <w:szCs w:val="24"/>
        </w:rPr>
        <w:fldChar w:fldCharType="begin"/>
      </w:r>
      <w:r w:rsidR="006B14F2" w:rsidRPr="006337A5">
        <w:rPr>
          <w:rFonts w:cs="Times New Roman"/>
          <w:szCs w:val="24"/>
        </w:rPr>
        <w:instrText xml:space="preserve"> ADDIN EN.CITE &lt;EndNote&gt;&lt;Cite&gt;&lt;Author&gt;Butler&lt;/Author&gt;&lt;Year&gt;2018&lt;/Year&gt;&lt;RecNum&gt;918&lt;/RecNum&gt;&lt;record&gt;&lt;rec-number&gt;918&lt;/rec-number&gt;&lt;foreign-keys&gt;&lt;key app="EN" db-id="df9tsvwpcdvavkefastxzdan09efr2a9p252"&gt;918&lt;/key&gt;&lt;/foreign-keys&gt;&lt;ref-type name="Journal Article"&gt;17&lt;/ref-type&gt;&lt;contributors&gt;&lt;authors&gt;&lt;author&gt;Butler, A.&lt;/author&gt;&lt;author&gt;Hoffman, P.&lt;/author&gt;&lt;author&gt;Smibert, P.&lt;/author&gt;&lt;author&gt;Papalexi, E.&lt;/author&gt;&lt;author&gt;Satija, R.&lt;/author&gt;&lt;/authors&gt;&lt;/contributors&gt;&lt;auth-address&gt;New York Genome Center, New York, New York, USA.&amp;#xD;Center for Genomics and Systems Biology, New York University, New York, New York, USA.&lt;/auth-address&gt;&lt;titles&gt;&lt;title&gt;Integrating single-cell transcriptomic data across different conditions, technologies, and species&lt;/title&gt;&lt;secondary-title&gt;Nat Biotechnol&lt;/secondary-title&gt;&lt;/titles&gt;&lt;periodical&gt;&lt;full-title&gt;Nat Biotechnol&lt;/full-title&gt;&lt;/periodical&gt;&lt;pages&gt;411-420&lt;/pages&gt;&lt;volume&gt;36&lt;/volume&gt;&lt;number&gt;5&lt;/number&gt;&lt;edition&gt;2018/04/03&lt;/edition&gt;&lt;keywords&gt;&lt;keyword&gt;Animals&lt;/keyword&gt;&lt;keyword&gt;Computers, Molecular&lt;/keyword&gt;&lt;keyword&gt;Data Analysis&lt;/keyword&gt;&lt;keyword&gt;Gene Expression Profiling&lt;/keyword&gt;&lt;keyword&gt;High-Throughput Nucleotide Sequencing/*methods&lt;/keyword&gt;&lt;keyword&gt;Humans&lt;/keyword&gt;&lt;keyword&gt;Leukocytes, Mononuclear/chemistry&lt;/keyword&gt;&lt;keyword&gt;Mice&lt;/keyword&gt;&lt;keyword&gt;Sequence Analysis, RNA/*methods&lt;/keyword&gt;&lt;keyword&gt;Single-Cell Analysis/*methods&lt;/keyword&gt;&lt;keyword&gt;Software&lt;/keyword&gt;&lt;keyword&gt;Transcriptome/*genetics&lt;/keyword&gt;&lt;/keywords&gt;&lt;dates&gt;&lt;year&gt;2018&lt;/year&gt;&lt;pub-dates&gt;&lt;date&gt;Jun&lt;/date&gt;&lt;/pub-dates&gt;&lt;/dates&gt;&lt;isbn&gt;1546-1696 (Electronic)&amp;#xD;1087-0156 (Linking)&lt;/isbn&gt;&lt;accession-num&gt;29608179&lt;/accession-num&gt;&lt;urls&gt;&lt;related-urls&gt;&lt;url&gt;http://www.ncbi.nlm.nih.gov/entrez/query.fcgi?cmd=Retrieve&amp;amp;db=PubMed&amp;amp;dopt=Citation&amp;amp;list_uids=29608179&lt;/url&gt;&lt;/related-urls&gt;&lt;/urls&gt;&lt;electronic-resource-num&gt;10.1038/nbt.4096&lt;/electronic-resource-num&gt;&lt;language&gt;eng&lt;/language&gt;&lt;/record&gt;&lt;/Cite&gt;&lt;/EndNote&gt;</w:instrText>
      </w:r>
      <w:r w:rsidR="003C261B" w:rsidRPr="006337A5">
        <w:rPr>
          <w:rFonts w:cs="Times New Roman"/>
          <w:szCs w:val="24"/>
        </w:rPr>
        <w:fldChar w:fldCharType="separate"/>
      </w:r>
      <w:r w:rsidR="003C261B" w:rsidRPr="006337A5">
        <w:rPr>
          <w:rFonts w:cs="Times New Roman"/>
          <w:szCs w:val="24"/>
        </w:rPr>
        <w:t>(1)</w:t>
      </w:r>
      <w:r w:rsidR="003C261B" w:rsidRPr="006337A5">
        <w:rPr>
          <w:rFonts w:cs="Times New Roman"/>
          <w:szCs w:val="24"/>
        </w:rPr>
        <w:fldChar w:fldCharType="end"/>
      </w:r>
      <w:r w:rsidR="002312BB" w:rsidRPr="006337A5">
        <w:rPr>
          <w:rFonts w:cs="Times New Roman"/>
          <w:szCs w:val="24"/>
        </w:rPr>
        <w:t xml:space="preserve"> or Conos </w:t>
      </w:r>
      <w:r w:rsidR="003C261B" w:rsidRPr="006337A5">
        <w:rPr>
          <w:rFonts w:cs="Times New Roman"/>
          <w:szCs w:val="24"/>
        </w:rPr>
        <w:fldChar w:fldCharType="begin"/>
      </w:r>
      <w:r w:rsidR="006B14F2" w:rsidRPr="006337A5">
        <w:rPr>
          <w:rFonts w:cs="Times New Roman"/>
          <w:szCs w:val="24"/>
        </w:rPr>
        <w:instrText xml:space="preserve"> ADDIN EN.CITE &lt;EndNote&gt;&lt;Cite&gt;&lt;Author&gt;Barkas&lt;/Author&gt;&lt;Year&gt;2019&lt;/Year&gt;&lt;RecNum&gt;1127&lt;/RecNum&gt;&lt;record&gt;&lt;rec-number&gt;1127&lt;/rec-number&gt;&lt;foreign-keys&gt;&lt;key app="EN" db-id="df9tsvwpcdvavkefastxzdan09efr2a9p252"&gt;1127&lt;/key&gt;&lt;/foreign-keys&gt;&lt;ref-type name="Journal Article"&gt;17&lt;/ref-type&gt;&lt;contributors&gt;&lt;authors&gt;&lt;author&gt;Barkas, Nikolas&lt;/author&gt;&lt;author&gt;Petukhov, Viktor&lt;/author&gt;&lt;author&gt;Nikolaeva, Daria&lt;/author&gt;&lt;author&gt;Lozinsky, Yaroslav&lt;/author&gt;&lt;author&gt;Demharter, Samuel&lt;/author&gt;&lt;author&gt;Khodosevich, Konstantin&lt;/author&gt;&lt;author&gt;Kharchenko, Peter V.&lt;/author&gt;&lt;/authors&gt;&lt;/contributors&gt;&lt;titles&gt;&lt;title&gt;Joint analysis of heterogeneous single-cell RNA-seq dataset collections&lt;/title&gt;&lt;secondary-title&gt;Nature Methods&lt;/secondary-title&gt;&lt;/titles&gt;&lt;periodical&gt;&lt;full-title&gt;Nature Methods&lt;/full-title&gt;&lt;/periodical&gt;&lt;pages&gt;695-698&lt;/pages&gt;&lt;volume&gt;16&lt;/volume&gt;&lt;number&gt;8&lt;/number&gt;&lt;dates&gt;&lt;year&gt;2019&lt;/year&gt;&lt;/dates&gt;&lt;isbn&gt;1548-7105&lt;/isbn&gt;&lt;accession-num&gt;Barkas2019&lt;/accession-num&gt;&lt;urls&gt;&lt;related-urls&gt;&lt;url&gt;https://doi.org/10.1038/s41592-019-0466-z&lt;/url&gt;&lt;/related-urls&gt;&lt;/urls&gt;&lt;electronic-resource-num&gt;10.1038/s41592-019-0466-z&lt;/electronic-resource-num&gt;&lt;/record&gt;&lt;/Cite&gt;&lt;/EndNote&gt;</w:instrText>
      </w:r>
      <w:r w:rsidR="003C261B" w:rsidRPr="006337A5">
        <w:rPr>
          <w:rFonts w:cs="Times New Roman"/>
          <w:szCs w:val="24"/>
        </w:rPr>
        <w:fldChar w:fldCharType="separate"/>
      </w:r>
      <w:r w:rsidR="003C261B" w:rsidRPr="006337A5">
        <w:rPr>
          <w:rFonts w:cs="Times New Roman"/>
          <w:szCs w:val="24"/>
        </w:rPr>
        <w:t>(2)</w:t>
      </w:r>
      <w:r w:rsidR="003C261B" w:rsidRPr="006337A5">
        <w:rPr>
          <w:rFonts w:cs="Times New Roman"/>
          <w:szCs w:val="24"/>
        </w:rPr>
        <w:fldChar w:fldCharType="end"/>
      </w:r>
      <w:r w:rsidR="003C261B" w:rsidRPr="006337A5">
        <w:rPr>
          <w:rFonts w:cs="Times New Roman"/>
          <w:szCs w:val="24"/>
        </w:rPr>
        <w:t xml:space="preserve"> </w:t>
      </w:r>
      <w:r w:rsidR="002312BB" w:rsidRPr="006337A5">
        <w:rPr>
          <w:rFonts w:cs="Times New Roman"/>
          <w:szCs w:val="24"/>
        </w:rPr>
        <w:t>as described in each section</w:t>
      </w:r>
      <w:r w:rsidRPr="006337A5">
        <w:rPr>
          <w:rFonts w:cs="Times New Roman"/>
          <w:szCs w:val="24"/>
        </w:rPr>
        <w:t>.</w:t>
      </w:r>
    </w:p>
    <w:p w14:paraId="61C0F1DD" w14:textId="7283BD66" w:rsidR="00E309C7" w:rsidRPr="006337A5" w:rsidRDefault="005B5EF4" w:rsidP="00BF12B9">
      <w:pPr>
        <w:spacing w:before="0" w:after="200" w:line="276" w:lineRule="auto"/>
        <w:jc w:val="both"/>
        <w:rPr>
          <w:rFonts w:cs="Times New Roman"/>
          <w:szCs w:val="24"/>
        </w:rPr>
      </w:pPr>
      <w:r w:rsidRPr="006337A5">
        <w:rPr>
          <w:rFonts w:cs="Times New Roman"/>
          <w:szCs w:val="24"/>
          <w:u w:val="single"/>
        </w:rPr>
        <w:t>Mouse Adult Pancreatic Islet Data Preprocessing.</w:t>
      </w:r>
      <w:r w:rsidRPr="006337A5">
        <w:rPr>
          <w:rFonts w:cs="Times New Roman"/>
          <w:szCs w:val="24"/>
        </w:rPr>
        <w:t xml:space="preserve"> </w:t>
      </w:r>
      <w:r w:rsidR="00215543" w:rsidRPr="006337A5">
        <w:rPr>
          <w:rFonts w:cs="Times New Roman"/>
          <w:szCs w:val="24"/>
        </w:rPr>
        <w:t xml:space="preserve">Publicly available raw 10X Genomics </w:t>
      </w:r>
      <w:r w:rsidR="003A537F" w:rsidRPr="006337A5">
        <w:rPr>
          <w:rFonts w:cs="Times New Roman"/>
          <w:szCs w:val="24"/>
        </w:rPr>
        <w:t xml:space="preserve">FASTQ </w:t>
      </w:r>
      <w:r w:rsidR="00215543" w:rsidRPr="006337A5">
        <w:rPr>
          <w:rFonts w:cs="Times New Roman"/>
          <w:szCs w:val="24"/>
        </w:rPr>
        <w:t xml:space="preserve">files for the Chung et al. </w:t>
      </w:r>
      <w:r w:rsidR="00215543" w:rsidRPr="006337A5">
        <w:rPr>
          <w:rFonts w:cs="Times New Roman"/>
          <w:szCs w:val="24"/>
        </w:rPr>
        <w:fldChar w:fldCharType="begin"/>
      </w:r>
      <w:r w:rsidR="006B14F2" w:rsidRPr="006337A5">
        <w:rPr>
          <w:rFonts w:cs="Times New Roman"/>
          <w:szCs w:val="24"/>
        </w:rPr>
        <w:instrText xml:space="preserve"> ADDIN EN.CITE &lt;EndNote&gt;&lt;Cite&gt;&lt;Author&gt;Chung&lt;/Author&gt;&lt;Year&gt;2020&lt;/Year&gt;&lt;RecNum&gt;1394&lt;/RecNum&gt;&lt;record&gt;&lt;rec-number&gt;1394&lt;/rec-number&gt;&lt;foreign-keys&gt;&lt;key app="EN" db-id="df9tsvwpcdvavkefastxzdan09efr2a9p252"&gt;1394&lt;/key&gt;&lt;/foreign-keys&gt;&lt;ref-type name="Journal Article"&gt;17&lt;/ref-type&gt;&lt;contributors&gt;&lt;authors&gt;&lt;author&gt;Chung, Katherine Minjee&lt;/author&gt;&lt;author&gt;Singh, Jaffarguriqbal&lt;/author&gt;&lt;author&gt;Lawres, Lauren&lt;/author&gt;&lt;a</w:instrText>
      </w:r>
      <w:r w:rsidR="006B14F2" w:rsidRPr="00DE64B4">
        <w:rPr>
          <w:rFonts w:cs="Times New Roman"/>
          <w:szCs w:val="24"/>
          <w:lang w:val="es-ES"/>
        </w:rPr>
        <w:instrText>uthor&gt;Dorans, Kimberly Judith&lt;/author&gt;&lt;author&gt;Garcia, Cathy&lt;/author&gt;&lt;author&gt;Burkhardt, Daniel B.&lt;/author&gt;&lt;author&gt;Robbins, Rebecca&lt;/author&gt;&lt;author&gt;Bhutkar, Arjun&lt;/author&gt;&lt;author&gt;Cardone, Rebecca&lt;/author&gt;&lt;author&gt;Zhao, Xiaojian&lt;/author&gt;&lt;author&gt;Babic, Ana&lt;/author&gt;&lt;author&gt;Vayrynen, Sara A.&lt;/author&gt;&lt;author&gt;Dias Costa, Andressa&lt;/author&gt;&lt;author&gt;Nowak, Jonathan A.&lt;/author&gt;&lt;author&gt;Chang, Daniel T.&lt;/author&gt;&lt;author&gt;Dunne, Richard F.&lt;/author&gt;&lt;author&gt;Hezel, Aram F.&lt;/author&gt;&lt;author&gt;Koong, Albert C.&lt;/author&gt;&lt;author&gt;Wilhelm, Joshua J.&lt;/author&gt;&lt;author&gt;Bellin, Melena D.&lt;/author&gt;&lt;author&gt;Nylander, Vibe&lt;/author&gt;&lt;author&gt;Gloyn, Anna L.&lt;/author&gt;&lt;author&gt;McCarthy, Mark I.&lt;/author&gt;&lt;author&gt;Kibbey, Richard G.&lt;/author&gt;&lt;author&gt;Krishnaswamy, Smita&lt;/author&gt;&lt;author&gt;Wolpin, Brian M.&lt;/author&gt;&lt;author&gt;Jacks, Tyler&lt;/author&gt;&lt;author&gt;Fuchs, Charles S.&lt;/author&gt;&lt;author&gt;Muzumdar, Mandar Deepak&lt;/author&gt;&lt;/authors&gt;&lt;/contributors&gt;&lt;titles&gt;&lt;title&gt;Endocrine-Exocrine Signaling Drives Obesity-Associated Pancreatic Ductal Adenocarcinoma&lt;/title&gt;&lt;secondary-title&gt;Cell&lt;/secondary-title&gt;&lt;/titles&gt;&lt;periodical&gt;&lt;full-title&gt;Cell&lt;/full-title&gt;&lt;/periodical&gt;&lt;pages&gt;832-847.e18&lt;/pages&gt;&lt;volume&gt;181&lt;/volume&gt;&lt;number&gt;4&lt;/number&gt;&lt;dates&gt;&lt;year&gt;2020&lt;/year&gt;&lt;pub-dates&gt;&lt;date&gt;2024/11/18&lt;/date&gt;&lt;/pub-dates&gt;&lt;/dates&gt;&lt;publisher&gt;Elsevier&lt;/publisher&gt;&lt;isbn&gt;0092-8674&lt;/isbn&gt;&lt;urls&gt;&lt;related-urls&gt;&lt;url&gt;https://doi.org/10.1016/j.cell.2020.03.062&lt;/url&gt;&lt;/related-urls&gt;&lt;/urls&gt;&lt;electronic-resource-num&gt;10.1016/j.cell.2020.03.062&lt;/electronic-resource-num&gt;&lt;/record&gt;&lt;/Cite&gt;&lt;/EndNote&gt;</w:instrText>
      </w:r>
      <w:r w:rsidR="00215543" w:rsidRPr="006337A5">
        <w:rPr>
          <w:rFonts w:cs="Times New Roman"/>
          <w:szCs w:val="24"/>
        </w:rPr>
        <w:fldChar w:fldCharType="separate"/>
      </w:r>
      <w:r w:rsidR="00215543" w:rsidRPr="006337A5">
        <w:rPr>
          <w:rFonts w:cs="Times New Roman"/>
          <w:szCs w:val="24"/>
          <w:lang w:val="es-ES"/>
        </w:rPr>
        <w:t>(3)</w:t>
      </w:r>
      <w:r w:rsidR="00215543" w:rsidRPr="006337A5">
        <w:rPr>
          <w:rFonts w:cs="Times New Roman"/>
          <w:szCs w:val="24"/>
        </w:rPr>
        <w:fldChar w:fldCharType="end"/>
      </w:r>
      <w:r w:rsidR="00215543" w:rsidRPr="006337A5">
        <w:rPr>
          <w:rFonts w:cs="Times New Roman"/>
          <w:szCs w:val="24"/>
          <w:lang w:val="es-ES"/>
        </w:rPr>
        <w:t xml:space="preserve">, De Jesus et al. </w:t>
      </w:r>
      <w:r w:rsidR="00215543" w:rsidRPr="006337A5">
        <w:rPr>
          <w:rFonts w:cs="Times New Roman"/>
          <w:szCs w:val="24"/>
        </w:rPr>
        <w:fldChar w:fldCharType="begin"/>
      </w:r>
      <w:r w:rsidR="006B14F2" w:rsidRPr="006337A5">
        <w:rPr>
          <w:rFonts w:cs="Times New Roman"/>
          <w:szCs w:val="24"/>
          <w:lang w:val="es-ES"/>
        </w:rPr>
        <w:instrText xml:space="preserve"> ADDIN EN.CITE &lt;EndNote&gt;&lt;Cite&gt;&lt;Author&gt;de Jesus&lt;/Author&gt;&lt;Year&gt;2021&lt;/Year&gt;&lt;RecNum&gt;1393&lt;/RecNum&gt;&lt;record&gt;&lt;rec-number&gt;1393&lt;/rec-number&gt;&lt;foreign-keys&gt;&lt;key app="EN" db-id="df9tsvwpcdvavkefastxzdan09efr2a9p252"&gt;1393&lt;/key&gt;&lt;/foreign-keys&gt;&lt;ref-type name="Journal Article"&gt;17&lt;/ref-type&gt;&lt;contributors&gt;&lt;authors&gt;&lt;author&gt;de Jesus, Daniel S.&lt;/author&gt;&lt;author&gt;Mak, Tracy C. S.&lt;/author&gt;&lt;author&gt;Wang, Yi-Fang&lt;/author&gt;&lt;author&gt;von Ohlen, Yorrick&lt;/author&gt;&lt;author&gt;Bai, Ying&lt;/author&gt;&lt;author&gt;Kane, Eva&lt;/author&gt;&lt;author&gt;Chabosseau, Pauline&lt;/author&gt;&lt;author&gt;Chahrour, Catherine M.&lt;/author&gt;&lt;author&gt;Distaso, Walter&lt;/author&gt;&lt;author&gt;Salem, Victoria&lt;/author&gt;&lt;author&gt;Tomas, Alejandra&lt;/author&gt;&lt;author&gt;Stoffel, Markus&lt;/author&gt;&lt;author&gt;Rutter, Guy A.&lt;/author&gt;&lt;author&gt;Latreille, Mathieu&lt;/author&gt;&lt;/authors&gt;&lt;/contributors&gt;&lt;titles&gt;&lt;title&gt;&lt;style face="normal" font="default" size="100%"&gt;Dysregulation of the Pdx1/Ovol2/Zeb2 axis in dedifferentiated &lt;/style&gt;&lt;style face="normal" font="default" charset="161" size="100%"&gt;β&lt;/style&gt;&lt;style face="normal" font="default" size="100%"&gt;-cells triggers the induction of genes associated with epithelial-mesenchymal transition in diabetes&lt;/style&gt;&lt;/title&gt;&lt;secondary-title&gt;Molecular Metabolism&lt;/secondary-title&gt;&lt;/titles&gt;&lt;periodical&gt;&lt;full-title&gt;Molecular Metabolism&lt;/full-title&gt;&lt;/periodical&gt;&lt;pages&gt;101248&lt;/pages&gt;&lt;volume&gt;53&lt;/volume&gt;&lt;keywords&gt;&lt;keyword&gt;Diabetes&lt;/keyword&gt;&lt;keyword&gt;Insulin&lt;/keyword&gt;&lt;keyword&gt;Pancreatic Î²-cells&lt;/keyword&gt;&lt;keyword&gt;Dedifferentiation&lt;/keyword&gt;&lt;keyword&gt;Epithelial-to-mesenchymal transition&lt;/keyword&gt;&lt;keyword&gt;microRNA&lt;/keyword&gt;&lt;/keywords&gt;&lt;dates&gt;&lt;year&gt;2021&lt;/year&gt;&lt;/dates&gt;&lt;isbn&gt;2212-8778&lt;/isbn&gt;&lt;urls&gt;&lt;related-urls&gt;&lt;url&gt;https://www.sciencedirect.com/science/article/pii/S2212877821000934&lt;/url&gt;&lt;/related-urls&gt;&lt;/urls&gt;&lt;electronic-resource-num&gt;10.1016/j.molmet.2021.101248&lt;/electronic-resource-num&gt;&lt;/record&gt;&lt;/Cite&gt;&lt;/EndNote&gt;</w:instrText>
      </w:r>
      <w:r w:rsidR="00215543" w:rsidRPr="006337A5">
        <w:rPr>
          <w:rFonts w:cs="Times New Roman"/>
          <w:szCs w:val="24"/>
        </w:rPr>
        <w:fldChar w:fldCharType="separate"/>
      </w:r>
      <w:r w:rsidR="00215543" w:rsidRPr="006337A5">
        <w:rPr>
          <w:rFonts w:cs="Times New Roman"/>
          <w:szCs w:val="24"/>
          <w:lang w:val="es-ES"/>
        </w:rPr>
        <w:t>(4)</w:t>
      </w:r>
      <w:r w:rsidR="00215543" w:rsidRPr="006337A5">
        <w:rPr>
          <w:rFonts w:cs="Times New Roman"/>
          <w:szCs w:val="24"/>
        </w:rPr>
        <w:fldChar w:fldCharType="end"/>
      </w:r>
      <w:r w:rsidR="00215543" w:rsidRPr="006337A5">
        <w:rPr>
          <w:rFonts w:cs="Times New Roman"/>
          <w:szCs w:val="24"/>
          <w:lang w:val="es-ES"/>
        </w:rPr>
        <w:t xml:space="preserve">,  Tritschler et al. </w:t>
      </w:r>
      <w:r w:rsidR="00215543" w:rsidRPr="006337A5">
        <w:rPr>
          <w:rFonts w:cs="Times New Roman"/>
          <w:szCs w:val="24"/>
        </w:rPr>
        <w:fldChar w:fldCharType="begin">
          <w:fldData xml:space="preserve">PEVuZE5vdGU+PENpdGU+PEF1dGhvcj5Ucml0c2NobGVyPC9BdXRob3I+PFllYXI+MjAyMjwvWWVh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</w:fldData>
        </w:fldChar>
      </w:r>
      <w:r w:rsidR="006B14F2" w:rsidRPr="006337A5">
        <w:rPr>
          <w:rFonts w:cs="Times New Roman"/>
          <w:szCs w:val="24"/>
          <w:lang w:val="es-ES"/>
        </w:rPr>
        <w:instrText xml:space="preserve"> ADDIN EN.CITE </w:instrText>
      </w:r>
      <w:r w:rsidR="006B14F2" w:rsidRPr="006337A5">
        <w:rPr>
          <w:rFonts w:cs="Times New Roman"/>
          <w:szCs w:val="24"/>
          <w:lang w:val="es-ES"/>
        </w:rPr>
        <w:fldChar w:fldCharType="begin">
          <w:fldData xml:space="preserve">PEVuZE5vdGU+PENpdGU+PEF1dGhvcj5Ucml0c2NobGVyPC9BdXRob3I+PFllYXI+MjAyMjwvWWVh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</w:fldData>
        </w:fldChar>
      </w:r>
      <w:r w:rsidR="006B14F2" w:rsidRPr="006337A5">
        <w:rPr>
          <w:rFonts w:cs="Times New Roman"/>
          <w:szCs w:val="24"/>
          <w:lang w:val="es-ES"/>
        </w:rPr>
        <w:instrText xml:space="preserve"> ADDIN EN.CITE.DATA </w:instrText>
      </w:r>
      <w:r w:rsidR="006B14F2" w:rsidRPr="006337A5">
        <w:rPr>
          <w:rFonts w:cs="Times New Roman"/>
          <w:szCs w:val="24"/>
          <w:lang w:val="es-ES"/>
        </w:rPr>
      </w:r>
      <w:r w:rsidR="006B14F2" w:rsidRPr="006337A5">
        <w:rPr>
          <w:rFonts w:cs="Times New Roman"/>
          <w:szCs w:val="24"/>
          <w:lang w:val="es-ES"/>
        </w:rPr>
        <w:fldChar w:fldCharType="end"/>
      </w:r>
      <w:r w:rsidR="00215543" w:rsidRPr="006337A5">
        <w:rPr>
          <w:rFonts w:cs="Times New Roman"/>
          <w:szCs w:val="24"/>
        </w:rPr>
      </w:r>
      <w:r w:rsidR="00215543" w:rsidRPr="006337A5">
        <w:rPr>
          <w:rFonts w:cs="Times New Roman"/>
          <w:szCs w:val="24"/>
        </w:rPr>
        <w:fldChar w:fldCharType="separate"/>
      </w:r>
      <w:r w:rsidR="00215543" w:rsidRPr="006337A5">
        <w:rPr>
          <w:rFonts w:cs="Times New Roman"/>
          <w:szCs w:val="24"/>
          <w:lang w:val="es-ES"/>
        </w:rPr>
        <w:t>(5)</w:t>
      </w:r>
      <w:r w:rsidR="00215543" w:rsidRPr="006337A5">
        <w:rPr>
          <w:rFonts w:cs="Times New Roman"/>
          <w:szCs w:val="24"/>
        </w:rPr>
        <w:fldChar w:fldCharType="end"/>
      </w:r>
      <w:r w:rsidR="00215543" w:rsidRPr="006337A5">
        <w:rPr>
          <w:rFonts w:cs="Times New Roman"/>
          <w:szCs w:val="24"/>
          <w:lang w:val="es-ES"/>
        </w:rPr>
        <w:t xml:space="preserve">, and Kleiber  et al. </w:t>
      </w:r>
      <w:r w:rsidR="00215543" w:rsidRPr="006337A5">
        <w:rPr>
          <w:rFonts w:cs="Times New Roman"/>
          <w:szCs w:val="24"/>
        </w:rPr>
        <w:fldChar w:fldCharType="begin"/>
      </w:r>
      <w:r w:rsidR="006B14F2" w:rsidRPr="006337A5">
        <w:rPr>
          <w:rFonts w:cs="Times New Roman"/>
          <w:szCs w:val="24"/>
          <w:lang w:val="es-ES"/>
        </w:rPr>
        <w:instrText xml:space="preserve"> ADDIN EN.CITE &lt;EndNote&gt;&lt;Cite&gt;&lt;Author&gt;Kleiber&lt;/Author&gt;&lt;Year&gt;2021&lt;/Year&gt;&lt;RecNum&gt;1435&lt;/RecNum&gt;&lt;record&gt;&lt;rec-number&gt;1435&lt;/rec-number&gt;&lt;foreign-keys&gt;&lt;key app="EN" db-id="df9tsvwpcdvavkefastxzdan09efr2a9p252"&gt;1435&lt;/key&gt;&lt;/foreign-keys&gt;&lt;ref-type name="Journal Article"&gt;17&lt;/ref-type&gt;&lt;contributors&gt;&lt;authors&gt;&lt;author&gt;Kleiber, Thomas&lt;/author&gt;&lt;author&gt;Davidson, Guillaume&lt;/author&gt;&lt;author&gt;Mengus, Gabrielle&lt;/author&gt;&lt;author&gt;Martianov, Igor&lt;/author&gt;&lt;author&gt;Davidson, Irwin&lt;/author&gt;&lt;/authors&gt;&lt;/contributors&gt;&lt;titles&gt;&lt;title&gt;Single cell transcriptomics reveal trans-differentiation of pancreatic beta cells following inactivation of the TFIID subunit Taf4&lt;/title&gt;&lt;secondary-title&gt;Cell Death &amp;amp; Disease&lt;/secondary-title&gt;&lt;/titles&gt;&lt;periodical&gt;&lt;full-title&gt;Cell Death &amp;amp; Disease&lt;/full-title&gt;&lt;/periodical&gt;&lt;pages&gt;790&lt;/pages&gt;&lt;volume&gt;12&lt;/volume&gt;&lt;number&gt;8&lt;/number&gt;&lt;dates&gt;&lt;year&gt;2021&lt;/year&gt;&lt;/dates&gt;&lt;isbn&gt;2041-4889&lt;/isbn&gt;&lt;accession-num&gt;Kleiber2021&lt;/accession-num&gt;&lt;urls&gt;&lt;related-urls&gt;&lt;url&gt;https://doi.org/10.1038/s41419-021-04067-y&lt;/url&gt;&lt;/related-urls&gt;&lt;/urls&gt;&lt;electronic-resource-num&gt;10.1038/s41419-021-04067-y&lt;/electronic-resource-num&gt;&lt;/record&gt;&lt;/Cite&gt;&lt;/EndNote&gt;</w:instrText>
      </w:r>
      <w:r w:rsidR="00215543" w:rsidRPr="006337A5">
        <w:rPr>
          <w:rFonts w:cs="Times New Roman"/>
          <w:szCs w:val="24"/>
        </w:rPr>
        <w:fldChar w:fldCharType="separate"/>
      </w:r>
      <w:r w:rsidR="00215543" w:rsidRPr="006337A5">
        <w:rPr>
          <w:rFonts w:cs="Times New Roman"/>
          <w:szCs w:val="24"/>
        </w:rPr>
        <w:t>(6)</w:t>
      </w:r>
      <w:r w:rsidR="00215543" w:rsidRPr="006337A5">
        <w:rPr>
          <w:rFonts w:cs="Times New Roman"/>
          <w:szCs w:val="24"/>
        </w:rPr>
        <w:fldChar w:fldCharType="end"/>
      </w:r>
      <w:r w:rsidR="00215543" w:rsidRPr="006337A5">
        <w:rPr>
          <w:rFonts w:cs="Times New Roman"/>
          <w:szCs w:val="24"/>
        </w:rPr>
        <w:t xml:space="preserve"> datasets (SRA accessions SRR10096826, SRR14119316, SRR8754575</w:t>
      </w:r>
      <w:r w:rsidR="003A537F" w:rsidRPr="006337A5">
        <w:rPr>
          <w:rFonts w:cs="Times New Roman"/>
          <w:szCs w:val="24"/>
        </w:rPr>
        <w:t>,</w:t>
      </w:r>
      <w:r w:rsidR="00215543" w:rsidRPr="006337A5">
        <w:rPr>
          <w:rFonts w:cs="Times New Roman"/>
          <w:szCs w:val="24"/>
        </w:rPr>
        <w:t xml:space="preserve"> and SRR11866759, respectively) were aligned to the mm10 mouse genome using CellRanger (v3.0.2). </w:t>
      </w:r>
      <w:r w:rsidR="00DC2224" w:rsidRPr="006337A5">
        <w:rPr>
          <w:rFonts w:cs="Times New Roman"/>
          <w:szCs w:val="24"/>
        </w:rPr>
        <w:t>Already aligned</w:t>
      </w:r>
      <w:r w:rsidR="003A537F" w:rsidRPr="006337A5">
        <w:rPr>
          <w:rFonts w:cs="Times New Roman"/>
          <w:szCs w:val="24"/>
        </w:rPr>
        <w:t>,</w:t>
      </w:r>
      <w:r w:rsidR="00DC2224" w:rsidRPr="006337A5">
        <w:rPr>
          <w:rFonts w:cs="Times New Roman"/>
          <w:szCs w:val="24"/>
        </w:rPr>
        <w:t xml:space="preserve"> quantified gene expression data </w:t>
      </w:r>
      <w:r w:rsidR="00215543" w:rsidRPr="006337A5">
        <w:rPr>
          <w:rFonts w:cs="Times New Roman"/>
          <w:szCs w:val="24"/>
        </w:rPr>
        <w:t>generated using the CEL-Seq protocol for the Baron et al.</w:t>
      </w:r>
      <w:r w:rsidR="00DC2224" w:rsidRPr="006337A5">
        <w:rPr>
          <w:rFonts w:cs="Times New Roman"/>
          <w:szCs w:val="24"/>
        </w:rPr>
        <w:t xml:space="preserve"> </w:t>
      </w:r>
      <w:r w:rsidR="00DC2224" w:rsidRPr="006337A5">
        <w:rPr>
          <w:rFonts w:cs="Times New Roman"/>
          <w:szCs w:val="24"/>
        </w:rPr>
        <w:fldChar w:fldCharType="begin">
          <w:fldData xml:space="preserve">PEVuZE5vdGU+PENpdGU+PEF1dGhvcj5CYXJvbjwvQXV0aG9yPjxZZWFyPjIwMTY8L1llYXI+PFJl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</w:fldData>
        </w:fldChar>
      </w:r>
      <w:r w:rsidR="006B14F2" w:rsidRPr="006337A5">
        <w:rPr>
          <w:rFonts w:cs="Times New Roman"/>
          <w:szCs w:val="24"/>
        </w:rPr>
        <w:instrText xml:space="preserve"> ADDIN EN.CITE </w:instrText>
      </w:r>
      <w:r w:rsidR="006B14F2" w:rsidRPr="006337A5">
        <w:rPr>
          <w:rFonts w:cs="Times New Roman"/>
          <w:szCs w:val="24"/>
        </w:rPr>
        <w:fldChar w:fldCharType="begin">
          <w:fldData xml:space="preserve">PEVuZE5vdGU+PENpdGU+PEF1dGhvcj5CYXJvbjwvQXV0aG9yPjxZZWFyPjIwMTY8L1llYXI+PFJl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</w:fldData>
        </w:fldChar>
      </w:r>
      <w:r w:rsidR="006B14F2" w:rsidRPr="006337A5">
        <w:rPr>
          <w:rFonts w:cs="Times New Roman"/>
          <w:szCs w:val="24"/>
        </w:rPr>
        <w:instrText xml:space="preserve"> ADDIN EN.CITE.DATA </w:instrText>
      </w:r>
      <w:r w:rsidR="006B14F2" w:rsidRPr="006337A5">
        <w:rPr>
          <w:rFonts w:cs="Times New Roman"/>
          <w:szCs w:val="24"/>
        </w:rPr>
      </w:r>
      <w:r w:rsidR="006B14F2" w:rsidRPr="006337A5">
        <w:rPr>
          <w:rFonts w:cs="Times New Roman"/>
          <w:szCs w:val="24"/>
        </w:rPr>
        <w:fldChar w:fldCharType="end"/>
      </w:r>
      <w:r w:rsidR="00DC2224" w:rsidRPr="006337A5">
        <w:rPr>
          <w:rFonts w:cs="Times New Roman"/>
          <w:szCs w:val="24"/>
        </w:rPr>
      </w:r>
      <w:r w:rsidR="00DC2224" w:rsidRPr="006337A5">
        <w:rPr>
          <w:rFonts w:cs="Times New Roman"/>
          <w:szCs w:val="24"/>
        </w:rPr>
        <w:fldChar w:fldCharType="separate"/>
      </w:r>
      <w:r w:rsidR="003C261B" w:rsidRPr="006337A5">
        <w:rPr>
          <w:rFonts w:cs="Times New Roman"/>
          <w:szCs w:val="24"/>
        </w:rPr>
        <w:t>(7)</w:t>
      </w:r>
      <w:r w:rsidR="00DC2224" w:rsidRPr="006337A5">
        <w:rPr>
          <w:rFonts w:cs="Times New Roman"/>
          <w:szCs w:val="24"/>
        </w:rPr>
        <w:fldChar w:fldCharType="end"/>
      </w:r>
      <w:r w:rsidR="00215543" w:rsidRPr="006337A5">
        <w:rPr>
          <w:rFonts w:cs="Times New Roman"/>
          <w:szCs w:val="24"/>
        </w:rPr>
        <w:t xml:space="preserve"> dataset </w:t>
      </w:r>
      <w:r w:rsidR="003A537F" w:rsidRPr="006337A5">
        <w:rPr>
          <w:rFonts w:cs="Times New Roman"/>
          <w:szCs w:val="24"/>
        </w:rPr>
        <w:t>were</w:t>
      </w:r>
      <w:r w:rsidR="00DC2224" w:rsidRPr="006337A5">
        <w:rPr>
          <w:rFonts w:cs="Times New Roman"/>
          <w:szCs w:val="24"/>
        </w:rPr>
        <w:t xml:space="preserve"> downloaded from the Gene Expression Omnibus (GEO) (accession GSM2230761). Finally, t</w:t>
      </w:r>
      <w:r w:rsidR="00215543" w:rsidRPr="006337A5">
        <w:rPr>
          <w:rFonts w:cs="Times New Roman"/>
          <w:szCs w:val="24"/>
        </w:rPr>
        <w:t xml:space="preserve">he </w:t>
      </w:r>
      <w:r w:rsidR="00FD0F7C" w:rsidRPr="006337A5">
        <w:rPr>
          <w:rFonts w:cs="Times New Roman"/>
          <w:szCs w:val="24"/>
        </w:rPr>
        <w:t xml:space="preserve">Wang et al. </w:t>
      </w:r>
      <w:r w:rsidR="00215543" w:rsidRPr="006337A5">
        <w:rPr>
          <w:rFonts w:cs="Times New Roman"/>
          <w:szCs w:val="24"/>
        </w:rPr>
        <w:t>d</w:t>
      </w:r>
      <w:r w:rsidRPr="006337A5">
        <w:rPr>
          <w:rFonts w:cs="Times New Roman"/>
          <w:szCs w:val="24"/>
        </w:rPr>
        <w:t>ataset</w:t>
      </w:r>
      <w:r w:rsidR="00215543" w:rsidRPr="006337A5">
        <w:rPr>
          <w:rFonts w:cs="Times New Roman"/>
          <w:szCs w:val="24"/>
        </w:rPr>
        <w:t xml:space="preserve">, </w:t>
      </w:r>
      <w:r w:rsidR="00F87D3C" w:rsidRPr="006337A5">
        <w:rPr>
          <w:rFonts w:cs="Times New Roman"/>
          <w:szCs w:val="24"/>
        </w:rPr>
        <w:t>which contains</w:t>
      </w:r>
      <w:r w:rsidRPr="006337A5">
        <w:rPr>
          <w:rFonts w:cs="Times New Roman"/>
          <w:szCs w:val="24"/>
        </w:rPr>
        <w:t xml:space="preserve"> </w:t>
      </w:r>
      <w:r w:rsidR="00FD0F7C" w:rsidRPr="006337A5">
        <w:rPr>
          <w:rFonts w:cs="Times New Roman"/>
          <w:szCs w:val="24"/>
        </w:rPr>
        <w:t xml:space="preserve">the original mouse pancreatic islet </w:t>
      </w:r>
      <w:r w:rsidR="00F87D3C" w:rsidRPr="006337A5">
        <w:rPr>
          <w:rFonts w:cs="Times New Roman"/>
          <w:szCs w:val="24"/>
        </w:rPr>
        <w:t xml:space="preserve">cells </w:t>
      </w:r>
      <w:r w:rsidRPr="006337A5">
        <w:rPr>
          <w:rFonts w:cs="Times New Roman"/>
          <w:szCs w:val="24"/>
        </w:rPr>
        <w:t>already clustered</w:t>
      </w:r>
      <w:r w:rsidR="00F87D3C" w:rsidRPr="006337A5">
        <w:rPr>
          <w:rFonts w:cs="Times New Roman"/>
          <w:szCs w:val="24"/>
        </w:rPr>
        <w:t>,</w:t>
      </w:r>
      <w:r w:rsidRPr="006337A5">
        <w:rPr>
          <w:rFonts w:cs="Times New Roman"/>
          <w:szCs w:val="24"/>
        </w:rPr>
        <w:t xml:space="preserve"> including the Procr</w:t>
      </w:r>
      <w:r w:rsidR="00232B14" w:rsidRPr="006337A5">
        <w:rPr>
          <w:rFonts w:cs="Times New Roman"/>
          <w:szCs w:val="24"/>
          <w:vertAlign w:val="superscript"/>
        </w:rPr>
        <w:t>+</w:t>
      </w:r>
      <w:r w:rsidRPr="006337A5">
        <w:rPr>
          <w:rFonts w:cs="Times New Roman"/>
          <w:szCs w:val="24"/>
        </w:rPr>
        <w:t xml:space="preserve"> progenitor population, was kindly provided by the authors </w:t>
      </w:r>
      <w:r w:rsidR="00BF12B9" w:rsidRPr="006337A5">
        <w:rPr>
          <w:rFonts w:cs="Times New Roman"/>
          <w:szCs w:val="24"/>
        </w:rPr>
        <w:fldChar w:fldCharType="begin">
          <w:fldData xml:space="preserve">PEVuZE5vdGU+PENpdGU+PEF1dGhvcj5XYW5nPC9BdXRob3I+PFllYXI+MjAyMDwvWWVhcj48UmVj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</w:fldData>
        </w:fldChar>
      </w:r>
      <w:r w:rsidR="006B14F2" w:rsidRPr="006337A5">
        <w:rPr>
          <w:rFonts w:cs="Times New Roman"/>
          <w:szCs w:val="24"/>
        </w:rPr>
        <w:instrText xml:space="preserve"> ADDIN EN.CITE </w:instrText>
      </w:r>
      <w:r w:rsidR="006B14F2" w:rsidRPr="006337A5">
        <w:rPr>
          <w:rFonts w:cs="Times New Roman"/>
          <w:szCs w:val="24"/>
        </w:rPr>
        <w:fldChar w:fldCharType="begin">
          <w:fldData xml:space="preserve">PEVuZE5vdGU+PENpdGU+PEF1dGhvcj5XYW5nPC9BdXRob3I+PFllYXI+MjAyMDwvWWVhcj48UmVj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</w:fldData>
        </w:fldChar>
      </w:r>
      <w:r w:rsidR="006B14F2" w:rsidRPr="006337A5">
        <w:rPr>
          <w:rFonts w:cs="Times New Roman"/>
          <w:szCs w:val="24"/>
        </w:rPr>
        <w:instrText xml:space="preserve"> ADDIN EN.CITE.DATA </w:instrText>
      </w:r>
      <w:r w:rsidR="006B14F2" w:rsidRPr="006337A5">
        <w:rPr>
          <w:rFonts w:cs="Times New Roman"/>
          <w:szCs w:val="24"/>
        </w:rPr>
      </w:r>
      <w:r w:rsidR="006B14F2" w:rsidRPr="006337A5">
        <w:rPr>
          <w:rFonts w:cs="Times New Roman"/>
          <w:szCs w:val="24"/>
        </w:rPr>
        <w:fldChar w:fldCharType="end"/>
      </w:r>
      <w:r w:rsidR="00BF12B9" w:rsidRPr="006337A5">
        <w:rPr>
          <w:rFonts w:cs="Times New Roman"/>
          <w:szCs w:val="24"/>
        </w:rPr>
      </w:r>
      <w:r w:rsidR="00BF12B9" w:rsidRPr="006337A5">
        <w:rPr>
          <w:rFonts w:cs="Times New Roman"/>
          <w:szCs w:val="24"/>
        </w:rPr>
        <w:fldChar w:fldCharType="separate"/>
      </w:r>
      <w:r w:rsidR="003C261B" w:rsidRPr="006337A5">
        <w:rPr>
          <w:rFonts w:cs="Times New Roman"/>
          <w:szCs w:val="24"/>
        </w:rPr>
        <w:t>(8)</w:t>
      </w:r>
      <w:r w:rsidR="00BF12B9" w:rsidRPr="006337A5">
        <w:rPr>
          <w:rFonts w:cs="Times New Roman"/>
          <w:szCs w:val="24"/>
        </w:rPr>
        <w:fldChar w:fldCharType="end"/>
      </w:r>
      <w:r w:rsidRPr="006337A5">
        <w:rPr>
          <w:rFonts w:cs="Times New Roman"/>
          <w:szCs w:val="24"/>
        </w:rPr>
        <w:t>. It includes 3,706 cells and 20,547 genes, clustered as reported into endocrine cells (β, α, δ, PP), endothelial, stromal, stellate, acinar, ductal, immune, and the novel Procr</w:t>
      </w:r>
      <w:r w:rsidR="00232B14" w:rsidRPr="006337A5">
        <w:rPr>
          <w:rFonts w:cs="Times New Roman"/>
          <w:szCs w:val="24"/>
          <w:vertAlign w:val="superscript"/>
        </w:rPr>
        <w:t>+</w:t>
      </w:r>
      <w:r w:rsidRPr="006337A5">
        <w:rPr>
          <w:rFonts w:cs="Times New Roman"/>
          <w:szCs w:val="24"/>
        </w:rPr>
        <w:t xml:space="preserve"> population (130 cells).</w:t>
      </w:r>
    </w:p>
    <w:p w14:paraId="511A886D" w14:textId="54C34AB7" w:rsidR="00FD0F7C" w:rsidRPr="006337A5" w:rsidRDefault="00DC2224" w:rsidP="00DC2224">
      <w:pPr>
        <w:spacing w:before="0" w:after="200" w:line="276" w:lineRule="auto"/>
        <w:jc w:val="both"/>
        <w:rPr>
          <w:rFonts w:cs="Times New Roman"/>
          <w:szCs w:val="24"/>
        </w:rPr>
      </w:pPr>
      <w:r w:rsidRPr="006337A5">
        <w:rPr>
          <w:rFonts w:cs="Times New Roman"/>
          <w:szCs w:val="24"/>
        </w:rPr>
        <w:lastRenderedPageBreak/>
        <w:t>Unless otherwise specified, all six samples were equally processed as follows</w:t>
      </w:r>
      <w:r w:rsidR="00F87D3C" w:rsidRPr="006337A5">
        <w:rPr>
          <w:rFonts w:cs="Times New Roman"/>
          <w:szCs w:val="24"/>
        </w:rPr>
        <w:t>:</w:t>
      </w:r>
      <w:r w:rsidR="00FD0F7C" w:rsidRPr="006337A5">
        <w:rPr>
          <w:rFonts w:cs="Times New Roman"/>
          <w:szCs w:val="24"/>
        </w:rPr>
        <w:t xml:space="preserve"> </w:t>
      </w:r>
      <w:r w:rsidRPr="006337A5">
        <w:rPr>
          <w:rFonts w:cs="Times New Roman"/>
          <w:szCs w:val="24"/>
        </w:rPr>
        <w:t xml:space="preserve">For the Chung et al. </w:t>
      </w:r>
      <w:r w:rsidRPr="006337A5">
        <w:rPr>
          <w:rFonts w:cs="Times New Roman"/>
          <w:szCs w:val="24"/>
        </w:rPr>
        <w:fldChar w:fldCharType="begin"/>
      </w:r>
      <w:r w:rsidR="006B14F2" w:rsidRPr="006337A5">
        <w:rPr>
          <w:rFonts w:cs="Times New Roman"/>
          <w:szCs w:val="24"/>
        </w:rPr>
        <w:instrText xml:space="preserve"> ADDIN EN.CITE &lt;EndNote&gt;&lt;Cite&gt;&lt;Author&gt;Chung&lt;/Author&gt;&lt;Year&gt;2020&lt;/Year&gt;&lt;RecNum&gt;1394&lt;/RecNum&gt;&lt;record&gt;&lt;rec-number&gt;1394&lt;/rec-number&gt;&lt;foreign-keys&gt;&lt;key app="EN" db-id="df9tsvwpcdvavkefastxzdan09efr2a9p252"&gt;1394&lt;/key&gt;&lt;/foreign-keys&gt;&lt;ref-type name="Journal Article"&gt;17&lt;/ref-type&gt;&lt;contributors&gt;&lt;authors&gt;&lt;author&gt;Chung, Katherine Minjee&lt;/author&gt;&lt;author&gt;Singh, Jaffarguriqbal&lt;/author&gt;&lt;author&gt;Lawres, Lauren&lt;/author&gt;&lt;a</w:instrText>
      </w:r>
      <w:r w:rsidR="006B14F2" w:rsidRPr="00DE64B4">
        <w:rPr>
          <w:rFonts w:cs="Times New Roman"/>
          <w:szCs w:val="24"/>
          <w:lang w:val="es-ES"/>
        </w:rPr>
        <w:instrText>uthor&gt;Dorans, Kimberly Judith&lt;/author&gt;&lt;author&gt;Garcia, Cathy&lt;/author&gt;&lt;author&gt;Burkhardt, Daniel B.&lt;/author&gt;&lt;author&gt;Robbins, Rebecca&lt;/author&gt;&lt;author&gt;Bhutkar, Arjun&lt;/author&gt;&lt;author&gt;Cardone, Rebecca&lt;/author&gt;&lt;author&gt;Zhao, Xiaojian&lt;/author&gt;&lt;author&gt;Babic, Ana&lt;/author&gt;&lt;author&gt;Vayrynen, Sara A.&lt;/author&gt;&lt;author&gt;Dias Costa, Andressa&lt;/author&gt;&lt;author&gt;Nowak, Jonathan A.&lt;/author&gt;&lt;author&gt;Chang, Daniel T.&lt;/author&gt;&lt;author&gt;Dunne, Richard F.&lt;/author&gt;&lt;author&gt;Hezel, Aram F.&lt;/author&gt;&lt;author&gt;Koong, Albert C.&lt;/author&gt;&lt;author&gt;Wilhelm, Joshua J.&lt;/author&gt;&lt;author&gt;Bellin, Melena D.&lt;/author&gt;&lt;author&gt;Nylander, Vibe&lt;/author&gt;&lt;author&gt;Gloyn, Anna L.&lt;/author&gt;&lt;author&gt;McCarthy, Mark I.&lt;/author&gt;&lt;author&gt;Kibbey, Richard G.&lt;/author&gt;&lt;author&gt;Krishnaswamy, Smita&lt;/author&gt;&lt;author&gt;Wolpin, Brian M.&lt;/author&gt;&lt;author&gt;Jacks, Tyler&lt;/author&gt;&lt;author&gt;Fuchs, Charles S.&lt;/author&gt;&lt;author&gt;Muzumdar, Mandar Deepak&lt;/author&gt;&lt;/authors&gt;&lt;/contributors&gt;&lt;titles&gt;&lt;title&gt;Endocrine-Exocrine Signaling Drives Obesity-Associated Pancreatic Ductal Adenocarcinoma&lt;/title&gt;&lt;secondary-title&gt;Cell&lt;/secondary-title&gt;&lt;/titles&gt;&lt;periodical&gt;&lt;full-title&gt;Cell&lt;/full-title&gt;&lt;/periodical&gt;&lt;pages&gt;832-847.e18&lt;/pages&gt;&lt;volume&gt;181&lt;/volume&gt;&lt;number&gt;4&lt;/number&gt;&lt;dates&gt;&lt;year&gt;2020&lt;/year&gt;&lt;pub-dates&gt;&lt;date&gt;2024/11/18&lt;/date&gt;&lt;/pub-dates&gt;&lt;/dates&gt;&lt;publisher&gt;Elsevier&lt;/publisher&gt;&lt;isbn&gt;0092-8674&lt;/isbn&gt;&lt;urls&gt;&lt;related-urls&gt;&lt;url&gt;https://doi.org/10.1016/j.cell.2020.03.062&lt;/url&gt;&lt;/related-urls&gt;&lt;/urls&gt;&lt;electronic-resource-num&gt;10.1016/j.cell.2020.03.062&lt;/electronic-resource-num&gt;&lt;/record&gt;&lt;/Cite&gt;&lt;/EndNote&gt;</w:instrText>
      </w:r>
      <w:r w:rsidRPr="006337A5">
        <w:rPr>
          <w:rFonts w:cs="Times New Roman"/>
          <w:szCs w:val="24"/>
        </w:rPr>
        <w:fldChar w:fldCharType="separate"/>
      </w:r>
      <w:r w:rsidRPr="006337A5">
        <w:rPr>
          <w:rFonts w:cs="Times New Roman"/>
          <w:szCs w:val="24"/>
          <w:lang w:val="es-ES"/>
        </w:rPr>
        <w:t>(3)</w:t>
      </w:r>
      <w:r w:rsidRPr="006337A5">
        <w:rPr>
          <w:rFonts w:cs="Times New Roman"/>
          <w:szCs w:val="24"/>
        </w:rPr>
        <w:fldChar w:fldCharType="end"/>
      </w:r>
      <w:r w:rsidRPr="006337A5">
        <w:rPr>
          <w:rFonts w:cs="Times New Roman"/>
          <w:szCs w:val="24"/>
          <w:lang w:val="es-ES"/>
        </w:rPr>
        <w:t xml:space="preserve">, De Jesus et al. </w:t>
      </w:r>
      <w:r w:rsidRPr="006337A5">
        <w:rPr>
          <w:rFonts w:cs="Times New Roman"/>
          <w:szCs w:val="24"/>
        </w:rPr>
        <w:fldChar w:fldCharType="begin"/>
      </w:r>
      <w:r w:rsidR="006B14F2" w:rsidRPr="006337A5">
        <w:rPr>
          <w:rFonts w:cs="Times New Roman"/>
          <w:szCs w:val="24"/>
          <w:lang w:val="es-ES"/>
        </w:rPr>
        <w:instrText xml:space="preserve"> ADDIN EN.CITE &lt;EndNote&gt;&lt;Cite&gt;&lt;Author&gt;de Jesus&lt;/Author&gt;&lt;Year&gt;2021&lt;/Year&gt;&lt;RecNum&gt;1393&lt;/RecNum&gt;&lt;record&gt;&lt;rec-number&gt;1393&lt;/rec-number&gt;&lt;foreign-keys&gt;&lt;key app="EN" db-id="df9tsvwpcdvavkefastxzdan09efr2a9p252"&gt;1393&lt;/key&gt;&lt;/foreign-keys&gt;&lt;ref-type name="Journal Article"&gt;17&lt;/ref-type&gt;&lt;contributors&gt;&lt;authors&gt;&lt;author&gt;de Jesus, Daniel S.&lt;/author&gt;&lt;author&gt;Mak, Tracy C. S.&lt;/author&gt;&lt;author&gt;Wang, Yi-Fang&lt;/author&gt;&lt;author&gt;von Ohlen, Yorrick&lt;/author&gt;&lt;author&gt;Bai, Ying&lt;/author&gt;&lt;author&gt;Kane, Eva&lt;/author&gt;&lt;author&gt;Chabosseau, Pauline&lt;/author&gt;&lt;author&gt;Chahrour, Catherine M.&lt;/author&gt;&lt;author&gt;Distaso, Walter&lt;/author&gt;&lt;author&gt;Salem, Victoria&lt;/author&gt;&lt;author&gt;Tomas, Alejandra&lt;/author&gt;&lt;author&gt;Stoffel, Markus&lt;/author&gt;&lt;author&gt;Rutter, Guy A.&lt;/author&gt;&lt;author&gt;Latreille, Mathieu&lt;/author&gt;&lt;/authors&gt;&lt;/contributors&gt;&lt;titles&gt;&lt;title&gt;&lt;style face="normal" font="default" size="100%"&gt;Dysregulation of the Pdx1/Ovol2/Zeb2 axis in dedifferentiated &lt;/style&gt;&lt;style face="normal" font="default" charset="161" size="100%"&gt;β&lt;/style&gt;&lt;style face="normal" font="default" size="100%"&gt;-cells triggers the induction of genes associated with epithelial-mesenchymal transition in diabetes&lt;/style&gt;&lt;/title&gt;&lt;secondary-title&gt;Molecular Metabolism&lt;/secondary-title&gt;&lt;/titles&gt;&lt;periodical&gt;&lt;full-title&gt;Molecular Metabolism&lt;/full-title&gt;&lt;/periodical&gt;&lt;pages&gt;101248&lt;/pages&gt;&lt;volume&gt;53&lt;/volume&gt;&lt;keywords&gt;&lt;keyword&gt;Diabetes&lt;/keyword&gt;&lt;keyword&gt;Insulin&lt;/keyword&gt;&lt;keyword&gt;Pancreatic Î²-cells&lt;/keyword&gt;&lt;keyword&gt;Dedifferentiation&lt;/keyword&gt;&lt;keyword&gt;Epithelial-to-mesenchymal transition&lt;/keyword&gt;&lt;keyword&gt;microRNA&lt;/keyword&gt;&lt;/keywords&gt;&lt;dates&gt;&lt;year&gt;2021&lt;/year&gt;&lt;/dates&gt;&lt;isbn&gt;2212-8778&lt;/isbn&gt;&lt;urls&gt;&lt;related-urls&gt;&lt;url&gt;https://www.sciencedirect.com/science/article/pii/S2212877821000934&lt;/url&gt;&lt;/related-urls&gt;&lt;/urls&gt;&lt;electronic-resource-num&gt;10.1016/j.molmet.2021.101248&lt;/electronic-resource-num&gt;&lt;/record&gt;&lt;/Cite&gt;&lt;/EndNote&gt;</w:instrText>
      </w:r>
      <w:r w:rsidRPr="006337A5">
        <w:rPr>
          <w:rFonts w:cs="Times New Roman"/>
          <w:szCs w:val="24"/>
        </w:rPr>
        <w:fldChar w:fldCharType="separate"/>
      </w:r>
      <w:r w:rsidRPr="006337A5">
        <w:rPr>
          <w:rFonts w:cs="Times New Roman"/>
          <w:szCs w:val="24"/>
          <w:lang w:val="es-ES"/>
        </w:rPr>
        <w:t>(4)</w:t>
      </w:r>
      <w:r w:rsidRPr="006337A5">
        <w:rPr>
          <w:rFonts w:cs="Times New Roman"/>
          <w:szCs w:val="24"/>
        </w:rPr>
        <w:fldChar w:fldCharType="end"/>
      </w:r>
      <w:r w:rsidRPr="006337A5">
        <w:rPr>
          <w:rFonts w:cs="Times New Roman"/>
          <w:szCs w:val="24"/>
          <w:lang w:val="es-ES"/>
        </w:rPr>
        <w:t xml:space="preserve">,  Tritschler et al. </w:t>
      </w:r>
      <w:r w:rsidRPr="006337A5">
        <w:rPr>
          <w:rFonts w:cs="Times New Roman"/>
          <w:szCs w:val="24"/>
        </w:rPr>
        <w:fldChar w:fldCharType="begin">
          <w:fldData xml:space="preserve">PEVuZE5vdGU+PENpdGU+PEF1dGhvcj5Ucml0c2NobGVyPC9BdXRob3I+PFllYXI+MjAyMjwvWWVh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</w:fldData>
        </w:fldChar>
      </w:r>
      <w:r w:rsidR="006B14F2" w:rsidRPr="006337A5">
        <w:rPr>
          <w:rFonts w:cs="Times New Roman"/>
          <w:szCs w:val="24"/>
          <w:lang w:val="es-ES"/>
        </w:rPr>
        <w:instrText xml:space="preserve"> ADDIN EN.CITE </w:instrText>
      </w:r>
      <w:r w:rsidR="006B14F2" w:rsidRPr="006337A5">
        <w:rPr>
          <w:rFonts w:cs="Times New Roman"/>
          <w:szCs w:val="24"/>
          <w:lang w:val="es-ES"/>
        </w:rPr>
        <w:fldChar w:fldCharType="begin">
          <w:fldData xml:space="preserve">PEVuZE5vdGU+PENpdGU+PEF1dGhvcj5Ucml0c2NobGVyPC9BdXRob3I+PFllYXI+MjAyMjwvWWVh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</w:fldData>
        </w:fldChar>
      </w:r>
      <w:r w:rsidR="006B14F2" w:rsidRPr="006337A5">
        <w:rPr>
          <w:rFonts w:cs="Times New Roman"/>
          <w:szCs w:val="24"/>
          <w:lang w:val="es-ES"/>
        </w:rPr>
        <w:instrText xml:space="preserve"> ADDIN EN.CITE.DATA </w:instrText>
      </w:r>
      <w:r w:rsidR="006B14F2" w:rsidRPr="006337A5">
        <w:rPr>
          <w:rFonts w:cs="Times New Roman"/>
          <w:szCs w:val="24"/>
          <w:lang w:val="es-ES"/>
        </w:rPr>
      </w:r>
      <w:r w:rsidR="006B14F2" w:rsidRPr="006337A5">
        <w:rPr>
          <w:rFonts w:cs="Times New Roman"/>
          <w:szCs w:val="24"/>
          <w:lang w:val="es-ES"/>
        </w:rPr>
        <w:fldChar w:fldCharType="end"/>
      </w:r>
      <w:r w:rsidRPr="006337A5">
        <w:rPr>
          <w:rFonts w:cs="Times New Roman"/>
          <w:szCs w:val="24"/>
        </w:rPr>
      </w:r>
      <w:r w:rsidRPr="006337A5">
        <w:rPr>
          <w:rFonts w:cs="Times New Roman"/>
          <w:szCs w:val="24"/>
        </w:rPr>
        <w:fldChar w:fldCharType="separate"/>
      </w:r>
      <w:r w:rsidRPr="006337A5">
        <w:rPr>
          <w:rFonts w:cs="Times New Roman"/>
          <w:szCs w:val="24"/>
          <w:lang w:val="es-ES"/>
        </w:rPr>
        <w:t>(5)</w:t>
      </w:r>
      <w:r w:rsidRPr="006337A5">
        <w:rPr>
          <w:rFonts w:cs="Times New Roman"/>
          <w:szCs w:val="24"/>
        </w:rPr>
        <w:fldChar w:fldCharType="end"/>
      </w:r>
      <w:r w:rsidRPr="006337A5">
        <w:rPr>
          <w:rFonts w:cs="Times New Roman"/>
          <w:szCs w:val="24"/>
          <w:lang w:val="es-ES"/>
        </w:rPr>
        <w:t xml:space="preserve">, and Kleiber  et al. </w:t>
      </w:r>
      <w:r w:rsidRPr="006337A5">
        <w:rPr>
          <w:rFonts w:cs="Times New Roman"/>
          <w:szCs w:val="24"/>
        </w:rPr>
        <w:fldChar w:fldCharType="begin"/>
      </w:r>
      <w:r w:rsidR="006B14F2" w:rsidRPr="006337A5">
        <w:rPr>
          <w:rFonts w:cs="Times New Roman"/>
          <w:szCs w:val="24"/>
          <w:lang w:val="es-ES"/>
        </w:rPr>
        <w:instrText xml:space="preserve"> ADDIN EN.CITE &lt;EndNote&gt;&lt;Cite&gt;&lt;Author&gt;Kleiber&lt;/Author&gt;&lt;Year&gt;2021&lt;/Year&gt;&lt;RecNum&gt;1435&lt;/RecNum&gt;&lt;record&gt;&lt;rec-number&gt;1435&lt;/rec-number&gt;&lt;foreign-keys&gt;&lt;key app="EN" db-id="df9tsvwpcdvavkefastxzdan09efr2a9p252"&gt;1435&lt;/key&gt;&lt;/foreign-keys&gt;&lt;ref-type name="Journal Article"&gt;17&lt;/ref-type&gt;&lt;contributors&gt;&lt;authors&gt;&lt;author&gt;Kleiber, Thomas&lt;/author&gt;&lt;author&gt;Davidson, Guillaume&lt;/author&gt;&lt;author&gt;Mengus, Gabrielle&lt;/author&gt;&lt;author&gt;Martianov, Igor&lt;/author&gt;&lt;author&gt;Davidson, Irwin&lt;/author&gt;&lt;/authors&gt;&lt;/contributors&gt;&lt;titles&gt;&lt;title&gt;Single cell transcriptomics reveal trans-differentiation of pancreatic beta cells following inactivation of the TFIID subunit Taf4&lt;/title&gt;&lt;secondary-title&gt;Cell Death &amp;amp; Disease&lt;/secondary-title&gt;&lt;/titles&gt;&lt;periodical&gt;&lt;full-title&gt;Cell Death &amp;amp; Disease&lt;/full-title&gt;&lt;/periodical&gt;&lt;pages&gt;790&lt;/pages&gt;&lt;volume&gt;12&lt;/volume&gt;&lt;number&gt;8&lt;/number&gt;&lt;dates&gt;&lt;year&gt;2021&lt;/year&gt;&lt;/dates&gt;&lt;isbn&gt;2041-4889&lt;/isbn&gt;&lt;accession-num&gt;Kleiber2021&lt;/accession-num&gt;&lt;urls&gt;&lt;related-urls&gt;&lt;url&gt;https://doi.org/10.1038/s41419-021-04067-y&lt;/url&gt;&lt;/related-urls&gt;&lt;/urls&gt;&lt;electronic-resource-num&gt;10.1038/s41419-021-04067-y&lt;/electronic-resource-num&gt;&lt;/record&gt;&lt;/Cite&gt;&lt;/EndNote&gt;</w:instrText>
      </w:r>
      <w:r w:rsidRPr="006337A5">
        <w:rPr>
          <w:rFonts w:cs="Times New Roman"/>
          <w:szCs w:val="24"/>
        </w:rPr>
        <w:fldChar w:fldCharType="separate"/>
      </w:r>
      <w:r w:rsidRPr="006337A5">
        <w:rPr>
          <w:rFonts w:cs="Times New Roman"/>
          <w:szCs w:val="24"/>
        </w:rPr>
        <w:t>(6)</w:t>
      </w:r>
      <w:r w:rsidRPr="006337A5">
        <w:rPr>
          <w:rFonts w:cs="Times New Roman"/>
          <w:szCs w:val="24"/>
        </w:rPr>
        <w:fldChar w:fldCharType="end"/>
      </w:r>
      <w:r w:rsidRPr="006337A5">
        <w:rPr>
          <w:rFonts w:cs="Times New Roman"/>
          <w:szCs w:val="24"/>
        </w:rPr>
        <w:t xml:space="preserve"> datasets, </w:t>
      </w:r>
      <w:r w:rsidR="00FD0F7C" w:rsidRPr="006337A5">
        <w:rPr>
          <w:rFonts w:cs="Times New Roman"/>
          <w:szCs w:val="24"/>
        </w:rPr>
        <w:t>C</w:t>
      </w:r>
      <w:r w:rsidRPr="006337A5">
        <w:rPr>
          <w:rFonts w:cs="Times New Roman"/>
          <w:szCs w:val="24"/>
        </w:rPr>
        <w:t>el</w:t>
      </w:r>
      <w:r w:rsidR="00FD0F7C" w:rsidRPr="006337A5">
        <w:rPr>
          <w:rFonts w:cs="Times New Roman"/>
          <w:szCs w:val="24"/>
        </w:rPr>
        <w:t>l</w:t>
      </w:r>
      <w:r w:rsidRPr="006337A5">
        <w:rPr>
          <w:rFonts w:cs="Times New Roman"/>
          <w:szCs w:val="24"/>
        </w:rPr>
        <w:t xml:space="preserve">Ranger </w:t>
      </w:r>
      <w:r w:rsidR="00FD0F7C" w:rsidRPr="006337A5">
        <w:rPr>
          <w:rFonts w:cs="Times New Roman"/>
          <w:szCs w:val="24"/>
        </w:rPr>
        <w:t>o</w:t>
      </w:r>
      <w:r w:rsidRPr="006337A5">
        <w:rPr>
          <w:rFonts w:cs="Times New Roman"/>
          <w:szCs w:val="24"/>
        </w:rPr>
        <w:t xml:space="preserve">utput data </w:t>
      </w:r>
      <w:r w:rsidR="00F87D3C" w:rsidRPr="006337A5">
        <w:rPr>
          <w:rFonts w:cs="Times New Roman"/>
          <w:szCs w:val="24"/>
        </w:rPr>
        <w:t>were</w:t>
      </w:r>
      <w:r w:rsidRPr="006337A5">
        <w:rPr>
          <w:rFonts w:cs="Times New Roman"/>
          <w:szCs w:val="24"/>
        </w:rPr>
        <w:t xml:space="preserve"> imported into Seurat using the load10X function</w:t>
      </w:r>
      <w:r w:rsidR="00FD0F7C" w:rsidRPr="006337A5">
        <w:rPr>
          <w:rFonts w:cs="Times New Roman"/>
          <w:szCs w:val="24"/>
        </w:rPr>
        <w:t xml:space="preserve">. SoupX was then applied to remove ambient RNA contamination using the autoEstCont and adjustCounts functions. For the Baron et al. dataset </w:t>
      </w:r>
      <w:r w:rsidR="00FD0F7C" w:rsidRPr="006337A5">
        <w:rPr>
          <w:rFonts w:cs="Times New Roman"/>
          <w:szCs w:val="24"/>
        </w:rPr>
        <w:fldChar w:fldCharType="begin">
          <w:fldData xml:space="preserve">PEVuZE5vdGU+PENpdGU+PEF1dGhvcj5CYXJvbjwvQXV0aG9yPjxZZWFyPjIwMTY8L1llYXI+PFJl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</w:fldData>
        </w:fldChar>
      </w:r>
      <w:r w:rsidR="006B14F2" w:rsidRPr="006337A5">
        <w:rPr>
          <w:rFonts w:cs="Times New Roman"/>
          <w:szCs w:val="24"/>
        </w:rPr>
        <w:instrText xml:space="preserve"> ADDIN EN.CITE </w:instrText>
      </w:r>
      <w:r w:rsidR="006B14F2" w:rsidRPr="006337A5">
        <w:rPr>
          <w:rFonts w:cs="Times New Roman"/>
          <w:szCs w:val="24"/>
        </w:rPr>
        <w:fldChar w:fldCharType="begin">
          <w:fldData xml:space="preserve">PEVuZE5vdGU+PENpdGU+PEF1dGhvcj5CYXJvbjwvQXV0aG9yPjxZZWFyPjIwMTY8L1llYXI+PFJl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</w:fldData>
        </w:fldChar>
      </w:r>
      <w:r w:rsidR="006B14F2" w:rsidRPr="006337A5">
        <w:rPr>
          <w:rFonts w:cs="Times New Roman"/>
          <w:szCs w:val="24"/>
        </w:rPr>
        <w:instrText xml:space="preserve"> ADDIN EN.CITE.DATA </w:instrText>
      </w:r>
      <w:r w:rsidR="006B14F2" w:rsidRPr="006337A5">
        <w:rPr>
          <w:rFonts w:cs="Times New Roman"/>
          <w:szCs w:val="24"/>
        </w:rPr>
      </w:r>
      <w:r w:rsidR="006B14F2" w:rsidRPr="006337A5">
        <w:rPr>
          <w:rFonts w:cs="Times New Roman"/>
          <w:szCs w:val="24"/>
        </w:rPr>
        <w:fldChar w:fldCharType="end"/>
      </w:r>
      <w:r w:rsidR="00FD0F7C" w:rsidRPr="006337A5">
        <w:rPr>
          <w:rFonts w:cs="Times New Roman"/>
          <w:szCs w:val="24"/>
        </w:rPr>
      </w:r>
      <w:r w:rsidR="00FD0F7C" w:rsidRPr="006337A5">
        <w:rPr>
          <w:rFonts w:cs="Times New Roman"/>
          <w:szCs w:val="24"/>
        </w:rPr>
        <w:fldChar w:fldCharType="separate"/>
      </w:r>
      <w:r w:rsidR="003C261B" w:rsidRPr="006337A5">
        <w:rPr>
          <w:rFonts w:cs="Times New Roman"/>
          <w:szCs w:val="24"/>
        </w:rPr>
        <w:t>(7)</w:t>
      </w:r>
      <w:r w:rsidR="00FD0F7C" w:rsidRPr="006337A5">
        <w:rPr>
          <w:rFonts w:cs="Times New Roman"/>
          <w:szCs w:val="24"/>
        </w:rPr>
        <w:fldChar w:fldCharType="end"/>
      </w:r>
      <w:r w:rsidR="00FD0F7C" w:rsidRPr="006337A5">
        <w:rPr>
          <w:rFonts w:cs="Times New Roman"/>
          <w:szCs w:val="24"/>
        </w:rPr>
        <w:t xml:space="preserve">, a Seurat object was created using the counts data available from GEO. SoupX was not applied </w:t>
      </w:r>
      <w:r w:rsidR="00F87D3C" w:rsidRPr="006337A5">
        <w:rPr>
          <w:rFonts w:cs="Times New Roman"/>
          <w:szCs w:val="24"/>
        </w:rPr>
        <w:t>to</w:t>
      </w:r>
      <w:r w:rsidR="00FD0F7C" w:rsidRPr="006337A5">
        <w:rPr>
          <w:rFonts w:cs="Times New Roman"/>
          <w:szCs w:val="24"/>
        </w:rPr>
        <w:t xml:space="preserve"> this sample for RNA removal since this dataset was sequenced using the CEL-Seq protocol</w:t>
      </w:r>
      <w:r w:rsidR="00F87D3C" w:rsidRPr="006337A5">
        <w:rPr>
          <w:rFonts w:cs="Times New Roman"/>
          <w:szCs w:val="24"/>
        </w:rPr>
        <w:t>,</w:t>
      </w:r>
      <w:r w:rsidR="00FD0F7C" w:rsidRPr="006337A5">
        <w:rPr>
          <w:rFonts w:cs="Times New Roman"/>
          <w:szCs w:val="24"/>
        </w:rPr>
        <w:t xml:space="preserve"> and SoupX is optimized for 10X Genomics dataset processing. For the Wang et al dataset, the already quantified and clustered Seurat object was loaded. Since raw data for this sample </w:t>
      </w:r>
      <w:r w:rsidR="00F87D3C" w:rsidRPr="006337A5">
        <w:rPr>
          <w:rFonts w:cs="Times New Roman"/>
          <w:szCs w:val="24"/>
        </w:rPr>
        <w:t xml:space="preserve">were </w:t>
      </w:r>
      <w:r w:rsidR="00FD0F7C" w:rsidRPr="006337A5">
        <w:rPr>
          <w:rFonts w:cs="Times New Roman"/>
          <w:szCs w:val="24"/>
        </w:rPr>
        <w:t>not re</w:t>
      </w:r>
      <w:r w:rsidR="00F87D3C" w:rsidRPr="006337A5">
        <w:rPr>
          <w:rFonts w:cs="Times New Roman"/>
          <w:szCs w:val="24"/>
        </w:rPr>
        <w:t>-</w:t>
      </w:r>
      <w:r w:rsidR="00FD0F7C" w:rsidRPr="006337A5">
        <w:rPr>
          <w:rFonts w:cs="Times New Roman"/>
          <w:szCs w:val="24"/>
        </w:rPr>
        <w:t>quantified, SoupX procesing was not applied either.</w:t>
      </w:r>
    </w:p>
    <w:p w14:paraId="76139DBD" w14:textId="59D6A1BC" w:rsidR="00F87D3C" w:rsidRPr="006337A5" w:rsidRDefault="00242B06" w:rsidP="00242B06">
      <w:pPr>
        <w:spacing w:before="0" w:after="200" w:line="276" w:lineRule="auto"/>
        <w:jc w:val="both"/>
        <w:rPr>
          <w:rFonts w:cs="Times New Roman"/>
          <w:szCs w:val="24"/>
        </w:rPr>
      </w:pPr>
      <w:r w:rsidRPr="006337A5">
        <w:rPr>
          <w:rFonts w:cs="Times New Roman"/>
          <w:szCs w:val="24"/>
        </w:rPr>
        <w:t>Cells with unique feature counts between the 10</w:t>
      </w:r>
      <w:r w:rsidR="00F87D3C" w:rsidRPr="006337A5">
        <w:rPr>
          <w:rFonts w:cs="Times New Roman"/>
          <w:szCs w:val="24"/>
          <w:vertAlign w:val="superscript"/>
        </w:rPr>
        <w:t>th</w:t>
      </w:r>
      <w:r w:rsidR="00F87D3C" w:rsidRPr="006337A5">
        <w:rPr>
          <w:rFonts w:cs="Times New Roman"/>
          <w:szCs w:val="24"/>
        </w:rPr>
        <w:t xml:space="preserve"> </w:t>
      </w:r>
      <w:r w:rsidRPr="006337A5">
        <w:rPr>
          <w:rFonts w:cs="Times New Roman"/>
          <w:szCs w:val="24"/>
        </w:rPr>
        <w:t>and 90</w:t>
      </w:r>
      <w:r w:rsidR="00F87D3C" w:rsidRPr="006337A5">
        <w:rPr>
          <w:rFonts w:cs="Times New Roman"/>
          <w:szCs w:val="24"/>
          <w:vertAlign w:val="superscript"/>
        </w:rPr>
        <w:t>th</w:t>
      </w:r>
      <w:r w:rsidR="00F87D3C" w:rsidRPr="006337A5">
        <w:rPr>
          <w:rFonts w:cs="Times New Roman"/>
          <w:szCs w:val="24"/>
        </w:rPr>
        <w:t xml:space="preserve"> percentiles for</w:t>
      </w:r>
      <w:r w:rsidRPr="006337A5">
        <w:rPr>
          <w:rFonts w:cs="Times New Roman"/>
          <w:szCs w:val="24"/>
        </w:rPr>
        <w:t xml:space="preserve"> each sample, and mitochondrial percentages </w:t>
      </w:r>
      <w:r w:rsidR="00F87D3C" w:rsidRPr="006337A5">
        <w:rPr>
          <w:rFonts w:cs="Times New Roman"/>
          <w:szCs w:val="24"/>
        </w:rPr>
        <w:t>below</w:t>
      </w:r>
      <w:r w:rsidRPr="006337A5">
        <w:rPr>
          <w:rFonts w:cs="Times New Roman"/>
          <w:szCs w:val="24"/>
        </w:rPr>
        <w:t xml:space="preserve"> 10% were retained. </w:t>
      </w:r>
      <w:r w:rsidR="00A2122E" w:rsidRPr="006337A5">
        <w:rPr>
          <w:rFonts w:cs="Times New Roman"/>
          <w:szCs w:val="24"/>
        </w:rPr>
        <w:t xml:space="preserve">SCTransform (for Seurat integration) or NormalizeData (for Conos integration) were applied for normalization. </w:t>
      </w:r>
      <w:r w:rsidRPr="006337A5">
        <w:rPr>
          <w:rFonts w:cs="Times New Roman"/>
          <w:szCs w:val="24"/>
        </w:rPr>
        <w:t>Potential doublets were identified using scDbIFinder (v1.8.0)</w:t>
      </w:r>
      <w:r w:rsidR="00BE1CA9" w:rsidRPr="006337A5">
        <w:rPr>
          <w:rFonts w:cs="Times New Roman"/>
          <w:szCs w:val="24"/>
        </w:rPr>
        <w:t xml:space="preserve"> </w:t>
      </w:r>
      <w:r w:rsidR="00A8695A" w:rsidRPr="006337A5">
        <w:rPr>
          <w:rFonts w:cs="Times New Roman"/>
          <w:szCs w:val="24"/>
        </w:rPr>
        <w:t xml:space="preserve">with a doublet rate (dbr) of 0.1 </w:t>
      </w:r>
      <w:r w:rsidRPr="006337A5">
        <w:rPr>
          <w:rFonts w:cs="Times New Roman"/>
          <w:szCs w:val="24"/>
        </w:rPr>
        <w:t xml:space="preserve">and removed. </w:t>
      </w:r>
      <w:r w:rsidR="00BE1CA9" w:rsidRPr="006337A5">
        <w:rPr>
          <w:rFonts w:cs="Times New Roman"/>
          <w:szCs w:val="24"/>
        </w:rPr>
        <w:t>Cell cycle scoring was performed using CellCycleScoring, and effects associated with the cell cycle, the number of counts</w:t>
      </w:r>
      <w:r w:rsidR="00F87D3C" w:rsidRPr="006337A5">
        <w:rPr>
          <w:rFonts w:cs="Times New Roman"/>
          <w:szCs w:val="24"/>
        </w:rPr>
        <w:t>,</w:t>
      </w:r>
      <w:r w:rsidR="00BE1CA9" w:rsidRPr="006337A5">
        <w:rPr>
          <w:rFonts w:cs="Times New Roman"/>
          <w:szCs w:val="24"/>
        </w:rPr>
        <w:t xml:space="preserve"> and the number of feature</w:t>
      </w:r>
      <w:r w:rsidR="00646BD8" w:rsidRPr="006337A5">
        <w:rPr>
          <w:rFonts w:cs="Times New Roman"/>
          <w:szCs w:val="24"/>
        </w:rPr>
        <w:t>s</w:t>
      </w:r>
      <w:r w:rsidR="00BE1CA9" w:rsidRPr="006337A5">
        <w:rPr>
          <w:rFonts w:cs="Times New Roman"/>
          <w:szCs w:val="24"/>
        </w:rPr>
        <w:t xml:space="preserve"> were regressed</w:t>
      </w:r>
      <w:r w:rsidR="00646BD8" w:rsidRPr="006337A5">
        <w:rPr>
          <w:rFonts w:cs="Times New Roman"/>
          <w:szCs w:val="24"/>
        </w:rPr>
        <w:t xml:space="preserve"> out</w:t>
      </w:r>
      <w:r w:rsidR="00BE1CA9" w:rsidRPr="006337A5">
        <w:rPr>
          <w:rFonts w:cs="Times New Roman"/>
          <w:szCs w:val="24"/>
        </w:rPr>
        <w:t xml:space="preserve"> using the ScaleData function.</w:t>
      </w:r>
      <w:r w:rsidR="00A2122E" w:rsidRPr="006337A5">
        <w:rPr>
          <w:rFonts w:cs="Times New Roman"/>
          <w:szCs w:val="24"/>
        </w:rPr>
        <w:t xml:space="preserve"> Further analysis included </w:t>
      </w:r>
      <w:r w:rsidR="00646BD8" w:rsidRPr="006337A5">
        <w:rPr>
          <w:rFonts w:cs="Times New Roman"/>
          <w:szCs w:val="24"/>
        </w:rPr>
        <w:t xml:space="preserve">PCA and UMAP dimensional reduction (1–30 PCs). Clustering was performed with FindNeighbors() and a resolution parameter of 0.7. </w:t>
      </w:r>
    </w:p>
    <w:p w14:paraId="12ED7588" w14:textId="0719C915" w:rsidR="005B5EF4" w:rsidRPr="006337A5" w:rsidRDefault="005B5EF4" w:rsidP="00BF12B9">
      <w:pPr>
        <w:spacing w:before="0" w:after="200" w:line="276" w:lineRule="auto"/>
        <w:jc w:val="both"/>
        <w:rPr>
          <w:rFonts w:cs="Times New Roman"/>
          <w:szCs w:val="24"/>
        </w:rPr>
      </w:pPr>
      <w:r w:rsidRPr="006337A5">
        <w:rPr>
          <w:rFonts w:cs="Times New Roman"/>
          <w:szCs w:val="24"/>
          <w:u w:val="single"/>
        </w:rPr>
        <w:t>Mouse Adult Pancreatic Islet Data Integration with Seurat</w:t>
      </w:r>
      <w:r w:rsidRPr="006337A5">
        <w:rPr>
          <w:rFonts w:cs="Times New Roman"/>
          <w:szCs w:val="24"/>
        </w:rPr>
        <w:t xml:space="preserve">. </w:t>
      </w:r>
      <w:r w:rsidR="00A4664F" w:rsidRPr="006337A5">
        <w:rPr>
          <w:rFonts w:cs="Times New Roman"/>
          <w:szCs w:val="24"/>
        </w:rPr>
        <w:t xml:space="preserve">Pre-processed datasets for Seurat integration contained 6,915; 564; 6,983; 22,800; 1,300; and 3,490 cells for the Chung, De Jesus,  Tritschler, Kleiber, Baron and Wang et al. datasets, respectively. </w:t>
      </w:r>
      <w:r w:rsidRPr="006337A5">
        <w:rPr>
          <w:rFonts w:cs="Times New Roman"/>
          <w:szCs w:val="24"/>
        </w:rPr>
        <w:t>Data integration was performed using FindIntegrationAnchors() and IntegrateData()</w:t>
      </w:r>
      <w:r w:rsidR="002F7514" w:rsidRPr="006337A5">
        <w:rPr>
          <w:rFonts w:cs="Times New Roman"/>
          <w:szCs w:val="24"/>
        </w:rPr>
        <w:t xml:space="preserve"> </w:t>
      </w:r>
      <w:r w:rsidR="002F7514" w:rsidRPr="006337A5">
        <w:rPr>
          <w:rFonts w:cs="Times New Roman"/>
          <w:szCs w:val="24"/>
        </w:rPr>
        <w:fldChar w:fldCharType="begin">
          <w:fldData xml:space="preserve">PEVuZE5vdGU+PENpdGU+PEF1dGhvcj5TdHVhcnQ8L0F1dGhvcj48WWVhcj4yMDE5PC9ZZWFyPjxS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</w:fldData>
        </w:fldChar>
      </w:r>
      <w:r w:rsidR="006B14F2" w:rsidRPr="006337A5">
        <w:rPr>
          <w:rFonts w:cs="Times New Roman"/>
          <w:szCs w:val="24"/>
        </w:rPr>
        <w:instrText xml:space="preserve"> ADDIN EN.CITE </w:instrText>
      </w:r>
      <w:r w:rsidR="006B14F2" w:rsidRPr="006337A5">
        <w:rPr>
          <w:rFonts w:cs="Times New Roman"/>
          <w:szCs w:val="24"/>
        </w:rPr>
        <w:fldChar w:fldCharType="begin">
          <w:fldData xml:space="preserve">PEVuZE5vdGU+PENpdGU+PEF1dGhvcj5TdHVhcnQ8L0F1dGhvcj48WWVhcj4yMDE5PC9ZZWFyPjxS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</w:fldData>
        </w:fldChar>
      </w:r>
      <w:r w:rsidR="006B14F2" w:rsidRPr="006337A5">
        <w:rPr>
          <w:rFonts w:cs="Times New Roman"/>
          <w:szCs w:val="24"/>
        </w:rPr>
        <w:instrText xml:space="preserve"> ADDIN EN.CITE.DATA </w:instrText>
      </w:r>
      <w:r w:rsidR="006B14F2" w:rsidRPr="006337A5">
        <w:rPr>
          <w:rFonts w:cs="Times New Roman"/>
          <w:szCs w:val="24"/>
        </w:rPr>
      </w:r>
      <w:r w:rsidR="006B14F2" w:rsidRPr="006337A5">
        <w:rPr>
          <w:rFonts w:cs="Times New Roman"/>
          <w:szCs w:val="24"/>
        </w:rPr>
        <w:fldChar w:fldCharType="end"/>
      </w:r>
      <w:r w:rsidR="002F7514" w:rsidRPr="006337A5">
        <w:rPr>
          <w:rFonts w:cs="Times New Roman"/>
          <w:szCs w:val="24"/>
        </w:rPr>
      </w:r>
      <w:r w:rsidR="002F7514" w:rsidRPr="006337A5">
        <w:rPr>
          <w:rFonts w:cs="Times New Roman"/>
          <w:szCs w:val="24"/>
        </w:rPr>
        <w:fldChar w:fldCharType="separate"/>
      </w:r>
      <w:r w:rsidR="003C261B" w:rsidRPr="006337A5">
        <w:rPr>
          <w:rFonts w:cs="Times New Roman"/>
          <w:szCs w:val="24"/>
        </w:rPr>
        <w:t>(1, 9)</w:t>
      </w:r>
      <w:r w:rsidR="002F7514" w:rsidRPr="006337A5">
        <w:rPr>
          <w:rFonts w:cs="Times New Roman"/>
          <w:szCs w:val="24"/>
        </w:rPr>
        <w:fldChar w:fldCharType="end"/>
      </w:r>
      <w:r w:rsidR="002F7514" w:rsidRPr="006337A5">
        <w:rPr>
          <w:rFonts w:cs="Times New Roman"/>
          <w:szCs w:val="24"/>
        </w:rPr>
        <w:t xml:space="preserve">, </w:t>
      </w:r>
      <w:r w:rsidRPr="006337A5">
        <w:rPr>
          <w:rFonts w:cs="Times New Roman"/>
          <w:szCs w:val="24"/>
        </w:rPr>
        <w:t xml:space="preserve">with 1–30 PCA dimensions. The integrated object was scaled using ScaleData(), and PCA was performed with RunPCA(). UMAP dimensional reduction (RunUMAP() with dims = 1:30) and clustering (FindClusters() with resolution = 1) were conducted, resulting in an integrated dataset of </w:t>
      </w:r>
      <w:r w:rsidR="00DE54F2" w:rsidRPr="006337A5">
        <w:rPr>
          <w:rFonts w:cs="Times New Roman"/>
          <w:szCs w:val="24"/>
        </w:rPr>
        <w:t xml:space="preserve">42,052 </w:t>
      </w:r>
      <w:r w:rsidRPr="006337A5">
        <w:rPr>
          <w:rFonts w:cs="Times New Roman"/>
          <w:szCs w:val="24"/>
        </w:rPr>
        <w:t xml:space="preserve">cells and </w:t>
      </w:r>
      <w:r w:rsidR="00DE54F2" w:rsidRPr="006337A5">
        <w:rPr>
          <w:rFonts w:cs="Times New Roman"/>
          <w:szCs w:val="24"/>
        </w:rPr>
        <w:t xml:space="preserve">19,961 </w:t>
      </w:r>
      <w:r w:rsidRPr="006337A5">
        <w:rPr>
          <w:rFonts w:cs="Times New Roman"/>
          <w:szCs w:val="24"/>
        </w:rPr>
        <w:t>features (</w:t>
      </w:r>
      <w:r w:rsidR="00DE54F2" w:rsidRPr="006337A5">
        <w:rPr>
          <w:rFonts w:cs="Times New Roman"/>
          <w:szCs w:val="24"/>
        </w:rPr>
        <w:t>SCTransform assay</w:t>
      </w:r>
      <w:r w:rsidRPr="006337A5">
        <w:rPr>
          <w:rFonts w:cs="Times New Roman"/>
          <w:szCs w:val="24"/>
        </w:rPr>
        <w:t>).</w:t>
      </w:r>
    </w:p>
    <w:p w14:paraId="68A72274" w14:textId="5921E861" w:rsidR="00DE54F2" w:rsidRPr="006337A5" w:rsidRDefault="002F7514" w:rsidP="00BF12B9">
      <w:pPr>
        <w:spacing w:before="0" w:after="200" w:line="276" w:lineRule="auto"/>
        <w:jc w:val="both"/>
        <w:rPr>
          <w:rFonts w:cs="Times New Roman"/>
          <w:szCs w:val="24"/>
        </w:rPr>
      </w:pPr>
      <w:r w:rsidRPr="006337A5">
        <w:rPr>
          <w:rFonts w:cs="Times New Roman"/>
          <w:szCs w:val="24"/>
        </w:rPr>
        <w:t>For subclustering analysis (</w:t>
      </w:r>
      <w:r w:rsidR="00DE54F2" w:rsidRPr="006337A5">
        <w:rPr>
          <w:rFonts w:cs="Times New Roman"/>
          <w:b/>
          <w:szCs w:val="24"/>
        </w:rPr>
        <w:t xml:space="preserve">Supplementary </w:t>
      </w:r>
      <w:r w:rsidRPr="006337A5">
        <w:rPr>
          <w:rFonts w:cs="Times New Roman"/>
          <w:b/>
          <w:szCs w:val="24"/>
        </w:rPr>
        <w:t>Figure 1</w:t>
      </w:r>
      <w:r w:rsidR="00DE54F2" w:rsidRPr="006337A5">
        <w:rPr>
          <w:rFonts w:cs="Times New Roman"/>
          <w:b/>
          <w:szCs w:val="24"/>
        </w:rPr>
        <w:t>E</w:t>
      </w:r>
      <w:r w:rsidRPr="006337A5">
        <w:rPr>
          <w:rFonts w:cs="Times New Roman"/>
          <w:szCs w:val="24"/>
        </w:rPr>
        <w:t xml:space="preserve">), we focused on cells expressing </w:t>
      </w:r>
      <w:r w:rsidR="00DE54F2" w:rsidRPr="006337A5">
        <w:rPr>
          <w:rFonts w:cs="Times New Roman"/>
          <w:szCs w:val="24"/>
        </w:rPr>
        <w:t xml:space="preserve">Stellate </w:t>
      </w:r>
      <w:r w:rsidRPr="006337A5">
        <w:rPr>
          <w:rFonts w:cs="Times New Roman"/>
          <w:szCs w:val="24"/>
        </w:rPr>
        <w:t>markers to identify progenitor-related populations. Cell IDs belonging to these populations were identified using Seurat’s WhichCells() function and retrieved from the original preprocessed objects. The subset</w:t>
      </w:r>
      <w:r w:rsidR="00DE54F2" w:rsidRPr="006337A5">
        <w:rPr>
          <w:rFonts w:cs="Times New Roman"/>
          <w:szCs w:val="24"/>
        </w:rPr>
        <w:t xml:space="preserve"> normalized </w:t>
      </w:r>
      <w:r w:rsidRPr="006337A5">
        <w:rPr>
          <w:rFonts w:cs="Times New Roman"/>
          <w:szCs w:val="24"/>
        </w:rPr>
        <w:t xml:space="preserve">data </w:t>
      </w:r>
      <w:r w:rsidR="00DE54F2" w:rsidRPr="006337A5">
        <w:rPr>
          <w:rFonts w:cs="Times New Roman"/>
          <w:szCs w:val="24"/>
        </w:rPr>
        <w:t xml:space="preserve">(SCTransform) </w:t>
      </w:r>
      <w:r w:rsidRPr="006337A5">
        <w:rPr>
          <w:rFonts w:cs="Times New Roman"/>
          <w:szCs w:val="24"/>
        </w:rPr>
        <w:t xml:space="preserve">was re-integrated using Seurat. </w:t>
      </w:r>
      <w:r w:rsidR="00DE54F2" w:rsidRPr="006337A5">
        <w:rPr>
          <w:rFonts w:cs="Times New Roman"/>
          <w:szCs w:val="24"/>
        </w:rPr>
        <w:t xml:space="preserve">Data integration was performed using FindIntegrationAnchors() and IntegrateData() </w:t>
      </w:r>
      <w:r w:rsidR="00DE54F2" w:rsidRPr="006337A5">
        <w:rPr>
          <w:rFonts w:cs="Times New Roman"/>
          <w:szCs w:val="24"/>
        </w:rPr>
        <w:fldChar w:fldCharType="begin">
          <w:fldData xml:space="preserve">PEVuZE5vdGU+PENpdGU+PEF1dGhvcj5TdHVhcnQ8L0F1dGhvcj48WWVhcj4yMDE5PC9ZZWFyPjxS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</w:fldData>
        </w:fldChar>
      </w:r>
      <w:r w:rsidR="006B14F2" w:rsidRPr="006337A5">
        <w:rPr>
          <w:rFonts w:cs="Times New Roman"/>
          <w:szCs w:val="24"/>
        </w:rPr>
        <w:instrText xml:space="preserve"> ADDIN EN.CITE </w:instrText>
      </w:r>
      <w:r w:rsidR="006B14F2" w:rsidRPr="006337A5">
        <w:rPr>
          <w:rFonts w:cs="Times New Roman"/>
          <w:szCs w:val="24"/>
        </w:rPr>
        <w:fldChar w:fldCharType="begin">
          <w:fldData xml:space="preserve">PEVuZE5vdGU+PENpdGU+PEF1dGhvcj5TdHVhcnQ8L0F1dGhvcj48WWVhcj4yMDE5PC9ZZWFyPjxS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</w:fldData>
        </w:fldChar>
      </w:r>
      <w:r w:rsidR="006B14F2" w:rsidRPr="006337A5">
        <w:rPr>
          <w:rFonts w:cs="Times New Roman"/>
          <w:szCs w:val="24"/>
        </w:rPr>
        <w:instrText xml:space="preserve"> ADDIN EN.CITE.DATA </w:instrText>
      </w:r>
      <w:r w:rsidR="006B14F2" w:rsidRPr="006337A5">
        <w:rPr>
          <w:rFonts w:cs="Times New Roman"/>
          <w:szCs w:val="24"/>
        </w:rPr>
      </w:r>
      <w:r w:rsidR="006B14F2" w:rsidRPr="006337A5">
        <w:rPr>
          <w:rFonts w:cs="Times New Roman"/>
          <w:szCs w:val="24"/>
        </w:rPr>
        <w:fldChar w:fldCharType="end"/>
      </w:r>
      <w:r w:rsidR="00DE54F2" w:rsidRPr="006337A5">
        <w:rPr>
          <w:rFonts w:cs="Times New Roman"/>
          <w:szCs w:val="24"/>
        </w:rPr>
      </w:r>
      <w:r w:rsidR="00DE54F2" w:rsidRPr="006337A5">
        <w:rPr>
          <w:rFonts w:cs="Times New Roman"/>
          <w:szCs w:val="24"/>
        </w:rPr>
        <w:fldChar w:fldCharType="separate"/>
      </w:r>
      <w:r w:rsidR="003C261B" w:rsidRPr="006337A5">
        <w:rPr>
          <w:rFonts w:cs="Times New Roman"/>
          <w:szCs w:val="24"/>
        </w:rPr>
        <w:t>(1, 9)</w:t>
      </w:r>
      <w:r w:rsidR="00DE54F2" w:rsidRPr="006337A5">
        <w:rPr>
          <w:rFonts w:cs="Times New Roman"/>
          <w:szCs w:val="24"/>
        </w:rPr>
        <w:fldChar w:fldCharType="end"/>
      </w:r>
      <w:r w:rsidR="00DE54F2" w:rsidRPr="006337A5">
        <w:rPr>
          <w:rFonts w:cs="Times New Roman"/>
          <w:szCs w:val="24"/>
        </w:rPr>
        <w:t>, with 1–15 PCA dimensions. The integrated object was scaled using ScaleData(), and PCA was performed with RunPCA(). UMAP dimensional reduction (RunUMAP() with dims = 1:15) and clustering (FindClusters() with resolution = 0.2) were conducted, resulting in an integrated dataset of 580 cells and 19,955 features (SCTransform assay).</w:t>
      </w:r>
    </w:p>
    <w:p w14:paraId="0F8B10DA" w14:textId="07C1C531" w:rsidR="005B5EF4" w:rsidRPr="006337A5" w:rsidRDefault="005B5EF4" w:rsidP="00BF12B9">
      <w:pPr>
        <w:spacing w:before="0" w:after="200" w:line="276" w:lineRule="auto"/>
        <w:jc w:val="both"/>
        <w:rPr>
          <w:rFonts w:cs="Times New Roman"/>
          <w:szCs w:val="24"/>
        </w:rPr>
      </w:pPr>
      <w:r w:rsidRPr="006337A5">
        <w:rPr>
          <w:rFonts w:cs="Times New Roman"/>
          <w:szCs w:val="24"/>
          <w:u w:val="single"/>
        </w:rPr>
        <w:t>Mouse Adult Pancreatic Islet Data Integration with Conos</w:t>
      </w:r>
      <w:r w:rsidRPr="006337A5">
        <w:rPr>
          <w:rFonts w:cs="Times New Roman"/>
          <w:szCs w:val="24"/>
        </w:rPr>
        <w:t>. As an alternative i</w:t>
      </w:r>
      <w:r w:rsidR="002312BB" w:rsidRPr="006337A5">
        <w:rPr>
          <w:rFonts w:cs="Times New Roman"/>
          <w:szCs w:val="24"/>
        </w:rPr>
        <w:t>ntegration method, Conos (v1.5.2</w:t>
      </w:r>
      <w:r w:rsidRPr="006337A5">
        <w:rPr>
          <w:rFonts w:cs="Times New Roman"/>
          <w:szCs w:val="24"/>
        </w:rPr>
        <w:t>) was used (</w:t>
      </w:r>
      <w:r w:rsidRPr="006337A5">
        <w:rPr>
          <w:rFonts w:cs="Times New Roman"/>
          <w:b/>
          <w:szCs w:val="24"/>
        </w:rPr>
        <w:t>Figure 1</w:t>
      </w:r>
      <w:r w:rsidRPr="006337A5">
        <w:rPr>
          <w:rFonts w:cs="Times New Roman"/>
          <w:szCs w:val="24"/>
        </w:rPr>
        <w:t xml:space="preserve">). </w:t>
      </w:r>
      <w:r w:rsidR="00A4664F" w:rsidRPr="006337A5">
        <w:rPr>
          <w:rFonts w:cs="Times New Roman"/>
          <w:szCs w:val="24"/>
        </w:rPr>
        <w:t xml:space="preserve">Pre-processed datasets for Conos integration contained 6,779; 558; 6,850; 22,301; 1,298; and 3,263 cells for the Chung, De Jesus, Tritschler, Kleiber, Baron and Wang et al. datasets, respectively. </w:t>
      </w:r>
      <w:r w:rsidRPr="006337A5">
        <w:rPr>
          <w:rFonts w:cs="Times New Roman"/>
          <w:szCs w:val="24"/>
        </w:rPr>
        <w:t xml:space="preserve">After dimensional reduction in Seurat, </w:t>
      </w:r>
      <w:r w:rsidR="00561A15" w:rsidRPr="006337A5">
        <w:rPr>
          <w:rFonts w:cs="Times New Roman"/>
          <w:szCs w:val="24"/>
        </w:rPr>
        <w:t>3</w:t>
      </w:r>
      <w:r w:rsidRPr="006337A5">
        <w:rPr>
          <w:rFonts w:cs="Times New Roman"/>
          <w:szCs w:val="24"/>
        </w:rPr>
        <w:t xml:space="preserve">,000 highly variable genes </w:t>
      </w:r>
      <w:r w:rsidRPr="006337A5">
        <w:rPr>
          <w:rFonts w:cs="Times New Roman"/>
          <w:szCs w:val="24"/>
        </w:rPr>
        <w:lastRenderedPageBreak/>
        <w:t>were selected. The</w:t>
      </w:r>
      <w:r w:rsidR="00742FC1" w:rsidRPr="006337A5">
        <w:rPr>
          <w:rFonts w:cs="Times New Roman"/>
          <w:szCs w:val="24"/>
        </w:rPr>
        <w:t xml:space="preserve"> Conos</w:t>
      </w:r>
      <w:r w:rsidRPr="006337A5">
        <w:rPr>
          <w:rFonts w:cs="Times New Roman"/>
          <w:szCs w:val="24"/>
        </w:rPr>
        <w:t xml:space="preserve"> buildGraph() function was used with parameters k=</w:t>
      </w:r>
      <w:r w:rsidR="00561A15" w:rsidRPr="006337A5">
        <w:rPr>
          <w:rFonts w:cs="Times New Roman"/>
          <w:szCs w:val="24"/>
        </w:rPr>
        <w:t>15</w:t>
      </w:r>
      <w:r w:rsidRPr="006337A5">
        <w:rPr>
          <w:rFonts w:cs="Times New Roman"/>
          <w:szCs w:val="24"/>
        </w:rPr>
        <w:t>, k.self=5, space='PCA', ncomps=30, n.odgenes=2,000</w:t>
      </w:r>
      <w:r w:rsidR="00742FC1" w:rsidRPr="006337A5">
        <w:rPr>
          <w:rFonts w:cs="Times New Roman"/>
          <w:szCs w:val="24"/>
        </w:rPr>
        <w:t>, matching.method = ‘mNN’, and metric = ‘angular’</w:t>
      </w:r>
      <w:r w:rsidRPr="006337A5">
        <w:rPr>
          <w:rFonts w:cs="Times New Roman"/>
          <w:szCs w:val="24"/>
        </w:rPr>
        <w:t>. Clustering was performed using the leiden.community method with resolution = 0.6 and 100 iterations. Graph embedding (embedGraph()) was conduc</w:t>
      </w:r>
      <w:r w:rsidR="007C0371" w:rsidRPr="006337A5">
        <w:rPr>
          <w:rFonts w:cs="Times New Roman"/>
          <w:szCs w:val="24"/>
        </w:rPr>
        <w:t>ted using the ‘largeVis’ method, resulting in an integrated dataset of 41,049 cells and 32,541 features (RNA assay).</w:t>
      </w:r>
    </w:p>
    <w:p w14:paraId="39DB912D" w14:textId="1E23F5F5" w:rsidR="007C0371" w:rsidRPr="006337A5" w:rsidRDefault="007C0371" w:rsidP="007C0371">
      <w:pPr>
        <w:spacing w:before="0" w:after="200" w:line="276" w:lineRule="auto"/>
        <w:jc w:val="both"/>
        <w:rPr>
          <w:rFonts w:cs="Times New Roman"/>
          <w:szCs w:val="24"/>
        </w:rPr>
      </w:pPr>
      <w:r w:rsidRPr="006337A5">
        <w:rPr>
          <w:rFonts w:cs="Times New Roman"/>
          <w:szCs w:val="24"/>
        </w:rPr>
        <w:t>For subclustering analysis (</w:t>
      </w:r>
      <w:r w:rsidRPr="006337A5">
        <w:rPr>
          <w:rFonts w:cs="Times New Roman"/>
          <w:b/>
          <w:szCs w:val="24"/>
        </w:rPr>
        <w:t>Figure 1E</w:t>
      </w:r>
      <w:r w:rsidRPr="006337A5">
        <w:rPr>
          <w:rFonts w:cs="Times New Roman"/>
          <w:szCs w:val="24"/>
        </w:rPr>
        <w:t>), we focused on cells expressing Stellate markers to identify progenitor-related populations. Cell IDs belonging to these populations were identified using Seurat’s WhichCells() function and retrieved from the original preprocessed objects. The subset normalized data (</w:t>
      </w:r>
      <w:r w:rsidR="005A150B" w:rsidRPr="006337A5">
        <w:rPr>
          <w:rFonts w:cs="Times New Roman"/>
          <w:szCs w:val="24"/>
        </w:rPr>
        <w:t>NormalizeData() with normalization.method=LogNormalize</w:t>
      </w:r>
      <w:r w:rsidRPr="006337A5">
        <w:rPr>
          <w:rFonts w:cs="Times New Roman"/>
          <w:szCs w:val="24"/>
        </w:rPr>
        <w:t>) was re-integrated using Conos. The Conos buildGraph() function was used with parameters k=30, k.self=5, space='PCA', ncomps=10, n.odgenes=2,000, matching.method = ‘mNN’, and metric = ‘angular’. Clustering was performed using the leiden.community method with resolution = 0.</w:t>
      </w:r>
      <w:r w:rsidR="005A150B" w:rsidRPr="006337A5">
        <w:rPr>
          <w:rFonts w:cs="Times New Roman"/>
          <w:szCs w:val="24"/>
        </w:rPr>
        <w:t>2</w:t>
      </w:r>
      <w:r w:rsidRPr="006337A5">
        <w:rPr>
          <w:rFonts w:cs="Times New Roman"/>
          <w:szCs w:val="24"/>
        </w:rPr>
        <w:t xml:space="preserve"> and 100 iterations. Graph embedding (embedGraph()) was conducted using the ‘largeVis’ method, resulting in an integrated dataset of </w:t>
      </w:r>
      <w:r w:rsidR="005A150B" w:rsidRPr="006337A5">
        <w:rPr>
          <w:rFonts w:cs="Times New Roman"/>
          <w:szCs w:val="24"/>
        </w:rPr>
        <w:t xml:space="preserve">648 </w:t>
      </w:r>
      <w:r w:rsidRPr="006337A5">
        <w:rPr>
          <w:rFonts w:cs="Times New Roman"/>
          <w:szCs w:val="24"/>
        </w:rPr>
        <w:t>cells and 32,541 features (RNA assay).</w:t>
      </w:r>
    </w:p>
    <w:p w14:paraId="1615F8F3" w14:textId="77777777" w:rsidR="005B5EF4" w:rsidRPr="006337A5" w:rsidRDefault="005B5EF4" w:rsidP="00BF12B9">
      <w:pPr>
        <w:spacing w:before="0" w:after="200" w:line="276" w:lineRule="auto"/>
        <w:jc w:val="both"/>
        <w:rPr>
          <w:rFonts w:cs="Times New Roman"/>
          <w:szCs w:val="24"/>
        </w:rPr>
      </w:pPr>
    </w:p>
    <w:p w14:paraId="1D36A1D8" w14:textId="2E8BE522" w:rsidR="00765BCE" w:rsidRPr="006337A5" w:rsidRDefault="005B5EF4" w:rsidP="00BF12B9">
      <w:pPr>
        <w:spacing w:before="0" w:after="200" w:line="276" w:lineRule="auto"/>
        <w:jc w:val="both"/>
        <w:rPr>
          <w:rFonts w:cs="Times New Roman"/>
          <w:color w:val="000000" w:themeColor="text1"/>
          <w:szCs w:val="24"/>
        </w:rPr>
      </w:pPr>
      <w:r w:rsidRPr="006337A5">
        <w:rPr>
          <w:rFonts w:cs="Times New Roman"/>
          <w:szCs w:val="24"/>
          <w:u w:val="single"/>
        </w:rPr>
        <w:t>Human Adult Pancreatic Islet Data Preprocessing and Integration</w:t>
      </w:r>
      <w:r w:rsidRPr="006337A5">
        <w:rPr>
          <w:rFonts w:cs="Times New Roman"/>
          <w:szCs w:val="24"/>
        </w:rPr>
        <w:t xml:space="preserve">. Human adult pancreatic islet data was obtained from the panc8 dataset </w:t>
      </w:r>
      <w:r w:rsidR="00042161" w:rsidRPr="006337A5">
        <w:rPr>
          <w:rFonts w:cs="Times New Roman"/>
          <w:color w:val="000000" w:themeColor="text1"/>
          <w:szCs w:val="24"/>
        </w:rPr>
        <w:fldChar w:fldCharType="begin"/>
      </w:r>
      <w:r w:rsidR="006B14F2" w:rsidRPr="006337A5">
        <w:rPr>
          <w:rFonts w:cs="Times New Roman"/>
          <w:color w:val="000000" w:themeColor="text1"/>
          <w:szCs w:val="24"/>
        </w:rPr>
        <w:instrText xml:space="preserve"> ADDIN EN.CITE &lt;EndNote&gt;&lt;Cite&gt;&lt;Author&gt;Butler&lt;/Author&gt;&lt;Year&gt;2018&lt;/Year&gt;&lt;RecNum&gt;918&lt;/RecNum&gt;&lt;record&gt;&lt;rec-number&gt;918&lt;/rec-number&gt;&lt;foreign-keys&gt;&lt;key app="EN" db-id="df9tsvwpcdvavkefastxzdan09efr2a9p252"&gt;918&lt;/key&gt;&lt;/foreign-keys&gt;&lt;ref-type name="Journal Article"&gt;17&lt;/ref-type&gt;&lt;contributors&gt;&lt;authors&gt;&lt;author&gt;Butler, A.&lt;/author&gt;&lt;author&gt;Hoffman, P.&lt;/author&gt;&lt;author&gt;Smibert, P.&lt;/author&gt;&lt;author&gt;Papalexi, E.&lt;/author&gt;&lt;author&gt;Satija, R.&lt;/author&gt;&lt;/authors&gt;&lt;/contributors&gt;&lt;auth-address&gt;New York Genome Center, New York, New York, USA.&amp;#xD;Center for Genomics and Systems Biology, New York University, New York, New York, USA.&lt;/auth-address&gt;&lt;titles&gt;&lt;title&gt;Integrating single-cell transcriptomic data across different conditions, technologies, and species&lt;/title&gt;&lt;secondary-title&gt;Nat Biotechnol&lt;/secondary-title&gt;&lt;/titles&gt;&lt;periodical&gt;&lt;full-title&gt;Nat Biotechnol&lt;/full-title&gt;&lt;/periodical&gt;&lt;pages&gt;411-420&lt;/pages&gt;&lt;volume&gt;36&lt;/volume&gt;&lt;number&gt;5&lt;/number&gt;&lt;edition&gt;2018/04/03&lt;/edition&gt;&lt;keywords&gt;&lt;keyword&gt;Animals&lt;/keyword&gt;&lt;keyword&gt;Computers, Molecular&lt;/keyword&gt;&lt;keyword&gt;Data Analysis&lt;/keyword&gt;&lt;keyword&gt;Gene Expression Profiling&lt;/keyword&gt;&lt;keyword&gt;High-Throughput Nucleotide Sequencing/*methods&lt;/keyword&gt;&lt;keyword&gt;Humans&lt;/keyword&gt;&lt;keyword&gt;Leukocytes, Mononuclear/chemistry&lt;/keyword&gt;&lt;keyword&gt;Mice&lt;/keyword&gt;&lt;keyword&gt;Sequence Analysis, RNA/*methods&lt;/keyword&gt;&lt;keyword&gt;Single-Cell Analysis/*methods&lt;/keyword&gt;&lt;keyword&gt;Software&lt;/keyword&gt;&lt;keyword&gt;Transcriptome/*genetics&lt;/keyword&gt;&lt;/keywords&gt;&lt;dates&gt;&lt;year&gt;2018&lt;/year&gt;&lt;pub-dates&gt;&lt;date&gt;Jun&lt;/date&gt;&lt;/pub-dates&gt;&lt;/dates&gt;&lt;isbn&gt;1546-1696 (Electronic)&amp;#xD;1087-0156 (Linking)&lt;/isbn&gt;&lt;accession-num&gt;29608179&lt;/accession-num&gt;&lt;urls&gt;&lt;related-urls&gt;&lt;url&gt;http://www.ncbi.nlm.nih.gov/entrez/query.fcgi?cmd=Retrieve&amp;amp;db=PubMed&amp;amp;dopt=Citation&amp;amp;list_uids=29608179&lt;/url&gt;&lt;/related-urls&gt;&lt;/urls&gt;&lt;electronic-resource-num&gt;10.1038/nbt.4096&lt;/electronic-resource-num&gt;&lt;language&gt;eng&lt;/language&gt;&lt;/record&gt;&lt;/Cite&gt;&lt;/EndNote&gt;</w:instrText>
      </w:r>
      <w:r w:rsidR="00042161" w:rsidRPr="006337A5">
        <w:rPr>
          <w:rFonts w:cs="Times New Roman"/>
          <w:color w:val="000000" w:themeColor="text1"/>
          <w:szCs w:val="24"/>
        </w:rPr>
        <w:fldChar w:fldCharType="separate"/>
      </w:r>
      <w:r w:rsidR="003C261B" w:rsidRPr="006337A5">
        <w:rPr>
          <w:rFonts w:cs="Times New Roman"/>
          <w:color w:val="000000" w:themeColor="text1"/>
          <w:szCs w:val="24"/>
        </w:rPr>
        <w:t>(1)</w:t>
      </w:r>
      <w:r w:rsidR="00042161" w:rsidRPr="006337A5">
        <w:rPr>
          <w:rFonts w:cs="Times New Roman"/>
          <w:color w:val="000000" w:themeColor="text1"/>
          <w:szCs w:val="24"/>
        </w:rPr>
        <w:fldChar w:fldCharType="end"/>
      </w:r>
      <w:r w:rsidR="00042161" w:rsidRPr="006337A5">
        <w:rPr>
          <w:rFonts w:cs="Times New Roman"/>
          <w:color w:val="000000" w:themeColor="text1"/>
          <w:szCs w:val="24"/>
        </w:rPr>
        <w:t xml:space="preserve">. </w:t>
      </w:r>
      <w:r w:rsidR="00765BCE" w:rsidRPr="006337A5">
        <w:rPr>
          <w:rFonts w:cs="Times New Roman"/>
          <w:szCs w:val="24"/>
        </w:rPr>
        <w:t xml:space="preserve">The following datasets were processed: Grün et al. (GSE81076) </w:t>
      </w:r>
      <w:r w:rsidR="00765BCE" w:rsidRPr="006337A5">
        <w:rPr>
          <w:rFonts w:cs="Times New Roman"/>
          <w:szCs w:val="24"/>
        </w:rPr>
        <w:fldChar w:fldCharType="begin"/>
      </w:r>
      <w:r w:rsidR="006B14F2" w:rsidRPr="006337A5">
        <w:rPr>
          <w:rFonts w:cs="Times New Roman"/>
          <w:szCs w:val="24"/>
        </w:rPr>
        <w:instrText xml:space="preserve"> ADDIN EN.CITE &lt;EndNote&gt;&lt;Cite&gt;&lt;Author&gt;Grün&lt;/Author&gt;&lt;Year&gt;2016&lt;/Year&gt;&lt;RecNum&gt;1413&lt;/RecNum&gt;&lt;record&gt;&lt;rec-number&gt;1413&lt;/rec-number&gt;&lt;foreign-keys&gt;&lt;key app="EN" db-id="df9tsvwpcdvavkefastxzdan09efr2a9p252"&gt;1413&lt;/key&gt;&lt;/foreign-keys&gt;&lt;ref-type name="Journal Article"&gt;17&lt;/ref-type&gt;&lt;contributors&gt;&lt;authors&gt;&lt;author&gt;Grün, Dominic&lt;/author&gt;&lt;author&gt;Muraro, Mauro J&lt;/author&gt;&lt;author&gt;Boisset, Jean-Charles&lt;/author&gt;&lt;author&gt;Wiebrands, Kay&lt;/author&gt;&lt;author&gt;Lyubimova, Anna&lt;/author&gt;&lt;author&gt;Dharmadhikari, Gitanjali&lt;/author&gt;&lt;author&gt;van den Born, Maaike&lt;/author&gt;&lt;author&gt;van Es, Johan&lt;/author&gt;&lt;author&gt;Jansen, Erik&lt;/author&gt;&lt;author&gt;Clevers, Hans&lt;/author&gt;&lt;author&gt;de Koning, Eelco J P.&lt;/author&gt;&lt;author&gt;van Oudenaarden, Alexander&lt;/author&gt;&lt;/authors&gt;&lt;/contributors&gt;&lt;titles&gt;&lt;title&gt;De Novo Prediction of Stem Cell Identity using Single-Cell Transcriptome Data&lt;/title&gt;&lt;secondary-title&gt;Cell Stem Cell&lt;/secondary-title&gt;&lt;/titles&gt;&lt;periodical&gt;&lt;full-title&gt;Cell Stem Cell&lt;/full-title&gt;&lt;/periodical&gt;&lt;pages&gt;266-277&lt;/pages&gt;&lt;volume&gt;19&lt;/volume&gt;&lt;number&gt;2&lt;/number&gt;&lt;dates&gt;&lt;year&gt;2016&lt;/year&gt;&lt;pub-dates&gt;&lt;date&gt;2024/12/02&lt;/date&gt;&lt;/pub-dates&gt;&lt;/dates&gt;&lt;publisher&gt;Elsevier&lt;/publisher&gt;&lt;isbn&gt;1934-5909&lt;/isbn&gt;&lt;urls&gt;&lt;related-urls&gt;&lt;url&gt;https://doi.org/10.1016/j.stem.2016.05.010&lt;/url&gt;&lt;/related-urls&gt;&lt;/urls&gt;&lt;electronic-resource-num&gt;10.1016/j.stem.2016.05.010&lt;/electronic-resource-num&gt;&lt;/record&gt;&lt;/Cite&gt;&lt;/EndNote&gt;</w:instrText>
      </w:r>
      <w:r w:rsidR="00765BCE" w:rsidRPr="006337A5">
        <w:rPr>
          <w:rFonts w:cs="Times New Roman"/>
          <w:szCs w:val="24"/>
        </w:rPr>
        <w:fldChar w:fldCharType="separate"/>
      </w:r>
      <w:r w:rsidR="00765BCE" w:rsidRPr="006337A5">
        <w:rPr>
          <w:rFonts w:cs="Times New Roman"/>
          <w:szCs w:val="24"/>
        </w:rPr>
        <w:t>(10)</w:t>
      </w:r>
      <w:r w:rsidR="00765BCE" w:rsidRPr="006337A5">
        <w:rPr>
          <w:rFonts w:cs="Times New Roman"/>
          <w:szCs w:val="24"/>
        </w:rPr>
        <w:fldChar w:fldCharType="end"/>
      </w:r>
      <w:r w:rsidR="00765BCE" w:rsidRPr="006337A5">
        <w:rPr>
          <w:rFonts w:cs="Times New Roman"/>
          <w:szCs w:val="24"/>
        </w:rPr>
        <w:t xml:space="preserve">, Muraro MJ et al. (GSE85241) </w:t>
      </w:r>
      <w:r w:rsidR="00765BCE" w:rsidRPr="006337A5">
        <w:rPr>
          <w:rFonts w:cs="Times New Roman"/>
          <w:szCs w:val="24"/>
        </w:rPr>
        <w:fldChar w:fldCharType="begin">
          <w:fldData xml:space="preserve">PEVuZE5vdGU+PENpdGU+PEF1dGhvcj5NdXJhcm88L0F1dGhvcj48WWVhcj4yMDE2PC9ZZWFyPjxS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</w:fldData>
        </w:fldChar>
      </w:r>
      <w:r w:rsidR="006B14F2" w:rsidRPr="006337A5">
        <w:rPr>
          <w:rFonts w:cs="Times New Roman"/>
          <w:szCs w:val="24"/>
        </w:rPr>
        <w:instrText xml:space="preserve"> ADDIN EN.CITE </w:instrText>
      </w:r>
      <w:r w:rsidR="006B14F2" w:rsidRPr="006337A5">
        <w:rPr>
          <w:rFonts w:cs="Times New Roman"/>
          <w:szCs w:val="24"/>
        </w:rPr>
        <w:fldChar w:fldCharType="begin">
          <w:fldData xml:space="preserve">PEVuZE5vdGU+PENpdGU+PEF1dGhvcj5NdXJhcm88L0F1dGhvcj48WWVhcj4yMDE2PC9ZZWFyPjxS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</w:fldData>
        </w:fldChar>
      </w:r>
      <w:r w:rsidR="006B14F2" w:rsidRPr="006337A5">
        <w:rPr>
          <w:rFonts w:cs="Times New Roman"/>
          <w:szCs w:val="24"/>
        </w:rPr>
        <w:instrText xml:space="preserve"> ADDIN EN.CITE.DATA </w:instrText>
      </w:r>
      <w:r w:rsidR="006B14F2" w:rsidRPr="006337A5">
        <w:rPr>
          <w:rFonts w:cs="Times New Roman"/>
          <w:szCs w:val="24"/>
        </w:rPr>
      </w:r>
      <w:r w:rsidR="006B14F2" w:rsidRPr="006337A5">
        <w:rPr>
          <w:rFonts w:cs="Times New Roman"/>
          <w:szCs w:val="24"/>
        </w:rPr>
        <w:fldChar w:fldCharType="end"/>
      </w:r>
      <w:r w:rsidR="00765BCE" w:rsidRPr="006337A5">
        <w:rPr>
          <w:rFonts w:cs="Times New Roman"/>
          <w:szCs w:val="24"/>
        </w:rPr>
      </w:r>
      <w:r w:rsidR="00765BCE" w:rsidRPr="006337A5">
        <w:rPr>
          <w:rFonts w:cs="Times New Roman"/>
          <w:szCs w:val="24"/>
        </w:rPr>
        <w:fldChar w:fldCharType="separate"/>
      </w:r>
      <w:r w:rsidR="00765BCE" w:rsidRPr="006337A5">
        <w:rPr>
          <w:rFonts w:cs="Times New Roman"/>
          <w:szCs w:val="24"/>
        </w:rPr>
        <w:t>(11)</w:t>
      </w:r>
      <w:r w:rsidR="00765BCE" w:rsidRPr="006337A5">
        <w:rPr>
          <w:rFonts w:cs="Times New Roman"/>
          <w:szCs w:val="24"/>
        </w:rPr>
        <w:fldChar w:fldCharType="end"/>
      </w:r>
      <w:r w:rsidR="00765BCE" w:rsidRPr="006337A5">
        <w:rPr>
          <w:rFonts w:cs="Times New Roman"/>
          <w:szCs w:val="24"/>
        </w:rPr>
        <w:t xml:space="preserve">, Segerstolpe et al. (E-MTAB-5061) </w:t>
      </w:r>
      <w:r w:rsidR="00765BCE" w:rsidRPr="006337A5">
        <w:rPr>
          <w:rFonts w:cs="Times New Roman"/>
          <w:szCs w:val="24"/>
        </w:rPr>
        <w:fldChar w:fldCharType="begin">
          <w:fldData xml:space="preserve">PEVuZE5vdGU+PENpdGU+PEF1dGhvcj5TZWdlcnN0b2xwZTwvQXV0aG9yPjxZZWFyPjIwMTY8L1ll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</w:fldData>
        </w:fldChar>
      </w:r>
      <w:r w:rsidR="006B14F2" w:rsidRPr="006337A5">
        <w:rPr>
          <w:rFonts w:cs="Times New Roman"/>
          <w:szCs w:val="24"/>
        </w:rPr>
        <w:instrText xml:space="preserve"> ADDIN EN.CITE </w:instrText>
      </w:r>
      <w:r w:rsidR="006B14F2" w:rsidRPr="006337A5">
        <w:rPr>
          <w:rFonts w:cs="Times New Roman"/>
          <w:szCs w:val="24"/>
        </w:rPr>
        <w:fldChar w:fldCharType="begin">
          <w:fldData xml:space="preserve">PEVuZE5vdGU+PENpdGU+PEF1dGhvcj5TZWdlcnN0b2xwZTwvQXV0aG9yPjxZZWFyPjIwMTY8L1ll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</w:fldData>
        </w:fldChar>
      </w:r>
      <w:r w:rsidR="006B14F2" w:rsidRPr="006337A5">
        <w:rPr>
          <w:rFonts w:cs="Times New Roman"/>
          <w:szCs w:val="24"/>
        </w:rPr>
        <w:instrText xml:space="preserve"> ADDIN EN.CITE.DATA </w:instrText>
      </w:r>
      <w:r w:rsidR="006B14F2" w:rsidRPr="006337A5">
        <w:rPr>
          <w:rFonts w:cs="Times New Roman"/>
          <w:szCs w:val="24"/>
        </w:rPr>
      </w:r>
      <w:r w:rsidR="006B14F2" w:rsidRPr="006337A5">
        <w:rPr>
          <w:rFonts w:cs="Times New Roman"/>
          <w:szCs w:val="24"/>
        </w:rPr>
        <w:fldChar w:fldCharType="end"/>
      </w:r>
      <w:r w:rsidR="00765BCE" w:rsidRPr="006337A5">
        <w:rPr>
          <w:rFonts w:cs="Times New Roman"/>
          <w:szCs w:val="24"/>
        </w:rPr>
      </w:r>
      <w:r w:rsidR="00765BCE" w:rsidRPr="006337A5">
        <w:rPr>
          <w:rFonts w:cs="Times New Roman"/>
          <w:szCs w:val="24"/>
        </w:rPr>
        <w:fldChar w:fldCharType="separate"/>
      </w:r>
      <w:r w:rsidR="00765BCE" w:rsidRPr="006337A5">
        <w:rPr>
          <w:rFonts w:cs="Times New Roman"/>
          <w:szCs w:val="24"/>
        </w:rPr>
        <w:t>(12)</w:t>
      </w:r>
      <w:r w:rsidR="00765BCE" w:rsidRPr="006337A5">
        <w:rPr>
          <w:rFonts w:cs="Times New Roman"/>
          <w:szCs w:val="24"/>
        </w:rPr>
        <w:fldChar w:fldCharType="end"/>
      </w:r>
      <w:r w:rsidR="00765BCE" w:rsidRPr="006337A5">
        <w:rPr>
          <w:rFonts w:cs="Times New Roman"/>
          <w:szCs w:val="24"/>
        </w:rPr>
        <w:t>.  Finally, the Wang et al. dataset, which contains the original mouse pancreatic islet cells already clustered, including the Procr</w:t>
      </w:r>
      <w:r w:rsidR="00765BCE" w:rsidRPr="006337A5">
        <w:rPr>
          <w:rFonts w:cs="Times New Roman"/>
          <w:szCs w:val="24"/>
          <w:vertAlign w:val="superscript"/>
        </w:rPr>
        <w:t>+</w:t>
      </w:r>
      <w:r w:rsidR="00765BCE" w:rsidRPr="006337A5">
        <w:rPr>
          <w:rFonts w:cs="Times New Roman"/>
          <w:szCs w:val="24"/>
        </w:rPr>
        <w:t xml:space="preserve"> progenitor population, was kindly provided by the authors as described above </w:t>
      </w:r>
      <w:r w:rsidR="00765BCE" w:rsidRPr="006337A5">
        <w:rPr>
          <w:rFonts w:cs="Times New Roman"/>
          <w:szCs w:val="24"/>
        </w:rPr>
        <w:fldChar w:fldCharType="begin">
          <w:fldData xml:space="preserve">PEVuZE5vdGU+PENpdGU+PEF1dGhvcj5XYW5nPC9BdXRob3I+PFllYXI+MjAyMDwvWWVhcj48UmVj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</w:fldData>
        </w:fldChar>
      </w:r>
      <w:r w:rsidR="006B14F2" w:rsidRPr="006337A5">
        <w:rPr>
          <w:rFonts w:cs="Times New Roman"/>
          <w:szCs w:val="24"/>
        </w:rPr>
        <w:instrText xml:space="preserve"> ADDIN EN.CITE </w:instrText>
      </w:r>
      <w:r w:rsidR="006B14F2" w:rsidRPr="006337A5">
        <w:rPr>
          <w:rFonts w:cs="Times New Roman"/>
          <w:szCs w:val="24"/>
        </w:rPr>
        <w:fldChar w:fldCharType="begin">
          <w:fldData xml:space="preserve">PEVuZE5vdGU+PENpdGU+PEF1dGhvcj5XYW5nPC9BdXRob3I+PFllYXI+MjAyMDwvWWVhcj48UmVj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</w:fldData>
        </w:fldChar>
      </w:r>
      <w:r w:rsidR="006B14F2" w:rsidRPr="006337A5">
        <w:rPr>
          <w:rFonts w:cs="Times New Roman"/>
          <w:szCs w:val="24"/>
        </w:rPr>
        <w:instrText xml:space="preserve"> ADDIN EN.CITE.DATA </w:instrText>
      </w:r>
      <w:r w:rsidR="006B14F2" w:rsidRPr="006337A5">
        <w:rPr>
          <w:rFonts w:cs="Times New Roman"/>
          <w:szCs w:val="24"/>
        </w:rPr>
      </w:r>
      <w:r w:rsidR="006B14F2" w:rsidRPr="006337A5">
        <w:rPr>
          <w:rFonts w:cs="Times New Roman"/>
          <w:szCs w:val="24"/>
        </w:rPr>
        <w:fldChar w:fldCharType="end"/>
      </w:r>
      <w:r w:rsidR="00765BCE" w:rsidRPr="006337A5">
        <w:rPr>
          <w:rFonts w:cs="Times New Roman"/>
          <w:szCs w:val="24"/>
        </w:rPr>
      </w:r>
      <w:r w:rsidR="00765BCE" w:rsidRPr="006337A5">
        <w:rPr>
          <w:rFonts w:cs="Times New Roman"/>
          <w:szCs w:val="24"/>
        </w:rPr>
        <w:fldChar w:fldCharType="separate"/>
      </w:r>
      <w:r w:rsidR="00765BCE" w:rsidRPr="006337A5">
        <w:rPr>
          <w:rFonts w:cs="Times New Roman"/>
          <w:szCs w:val="24"/>
        </w:rPr>
        <w:t>(8)</w:t>
      </w:r>
      <w:r w:rsidR="00765BCE" w:rsidRPr="006337A5">
        <w:rPr>
          <w:rFonts w:cs="Times New Roman"/>
          <w:szCs w:val="24"/>
        </w:rPr>
        <w:fldChar w:fldCharType="end"/>
      </w:r>
      <w:r w:rsidR="00765BCE" w:rsidRPr="006337A5">
        <w:rPr>
          <w:rFonts w:cs="Times New Roman"/>
          <w:szCs w:val="24"/>
        </w:rPr>
        <w:t>. SoupX was not applied to this analysis for RNA removal since the human datasets were sequenced using the CEL-Seq, CEL-Seq2 and SMARTSeq2 protocols, and SoupX is optimized for 10X Genomics dataset processing.</w:t>
      </w:r>
    </w:p>
    <w:p w14:paraId="4306923C" w14:textId="57893D3F" w:rsidR="00765BCE" w:rsidRPr="006337A5" w:rsidRDefault="00765BCE" w:rsidP="00765BCE">
      <w:pPr>
        <w:spacing w:before="0" w:after="200" w:line="276" w:lineRule="auto"/>
        <w:jc w:val="both"/>
        <w:rPr>
          <w:rFonts w:cs="Times New Roman"/>
          <w:szCs w:val="24"/>
        </w:rPr>
      </w:pPr>
      <w:r w:rsidRPr="006337A5">
        <w:rPr>
          <w:rFonts w:cs="Times New Roman"/>
          <w:szCs w:val="24"/>
        </w:rPr>
        <w:t>Unless otherwise specified, all samples were equally processed as follows: Cells with unique feature counts between the 10</w:t>
      </w:r>
      <w:r w:rsidRPr="006337A5">
        <w:rPr>
          <w:rFonts w:cs="Times New Roman"/>
          <w:szCs w:val="24"/>
          <w:vertAlign w:val="superscript"/>
        </w:rPr>
        <w:t>th</w:t>
      </w:r>
      <w:r w:rsidRPr="006337A5">
        <w:rPr>
          <w:rFonts w:cs="Times New Roman"/>
          <w:szCs w:val="24"/>
        </w:rPr>
        <w:t xml:space="preserve"> and 90</w:t>
      </w:r>
      <w:r w:rsidRPr="006337A5">
        <w:rPr>
          <w:rFonts w:cs="Times New Roman"/>
          <w:szCs w:val="24"/>
          <w:vertAlign w:val="superscript"/>
        </w:rPr>
        <w:t>th</w:t>
      </w:r>
      <w:r w:rsidRPr="006337A5">
        <w:rPr>
          <w:rFonts w:cs="Times New Roman"/>
          <w:szCs w:val="24"/>
        </w:rPr>
        <w:t xml:space="preserve"> percentiles for each sample, and mitochondrial percentages below 10% were retained. SCTransform was applied for normalization. Potential doublets were identified using scDbIFinder (v1.8.0) </w:t>
      </w:r>
      <w:r w:rsidR="00A8695A" w:rsidRPr="006337A5">
        <w:rPr>
          <w:rFonts w:cs="Times New Roman"/>
          <w:szCs w:val="24"/>
        </w:rPr>
        <w:t xml:space="preserve">with a doublet rate (dbr) of 0.1 </w:t>
      </w:r>
      <w:r w:rsidRPr="006337A5">
        <w:rPr>
          <w:rFonts w:cs="Times New Roman"/>
          <w:szCs w:val="24"/>
        </w:rPr>
        <w:t xml:space="preserve">and removed. Cell cycle scoring was performed using CellCycleScoring, and effects associated with the cell cycle, the number of counts, and the number of features were regressed out using the ScaleData function. Further analysis included PCA and UMAP dimensional reduction (1–30 PCs). Clustering was performed with FindNeighbors() and a resolution parameter of 0.7. </w:t>
      </w:r>
    </w:p>
    <w:p w14:paraId="4141775B" w14:textId="5F6B9206" w:rsidR="00765BCE" w:rsidRPr="006337A5" w:rsidRDefault="00765BCE" w:rsidP="00765BCE">
      <w:pPr>
        <w:spacing w:before="0" w:after="200" w:line="276" w:lineRule="auto"/>
        <w:jc w:val="both"/>
        <w:rPr>
          <w:rFonts w:cs="Times New Roman"/>
          <w:szCs w:val="24"/>
        </w:rPr>
      </w:pPr>
      <w:r w:rsidRPr="006337A5">
        <w:rPr>
          <w:rFonts w:cs="Times New Roman"/>
          <w:szCs w:val="24"/>
        </w:rPr>
        <w:t xml:space="preserve">Pre-processed datasets for Seurat integration contained </w:t>
      </w:r>
      <w:r w:rsidR="005D75C4" w:rsidRPr="006337A5">
        <w:rPr>
          <w:rFonts w:cs="Times New Roman"/>
          <w:szCs w:val="24"/>
        </w:rPr>
        <w:t>705</w:t>
      </w:r>
      <w:r w:rsidRPr="006337A5">
        <w:rPr>
          <w:rFonts w:cs="Times New Roman"/>
          <w:szCs w:val="24"/>
        </w:rPr>
        <w:t xml:space="preserve">; </w:t>
      </w:r>
      <w:r w:rsidR="005D75C4" w:rsidRPr="006337A5">
        <w:rPr>
          <w:rFonts w:cs="Times New Roman"/>
          <w:szCs w:val="24"/>
        </w:rPr>
        <w:t>1,046</w:t>
      </w:r>
      <w:r w:rsidRPr="006337A5">
        <w:rPr>
          <w:rFonts w:cs="Times New Roman"/>
          <w:szCs w:val="24"/>
        </w:rPr>
        <w:t xml:space="preserve">; </w:t>
      </w:r>
      <w:r w:rsidR="005D75C4" w:rsidRPr="006337A5">
        <w:rPr>
          <w:rFonts w:cs="Times New Roman"/>
          <w:szCs w:val="24"/>
        </w:rPr>
        <w:t>1,450</w:t>
      </w:r>
      <w:r w:rsidRPr="006337A5">
        <w:rPr>
          <w:rFonts w:cs="Times New Roman"/>
          <w:szCs w:val="24"/>
        </w:rPr>
        <w:t xml:space="preserve">; and 3,490 cells for the </w:t>
      </w:r>
      <w:r w:rsidR="005D75C4" w:rsidRPr="006337A5">
        <w:rPr>
          <w:rFonts w:cs="Times New Roman"/>
          <w:szCs w:val="24"/>
        </w:rPr>
        <w:t>Grün</w:t>
      </w:r>
      <w:r w:rsidRPr="006337A5">
        <w:rPr>
          <w:rFonts w:cs="Times New Roman"/>
          <w:szCs w:val="24"/>
        </w:rPr>
        <w:t xml:space="preserve">, </w:t>
      </w:r>
      <w:r w:rsidR="005D75C4" w:rsidRPr="006337A5">
        <w:rPr>
          <w:rFonts w:cs="Times New Roman"/>
          <w:szCs w:val="24"/>
        </w:rPr>
        <w:t>Muraro</w:t>
      </w:r>
      <w:r w:rsidRPr="006337A5">
        <w:rPr>
          <w:rFonts w:cs="Times New Roman"/>
          <w:szCs w:val="24"/>
        </w:rPr>
        <w:t xml:space="preserve">, </w:t>
      </w:r>
      <w:r w:rsidR="005D75C4" w:rsidRPr="006337A5">
        <w:rPr>
          <w:rFonts w:cs="Times New Roman"/>
          <w:szCs w:val="24"/>
        </w:rPr>
        <w:t>Segerstolpe</w:t>
      </w:r>
      <w:r w:rsidRPr="006337A5">
        <w:rPr>
          <w:rFonts w:cs="Times New Roman"/>
          <w:szCs w:val="24"/>
        </w:rPr>
        <w:t xml:space="preserve">, and Wang et al. datasets, respectively. </w:t>
      </w:r>
      <w:r w:rsidR="005D75C4" w:rsidRPr="006337A5">
        <w:rPr>
          <w:rFonts w:cs="Times New Roman"/>
          <w:szCs w:val="24"/>
        </w:rPr>
        <w:t>For integration of human and mouse pancreatic islet data (</w:t>
      </w:r>
      <w:r w:rsidR="005D75C4" w:rsidRPr="006337A5">
        <w:rPr>
          <w:rFonts w:cs="Times New Roman"/>
          <w:b/>
          <w:szCs w:val="24"/>
        </w:rPr>
        <w:t>Supplementary Figure 1O-T</w:t>
      </w:r>
      <w:r w:rsidR="005D75C4" w:rsidRPr="006337A5">
        <w:rPr>
          <w:rFonts w:cs="Times New Roman"/>
          <w:szCs w:val="24"/>
        </w:rPr>
        <w:t xml:space="preserve">), gene homologs between human and mouse were mapped. </w:t>
      </w:r>
      <w:r w:rsidRPr="006337A5">
        <w:rPr>
          <w:rFonts w:cs="Times New Roman"/>
          <w:szCs w:val="24"/>
        </w:rPr>
        <w:t xml:space="preserve">Data integration was performed using FindIntegrationAnchors() and IntegrateData() </w:t>
      </w:r>
      <w:r w:rsidRPr="006337A5">
        <w:rPr>
          <w:rFonts w:cs="Times New Roman"/>
          <w:szCs w:val="24"/>
        </w:rPr>
        <w:fldChar w:fldCharType="begin">
          <w:fldData xml:space="preserve">PEVuZE5vdGU+PENpdGU+PEF1dGhvcj5TdHVhcnQ8L0F1dGhvcj48WWVhcj4yMDE5PC9ZZWFyPjxS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</w:fldData>
        </w:fldChar>
      </w:r>
      <w:r w:rsidR="006B14F2" w:rsidRPr="006337A5">
        <w:rPr>
          <w:rFonts w:cs="Times New Roman"/>
          <w:szCs w:val="24"/>
        </w:rPr>
        <w:instrText xml:space="preserve"> ADDIN EN.CITE </w:instrText>
      </w:r>
      <w:r w:rsidR="006B14F2" w:rsidRPr="006337A5">
        <w:rPr>
          <w:rFonts w:cs="Times New Roman"/>
          <w:szCs w:val="24"/>
        </w:rPr>
        <w:fldChar w:fldCharType="begin">
          <w:fldData xml:space="preserve">PEVuZE5vdGU+PENpdGU+PEF1dGhvcj5TdHVhcnQ8L0F1dGhvcj48WWVhcj4yMDE5PC9ZZWFyPjxS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</w:fldData>
        </w:fldChar>
      </w:r>
      <w:r w:rsidR="006B14F2" w:rsidRPr="006337A5">
        <w:rPr>
          <w:rFonts w:cs="Times New Roman"/>
          <w:szCs w:val="24"/>
        </w:rPr>
        <w:instrText xml:space="preserve"> ADDIN EN.CITE.DATA </w:instrText>
      </w:r>
      <w:r w:rsidR="006B14F2" w:rsidRPr="006337A5">
        <w:rPr>
          <w:rFonts w:cs="Times New Roman"/>
          <w:szCs w:val="24"/>
        </w:rPr>
      </w:r>
      <w:r w:rsidR="006B14F2" w:rsidRPr="006337A5">
        <w:rPr>
          <w:rFonts w:cs="Times New Roman"/>
          <w:szCs w:val="24"/>
        </w:rPr>
        <w:fldChar w:fldCharType="end"/>
      </w:r>
      <w:r w:rsidRPr="006337A5">
        <w:rPr>
          <w:rFonts w:cs="Times New Roman"/>
          <w:szCs w:val="24"/>
        </w:rPr>
      </w:r>
      <w:r w:rsidRPr="006337A5">
        <w:rPr>
          <w:rFonts w:cs="Times New Roman"/>
          <w:szCs w:val="24"/>
        </w:rPr>
        <w:fldChar w:fldCharType="separate"/>
      </w:r>
      <w:r w:rsidRPr="006337A5">
        <w:rPr>
          <w:rFonts w:cs="Times New Roman"/>
          <w:szCs w:val="24"/>
        </w:rPr>
        <w:t>(1, 9)</w:t>
      </w:r>
      <w:r w:rsidRPr="006337A5">
        <w:rPr>
          <w:rFonts w:cs="Times New Roman"/>
          <w:szCs w:val="24"/>
        </w:rPr>
        <w:fldChar w:fldCharType="end"/>
      </w:r>
      <w:r w:rsidRPr="006337A5">
        <w:rPr>
          <w:rFonts w:cs="Times New Roman"/>
          <w:szCs w:val="24"/>
        </w:rPr>
        <w:t>, with 1–30 PCA dimensions. The integrated object was scaled using ScaleData(), and PCA was performed with RunPCA(). UMAP dimensional reduction (RunUMAP() with dims = 1:30) and clustering (Fi</w:t>
      </w:r>
      <w:r w:rsidR="005D75C4" w:rsidRPr="006337A5">
        <w:rPr>
          <w:rFonts w:cs="Times New Roman"/>
          <w:szCs w:val="24"/>
        </w:rPr>
        <w:t>ndClusters() with resolution = 0.5</w:t>
      </w:r>
      <w:r w:rsidRPr="006337A5">
        <w:rPr>
          <w:rFonts w:cs="Times New Roman"/>
          <w:szCs w:val="24"/>
        </w:rPr>
        <w:t xml:space="preserve">) were conducted, resulting in an integrated dataset of </w:t>
      </w:r>
      <w:r w:rsidR="005D75C4" w:rsidRPr="006337A5">
        <w:rPr>
          <w:rFonts w:cs="Times New Roman"/>
          <w:szCs w:val="24"/>
        </w:rPr>
        <w:t>7</w:t>
      </w:r>
      <w:r w:rsidRPr="006337A5">
        <w:rPr>
          <w:rFonts w:cs="Times New Roman"/>
          <w:szCs w:val="24"/>
        </w:rPr>
        <w:t>,</w:t>
      </w:r>
      <w:r w:rsidR="005D75C4" w:rsidRPr="006337A5">
        <w:rPr>
          <w:rFonts w:cs="Times New Roman"/>
          <w:szCs w:val="24"/>
        </w:rPr>
        <w:t>291</w:t>
      </w:r>
      <w:r w:rsidRPr="006337A5">
        <w:rPr>
          <w:rFonts w:cs="Times New Roman"/>
          <w:szCs w:val="24"/>
        </w:rPr>
        <w:t xml:space="preserve"> cells and </w:t>
      </w:r>
      <w:r w:rsidR="005D75C4" w:rsidRPr="006337A5">
        <w:rPr>
          <w:rFonts w:cs="Times New Roman"/>
          <w:szCs w:val="24"/>
        </w:rPr>
        <w:t>21</w:t>
      </w:r>
      <w:r w:rsidRPr="006337A5">
        <w:rPr>
          <w:rFonts w:cs="Times New Roman"/>
          <w:szCs w:val="24"/>
        </w:rPr>
        <w:t>,</w:t>
      </w:r>
      <w:r w:rsidR="005D75C4" w:rsidRPr="006337A5">
        <w:rPr>
          <w:rFonts w:cs="Times New Roman"/>
          <w:szCs w:val="24"/>
        </w:rPr>
        <w:t>329</w:t>
      </w:r>
      <w:r w:rsidRPr="006337A5">
        <w:rPr>
          <w:rFonts w:cs="Times New Roman"/>
          <w:szCs w:val="24"/>
        </w:rPr>
        <w:t xml:space="preserve"> features (SCTransform assay).</w:t>
      </w:r>
    </w:p>
    <w:p w14:paraId="078CA339" w14:textId="2BB6F827" w:rsidR="00765BCE" w:rsidRPr="006337A5" w:rsidRDefault="00765BCE" w:rsidP="00765BCE">
      <w:pPr>
        <w:spacing w:before="0" w:after="200" w:line="276" w:lineRule="auto"/>
        <w:jc w:val="both"/>
        <w:rPr>
          <w:rFonts w:cs="Times New Roman"/>
          <w:szCs w:val="24"/>
        </w:rPr>
      </w:pPr>
      <w:r w:rsidRPr="006337A5">
        <w:rPr>
          <w:rFonts w:cs="Times New Roman"/>
          <w:szCs w:val="24"/>
        </w:rPr>
        <w:lastRenderedPageBreak/>
        <w:t>For subclustering analysis (</w:t>
      </w:r>
      <w:r w:rsidRPr="006337A5">
        <w:rPr>
          <w:rFonts w:cs="Times New Roman"/>
          <w:b/>
          <w:szCs w:val="24"/>
        </w:rPr>
        <w:t>Supplementary Figure 1</w:t>
      </w:r>
      <w:r w:rsidR="005D75C4" w:rsidRPr="006337A5">
        <w:rPr>
          <w:rFonts w:cs="Times New Roman"/>
          <w:b/>
          <w:szCs w:val="24"/>
        </w:rPr>
        <w:t>O</w:t>
      </w:r>
      <w:r w:rsidRPr="006337A5">
        <w:rPr>
          <w:rFonts w:cs="Times New Roman"/>
          <w:szCs w:val="24"/>
        </w:rPr>
        <w:t xml:space="preserve">), we focused on cells expressing Stellate markers to identify progenitor-related populations. Cell IDs belonging to these populations were identified using Seurat’s WhichCells() function and retrieved from the original preprocessed objects. The subset normalized data (SCTransform) was re-integrated using Seurat. Data integration was performed using FindIntegrationAnchors() and IntegrateData() </w:t>
      </w:r>
      <w:r w:rsidRPr="006337A5">
        <w:rPr>
          <w:rFonts w:cs="Times New Roman"/>
          <w:szCs w:val="24"/>
        </w:rPr>
        <w:fldChar w:fldCharType="begin">
          <w:fldData xml:space="preserve">PEVuZE5vdGU+PENpdGU+PEF1dGhvcj5TdHVhcnQ8L0F1dGhvcj48WWVhcj4yMDE5PC9ZZWFyPjxS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</w:fldData>
        </w:fldChar>
      </w:r>
      <w:r w:rsidR="006B14F2" w:rsidRPr="006337A5">
        <w:rPr>
          <w:rFonts w:cs="Times New Roman"/>
          <w:szCs w:val="24"/>
        </w:rPr>
        <w:instrText xml:space="preserve"> ADDIN EN.CITE </w:instrText>
      </w:r>
      <w:r w:rsidR="006B14F2" w:rsidRPr="006337A5">
        <w:rPr>
          <w:rFonts w:cs="Times New Roman"/>
          <w:szCs w:val="24"/>
        </w:rPr>
        <w:fldChar w:fldCharType="begin">
          <w:fldData xml:space="preserve">PEVuZE5vdGU+PENpdGU+PEF1dGhvcj5TdHVhcnQ8L0F1dGhvcj48WWVhcj4yMDE5PC9ZZWFyPjxS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</w:fldData>
        </w:fldChar>
      </w:r>
      <w:r w:rsidR="006B14F2" w:rsidRPr="006337A5">
        <w:rPr>
          <w:rFonts w:cs="Times New Roman"/>
          <w:szCs w:val="24"/>
        </w:rPr>
        <w:instrText xml:space="preserve"> ADDIN EN.CITE.DATA </w:instrText>
      </w:r>
      <w:r w:rsidR="006B14F2" w:rsidRPr="006337A5">
        <w:rPr>
          <w:rFonts w:cs="Times New Roman"/>
          <w:szCs w:val="24"/>
        </w:rPr>
      </w:r>
      <w:r w:rsidR="006B14F2" w:rsidRPr="006337A5">
        <w:rPr>
          <w:rFonts w:cs="Times New Roman"/>
          <w:szCs w:val="24"/>
        </w:rPr>
        <w:fldChar w:fldCharType="end"/>
      </w:r>
      <w:r w:rsidRPr="006337A5">
        <w:rPr>
          <w:rFonts w:cs="Times New Roman"/>
          <w:szCs w:val="24"/>
        </w:rPr>
      </w:r>
      <w:r w:rsidRPr="006337A5">
        <w:rPr>
          <w:rFonts w:cs="Times New Roman"/>
          <w:szCs w:val="24"/>
        </w:rPr>
        <w:fldChar w:fldCharType="separate"/>
      </w:r>
      <w:r w:rsidRPr="006337A5">
        <w:rPr>
          <w:rFonts w:cs="Times New Roman"/>
          <w:szCs w:val="24"/>
        </w:rPr>
        <w:t>(1, 9)</w:t>
      </w:r>
      <w:r w:rsidRPr="006337A5">
        <w:rPr>
          <w:rFonts w:cs="Times New Roman"/>
          <w:szCs w:val="24"/>
        </w:rPr>
        <w:fldChar w:fldCharType="end"/>
      </w:r>
      <w:r w:rsidRPr="006337A5">
        <w:rPr>
          <w:rFonts w:cs="Times New Roman"/>
          <w:szCs w:val="24"/>
        </w:rPr>
        <w:t xml:space="preserve">, with 1–15 PCA dimensions. The integrated object was scaled using ScaleData(), and PCA was performed with RunPCA(). UMAP dimensional reduction (RunUMAP() with dims = 1:15) and clustering (FindClusters() with resolution = 0.2) were conducted, resulting in an integrated dataset of </w:t>
      </w:r>
      <w:r w:rsidR="005D75C4" w:rsidRPr="006337A5">
        <w:rPr>
          <w:rFonts w:cs="Times New Roman"/>
          <w:szCs w:val="24"/>
        </w:rPr>
        <w:t>427</w:t>
      </w:r>
      <w:r w:rsidRPr="006337A5">
        <w:rPr>
          <w:rFonts w:cs="Times New Roman"/>
          <w:szCs w:val="24"/>
        </w:rPr>
        <w:t xml:space="preserve"> cells and </w:t>
      </w:r>
      <w:r w:rsidR="005D75C4" w:rsidRPr="006337A5">
        <w:rPr>
          <w:rFonts w:cs="Times New Roman"/>
          <w:szCs w:val="24"/>
        </w:rPr>
        <w:t>21</w:t>
      </w:r>
      <w:r w:rsidRPr="006337A5">
        <w:rPr>
          <w:rFonts w:cs="Times New Roman"/>
          <w:szCs w:val="24"/>
        </w:rPr>
        <w:t>,</w:t>
      </w:r>
      <w:r w:rsidR="005D75C4" w:rsidRPr="006337A5">
        <w:rPr>
          <w:rFonts w:cs="Times New Roman"/>
          <w:szCs w:val="24"/>
        </w:rPr>
        <w:t>203</w:t>
      </w:r>
      <w:r w:rsidRPr="006337A5">
        <w:rPr>
          <w:rFonts w:cs="Times New Roman"/>
          <w:szCs w:val="24"/>
        </w:rPr>
        <w:t xml:space="preserve"> features (SCTransform assay).</w:t>
      </w:r>
    </w:p>
    <w:p w14:paraId="32FF0A92" w14:textId="77777777" w:rsidR="009E2298" w:rsidRPr="006337A5" w:rsidRDefault="009E2298" w:rsidP="00BF12B9">
      <w:pPr>
        <w:spacing w:after="120" w:line="276" w:lineRule="auto"/>
        <w:jc w:val="both"/>
        <w:rPr>
          <w:rFonts w:cs="Times New Roman"/>
          <w:szCs w:val="24"/>
        </w:rPr>
      </w:pPr>
    </w:p>
    <w:p w14:paraId="11AC04A0" w14:textId="478C2220" w:rsidR="007E3198" w:rsidRPr="006337A5" w:rsidRDefault="007E3198" w:rsidP="007E3198">
      <w:pPr>
        <w:spacing w:after="120" w:line="276" w:lineRule="auto"/>
        <w:jc w:val="both"/>
        <w:rPr>
          <w:rFonts w:cs="Times New Roman"/>
          <w:szCs w:val="24"/>
        </w:rPr>
      </w:pPr>
      <w:r w:rsidRPr="006337A5">
        <w:rPr>
          <w:rFonts w:cs="Times New Roman"/>
          <w:szCs w:val="24"/>
          <w:u w:val="single"/>
        </w:rPr>
        <w:t>Mouse Embryonic Pancreas Data Integration with Conos</w:t>
      </w:r>
      <w:r w:rsidRPr="006337A5">
        <w:rPr>
          <w:rFonts w:cs="Times New Roman"/>
          <w:szCs w:val="24"/>
        </w:rPr>
        <w:t xml:space="preserve">. Single-cell RNA-seq 10X Cell Ranger output files, aligned to the mm10 mouse genome version, for the mouse embryonic pancreas dissected at different developmental stages, were downloaded from GEO with accession numbers GSM3140915 (E12.5), GSM3140916 (E14.5), and GSM3140917 and GSM3140918 (E17.5) </w:t>
      </w:r>
      <w:r w:rsidRPr="006337A5">
        <w:rPr>
          <w:rFonts w:cs="Times New Roman"/>
          <w:szCs w:val="24"/>
        </w:rPr>
        <w:fldChar w:fldCharType="begin">
          <w:fldData xml:space="preserve">PEVuZE5vdGU+PENpdGU+PEF1dGhvcj5CeXJuZXM8L0F1dGhvcj48WWVhcj4yMDE4PC9ZZWFyPjxS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</w:fldData>
        </w:fldChar>
      </w:r>
      <w:r w:rsidR="006B14F2" w:rsidRPr="006337A5">
        <w:rPr>
          <w:rFonts w:cs="Times New Roman"/>
          <w:szCs w:val="24"/>
        </w:rPr>
        <w:instrText xml:space="preserve"> ADDIN EN.CITE </w:instrText>
      </w:r>
      <w:r w:rsidR="006B14F2" w:rsidRPr="006337A5">
        <w:rPr>
          <w:rFonts w:cs="Times New Roman"/>
          <w:szCs w:val="24"/>
        </w:rPr>
        <w:fldChar w:fldCharType="begin">
          <w:fldData xml:space="preserve">PEVuZE5vdGU+PENpdGU+PEF1dGhvcj5CeXJuZXM8L0F1dGhvcj48WWVhcj4yMDE4PC9ZZWFyPjxS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</w:fldData>
        </w:fldChar>
      </w:r>
      <w:r w:rsidR="006B14F2" w:rsidRPr="006337A5">
        <w:rPr>
          <w:rFonts w:cs="Times New Roman"/>
          <w:szCs w:val="24"/>
        </w:rPr>
        <w:instrText xml:space="preserve"> ADDIN EN.CITE.DATA </w:instrText>
      </w:r>
      <w:r w:rsidR="006B14F2" w:rsidRPr="006337A5">
        <w:rPr>
          <w:rFonts w:cs="Times New Roman"/>
          <w:szCs w:val="24"/>
        </w:rPr>
      </w:r>
      <w:r w:rsidR="006B14F2" w:rsidRPr="006337A5">
        <w:rPr>
          <w:rFonts w:cs="Times New Roman"/>
          <w:szCs w:val="24"/>
        </w:rPr>
        <w:fldChar w:fldCharType="end"/>
      </w:r>
      <w:r w:rsidRPr="006337A5">
        <w:rPr>
          <w:rFonts w:cs="Times New Roman"/>
          <w:szCs w:val="24"/>
        </w:rPr>
      </w:r>
      <w:r w:rsidRPr="006337A5">
        <w:rPr>
          <w:rFonts w:cs="Times New Roman"/>
          <w:szCs w:val="24"/>
        </w:rPr>
        <w:fldChar w:fldCharType="separate"/>
      </w:r>
      <w:r w:rsidR="003C261B" w:rsidRPr="006337A5">
        <w:rPr>
          <w:rFonts w:cs="Times New Roman"/>
          <w:szCs w:val="24"/>
        </w:rPr>
        <w:t>(13)</w:t>
      </w:r>
      <w:r w:rsidRPr="006337A5">
        <w:rPr>
          <w:rFonts w:cs="Times New Roman"/>
          <w:szCs w:val="24"/>
        </w:rPr>
        <w:fldChar w:fldCharType="end"/>
      </w:r>
      <w:r w:rsidRPr="006337A5">
        <w:rPr>
          <w:rFonts w:cs="Times New Roman"/>
          <w:szCs w:val="24"/>
        </w:rPr>
        <w:t xml:space="preserve">; and GSM3938451 (E13.5) </w:t>
      </w:r>
      <w:r w:rsidRPr="006337A5">
        <w:rPr>
          <w:rFonts w:cs="Times New Roman"/>
          <w:szCs w:val="24"/>
        </w:rPr>
        <w:fldChar w:fldCharType="begin"/>
      </w:r>
      <w:r w:rsidR="006B14F2" w:rsidRPr="006337A5">
        <w:rPr>
          <w:rFonts w:cs="Times New Roman"/>
          <w:szCs w:val="24"/>
        </w:rPr>
        <w:instrText xml:space="preserve"> ADDIN EN.CITE &lt;EndNote&gt;&lt;Cite&gt;&lt;Author&gt;Campbell&lt;/Author&gt;&lt;Year&gt;2019&lt;/Year&gt;&lt;RecNum&gt;1395&lt;/RecNum&gt;&lt;record&gt;&lt;rec-number&gt;1395&lt;/rec-number&gt;&lt;foreign-keys&gt;&lt;key app="EN" db-id="df9tsvwpcdvavkefastxzdan09efr2a9p252"&gt;1395&lt;/key&gt;&lt;/foreign-keys&gt;&lt;ref-type name="Journal Article"&gt;17&lt;/ref-type&gt;&lt;contributors&gt;&lt;authors&gt;&lt;author&gt;Campbell, Stephanie A.&lt;/author&gt;&lt;author&gt;McDonald, Cassandra L.&lt;/author&gt;&lt;author&gt;Krentz, Nicole A. J.&lt;/author&gt;&lt;author&gt;Lynn, Francis C.&lt;/author&gt;&lt;author&gt;Hoffman, Brad G.&lt;/author&gt;&lt;/authors&gt;&lt;/contributors&gt;&lt;titles&gt;&lt;title&gt;TrxG Complex Catalytic and Non-catalytic Activity Play Distinct Roles in Pancreas Progenitor Specification and Differentiation&lt;/title&gt;&lt;secondary-title&gt;Cell Reports&lt;/secondary-title&gt;&lt;/titles&gt;&lt;periodical&gt;&lt;full-title&gt;Cell Reports&lt;/full-title&gt;&lt;/periodical&gt;&lt;pages&gt;1830-1844.e6&lt;/pages&gt;&lt;volume&gt;28&lt;/volume&gt;&lt;number&gt;7&lt;/number&gt;&lt;dates&gt;&lt;year&gt;2019&lt;/year&gt;&lt;pub-dates&gt;&lt;date&gt;2024/11/18&lt;/date&gt;&lt;/pub-dates&gt;&lt;/dates&gt;&lt;publisher&gt;Elsevier&lt;/publisher&gt;&lt;isbn&gt;2211-1247&lt;/isbn&gt;&lt;urls&gt;&lt;related-urls&gt;&lt;url&gt;https://doi.org/10.1016/j.celrep.2019.07.035&lt;/url&gt;&lt;/related-urls&gt;&lt;/urls&gt;&lt;electronic-resource-num&gt;10.1016/j.celrep.2019.07.035&lt;/electronic-resource-num&gt;&lt;/record&gt;&lt;/Cite&gt;&lt;/EndNote&gt;</w:instrText>
      </w:r>
      <w:r w:rsidRPr="006337A5">
        <w:rPr>
          <w:rFonts w:cs="Times New Roman"/>
          <w:szCs w:val="24"/>
        </w:rPr>
        <w:fldChar w:fldCharType="separate"/>
      </w:r>
      <w:r w:rsidR="003C261B" w:rsidRPr="006337A5">
        <w:rPr>
          <w:rFonts w:cs="Times New Roman"/>
          <w:szCs w:val="24"/>
        </w:rPr>
        <w:t>(14)</w:t>
      </w:r>
      <w:r w:rsidRPr="006337A5">
        <w:rPr>
          <w:rFonts w:cs="Times New Roman"/>
          <w:szCs w:val="24"/>
        </w:rPr>
        <w:fldChar w:fldCharType="end"/>
      </w:r>
      <w:r w:rsidRPr="006337A5">
        <w:rPr>
          <w:rFonts w:cs="Times New Roman"/>
          <w:szCs w:val="24"/>
        </w:rPr>
        <w:t>.</w:t>
      </w:r>
    </w:p>
    <w:p w14:paraId="42934656" w14:textId="0F3A2234" w:rsidR="007E3198" w:rsidRPr="006337A5" w:rsidRDefault="007E3198" w:rsidP="007E3198">
      <w:pPr>
        <w:spacing w:after="120" w:line="276" w:lineRule="auto"/>
        <w:jc w:val="both"/>
        <w:rPr>
          <w:rFonts w:cs="Times New Roman"/>
          <w:szCs w:val="24"/>
        </w:rPr>
      </w:pPr>
      <w:r w:rsidRPr="006337A5">
        <w:rPr>
          <w:rFonts w:cs="Times New Roman"/>
          <w:szCs w:val="24"/>
        </w:rPr>
        <w:t>Before integration with Conos, cells were preprocessed using the Seurat package in R. Raw count matrices were loaded to create Seurat objects with a minimum threshold of 2–3 cells per feature and 200 features per cell. Quality control metrics included filtering cells with fewer than 1,000 or more than 5,000 features and excluding cells with mitochondrial gene percentages exceeding 5% or below 1%. For E13.5, cells with fewer than 500 features were excluded.</w:t>
      </w:r>
    </w:p>
    <w:p w14:paraId="0259D8B0" w14:textId="0F3A2234" w:rsidR="007E3198" w:rsidRPr="006337A5" w:rsidRDefault="007E3198" w:rsidP="007E3198">
      <w:pPr>
        <w:spacing w:after="120" w:line="276" w:lineRule="auto"/>
        <w:jc w:val="both"/>
        <w:rPr>
          <w:rFonts w:cs="Times New Roman"/>
          <w:szCs w:val="24"/>
        </w:rPr>
      </w:pPr>
      <w:r w:rsidRPr="006337A5">
        <w:rPr>
          <w:rFonts w:cs="Times New Roman"/>
          <w:szCs w:val="24"/>
        </w:rPr>
        <w:t>All datasets were normalized using the LogNormalize method with a scale factor of 10,000. Highly variable features (n = 3,000) were identified using the VST method. Dimensionality reduction was performed via principal component analysis (PCA), retaining the top 30 components for downstream analysis. The E17 datasets (GSM3140917 and GSM3140918) were integrated using the Seurat integration workflow. Integration anchors were identified using the FindIntegrationAnchors() function, followed by integration with the IntegrateData() function. The integrated dataset was scaled, PCA was repeated, and clustering was performed with a resolution of 0.5. Data visualization was conducted using UMAP.</w:t>
      </w:r>
    </w:p>
    <w:p w14:paraId="1C5F3973" w14:textId="67DDD164" w:rsidR="007E3198" w:rsidRPr="006337A5" w:rsidRDefault="007E3198" w:rsidP="007E3198">
      <w:pPr>
        <w:spacing w:after="120" w:line="276" w:lineRule="auto"/>
        <w:jc w:val="both"/>
        <w:rPr>
          <w:rFonts w:cs="Times New Roman"/>
          <w:szCs w:val="24"/>
        </w:rPr>
      </w:pPr>
      <w:r w:rsidRPr="006337A5">
        <w:rPr>
          <w:rFonts w:cs="Times New Roman"/>
          <w:szCs w:val="24"/>
        </w:rPr>
        <w:t xml:space="preserve">Doublet detection and removal were performed for each individual dataset using the scDblFinder package </w:t>
      </w:r>
      <w:r w:rsidRPr="006337A5">
        <w:rPr>
          <w:rFonts w:cs="Times New Roman"/>
          <w:szCs w:val="24"/>
        </w:rPr>
        <w:fldChar w:fldCharType="begin"/>
      </w:r>
      <w:r w:rsidR="006B14F2" w:rsidRPr="006337A5">
        <w:rPr>
          <w:rFonts w:cs="Times New Roman"/>
          <w:szCs w:val="24"/>
        </w:rPr>
        <w:instrText xml:space="preserve"> ADDIN EN.CITE &lt;EndNote&gt;&lt;Cite&gt;&lt;Author&gt;Germain&lt;/Author&gt;&lt;Year&gt;2021&lt;/Year&gt;&lt;RecNum&gt;1400&lt;/RecNum&gt;&lt;record&gt;&lt;rec-number&gt;1400&lt;/rec-number&gt;&lt;foreign-keys&gt;&lt;key app="EN" db-id="df9tsvwpcdvavkefastxzdan09efr2a9p252"&gt;1400&lt;/key&gt;&lt;/foreign-keys&gt;&lt;ref-type name="Journal Article"&gt;17&lt;/ref-type&gt;&lt;contributors&gt;&lt;authors&gt;&lt;author&gt;Germain, P. L.&lt;/author&gt;&lt;author&gt;Lun, A.&lt;/author&gt;&lt;author&gt;Garcia Meixide, C.&lt;/author&gt;&lt;author&gt;Macnair, W.&lt;/author&gt;&lt;author&gt;Robinson, M. D.&lt;/author&gt;&lt;/authors&gt;&lt;/contributors&gt;&lt;auth-address&gt;DMLS Lab of Statistical Bioinformatics, University of ZÃ¼rich, ZÃ¼rich, 805, Switzerland.&amp;#xD;D-HEST Institute for Neuroscience, ETH ZÃ¼rich, ZÃ¼rich, Switzerland.&amp;#xD;Swiss Institute of Bioinformatics, University of ZÃ¼rich, ZÃ¼rich, Switzerland.&amp;#xD;Genentech Inc., South San Francisco, CA, USA.&amp;#xD;Pharma Research and Early Development, Neuroscience, Ophthalmology and Rare Diseases, F. Hoffmann-LaRoche Ltd, Basel, Switzerland.&lt;/auth-address&gt;&lt;titles&gt;&lt;title&gt;Doublet identification in single-cell sequencing data using scDblFinder&lt;/title&gt;&lt;secondary-title&gt;F1000Res&lt;/secondary-title&gt;&lt;/titles&gt;&lt;periodical&gt;&lt;full-title&gt;F1000Res&lt;/full-title&gt;&lt;/periodical&gt;&lt;pages&gt;979&lt;/pages&gt;&lt;volume&gt;10&lt;/volume&gt;&lt;edition&gt;2022/07/13&lt;/edition&gt;&lt;keywords&gt;&lt;keyword&gt;Rna&lt;/keyword&gt;&lt;keyword&gt;Software&lt;/keyword&gt;&lt;/keywords&gt;&lt;dates&gt;&lt;year&gt;2021&lt;/year&gt;&lt;/dates&gt;&lt;isbn&gt;2046-1402 (Electronic)&amp;#xD;2046-1402 (Linking)&lt;/isbn&gt;&lt;accession-num&gt;35814628&lt;/accession-num&gt;&lt;urls&gt;&lt;/urls&gt;&lt;electronic-resource-num&gt;10.12688/f1000research.73600.2&lt;/electronic-resource-num&gt;&lt;language&gt;eng&lt;/language&gt;&lt;/record&gt;&lt;/Cite&gt;&lt;/EndNote&gt;</w:instrText>
      </w:r>
      <w:r w:rsidRPr="006337A5">
        <w:rPr>
          <w:rFonts w:cs="Times New Roman"/>
          <w:szCs w:val="24"/>
        </w:rPr>
        <w:fldChar w:fldCharType="separate"/>
      </w:r>
      <w:r w:rsidR="003C261B" w:rsidRPr="006337A5">
        <w:rPr>
          <w:rFonts w:cs="Times New Roman"/>
          <w:szCs w:val="24"/>
        </w:rPr>
        <w:t>(15)</w:t>
      </w:r>
      <w:r w:rsidRPr="006337A5">
        <w:rPr>
          <w:rFonts w:cs="Times New Roman"/>
          <w:szCs w:val="24"/>
        </w:rPr>
        <w:fldChar w:fldCharType="end"/>
      </w:r>
      <w:r w:rsidRPr="006337A5">
        <w:rPr>
          <w:rFonts w:cs="Times New Roman"/>
          <w:szCs w:val="24"/>
        </w:rPr>
        <w:t>, with a doublet rate (dbr) of 0.1. Cells identified as doublets were excluded, and the filtered singlet datasets were saved for downstream analysis. This process resulted in 11,373 cells for E12.5, 3,590 cells for E13.5, 7,882 cells for E14.5, and 10,188 cells for E17.5 samples of the mouse embryonic pancreas.</w:t>
      </w:r>
    </w:p>
    <w:p w14:paraId="027F9552" w14:textId="77777777" w:rsidR="007E3198" w:rsidRPr="006337A5" w:rsidRDefault="007E3198" w:rsidP="007E3198">
      <w:pPr>
        <w:spacing w:after="120" w:line="276" w:lineRule="auto"/>
        <w:jc w:val="both"/>
        <w:rPr>
          <w:rFonts w:cs="Times New Roman"/>
          <w:szCs w:val="24"/>
        </w:rPr>
      </w:pPr>
      <w:r w:rsidRPr="006337A5">
        <w:rPr>
          <w:rFonts w:cs="Times New Roman"/>
          <w:szCs w:val="24"/>
        </w:rPr>
        <w:t>To account for cell cycle effects, cell cycle scoring was performed on the filtered singlet datasets using the CellCycleScoring() function in Seurat. Mouse homologs of the canonical S and G2/M phase genes were used. Cells were scored for S and G2/M phase gene expression, and the data were scaled using ScaleData(), regressing out cell cycle scores (S.Score and G2M.Score), UMI counts (nCount_RNA), and the number of features (nFeature_RNA).</w:t>
      </w:r>
    </w:p>
    <w:p w14:paraId="7D1F0EC4" w14:textId="666584CC" w:rsidR="007E3198" w:rsidRPr="006337A5" w:rsidRDefault="007E3198" w:rsidP="007E3198">
      <w:pPr>
        <w:spacing w:after="120" w:line="276" w:lineRule="auto"/>
        <w:jc w:val="both"/>
        <w:rPr>
          <w:rFonts w:cs="Times New Roman"/>
          <w:szCs w:val="24"/>
        </w:rPr>
      </w:pPr>
      <w:r w:rsidRPr="006337A5">
        <w:rPr>
          <w:rFonts w:cs="Times New Roman"/>
          <w:szCs w:val="24"/>
        </w:rPr>
        <w:lastRenderedPageBreak/>
        <w:t xml:space="preserve">Following preprocessing, datasets from the embryonic mouse pancreas and the Wang et al. adult pancreatic islet dataset </w:t>
      </w:r>
      <w:r w:rsidRPr="006337A5">
        <w:rPr>
          <w:rFonts w:cs="Times New Roman"/>
          <w:color w:val="0D0D0D"/>
          <w:szCs w:val="24"/>
        </w:rPr>
        <w:fldChar w:fldCharType="begin">
          <w:fldData xml:space="preserve">PEVuZE5vdGU+PENpdGU+PEF1dGhvcj5XYW5nPC9BdXRob3I+PFllYXI+MjAyMDwvWWVhcj48UmVj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</w:fldData>
        </w:fldChar>
      </w:r>
      <w:r w:rsidR="006B14F2" w:rsidRPr="006337A5">
        <w:rPr>
          <w:rFonts w:cs="Times New Roman"/>
          <w:color w:val="0D0D0D"/>
          <w:szCs w:val="24"/>
        </w:rPr>
        <w:instrText xml:space="preserve"> ADDIN EN.CITE </w:instrText>
      </w:r>
      <w:r w:rsidR="006B14F2" w:rsidRPr="006337A5">
        <w:rPr>
          <w:rFonts w:cs="Times New Roman"/>
          <w:color w:val="0D0D0D"/>
          <w:szCs w:val="24"/>
        </w:rPr>
        <w:fldChar w:fldCharType="begin">
          <w:fldData xml:space="preserve">PEVuZE5vdGU+PENpdGU+PEF1dGhvcj5XYW5nPC9BdXRob3I+PFllYXI+MjAyMDwvWWVhcj48UmVj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</w:fldData>
        </w:fldChar>
      </w:r>
      <w:r w:rsidR="006B14F2" w:rsidRPr="006337A5">
        <w:rPr>
          <w:rFonts w:cs="Times New Roman"/>
          <w:color w:val="0D0D0D"/>
          <w:szCs w:val="24"/>
        </w:rPr>
        <w:instrText xml:space="preserve"> ADDIN EN.CITE.DATA </w:instrText>
      </w:r>
      <w:r w:rsidR="006B14F2" w:rsidRPr="006337A5">
        <w:rPr>
          <w:rFonts w:cs="Times New Roman"/>
          <w:color w:val="0D0D0D"/>
          <w:szCs w:val="24"/>
        </w:rPr>
      </w:r>
      <w:r w:rsidR="006B14F2" w:rsidRPr="006337A5">
        <w:rPr>
          <w:rFonts w:cs="Times New Roman"/>
          <w:color w:val="0D0D0D"/>
          <w:szCs w:val="24"/>
        </w:rPr>
        <w:fldChar w:fldCharType="end"/>
      </w:r>
      <w:r w:rsidRPr="006337A5">
        <w:rPr>
          <w:rFonts w:cs="Times New Roman"/>
          <w:color w:val="0D0D0D"/>
          <w:szCs w:val="24"/>
        </w:rPr>
      </w:r>
      <w:r w:rsidRPr="006337A5">
        <w:rPr>
          <w:rFonts w:cs="Times New Roman"/>
          <w:color w:val="0D0D0D"/>
          <w:szCs w:val="24"/>
        </w:rPr>
        <w:fldChar w:fldCharType="separate"/>
      </w:r>
      <w:r w:rsidR="003C261B" w:rsidRPr="006337A5">
        <w:rPr>
          <w:rFonts w:cs="Times New Roman"/>
          <w:color w:val="0D0D0D"/>
          <w:szCs w:val="24"/>
        </w:rPr>
        <w:t>(8)</w:t>
      </w:r>
      <w:r w:rsidRPr="006337A5">
        <w:rPr>
          <w:rFonts w:cs="Times New Roman"/>
          <w:color w:val="0D0D0D"/>
          <w:szCs w:val="24"/>
        </w:rPr>
        <w:fldChar w:fldCharType="end"/>
      </w:r>
      <w:r w:rsidRPr="006337A5">
        <w:rPr>
          <w:rFonts w:cs="Times New Roman"/>
          <w:color w:val="0D0D0D"/>
          <w:szCs w:val="24"/>
        </w:rPr>
        <w:t xml:space="preserve"> </w:t>
      </w:r>
      <w:r w:rsidRPr="006337A5">
        <w:rPr>
          <w:rFonts w:cs="Times New Roman"/>
          <w:szCs w:val="24"/>
        </w:rPr>
        <w:t xml:space="preserve">were integrated. Preprocessed datasets were integrated using the Conos tool </w:t>
      </w:r>
      <w:r w:rsidRPr="006337A5">
        <w:rPr>
          <w:rFonts w:cs="Times New Roman"/>
          <w:color w:val="0D0D0D"/>
          <w:szCs w:val="24"/>
        </w:rPr>
        <w:fldChar w:fldCharType="begin"/>
      </w:r>
      <w:r w:rsidR="006B14F2" w:rsidRPr="006337A5">
        <w:rPr>
          <w:rFonts w:cs="Times New Roman"/>
          <w:color w:val="0D0D0D"/>
          <w:szCs w:val="24"/>
        </w:rPr>
        <w:instrText xml:space="preserve"> ADDIN EN.CITE &lt;EndNote&gt;&lt;Cite&gt;&lt;Author&gt;Barkas&lt;/Author&gt;&lt;Year&gt;2019&lt;/Year&gt;&lt;RecNum&gt;1127&lt;/RecNum&gt;&lt;record&gt;&lt;rec-number&gt;1127&lt;/rec-number&gt;&lt;foreign-keys&gt;&lt;key app="EN" db-id="df9tsvwpcdvavkefastxzdan09efr2a9p252"&gt;1127&lt;/key&gt;&lt;/foreign-keys&gt;&lt;ref-type name="Journal Article"&gt;17&lt;/ref-type&gt;&lt;contributors&gt;&lt;authors&gt;&lt;author&gt;Barkas, Nikolas&lt;/author&gt;&lt;author&gt;Petukhov, Viktor&lt;/author&gt;&lt;author&gt;Nikolaeva, Daria&lt;/author&gt;&lt;author&gt;Lozinsky, Yaroslav&lt;/author&gt;&lt;author&gt;Demharter, Samuel&lt;/author&gt;&lt;author&gt;Khodosevich, Konstantin&lt;/author&gt;&lt;author&gt;Kharchenko, Peter V.&lt;/author&gt;&lt;/authors&gt;&lt;/contributors&gt;&lt;titles&gt;&lt;title&gt;Joint analysis of heterogeneous single-cell RNA-seq dataset collections&lt;/title&gt;&lt;secondary-title&gt;Nature Methods&lt;/secondary-title&gt;&lt;/titles&gt;&lt;periodical&gt;&lt;full-title&gt;Nature Methods&lt;/full-title&gt;&lt;/periodical&gt;&lt;pages&gt;695-698&lt;/pages&gt;&lt;volume&gt;16&lt;/volume&gt;&lt;number&gt;8&lt;/number&gt;&lt;dates&gt;&lt;year&gt;2019&lt;/year&gt;&lt;/dates&gt;&lt;isbn&gt;1548-7105&lt;/isbn&gt;&lt;accession-num&gt;Barkas2019&lt;/accession-num&gt;&lt;urls&gt;&lt;related-urls&gt;&lt;url&gt;https://doi.org/10.1038/s41592-019-0466-z&lt;/url&gt;&lt;/related-urls&gt;&lt;/urls&gt;&lt;electronic-resource-num&gt;10.1038/s41592-019-0466-z&lt;/electronic-resource-num&gt;&lt;/record&gt;&lt;/Cite&gt;&lt;/EndNote&gt;</w:instrText>
      </w:r>
      <w:r w:rsidRPr="006337A5">
        <w:rPr>
          <w:rFonts w:cs="Times New Roman"/>
          <w:color w:val="0D0D0D"/>
          <w:szCs w:val="24"/>
        </w:rPr>
        <w:fldChar w:fldCharType="separate"/>
      </w:r>
      <w:r w:rsidR="003C261B" w:rsidRPr="006337A5">
        <w:rPr>
          <w:rFonts w:cs="Times New Roman"/>
          <w:color w:val="0D0D0D"/>
          <w:szCs w:val="24"/>
        </w:rPr>
        <w:t>(2)</w:t>
      </w:r>
      <w:r w:rsidRPr="006337A5">
        <w:rPr>
          <w:rFonts w:cs="Times New Roman"/>
          <w:color w:val="0D0D0D"/>
          <w:szCs w:val="24"/>
        </w:rPr>
        <w:fldChar w:fldCharType="end"/>
      </w:r>
      <w:r w:rsidRPr="006337A5">
        <w:rPr>
          <w:rFonts w:cs="Times New Roman"/>
          <w:color w:val="0D0D0D"/>
          <w:szCs w:val="24"/>
        </w:rPr>
        <w:t xml:space="preserve">. </w:t>
      </w:r>
      <w:r w:rsidRPr="006337A5">
        <w:rPr>
          <w:rFonts w:cs="Times New Roman"/>
          <w:szCs w:val="24"/>
        </w:rPr>
        <w:t>A shared nearest neighbor (SNN) graph was constructed in PCA space using 40 components and 2,000 over-dispersed genes per dataset. Parameters for graph building included a neighborhood size (k) of 30, a self-neighborhood size (k_self) of 10, and angular distance metrics. Clusters were identified using the Leiden algorithm with a resolution of 1, and dimensionality reduction was performed using largeVis for visualization.</w:t>
      </w:r>
    </w:p>
    <w:p w14:paraId="3B666D93" w14:textId="760CB1E3" w:rsidR="00CE4ACE" w:rsidRPr="006337A5" w:rsidRDefault="007E3198" w:rsidP="007E3198">
      <w:pPr>
        <w:spacing w:after="120" w:line="276" w:lineRule="auto"/>
        <w:jc w:val="both"/>
        <w:rPr>
          <w:rFonts w:cs="Times New Roman"/>
          <w:szCs w:val="24"/>
        </w:rPr>
      </w:pPr>
      <w:r w:rsidRPr="006337A5">
        <w:rPr>
          <w:rFonts w:cs="Times New Roman"/>
          <w:szCs w:val="24"/>
        </w:rPr>
        <w:t xml:space="preserve">To analyze in more detail the transcriptomes of pancreatic epithelial cells (clusters #6, 3, 19, 7, 4, 8, 12, 17, 18, and 5; </w:t>
      </w:r>
      <w:r w:rsidRPr="006337A5">
        <w:rPr>
          <w:rFonts w:cs="Times New Roman"/>
          <w:b/>
          <w:szCs w:val="24"/>
        </w:rPr>
        <w:t>Supplementary Figure 2A, B</w:t>
      </w:r>
      <w:r w:rsidRPr="006337A5">
        <w:rPr>
          <w:rFonts w:cs="Times New Roman"/>
          <w:szCs w:val="24"/>
        </w:rPr>
        <w:t xml:space="preserve">) and </w:t>
      </w:r>
      <w:r w:rsidR="00A8695A" w:rsidRPr="006337A5">
        <w:rPr>
          <w:rFonts w:cs="Times New Roman"/>
          <w:szCs w:val="24"/>
        </w:rPr>
        <w:t xml:space="preserve">mesothelial </w:t>
      </w:r>
      <w:r w:rsidRPr="006337A5">
        <w:rPr>
          <w:rFonts w:cs="Times New Roman"/>
          <w:szCs w:val="24"/>
        </w:rPr>
        <w:t xml:space="preserve">cells with a Procr-like transcriptional profile (clusters #2 and 10; </w:t>
      </w:r>
      <w:r w:rsidRPr="006337A5">
        <w:rPr>
          <w:rFonts w:cs="Times New Roman"/>
          <w:b/>
          <w:szCs w:val="24"/>
        </w:rPr>
        <w:t>Supplementary Figure 2A, B</w:t>
      </w:r>
      <w:r w:rsidRPr="006337A5">
        <w:rPr>
          <w:rFonts w:cs="Times New Roman"/>
          <w:szCs w:val="24"/>
        </w:rPr>
        <w:t xml:space="preserve">), subsets of the integrated object were created in Seurat based on key pancreatic and progenitor markers (e.g., </w:t>
      </w:r>
      <w:r w:rsidRPr="006337A5">
        <w:rPr>
          <w:rFonts w:cs="Times New Roman"/>
          <w:i/>
          <w:szCs w:val="24"/>
        </w:rPr>
        <w:t>Pdx1</w:t>
      </w:r>
      <w:r w:rsidRPr="006337A5">
        <w:rPr>
          <w:rFonts w:cs="Times New Roman"/>
          <w:szCs w:val="24"/>
        </w:rPr>
        <w:t xml:space="preserve">, </w:t>
      </w:r>
      <w:r w:rsidRPr="006337A5">
        <w:rPr>
          <w:rFonts w:cs="Times New Roman"/>
          <w:i/>
          <w:szCs w:val="24"/>
        </w:rPr>
        <w:t>Sox9</w:t>
      </w:r>
      <w:r w:rsidRPr="006337A5">
        <w:rPr>
          <w:rFonts w:cs="Times New Roman"/>
          <w:szCs w:val="24"/>
        </w:rPr>
        <w:t xml:space="preserve">, </w:t>
      </w:r>
      <w:r w:rsidRPr="006337A5">
        <w:rPr>
          <w:rFonts w:cs="Times New Roman"/>
          <w:i/>
          <w:szCs w:val="24"/>
        </w:rPr>
        <w:t>Neurog3</w:t>
      </w:r>
      <w:r w:rsidRPr="006337A5">
        <w:rPr>
          <w:rFonts w:cs="Times New Roman"/>
          <w:szCs w:val="24"/>
        </w:rPr>
        <w:t xml:space="preserve">, </w:t>
      </w:r>
      <w:r w:rsidRPr="006337A5">
        <w:rPr>
          <w:rFonts w:cs="Times New Roman"/>
          <w:i/>
          <w:szCs w:val="24"/>
        </w:rPr>
        <w:t>Procr</w:t>
      </w:r>
      <w:r w:rsidRPr="006337A5">
        <w:rPr>
          <w:rFonts w:cs="Times New Roman"/>
          <w:szCs w:val="24"/>
        </w:rPr>
        <w:t xml:space="preserve">, </w:t>
      </w:r>
      <w:r w:rsidRPr="006337A5">
        <w:rPr>
          <w:rFonts w:cs="Times New Roman"/>
          <w:i/>
          <w:szCs w:val="24"/>
        </w:rPr>
        <w:t>Rspo1</w:t>
      </w:r>
      <w:r w:rsidRPr="006337A5">
        <w:rPr>
          <w:rFonts w:cs="Times New Roman"/>
          <w:szCs w:val="24"/>
        </w:rPr>
        <w:t xml:space="preserve">, </w:t>
      </w:r>
      <w:r w:rsidRPr="006337A5">
        <w:rPr>
          <w:rFonts w:cs="Times New Roman"/>
          <w:i/>
          <w:szCs w:val="24"/>
        </w:rPr>
        <w:t>Lgals7</w:t>
      </w:r>
      <w:r w:rsidRPr="006337A5">
        <w:rPr>
          <w:rFonts w:cs="Times New Roman"/>
          <w:szCs w:val="24"/>
        </w:rPr>
        <w:t xml:space="preserve">, </w:t>
      </w:r>
      <w:r w:rsidRPr="006337A5">
        <w:rPr>
          <w:rFonts w:cs="Times New Roman"/>
          <w:i/>
          <w:szCs w:val="24"/>
        </w:rPr>
        <w:t>Upk3b</w:t>
      </w:r>
      <w:r w:rsidRPr="006337A5">
        <w:rPr>
          <w:rFonts w:cs="Times New Roman"/>
          <w:szCs w:val="24"/>
        </w:rPr>
        <w:t xml:space="preserve">, </w:t>
      </w:r>
      <w:r w:rsidRPr="006337A5">
        <w:rPr>
          <w:rFonts w:cs="Times New Roman"/>
          <w:i/>
          <w:szCs w:val="24"/>
        </w:rPr>
        <w:t>Clnd10</w:t>
      </w:r>
      <w:r w:rsidRPr="006337A5">
        <w:rPr>
          <w:rFonts w:cs="Times New Roman"/>
          <w:szCs w:val="24"/>
        </w:rPr>
        <w:t xml:space="preserve">, and </w:t>
      </w:r>
      <w:r w:rsidRPr="006337A5">
        <w:rPr>
          <w:rFonts w:cs="Times New Roman"/>
          <w:i/>
          <w:szCs w:val="24"/>
        </w:rPr>
        <w:t>Fgf1</w:t>
      </w:r>
      <w:r w:rsidRPr="006337A5">
        <w:rPr>
          <w:rFonts w:cs="Times New Roman"/>
          <w:szCs w:val="24"/>
        </w:rPr>
        <w:t>). Selected cells were extracted from the original preprocessed datasets to generate new subset objects for E12.5, E13.5, E14.5, E17.5, and Procr</w:t>
      </w:r>
      <w:r w:rsidR="00232B14" w:rsidRPr="006337A5">
        <w:rPr>
          <w:rFonts w:cs="Times New Roman"/>
          <w:szCs w:val="24"/>
          <w:vertAlign w:val="superscript"/>
        </w:rPr>
        <w:t>+</w:t>
      </w:r>
      <w:r w:rsidRPr="006337A5">
        <w:rPr>
          <w:rFonts w:cs="Times New Roman"/>
          <w:szCs w:val="24"/>
        </w:rPr>
        <w:t xml:space="preserve"> progenitor cells from the adult pancreas dataset (Wang et al.) </w:t>
      </w:r>
      <w:r w:rsidRPr="006337A5">
        <w:rPr>
          <w:rFonts w:cs="Times New Roman"/>
          <w:color w:val="0D0D0D"/>
          <w:szCs w:val="24"/>
        </w:rPr>
        <w:fldChar w:fldCharType="begin">
          <w:fldData xml:space="preserve">PEVuZE5vdGU+PENpdGU+PEF1dGhvcj5XYW5nPC9BdXRob3I+PFllYXI+MjAyMDwvWWVhcj48UmVj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</w:fldData>
        </w:fldChar>
      </w:r>
      <w:r w:rsidR="006B14F2" w:rsidRPr="006337A5">
        <w:rPr>
          <w:rFonts w:cs="Times New Roman"/>
          <w:color w:val="0D0D0D"/>
          <w:szCs w:val="24"/>
        </w:rPr>
        <w:instrText xml:space="preserve"> ADDIN EN.CITE </w:instrText>
      </w:r>
      <w:r w:rsidR="006B14F2" w:rsidRPr="006337A5">
        <w:rPr>
          <w:rFonts w:cs="Times New Roman"/>
          <w:color w:val="0D0D0D"/>
          <w:szCs w:val="24"/>
        </w:rPr>
        <w:fldChar w:fldCharType="begin">
          <w:fldData xml:space="preserve">PEVuZE5vdGU+PENpdGU+PEF1dGhvcj5XYW5nPC9BdXRob3I+PFllYXI+MjAyMDwvWWVhcj48UmVj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</w:fldData>
        </w:fldChar>
      </w:r>
      <w:r w:rsidR="006B14F2" w:rsidRPr="006337A5">
        <w:rPr>
          <w:rFonts w:cs="Times New Roman"/>
          <w:color w:val="0D0D0D"/>
          <w:szCs w:val="24"/>
        </w:rPr>
        <w:instrText xml:space="preserve"> ADDIN EN.CITE.DATA </w:instrText>
      </w:r>
      <w:r w:rsidR="006B14F2" w:rsidRPr="006337A5">
        <w:rPr>
          <w:rFonts w:cs="Times New Roman"/>
          <w:color w:val="0D0D0D"/>
          <w:szCs w:val="24"/>
        </w:rPr>
      </w:r>
      <w:r w:rsidR="006B14F2" w:rsidRPr="006337A5">
        <w:rPr>
          <w:rFonts w:cs="Times New Roman"/>
          <w:color w:val="0D0D0D"/>
          <w:szCs w:val="24"/>
        </w:rPr>
        <w:fldChar w:fldCharType="end"/>
      </w:r>
      <w:r w:rsidRPr="006337A5">
        <w:rPr>
          <w:rFonts w:cs="Times New Roman"/>
          <w:color w:val="0D0D0D"/>
          <w:szCs w:val="24"/>
        </w:rPr>
      </w:r>
      <w:r w:rsidRPr="006337A5">
        <w:rPr>
          <w:rFonts w:cs="Times New Roman"/>
          <w:color w:val="0D0D0D"/>
          <w:szCs w:val="24"/>
        </w:rPr>
        <w:fldChar w:fldCharType="separate"/>
      </w:r>
      <w:r w:rsidR="003C261B" w:rsidRPr="006337A5">
        <w:rPr>
          <w:rFonts w:cs="Times New Roman"/>
          <w:color w:val="0D0D0D"/>
          <w:szCs w:val="24"/>
        </w:rPr>
        <w:t>(8)</w:t>
      </w:r>
      <w:r w:rsidRPr="006337A5">
        <w:rPr>
          <w:rFonts w:cs="Times New Roman"/>
          <w:color w:val="0D0D0D"/>
          <w:szCs w:val="24"/>
        </w:rPr>
        <w:fldChar w:fldCharType="end"/>
      </w:r>
      <w:r w:rsidRPr="006337A5">
        <w:rPr>
          <w:rFonts w:cs="Times New Roman"/>
          <w:szCs w:val="24"/>
        </w:rPr>
        <w:t>.</w:t>
      </w:r>
      <w:r w:rsidR="00CE4ACE" w:rsidRPr="006337A5">
        <w:rPr>
          <w:rFonts w:cs="Times New Roman"/>
          <w:szCs w:val="24"/>
        </w:rPr>
        <w:t xml:space="preserve"> </w:t>
      </w:r>
    </w:p>
    <w:p w14:paraId="35E8DB55" w14:textId="70CAAF2C" w:rsidR="007E3198" w:rsidRPr="006337A5" w:rsidRDefault="007E3198" w:rsidP="007E3198">
      <w:pPr>
        <w:spacing w:after="120" w:line="276" w:lineRule="auto"/>
        <w:jc w:val="both"/>
        <w:rPr>
          <w:rFonts w:cs="Times New Roman"/>
          <w:szCs w:val="24"/>
        </w:rPr>
      </w:pPr>
      <w:r w:rsidRPr="006337A5">
        <w:rPr>
          <w:rFonts w:cs="Times New Roman"/>
          <w:szCs w:val="24"/>
        </w:rPr>
        <w:t xml:space="preserve">The integration of these subsets was performed using Conos. A shared nearest neighbor (SNN) graph was constructed in PCA space using 40 components and 2,000 highly variable genes per dataset. Integration parameters included a neighborhood size (k) of 30, a self-neighborhood size (k_self) of 10, </w:t>
      </w:r>
      <w:r w:rsidR="00CE4ACE" w:rsidRPr="006337A5">
        <w:rPr>
          <w:rFonts w:cs="Times New Roman"/>
          <w:color w:val="0D0D0D"/>
          <w:szCs w:val="24"/>
        </w:rPr>
        <w:t>self-neighborhood weight of 0.1; angular distance metrics, and Mutual nearest neighbors (mNN) matching method.</w:t>
      </w:r>
      <w:r w:rsidRPr="006337A5">
        <w:rPr>
          <w:rFonts w:cs="Times New Roman"/>
          <w:szCs w:val="24"/>
        </w:rPr>
        <w:t xml:space="preserve"> </w:t>
      </w:r>
      <w:r w:rsidR="00CE4ACE" w:rsidRPr="006337A5">
        <w:rPr>
          <w:rFonts w:cs="Times New Roman"/>
          <w:color w:val="0D0D0D"/>
          <w:szCs w:val="24"/>
        </w:rPr>
        <w:t>To identify cellular communities, the Leiden algorithm was applied with a resolution of 1 and 100 iterations to optimize community detection. The final integrated object consisting of 23,190 cells was converted into a Seurat object for downstream analysis, which allowed the visualization and further assessment of cluster composition, gene expression, and biological relevance (</w:t>
      </w:r>
      <w:r w:rsidR="00CE4ACE" w:rsidRPr="006337A5">
        <w:rPr>
          <w:rFonts w:cs="Times New Roman"/>
          <w:b/>
          <w:color w:val="0D0D0D"/>
          <w:szCs w:val="24"/>
        </w:rPr>
        <w:t>Figure 2A-C</w:t>
      </w:r>
      <w:r w:rsidR="00CE4ACE" w:rsidRPr="006337A5">
        <w:rPr>
          <w:rFonts w:cs="Times New Roman"/>
          <w:color w:val="0D0D0D"/>
          <w:szCs w:val="24"/>
        </w:rPr>
        <w:t xml:space="preserve">). </w:t>
      </w:r>
    </w:p>
    <w:p w14:paraId="413314A2" w14:textId="6F081BC4" w:rsidR="007E3198" w:rsidRPr="006337A5" w:rsidRDefault="007E3198" w:rsidP="007E3198">
      <w:pPr>
        <w:spacing w:after="120" w:line="276" w:lineRule="auto"/>
        <w:jc w:val="both"/>
        <w:rPr>
          <w:rFonts w:cs="Times New Roman"/>
          <w:szCs w:val="24"/>
        </w:rPr>
      </w:pPr>
      <w:r w:rsidRPr="006337A5">
        <w:rPr>
          <w:rFonts w:cs="Times New Roman"/>
          <w:szCs w:val="24"/>
        </w:rPr>
        <w:t xml:space="preserve">The Slingshot trajectory inference package </w:t>
      </w:r>
      <w:r w:rsidR="00CE4ACE" w:rsidRPr="006337A5">
        <w:rPr>
          <w:rFonts w:cs="Times New Roman"/>
          <w:szCs w:val="24"/>
        </w:rPr>
        <w:fldChar w:fldCharType="begin"/>
      </w:r>
      <w:r w:rsidR="006B14F2" w:rsidRPr="006337A5">
        <w:rPr>
          <w:rFonts w:cs="Times New Roman"/>
          <w:szCs w:val="24"/>
        </w:rPr>
        <w:instrText xml:space="preserve"> ADDIN EN.CITE &lt;EndNote&gt;&lt;Cite&gt;&lt;Author&gt;Street&lt;/Author&gt;&lt;Year&gt;2018&lt;/Year&gt;&lt;RecNum&gt;1420&lt;/RecNum&gt;&lt;record&gt;&lt;rec-number&gt;1420&lt;/rec-number&gt;&lt;foreign-keys&gt;&lt;key app="EN" db-id="df9tsvwpcdvavkefastxzdan09efr2a9p252"&gt;1420&lt;/key&gt;&lt;/foreign-keys&gt;&lt;ref-type name="Journal Article"&gt;17&lt;/ref-type&gt;&lt;contributors&gt;&lt;authors&gt;&lt;author&gt;Street, Kelly&lt;/author&gt;&lt;author&gt;Risso, Davide&lt;/author&gt;&lt;author&gt;Fletcher, Russell B.&lt;/author&gt;&lt;author&gt;Das, Diya&lt;/author&gt;&lt;author&gt;Ngai, John&lt;/author&gt;&lt;author&gt;Yosef, Nir&lt;/author&gt;&lt;author&gt;Purdom, Elizabeth&lt;/author&gt;&lt;author&gt;Dudoit, Sandrine&lt;/author&gt;&lt;/authors&gt;&lt;/contributors&gt;&lt;titles&gt;&lt;title&gt;Slingshot: cell lineage and pseudotime inference for single-cell transcriptomics&lt;/title&gt;&lt;secondary-title&gt;BMC Genomics&lt;/secondary-title&gt;&lt;/titles&gt;&lt;periodical&gt;&lt;full-title&gt;BMC Genomics&lt;/full-title&gt;&lt;/periodical&gt;&lt;pages&gt;477&lt;/pages&gt;&lt;volume&gt;19&lt;/volume&gt;&lt;number&gt;1&lt;/number&gt;&lt;dates&gt;&lt;year&gt;2018&lt;/year&gt;&lt;/dates&gt;&lt;isbn&gt;1471-2164&lt;/isbn&gt;&lt;accession-num&gt;Street2018&lt;/accession-num&gt;&lt;urls&gt;&lt;related-urls&gt;&lt;url&gt;https://doi.org/10.1186/s12864-018-4772-0&lt;/url&gt;&lt;/related-urls&gt;&lt;/urls&gt;&lt;electronic-resource-num&gt;10.1186/s12864-018-4772-0&lt;/electronic-resource-num&gt;&lt;/record&gt;&lt;/Cite&gt;&lt;/EndNote&gt;</w:instrText>
      </w:r>
      <w:r w:rsidR="00CE4ACE" w:rsidRPr="006337A5">
        <w:rPr>
          <w:rFonts w:cs="Times New Roman"/>
          <w:szCs w:val="24"/>
        </w:rPr>
        <w:fldChar w:fldCharType="separate"/>
      </w:r>
      <w:r w:rsidR="00836C51" w:rsidRPr="006337A5">
        <w:rPr>
          <w:rFonts w:cs="Times New Roman"/>
          <w:szCs w:val="24"/>
        </w:rPr>
        <w:t>(16)</w:t>
      </w:r>
      <w:r w:rsidR="00CE4ACE" w:rsidRPr="006337A5">
        <w:rPr>
          <w:rFonts w:cs="Times New Roman"/>
          <w:szCs w:val="24"/>
        </w:rPr>
        <w:fldChar w:fldCharType="end"/>
      </w:r>
      <w:r w:rsidR="00CE4ACE" w:rsidRPr="006337A5">
        <w:rPr>
          <w:rFonts w:cs="Times New Roman"/>
          <w:szCs w:val="24"/>
        </w:rPr>
        <w:t xml:space="preserve"> </w:t>
      </w:r>
      <w:r w:rsidRPr="006337A5">
        <w:rPr>
          <w:rFonts w:cs="Times New Roman"/>
          <w:szCs w:val="24"/>
        </w:rPr>
        <w:t>was used to identify potential lineage relationships among cell populations within the integrated dataset (</w:t>
      </w:r>
      <w:r w:rsidRPr="006337A5">
        <w:rPr>
          <w:rFonts w:cs="Times New Roman"/>
          <w:b/>
          <w:szCs w:val="24"/>
        </w:rPr>
        <w:t>Figure 2E</w:t>
      </w:r>
      <w:r w:rsidRPr="006337A5">
        <w:rPr>
          <w:rFonts w:cs="Times New Roman"/>
          <w:szCs w:val="24"/>
        </w:rPr>
        <w:t xml:space="preserve">). </w:t>
      </w:r>
      <w:r w:rsidR="00CE4ACE" w:rsidRPr="006337A5">
        <w:rPr>
          <w:rFonts w:cs="Times New Roman"/>
          <w:szCs w:val="24"/>
        </w:rPr>
        <w:t xml:space="preserve">Dimensionality reduction was performed using the largeVis algorithm, and cell clusters were assigned based on predefined cell type annotations. </w:t>
      </w:r>
      <w:r w:rsidRPr="006337A5">
        <w:rPr>
          <w:rFonts w:cs="Times New Roman"/>
          <w:szCs w:val="24"/>
        </w:rPr>
        <w:t>Lineage paths were identified with the getLineages() function, specifying "</w:t>
      </w:r>
      <w:r w:rsidR="00A8695A" w:rsidRPr="006337A5">
        <w:rPr>
          <w:rFonts w:cs="Times New Roman"/>
          <w:szCs w:val="24"/>
        </w:rPr>
        <w:t>Mesothelial</w:t>
      </w:r>
      <w:r w:rsidRPr="006337A5">
        <w:rPr>
          <w:rFonts w:cs="Times New Roman"/>
          <w:szCs w:val="24"/>
        </w:rPr>
        <w:t>" as the starting cluster and "Beta" as the terminal cluster, reflecting the biological progression of interest. Lineages were visualized by overlaying them on the reduced dimensional space, facilitating the exploration of differentiation dynamics between progenitor-like populations and mature beta cells.</w:t>
      </w:r>
    </w:p>
    <w:p w14:paraId="7E0A4C06" w14:textId="246A24FE" w:rsidR="00584178" w:rsidRPr="006337A5" w:rsidRDefault="00A8695A" w:rsidP="00584178">
      <w:pPr>
        <w:spacing w:after="120" w:line="276" w:lineRule="auto"/>
        <w:jc w:val="both"/>
        <w:rPr>
          <w:rFonts w:cs="Times New Roman"/>
          <w:szCs w:val="24"/>
        </w:rPr>
      </w:pPr>
      <w:r w:rsidRPr="006337A5">
        <w:rPr>
          <w:rFonts w:cs="Times New Roman"/>
          <w:szCs w:val="24"/>
        </w:rPr>
        <w:t xml:space="preserve">Mesothelial cells with a Procr-like transcriptional profile </w:t>
      </w:r>
      <w:r w:rsidR="007E3198" w:rsidRPr="006337A5">
        <w:rPr>
          <w:rFonts w:cs="Times New Roman"/>
          <w:szCs w:val="24"/>
        </w:rPr>
        <w:t>from each developmental stage dataset and the adult pancreas dataset were analyzed in detail (</w:t>
      </w:r>
      <w:r w:rsidR="007E3198" w:rsidRPr="006337A5">
        <w:rPr>
          <w:rFonts w:cs="Times New Roman"/>
          <w:b/>
          <w:szCs w:val="24"/>
        </w:rPr>
        <w:t>Figure 2F-H</w:t>
      </w:r>
      <w:r w:rsidR="007E3198" w:rsidRPr="006337A5">
        <w:rPr>
          <w:rFonts w:cs="Times New Roman"/>
          <w:szCs w:val="24"/>
        </w:rPr>
        <w:t>). Cells were identified using Seurat’s WhichCells() function, and integration was performed using Conos. The resulting graph used 40 components and 2,000 HVGs per dataset, with parameters including a neighborhood size (k) of 30</w:t>
      </w:r>
      <w:r w:rsidR="00584178" w:rsidRPr="006337A5">
        <w:rPr>
          <w:rFonts w:cs="Times New Roman"/>
          <w:szCs w:val="24"/>
        </w:rPr>
        <w:t xml:space="preserve">, a </w:t>
      </w:r>
      <w:r w:rsidR="007E3198" w:rsidRPr="006337A5">
        <w:rPr>
          <w:rFonts w:cs="Times New Roman"/>
          <w:szCs w:val="24"/>
        </w:rPr>
        <w:t>self-neighborhood size (k_self) of 5</w:t>
      </w:r>
      <w:r w:rsidR="00584178" w:rsidRPr="006337A5">
        <w:rPr>
          <w:rFonts w:cs="Times New Roman"/>
          <w:szCs w:val="24"/>
        </w:rPr>
        <w:t>, and angular distance metrics</w:t>
      </w:r>
      <w:r w:rsidR="007E3198" w:rsidRPr="006337A5">
        <w:rPr>
          <w:rFonts w:cs="Times New Roman"/>
          <w:szCs w:val="24"/>
        </w:rPr>
        <w:t xml:space="preserve">. </w:t>
      </w:r>
      <w:r w:rsidR="00584178" w:rsidRPr="006337A5">
        <w:rPr>
          <w:rFonts w:cs="Times New Roman"/>
          <w:szCs w:val="24"/>
        </w:rPr>
        <w:t xml:space="preserve">The Leiden algorithm was applied to detect communities with a resolution of 0.5 over 100 iterations. Dimensionality reduction was performed using largeVis, and the integrated object was converted into a Seurat object for downstream analysis. Two minor clusters co-expressing pancreatic markers (e.g., </w:t>
      </w:r>
      <w:r w:rsidR="00584178" w:rsidRPr="006337A5">
        <w:rPr>
          <w:rFonts w:cs="Times New Roman"/>
          <w:i/>
          <w:szCs w:val="24"/>
        </w:rPr>
        <w:t>Pdx1</w:t>
      </w:r>
      <w:r w:rsidR="00584178" w:rsidRPr="006337A5">
        <w:rPr>
          <w:rFonts w:cs="Times New Roman"/>
          <w:szCs w:val="24"/>
        </w:rPr>
        <w:t xml:space="preserve">, </w:t>
      </w:r>
      <w:r w:rsidR="00584178" w:rsidRPr="006337A5">
        <w:rPr>
          <w:rFonts w:cs="Times New Roman"/>
          <w:i/>
          <w:szCs w:val="24"/>
        </w:rPr>
        <w:t>Sox9</w:t>
      </w:r>
      <w:r w:rsidR="00584178" w:rsidRPr="006337A5">
        <w:rPr>
          <w:rFonts w:cs="Times New Roman"/>
          <w:szCs w:val="24"/>
        </w:rPr>
        <w:t xml:space="preserve">, and/or </w:t>
      </w:r>
      <w:r w:rsidR="00584178" w:rsidRPr="006337A5">
        <w:rPr>
          <w:rFonts w:cs="Times New Roman"/>
          <w:i/>
          <w:szCs w:val="24"/>
        </w:rPr>
        <w:t>Ptf1a</w:t>
      </w:r>
      <w:r w:rsidR="00584178" w:rsidRPr="006337A5">
        <w:rPr>
          <w:rFonts w:cs="Times New Roman"/>
          <w:szCs w:val="24"/>
        </w:rPr>
        <w:t xml:space="preserve">) alongside erythrocyte markers (e.g., </w:t>
      </w:r>
      <w:r w:rsidR="00584178" w:rsidRPr="006337A5">
        <w:rPr>
          <w:rFonts w:cs="Times New Roman"/>
          <w:i/>
          <w:szCs w:val="24"/>
        </w:rPr>
        <w:t>Hba-a1</w:t>
      </w:r>
      <w:r w:rsidR="00584178" w:rsidRPr="006337A5">
        <w:rPr>
          <w:rFonts w:cs="Times New Roman"/>
          <w:szCs w:val="24"/>
        </w:rPr>
        <w:t xml:space="preserve">, </w:t>
      </w:r>
      <w:r w:rsidR="00584178" w:rsidRPr="006337A5">
        <w:rPr>
          <w:rFonts w:cs="Times New Roman"/>
          <w:i/>
          <w:szCs w:val="24"/>
        </w:rPr>
        <w:t>Hba-a2</w:t>
      </w:r>
      <w:r w:rsidR="00584178" w:rsidRPr="006337A5">
        <w:rPr>
          <w:rFonts w:cs="Times New Roman"/>
          <w:szCs w:val="24"/>
        </w:rPr>
        <w:t>) or endothelial markers (</w:t>
      </w:r>
      <w:r w:rsidR="00584178" w:rsidRPr="006337A5">
        <w:rPr>
          <w:rFonts w:cs="Times New Roman"/>
          <w:i/>
          <w:szCs w:val="24"/>
        </w:rPr>
        <w:t>Pecam</w:t>
      </w:r>
      <w:r w:rsidR="00CB0921" w:rsidRPr="006337A5">
        <w:rPr>
          <w:rFonts w:cs="Times New Roman"/>
          <w:i/>
          <w:szCs w:val="24"/>
        </w:rPr>
        <w:t>1</w:t>
      </w:r>
      <w:r w:rsidR="00584178" w:rsidRPr="006337A5">
        <w:rPr>
          <w:rFonts w:cs="Times New Roman"/>
          <w:szCs w:val="24"/>
        </w:rPr>
        <w:t xml:space="preserve">) at high </w:t>
      </w:r>
      <w:r w:rsidR="00584178" w:rsidRPr="006337A5">
        <w:rPr>
          <w:rFonts w:cs="Times New Roman"/>
          <w:szCs w:val="24"/>
        </w:rPr>
        <w:lastRenderedPageBreak/>
        <w:t xml:space="preserve">levels were discarded, as they were considered potential doublets that persisted after initial filtering. This integration strategy allowed for a comprehensive evaluation of </w:t>
      </w:r>
      <w:r w:rsidRPr="006337A5">
        <w:rPr>
          <w:rFonts w:cs="Times New Roman"/>
          <w:szCs w:val="24"/>
        </w:rPr>
        <w:t xml:space="preserve">mesothelial cell populations with a Procr-like transcriptional profile </w:t>
      </w:r>
      <w:r w:rsidR="00584178" w:rsidRPr="006337A5">
        <w:rPr>
          <w:rFonts w:cs="Times New Roman"/>
          <w:szCs w:val="24"/>
        </w:rPr>
        <w:t>across development and adulthood.</w:t>
      </w:r>
    </w:p>
    <w:p w14:paraId="7E489993" w14:textId="77777777" w:rsidR="007E3198" w:rsidRPr="006337A5" w:rsidRDefault="007E3198" w:rsidP="000F0196">
      <w:pPr>
        <w:spacing w:after="120" w:line="276" w:lineRule="auto"/>
        <w:jc w:val="both"/>
        <w:rPr>
          <w:rFonts w:cs="Times New Roman"/>
          <w:szCs w:val="24"/>
        </w:rPr>
      </w:pPr>
    </w:p>
    <w:p w14:paraId="40BF4944" w14:textId="7C0CCD2A" w:rsidR="006A4AFE" w:rsidRPr="006337A5" w:rsidRDefault="006A4AFE" w:rsidP="006A4AFE">
      <w:pPr>
        <w:spacing w:after="120" w:line="276" w:lineRule="auto"/>
        <w:jc w:val="both"/>
        <w:rPr>
          <w:rFonts w:cs="Times New Roman"/>
          <w:szCs w:val="24"/>
        </w:rPr>
      </w:pPr>
      <w:r w:rsidRPr="006337A5">
        <w:rPr>
          <w:rFonts w:cs="Times New Roman"/>
          <w:szCs w:val="24"/>
          <w:u w:val="single"/>
        </w:rPr>
        <w:t>Organoid scRNA-seq Analysis</w:t>
      </w:r>
      <w:r w:rsidRPr="006337A5">
        <w:rPr>
          <w:rFonts w:cs="Times New Roman"/>
          <w:szCs w:val="24"/>
        </w:rPr>
        <w:t>. The original mouse organoid dataset, containing pre-clustered cells including the Procr</w:t>
      </w:r>
      <w:r w:rsidR="00232B14" w:rsidRPr="006337A5">
        <w:rPr>
          <w:rFonts w:cs="Times New Roman"/>
          <w:szCs w:val="24"/>
          <w:vertAlign w:val="superscript"/>
        </w:rPr>
        <w:t>+</w:t>
      </w:r>
      <w:r w:rsidRPr="006337A5">
        <w:rPr>
          <w:rFonts w:cs="Times New Roman"/>
          <w:szCs w:val="24"/>
        </w:rPr>
        <w:t xml:space="preserve"> progenitor cell population and organoid stages 1 to 6, was kindly provided by the authors </w:t>
      </w:r>
      <w:r w:rsidRPr="006337A5">
        <w:rPr>
          <w:rFonts w:cs="Times New Roman"/>
          <w:szCs w:val="24"/>
        </w:rPr>
        <w:fldChar w:fldCharType="begin">
          <w:fldData xml:space="preserve">PEVuZE5vdGU+PENpdGU+PEF1dGhvcj5XYW5nPC9BdXRob3I+PFllYXI+MjAyMDwvWWVhcj48UmVj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</w:fldData>
        </w:fldChar>
      </w:r>
      <w:r w:rsidR="006B14F2" w:rsidRPr="006337A5">
        <w:rPr>
          <w:rFonts w:cs="Times New Roman"/>
          <w:szCs w:val="24"/>
        </w:rPr>
        <w:instrText xml:space="preserve"> ADDIN EN.CITE </w:instrText>
      </w:r>
      <w:r w:rsidR="006B14F2" w:rsidRPr="006337A5">
        <w:rPr>
          <w:rFonts w:cs="Times New Roman"/>
          <w:szCs w:val="24"/>
        </w:rPr>
        <w:fldChar w:fldCharType="begin">
          <w:fldData xml:space="preserve">PEVuZE5vdGU+PENpdGU+PEF1dGhvcj5XYW5nPC9BdXRob3I+PFllYXI+MjAyMDwvWWVhcj48UmVj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</w:fldData>
        </w:fldChar>
      </w:r>
      <w:r w:rsidR="006B14F2" w:rsidRPr="006337A5">
        <w:rPr>
          <w:rFonts w:cs="Times New Roman"/>
          <w:szCs w:val="24"/>
        </w:rPr>
        <w:instrText xml:space="preserve"> ADDIN EN.CITE.DATA </w:instrText>
      </w:r>
      <w:r w:rsidR="006B14F2" w:rsidRPr="006337A5">
        <w:rPr>
          <w:rFonts w:cs="Times New Roman"/>
          <w:szCs w:val="24"/>
        </w:rPr>
      </w:r>
      <w:r w:rsidR="006B14F2" w:rsidRPr="006337A5">
        <w:rPr>
          <w:rFonts w:cs="Times New Roman"/>
          <w:szCs w:val="24"/>
        </w:rPr>
        <w:fldChar w:fldCharType="end"/>
      </w:r>
      <w:r w:rsidRPr="006337A5">
        <w:rPr>
          <w:rFonts w:cs="Times New Roman"/>
          <w:szCs w:val="24"/>
        </w:rPr>
      </w:r>
      <w:r w:rsidRPr="006337A5">
        <w:rPr>
          <w:rFonts w:cs="Times New Roman"/>
          <w:szCs w:val="24"/>
        </w:rPr>
        <w:fldChar w:fldCharType="separate"/>
      </w:r>
      <w:r w:rsidR="003C261B" w:rsidRPr="006337A5">
        <w:rPr>
          <w:rFonts w:cs="Times New Roman"/>
          <w:szCs w:val="24"/>
        </w:rPr>
        <w:t>(8)</w:t>
      </w:r>
      <w:r w:rsidRPr="006337A5">
        <w:rPr>
          <w:rFonts w:cs="Times New Roman"/>
          <w:szCs w:val="24"/>
        </w:rPr>
        <w:fldChar w:fldCharType="end"/>
      </w:r>
      <w:r w:rsidRPr="006337A5">
        <w:rPr>
          <w:rFonts w:cs="Times New Roman"/>
          <w:szCs w:val="24"/>
        </w:rPr>
        <w:t xml:space="preserve"> and used as is, without additional processing other than the merging of specific organoid stages as described in the main text (</w:t>
      </w:r>
      <w:r w:rsidRPr="006337A5">
        <w:rPr>
          <w:rFonts w:cs="Times New Roman"/>
          <w:b/>
          <w:szCs w:val="24"/>
        </w:rPr>
        <w:t>Figure 4A-C</w:t>
      </w:r>
      <w:r w:rsidRPr="006337A5">
        <w:rPr>
          <w:rFonts w:cs="Times New Roman"/>
          <w:szCs w:val="24"/>
        </w:rPr>
        <w:t xml:space="preserve">). This dataset contained 20,901 features across 9,595 samples collected from the adult pancreatic islet dataset, as well as from Day 7 and Day 28 organoid stages, as outlined in the original report </w:t>
      </w:r>
      <w:r w:rsidRPr="006337A5">
        <w:rPr>
          <w:rFonts w:cs="Times New Roman"/>
          <w:szCs w:val="24"/>
        </w:rPr>
        <w:fldChar w:fldCharType="begin">
          <w:fldData xml:space="preserve">PEVuZE5vdGU+PENpdGU+PEF1dGhvcj5XYW5nPC9BdXRob3I+PFllYXI+MjAyMDwvWWVhcj48UmVj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</w:fldData>
        </w:fldChar>
      </w:r>
      <w:r w:rsidR="006B14F2" w:rsidRPr="006337A5">
        <w:rPr>
          <w:rFonts w:cs="Times New Roman"/>
          <w:szCs w:val="24"/>
        </w:rPr>
        <w:instrText xml:space="preserve"> ADDIN EN.CITE </w:instrText>
      </w:r>
      <w:r w:rsidR="006B14F2" w:rsidRPr="006337A5">
        <w:rPr>
          <w:rFonts w:cs="Times New Roman"/>
          <w:szCs w:val="24"/>
        </w:rPr>
        <w:fldChar w:fldCharType="begin">
          <w:fldData xml:space="preserve">PEVuZE5vdGU+PENpdGU+PEF1dGhvcj5XYW5nPC9BdXRob3I+PFllYXI+MjAyMDwvWWVhcj48UmVj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</w:fldData>
        </w:fldChar>
      </w:r>
      <w:r w:rsidR="006B14F2" w:rsidRPr="006337A5">
        <w:rPr>
          <w:rFonts w:cs="Times New Roman"/>
          <w:szCs w:val="24"/>
        </w:rPr>
        <w:instrText xml:space="preserve"> ADDIN EN.CITE.DATA </w:instrText>
      </w:r>
      <w:r w:rsidR="006B14F2" w:rsidRPr="006337A5">
        <w:rPr>
          <w:rFonts w:cs="Times New Roman"/>
          <w:szCs w:val="24"/>
        </w:rPr>
      </w:r>
      <w:r w:rsidR="006B14F2" w:rsidRPr="006337A5">
        <w:rPr>
          <w:rFonts w:cs="Times New Roman"/>
          <w:szCs w:val="24"/>
        </w:rPr>
        <w:fldChar w:fldCharType="end"/>
      </w:r>
      <w:r w:rsidRPr="006337A5">
        <w:rPr>
          <w:rFonts w:cs="Times New Roman"/>
          <w:szCs w:val="24"/>
        </w:rPr>
      </w:r>
      <w:r w:rsidRPr="006337A5">
        <w:rPr>
          <w:rFonts w:cs="Times New Roman"/>
          <w:szCs w:val="24"/>
        </w:rPr>
        <w:fldChar w:fldCharType="separate"/>
      </w:r>
      <w:r w:rsidR="003C261B" w:rsidRPr="006337A5">
        <w:rPr>
          <w:rFonts w:cs="Times New Roman"/>
          <w:szCs w:val="24"/>
        </w:rPr>
        <w:t>(8)</w:t>
      </w:r>
      <w:r w:rsidRPr="006337A5">
        <w:rPr>
          <w:rFonts w:cs="Times New Roman"/>
          <w:szCs w:val="24"/>
        </w:rPr>
        <w:fldChar w:fldCharType="end"/>
      </w:r>
      <w:r w:rsidRPr="006337A5">
        <w:rPr>
          <w:rFonts w:cs="Times New Roman"/>
          <w:szCs w:val="24"/>
        </w:rPr>
        <w:t>.</w:t>
      </w:r>
    </w:p>
    <w:p w14:paraId="64E36FBA" w14:textId="77777777" w:rsidR="006A4AFE" w:rsidRPr="006337A5" w:rsidRDefault="006A4AFE" w:rsidP="006A4AFE">
      <w:pPr>
        <w:spacing w:after="120" w:line="276" w:lineRule="auto"/>
        <w:jc w:val="both"/>
        <w:rPr>
          <w:rFonts w:cs="Times New Roman"/>
          <w:szCs w:val="24"/>
        </w:rPr>
      </w:pPr>
      <w:r w:rsidRPr="006337A5">
        <w:rPr>
          <w:rFonts w:cs="Times New Roman"/>
          <w:szCs w:val="24"/>
        </w:rPr>
        <w:t>We retained the originally reported cell clustering, which consisted of Procr, Org.1, Org.2, Org.3, Org.4, Org.5, Org.6, β, α, δ, and PP cells. Clusters α, δ, and PP were excluded to focus the analysis on clusters connecting Procr progenitors to β-cells. Additionally, outlier cells from the Org.3, Org.4, and β-cell clusters (81 out of 7,196, 1.12%) were removed, as they were misclassified based on re-analysis of cluster markers. Organoid stages 1 and 2 (Org.1-2) and stages 3 to 5 (Org.3-5) were merged for downstream analysis due to their closely related global transcriptional profiles.</w:t>
      </w:r>
    </w:p>
    <w:p w14:paraId="0F4E6DEC" w14:textId="75BA801D" w:rsidR="006A4AFE" w:rsidRPr="006337A5" w:rsidRDefault="006A4AFE" w:rsidP="006A4AFE">
      <w:pPr>
        <w:spacing w:after="120" w:line="276" w:lineRule="auto"/>
        <w:jc w:val="both"/>
        <w:rPr>
          <w:rFonts w:cs="Times New Roman"/>
          <w:szCs w:val="24"/>
        </w:rPr>
      </w:pPr>
      <w:r w:rsidRPr="006337A5">
        <w:rPr>
          <w:rFonts w:cs="Times New Roman"/>
          <w:szCs w:val="24"/>
        </w:rPr>
        <w:t>Data was further processed for visualization using Seurat (v4.4.0). Heatmaps were produced using the pheatmap R package, with the data scale adjusted to display expression levels based on lower and upper quantile thresholds (0.02 and 0.98, respectively).</w:t>
      </w:r>
    </w:p>
    <w:p w14:paraId="2651BE13" w14:textId="77777777" w:rsidR="000F210D" w:rsidRPr="006337A5" w:rsidRDefault="000F210D" w:rsidP="006A4AFE">
      <w:pPr>
        <w:spacing w:after="120" w:line="276" w:lineRule="auto"/>
        <w:jc w:val="both"/>
        <w:rPr>
          <w:rFonts w:cs="Times New Roman"/>
          <w:szCs w:val="24"/>
        </w:rPr>
      </w:pPr>
    </w:p>
    <w:p w14:paraId="37FDC819" w14:textId="77777777" w:rsidR="006A4AFE" w:rsidRPr="006337A5" w:rsidRDefault="006A4AFE" w:rsidP="000F0196">
      <w:pPr>
        <w:spacing w:after="120" w:line="276" w:lineRule="auto"/>
        <w:jc w:val="both"/>
        <w:rPr>
          <w:rFonts w:cs="Times New Roman"/>
          <w:szCs w:val="24"/>
          <w:u w:val="single"/>
        </w:rPr>
      </w:pPr>
    </w:p>
    <w:p w14:paraId="5AA2227B" w14:textId="5A00A203" w:rsidR="00C73292" w:rsidRPr="006337A5" w:rsidRDefault="00E31365" w:rsidP="000F0196">
      <w:pPr>
        <w:spacing w:after="120" w:line="276" w:lineRule="auto"/>
        <w:jc w:val="both"/>
        <w:rPr>
          <w:rFonts w:cs="Times New Roman"/>
          <w:color w:val="0D0D0D"/>
          <w:szCs w:val="24"/>
        </w:rPr>
      </w:pPr>
      <w:r w:rsidRPr="006337A5">
        <w:rPr>
          <w:rFonts w:cs="Times New Roman"/>
          <w:szCs w:val="24"/>
          <w:u w:val="single"/>
        </w:rPr>
        <w:t>Human and Mouse Embryonic Pancreas Cell Data Integration</w:t>
      </w:r>
      <w:r w:rsidR="006A4AFE" w:rsidRPr="006337A5">
        <w:rPr>
          <w:rFonts w:cs="Times New Roman"/>
          <w:szCs w:val="24"/>
        </w:rPr>
        <w:t xml:space="preserve">. </w:t>
      </w:r>
      <w:r w:rsidR="00171BFA" w:rsidRPr="006337A5">
        <w:rPr>
          <w:rFonts w:cs="Times New Roman"/>
          <w:bCs/>
          <w:szCs w:val="24"/>
        </w:rPr>
        <w:t xml:space="preserve">We used raw single-cell RNA-seq data profiled from the human embryonic pancreas of the following post-conception week (PCW) embryonic stages: 4 (2 replicates), 5 (2 replicates), 6 (2 replicates), 7 (2 replicates), 8 (5 replicates), 9 (1 replicate), 10 (1 replicate), 11 (2 replicates) </w:t>
      </w:r>
      <w:r w:rsidR="00171BFA" w:rsidRPr="006337A5">
        <w:rPr>
          <w:rFonts w:cs="Times New Roman"/>
          <w:szCs w:val="24"/>
        </w:rPr>
        <w:fldChar w:fldCharType="begin"/>
      </w:r>
      <w:r w:rsidR="006B14F2" w:rsidRPr="006337A5">
        <w:rPr>
          <w:rFonts w:cs="Times New Roman"/>
          <w:szCs w:val="24"/>
        </w:rPr>
        <w:instrText xml:space="preserve"> ADDIN EN.CITE &lt;EndNote&gt;&lt;Cite&gt;&lt;Author&gt;Ma&lt;/Author&gt;&lt;Year&gt;2023&lt;/Year&gt;&lt;RecNum&gt;1361&lt;/RecNum&gt;&lt;record&gt;&lt;rec-number&gt;1361&lt;/rec-number&gt;&lt;foreign-keys&gt;&lt;key app="EN" db-id="df9tsvwpcdvavkefastxzdan09efr2a9p252"&gt;1361&lt;/key&gt;&lt;/foreign-keys&gt;&lt;ref-type name="Journal Article"&gt;17&lt;/ref-type&gt;&lt;contributors&gt;&lt;authors&gt;&lt;author&gt;Ma, Zhuo&lt;/author&gt;&lt;author&gt;Zhang, Xiaofei&lt;/author&gt;&lt;author&gt;Zhong, Wen&lt;/author&gt;&lt;author&gt;Yi, Hongyan&lt;/author&gt;&lt;author&gt;Chen, Xiaowei&lt;/author&gt;&lt;author&gt;Zhao, Yinsuo&lt;/author&gt;&lt;author&gt;Ma, Yanlin&lt;/author&gt;&lt;author&gt;Song, Eli&lt;/author&gt;&lt;author&gt;Xu, Tao&lt;/author&gt;&lt;/authors&gt;&lt;/contributors&gt;&lt;titles&gt;&lt;title&gt;Deciphering early human pancreas development at the single-cell level&lt;/title&gt;&lt;secondary-title&gt;Nature Communications&lt;/secondary-title&gt;&lt;/titles&gt;&lt;periodical&gt;&lt;full-title&gt;Nature Communications&lt;/full-title&gt;&lt;/periodical&gt;&lt;pages&gt;5354&lt;/pages&gt;&lt;volume&gt;14&lt;/volume&gt;&lt;number&gt;1&lt;/number&gt;&lt;dates&gt;&lt;year&gt;2023&lt;/year&gt;&lt;/dates&gt;&lt;isbn&gt;2041-1723&lt;/isbn&gt;&lt;accession-num&gt;Ma2023&lt;/accession-num&gt;&lt;urls&gt;&lt;related-urls&gt;&lt;url&gt;https://doi.org/10.1038/s41467-023-40893-8&lt;/url&gt;&lt;/related-urls&gt;&lt;/urls&gt;&lt;electronic-resource-num&gt;10.1038/s41467-023-40893-8&lt;/electronic-resource-num&gt;&lt;/record&gt;&lt;/Cite&gt;&lt;/EndNote&gt;</w:instrText>
      </w:r>
      <w:r w:rsidR="00171BFA" w:rsidRPr="006337A5">
        <w:rPr>
          <w:rFonts w:cs="Times New Roman"/>
          <w:szCs w:val="24"/>
        </w:rPr>
        <w:fldChar w:fldCharType="separate"/>
      </w:r>
      <w:r w:rsidR="00836C51" w:rsidRPr="006337A5">
        <w:rPr>
          <w:rFonts w:cs="Times New Roman"/>
          <w:szCs w:val="24"/>
        </w:rPr>
        <w:t>(17)</w:t>
      </w:r>
      <w:r w:rsidR="00171BFA" w:rsidRPr="006337A5">
        <w:rPr>
          <w:rFonts w:cs="Times New Roman"/>
          <w:szCs w:val="24"/>
        </w:rPr>
        <w:fldChar w:fldCharType="end"/>
      </w:r>
      <w:r w:rsidR="00171BFA" w:rsidRPr="006337A5">
        <w:rPr>
          <w:rFonts w:cs="Times New Roman"/>
          <w:szCs w:val="24"/>
        </w:rPr>
        <w:t xml:space="preserve">. </w:t>
      </w:r>
      <w:r w:rsidR="00171BFA" w:rsidRPr="006337A5">
        <w:rPr>
          <w:rFonts w:cs="Times New Roman"/>
          <w:bCs/>
          <w:szCs w:val="24"/>
        </w:rPr>
        <w:t xml:space="preserve">Access to restricted raw data was granted by the authors thought the Genome Sequence Archive (GSA) for Human (study accession HRA002757). Raw </w:t>
      </w:r>
      <w:r w:rsidR="00171BFA" w:rsidRPr="006337A5">
        <w:rPr>
          <w:rFonts w:cs="Times New Roman"/>
          <w:bCs/>
          <w:i/>
          <w:szCs w:val="24"/>
        </w:rPr>
        <w:t>fastq</w:t>
      </w:r>
      <w:r w:rsidR="00171BFA" w:rsidRPr="006337A5">
        <w:rPr>
          <w:rFonts w:cs="Times New Roman"/>
          <w:bCs/>
          <w:szCs w:val="24"/>
        </w:rPr>
        <w:t xml:space="preserve"> reads were aligned to the GRCh38 human genome version 32 (Ensembl 98) using the CellRanger (v.7.1.0) count function with default parameters. The initial downstream processing was performed as described in the original report </w:t>
      </w:r>
      <w:r w:rsidR="00171BFA" w:rsidRPr="006337A5">
        <w:rPr>
          <w:rFonts w:cs="Times New Roman"/>
          <w:szCs w:val="24"/>
        </w:rPr>
        <w:fldChar w:fldCharType="begin"/>
      </w:r>
      <w:r w:rsidR="006B14F2" w:rsidRPr="006337A5">
        <w:rPr>
          <w:rFonts w:cs="Times New Roman"/>
          <w:szCs w:val="24"/>
        </w:rPr>
        <w:instrText xml:space="preserve"> ADDIN EN.CITE &lt;EndNote&gt;&lt;Cite&gt;&lt;Author&gt;Ma&lt;/Author&gt;&lt;Year&gt;2023&lt;/Year&gt;&lt;RecNum&gt;1361&lt;/RecNum&gt;&lt;record&gt;&lt;rec-number&gt;1361&lt;/rec-number&gt;&lt;foreign-keys&gt;&lt;key app="EN" db-id="df9tsvwpcdvavkefastxzdan09efr2a9p252"&gt;1361&lt;/key&gt;&lt;/foreign-keys&gt;&lt;ref-type name="Journal Article"&gt;17&lt;/ref-type&gt;&lt;contributors&gt;&lt;authors&gt;&lt;author&gt;Ma, Zhuo&lt;/author&gt;&lt;author&gt;Zhang, Xiaofei&lt;/author&gt;&lt;author&gt;Zhong, Wen&lt;/author&gt;&lt;author&gt;Yi, Hongyan&lt;/author&gt;&lt;author&gt;Chen, Xiaowei&lt;/author&gt;&lt;author&gt;Zhao, Yinsuo&lt;/author&gt;&lt;author&gt;Ma, Yanlin&lt;/author&gt;&lt;author&gt;Song, Eli&lt;/author&gt;&lt;author&gt;Xu, Tao&lt;/author&gt;&lt;/authors&gt;&lt;/contributors&gt;&lt;titles&gt;&lt;title&gt;Deciphering early human pancreas development at the single-cell level&lt;/title&gt;&lt;secondary-title&gt;Nature Communications&lt;/secondary-title&gt;&lt;/titles&gt;&lt;periodical&gt;&lt;full-title&gt;Nature Communications&lt;/full-title&gt;&lt;/periodical&gt;&lt;pages&gt;5354&lt;/pages&gt;&lt;volume&gt;14&lt;/volume&gt;&lt;number&gt;1&lt;/number&gt;&lt;dates&gt;&lt;year&gt;2023&lt;/year&gt;&lt;/dates&gt;&lt;isbn&gt;2041-1723&lt;/isbn&gt;&lt;accession-num&gt;Ma2023&lt;/accession-num&gt;&lt;urls&gt;&lt;related-urls&gt;&lt;url&gt;https://doi.org/10.1038/s41467-023-40893-8&lt;/url&gt;&lt;/related-urls&gt;&lt;/urls&gt;&lt;electronic-resource-num&gt;10.1038/s41467-023-40893-8&lt;/electronic-resource-num&gt;&lt;/record&gt;&lt;/Cite&gt;&lt;/EndNote&gt;</w:instrText>
      </w:r>
      <w:r w:rsidR="00171BFA" w:rsidRPr="006337A5">
        <w:rPr>
          <w:rFonts w:cs="Times New Roman"/>
          <w:szCs w:val="24"/>
        </w:rPr>
        <w:fldChar w:fldCharType="separate"/>
      </w:r>
      <w:r w:rsidR="00836C51" w:rsidRPr="006337A5">
        <w:rPr>
          <w:rFonts w:cs="Times New Roman"/>
          <w:szCs w:val="24"/>
        </w:rPr>
        <w:t>(17)</w:t>
      </w:r>
      <w:r w:rsidR="00171BFA" w:rsidRPr="006337A5">
        <w:rPr>
          <w:rFonts w:cs="Times New Roman"/>
          <w:szCs w:val="24"/>
        </w:rPr>
        <w:fldChar w:fldCharType="end"/>
      </w:r>
      <w:r w:rsidR="00171BFA" w:rsidRPr="006337A5">
        <w:rPr>
          <w:rFonts w:cs="Times New Roman"/>
          <w:szCs w:val="24"/>
        </w:rPr>
        <w:t xml:space="preserve">. </w:t>
      </w:r>
      <w:r w:rsidR="00171BFA" w:rsidRPr="006337A5">
        <w:rPr>
          <w:rFonts w:cs="Times New Roman"/>
          <w:bCs/>
          <w:szCs w:val="24"/>
        </w:rPr>
        <w:t xml:space="preserve">Briefly, this included the removal of ambient RNA contamination from each count matrix using SoupX </w:t>
      </w:r>
      <w:r w:rsidR="00171BFA" w:rsidRPr="006337A5">
        <w:rPr>
          <w:rFonts w:cs="Times New Roman"/>
          <w:szCs w:val="24"/>
        </w:rPr>
        <w:fldChar w:fldCharType="begin"/>
      </w:r>
      <w:r w:rsidR="006B14F2" w:rsidRPr="006337A5">
        <w:rPr>
          <w:rFonts w:cs="Times New Roman"/>
          <w:szCs w:val="24"/>
        </w:rPr>
        <w:instrText xml:space="preserve"> ADDIN EN.CITE &lt;EndNote&gt;&lt;Cite&gt;&lt;Author&gt;Young&lt;/Author&gt;&lt;Year&gt;2020&lt;/Year&gt;&lt;RecNum&gt;1373&lt;/RecNum&gt;&lt;record&gt;&lt;rec-number&gt;1373&lt;/rec-number&gt;&lt;foreign-keys&gt;&lt;key app="EN" db-id="df9tsvwpcdvavkefastxzdan09efr2a9p252"&gt;1373&lt;/key&gt;&lt;/foreign-keys&gt;&lt;ref-type name="Journal Article"&gt;17&lt;/ref-type&gt;&lt;contributors&gt;&lt;authors&gt;&lt;author&gt;Young, M. D.&lt;/author&gt;&lt;author&gt;Behjati, S.&lt;/author&gt;&lt;/authors&gt;&lt;/contributors&gt;&lt;auth-address&gt;Wellcome Trust Sanger Institute, Cellular Genetics, Wellcome Genome Campus, Hinxton, CB10 1SA, UK.&amp;#xD;Cambridge University Hospitals NHS Foundation Trust, Hills Road, Cambridge, CB2 0QQ, UK.&amp;#xD;University of Cambridge, Department of Paediatrics, Cambridge Biomedical Campus, Cambridge, CB2 0QQ, UK.&lt;/auth-address&gt;&lt;titles&gt;&lt;title&gt;SoupX removes ambient RNA contamination from droplet-based single-cell RNA sequencing data&lt;/title&gt;&lt;secondary-title&gt;Gigascience&lt;/secondary-title&gt;&lt;/titles&gt;&lt;periodical&gt;&lt;full-title&gt;Gigascience&lt;/full-title&gt;&lt;/periodical&gt;&lt;volume&gt;9&lt;/volume&gt;&lt;number&gt;12&lt;/number&gt;&lt;edition&gt;2020/12/29&lt;/edition&gt;&lt;keywords&gt;&lt;keyword&gt;Base Sequence&lt;/keyword&gt;&lt;keyword&gt;Gene Expression Profiling&lt;/keyword&gt;&lt;keyword&gt;RNA/genetics&lt;/keyword&gt;&lt;keyword&gt;Sequence Analysis, RNA&lt;/keyword&gt;&lt;keyword&gt;Single-Cell Analysis&lt;/keyword&gt;&lt;keyword&gt;Transcriptome&lt;/keyword&gt;&lt;/keywords&gt;&lt;dates&gt;&lt;year&gt;2020&lt;/year&gt;&lt;pub-dates&gt;&lt;date&gt;Dec 26&lt;/date&gt;&lt;/pub-dates&gt;&lt;/dates&gt;&lt;isbn&gt;2047-217X (Electronic)&amp;#xD;2047-217X (Linking)&lt;/isbn&gt;&lt;accession-num&gt;33367645&lt;/accession-num&gt;&lt;urls&gt;&lt;/urls&gt;&lt;electronic-resource-num&gt;10.1093/gigascience/giaa151&lt;/electronic-resource-num&gt;&lt;language&gt;eng&lt;/language&gt;&lt;/record&gt;&lt;/Cite&gt;&lt;/EndNote&gt;</w:instrText>
      </w:r>
      <w:r w:rsidR="00171BFA" w:rsidRPr="006337A5">
        <w:rPr>
          <w:rFonts w:cs="Times New Roman"/>
          <w:szCs w:val="24"/>
        </w:rPr>
        <w:fldChar w:fldCharType="separate"/>
      </w:r>
      <w:r w:rsidR="00836C51" w:rsidRPr="006337A5">
        <w:rPr>
          <w:rFonts w:cs="Times New Roman"/>
          <w:szCs w:val="24"/>
        </w:rPr>
        <w:t>(18)</w:t>
      </w:r>
      <w:r w:rsidR="00171BFA" w:rsidRPr="006337A5">
        <w:rPr>
          <w:rFonts w:cs="Times New Roman"/>
          <w:szCs w:val="24"/>
        </w:rPr>
        <w:fldChar w:fldCharType="end"/>
      </w:r>
      <w:r w:rsidR="00171BFA" w:rsidRPr="006337A5">
        <w:rPr>
          <w:rFonts w:cs="Times New Roman"/>
          <w:bCs/>
          <w:szCs w:val="24"/>
        </w:rPr>
        <w:t xml:space="preserve"> and downstream analyses with the Seurat package v4.3.</w:t>
      </w:r>
      <w:r w:rsidR="00171BFA" w:rsidRPr="006337A5">
        <w:rPr>
          <w:rFonts w:cs="Times New Roman"/>
          <w:szCs w:val="24"/>
        </w:rPr>
        <w:t xml:space="preserve">0 </w:t>
      </w:r>
      <w:r w:rsidR="00171BFA" w:rsidRPr="006337A5">
        <w:rPr>
          <w:rFonts w:cs="Times New Roman"/>
          <w:szCs w:val="24"/>
        </w:rPr>
        <w:fldChar w:fldCharType="begin"/>
      </w:r>
      <w:r w:rsidR="006B14F2" w:rsidRPr="006337A5">
        <w:rPr>
          <w:rFonts w:cs="Times New Roman"/>
          <w:szCs w:val="24"/>
        </w:rPr>
        <w:instrText xml:space="preserve"> ADDIN EN.CITE &lt;EndNote&gt;&lt;Cite&gt;&lt;Author&gt;Butler&lt;/Author&gt;&lt;Year&gt;2018&lt;/Year&gt;&lt;RecNum&gt;918&lt;/RecNum&gt;&lt;record&gt;&lt;rec-number&gt;918&lt;/rec-number&gt;&lt;foreign-keys&gt;&lt;key app="EN" db-id="df9tsvwpcdvavkefastxzdan09efr2a9p252"&gt;918&lt;/key&gt;&lt;/foreign-keys&gt;&lt;ref-type name="Journal Article"&gt;17&lt;/ref-type&gt;&lt;contributors&gt;&lt;authors&gt;&lt;author&gt;Butler, A.&lt;/author&gt;&lt;author&gt;Hoffman, P.&lt;/author&gt;&lt;author&gt;Smibert, P.&lt;/author&gt;&lt;author&gt;Papalexi, E.&lt;/author&gt;&lt;author&gt;Satija, R.&lt;/author&gt;&lt;/authors&gt;&lt;/contributors&gt;&lt;auth-address&gt;New York Genome Center, New York, New York, USA.&amp;#xD;Center for Genomics and Systems Biology, New York University, New York, New York, USA.&lt;/auth-address&gt;&lt;titles&gt;&lt;title&gt;Integrating single-cell transcriptomic data across different conditions, technologies, and species&lt;/title&gt;&lt;secondary-title&gt;Nat Biotechnol&lt;/secondary-title&gt;&lt;/titles&gt;&lt;periodical&gt;&lt;full-title&gt;Nat Biotechnol&lt;/full-title&gt;&lt;/periodical&gt;&lt;pages&gt;411-420&lt;/pages&gt;&lt;volume&gt;36&lt;/volume&gt;&lt;number&gt;5&lt;/number&gt;&lt;edition&gt;2018/04/03&lt;/edition&gt;&lt;keywords&gt;&lt;keyword&gt;Animals&lt;/keyword&gt;&lt;keyword&gt;Computers, Molecular&lt;/keyword&gt;&lt;keyword&gt;Data Analysis&lt;/keyword&gt;&lt;keyword&gt;Gene Expression Profiling&lt;/keyword&gt;&lt;keyword&gt;High-Throughput Nucleotide Sequencing/*methods&lt;/keyword&gt;&lt;keyword&gt;Humans&lt;/keyword&gt;&lt;keyword&gt;Leukocytes, Mononuclear/chemistry&lt;/keyword&gt;&lt;keyword&gt;Mice&lt;/keyword&gt;&lt;keyword&gt;Sequence Analysis, RNA/*methods&lt;/keyword&gt;&lt;keyword&gt;Single-Cell Analysis/*methods&lt;/keyword&gt;&lt;keyword&gt;Software&lt;/keyword&gt;&lt;keyword&gt;Transcriptome/*genetics&lt;/keyword&gt;&lt;/keywords&gt;&lt;dates&gt;&lt;year&gt;2018&lt;/year&gt;&lt;pub-dates&gt;&lt;date&gt;Jun&lt;/date&gt;&lt;/pub-dates&gt;&lt;/dates&gt;&lt;isbn&gt;1546-1696 (Electronic)&amp;#xD;1087-0156 (Linking)&lt;/isbn&gt;&lt;accession-num&gt;29608179&lt;/accession-num&gt;&lt;urls&gt;&lt;related-urls&gt;&lt;url&gt;http://www.ncbi.nlm.nih.gov/entrez/query.fcgi?cmd=Retrieve&amp;amp;db=PubMed&amp;amp;dopt=Citation&amp;amp;list_uids=29608179&lt;/url&gt;&lt;/related-urls&gt;&lt;/urls&gt;&lt;electronic-resource-num&gt;10.1038/nbt.4096&lt;/electronic-resource-num&gt;&lt;language&gt;eng&lt;/language&gt;&lt;/record&gt;&lt;/Cite&gt;&lt;/EndNote&gt;</w:instrText>
      </w:r>
      <w:r w:rsidR="00171BFA" w:rsidRPr="006337A5">
        <w:rPr>
          <w:rFonts w:cs="Times New Roman"/>
          <w:szCs w:val="24"/>
        </w:rPr>
        <w:fldChar w:fldCharType="separate"/>
      </w:r>
      <w:r w:rsidR="003C261B" w:rsidRPr="006337A5">
        <w:rPr>
          <w:rFonts w:cs="Times New Roman"/>
          <w:szCs w:val="24"/>
        </w:rPr>
        <w:t>(1)</w:t>
      </w:r>
      <w:r w:rsidR="00171BFA" w:rsidRPr="006337A5">
        <w:rPr>
          <w:rFonts w:cs="Times New Roman"/>
          <w:szCs w:val="24"/>
        </w:rPr>
        <w:fldChar w:fldCharType="end"/>
      </w:r>
      <w:r w:rsidR="00171BFA" w:rsidRPr="006337A5">
        <w:rPr>
          <w:rFonts w:cs="Times New Roman"/>
          <w:bCs/>
          <w:szCs w:val="24"/>
        </w:rPr>
        <w:t>. We kept cells with UMI counts between 4</w:t>
      </w:r>
      <w:r w:rsidR="004F1147" w:rsidRPr="006337A5">
        <w:rPr>
          <w:rFonts w:cs="Times New Roman"/>
          <w:bCs/>
          <w:szCs w:val="24"/>
        </w:rPr>
        <w:t>,</w:t>
      </w:r>
      <w:r w:rsidR="00171BFA" w:rsidRPr="006337A5">
        <w:rPr>
          <w:rFonts w:cs="Times New Roman"/>
          <w:bCs/>
          <w:szCs w:val="24"/>
        </w:rPr>
        <w:t>000 and 50</w:t>
      </w:r>
      <w:r w:rsidR="004F1147" w:rsidRPr="006337A5">
        <w:rPr>
          <w:rFonts w:cs="Times New Roman"/>
          <w:bCs/>
          <w:szCs w:val="24"/>
        </w:rPr>
        <w:t>,</w:t>
      </w:r>
      <w:r w:rsidR="00171BFA" w:rsidRPr="006337A5">
        <w:rPr>
          <w:rFonts w:cs="Times New Roman"/>
          <w:bCs/>
          <w:szCs w:val="24"/>
        </w:rPr>
        <w:t>000, nfeatures between 500-8</w:t>
      </w:r>
      <w:r w:rsidR="004F1147" w:rsidRPr="006337A5">
        <w:rPr>
          <w:rFonts w:cs="Times New Roman"/>
          <w:bCs/>
          <w:szCs w:val="24"/>
        </w:rPr>
        <w:t>,</w:t>
      </w:r>
      <w:r w:rsidR="00171BFA" w:rsidRPr="006337A5">
        <w:rPr>
          <w:rFonts w:cs="Times New Roman"/>
          <w:bCs/>
          <w:szCs w:val="24"/>
        </w:rPr>
        <w:t xml:space="preserve">000, and mitochondrial count percentages &lt;15%. The Seurat objects from the PCW 4-6 (W4-W6) and PCW 7-11 (W7-W11) samples were initially separately analyzed to keep epithelial cells, as described </w:t>
      </w:r>
      <w:r w:rsidR="00171BFA" w:rsidRPr="006337A5">
        <w:rPr>
          <w:rFonts w:cs="Times New Roman"/>
          <w:szCs w:val="24"/>
        </w:rPr>
        <w:fldChar w:fldCharType="begin"/>
      </w:r>
      <w:r w:rsidR="006B14F2" w:rsidRPr="006337A5">
        <w:rPr>
          <w:rFonts w:cs="Times New Roman"/>
          <w:szCs w:val="24"/>
        </w:rPr>
        <w:instrText xml:space="preserve"> ADDIN EN.CITE &lt;EndNote&gt;&lt;Cite&gt;&lt;Author&gt;Ma&lt;/Author&gt;&lt;Year&gt;2023&lt;/Year&gt;&lt;RecNum&gt;1361&lt;/RecNum&gt;&lt;record&gt;&lt;rec-number&gt;1361&lt;/rec-number&gt;&lt;foreign-keys&gt;&lt;key app="EN" db-id="df9tsvwpcdvavkefastxzdan09efr2a9p252"&gt;1361&lt;/key&gt;&lt;/foreign-keys&gt;&lt;ref-type name="Journal Article"&gt;17&lt;/ref-type&gt;&lt;contributors&gt;&lt;authors&gt;&lt;author&gt;Ma, Zhuo&lt;/author&gt;&lt;author&gt;Zhang, Xiaofei&lt;/author&gt;&lt;author&gt;Zhong, Wen&lt;/author&gt;&lt;author&gt;Yi, Hongyan&lt;/author&gt;&lt;author&gt;Chen, Xiaowei&lt;/author&gt;&lt;author&gt;Zhao, Yinsuo&lt;/author&gt;&lt;author&gt;Ma, Yanlin&lt;/author&gt;&lt;author&gt;Song, Eli&lt;/author&gt;&lt;author&gt;Xu, Tao&lt;/author&gt;&lt;/authors&gt;&lt;/contributors&gt;&lt;titles&gt;&lt;title&gt;Deciphering early human pancreas development at the single-cell level&lt;/title&gt;&lt;secondary-title&gt;Nature Communications&lt;/secondary-title&gt;&lt;/titles&gt;&lt;periodical&gt;&lt;full-title&gt;Nature Communications&lt;/full-title&gt;&lt;/periodical&gt;&lt;pages&gt;5354&lt;/pages&gt;&lt;volume&gt;14&lt;/volume&gt;&lt;number&gt;1&lt;/number&gt;&lt;dates&gt;&lt;year&gt;2023&lt;/year&gt;&lt;/dates&gt;&lt;isbn&gt;2041-1723&lt;/isbn&gt;&lt;accession-num&gt;Ma2023&lt;/accession-num&gt;&lt;urls&gt;&lt;related-urls&gt;&lt;url&gt;https://doi.org/10.1038/s41467-023-40893-8&lt;/url&gt;&lt;/related-urls&gt;&lt;/urls&gt;&lt;electronic-resource-num&gt;10.1038/s41467-023-40893-8&lt;/electronic-resource-num&gt;&lt;/record&gt;&lt;/Cite&gt;&lt;/EndNote&gt;</w:instrText>
      </w:r>
      <w:r w:rsidR="00171BFA" w:rsidRPr="006337A5">
        <w:rPr>
          <w:rFonts w:cs="Times New Roman"/>
          <w:szCs w:val="24"/>
        </w:rPr>
        <w:fldChar w:fldCharType="separate"/>
      </w:r>
      <w:r w:rsidR="00836C51" w:rsidRPr="006337A5">
        <w:rPr>
          <w:rFonts w:cs="Times New Roman"/>
          <w:szCs w:val="24"/>
        </w:rPr>
        <w:t>(17)</w:t>
      </w:r>
      <w:r w:rsidR="00171BFA" w:rsidRPr="006337A5">
        <w:rPr>
          <w:rFonts w:cs="Times New Roman"/>
          <w:szCs w:val="24"/>
        </w:rPr>
        <w:fldChar w:fldCharType="end"/>
      </w:r>
      <w:r w:rsidR="00171BFA" w:rsidRPr="006337A5">
        <w:rPr>
          <w:rFonts w:cs="Times New Roman"/>
          <w:szCs w:val="24"/>
        </w:rPr>
        <w:t xml:space="preserve">. </w:t>
      </w:r>
      <w:r w:rsidR="00171BFA" w:rsidRPr="006337A5">
        <w:rPr>
          <w:rFonts w:cs="Times New Roman"/>
          <w:bCs/>
          <w:szCs w:val="24"/>
        </w:rPr>
        <w:t>This comprised normalization by the total counts per cell and selection of the 3</w:t>
      </w:r>
      <w:r w:rsidR="004F1147" w:rsidRPr="006337A5">
        <w:rPr>
          <w:rFonts w:cs="Times New Roman"/>
          <w:bCs/>
          <w:szCs w:val="24"/>
        </w:rPr>
        <w:t>,</w:t>
      </w:r>
      <w:r w:rsidR="00171BFA" w:rsidRPr="006337A5">
        <w:rPr>
          <w:rFonts w:cs="Times New Roman"/>
          <w:bCs/>
          <w:szCs w:val="24"/>
        </w:rPr>
        <w:t>000 (W4-W6) and 2</w:t>
      </w:r>
      <w:r w:rsidR="004F1147" w:rsidRPr="006337A5">
        <w:rPr>
          <w:rFonts w:cs="Times New Roman"/>
          <w:bCs/>
          <w:szCs w:val="24"/>
        </w:rPr>
        <w:t>,</w:t>
      </w:r>
      <w:r w:rsidR="00171BFA" w:rsidRPr="006337A5">
        <w:rPr>
          <w:rFonts w:cs="Times New Roman"/>
          <w:bCs/>
          <w:szCs w:val="24"/>
        </w:rPr>
        <w:t>000 (W7-W11) most variable genes for downstream analysis. The cell cycle score was regressed out, and Principal component analysis (PCA) was performed, followed by UMAP and Louvain clustering applied with the top 50 PCs and a resolution of 1</w:t>
      </w:r>
      <w:r w:rsidR="006765FC" w:rsidRPr="006337A5">
        <w:rPr>
          <w:rFonts w:cs="Times New Roman"/>
          <w:bCs/>
          <w:szCs w:val="24"/>
        </w:rPr>
        <w:t xml:space="preserve"> (W4-6) or 0.3 (W7-11)</w:t>
      </w:r>
      <w:r w:rsidR="00171BFA" w:rsidRPr="006337A5">
        <w:rPr>
          <w:rFonts w:cs="Times New Roman"/>
          <w:bCs/>
          <w:szCs w:val="24"/>
        </w:rPr>
        <w:t xml:space="preserve">. </w:t>
      </w:r>
      <w:r w:rsidR="006765FC" w:rsidRPr="006337A5">
        <w:rPr>
          <w:rFonts w:cs="Times New Roman"/>
          <w:color w:val="0D0D0D"/>
          <w:szCs w:val="24"/>
        </w:rPr>
        <w:t xml:space="preserve">Doublets were detected and removed using the scDblFinder package </w:t>
      </w:r>
      <w:r w:rsidR="006765FC" w:rsidRPr="006337A5">
        <w:rPr>
          <w:rFonts w:cs="Times New Roman"/>
          <w:color w:val="0D0D0D"/>
          <w:szCs w:val="24"/>
        </w:rPr>
        <w:fldChar w:fldCharType="begin"/>
      </w:r>
      <w:r w:rsidR="006B14F2" w:rsidRPr="006337A5">
        <w:rPr>
          <w:rFonts w:cs="Times New Roman"/>
          <w:color w:val="0D0D0D"/>
          <w:szCs w:val="24"/>
        </w:rPr>
        <w:instrText xml:space="preserve"> ADDIN EN.CITE &lt;EndNote&gt;&lt;Cite&gt;&lt;Author&gt;Germain&lt;/Author&gt;&lt;Year&gt;2021&lt;/Year&gt;&lt;RecNum&gt;1400&lt;/RecNum&gt;&lt;record&gt;&lt;rec-number&gt;1400&lt;/rec-number&gt;&lt;foreign-keys&gt;&lt;key app="EN" db-id="df9tsvwpcdvavkefastxzdan09efr2a9p252"&gt;1400&lt;/key&gt;&lt;/foreign-keys&gt;&lt;ref-type name="Journal Article"&gt;17&lt;/ref-type&gt;&lt;contributors&gt;&lt;authors&gt;&lt;author&gt;Germain, P. L.&lt;/author&gt;&lt;author&gt;Lun, A.&lt;/author&gt;&lt;author&gt;Garcia Meixide, C.&lt;/author&gt;&lt;author&gt;Macnair, W.&lt;/author&gt;&lt;author&gt;Robinson, M. D.&lt;/author&gt;&lt;/authors&gt;&lt;/contributors&gt;&lt;auth-address&gt;DMLS Lab of Statistical Bioinformatics, University of ZÃ¼rich, ZÃ¼rich, 805, Switzerland.&amp;#xD;D-HEST Institute for Neuroscience, ETH ZÃ¼rich, ZÃ¼rich, Switzerland.&amp;#xD;Swiss Institute of Bioinformatics, University of ZÃ¼rich, ZÃ¼rich, Switzerland.&amp;#xD;Genentech Inc., South San Francisco, CA, USA.&amp;#xD;Pharma Research and Early Development, Neuroscience, Ophthalmology and Rare Diseases, F. Hoffmann-LaRoche Ltd, Basel, Switzerland.&lt;/auth-address&gt;&lt;titles&gt;&lt;title&gt;Doublet identification in single-cell sequencing data using scDblFinder&lt;/title&gt;&lt;secondary-title&gt;F1000Res&lt;/secondary-title&gt;&lt;/titles&gt;&lt;periodical&gt;&lt;full-title&gt;F1000Res&lt;/full-title&gt;&lt;/periodical&gt;&lt;pages&gt;979&lt;/pages&gt;&lt;volume&gt;10&lt;/volume&gt;&lt;edition&gt;2022/07/13&lt;/edition&gt;&lt;keywords&gt;&lt;keyword&gt;Rna&lt;/keyword&gt;&lt;keyword&gt;Software&lt;/keyword&gt;&lt;/keywords&gt;&lt;dates&gt;&lt;year&gt;2021&lt;/year&gt;&lt;/dates&gt;&lt;isbn&gt;2046-1402 (Electronic)&amp;#xD;2046-1402 (Linking)&lt;/isbn&gt;&lt;accession-num&gt;35814628&lt;/accession-num&gt;&lt;urls&gt;&lt;/urls&gt;&lt;electronic-resource-num&gt;10.12688/f1000research.73600.2&lt;/electronic-resource-num&gt;&lt;language&gt;eng&lt;/language&gt;&lt;/record&gt;&lt;/Cite&gt;&lt;/EndNote&gt;</w:instrText>
      </w:r>
      <w:r w:rsidR="006765FC" w:rsidRPr="006337A5">
        <w:rPr>
          <w:rFonts w:cs="Times New Roman"/>
          <w:color w:val="0D0D0D"/>
          <w:szCs w:val="24"/>
        </w:rPr>
        <w:fldChar w:fldCharType="separate"/>
      </w:r>
      <w:r w:rsidR="003C261B" w:rsidRPr="006337A5">
        <w:rPr>
          <w:rFonts w:cs="Times New Roman"/>
          <w:color w:val="0D0D0D"/>
          <w:szCs w:val="24"/>
        </w:rPr>
        <w:t>(15)</w:t>
      </w:r>
      <w:r w:rsidR="006765FC" w:rsidRPr="006337A5">
        <w:rPr>
          <w:rFonts w:cs="Times New Roman"/>
          <w:color w:val="0D0D0D"/>
          <w:szCs w:val="24"/>
        </w:rPr>
        <w:fldChar w:fldCharType="end"/>
      </w:r>
      <w:r w:rsidR="006765FC" w:rsidRPr="006337A5">
        <w:rPr>
          <w:rFonts w:cs="Times New Roman"/>
          <w:color w:val="0D0D0D"/>
          <w:szCs w:val="24"/>
        </w:rPr>
        <w:t xml:space="preserve">, with doublet scores and </w:t>
      </w:r>
      <w:r w:rsidR="006765FC" w:rsidRPr="006337A5">
        <w:rPr>
          <w:rFonts w:cs="Times New Roman"/>
          <w:color w:val="0D0D0D"/>
          <w:szCs w:val="24"/>
        </w:rPr>
        <w:lastRenderedPageBreak/>
        <w:t>classifications used to select singlets for further analysis. UMAP and dot plot visualizations over singlets were essential to subset interesting clusters (</w:t>
      </w:r>
      <w:r w:rsidR="006765FC" w:rsidRPr="006337A5">
        <w:rPr>
          <w:rFonts w:cs="Times New Roman"/>
          <w:b/>
          <w:color w:val="0D0D0D"/>
          <w:szCs w:val="24"/>
        </w:rPr>
        <w:t>Supplementary Figure 5A-D</w:t>
      </w:r>
      <w:r w:rsidR="006765FC" w:rsidRPr="006337A5">
        <w:rPr>
          <w:rFonts w:cs="Times New Roman"/>
          <w:color w:val="0D0D0D"/>
          <w:szCs w:val="24"/>
        </w:rPr>
        <w:t xml:space="preserve">). </w:t>
      </w:r>
      <w:r w:rsidR="00C73292" w:rsidRPr="006337A5">
        <w:rPr>
          <w:rFonts w:cs="Times New Roman"/>
          <w:color w:val="0D0D0D"/>
          <w:szCs w:val="24"/>
        </w:rPr>
        <w:t>The</w:t>
      </w:r>
      <w:r w:rsidR="006765FC" w:rsidRPr="006337A5">
        <w:rPr>
          <w:rFonts w:cs="Times New Roman"/>
          <w:color w:val="0D0D0D"/>
          <w:szCs w:val="24"/>
        </w:rPr>
        <w:t xml:space="preserve"> human embryonic pancreas</w:t>
      </w:r>
      <w:r w:rsidR="00C73292" w:rsidRPr="006337A5">
        <w:rPr>
          <w:rFonts w:cs="Times New Roman"/>
          <w:color w:val="0D0D0D"/>
          <w:szCs w:val="24"/>
        </w:rPr>
        <w:t xml:space="preserve"> dataset contained 81,590 cells</w:t>
      </w:r>
      <w:r w:rsidR="006765FC" w:rsidRPr="006337A5">
        <w:rPr>
          <w:rFonts w:cs="Times New Roman"/>
          <w:color w:val="0D0D0D"/>
          <w:szCs w:val="24"/>
        </w:rPr>
        <w:t xml:space="preserve"> in total</w:t>
      </w:r>
      <w:r w:rsidR="00C73292" w:rsidRPr="006337A5">
        <w:rPr>
          <w:rFonts w:cs="Times New Roman"/>
          <w:color w:val="0D0D0D"/>
          <w:szCs w:val="24"/>
        </w:rPr>
        <w:t xml:space="preserve">. </w:t>
      </w:r>
      <w:r w:rsidR="006765FC" w:rsidRPr="006337A5">
        <w:rPr>
          <w:rFonts w:cs="Times New Roman"/>
          <w:color w:val="0D0D0D"/>
          <w:szCs w:val="24"/>
        </w:rPr>
        <w:t xml:space="preserve">Of </w:t>
      </w:r>
      <w:r w:rsidR="00C73292" w:rsidRPr="006337A5">
        <w:rPr>
          <w:rFonts w:cs="Times New Roman"/>
          <w:color w:val="0D0D0D"/>
          <w:szCs w:val="24"/>
        </w:rPr>
        <w:t>these, 31,920 cells corresponded to embryonic stages spanning weeks 4, 5, and 6</w:t>
      </w:r>
      <w:r w:rsidR="006765FC" w:rsidRPr="006337A5">
        <w:rPr>
          <w:rFonts w:cs="Times New Roman"/>
          <w:color w:val="0D0D0D"/>
          <w:szCs w:val="24"/>
        </w:rPr>
        <w:t>;</w:t>
      </w:r>
      <w:r w:rsidR="00C73292" w:rsidRPr="006337A5">
        <w:rPr>
          <w:rFonts w:cs="Times New Roman"/>
          <w:color w:val="0D0D0D"/>
          <w:szCs w:val="24"/>
        </w:rPr>
        <w:t xml:space="preserve"> while 49,670 cells corresponded to embryonic stages from weeks 7 to 11. Following the removal of doublets using the scDblFinder package</w:t>
      </w:r>
      <w:r w:rsidR="00171BFA" w:rsidRPr="006337A5">
        <w:rPr>
          <w:rFonts w:cs="Times New Roman"/>
          <w:color w:val="0D0D0D"/>
          <w:szCs w:val="24"/>
        </w:rPr>
        <w:t xml:space="preserve"> </w:t>
      </w:r>
      <w:r w:rsidR="00171BFA" w:rsidRPr="006337A5">
        <w:rPr>
          <w:rFonts w:cs="Times New Roman"/>
          <w:color w:val="0D0D0D"/>
          <w:szCs w:val="24"/>
        </w:rPr>
        <w:fldChar w:fldCharType="begin"/>
      </w:r>
      <w:r w:rsidR="006B14F2" w:rsidRPr="006337A5">
        <w:rPr>
          <w:rFonts w:cs="Times New Roman"/>
          <w:color w:val="0D0D0D"/>
          <w:szCs w:val="24"/>
        </w:rPr>
        <w:instrText xml:space="preserve"> ADDIN EN.CITE &lt;EndNote&gt;&lt;Cite&gt;&lt;Author&gt;Germain&lt;/Author&gt;&lt;Year&gt;2021&lt;/Year&gt;&lt;RecNum&gt;1400&lt;/RecNum&gt;&lt;record&gt;&lt;rec-number&gt;1400&lt;/rec-number&gt;&lt;foreign-keys&gt;&lt;key app="EN" db-id="df9tsvwpcdvavkefastxzdan09efr2a9p252"&gt;1400&lt;/key&gt;&lt;/foreign-keys&gt;&lt;ref-type name="Journal Article"&gt;17&lt;/ref-type&gt;&lt;contributors&gt;&lt;authors&gt;&lt;author&gt;Germain, P. L.&lt;/author&gt;&lt;author&gt;Lun, A.&lt;/author&gt;&lt;author&gt;Garcia Meixide, C.&lt;/author&gt;&lt;author&gt;Macnair, W.&lt;/author&gt;&lt;author&gt;Robinson, M. D.&lt;/author&gt;&lt;/authors&gt;&lt;/contributors&gt;&lt;auth-address&gt;DMLS Lab of Statistical Bioinformatics, University of ZÃ¼rich, ZÃ¼rich, 805, Switzerland.&amp;#xD;D-HEST Institute for Neuroscience, ETH ZÃ¼rich, ZÃ¼rich, Switzerland.&amp;#xD;Swiss Institute of Bioinformatics, University of ZÃ¼rich, ZÃ¼rich, Switzerland.&amp;#xD;Genentech Inc., South San Francisco, CA, USA.&amp;#xD;Pharma Research and Early Development, Neuroscience, Ophthalmology and Rare Diseases, F. Hoffmann-LaRoche Ltd, Basel, Switzerland.&lt;/auth-address&gt;&lt;titles&gt;&lt;title&gt;Doublet identification in single-cell sequencing data using scDblFinder&lt;/title&gt;&lt;secondary-title&gt;F1000Res&lt;/secondary-title&gt;&lt;/titles&gt;&lt;periodical&gt;&lt;full-title&gt;F1000Res&lt;/full-title&gt;&lt;/periodical&gt;&lt;pages&gt;979&lt;/pages&gt;&lt;volume&gt;10&lt;/volume&gt;&lt;edition&gt;2022/07/13&lt;/edition&gt;&lt;keywords&gt;&lt;keyword&gt;Rna&lt;/keyword&gt;&lt;keyword&gt;Software&lt;/keyword&gt;&lt;/keywords&gt;&lt;dates&gt;&lt;year&gt;2021&lt;/year&gt;&lt;/dates&gt;&lt;isbn&gt;2046-1402 (Electronic)&amp;#xD;2046-1402 (Linking)&lt;/isbn&gt;&lt;accession-num&gt;35814628&lt;/accession-num&gt;&lt;urls&gt;&lt;/urls&gt;&lt;electronic-resource-num&gt;10.12688/f1000research.73600.2&lt;/electronic-resource-num&gt;&lt;language&gt;eng&lt;/language&gt;&lt;/record&gt;&lt;/Cite&gt;&lt;/EndNote&gt;</w:instrText>
      </w:r>
      <w:r w:rsidR="00171BFA" w:rsidRPr="006337A5">
        <w:rPr>
          <w:rFonts w:cs="Times New Roman"/>
          <w:color w:val="0D0D0D"/>
          <w:szCs w:val="24"/>
        </w:rPr>
        <w:fldChar w:fldCharType="separate"/>
      </w:r>
      <w:r w:rsidR="003C261B" w:rsidRPr="006337A5">
        <w:rPr>
          <w:rFonts w:cs="Times New Roman"/>
          <w:color w:val="0D0D0D"/>
          <w:szCs w:val="24"/>
        </w:rPr>
        <w:t>(15)</w:t>
      </w:r>
      <w:r w:rsidR="00171BFA" w:rsidRPr="006337A5">
        <w:rPr>
          <w:rFonts w:cs="Times New Roman"/>
          <w:color w:val="0D0D0D"/>
          <w:szCs w:val="24"/>
        </w:rPr>
        <w:fldChar w:fldCharType="end"/>
      </w:r>
      <w:r w:rsidR="00C73292" w:rsidRPr="006337A5">
        <w:rPr>
          <w:rFonts w:cs="Times New Roman"/>
          <w:color w:val="0D0D0D"/>
          <w:szCs w:val="24"/>
        </w:rPr>
        <w:t>, the resulting singlet objects contained 28,368 and 44,734 cells, respectively.</w:t>
      </w:r>
    </w:p>
    <w:p w14:paraId="3AB04F07" w14:textId="36308F0D" w:rsidR="00593EF5" w:rsidRPr="006337A5" w:rsidRDefault="00593EF5" w:rsidP="000F0196">
      <w:pPr>
        <w:spacing w:after="120" w:line="276" w:lineRule="auto"/>
        <w:jc w:val="both"/>
        <w:rPr>
          <w:rFonts w:cs="Times New Roman"/>
          <w:color w:val="0D0D0D"/>
          <w:szCs w:val="24"/>
        </w:rPr>
      </w:pPr>
      <w:r w:rsidRPr="006337A5">
        <w:rPr>
          <w:rFonts w:cs="Times New Roman"/>
          <w:color w:val="0D0D0D"/>
          <w:szCs w:val="24"/>
        </w:rPr>
        <w:t xml:space="preserve">To focus the analysis on the pancreatic epithelial cells and the </w:t>
      </w:r>
      <w:r w:rsidR="00A8695A" w:rsidRPr="006337A5">
        <w:rPr>
          <w:rFonts w:cs="Times New Roman"/>
          <w:color w:val="0D0D0D"/>
          <w:szCs w:val="24"/>
        </w:rPr>
        <w:t>m</w:t>
      </w:r>
      <w:r w:rsidR="00A8695A" w:rsidRPr="006337A5">
        <w:rPr>
          <w:rFonts w:cs="Times New Roman"/>
          <w:szCs w:val="24"/>
        </w:rPr>
        <w:t>esothelial cells with a Procr-like transcriptional profile</w:t>
      </w:r>
      <w:r w:rsidRPr="006337A5">
        <w:rPr>
          <w:rFonts w:cs="Times New Roman"/>
          <w:color w:val="0D0D0D"/>
          <w:szCs w:val="24"/>
        </w:rPr>
        <w:t>, we next separately subset each</w:t>
      </w:r>
      <w:r w:rsidR="004E6EDD" w:rsidRPr="006337A5">
        <w:rPr>
          <w:rFonts w:cs="Times New Roman"/>
          <w:color w:val="0D0D0D"/>
          <w:szCs w:val="24"/>
        </w:rPr>
        <w:t xml:space="preserve"> object to keep these clusters</w:t>
      </w:r>
      <w:r w:rsidR="006A4AFE" w:rsidRPr="006337A5">
        <w:rPr>
          <w:rFonts w:cs="Times New Roman"/>
          <w:color w:val="0D0D0D"/>
          <w:szCs w:val="24"/>
        </w:rPr>
        <w:t xml:space="preserve"> </w:t>
      </w:r>
      <w:r w:rsidR="006A4AFE" w:rsidRPr="006337A5">
        <w:rPr>
          <w:rFonts w:cs="Times New Roman"/>
          <w:szCs w:val="24"/>
        </w:rPr>
        <w:t>(</w:t>
      </w:r>
      <w:r w:rsidR="006A4AFE" w:rsidRPr="006337A5">
        <w:rPr>
          <w:rFonts w:cs="Times New Roman"/>
          <w:b/>
          <w:szCs w:val="24"/>
        </w:rPr>
        <w:t>Figure 5A-C</w:t>
      </w:r>
      <w:r w:rsidR="006A4AFE" w:rsidRPr="006337A5">
        <w:rPr>
          <w:rFonts w:cs="Times New Roman"/>
          <w:szCs w:val="24"/>
        </w:rPr>
        <w:t>)</w:t>
      </w:r>
      <w:r w:rsidR="004E6EDD" w:rsidRPr="006337A5">
        <w:rPr>
          <w:rFonts w:cs="Times New Roman"/>
          <w:color w:val="0D0D0D"/>
          <w:szCs w:val="24"/>
        </w:rPr>
        <w:t>. For this purpose, we selected clusters # 34, 18, 10, 32, 27,  23, 14, 24, 29 and 33 (</w:t>
      </w:r>
      <w:r w:rsidR="004E6EDD" w:rsidRPr="006337A5">
        <w:rPr>
          <w:rFonts w:cs="Times New Roman"/>
          <w:b/>
          <w:color w:val="0D0D0D"/>
          <w:szCs w:val="24"/>
        </w:rPr>
        <w:t>Supplementary Figure 5A, B</w:t>
      </w:r>
      <w:r w:rsidR="004E6EDD" w:rsidRPr="006337A5">
        <w:rPr>
          <w:rFonts w:cs="Times New Roman"/>
          <w:color w:val="0D0D0D"/>
          <w:szCs w:val="24"/>
        </w:rPr>
        <w:t xml:space="preserve">) from the W4-6 object; clusters # </w:t>
      </w:r>
      <w:r w:rsidR="001C5FDD" w:rsidRPr="006337A5">
        <w:rPr>
          <w:rFonts w:cs="Times New Roman"/>
          <w:color w:val="0D0D0D"/>
          <w:szCs w:val="24"/>
        </w:rPr>
        <w:t>12, 7, 10, 1, 5, 13, 17, 18 and 4</w:t>
      </w:r>
      <w:r w:rsidR="004E6EDD" w:rsidRPr="006337A5">
        <w:rPr>
          <w:rFonts w:cs="Times New Roman"/>
          <w:color w:val="0D0D0D"/>
          <w:szCs w:val="24"/>
        </w:rPr>
        <w:t xml:space="preserve"> (</w:t>
      </w:r>
      <w:r w:rsidR="004E6EDD" w:rsidRPr="006337A5">
        <w:rPr>
          <w:rFonts w:cs="Times New Roman"/>
          <w:b/>
          <w:color w:val="0D0D0D"/>
          <w:szCs w:val="24"/>
        </w:rPr>
        <w:t>Supplementary Figure 5C, D</w:t>
      </w:r>
      <w:r w:rsidR="004E6EDD" w:rsidRPr="006337A5">
        <w:rPr>
          <w:rFonts w:cs="Times New Roman"/>
          <w:color w:val="0D0D0D"/>
          <w:szCs w:val="24"/>
        </w:rPr>
        <w:t xml:space="preserve">) from the W7-11 object; and cell IDs from the mouse epithelial and </w:t>
      </w:r>
      <w:r w:rsidR="00A8695A" w:rsidRPr="006337A5">
        <w:rPr>
          <w:rFonts w:cs="Times New Roman"/>
          <w:color w:val="0D0D0D"/>
          <w:szCs w:val="24"/>
        </w:rPr>
        <w:t>mesothelial</w:t>
      </w:r>
      <w:r w:rsidR="004E6EDD" w:rsidRPr="006337A5">
        <w:rPr>
          <w:rFonts w:cs="Times New Roman"/>
          <w:color w:val="0D0D0D"/>
          <w:szCs w:val="24"/>
        </w:rPr>
        <w:t xml:space="preserve"> object described above (</w:t>
      </w:r>
      <w:r w:rsidR="004E6EDD" w:rsidRPr="006337A5">
        <w:rPr>
          <w:rFonts w:cs="Times New Roman"/>
          <w:b/>
          <w:color w:val="0D0D0D"/>
          <w:szCs w:val="24"/>
        </w:rPr>
        <w:t>Figure 2A</w:t>
      </w:r>
      <w:r w:rsidR="004E6EDD" w:rsidRPr="006337A5">
        <w:rPr>
          <w:rFonts w:cs="Times New Roman"/>
          <w:color w:val="0D0D0D"/>
          <w:szCs w:val="24"/>
        </w:rPr>
        <w:t xml:space="preserve">) to create new objects containing </w:t>
      </w:r>
      <w:r w:rsidR="001C5FDD" w:rsidRPr="006337A5">
        <w:rPr>
          <w:rFonts w:cs="Times New Roman"/>
          <w:color w:val="0D0D0D"/>
          <w:szCs w:val="24"/>
        </w:rPr>
        <w:t xml:space="preserve">the </w:t>
      </w:r>
      <w:r w:rsidR="004E6EDD" w:rsidRPr="006337A5">
        <w:rPr>
          <w:rFonts w:cs="Times New Roman"/>
          <w:color w:val="0D0D0D"/>
          <w:szCs w:val="24"/>
        </w:rPr>
        <w:t xml:space="preserve">mouse embryonic </w:t>
      </w:r>
      <w:r w:rsidR="001C5FDD" w:rsidRPr="006337A5">
        <w:rPr>
          <w:rFonts w:cs="Times New Roman"/>
          <w:color w:val="0D0D0D"/>
          <w:szCs w:val="24"/>
        </w:rPr>
        <w:t xml:space="preserve">(E12.5, E13.5, E14.5, E17.5) </w:t>
      </w:r>
      <w:r w:rsidR="004E6EDD" w:rsidRPr="006337A5">
        <w:rPr>
          <w:rFonts w:cs="Times New Roman"/>
          <w:color w:val="0D0D0D"/>
          <w:szCs w:val="24"/>
        </w:rPr>
        <w:t>cells of interest.</w:t>
      </w:r>
      <w:r w:rsidR="001C5FDD" w:rsidRPr="006337A5">
        <w:rPr>
          <w:rFonts w:cs="Times New Roman"/>
          <w:color w:val="0D0D0D"/>
          <w:szCs w:val="24"/>
        </w:rPr>
        <w:t xml:space="preserve"> We also created a new object with the adult mouse Procr</w:t>
      </w:r>
      <w:r w:rsidR="00232B14" w:rsidRPr="006337A5">
        <w:rPr>
          <w:rFonts w:cs="Times New Roman"/>
          <w:color w:val="0D0D0D"/>
          <w:szCs w:val="24"/>
          <w:vertAlign w:val="superscript"/>
        </w:rPr>
        <w:t>+</w:t>
      </w:r>
      <w:r w:rsidR="001C5FDD" w:rsidRPr="006337A5">
        <w:rPr>
          <w:rFonts w:cs="Times New Roman"/>
          <w:color w:val="0D0D0D"/>
          <w:szCs w:val="24"/>
        </w:rPr>
        <w:t xml:space="preserve"> progenitors from Wang et al. </w:t>
      </w:r>
      <w:r w:rsidR="00232B14" w:rsidRPr="006337A5">
        <w:rPr>
          <w:rFonts w:cs="Times New Roman"/>
          <w:color w:val="0D0D0D"/>
          <w:szCs w:val="24"/>
        </w:rPr>
        <w:fldChar w:fldCharType="begin">
          <w:fldData xml:space="preserve">PEVuZE5vdGU+PENpdGU+PEF1dGhvcj5XYW5nPC9BdXRob3I+PFllYXI+MjAyMDwvWWVhcj48UmVj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</w:fldData>
        </w:fldChar>
      </w:r>
      <w:r w:rsidR="006B14F2" w:rsidRPr="006337A5">
        <w:rPr>
          <w:rFonts w:cs="Times New Roman"/>
          <w:color w:val="0D0D0D"/>
          <w:szCs w:val="24"/>
        </w:rPr>
        <w:instrText xml:space="preserve"> ADDIN EN.CITE </w:instrText>
      </w:r>
      <w:r w:rsidR="006B14F2" w:rsidRPr="006337A5">
        <w:rPr>
          <w:rFonts w:cs="Times New Roman"/>
          <w:color w:val="0D0D0D"/>
          <w:szCs w:val="24"/>
        </w:rPr>
        <w:fldChar w:fldCharType="begin">
          <w:fldData xml:space="preserve">PEVuZE5vdGU+PENpdGU+PEF1dGhvcj5XYW5nPC9BdXRob3I+PFllYXI+MjAyMDwvWWVhcj48UmVj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</w:fldData>
        </w:fldChar>
      </w:r>
      <w:r w:rsidR="006B14F2" w:rsidRPr="006337A5">
        <w:rPr>
          <w:rFonts w:cs="Times New Roman"/>
          <w:color w:val="0D0D0D"/>
          <w:szCs w:val="24"/>
        </w:rPr>
        <w:instrText xml:space="preserve"> ADDIN EN.CITE.DATA </w:instrText>
      </w:r>
      <w:r w:rsidR="006B14F2" w:rsidRPr="006337A5">
        <w:rPr>
          <w:rFonts w:cs="Times New Roman"/>
          <w:color w:val="0D0D0D"/>
          <w:szCs w:val="24"/>
        </w:rPr>
      </w:r>
      <w:r w:rsidR="006B14F2" w:rsidRPr="006337A5">
        <w:rPr>
          <w:rFonts w:cs="Times New Roman"/>
          <w:color w:val="0D0D0D"/>
          <w:szCs w:val="24"/>
        </w:rPr>
        <w:fldChar w:fldCharType="end"/>
      </w:r>
      <w:r w:rsidR="00232B14" w:rsidRPr="006337A5">
        <w:rPr>
          <w:rFonts w:cs="Times New Roman"/>
          <w:color w:val="0D0D0D"/>
          <w:szCs w:val="24"/>
        </w:rPr>
      </w:r>
      <w:r w:rsidR="00232B14" w:rsidRPr="006337A5">
        <w:rPr>
          <w:rFonts w:cs="Times New Roman"/>
          <w:color w:val="0D0D0D"/>
          <w:szCs w:val="24"/>
        </w:rPr>
        <w:fldChar w:fldCharType="separate"/>
      </w:r>
      <w:r w:rsidR="003C261B" w:rsidRPr="006337A5">
        <w:rPr>
          <w:rFonts w:cs="Times New Roman"/>
          <w:color w:val="0D0D0D"/>
          <w:szCs w:val="24"/>
        </w:rPr>
        <w:t>(8)</w:t>
      </w:r>
      <w:r w:rsidR="00232B14" w:rsidRPr="006337A5">
        <w:rPr>
          <w:rFonts w:cs="Times New Roman"/>
          <w:color w:val="0D0D0D"/>
          <w:szCs w:val="24"/>
        </w:rPr>
        <w:fldChar w:fldCharType="end"/>
      </w:r>
      <w:r w:rsidR="001C5FDD" w:rsidRPr="006337A5">
        <w:rPr>
          <w:rFonts w:cs="Times New Roman"/>
          <w:color w:val="0D0D0D"/>
          <w:szCs w:val="24"/>
        </w:rPr>
        <w:t xml:space="preserve">. </w:t>
      </w:r>
    </w:p>
    <w:p w14:paraId="2DADBE06" w14:textId="26292BE6" w:rsidR="00DE5388" w:rsidRPr="006337A5" w:rsidRDefault="006765FC" w:rsidP="000F0196">
      <w:pPr>
        <w:spacing w:after="120" w:line="276" w:lineRule="auto"/>
        <w:jc w:val="both"/>
        <w:rPr>
          <w:rFonts w:cs="Times New Roman"/>
          <w:szCs w:val="24"/>
        </w:rPr>
      </w:pPr>
      <w:r w:rsidRPr="006337A5">
        <w:rPr>
          <w:rFonts w:cs="Times New Roman"/>
          <w:color w:val="0D0D0D"/>
          <w:szCs w:val="24"/>
        </w:rPr>
        <w:t xml:space="preserve">Prior to data integration, we </w:t>
      </w:r>
      <w:r w:rsidR="00593EF5" w:rsidRPr="006337A5">
        <w:rPr>
          <w:rFonts w:cs="Times New Roman"/>
          <w:color w:val="0D0D0D"/>
          <w:szCs w:val="24"/>
        </w:rPr>
        <w:t xml:space="preserve">converted the </w:t>
      </w:r>
      <w:r w:rsidRPr="006337A5">
        <w:rPr>
          <w:rFonts w:cs="Times New Roman"/>
          <w:color w:val="0D0D0D"/>
          <w:szCs w:val="24"/>
        </w:rPr>
        <w:t xml:space="preserve">gene names </w:t>
      </w:r>
      <w:r w:rsidR="00593EF5" w:rsidRPr="006337A5">
        <w:rPr>
          <w:rFonts w:cs="Times New Roman"/>
          <w:color w:val="0D0D0D"/>
          <w:szCs w:val="24"/>
        </w:rPr>
        <w:t xml:space="preserve">of </w:t>
      </w:r>
      <w:r w:rsidRPr="006337A5">
        <w:rPr>
          <w:rFonts w:cs="Times New Roman"/>
          <w:color w:val="0D0D0D"/>
          <w:szCs w:val="24"/>
        </w:rPr>
        <w:t xml:space="preserve">the mouse </w:t>
      </w:r>
      <w:r w:rsidR="00593EF5" w:rsidRPr="006337A5">
        <w:rPr>
          <w:rFonts w:cs="Times New Roman"/>
          <w:color w:val="0D0D0D"/>
          <w:szCs w:val="24"/>
        </w:rPr>
        <w:t xml:space="preserve">embryonic pancreas samples (E12.5, E13.5, E14.5 and E17.5) </w:t>
      </w:r>
      <w:r w:rsidR="00593EF5" w:rsidRPr="006337A5">
        <w:rPr>
          <w:rFonts w:cs="Times New Roman"/>
          <w:color w:val="0D0D0D"/>
          <w:szCs w:val="24"/>
        </w:rPr>
        <w:fldChar w:fldCharType="begin">
          <w:fldData xml:space="preserve">PEVuZE5vdGU+PENpdGU+PEF1dGhvcj5CeXJuZXM8L0F1dGhvcj48WWVhcj4yMDE4PC9ZZWFyPjxS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</w:fldData>
        </w:fldChar>
      </w:r>
      <w:r w:rsidR="006B14F2" w:rsidRPr="006337A5">
        <w:rPr>
          <w:rFonts w:cs="Times New Roman"/>
          <w:color w:val="0D0D0D"/>
          <w:szCs w:val="24"/>
        </w:rPr>
        <w:instrText xml:space="preserve"> ADDIN EN.CITE </w:instrText>
      </w:r>
      <w:r w:rsidR="006B14F2" w:rsidRPr="006337A5">
        <w:rPr>
          <w:rFonts w:cs="Times New Roman"/>
          <w:color w:val="0D0D0D"/>
          <w:szCs w:val="24"/>
        </w:rPr>
        <w:fldChar w:fldCharType="begin">
          <w:fldData xml:space="preserve">PEVuZE5vdGU+PENpdGU+PEF1dGhvcj5CeXJuZXM8L0F1dGhvcj48WWVhcj4yMDE4PC9ZZWFyPjxS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</w:fldData>
        </w:fldChar>
      </w:r>
      <w:r w:rsidR="006B14F2" w:rsidRPr="006337A5">
        <w:rPr>
          <w:rFonts w:cs="Times New Roman"/>
          <w:color w:val="0D0D0D"/>
          <w:szCs w:val="24"/>
        </w:rPr>
        <w:instrText xml:space="preserve"> ADDIN EN.CITE.DATA </w:instrText>
      </w:r>
      <w:r w:rsidR="006B14F2" w:rsidRPr="006337A5">
        <w:rPr>
          <w:rFonts w:cs="Times New Roman"/>
          <w:color w:val="0D0D0D"/>
          <w:szCs w:val="24"/>
        </w:rPr>
      </w:r>
      <w:r w:rsidR="006B14F2" w:rsidRPr="006337A5">
        <w:rPr>
          <w:rFonts w:cs="Times New Roman"/>
          <w:color w:val="0D0D0D"/>
          <w:szCs w:val="24"/>
        </w:rPr>
        <w:fldChar w:fldCharType="end"/>
      </w:r>
      <w:r w:rsidR="00593EF5" w:rsidRPr="006337A5">
        <w:rPr>
          <w:rFonts w:cs="Times New Roman"/>
          <w:color w:val="0D0D0D"/>
          <w:szCs w:val="24"/>
        </w:rPr>
      </w:r>
      <w:r w:rsidR="00593EF5" w:rsidRPr="006337A5">
        <w:rPr>
          <w:rFonts w:cs="Times New Roman"/>
          <w:color w:val="0D0D0D"/>
          <w:szCs w:val="24"/>
        </w:rPr>
        <w:fldChar w:fldCharType="separate"/>
      </w:r>
      <w:r w:rsidR="003C261B" w:rsidRPr="006337A5">
        <w:rPr>
          <w:rFonts w:cs="Times New Roman"/>
          <w:color w:val="0D0D0D"/>
          <w:szCs w:val="24"/>
        </w:rPr>
        <w:t>(13, 14)</w:t>
      </w:r>
      <w:r w:rsidR="00593EF5" w:rsidRPr="006337A5">
        <w:rPr>
          <w:rFonts w:cs="Times New Roman"/>
          <w:color w:val="0D0D0D"/>
          <w:szCs w:val="24"/>
        </w:rPr>
        <w:fldChar w:fldCharType="end"/>
      </w:r>
      <w:r w:rsidR="00593EF5" w:rsidRPr="006337A5">
        <w:rPr>
          <w:rFonts w:cs="Times New Roman"/>
          <w:color w:val="0D0D0D"/>
          <w:szCs w:val="24"/>
        </w:rPr>
        <w:t>, and of the Procr</w:t>
      </w:r>
      <w:r w:rsidR="00232B14" w:rsidRPr="006337A5">
        <w:rPr>
          <w:rFonts w:cs="Times New Roman"/>
          <w:color w:val="0D0D0D"/>
          <w:szCs w:val="24"/>
          <w:vertAlign w:val="superscript"/>
        </w:rPr>
        <w:t>+</w:t>
      </w:r>
      <w:r w:rsidR="00593EF5" w:rsidRPr="006337A5">
        <w:rPr>
          <w:rFonts w:cs="Times New Roman"/>
          <w:color w:val="0D0D0D"/>
          <w:szCs w:val="24"/>
        </w:rPr>
        <w:t xml:space="preserve"> progenitor cells of the adult </w:t>
      </w:r>
      <w:r w:rsidRPr="006337A5">
        <w:rPr>
          <w:rFonts w:cs="Times New Roman"/>
          <w:color w:val="0D0D0D"/>
          <w:szCs w:val="24"/>
        </w:rPr>
        <w:t xml:space="preserve">pancreatic islet dataset from Wang et al. </w:t>
      </w:r>
      <w:r w:rsidR="00593EF5" w:rsidRPr="006337A5">
        <w:rPr>
          <w:rFonts w:cs="Times New Roman"/>
          <w:color w:val="0D0D0D"/>
          <w:szCs w:val="24"/>
        </w:rPr>
        <w:fldChar w:fldCharType="begin">
          <w:fldData xml:space="preserve">PEVuZE5vdGU+PENpdGU+PEF1dGhvcj5XYW5nPC9BdXRob3I+PFllYXI+MjAyMDwvWWVhcj48UmVj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</w:fldData>
        </w:fldChar>
      </w:r>
      <w:r w:rsidR="006B14F2" w:rsidRPr="006337A5">
        <w:rPr>
          <w:rFonts w:cs="Times New Roman"/>
          <w:color w:val="0D0D0D"/>
          <w:szCs w:val="24"/>
        </w:rPr>
        <w:instrText xml:space="preserve"> ADDIN EN.CITE </w:instrText>
      </w:r>
      <w:r w:rsidR="006B14F2" w:rsidRPr="006337A5">
        <w:rPr>
          <w:rFonts w:cs="Times New Roman"/>
          <w:color w:val="0D0D0D"/>
          <w:szCs w:val="24"/>
        </w:rPr>
        <w:fldChar w:fldCharType="begin">
          <w:fldData xml:space="preserve">PEVuZE5vdGU+PENpdGU+PEF1dGhvcj5XYW5nPC9BdXRob3I+PFllYXI+MjAyMDwvWWVhcj48UmVj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</w:fldData>
        </w:fldChar>
      </w:r>
      <w:r w:rsidR="006B14F2" w:rsidRPr="006337A5">
        <w:rPr>
          <w:rFonts w:cs="Times New Roman"/>
          <w:color w:val="0D0D0D"/>
          <w:szCs w:val="24"/>
        </w:rPr>
        <w:instrText xml:space="preserve"> ADDIN EN.CITE.DATA </w:instrText>
      </w:r>
      <w:r w:rsidR="006B14F2" w:rsidRPr="006337A5">
        <w:rPr>
          <w:rFonts w:cs="Times New Roman"/>
          <w:color w:val="0D0D0D"/>
          <w:szCs w:val="24"/>
        </w:rPr>
      </w:r>
      <w:r w:rsidR="006B14F2" w:rsidRPr="006337A5">
        <w:rPr>
          <w:rFonts w:cs="Times New Roman"/>
          <w:color w:val="0D0D0D"/>
          <w:szCs w:val="24"/>
        </w:rPr>
        <w:fldChar w:fldCharType="end"/>
      </w:r>
      <w:r w:rsidR="00593EF5" w:rsidRPr="006337A5">
        <w:rPr>
          <w:rFonts w:cs="Times New Roman"/>
          <w:color w:val="0D0D0D"/>
          <w:szCs w:val="24"/>
        </w:rPr>
      </w:r>
      <w:r w:rsidR="00593EF5" w:rsidRPr="006337A5">
        <w:rPr>
          <w:rFonts w:cs="Times New Roman"/>
          <w:color w:val="0D0D0D"/>
          <w:szCs w:val="24"/>
        </w:rPr>
        <w:fldChar w:fldCharType="separate"/>
      </w:r>
      <w:r w:rsidR="003C261B" w:rsidRPr="006337A5">
        <w:rPr>
          <w:rFonts w:cs="Times New Roman"/>
          <w:color w:val="0D0D0D"/>
          <w:szCs w:val="24"/>
        </w:rPr>
        <w:t>(8)</w:t>
      </w:r>
      <w:r w:rsidR="00593EF5" w:rsidRPr="006337A5">
        <w:rPr>
          <w:rFonts w:cs="Times New Roman"/>
          <w:color w:val="0D0D0D"/>
          <w:szCs w:val="24"/>
        </w:rPr>
        <w:fldChar w:fldCharType="end"/>
      </w:r>
      <w:r w:rsidR="00593EF5" w:rsidRPr="006337A5">
        <w:rPr>
          <w:rFonts w:cs="Times New Roman"/>
          <w:color w:val="0D0D0D"/>
          <w:szCs w:val="24"/>
        </w:rPr>
        <w:t xml:space="preserve"> </w:t>
      </w:r>
      <w:r w:rsidRPr="006337A5">
        <w:rPr>
          <w:rFonts w:cs="Times New Roman"/>
          <w:color w:val="0D0D0D"/>
          <w:szCs w:val="24"/>
        </w:rPr>
        <w:t>to</w:t>
      </w:r>
      <w:r w:rsidR="00593EF5" w:rsidRPr="006337A5">
        <w:rPr>
          <w:rFonts w:cs="Times New Roman"/>
          <w:color w:val="0D0D0D"/>
          <w:szCs w:val="24"/>
        </w:rPr>
        <w:t xml:space="preserve"> the</w:t>
      </w:r>
      <w:r w:rsidRPr="006337A5">
        <w:rPr>
          <w:rFonts w:cs="Times New Roman"/>
          <w:color w:val="0D0D0D"/>
          <w:szCs w:val="24"/>
        </w:rPr>
        <w:t xml:space="preserve"> human nomenclature</w:t>
      </w:r>
      <w:r w:rsidR="00593EF5" w:rsidRPr="006337A5">
        <w:rPr>
          <w:rFonts w:cs="Times New Roman"/>
          <w:color w:val="0D0D0D"/>
          <w:szCs w:val="24"/>
        </w:rPr>
        <w:t xml:space="preserve">. We used for this purpose the </w:t>
      </w:r>
      <w:r w:rsidRPr="006337A5">
        <w:rPr>
          <w:rFonts w:cs="Times New Roman"/>
          <w:szCs w:val="24"/>
        </w:rPr>
        <w:t>same homology table used for integration of human and mouse islet data described above, consisting of 17,629 gene homologs between human and mouse.</w:t>
      </w:r>
      <w:r w:rsidR="00593EF5" w:rsidRPr="006337A5">
        <w:rPr>
          <w:rFonts w:cs="Times New Roman"/>
          <w:szCs w:val="24"/>
        </w:rPr>
        <w:t xml:space="preserve"> </w:t>
      </w:r>
    </w:p>
    <w:p w14:paraId="2031C1EA" w14:textId="4A420BB3" w:rsidR="00DE5388" w:rsidRPr="006337A5" w:rsidRDefault="00DE5388" w:rsidP="000F0196">
      <w:pPr>
        <w:spacing w:after="120" w:line="276" w:lineRule="auto"/>
        <w:jc w:val="both"/>
        <w:rPr>
          <w:rFonts w:cs="Times New Roman"/>
          <w:szCs w:val="24"/>
        </w:rPr>
      </w:pPr>
      <w:r w:rsidRPr="006337A5">
        <w:rPr>
          <w:rFonts w:cs="Times New Roman"/>
          <w:szCs w:val="24"/>
        </w:rPr>
        <w:t>Next, a</w:t>
      </w:r>
      <w:r w:rsidRPr="006337A5">
        <w:rPr>
          <w:rFonts w:cs="Times New Roman"/>
          <w:color w:val="0D0D0D"/>
          <w:szCs w:val="24"/>
        </w:rPr>
        <w:t xml:space="preserve">ll mouse embryonic  objects were re processed as follows. Samples </w:t>
      </w:r>
      <w:r w:rsidRPr="006337A5">
        <w:rPr>
          <w:rFonts w:cs="Times New Roman"/>
          <w:szCs w:val="24"/>
        </w:rPr>
        <w:t xml:space="preserve">were normalized using the LogNormalize method with a scale factor of 10,000. Highly variable features (n = 3,000) were identified using the VST method. Dimensionality reduction was performed via principal component analysis (PCA), retaining the top 30 components for downstream analysis. The object containing the adult </w:t>
      </w:r>
      <w:r w:rsidRPr="006337A5">
        <w:rPr>
          <w:rFonts w:cs="Times New Roman"/>
          <w:color w:val="0D0D0D"/>
          <w:szCs w:val="24"/>
        </w:rPr>
        <w:t>Procr</w:t>
      </w:r>
      <w:r w:rsidR="00232B14" w:rsidRPr="006337A5">
        <w:rPr>
          <w:rFonts w:cs="Times New Roman"/>
          <w:color w:val="0D0D0D"/>
          <w:szCs w:val="24"/>
          <w:vertAlign w:val="superscript"/>
        </w:rPr>
        <w:t>+</w:t>
      </w:r>
      <w:r w:rsidRPr="006337A5">
        <w:rPr>
          <w:rFonts w:cs="Times New Roman"/>
          <w:color w:val="0D0D0D"/>
          <w:szCs w:val="24"/>
        </w:rPr>
        <w:t xml:space="preserve"> progenitor cells was similarly preprocessed, but using 1,000 variable features.</w:t>
      </w:r>
    </w:p>
    <w:p w14:paraId="3E23D912" w14:textId="6E4FB203" w:rsidR="006765FC" w:rsidRPr="006337A5" w:rsidRDefault="006765FC" w:rsidP="000F0196">
      <w:pPr>
        <w:spacing w:after="120" w:line="276" w:lineRule="auto"/>
        <w:jc w:val="both"/>
        <w:rPr>
          <w:rFonts w:cs="Times New Roman"/>
          <w:color w:val="0D0D0D"/>
          <w:szCs w:val="24"/>
        </w:rPr>
      </w:pPr>
      <w:r w:rsidRPr="006337A5">
        <w:rPr>
          <w:rFonts w:cs="Times New Roman"/>
          <w:color w:val="0D0D0D"/>
          <w:szCs w:val="24"/>
        </w:rPr>
        <w:t>Preprocessed datasets</w:t>
      </w:r>
      <w:r w:rsidR="00593EF5" w:rsidRPr="006337A5">
        <w:rPr>
          <w:rFonts w:cs="Times New Roman"/>
          <w:color w:val="0D0D0D"/>
          <w:szCs w:val="24"/>
        </w:rPr>
        <w:t xml:space="preserve"> from the human and mouse embryonic pancreas, and the Procr</w:t>
      </w:r>
      <w:r w:rsidR="00232B14" w:rsidRPr="006337A5">
        <w:rPr>
          <w:rFonts w:cs="Times New Roman"/>
          <w:color w:val="0D0D0D"/>
          <w:szCs w:val="24"/>
          <w:vertAlign w:val="superscript"/>
        </w:rPr>
        <w:t>+</w:t>
      </w:r>
      <w:r w:rsidR="00593EF5" w:rsidRPr="006337A5">
        <w:rPr>
          <w:rFonts w:cs="Times New Roman"/>
          <w:color w:val="0D0D0D"/>
          <w:szCs w:val="24"/>
        </w:rPr>
        <w:t xml:space="preserve"> progenitor cells from the adult islet dataset </w:t>
      </w:r>
      <w:r w:rsidR="00593EF5" w:rsidRPr="006337A5">
        <w:rPr>
          <w:rFonts w:cs="Times New Roman"/>
          <w:color w:val="0D0D0D"/>
          <w:szCs w:val="24"/>
        </w:rPr>
        <w:fldChar w:fldCharType="begin">
          <w:fldData xml:space="preserve">PEVuZE5vdGU+PENpdGU+PEF1dGhvcj5XYW5nPC9BdXRob3I+PFllYXI+MjAyMDwvWWVhcj48UmVj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</w:fldData>
        </w:fldChar>
      </w:r>
      <w:r w:rsidR="006B14F2" w:rsidRPr="006337A5">
        <w:rPr>
          <w:rFonts w:cs="Times New Roman"/>
          <w:color w:val="0D0D0D"/>
          <w:szCs w:val="24"/>
        </w:rPr>
        <w:instrText xml:space="preserve"> ADDIN EN.CITE </w:instrText>
      </w:r>
      <w:r w:rsidR="006B14F2" w:rsidRPr="006337A5">
        <w:rPr>
          <w:rFonts w:cs="Times New Roman"/>
          <w:color w:val="0D0D0D"/>
          <w:szCs w:val="24"/>
        </w:rPr>
        <w:fldChar w:fldCharType="begin">
          <w:fldData xml:space="preserve">PEVuZE5vdGU+PENpdGU+PEF1dGhvcj5XYW5nPC9BdXRob3I+PFllYXI+MjAyMDwvWWVhcj48UmVj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</w:fldData>
        </w:fldChar>
      </w:r>
      <w:r w:rsidR="006B14F2" w:rsidRPr="006337A5">
        <w:rPr>
          <w:rFonts w:cs="Times New Roman"/>
          <w:color w:val="0D0D0D"/>
          <w:szCs w:val="24"/>
        </w:rPr>
        <w:instrText xml:space="preserve"> ADDIN EN.CITE.DATA </w:instrText>
      </w:r>
      <w:r w:rsidR="006B14F2" w:rsidRPr="006337A5">
        <w:rPr>
          <w:rFonts w:cs="Times New Roman"/>
          <w:color w:val="0D0D0D"/>
          <w:szCs w:val="24"/>
        </w:rPr>
      </w:r>
      <w:r w:rsidR="006B14F2" w:rsidRPr="006337A5">
        <w:rPr>
          <w:rFonts w:cs="Times New Roman"/>
          <w:color w:val="0D0D0D"/>
          <w:szCs w:val="24"/>
        </w:rPr>
        <w:fldChar w:fldCharType="end"/>
      </w:r>
      <w:r w:rsidR="00593EF5" w:rsidRPr="006337A5">
        <w:rPr>
          <w:rFonts w:cs="Times New Roman"/>
          <w:color w:val="0D0D0D"/>
          <w:szCs w:val="24"/>
        </w:rPr>
      </w:r>
      <w:r w:rsidR="00593EF5" w:rsidRPr="006337A5">
        <w:rPr>
          <w:rFonts w:cs="Times New Roman"/>
          <w:color w:val="0D0D0D"/>
          <w:szCs w:val="24"/>
        </w:rPr>
        <w:fldChar w:fldCharType="separate"/>
      </w:r>
      <w:r w:rsidR="003C261B" w:rsidRPr="006337A5">
        <w:rPr>
          <w:rFonts w:cs="Times New Roman"/>
          <w:color w:val="0D0D0D"/>
          <w:szCs w:val="24"/>
        </w:rPr>
        <w:t>(8)</w:t>
      </w:r>
      <w:r w:rsidR="00593EF5" w:rsidRPr="006337A5">
        <w:rPr>
          <w:rFonts w:cs="Times New Roman"/>
          <w:color w:val="0D0D0D"/>
          <w:szCs w:val="24"/>
        </w:rPr>
        <w:fldChar w:fldCharType="end"/>
      </w:r>
      <w:r w:rsidRPr="006337A5">
        <w:rPr>
          <w:rFonts w:cs="Times New Roman"/>
          <w:color w:val="0D0D0D"/>
          <w:szCs w:val="24"/>
        </w:rPr>
        <w:t xml:space="preserve"> were </w:t>
      </w:r>
      <w:r w:rsidR="00593EF5" w:rsidRPr="006337A5">
        <w:rPr>
          <w:rFonts w:cs="Times New Roman"/>
          <w:color w:val="0D0D0D"/>
          <w:szCs w:val="24"/>
        </w:rPr>
        <w:t xml:space="preserve">next </w:t>
      </w:r>
      <w:r w:rsidRPr="006337A5">
        <w:rPr>
          <w:rFonts w:cs="Times New Roman"/>
          <w:color w:val="0D0D0D"/>
          <w:szCs w:val="24"/>
        </w:rPr>
        <w:t xml:space="preserve">integrated using the Conos tool </w:t>
      </w:r>
      <w:r w:rsidRPr="006337A5">
        <w:rPr>
          <w:rFonts w:cs="Times New Roman"/>
          <w:color w:val="0D0D0D"/>
          <w:szCs w:val="24"/>
        </w:rPr>
        <w:fldChar w:fldCharType="begin"/>
      </w:r>
      <w:r w:rsidR="006B14F2" w:rsidRPr="006337A5">
        <w:rPr>
          <w:rFonts w:cs="Times New Roman"/>
          <w:color w:val="0D0D0D"/>
          <w:szCs w:val="24"/>
        </w:rPr>
        <w:instrText xml:space="preserve"> ADDIN EN.CITE &lt;EndNote&gt;&lt;Cite&gt;&lt;Author&gt;Barkas&lt;/Author&gt;&lt;Year&gt;2019&lt;/Year&gt;&lt;RecNum&gt;1127&lt;/RecNum&gt;&lt;record&gt;&lt;rec-number&gt;1127&lt;/rec-number&gt;&lt;foreign-keys&gt;&lt;key app="EN" db-id="df9tsvwpcdvavkefastxzdan09efr2a9p252"&gt;1127&lt;/key&gt;&lt;/foreign-keys&gt;&lt;ref-type name="Journal Article"&gt;17&lt;/ref-type&gt;&lt;contributors&gt;&lt;authors&gt;&lt;author&gt;Barkas, Nikolas&lt;/author&gt;&lt;author&gt;Petukhov, Viktor&lt;/author&gt;&lt;author&gt;Nikolaeva, Daria&lt;/author&gt;&lt;author&gt;Lozinsky, Yaroslav&lt;/author&gt;&lt;author&gt;Demharter, Samuel&lt;/author&gt;&lt;author&gt;Khodosevich, Konstantin&lt;/author&gt;&lt;author&gt;Kharchenko, Peter V.&lt;/author&gt;&lt;/authors&gt;&lt;/contributors&gt;&lt;titles&gt;&lt;title&gt;Joint analysis of heterogeneous single-cell RNA-seq dataset collections&lt;/title&gt;&lt;secondary-title&gt;Nature Methods&lt;/secondary-title&gt;&lt;/titles&gt;&lt;periodical&gt;&lt;full-title&gt;Nature Methods&lt;/full-title&gt;&lt;/periodical&gt;&lt;pages&gt;695-698&lt;/pages&gt;&lt;volume&gt;16&lt;/volume&gt;&lt;number&gt;8&lt;/number&gt;&lt;dates&gt;&lt;year&gt;2019&lt;/year&gt;&lt;/dates&gt;&lt;isbn&gt;1548-7105&lt;/isbn&gt;&lt;accession-num&gt;Barkas2019&lt;/accession-num&gt;&lt;urls&gt;&lt;related-urls&gt;&lt;url&gt;https://doi.org/10.1038/s41592-019-0466-z&lt;/url&gt;&lt;/related-urls&gt;&lt;/urls&gt;&lt;electronic-resource-num&gt;10.1038/s41592-019-0466-z&lt;/electronic-resource-num&gt;&lt;/record&gt;&lt;/Cite&gt;&lt;/EndNote&gt;</w:instrText>
      </w:r>
      <w:r w:rsidRPr="006337A5">
        <w:rPr>
          <w:rFonts w:cs="Times New Roman"/>
          <w:color w:val="0D0D0D"/>
          <w:szCs w:val="24"/>
        </w:rPr>
        <w:fldChar w:fldCharType="separate"/>
      </w:r>
      <w:r w:rsidR="003C261B" w:rsidRPr="006337A5">
        <w:rPr>
          <w:rFonts w:cs="Times New Roman"/>
          <w:color w:val="0D0D0D"/>
          <w:szCs w:val="24"/>
        </w:rPr>
        <w:t>(2)</w:t>
      </w:r>
      <w:r w:rsidRPr="006337A5">
        <w:rPr>
          <w:rFonts w:cs="Times New Roman"/>
          <w:color w:val="0D0D0D"/>
          <w:szCs w:val="24"/>
        </w:rPr>
        <w:fldChar w:fldCharType="end"/>
      </w:r>
      <w:r w:rsidRPr="006337A5">
        <w:rPr>
          <w:rFonts w:cs="Times New Roman"/>
          <w:color w:val="0D0D0D"/>
          <w:szCs w:val="24"/>
        </w:rPr>
        <w:t xml:space="preserve">. A shared nearest neighbor (SNN) graph was constructed in PCA space using </w:t>
      </w:r>
      <w:r w:rsidR="00080539" w:rsidRPr="006337A5">
        <w:rPr>
          <w:rFonts w:cs="Times New Roman"/>
          <w:color w:val="0D0D0D"/>
          <w:szCs w:val="24"/>
        </w:rPr>
        <w:t>3</w:t>
      </w:r>
      <w:r w:rsidRPr="006337A5">
        <w:rPr>
          <w:rFonts w:cs="Times New Roman"/>
          <w:color w:val="0D0D0D"/>
          <w:szCs w:val="24"/>
        </w:rPr>
        <w:t xml:space="preserve">0 components and </w:t>
      </w:r>
      <w:r w:rsidR="00080539" w:rsidRPr="006337A5">
        <w:rPr>
          <w:rFonts w:cs="Times New Roman"/>
          <w:color w:val="0D0D0D"/>
          <w:szCs w:val="24"/>
        </w:rPr>
        <w:t>3</w:t>
      </w:r>
      <w:r w:rsidRPr="006337A5">
        <w:rPr>
          <w:rFonts w:cs="Times New Roman"/>
          <w:color w:val="0D0D0D"/>
          <w:szCs w:val="24"/>
        </w:rPr>
        <w:t>,000 over-dispersed genes per dataset. Parameters for graph building included a neighborhood size (k) of 30, a self-neighborhood size (k_self) of 10, and angular distance metrics. Clusters were identified using the Leiden algorithm at a resolution of 1, and dimensionality reduction was performed using largeVis for visualization.</w:t>
      </w:r>
      <w:r w:rsidR="00080539" w:rsidRPr="006337A5">
        <w:rPr>
          <w:rFonts w:cs="Times New Roman"/>
          <w:color w:val="0D0D0D"/>
          <w:szCs w:val="24"/>
        </w:rPr>
        <w:t xml:space="preserve"> Some clusters were then manually annotated according to the co-expression of well-known pancreatic progenitor or differentiated cell markers, and some clusters co-expressing genes coding for endocrine hormones were additionally subclustered using the Seurat package (</w:t>
      </w:r>
      <w:r w:rsidR="00080539" w:rsidRPr="006337A5">
        <w:rPr>
          <w:rFonts w:cs="Times New Roman"/>
          <w:b/>
          <w:color w:val="0D0D0D"/>
          <w:szCs w:val="24"/>
        </w:rPr>
        <w:t>Figure 5A, B</w:t>
      </w:r>
      <w:r w:rsidR="00080539" w:rsidRPr="006337A5">
        <w:rPr>
          <w:rFonts w:cs="Times New Roman"/>
          <w:color w:val="0D0D0D"/>
          <w:szCs w:val="24"/>
        </w:rPr>
        <w:t xml:space="preserve">). </w:t>
      </w:r>
    </w:p>
    <w:p w14:paraId="683D9C5A" w14:textId="6F1E2119" w:rsidR="006765FC" w:rsidRPr="006337A5" w:rsidRDefault="006765FC" w:rsidP="000F0196">
      <w:pPr>
        <w:spacing w:after="120" w:line="276" w:lineRule="auto"/>
        <w:jc w:val="both"/>
        <w:rPr>
          <w:rFonts w:cs="Times New Roman"/>
          <w:szCs w:val="24"/>
        </w:rPr>
      </w:pPr>
      <w:r w:rsidRPr="006337A5">
        <w:rPr>
          <w:rFonts w:cs="Times New Roman"/>
          <w:szCs w:val="24"/>
        </w:rPr>
        <w:t xml:space="preserve">We used the Slingshot trajectory inference package </w:t>
      </w:r>
      <w:r w:rsidRPr="006337A5">
        <w:rPr>
          <w:rFonts w:cs="Times New Roman"/>
          <w:szCs w:val="24"/>
        </w:rPr>
        <w:fldChar w:fldCharType="begin"/>
      </w:r>
      <w:r w:rsidR="006B14F2" w:rsidRPr="006337A5">
        <w:rPr>
          <w:rFonts w:cs="Times New Roman"/>
          <w:szCs w:val="24"/>
        </w:rPr>
        <w:instrText xml:space="preserve"> ADDIN EN.CITE &lt;EndNote&gt;&lt;Cite&gt;&lt;Author&gt;Street&lt;/Author&gt;&lt;Year&gt;2018&lt;/Year&gt;&lt;RecNum&gt;1420&lt;/RecNum&gt;&lt;record&gt;&lt;rec-number&gt;1420&lt;/rec-number&gt;&lt;foreign-keys&gt;&lt;key app="EN" db-id="df9tsvwpcdvavkefastxzdan09efr2a9p252"&gt;1420&lt;/key&gt;&lt;/foreign-keys&gt;&lt;ref-type name="Journal Article"&gt;17&lt;/ref-type&gt;&lt;contributors&gt;&lt;authors&gt;&lt;author&gt;Street, Kelly&lt;/author&gt;&lt;author&gt;Risso, Davide&lt;/author&gt;&lt;author&gt;Fletcher, Russell B.&lt;/author&gt;&lt;author&gt;Das, Diya&lt;/author&gt;&lt;author&gt;Ngai, John&lt;/author&gt;&lt;author&gt;Yosef, Nir&lt;/author&gt;&lt;author&gt;Purdom, Elizabeth&lt;/author&gt;&lt;author&gt;Dudoit, Sandrine&lt;/author&gt;&lt;/authors&gt;&lt;/contributors&gt;&lt;titles&gt;&lt;title&gt;Slingshot: cell lineage and pseudotime inference for single-cell transcriptomics&lt;/title&gt;&lt;secondary-title&gt;BMC Genomics&lt;/secondary-title&gt;&lt;/titles&gt;&lt;periodical&gt;&lt;full-title&gt;BMC Genomics&lt;/full-title&gt;&lt;/periodical&gt;&lt;pages&gt;477&lt;/pages&gt;&lt;volume&gt;19&lt;/volume&gt;&lt;number&gt;1&lt;/number&gt;&lt;dates&gt;&lt;year&gt;2018&lt;/year&gt;&lt;/dates&gt;&lt;isbn&gt;1471-2164&lt;/isbn&gt;&lt;accession-num&gt;Street2018&lt;/accession-num&gt;&lt;urls&gt;&lt;related-urls&gt;&lt;url&gt;https://doi.org/10.1186/s12864-018-4772-0&lt;/url&gt;&lt;/related-urls&gt;&lt;/urls&gt;&lt;electronic-resource-num&gt;10.1186/s12864-018-4772-0&lt;/electronic-resource-num&gt;&lt;/record&gt;&lt;/Cite&gt;&lt;/EndNote&gt;</w:instrText>
      </w:r>
      <w:r w:rsidRPr="006337A5">
        <w:rPr>
          <w:rFonts w:cs="Times New Roman"/>
          <w:szCs w:val="24"/>
        </w:rPr>
        <w:fldChar w:fldCharType="separate"/>
      </w:r>
      <w:r w:rsidR="00836C51" w:rsidRPr="006337A5">
        <w:rPr>
          <w:rFonts w:cs="Times New Roman"/>
          <w:szCs w:val="24"/>
        </w:rPr>
        <w:t>(16)</w:t>
      </w:r>
      <w:r w:rsidRPr="006337A5">
        <w:rPr>
          <w:rFonts w:cs="Times New Roman"/>
          <w:szCs w:val="24"/>
        </w:rPr>
        <w:fldChar w:fldCharType="end"/>
      </w:r>
      <w:r w:rsidRPr="006337A5">
        <w:rPr>
          <w:rFonts w:cs="Times New Roman"/>
          <w:szCs w:val="24"/>
        </w:rPr>
        <w:t xml:space="preserve"> to identify potential lineage relationships among cell populations within the integrated dataset (</w:t>
      </w:r>
      <w:r w:rsidRPr="006337A5">
        <w:rPr>
          <w:rFonts w:cs="Times New Roman"/>
          <w:b/>
          <w:szCs w:val="24"/>
        </w:rPr>
        <w:t xml:space="preserve">Figure </w:t>
      </w:r>
      <w:r w:rsidR="00080539" w:rsidRPr="006337A5">
        <w:rPr>
          <w:rFonts w:cs="Times New Roman"/>
          <w:b/>
          <w:szCs w:val="24"/>
        </w:rPr>
        <w:t>5F</w:t>
      </w:r>
      <w:r w:rsidRPr="006337A5">
        <w:rPr>
          <w:rFonts w:cs="Times New Roman"/>
          <w:szCs w:val="24"/>
        </w:rPr>
        <w:t>). Dimensionality reduction was performed using the largeVis algorithm, and cell clusters were assigned based on predefined cell type annotations. The getLineages function was used to determine lineage paths, specifying "</w:t>
      </w:r>
      <w:r w:rsidR="00A8695A" w:rsidRPr="006337A5">
        <w:rPr>
          <w:rFonts w:cs="Times New Roman"/>
          <w:szCs w:val="24"/>
        </w:rPr>
        <w:t>Mesothelial</w:t>
      </w:r>
      <w:r w:rsidR="00080539" w:rsidRPr="006337A5">
        <w:rPr>
          <w:rFonts w:cs="Times New Roman"/>
          <w:szCs w:val="24"/>
          <w:vertAlign w:val="superscript"/>
        </w:rPr>
        <w:t>TBX3</w:t>
      </w:r>
      <w:r w:rsidR="00232B14" w:rsidRPr="006337A5">
        <w:rPr>
          <w:rFonts w:cs="Times New Roman"/>
          <w:szCs w:val="24"/>
          <w:vertAlign w:val="superscript"/>
        </w:rPr>
        <w:t>+</w:t>
      </w:r>
      <w:r w:rsidR="00080539" w:rsidRPr="006337A5">
        <w:rPr>
          <w:rFonts w:cs="Times New Roman"/>
          <w:szCs w:val="24"/>
          <w:vertAlign w:val="superscript"/>
        </w:rPr>
        <w:t xml:space="preserve"> early </w:t>
      </w:r>
      <w:r w:rsidRPr="006337A5">
        <w:rPr>
          <w:rFonts w:cs="Times New Roman"/>
          <w:szCs w:val="24"/>
        </w:rPr>
        <w:t xml:space="preserve">" as the starting cluster and "Beta" as the terminal cluster to reflect the biological progression of interest. Lineages were represented as a SlingshotDataSet, and lineage </w:t>
      </w:r>
      <w:r w:rsidRPr="006337A5">
        <w:rPr>
          <w:rFonts w:cs="Times New Roman"/>
          <w:szCs w:val="24"/>
        </w:rPr>
        <w:lastRenderedPageBreak/>
        <w:t>trajectories were visualized by overlaying them on the reduced dimensional space. This approach facilitated the exploration of differentiation dynamics between progenitor-like populations and mature beta cells.</w:t>
      </w:r>
    </w:p>
    <w:p w14:paraId="07FCB63A" w14:textId="77777777" w:rsidR="006765FC" w:rsidRPr="006337A5" w:rsidRDefault="006765FC" w:rsidP="000F0196">
      <w:pPr>
        <w:spacing w:after="120" w:line="276" w:lineRule="auto"/>
        <w:rPr>
          <w:rFonts w:cs="Times New Roman"/>
          <w:b/>
          <w:szCs w:val="24"/>
        </w:rPr>
      </w:pPr>
    </w:p>
    <w:p w14:paraId="2048A501" w14:textId="65F2DEC1" w:rsidR="009E4D57" w:rsidRPr="006337A5" w:rsidRDefault="00C73292" w:rsidP="000F0196">
      <w:pPr>
        <w:spacing w:after="120" w:line="276" w:lineRule="auto"/>
        <w:jc w:val="both"/>
        <w:rPr>
          <w:rFonts w:cs="Times New Roman"/>
          <w:bCs/>
          <w:color w:val="000000" w:themeColor="text1"/>
          <w:szCs w:val="24"/>
        </w:rPr>
      </w:pPr>
      <w:r w:rsidRPr="006337A5">
        <w:rPr>
          <w:rFonts w:cs="Times New Roman"/>
          <w:szCs w:val="24"/>
          <w:u w:val="single"/>
        </w:rPr>
        <w:t xml:space="preserve">Human </w:t>
      </w:r>
      <w:r w:rsidR="006A4AFE" w:rsidRPr="006337A5">
        <w:rPr>
          <w:rFonts w:cs="Times New Roman"/>
          <w:i/>
          <w:szCs w:val="24"/>
          <w:u w:val="single"/>
        </w:rPr>
        <w:t>I</w:t>
      </w:r>
      <w:r w:rsidRPr="006337A5">
        <w:rPr>
          <w:rFonts w:cs="Times New Roman"/>
          <w:i/>
          <w:szCs w:val="24"/>
          <w:u w:val="single"/>
        </w:rPr>
        <w:t xml:space="preserve">n </w:t>
      </w:r>
      <w:r w:rsidR="006A4AFE" w:rsidRPr="006337A5">
        <w:rPr>
          <w:rFonts w:cs="Times New Roman"/>
          <w:i/>
          <w:szCs w:val="24"/>
          <w:u w:val="single"/>
        </w:rPr>
        <w:t>V</w:t>
      </w:r>
      <w:r w:rsidRPr="006337A5">
        <w:rPr>
          <w:rFonts w:cs="Times New Roman"/>
          <w:i/>
          <w:szCs w:val="24"/>
          <w:u w:val="single"/>
        </w:rPr>
        <w:t>itro</w:t>
      </w:r>
      <w:r w:rsidRPr="006337A5">
        <w:rPr>
          <w:rFonts w:cs="Times New Roman"/>
          <w:szCs w:val="24"/>
          <w:u w:val="single"/>
        </w:rPr>
        <w:t xml:space="preserve"> </w:t>
      </w:r>
      <w:r w:rsidR="006A4AFE" w:rsidRPr="006337A5">
        <w:rPr>
          <w:rFonts w:cs="Times New Roman"/>
          <w:szCs w:val="24"/>
          <w:u w:val="single"/>
        </w:rPr>
        <w:t>P</w:t>
      </w:r>
      <w:r w:rsidRPr="006337A5">
        <w:rPr>
          <w:rFonts w:cs="Times New Roman"/>
          <w:szCs w:val="24"/>
          <w:u w:val="single"/>
        </w:rPr>
        <w:t xml:space="preserve">ancreatic </w:t>
      </w:r>
      <w:r w:rsidR="006A4AFE" w:rsidRPr="006337A5">
        <w:rPr>
          <w:rFonts w:cs="Times New Roman"/>
          <w:szCs w:val="24"/>
          <w:u w:val="single"/>
        </w:rPr>
        <w:t>P</w:t>
      </w:r>
      <w:r w:rsidRPr="006337A5">
        <w:rPr>
          <w:rFonts w:cs="Times New Roman"/>
          <w:szCs w:val="24"/>
          <w:u w:val="single"/>
        </w:rPr>
        <w:t xml:space="preserve">rogenitor </w:t>
      </w:r>
      <w:r w:rsidR="006A4AFE" w:rsidRPr="006337A5">
        <w:rPr>
          <w:rFonts w:cs="Times New Roman"/>
          <w:szCs w:val="24"/>
          <w:u w:val="single"/>
        </w:rPr>
        <w:t>D</w:t>
      </w:r>
      <w:r w:rsidRPr="006337A5">
        <w:rPr>
          <w:rFonts w:cs="Times New Roman"/>
          <w:szCs w:val="24"/>
          <w:u w:val="single"/>
        </w:rPr>
        <w:t xml:space="preserve">ata </w:t>
      </w:r>
      <w:r w:rsidR="006A4AFE" w:rsidRPr="006337A5">
        <w:rPr>
          <w:rFonts w:cs="Times New Roman"/>
          <w:szCs w:val="24"/>
          <w:u w:val="single"/>
        </w:rPr>
        <w:t>A</w:t>
      </w:r>
      <w:r w:rsidRPr="006337A5">
        <w:rPr>
          <w:rFonts w:cs="Times New Roman"/>
          <w:szCs w:val="24"/>
          <w:u w:val="single"/>
        </w:rPr>
        <w:t>nalysis</w:t>
      </w:r>
      <w:r w:rsidR="006A4AFE" w:rsidRPr="006337A5">
        <w:rPr>
          <w:rFonts w:cs="Times New Roman"/>
          <w:szCs w:val="24"/>
        </w:rPr>
        <w:t xml:space="preserve">. </w:t>
      </w:r>
      <w:r w:rsidR="003E3A57" w:rsidRPr="006337A5">
        <w:rPr>
          <w:rFonts w:cs="Times New Roman"/>
          <w:szCs w:val="24"/>
        </w:rPr>
        <w:t xml:space="preserve">The single-cell RNA-seq dataset for the human </w:t>
      </w:r>
      <w:r w:rsidR="003E3A57" w:rsidRPr="006337A5">
        <w:rPr>
          <w:rFonts w:cs="Times New Roman"/>
          <w:i/>
          <w:szCs w:val="24"/>
        </w:rPr>
        <w:t>in vitro</w:t>
      </w:r>
      <w:r w:rsidR="003E3A57" w:rsidRPr="006337A5">
        <w:rPr>
          <w:rFonts w:cs="Times New Roman"/>
          <w:szCs w:val="24"/>
        </w:rPr>
        <w:t xml:space="preserve">-derived Day 13 pancreatic progenitors is publicly available from the GEO with accession number </w:t>
      </w:r>
      <w:r w:rsidR="00C04E6C" w:rsidRPr="006337A5">
        <w:rPr>
          <w:rFonts w:cs="Times New Roman"/>
          <w:bCs/>
          <w:szCs w:val="24"/>
        </w:rPr>
        <w:t>GSM5127847</w:t>
      </w:r>
      <w:r w:rsidR="003E3A57" w:rsidRPr="006337A5">
        <w:rPr>
          <w:rFonts w:cs="Times New Roman"/>
          <w:bCs/>
          <w:szCs w:val="24"/>
        </w:rPr>
        <w:t xml:space="preserve"> </w:t>
      </w:r>
      <w:r w:rsidR="003E3A57" w:rsidRPr="006337A5">
        <w:rPr>
          <w:rFonts w:cs="Times New Roman"/>
          <w:bCs/>
          <w:szCs w:val="24"/>
        </w:rPr>
        <w:fldChar w:fldCharType="begin"/>
      </w:r>
      <w:r w:rsidR="006B14F2" w:rsidRPr="006337A5">
        <w:rPr>
          <w:rFonts w:cs="Times New Roman"/>
          <w:bCs/>
          <w:szCs w:val="24"/>
        </w:rPr>
        <w:instrText xml:space="preserve"> ADDIN EN.CITE &lt;EndNote&gt;&lt;Cite&gt;&lt;Author&gt;El-Khairi&lt;/Author&gt;&lt;Year&gt;2021&lt;/Year&gt;&lt;RecNum&gt;1185&lt;/RecNum&gt;&lt;record&gt;&lt;rec-number&gt;1185&lt;/rec-number&gt;&lt;foreign-keys&gt;&lt;key app="EN" db-id="df9tsvwpcdvavkefastxzdan09efr2a9p252"&gt;1185&lt;/key&gt;&lt;/foreign-keys&gt;&lt;ref-type name="Journal Article"&gt;17&lt;/ref-type&gt;&lt;contributors&gt;&lt;authors&gt;&lt;author&gt;El-Khairi, R.&lt;/author&gt;&lt;author&gt;Olszanowski, E.&lt;/author&gt;&lt;author&gt;Muraro, D.&lt;/author&gt;&lt;author&gt;Madrigal, P.&lt;/author&gt;&lt;author&gt;Tilgner, K.&lt;/author&gt;&lt;author&gt;Chhatriwala, M.&lt;/author&gt;&lt;author&gt;Vyas, S.&lt;/author&gt;&lt;author&gt;Chia, C.Y.&lt;/author&gt;&lt;author&gt;Vallier, L.&lt;/author&gt;&lt;author&gt;Rodríguez-Seguí, S.A.&lt;/author&gt;&lt;/authors&gt;&lt;/contributors&gt;&lt;titles&gt;&lt;title&gt;Modelling HNF1B-associated monogenic diabetes using human iPSCs reveals an early stage impairment of the pancreatic developmental program&lt;/title&gt;&lt;secondary-title&gt;Stem Cell Reports&lt;/secondary-title&gt;&lt;/titles&gt;&lt;periodical&gt;&lt;full-title&gt;Stem Cell Reports&lt;/full-title&gt;&lt;/periodical&gt;&lt;pages&gt;2289-2304&lt;/pages&gt;&lt;volume&gt;16&lt;/volume&gt;&lt;number&gt;9&lt;/number&gt;&lt;dates&gt;&lt;year&gt;2021&lt;/year&gt;&lt;/dates&gt;&lt;urls&gt;&lt;/urls&gt;&lt;/record&gt;&lt;/Cite&gt;&lt;/EndNote&gt;</w:instrText>
      </w:r>
      <w:r w:rsidR="003E3A57" w:rsidRPr="006337A5">
        <w:rPr>
          <w:rFonts w:cs="Times New Roman"/>
          <w:bCs/>
          <w:szCs w:val="24"/>
        </w:rPr>
        <w:fldChar w:fldCharType="separate"/>
      </w:r>
      <w:r w:rsidR="00836C51" w:rsidRPr="006337A5">
        <w:rPr>
          <w:rFonts w:cs="Times New Roman"/>
          <w:bCs/>
          <w:szCs w:val="24"/>
        </w:rPr>
        <w:t>(19)</w:t>
      </w:r>
      <w:r w:rsidR="003E3A57" w:rsidRPr="006337A5">
        <w:rPr>
          <w:rFonts w:cs="Times New Roman"/>
          <w:bCs/>
          <w:szCs w:val="24"/>
        </w:rPr>
        <w:fldChar w:fldCharType="end"/>
      </w:r>
      <w:r w:rsidR="003E3A57" w:rsidRPr="006337A5">
        <w:rPr>
          <w:rFonts w:cs="Times New Roman"/>
          <w:bCs/>
          <w:szCs w:val="24"/>
        </w:rPr>
        <w:t>.</w:t>
      </w:r>
      <w:r w:rsidR="003E3A57" w:rsidRPr="006337A5">
        <w:rPr>
          <w:rFonts w:cs="Times New Roman"/>
          <w:szCs w:val="24"/>
        </w:rPr>
        <w:t xml:space="preserve"> Filtering, alignment to the GRCh38 human genome version 28 (Ensembl 92) and unique molecular identifier (UMI)-collapsing were performed using the Cell Ranger (v2.01) pipeline with default mapping arguments (10X Genomics), as described previously </w:t>
      </w:r>
      <w:r w:rsidR="003E3A57" w:rsidRPr="006337A5">
        <w:rPr>
          <w:rFonts w:cs="Times New Roman"/>
          <w:bCs/>
          <w:szCs w:val="24"/>
        </w:rPr>
        <w:fldChar w:fldCharType="begin"/>
      </w:r>
      <w:r w:rsidR="006B14F2" w:rsidRPr="006337A5">
        <w:rPr>
          <w:rFonts w:cs="Times New Roman"/>
          <w:bCs/>
          <w:szCs w:val="24"/>
        </w:rPr>
        <w:instrText xml:space="preserve"> ADDIN EN.CITE &lt;EndNote&gt;&lt;Cite&gt;&lt;Author&gt;El-Khairi&lt;/Author&gt;&lt;Year&gt;2021&lt;/Year&gt;&lt;RecNum&gt;1185&lt;/RecNum&gt;&lt;record&gt;&lt;rec-number&gt;1185&lt;/rec-number&gt;&lt;foreign-keys&gt;&lt;key app="EN" db-id="df9tsvwpcdvavkefastxzdan09efr2a9p252"&gt;1185&lt;/key&gt;&lt;/foreign-keys&gt;&lt;ref-type name="Journal Article"&gt;17&lt;/ref-type&gt;&lt;contributors&gt;&lt;authors&gt;&lt;author&gt;El-Khairi, R.&lt;/author&gt;&lt;author&gt;Olszanowski, E.&lt;/author&gt;&lt;author&gt;Muraro, D.&lt;/author&gt;&lt;author&gt;Madrigal, P.&lt;/author&gt;&lt;author&gt;Tilgner, K.&lt;/author&gt;&lt;author&gt;Chhatriwala, M.&lt;/author&gt;&lt;author&gt;Vyas, S.&lt;/author&gt;&lt;author&gt;Chia, C.Y.&lt;/author&gt;&lt;author&gt;Vallier, L.&lt;/author&gt;&lt;author&gt;Rodríguez-Seguí, S.A.&lt;/author&gt;&lt;/authors&gt;&lt;/contributors&gt;&lt;titles&gt;&lt;title&gt;Modelling HNF1B-associated monogenic diabetes using human iPSCs reveals an early stage impairment of the pancreatic developmental program&lt;/title&gt;&lt;secondary-title&gt;Stem Cell Reports&lt;/secondary-title&gt;&lt;/titles&gt;&lt;periodical&gt;&lt;full-title&gt;Stem Cell Reports&lt;/full-title&gt;&lt;/periodical&gt;&lt;pages&gt;2289-2304&lt;/pages&gt;&lt;volume&gt;16&lt;/volume&gt;&lt;number&gt;9&lt;/number&gt;&lt;dates&gt;&lt;year&gt;2021&lt;/year&gt;&lt;/dates&gt;&lt;urls&gt;&lt;/urls&gt;&lt;/record&gt;&lt;/Cite&gt;&lt;/EndNote&gt;</w:instrText>
      </w:r>
      <w:r w:rsidR="003E3A57" w:rsidRPr="006337A5">
        <w:rPr>
          <w:rFonts w:cs="Times New Roman"/>
          <w:bCs/>
          <w:szCs w:val="24"/>
        </w:rPr>
        <w:fldChar w:fldCharType="separate"/>
      </w:r>
      <w:r w:rsidR="00836C51" w:rsidRPr="006337A5">
        <w:rPr>
          <w:rFonts w:cs="Times New Roman"/>
          <w:bCs/>
          <w:szCs w:val="24"/>
        </w:rPr>
        <w:t>(19)</w:t>
      </w:r>
      <w:r w:rsidR="003E3A57" w:rsidRPr="006337A5">
        <w:rPr>
          <w:rFonts w:cs="Times New Roman"/>
          <w:bCs/>
          <w:szCs w:val="24"/>
        </w:rPr>
        <w:fldChar w:fldCharType="end"/>
      </w:r>
      <w:r w:rsidR="003E3A57" w:rsidRPr="006337A5">
        <w:rPr>
          <w:rFonts w:cs="Times New Roman"/>
          <w:szCs w:val="24"/>
        </w:rPr>
        <w:t xml:space="preserve">. </w:t>
      </w:r>
      <w:r w:rsidR="00296AF9" w:rsidRPr="006337A5">
        <w:rPr>
          <w:rFonts w:cs="Times New Roman"/>
          <w:bCs/>
          <w:color w:val="000000" w:themeColor="text1"/>
          <w:szCs w:val="24"/>
        </w:rPr>
        <w:t>Downstream</w:t>
      </w:r>
      <w:r w:rsidR="009E4D57" w:rsidRPr="006337A5">
        <w:rPr>
          <w:rFonts w:cs="Times New Roman"/>
          <w:bCs/>
          <w:color w:val="000000" w:themeColor="text1"/>
          <w:szCs w:val="24"/>
        </w:rPr>
        <w:t xml:space="preserve"> analyses were run using the Seurat package v</w:t>
      </w:r>
      <w:r w:rsidR="00044559" w:rsidRPr="006337A5">
        <w:rPr>
          <w:rFonts w:cs="Times New Roman"/>
          <w:bCs/>
          <w:color w:val="000000" w:themeColor="text1"/>
          <w:szCs w:val="24"/>
        </w:rPr>
        <w:t>5.1.</w:t>
      </w:r>
      <w:r w:rsidR="009E4D57" w:rsidRPr="006337A5">
        <w:rPr>
          <w:rFonts w:cs="Times New Roman"/>
          <w:color w:val="000000" w:themeColor="text1"/>
          <w:szCs w:val="24"/>
        </w:rPr>
        <w:t xml:space="preserve"> </w:t>
      </w:r>
      <w:r w:rsidR="009E4D57" w:rsidRPr="006337A5">
        <w:rPr>
          <w:rFonts w:cs="Times New Roman"/>
          <w:color w:val="000000" w:themeColor="text1"/>
          <w:szCs w:val="24"/>
        </w:rPr>
        <w:fldChar w:fldCharType="begin"/>
      </w:r>
      <w:r w:rsidR="006B14F2" w:rsidRPr="006337A5">
        <w:rPr>
          <w:rFonts w:cs="Times New Roman"/>
          <w:color w:val="000000" w:themeColor="text1"/>
          <w:szCs w:val="24"/>
        </w:rPr>
        <w:instrText xml:space="preserve"> ADDIN EN.CITE &lt;EndNote&gt;&lt;Cite&gt;&lt;Author&gt;Butler&lt;/Author&gt;&lt;Year&gt;2018&lt;/Year&gt;&lt;RecNum&gt;918&lt;/RecNum&gt;&lt;record&gt;&lt;rec-number&gt;918&lt;/rec-number&gt;&lt;foreign-keys&gt;&lt;key app="EN" db-id="df9tsvwpcdvavkefastxzdan09efr2a9p252"&gt;918&lt;/key&gt;&lt;/foreign-keys&gt;&lt;ref-type name="Journal Article"&gt;17&lt;/ref-type&gt;&lt;contributors&gt;&lt;authors&gt;&lt;author&gt;Butler, A.&lt;/author&gt;&lt;author&gt;Hoffman, P.&lt;/author&gt;&lt;author&gt;Smibert, P.&lt;/author&gt;&lt;author&gt;Papalexi, E.&lt;/author&gt;&lt;author&gt;Satija, R.&lt;/author&gt;&lt;/authors&gt;&lt;/contributors&gt;&lt;auth-address&gt;New York Genome Center, New York, New York, USA.&amp;#xD;Center for Genomics and Systems Biology, New York University, New York, New York, USA.&lt;/auth-address&gt;&lt;titles&gt;&lt;title&gt;Integrating single-cell transcriptomic data across different conditions, technologies, and species&lt;/title&gt;&lt;secondary-title&gt;Nat Biotechnol&lt;/secondary-title&gt;&lt;/titles&gt;&lt;periodical&gt;&lt;full-title&gt;Nat Biotechnol&lt;/full-title&gt;&lt;/periodical&gt;&lt;pages&gt;411-420&lt;/pages&gt;&lt;volume&gt;36&lt;/volume&gt;&lt;number&gt;5&lt;/number&gt;&lt;edition&gt;2018/04/03&lt;/edition&gt;&lt;keywords&gt;&lt;keyword&gt;Animals&lt;/keyword&gt;&lt;keyword&gt;Computers, Molecular&lt;/keyword&gt;&lt;keyword&gt;Data Analysis&lt;/keyword&gt;&lt;keyword&gt;Gene Expression Profiling&lt;/keyword&gt;&lt;keyword&gt;High-Throughput Nucleotide Sequencing/*methods&lt;/keyword&gt;&lt;keyword&gt;Humans&lt;/keyword&gt;&lt;keyword&gt;Leukocytes, Mononuclear/chemistry&lt;/keyword&gt;&lt;keyword&gt;Mice&lt;/keyword&gt;&lt;keyword&gt;Sequence Analysis, RNA/*methods&lt;/keyword&gt;&lt;keyword&gt;Single-Cell Analysis/*methods&lt;/keyword&gt;&lt;keyword&gt;Software&lt;/keyword&gt;&lt;keyword&gt;Transcriptome/*genetics&lt;/keyword&gt;&lt;/keywords&gt;&lt;dates&gt;&lt;year&gt;2018&lt;/year&gt;&lt;pub-dates&gt;&lt;date&gt;Jun&lt;/date&gt;&lt;/pub-dates&gt;&lt;/dates&gt;&lt;isbn&gt;1546-1696 (Electronic)&amp;#xD;1087-0156 (Linking)&lt;/isbn&gt;&lt;accession-num&gt;29608179&lt;/accession-num&gt;&lt;urls&gt;&lt;related-urls&gt;&lt;url&gt;http://www.ncbi.nlm.nih.gov/entrez/query.fcgi?cmd=Retrieve&amp;amp;db=PubMed&amp;amp;dopt=Citation&amp;amp;list_uids=29608179&lt;/url&gt;&lt;/related-urls&gt;&lt;/urls&gt;&lt;electronic-resource-num&gt;10.1038/nbt.4096&lt;/electronic-resource-num&gt;&lt;language&gt;eng&lt;/language&gt;&lt;/record&gt;&lt;/Cite&gt;&lt;/EndNote&gt;</w:instrText>
      </w:r>
      <w:r w:rsidR="009E4D57" w:rsidRPr="006337A5">
        <w:rPr>
          <w:rFonts w:cs="Times New Roman"/>
          <w:color w:val="000000" w:themeColor="text1"/>
          <w:szCs w:val="24"/>
        </w:rPr>
        <w:fldChar w:fldCharType="separate"/>
      </w:r>
      <w:r w:rsidR="003C261B" w:rsidRPr="006337A5">
        <w:rPr>
          <w:rFonts w:cs="Times New Roman"/>
          <w:color w:val="000000" w:themeColor="text1"/>
          <w:szCs w:val="24"/>
        </w:rPr>
        <w:t>(1)</w:t>
      </w:r>
      <w:r w:rsidR="009E4D57" w:rsidRPr="006337A5">
        <w:rPr>
          <w:rFonts w:cs="Times New Roman"/>
          <w:color w:val="000000" w:themeColor="text1"/>
          <w:szCs w:val="24"/>
        </w:rPr>
        <w:fldChar w:fldCharType="end"/>
      </w:r>
      <w:r w:rsidR="009E4D57" w:rsidRPr="006337A5">
        <w:rPr>
          <w:rFonts w:cs="Times New Roman"/>
          <w:color w:val="000000" w:themeColor="text1"/>
          <w:szCs w:val="24"/>
        </w:rPr>
        <w:t xml:space="preserve">. </w:t>
      </w:r>
      <w:r w:rsidR="009E4D57" w:rsidRPr="006337A5">
        <w:rPr>
          <w:rFonts w:cs="Times New Roman"/>
          <w:bCs/>
          <w:color w:val="000000" w:themeColor="text1"/>
          <w:szCs w:val="24"/>
        </w:rPr>
        <w:t>To remove low-quality cells, we filtered cells with a high fraction of counts from mitochondrial genes (8% or more)</w:t>
      </w:r>
      <w:r w:rsidR="00296AF9" w:rsidRPr="006337A5">
        <w:rPr>
          <w:rFonts w:cs="Times New Roman"/>
          <w:bCs/>
          <w:color w:val="000000" w:themeColor="text1"/>
          <w:szCs w:val="24"/>
        </w:rPr>
        <w:t xml:space="preserve"> or below 1%</w:t>
      </w:r>
      <w:r w:rsidR="009E4D57" w:rsidRPr="006337A5">
        <w:rPr>
          <w:rFonts w:cs="Times New Roman"/>
          <w:bCs/>
          <w:color w:val="000000" w:themeColor="text1"/>
          <w:szCs w:val="24"/>
        </w:rPr>
        <w:t xml:space="preserve">, indicating stressed or dying cells, and cells expressing fewer than </w:t>
      </w:r>
      <w:r w:rsidR="00296AF9" w:rsidRPr="006337A5">
        <w:rPr>
          <w:rFonts w:cs="Times New Roman"/>
          <w:bCs/>
          <w:color w:val="000000" w:themeColor="text1"/>
          <w:szCs w:val="24"/>
        </w:rPr>
        <w:t>2</w:t>
      </w:r>
      <w:r w:rsidR="009E4D57" w:rsidRPr="006337A5">
        <w:rPr>
          <w:rFonts w:cs="Times New Roman"/>
          <w:bCs/>
          <w:color w:val="000000" w:themeColor="text1"/>
          <w:szCs w:val="24"/>
        </w:rPr>
        <w:t>,000 genes and 5,000 counts. Additionally, genes with expression in fewer than 10 cells were excluded. To improve the quality of the analysis, we also excluded outlier cells with &gt;</w:t>
      </w:r>
      <w:r w:rsidR="00296AF9" w:rsidRPr="006337A5">
        <w:rPr>
          <w:rFonts w:cs="Times New Roman"/>
          <w:bCs/>
          <w:color w:val="000000" w:themeColor="text1"/>
          <w:szCs w:val="24"/>
        </w:rPr>
        <w:t>7</w:t>
      </w:r>
      <w:r w:rsidR="009E4D57" w:rsidRPr="006337A5">
        <w:rPr>
          <w:rFonts w:cs="Times New Roman"/>
          <w:bCs/>
          <w:color w:val="000000" w:themeColor="text1"/>
          <w:szCs w:val="24"/>
        </w:rPr>
        <w:t>000 genes detected or with less than 1% fraction of counts from mitochondrial genes.</w:t>
      </w:r>
    </w:p>
    <w:p w14:paraId="6CCBAD11" w14:textId="259715AA" w:rsidR="009E4D57" w:rsidRPr="006337A5" w:rsidRDefault="009E4D57" w:rsidP="000F0196">
      <w:pPr>
        <w:spacing w:after="120" w:line="276" w:lineRule="auto"/>
        <w:jc w:val="both"/>
        <w:rPr>
          <w:rFonts w:cs="Times New Roman"/>
          <w:color w:val="0D0D0D"/>
          <w:szCs w:val="24"/>
        </w:rPr>
      </w:pPr>
      <w:r w:rsidRPr="006337A5">
        <w:rPr>
          <w:rFonts w:cs="Times New Roman"/>
          <w:bCs/>
          <w:color w:val="000000" w:themeColor="text1"/>
          <w:szCs w:val="24"/>
        </w:rPr>
        <w:t>Sample data were log-normalized</w:t>
      </w:r>
      <w:r w:rsidR="00296AF9" w:rsidRPr="006337A5">
        <w:rPr>
          <w:rFonts w:cs="Times New Roman"/>
          <w:bCs/>
          <w:color w:val="000000" w:themeColor="text1"/>
          <w:szCs w:val="24"/>
        </w:rPr>
        <w:t xml:space="preserve">, cell-cycle regressed and scaled. </w:t>
      </w:r>
      <w:r w:rsidRPr="006337A5">
        <w:rPr>
          <w:rFonts w:cs="Times New Roman"/>
          <w:bCs/>
          <w:color w:val="000000" w:themeColor="text1"/>
          <w:szCs w:val="24"/>
        </w:rPr>
        <w:t>Clusters were identified with the Louvain algorithm using FindNeighbors and FindClusters commands in Seurat. Wilcoxon rank-sum tests were performed to identify differentially expressed genes in each cluster using the FindMarkers function in Seurat. Visualization in 2D was performed using the dimensionality reduction algorithm Uniform Manifold Approximation and Projection (UMAP).</w:t>
      </w:r>
      <w:r w:rsidR="008911A0" w:rsidRPr="006337A5">
        <w:rPr>
          <w:rFonts w:cs="Times New Roman"/>
          <w:bCs/>
          <w:color w:val="000000" w:themeColor="text1"/>
          <w:szCs w:val="24"/>
        </w:rPr>
        <w:t xml:space="preserve"> </w:t>
      </w:r>
      <w:r w:rsidR="008911A0" w:rsidRPr="006337A5">
        <w:rPr>
          <w:rFonts w:cs="Times New Roman"/>
          <w:szCs w:val="24"/>
        </w:rPr>
        <w:t xml:space="preserve">Doublet Detection and Removal was performed using the scDblFinder package </w:t>
      </w:r>
      <w:r w:rsidR="008911A0" w:rsidRPr="006337A5">
        <w:rPr>
          <w:rFonts w:cs="Times New Roman"/>
          <w:szCs w:val="24"/>
        </w:rPr>
        <w:fldChar w:fldCharType="begin"/>
      </w:r>
      <w:r w:rsidR="006B14F2" w:rsidRPr="006337A5">
        <w:rPr>
          <w:rFonts w:cs="Times New Roman"/>
          <w:szCs w:val="24"/>
        </w:rPr>
        <w:instrText xml:space="preserve"> ADDIN EN.CITE &lt;EndNote&gt;&lt;Cite&gt;&lt;Author&gt;Germain&lt;/Author&gt;&lt;Year&gt;2021&lt;/Year&gt;&lt;RecNum&gt;1400&lt;/RecNum&gt;&lt;record&gt;&lt;rec-number&gt;1400&lt;/rec-number&gt;&lt;foreign-keys&gt;&lt;key app="EN" db-id="df9tsvwpcdvavkefastxzdan09efr2a9p252"&gt;1400&lt;/key&gt;&lt;/foreign-keys&gt;&lt;ref-type name="Journal Article"&gt;17&lt;/ref-type&gt;&lt;contributors&gt;&lt;authors&gt;&lt;author&gt;Germain, P. L.&lt;/author&gt;&lt;author&gt;Lun, A.&lt;/author&gt;&lt;author&gt;Garcia Meixide, C.&lt;/author&gt;&lt;author&gt;Macnair, W.&lt;/author&gt;&lt;author&gt;Robinson, M. D.&lt;/author&gt;&lt;/authors&gt;&lt;/contributors&gt;&lt;auth-address&gt;DMLS Lab of Statistical Bioinformatics, University of ZÃ¼rich, ZÃ¼rich, 805, Switzerland.&amp;#xD;D-HEST Institute for Neuroscience, ETH ZÃ¼rich, ZÃ¼rich, Switzerland.&amp;#xD;Swiss Institute of Bioinformatics, University of ZÃ¼rich, ZÃ¼rich, Switzerland.&amp;#xD;Genentech Inc., South San Francisco, CA, USA.&amp;#xD;Pharma Research and Early Development, Neuroscience, Ophthalmology and Rare Diseases, F. Hoffmann-LaRoche Ltd, Basel, Switzerland.&lt;/auth-address&gt;&lt;titles&gt;&lt;title&gt;Doublet identification in single-cell sequencing data using scDblFinder&lt;/title&gt;&lt;secondary-title&gt;F1000Res&lt;/secondary-title&gt;&lt;/titles&gt;&lt;periodical&gt;&lt;full-title&gt;F1000Res&lt;/full-title&gt;&lt;/periodical&gt;&lt;pages&gt;979&lt;/pages&gt;&lt;volume&gt;10&lt;/volume&gt;&lt;edition&gt;2022/07/13&lt;/edition&gt;&lt;keywords&gt;&lt;keyword&gt;Rna&lt;/keyword&gt;&lt;keyword&gt;Software&lt;/keyword&gt;&lt;/keywords&gt;&lt;dates&gt;&lt;year&gt;2021&lt;/year&gt;&lt;/dates&gt;&lt;isbn&gt;2046-1402 (Electronic)&amp;#xD;2046-1402 (Linking)&lt;/isbn&gt;&lt;accession-num&gt;35814628&lt;/accession-num&gt;&lt;urls&gt;&lt;/urls&gt;&lt;electronic-resource-num&gt;10.12688/f1000research.73600.2&lt;/electronic-resource-num&gt;&lt;language&gt;eng&lt;/language&gt;&lt;/record&gt;&lt;/Cite&gt;&lt;/EndNote&gt;</w:instrText>
      </w:r>
      <w:r w:rsidR="008911A0" w:rsidRPr="006337A5">
        <w:rPr>
          <w:rFonts w:cs="Times New Roman"/>
          <w:szCs w:val="24"/>
        </w:rPr>
        <w:fldChar w:fldCharType="separate"/>
      </w:r>
      <w:r w:rsidR="003C261B" w:rsidRPr="006337A5">
        <w:rPr>
          <w:rFonts w:cs="Times New Roman"/>
          <w:szCs w:val="24"/>
        </w:rPr>
        <w:t>(15)</w:t>
      </w:r>
      <w:r w:rsidR="008911A0" w:rsidRPr="006337A5">
        <w:rPr>
          <w:rFonts w:cs="Times New Roman"/>
          <w:szCs w:val="24"/>
        </w:rPr>
        <w:fldChar w:fldCharType="end"/>
      </w:r>
      <w:r w:rsidR="008911A0" w:rsidRPr="006337A5">
        <w:rPr>
          <w:rFonts w:cs="Times New Roman"/>
          <w:szCs w:val="24"/>
        </w:rPr>
        <w:t xml:space="preserve">, with a doublet rate (dbr) of 0.1. Cells identified as doublets were excluded, and the filtered singlet datasets were saved for downstream analysis. Cell clusters were </w:t>
      </w:r>
      <w:r w:rsidR="008911A0" w:rsidRPr="006337A5">
        <w:rPr>
          <w:rFonts w:cs="Times New Roman"/>
          <w:color w:val="0D0D0D"/>
          <w:szCs w:val="24"/>
        </w:rPr>
        <w:t>then manually annotated according to the co-expression of well-known pancreatic progenitor or Procr</w:t>
      </w:r>
      <w:r w:rsidR="00232B14" w:rsidRPr="006337A5">
        <w:rPr>
          <w:rFonts w:cs="Times New Roman"/>
          <w:color w:val="0D0D0D"/>
          <w:szCs w:val="24"/>
          <w:vertAlign w:val="superscript"/>
        </w:rPr>
        <w:t>+</w:t>
      </w:r>
      <w:r w:rsidR="008911A0" w:rsidRPr="006337A5">
        <w:rPr>
          <w:rFonts w:cs="Times New Roman"/>
          <w:color w:val="0D0D0D"/>
          <w:szCs w:val="24"/>
        </w:rPr>
        <w:t xml:space="preserve"> progenitor markers</w:t>
      </w:r>
      <w:r w:rsidR="006A4AFE" w:rsidRPr="006337A5">
        <w:rPr>
          <w:rFonts w:cs="Times New Roman"/>
          <w:color w:val="0D0D0D"/>
          <w:szCs w:val="24"/>
        </w:rPr>
        <w:t xml:space="preserve"> </w:t>
      </w:r>
      <w:r w:rsidR="006A4AFE" w:rsidRPr="006337A5">
        <w:rPr>
          <w:rFonts w:cs="Times New Roman"/>
          <w:szCs w:val="24"/>
        </w:rPr>
        <w:t>(</w:t>
      </w:r>
      <w:r w:rsidR="006A4AFE" w:rsidRPr="006337A5">
        <w:rPr>
          <w:rFonts w:cs="Times New Roman"/>
          <w:b/>
          <w:szCs w:val="24"/>
        </w:rPr>
        <w:t>Figure 5G-H</w:t>
      </w:r>
      <w:r w:rsidR="006A4AFE" w:rsidRPr="006337A5">
        <w:rPr>
          <w:rFonts w:cs="Times New Roman"/>
          <w:szCs w:val="24"/>
        </w:rPr>
        <w:t>)</w:t>
      </w:r>
      <w:r w:rsidR="008911A0" w:rsidRPr="006337A5">
        <w:rPr>
          <w:rFonts w:cs="Times New Roman"/>
          <w:color w:val="0D0D0D"/>
          <w:szCs w:val="24"/>
        </w:rPr>
        <w:t>.</w:t>
      </w:r>
    </w:p>
    <w:p w14:paraId="1B4BE5AA" w14:textId="3B285927" w:rsidR="00C73292" w:rsidRPr="006337A5" w:rsidRDefault="00EE3AFF" w:rsidP="000F0196">
      <w:pPr>
        <w:spacing w:after="120" w:line="276" w:lineRule="auto"/>
        <w:jc w:val="both"/>
        <w:rPr>
          <w:rFonts w:cs="Times New Roman"/>
          <w:b/>
          <w:szCs w:val="24"/>
        </w:rPr>
      </w:pPr>
      <w:r w:rsidRPr="006337A5">
        <w:rPr>
          <w:rFonts w:cs="Times New Roman"/>
          <w:szCs w:val="24"/>
        </w:rPr>
        <w:t xml:space="preserve">We next integrated the </w:t>
      </w:r>
      <w:r w:rsidRPr="006337A5">
        <w:rPr>
          <w:rFonts w:cs="Times New Roman"/>
          <w:i/>
          <w:szCs w:val="24"/>
        </w:rPr>
        <w:t>in vitro</w:t>
      </w:r>
      <w:r w:rsidRPr="006337A5">
        <w:rPr>
          <w:rFonts w:cs="Times New Roman"/>
          <w:szCs w:val="24"/>
        </w:rPr>
        <w:t xml:space="preserve"> </w:t>
      </w:r>
      <w:r w:rsidR="009C6304" w:rsidRPr="006337A5">
        <w:rPr>
          <w:rFonts w:cs="Times New Roman"/>
          <w:szCs w:val="24"/>
        </w:rPr>
        <w:t>Procr-like</w:t>
      </w:r>
      <w:r w:rsidRPr="006337A5">
        <w:rPr>
          <w:rFonts w:cs="Times New Roman"/>
          <w:szCs w:val="24"/>
        </w:rPr>
        <w:t xml:space="preserve"> cell subset from this analysis, with </w:t>
      </w:r>
      <w:r w:rsidR="00A8695A" w:rsidRPr="006337A5">
        <w:rPr>
          <w:rFonts w:cs="Times New Roman"/>
          <w:szCs w:val="24"/>
        </w:rPr>
        <w:t xml:space="preserve">mesothelial </w:t>
      </w:r>
      <w:r w:rsidRPr="006337A5">
        <w:rPr>
          <w:rFonts w:cs="Times New Roman"/>
          <w:szCs w:val="24"/>
        </w:rPr>
        <w:t>cluster cells (</w:t>
      </w:r>
      <w:r w:rsidR="00A8695A" w:rsidRPr="006337A5">
        <w:rPr>
          <w:rFonts w:cs="Times New Roman"/>
          <w:szCs w:val="24"/>
        </w:rPr>
        <w:t>Mesothelial</w:t>
      </w:r>
      <w:r w:rsidRPr="006337A5">
        <w:rPr>
          <w:rFonts w:cs="Times New Roman"/>
          <w:szCs w:val="24"/>
        </w:rPr>
        <w:t xml:space="preserve">/MPC, </w:t>
      </w:r>
      <w:r w:rsidR="00A8695A" w:rsidRPr="006337A5">
        <w:rPr>
          <w:rFonts w:cs="Times New Roman"/>
          <w:szCs w:val="24"/>
        </w:rPr>
        <w:t>Mesothelial</w:t>
      </w:r>
      <w:r w:rsidRPr="006337A5">
        <w:rPr>
          <w:rFonts w:cs="Times New Roman"/>
          <w:szCs w:val="24"/>
          <w:vertAlign w:val="superscript"/>
        </w:rPr>
        <w:t>TBX3</w:t>
      </w:r>
      <w:r w:rsidR="00232B14" w:rsidRPr="006337A5">
        <w:rPr>
          <w:rFonts w:cs="Times New Roman"/>
          <w:szCs w:val="24"/>
          <w:vertAlign w:val="superscript"/>
        </w:rPr>
        <w:t>+</w:t>
      </w:r>
      <w:r w:rsidRPr="006337A5">
        <w:rPr>
          <w:rFonts w:cs="Times New Roman"/>
          <w:szCs w:val="24"/>
          <w:vertAlign w:val="superscript"/>
        </w:rPr>
        <w:t xml:space="preserve"> early</w:t>
      </w:r>
      <w:r w:rsidRPr="006337A5">
        <w:rPr>
          <w:rFonts w:cs="Times New Roman"/>
          <w:szCs w:val="24"/>
        </w:rPr>
        <w:t xml:space="preserve">, </w:t>
      </w:r>
      <w:r w:rsidR="00A8695A" w:rsidRPr="006337A5">
        <w:rPr>
          <w:rFonts w:cs="Times New Roman"/>
          <w:szCs w:val="24"/>
        </w:rPr>
        <w:t>Mesothelial</w:t>
      </w:r>
      <w:r w:rsidRPr="006337A5">
        <w:rPr>
          <w:rFonts w:cs="Times New Roman"/>
          <w:szCs w:val="24"/>
        </w:rPr>
        <w:t xml:space="preserve">, </w:t>
      </w:r>
      <w:r w:rsidR="00A8695A" w:rsidRPr="006337A5">
        <w:rPr>
          <w:rFonts w:cs="Times New Roman"/>
          <w:szCs w:val="24"/>
        </w:rPr>
        <w:t>Mesothelial</w:t>
      </w:r>
      <w:r w:rsidRPr="006337A5">
        <w:rPr>
          <w:rFonts w:cs="Times New Roman"/>
          <w:szCs w:val="24"/>
        </w:rPr>
        <w:t xml:space="preserve"> pr. and </w:t>
      </w:r>
      <w:r w:rsidR="00A8695A" w:rsidRPr="006337A5">
        <w:rPr>
          <w:rFonts w:cs="Times New Roman"/>
          <w:szCs w:val="24"/>
        </w:rPr>
        <w:t>Mesothelial</w:t>
      </w:r>
      <w:r w:rsidRPr="006337A5">
        <w:rPr>
          <w:rFonts w:cs="Times New Roman"/>
          <w:szCs w:val="24"/>
          <w:vertAlign w:val="superscript"/>
        </w:rPr>
        <w:t>TBX3</w:t>
      </w:r>
      <w:r w:rsidR="00232B14" w:rsidRPr="006337A5">
        <w:rPr>
          <w:rFonts w:cs="Times New Roman"/>
          <w:szCs w:val="24"/>
          <w:vertAlign w:val="superscript"/>
        </w:rPr>
        <w:t>+</w:t>
      </w:r>
      <w:r w:rsidRPr="006337A5">
        <w:rPr>
          <w:rFonts w:cs="Times New Roman"/>
          <w:szCs w:val="24"/>
          <w:vertAlign w:val="superscript"/>
        </w:rPr>
        <w:t xml:space="preserve"> late</w:t>
      </w:r>
      <w:r w:rsidRPr="006337A5">
        <w:rPr>
          <w:rFonts w:cs="Times New Roman"/>
          <w:szCs w:val="24"/>
        </w:rPr>
        <w:t>) of the W4-11 human embryonic pancreas</w:t>
      </w:r>
      <w:r w:rsidR="006A4AFE" w:rsidRPr="006337A5">
        <w:rPr>
          <w:rFonts w:cs="Times New Roman"/>
          <w:szCs w:val="24"/>
        </w:rPr>
        <w:t xml:space="preserve"> (</w:t>
      </w:r>
      <w:r w:rsidR="006A4AFE" w:rsidRPr="006337A5">
        <w:rPr>
          <w:rFonts w:cs="Times New Roman"/>
          <w:b/>
          <w:szCs w:val="24"/>
        </w:rPr>
        <w:t>Figure 5J-M</w:t>
      </w:r>
      <w:r w:rsidR="006A4AFE" w:rsidRPr="006337A5">
        <w:rPr>
          <w:rFonts w:cs="Times New Roman"/>
          <w:szCs w:val="24"/>
        </w:rPr>
        <w:t>)</w:t>
      </w:r>
      <w:r w:rsidR="006A4AFE" w:rsidRPr="006337A5">
        <w:rPr>
          <w:rFonts w:cs="Times New Roman"/>
          <w:color w:val="0D0D0D"/>
          <w:szCs w:val="24"/>
        </w:rPr>
        <w:t>.</w:t>
      </w:r>
      <w:r w:rsidRPr="006337A5">
        <w:rPr>
          <w:rFonts w:cs="Times New Roman"/>
          <w:szCs w:val="24"/>
        </w:rPr>
        <w:t xml:space="preserve"> For this purpose we recovered cell IDs in each cluster of interest from the original preprocessed </w:t>
      </w:r>
      <w:r w:rsidR="00C862E7" w:rsidRPr="006337A5">
        <w:rPr>
          <w:rFonts w:cs="Times New Roman"/>
          <w:szCs w:val="24"/>
        </w:rPr>
        <w:t>objects</w:t>
      </w:r>
      <w:r w:rsidRPr="006337A5">
        <w:rPr>
          <w:rFonts w:cs="Times New Roman"/>
          <w:szCs w:val="24"/>
        </w:rPr>
        <w:t xml:space="preserve">, prior to integration in the case of the embryonic samples. Cells belonging to these populations were identified using Seurat’s WhichCells function. The integration was performed using the Conos package. A shared nearest neighbor (SNN) graph was constructed in PCA space, leveraging 40 components and 2,000 HVG per dataset. Integration parameters included a neighborhood size (k) of 30, a self-neighborhood size (k_self) of 10, and angular distance metrics. The Leiden algorithm was applied to detect communities with a resolution of 0.5 over 100 iterations. Dimensionality reduction was next performed using largeVis and the integrated object was converted into a Seurat object for downstream analysis. </w:t>
      </w:r>
    </w:p>
    <w:p w14:paraId="063ADFE8" w14:textId="77777777" w:rsidR="00E40063" w:rsidRPr="006337A5" w:rsidRDefault="00E40063" w:rsidP="000F0196">
      <w:pPr>
        <w:spacing w:after="120" w:line="276" w:lineRule="auto"/>
        <w:jc w:val="both"/>
        <w:rPr>
          <w:rFonts w:cs="Times New Roman"/>
          <w:szCs w:val="24"/>
        </w:rPr>
      </w:pPr>
    </w:p>
    <w:p w14:paraId="0ADC2FD4" w14:textId="0C62FC32" w:rsidR="003E3A57" w:rsidRPr="006337A5" w:rsidRDefault="00E40063" w:rsidP="000F0196">
      <w:pPr>
        <w:spacing w:after="120" w:line="276" w:lineRule="auto"/>
        <w:jc w:val="both"/>
        <w:rPr>
          <w:rFonts w:cs="Times New Roman"/>
          <w:b/>
          <w:szCs w:val="24"/>
        </w:rPr>
      </w:pPr>
      <w:r w:rsidRPr="006337A5">
        <w:rPr>
          <w:rFonts w:cs="Times New Roman"/>
          <w:b/>
          <w:szCs w:val="24"/>
        </w:rPr>
        <w:t xml:space="preserve">Single-cell </w:t>
      </w:r>
      <w:r w:rsidR="009E4D57" w:rsidRPr="006337A5">
        <w:rPr>
          <w:rFonts w:cs="Times New Roman"/>
          <w:b/>
          <w:szCs w:val="24"/>
        </w:rPr>
        <w:t>ATAC</w:t>
      </w:r>
      <w:r w:rsidRPr="006337A5">
        <w:rPr>
          <w:rFonts w:cs="Times New Roman"/>
          <w:b/>
          <w:szCs w:val="24"/>
        </w:rPr>
        <w:t xml:space="preserve">-seq </w:t>
      </w:r>
      <w:r w:rsidR="006A4AFE" w:rsidRPr="006337A5">
        <w:rPr>
          <w:rFonts w:cs="Times New Roman"/>
          <w:b/>
          <w:szCs w:val="24"/>
        </w:rPr>
        <w:t>D</w:t>
      </w:r>
      <w:r w:rsidRPr="006337A5">
        <w:rPr>
          <w:rFonts w:cs="Times New Roman"/>
          <w:b/>
          <w:szCs w:val="24"/>
        </w:rPr>
        <w:t xml:space="preserve">ata </w:t>
      </w:r>
      <w:r w:rsidR="006A4AFE" w:rsidRPr="006337A5">
        <w:rPr>
          <w:rFonts w:cs="Times New Roman"/>
          <w:b/>
          <w:szCs w:val="24"/>
        </w:rPr>
        <w:t>P</w:t>
      </w:r>
      <w:r w:rsidRPr="006337A5">
        <w:rPr>
          <w:rFonts w:cs="Times New Roman"/>
          <w:b/>
          <w:szCs w:val="24"/>
        </w:rPr>
        <w:t xml:space="preserve">rocessing and </w:t>
      </w:r>
      <w:r w:rsidR="006A4AFE" w:rsidRPr="006337A5">
        <w:rPr>
          <w:rFonts w:cs="Times New Roman"/>
          <w:b/>
          <w:szCs w:val="24"/>
        </w:rPr>
        <w:t>A</w:t>
      </w:r>
      <w:r w:rsidR="000F210D" w:rsidRPr="006337A5">
        <w:rPr>
          <w:rFonts w:cs="Times New Roman"/>
          <w:b/>
          <w:szCs w:val="24"/>
        </w:rPr>
        <w:t>nalysis</w:t>
      </w:r>
      <w:bookmarkStart w:id="0" w:name="_GoBack"/>
      <w:bookmarkEnd w:id="0"/>
    </w:p>
    <w:p w14:paraId="20306003" w14:textId="039ADB77" w:rsidR="00210482" w:rsidRPr="006337A5" w:rsidRDefault="003E3A57" w:rsidP="000C2DEF">
      <w:pPr>
        <w:spacing w:after="120" w:line="276" w:lineRule="auto"/>
        <w:jc w:val="both"/>
        <w:rPr>
          <w:rFonts w:cs="Times New Roman"/>
          <w:szCs w:val="24"/>
        </w:rPr>
      </w:pPr>
      <w:r w:rsidRPr="006337A5">
        <w:rPr>
          <w:rFonts w:cs="Times New Roman"/>
          <w:szCs w:val="24"/>
        </w:rPr>
        <w:lastRenderedPageBreak/>
        <w:t xml:space="preserve">Single-cell </w:t>
      </w:r>
      <w:r w:rsidR="00B517D2" w:rsidRPr="006337A5">
        <w:rPr>
          <w:rFonts w:cs="Times New Roman"/>
          <w:szCs w:val="24"/>
        </w:rPr>
        <w:t>CellRanger ATAC output files (aligned to the mm10 mouse genome ve</w:t>
      </w:r>
      <w:r w:rsidR="00C862E7" w:rsidRPr="006337A5">
        <w:rPr>
          <w:rFonts w:cs="Times New Roman"/>
          <w:szCs w:val="24"/>
        </w:rPr>
        <w:t>rs</w:t>
      </w:r>
      <w:r w:rsidR="00B517D2" w:rsidRPr="006337A5">
        <w:rPr>
          <w:rFonts w:cs="Times New Roman"/>
          <w:szCs w:val="24"/>
        </w:rPr>
        <w:t xml:space="preserve">ion) </w:t>
      </w:r>
      <w:r w:rsidRPr="006337A5">
        <w:rPr>
          <w:rFonts w:cs="Times New Roman"/>
          <w:szCs w:val="24"/>
        </w:rPr>
        <w:t xml:space="preserve">for the E17.5 mouse embryonic pancreas were </w:t>
      </w:r>
      <w:r w:rsidRPr="006337A5">
        <w:rPr>
          <w:rFonts w:cs="Times New Roman"/>
          <w:color w:val="000000" w:themeColor="text1"/>
          <w:szCs w:val="24"/>
        </w:rPr>
        <w:t xml:space="preserve">downloaded from the GEO with accession numbers </w:t>
      </w:r>
      <w:r w:rsidR="00B517D2" w:rsidRPr="006337A5">
        <w:rPr>
          <w:rFonts w:cs="Times New Roman"/>
          <w:color w:val="000000" w:themeColor="text1"/>
          <w:szCs w:val="24"/>
        </w:rPr>
        <w:t xml:space="preserve">GSM7244762 and GSM7244763 </w:t>
      </w:r>
      <w:r w:rsidR="00D729A6" w:rsidRPr="006337A5">
        <w:rPr>
          <w:rFonts w:cs="Times New Roman"/>
          <w:color w:val="000000" w:themeColor="text1"/>
          <w:szCs w:val="24"/>
        </w:rPr>
        <w:fldChar w:fldCharType="begin">
          <w:fldData xml:space="preserve">PEVuZE5vdGU+PENpdGU+PEF1dGhvcj5kZSBsYSBPPC9BdXRob3I+PFllYXI+MjAyMzwvWWVhcj48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</w:fldData>
        </w:fldChar>
      </w:r>
      <w:r w:rsidR="006B14F2" w:rsidRPr="006337A5">
        <w:rPr>
          <w:rFonts w:cs="Times New Roman"/>
          <w:color w:val="000000" w:themeColor="text1"/>
          <w:szCs w:val="24"/>
        </w:rPr>
        <w:instrText xml:space="preserve"> ADDIN EN.CITE </w:instrText>
      </w:r>
      <w:r w:rsidR="006B14F2" w:rsidRPr="006337A5">
        <w:rPr>
          <w:rFonts w:cs="Times New Roman"/>
          <w:color w:val="000000" w:themeColor="text1"/>
          <w:szCs w:val="24"/>
        </w:rPr>
        <w:fldChar w:fldCharType="begin">
          <w:fldData xml:space="preserve">PEVuZE5vdGU+PENpdGU+PEF1dGhvcj5kZSBsYSBPPC9BdXRob3I+PFllYXI+MjAyMzwvWWVhcj48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</w:fldData>
        </w:fldChar>
      </w:r>
      <w:r w:rsidR="006B14F2" w:rsidRPr="006337A5">
        <w:rPr>
          <w:rFonts w:cs="Times New Roman"/>
          <w:color w:val="000000" w:themeColor="text1"/>
          <w:szCs w:val="24"/>
        </w:rPr>
        <w:instrText xml:space="preserve"> ADDIN EN.CITE.DATA </w:instrText>
      </w:r>
      <w:r w:rsidR="006B14F2" w:rsidRPr="006337A5">
        <w:rPr>
          <w:rFonts w:cs="Times New Roman"/>
          <w:color w:val="000000" w:themeColor="text1"/>
          <w:szCs w:val="24"/>
        </w:rPr>
      </w:r>
      <w:r w:rsidR="006B14F2" w:rsidRPr="006337A5">
        <w:rPr>
          <w:rFonts w:cs="Times New Roman"/>
          <w:color w:val="000000" w:themeColor="text1"/>
          <w:szCs w:val="24"/>
        </w:rPr>
        <w:fldChar w:fldCharType="end"/>
      </w:r>
      <w:r w:rsidR="00D729A6" w:rsidRPr="006337A5">
        <w:rPr>
          <w:rFonts w:cs="Times New Roman"/>
          <w:color w:val="000000" w:themeColor="text1"/>
          <w:szCs w:val="24"/>
        </w:rPr>
      </w:r>
      <w:r w:rsidR="00D729A6" w:rsidRPr="006337A5">
        <w:rPr>
          <w:rFonts w:cs="Times New Roman"/>
          <w:color w:val="000000" w:themeColor="text1"/>
          <w:szCs w:val="24"/>
        </w:rPr>
        <w:fldChar w:fldCharType="separate"/>
      </w:r>
      <w:r w:rsidR="00836C51" w:rsidRPr="006337A5">
        <w:rPr>
          <w:rFonts w:cs="Times New Roman"/>
          <w:color w:val="000000" w:themeColor="text1"/>
          <w:szCs w:val="24"/>
        </w:rPr>
        <w:t>(20)</w:t>
      </w:r>
      <w:r w:rsidR="00D729A6" w:rsidRPr="006337A5">
        <w:rPr>
          <w:rFonts w:cs="Times New Roman"/>
          <w:color w:val="000000" w:themeColor="text1"/>
          <w:szCs w:val="24"/>
        </w:rPr>
        <w:fldChar w:fldCharType="end"/>
      </w:r>
      <w:r w:rsidRPr="006337A5">
        <w:rPr>
          <w:rFonts w:cs="Times New Roman"/>
          <w:color w:val="000000" w:themeColor="text1"/>
          <w:szCs w:val="24"/>
        </w:rPr>
        <w:t xml:space="preserve">. </w:t>
      </w:r>
      <w:r w:rsidR="000C2DEF" w:rsidRPr="006337A5">
        <w:rPr>
          <w:rFonts w:cs="Times New Roman"/>
          <w:szCs w:val="24"/>
        </w:rPr>
        <w:t xml:space="preserve">Single-nucleus ATAC-seq data from embryonic mouse pancreas (E17.5) was processed and analyzed using Seurat </w:t>
      </w:r>
      <w:r w:rsidR="000C2DEF" w:rsidRPr="006337A5">
        <w:rPr>
          <w:rFonts w:cs="Times New Roman"/>
          <w:color w:val="000000" w:themeColor="text1"/>
          <w:szCs w:val="24"/>
        </w:rPr>
        <w:t xml:space="preserve">(v5.1.0) </w:t>
      </w:r>
      <w:r w:rsidR="000C2DEF" w:rsidRPr="006337A5">
        <w:rPr>
          <w:rFonts w:cs="Times New Roman"/>
          <w:szCs w:val="24"/>
        </w:rPr>
        <w:t xml:space="preserve">and Signac </w:t>
      </w:r>
      <w:r w:rsidR="000C2DEF" w:rsidRPr="006337A5">
        <w:rPr>
          <w:rFonts w:cs="Times New Roman"/>
          <w:color w:val="000000" w:themeColor="text1"/>
          <w:szCs w:val="24"/>
        </w:rPr>
        <w:t xml:space="preserve">(v1.14.0) </w:t>
      </w:r>
      <w:r w:rsidR="000C2DEF" w:rsidRPr="006337A5">
        <w:rPr>
          <w:rFonts w:cs="Times New Roman"/>
          <w:szCs w:val="24"/>
        </w:rPr>
        <w:t>packages in R</w:t>
      </w:r>
      <w:r w:rsidR="00E41FE1" w:rsidRPr="006337A5">
        <w:rPr>
          <w:rFonts w:cs="Times New Roman"/>
          <w:szCs w:val="24"/>
        </w:rPr>
        <w:t xml:space="preserve"> </w:t>
      </w:r>
      <w:r w:rsidR="00E41FE1" w:rsidRPr="006337A5">
        <w:rPr>
          <w:rFonts w:cs="Times New Roman"/>
          <w:szCs w:val="24"/>
        </w:rPr>
        <w:fldChar w:fldCharType="begin"/>
      </w:r>
      <w:r w:rsidR="006B14F2" w:rsidRPr="006337A5">
        <w:rPr>
          <w:rFonts w:cs="Times New Roman"/>
          <w:szCs w:val="24"/>
        </w:rPr>
        <w:instrText xml:space="preserve"> ADDIN EN.CITE &lt;EndNote&gt;&lt;Cite&gt;&lt;Author&gt;Stuart&lt;/Author&gt;&lt;Year&gt;2021&lt;/Year&gt;&lt;RecNum&gt;1421&lt;/RecNum&gt;&lt;record&gt;&lt;rec-number&gt;1421&lt;/rec-number&gt;&lt;foreign-keys&gt;&lt;key app="EN" db-id="df9tsvwpcdvavkefastxzdan09efr2a9p252"&gt;1421&lt;/key&gt;&lt;/foreign-keys&gt;&lt;ref-type name="Journal Article"&gt;17&lt;/ref-type&gt;&lt;contributors&gt;&lt;authors&gt;&lt;author&gt;Stuart, Tim&lt;/author&gt;&lt;author&gt;Srivastava, Avi&lt;/author&gt;&lt;author&gt;Madad, Shaista&lt;/author&gt;&lt;author&gt;Lareau, Caleb A.&lt;/author&gt;&lt;author&gt;Satija, Rahul&lt;/author&gt;&lt;/authors&gt;&lt;/contributors&gt;&lt;titles&gt;&lt;title&gt;Single-cell chromatin state analysis with Signac&lt;/title&gt;&lt;secondary-title&gt;Nature Methods&lt;/secondary-title&gt;&lt;/titles&gt;&lt;periodical&gt;&lt;full-title&gt;Nature Methods&lt;/full-title&gt;&lt;/periodical&gt;&lt;pages&gt;1333-1341&lt;/pages&gt;&lt;volume&gt;18&lt;/volume&gt;&lt;number&gt;11&lt;/number&gt;&lt;dates&gt;&lt;year&gt;2021&lt;/year&gt;&lt;/dates&gt;&lt;isbn&gt;1548-7105&lt;/isbn&gt;&lt;accession-num&gt;Stuart2021&lt;/accession-num&gt;&lt;urls&gt;&lt;related-urls&gt;&lt;url&gt;https://doi.org/10.1038/s41592-021-01282-5&lt;/url&gt;&lt;/related-urls&gt;&lt;/urls&gt;&lt;electronic-resource-num&gt;10.1038/s41592-021-01282-5&lt;/electronic-resource-num&gt;&lt;/record&gt;&lt;/Cite&gt;&lt;/EndNote&gt;</w:instrText>
      </w:r>
      <w:r w:rsidR="00E41FE1" w:rsidRPr="006337A5">
        <w:rPr>
          <w:rFonts w:cs="Times New Roman"/>
          <w:szCs w:val="24"/>
        </w:rPr>
        <w:fldChar w:fldCharType="separate"/>
      </w:r>
      <w:r w:rsidR="00836C51" w:rsidRPr="006337A5">
        <w:rPr>
          <w:rFonts w:cs="Times New Roman"/>
          <w:szCs w:val="24"/>
        </w:rPr>
        <w:t>(21)</w:t>
      </w:r>
      <w:r w:rsidR="00E41FE1" w:rsidRPr="006337A5">
        <w:rPr>
          <w:rFonts w:cs="Times New Roman"/>
          <w:szCs w:val="24"/>
        </w:rPr>
        <w:fldChar w:fldCharType="end"/>
      </w:r>
      <w:r w:rsidR="000C2DEF" w:rsidRPr="006337A5">
        <w:rPr>
          <w:rFonts w:cs="Times New Roman"/>
          <w:szCs w:val="24"/>
        </w:rPr>
        <w:t xml:space="preserve">. </w:t>
      </w:r>
    </w:p>
    <w:p w14:paraId="20062C7B" w14:textId="6CF1291C" w:rsidR="000C2DEF" w:rsidRPr="006337A5" w:rsidRDefault="00210482" w:rsidP="000C2DEF">
      <w:pPr>
        <w:spacing w:after="120" w:line="276" w:lineRule="auto"/>
        <w:jc w:val="both"/>
        <w:rPr>
          <w:rFonts w:cs="Times New Roman"/>
          <w:szCs w:val="24"/>
        </w:rPr>
      </w:pPr>
      <w:r w:rsidRPr="006337A5">
        <w:rPr>
          <w:rFonts w:cs="Times New Roman"/>
          <w:szCs w:val="24"/>
          <w:u w:val="single"/>
        </w:rPr>
        <w:t>scATAC-seq sample preprocessing</w:t>
      </w:r>
      <w:r w:rsidRPr="006337A5">
        <w:rPr>
          <w:rFonts w:cs="Times New Roman"/>
          <w:szCs w:val="24"/>
        </w:rPr>
        <w:t xml:space="preserve">. </w:t>
      </w:r>
      <w:r w:rsidR="000C2DEF" w:rsidRPr="006337A5">
        <w:rPr>
          <w:rFonts w:cs="Times New Roman"/>
          <w:szCs w:val="24"/>
        </w:rPr>
        <w:t xml:space="preserve">Samples from each lane were similarly preprocessed. Chromatin accessibility data was read from .h5 and .csv files to generate a chromatin assay with mm10 genome annotations, and a Seurat object with cells </w:t>
      </w:r>
      <w:r w:rsidR="00C862E7" w:rsidRPr="006337A5">
        <w:rPr>
          <w:rFonts w:cs="Times New Roman"/>
          <w:szCs w:val="24"/>
        </w:rPr>
        <w:t>containing</w:t>
      </w:r>
      <w:r w:rsidR="000C2DEF" w:rsidRPr="006337A5">
        <w:rPr>
          <w:rFonts w:cs="Times New Roman"/>
          <w:szCs w:val="24"/>
        </w:rPr>
        <w:t xml:space="preserve"> at least 200 features and features detected in at least 10 cells was created for further analyses. Quality control (QC) metrics, including nucleosome signal, TSS enrichment, and fraction of reads in peaks, were computed, and low-quality cells were excluded based on thresholds for these metrics and blacklist ratios.</w:t>
      </w:r>
    </w:p>
    <w:p w14:paraId="1B4D01DF" w14:textId="77777777" w:rsidR="000C2DEF" w:rsidRPr="006337A5" w:rsidRDefault="000C2DEF" w:rsidP="000C2DEF">
      <w:pPr>
        <w:spacing w:after="120" w:line="276" w:lineRule="auto"/>
        <w:jc w:val="both"/>
        <w:rPr>
          <w:rFonts w:cs="Times New Roman"/>
          <w:szCs w:val="24"/>
        </w:rPr>
      </w:pPr>
      <w:r w:rsidRPr="006337A5">
        <w:rPr>
          <w:rFonts w:cs="Times New Roman"/>
          <w:szCs w:val="24"/>
        </w:rPr>
        <w:t>The filtered dataset underwent normalization using TF-IDF, dimensionality reduction with singular value decomposition (SVD), and clustering through nearest-neighbor graph construction. UMAP was performed to visualize clusters. Doublets were identified and removed using the scDblFinder package, and singlet cells were retained for downstream analyses.</w:t>
      </w:r>
    </w:p>
    <w:p w14:paraId="33B63AEC" w14:textId="5DC90216" w:rsidR="000C2DEF" w:rsidRPr="006337A5" w:rsidRDefault="000C2DEF" w:rsidP="000C2DEF">
      <w:pPr>
        <w:spacing w:after="120" w:line="276" w:lineRule="auto"/>
        <w:jc w:val="both"/>
        <w:rPr>
          <w:rFonts w:cs="Times New Roman"/>
          <w:szCs w:val="24"/>
        </w:rPr>
      </w:pPr>
      <w:r w:rsidRPr="006337A5">
        <w:rPr>
          <w:rFonts w:cs="Times New Roman"/>
          <w:szCs w:val="24"/>
        </w:rPr>
        <w:t>Peak information was extracted to generate a BED file for genomic annotation. Gene annotations were incorporated using the EnsDb.Mmusculus.v79 database. Final processed data, including QC-filtered, analyzed, and singlet Seurat objects, were saved as .rds files for reproducibility. Visualization and depth correlation were conducted to ensure high-quality data representation</w:t>
      </w:r>
    </w:p>
    <w:p w14:paraId="3EDEF53D" w14:textId="483566B5" w:rsidR="000C2DEF" w:rsidRPr="006337A5" w:rsidRDefault="000C2DEF" w:rsidP="000C2DEF">
      <w:pPr>
        <w:spacing w:after="120" w:line="276" w:lineRule="auto"/>
        <w:jc w:val="both"/>
        <w:rPr>
          <w:rFonts w:cs="Times New Roman"/>
          <w:szCs w:val="24"/>
        </w:rPr>
      </w:pPr>
      <w:r w:rsidRPr="006337A5">
        <w:rPr>
          <w:rFonts w:cs="Times New Roman"/>
          <w:szCs w:val="24"/>
          <w:u w:val="single"/>
        </w:rPr>
        <w:t>Data Integration and Preprocessing</w:t>
      </w:r>
      <w:r w:rsidR="00210482" w:rsidRPr="006337A5">
        <w:rPr>
          <w:rFonts w:cs="Times New Roman"/>
          <w:szCs w:val="24"/>
        </w:rPr>
        <w:t xml:space="preserve">. </w:t>
      </w:r>
      <w:r w:rsidRPr="006337A5">
        <w:rPr>
          <w:rFonts w:cs="Times New Roman"/>
          <w:szCs w:val="24"/>
        </w:rPr>
        <w:t>To integrate and analyze scATAC-seq data from two lanes of a mouse embryonic pancreas experiment, peak calling was performed independently for each lane. The resulting peak sets from lane 1 (L1) and lane 2 (L2) were loaded and converted into genomic ranges. A unified set of peaks was created by merging the two peak sets using the reduce function, and peaks were filtered based on length to retain high-confidence regions (20–10,000 bp).</w:t>
      </w:r>
    </w:p>
    <w:p w14:paraId="3D70D159" w14:textId="2B2A8C1F" w:rsidR="000C2DEF" w:rsidRPr="006337A5" w:rsidRDefault="000C2DEF" w:rsidP="000C2DEF">
      <w:pPr>
        <w:spacing w:after="120" w:line="276" w:lineRule="auto"/>
        <w:jc w:val="both"/>
        <w:rPr>
          <w:rFonts w:cs="Times New Roman"/>
          <w:szCs w:val="24"/>
        </w:rPr>
      </w:pPr>
      <w:r w:rsidRPr="006337A5">
        <w:rPr>
          <w:rFonts w:cs="Times New Roman"/>
          <w:szCs w:val="24"/>
          <w:u w:val="single"/>
        </w:rPr>
        <w:t>Quality Control</w:t>
      </w:r>
      <w:r w:rsidR="00210482" w:rsidRPr="006337A5">
        <w:rPr>
          <w:rFonts w:cs="Times New Roman"/>
          <w:b/>
          <w:szCs w:val="24"/>
          <w:u w:val="single"/>
        </w:rPr>
        <w:t xml:space="preserve">. </w:t>
      </w:r>
      <w:r w:rsidRPr="006337A5">
        <w:rPr>
          <w:rFonts w:cs="Times New Roman"/>
          <w:szCs w:val="24"/>
        </w:rPr>
        <w:t>Metadata for each lane was loaded, and cells with fewer than 500 passed filters were excluded. Additional filtering was applied to retain only high-quality singlets identified through Seurat object QC. This was accomplished by cross-referencing metadata with cell IDs from prefiltered Seurat objects.</w:t>
      </w:r>
    </w:p>
    <w:p w14:paraId="39C0B6B6" w14:textId="44A11EFA" w:rsidR="000C2DEF" w:rsidRPr="006337A5" w:rsidRDefault="000C2DEF" w:rsidP="000C2DEF">
      <w:pPr>
        <w:spacing w:after="120" w:line="276" w:lineRule="auto"/>
        <w:jc w:val="both"/>
        <w:rPr>
          <w:rFonts w:cs="Times New Roman"/>
          <w:szCs w:val="24"/>
        </w:rPr>
      </w:pPr>
      <w:r w:rsidRPr="006337A5">
        <w:rPr>
          <w:rFonts w:cs="Times New Roman"/>
          <w:szCs w:val="24"/>
          <w:u w:val="single"/>
        </w:rPr>
        <w:t>Fragment and Feature Matrix Creation</w:t>
      </w:r>
      <w:r w:rsidR="00210482" w:rsidRPr="006337A5">
        <w:rPr>
          <w:rFonts w:cs="Times New Roman"/>
          <w:szCs w:val="24"/>
        </w:rPr>
        <w:t xml:space="preserve">. </w:t>
      </w:r>
      <w:r w:rsidRPr="006337A5">
        <w:rPr>
          <w:rFonts w:cs="Times New Roman"/>
          <w:szCs w:val="24"/>
        </w:rPr>
        <w:t>Filtered metadata was used to create fragment objects for each lane. Peak counts were quantified for each dataset using the FeatureMatrix function, resulting in matrices of peaks by cells for each lane. Chromatin assays were constructed, and Seurat objects were created for each lane, ensuring metadata alignment.</w:t>
      </w:r>
    </w:p>
    <w:p w14:paraId="62F5C42A" w14:textId="1B12FE8D" w:rsidR="000C2DEF" w:rsidRPr="006337A5" w:rsidRDefault="000C2DEF" w:rsidP="000C2DEF">
      <w:pPr>
        <w:spacing w:after="120" w:line="276" w:lineRule="auto"/>
        <w:jc w:val="both"/>
        <w:rPr>
          <w:rFonts w:cs="Times New Roman"/>
          <w:szCs w:val="24"/>
        </w:rPr>
      </w:pPr>
      <w:r w:rsidRPr="006337A5">
        <w:rPr>
          <w:rFonts w:cs="Times New Roman"/>
          <w:szCs w:val="24"/>
          <w:u w:val="single"/>
        </w:rPr>
        <w:t>Data Merging and Dimensionality Reduction</w:t>
      </w:r>
      <w:r w:rsidR="00210482" w:rsidRPr="006337A5">
        <w:rPr>
          <w:rFonts w:cs="Times New Roman"/>
          <w:szCs w:val="24"/>
        </w:rPr>
        <w:t>.</w:t>
      </w:r>
      <w:r w:rsidR="00210482" w:rsidRPr="006337A5">
        <w:rPr>
          <w:rFonts w:cs="Times New Roman"/>
          <w:szCs w:val="24"/>
          <w:u w:val="single"/>
        </w:rPr>
        <w:t xml:space="preserve"> </w:t>
      </w:r>
      <w:r w:rsidRPr="006337A5">
        <w:rPr>
          <w:rFonts w:cs="Times New Roman"/>
          <w:szCs w:val="24"/>
        </w:rPr>
        <w:t>Seurat objects from the two lanes were merged into a single object, with unique cell IDs appended to indicate lane of origin. The merged dataset underwent preprocessing, including term frequency-inverse document frequency (TF-IDF) normalization, top feature selection, and singular value decomposition (SVD) for dimensionality reduction. UMAP was performed on the resulting dimensions (2–50).</w:t>
      </w:r>
    </w:p>
    <w:p w14:paraId="597C01F4" w14:textId="36299354" w:rsidR="000C2DEF" w:rsidRPr="006337A5" w:rsidRDefault="000C2DEF" w:rsidP="000C2DEF">
      <w:pPr>
        <w:spacing w:after="120" w:line="276" w:lineRule="auto"/>
        <w:jc w:val="both"/>
        <w:rPr>
          <w:rFonts w:cs="Times New Roman"/>
          <w:szCs w:val="24"/>
        </w:rPr>
      </w:pPr>
      <w:r w:rsidRPr="006337A5">
        <w:rPr>
          <w:rFonts w:cs="Times New Roman"/>
          <w:szCs w:val="24"/>
          <w:u w:val="single"/>
        </w:rPr>
        <w:t>Clustering and Annotation</w:t>
      </w:r>
      <w:r w:rsidR="00210482" w:rsidRPr="006337A5">
        <w:rPr>
          <w:rFonts w:cs="Times New Roman"/>
          <w:b/>
          <w:szCs w:val="24"/>
          <w:u w:val="single"/>
        </w:rPr>
        <w:t xml:space="preserve">. </w:t>
      </w:r>
      <w:r w:rsidRPr="006337A5">
        <w:rPr>
          <w:rFonts w:cs="Times New Roman"/>
          <w:szCs w:val="24"/>
        </w:rPr>
        <w:t xml:space="preserve">The merged dataset was clustered using the Louvain algorithm with a resolution of 0.3, following neighbor graph construction on reduced dimensions. Clustering results </w:t>
      </w:r>
      <w:r w:rsidRPr="006337A5">
        <w:rPr>
          <w:rFonts w:cs="Times New Roman"/>
          <w:szCs w:val="24"/>
        </w:rPr>
        <w:lastRenderedPageBreak/>
        <w:t>were visualized using UMAP, and coverage plots of genomic regions were generated to validate data integrity. Peak annotation was performed using Ensembl annotations (EnsDb.Mmusculus.v79), ensuring compatibility with the mm10 genome.</w:t>
      </w:r>
    </w:p>
    <w:p w14:paraId="2EE31B15" w14:textId="056B9A3A" w:rsidR="000C2DEF" w:rsidRPr="006337A5" w:rsidRDefault="000C2DEF" w:rsidP="000C2DEF">
      <w:pPr>
        <w:spacing w:after="120" w:line="276" w:lineRule="auto"/>
        <w:jc w:val="both"/>
        <w:rPr>
          <w:rFonts w:cs="Times New Roman"/>
          <w:szCs w:val="24"/>
        </w:rPr>
      </w:pPr>
      <w:r w:rsidRPr="006337A5">
        <w:rPr>
          <w:rFonts w:cs="Times New Roman"/>
          <w:szCs w:val="24"/>
          <w:u w:val="single"/>
        </w:rPr>
        <w:t>Data Preprocessing and scRNA-seq Annotation</w:t>
      </w:r>
      <w:r w:rsidR="00210482" w:rsidRPr="006337A5">
        <w:rPr>
          <w:rFonts w:cs="Times New Roman"/>
          <w:szCs w:val="24"/>
        </w:rPr>
        <w:t xml:space="preserve">. </w:t>
      </w:r>
      <w:r w:rsidRPr="006337A5">
        <w:rPr>
          <w:rFonts w:cs="Times New Roman"/>
          <w:szCs w:val="24"/>
        </w:rPr>
        <w:t>Epithelial scRNA-seq data integrated using CONOS was imported and subset to retain cells from embryonic stage E17 (object E17RNA_Conos). Identities were reassigned to descriptive labels reflecting known cell types. Standard Seurat RNA workflows were performed, including normalization, identification of variable features, and scaling of expression data for downstream integration. A curated set of markers was selected for visualizations, including UMAP and DotPlot representations.</w:t>
      </w:r>
    </w:p>
    <w:p w14:paraId="0C251746" w14:textId="2D9E4DAC" w:rsidR="000C2DEF" w:rsidRPr="006337A5" w:rsidRDefault="000C2DEF" w:rsidP="000C2DEF">
      <w:pPr>
        <w:spacing w:after="120" w:line="276" w:lineRule="auto"/>
        <w:jc w:val="both"/>
        <w:rPr>
          <w:rFonts w:cs="Times New Roman"/>
          <w:szCs w:val="24"/>
        </w:rPr>
      </w:pPr>
      <w:r w:rsidRPr="006337A5">
        <w:rPr>
          <w:rFonts w:cs="Times New Roman"/>
          <w:szCs w:val="24"/>
          <w:u w:val="single"/>
        </w:rPr>
        <w:t>Peak Annotation and Gene Activity Quantification in scATAC-seq Data</w:t>
      </w:r>
      <w:r w:rsidR="00210482" w:rsidRPr="006337A5">
        <w:rPr>
          <w:rFonts w:cs="Times New Roman"/>
          <w:szCs w:val="24"/>
        </w:rPr>
        <w:t xml:space="preserve">. </w:t>
      </w:r>
      <w:r w:rsidRPr="006337A5">
        <w:rPr>
          <w:rFonts w:cs="Times New Roman"/>
          <w:szCs w:val="24"/>
        </w:rPr>
        <w:t>To annotate chromatin accessibility data, genome annotations were obtained using EnsDb.Mmusculus.v79. The scATAC-seq object was updated with these annotations and the UCSC-style chromosome naming convention. Gene activities were computed using the Seurat GeneActivity function, extending upstream and downstream of gene bodies, followed by normalization and scaling of these activities.</w:t>
      </w:r>
    </w:p>
    <w:p w14:paraId="477B81D0" w14:textId="0A27E5D0" w:rsidR="000C2DEF" w:rsidRPr="006337A5" w:rsidRDefault="000C2DEF" w:rsidP="000C2DEF">
      <w:pPr>
        <w:spacing w:after="120" w:line="276" w:lineRule="auto"/>
        <w:jc w:val="both"/>
        <w:rPr>
          <w:rFonts w:cs="Times New Roman"/>
          <w:szCs w:val="24"/>
          <w:u w:val="single"/>
        </w:rPr>
      </w:pPr>
      <w:r w:rsidRPr="006337A5">
        <w:rPr>
          <w:rFonts w:cs="Times New Roman"/>
          <w:szCs w:val="24"/>
          <w:u w:val="single"/>
        </w:rPr>
        <w:t>Label Transfer via Integration with scRNA-seq Data</w:t>
      </w:r>
      <w:r w:rsidR="00210482" w:rsidRPr="006337A5">
        <w:rPr>
          <w:rFonts w:cs="Times New Roman"/>
          <w:b/>
          <w:szCs w:val="24"/>
          <w:u w:val="single"/>
        </w:rPr>
        <w:t xml:space="preserve">. </w:t>
      </w:r>
      <w:r w:rsidRPr="006337A5">
        <w:rPr>
          <w:rFonts w:cs="Times New Roman"/>
          <w:szCs w:val="24"/>
        </w:rPr>
        <w:t>Anchors for integration were identified using the FindTransferAnchors function with canonical correlation analysis (CCA) as the reduction method. Cell type predictions from scRNA-seq (E17RNA_Conos) were transferred to the scATAC-seq object based on gene activity profiles. Predicted cell identities were added as metadata to the scATAC-seq object, and the consistency between predictions and ground-truth cluster identities was evaluated.</w:t>
      </w:r>
    </w:p>
    <w:p w14:paraId="63D0CA7D" w14:textId="6A93BC29" w:rsidR="000C2DEF" w:rsidRPr="006337A5" w:rsidRDefault="000C2DEF" w:rsidP="000C2DEF">
      <w:pPr>
        <w:spacing w:after="120" w:line="276" w:lineRule="auto"/>
        <w:jc w:val="both"/>
        <w:rPr>
          <w:rFonts w:cs="Times New Roman"/>
          <w:szCs w:val="24"/>
        </w:rPr>
      </w:pPr>
      <w:r w:rsidRPr="006337A5">
        <w:rPr>
          <w:rFonts w:cs="Times New Roman"/>
          <w:szCs w:val="24"/>
          <w:u w:val="single"/>
        </w:rPr>
        <w:t>Visualization of Integrated Data</w:t>
      </w:r>
      <w:r w:rsidR="00210482" w:rsidRPr="006337A5">
        <w:rPr>
          <w:rFonts w:cs="Times New Roman"/>
          <w:szCs w:val="24"/>
          <w:u w:val="single"/>
        </w:rPr>
        <w:t>.</w:t>
      </w:r>
      <w:r w:rsidR="00210482" w:rsidRPr="006337A5">
        <w:rPr>
          <w:rFonts w:cs="Times New Roman"/>
          <w:szCs w:val="24"/>
        </w:rPr>
        <w:t xml:space="preserve"> </w:t>
      </w:r>
      <w:r w:rsidRPr="006337A5">
        <w:rPr>
          <w:rFonts w:cs="Times New Roman"/>
          <w:szCs w:val="24"/>
        </w:rPr>
        <w:t>UMAP projections were generated for the scATAC-seq object, displaying both predicted annotations (from scRNA-seq) and ground-truth cluster identities. Marker-specific DotPlots were constructed to assess the chromatin accessibility of selected features in predicted clusters. A custom color palette was applied to enhance contrast across cell types in all visualizations.</w:t>
      </w:r>
    </w:p>
    <w:p w14:paraId="2777E568" w14:textId="137336B3" w:rsidR="00E40063" w:rsidRPr="006337A5" w:rsidRDefault="00E40063" w:rsidP="0032461C">
      <w:pPr>
        <w:spacing w:after="120" w:line="276" w:lineRule="auto"/>
        <w:jc w:val="both"/>
        <w:rPr>
          <w:rFonts w:cs="Times New Roman"/>
          <w:szCs w:val="24"/>
        </w:rPr>
      </w:pPr>
      <w:r w:rsidRPr="006337A5">
        <w:rPr>
          <w:rFonts w:cs="Times New Roman"/>
          <w:szCs w:val="24"/>
          <w:u w:val="single"/>
        </w:rPr>
        <w:t>Motif Discovery</w:t>
      </w:r>
      <w:r w:rsidRPr="006337A5">
        <w:rPr>
          <w:rFonts w:cs="Times New Roman"/>
          <w:szCs w:val="24"/>
        </w:rPr>
        <w:t xml:space="preserve">. </w:t>
      </w:r>
      <w:r w:rsidRPr="006337A5">
        <w:rPr>
          <w:rFonts w:cs="Times New Roman"/>
          <w:i/>
          <w:szCs w:val="24"/>
        </w:rPr>
        <w:t>De novo</w:t>
      </w:r>
      <w:r w:rsidRPr="006337A5">
        <w:rPr>
          <w:rFonts w:cs="Times New Roman"/>
          <w:szCs w:val="24"/>
        </w:rPr>
        <w:t xml:space="preserve"> motif discovery was performed with HOMER </w:t>
      </w:r>
      <w:r w:rsidRPr="006337A5">
        <w:rPr>
          <w:rFonts w:cs="Times New Roman"/>
          <w:szCs w:val="24"/>
        </w:rPr>
        <w:fldChar w:fldCharType="begin">
          <w:fldData xml:space="preserve">PEVuZE5vdGU+PENpdGU+PEF1dGhvcj5IZWluejwvQXV0aG9yPjxZZWFyPjIwMTA8L1llYXI+PFJl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</w:fldData>
        </w:fldChar>
      </w:r>
      <w:r w:rsidR="006B14F2" w:rsidRPr="006337A5">
        <w:rPr>
          <w:rFonts w:cs="Times New Roman"/>
          <w:szCs w:val="24"/>
        </w:rPr>
        <w:instrText xml:space="preserve"> ADDIN EN.CITE </w:instrText>
      </w:r>
      <w:r w:rsidR="006B14F2" w:rsidRPr="006337A5">
        <w:rPr>
          <w:rFonts w:cs="Times New Roman"/>
          <w:szCs w:val="24"/>
        </w:rPr>
        <w:fldChar w:fldCharType="begin">
          <w:fldData xml:space="preserve">PEVuZE5vdGU+PENpdGU+PEF1dGhvcj5IZWluejwvQXV0aG9yPjxZZWFyPjIwMTA8L1llYXI+PFJl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</w:fldData>
        </w:fldChar>
      </w:r>
      <w:r w:rsidR="006B14F2" w:rsidRPr="006337A5">
        <w:rPr>
          <w:rFonts w:cs="Times New Roman"/>
          <w:szCs w:val="24"/>
        </w:rPr>
        <w:instrText xml:space="preserve"> ADDIN EN.CITE.DATA </w:instrText>
      </w:r>
      <w:r w:rsidR="006B14F2" w:rsidRPr="006337A5">
        <w:rPr>
          <w:rFonts w:cs="Times New Roman"/>
          <w:szCs w:val="24"/>
        </w:rPr>
      </w:r>
      <w:r w:rsidR="006B14F2" w:rsidRPr="006337A5">
        <w:rPr>
          <w:rFonts w:cs="Times New Roman"/>
          <w:szCs w:val="24"/>
        </w:rPr>
        <w:fldChar w:fldCharType="end"/>
      </w:r>
      <w:r w:rsidRPr="006337A5">
        <w:rPr>
          <w:rFonts w:cs="Times New Roman"/>
          <w:szCs w:val="24"/>
        </w:rPr>
      </w:r>
      <w:r w:rsidRPr="006337A5">
        <w:rPr>
          <w:rFonts w:cs="Times New Roman"/>
          <w:szCs w:val="24"/>
        </w:rPr>
        <w:fldChar w:fldCharType="separate"/>
      </w:r>
      <w:r w:rsidR="00836C51" w:rsidRPr="006337A5">
        <w:rPr>
          <w:rFonts w:cs="Times New Roman"/>
          <w:szCs w:val="24"/>
        </w:rPr>
        <w:t>(22)</w:t>
      </w:r>
      <w:r w:rsidRPr="006337A5">
        <w:rPr>
          <w:rFonts w:cs="Times New Roman"/>
          <w:szCs w:val="24"/>
        </w:rPr>
        <w:fldChar w:fldCharType="end"/>
      </w:r>
      <w:r w:rsidRPr="006337A5">
        <w:rPr>
          <w:rFonts w:cs="Times New Roman"/>
          <w:szCs w:val="24"/>
        </w:rPr>
        <w:t xml:space="preserve"> using a window of 500 bp centered at the </w:t>
      </w:r>
      <w:r w:rsidR="00A8695A" w:rsidRPr="006337A5">
        <w:rPr>
          <w:rFonts w:cs="Times New Roman"/>
          <w:szCs w:val="24"/>
        </w:rPr>
        <w:t>Mesothelial</w:t>
      </w:r>
      <w:r w:rsidR="0032461C" w:rsidRPr="006337A5">
        <w:rPr>
          <w:rFonts w:cs="Times New Roman"/>
          <w:szCs w:val="24"/>
          <w:vertAlign w:val="superscript"/>
        </w:rPr>
        <w:t>Upk3b-low</w:t>
      </w:r>
      <w:r w:rsidR="0032461C" w:rsidRPr="006337A5">
        <w:rPr>
          <w:rFonts w:cs="Times New Roman"/>
          <w:szCs w:val="24"/>
        </w:rPr>
        <w:t xml:space="preserve"> chromatin </w:t>
      </w:r>
      <w:r w:rsidR="00C862E7" w:rsidRPr="006337A5">
        <w:rPr>
          <w:rFonts w:cs="Times New Roman"/>
          <w:szCs w:val="24"/>
        </w:rPr>
        <w:t>accessibility</w:t>
      </w:r>
      <w:r w:rsidR="0032461C" w:rsidRPr="006337A5">
        <w:rPr>
          <w:rFonts w:cs="Times New Roman"/>
          <w:szCs w:val="24"/>
        </w:rPr>
        <w:t xml:space="preserve"> region cluster markers recovered from the scATAC-seq analysis (</w:t>
      </w:r>
      <w:r w:rsidR="0032461C" w:rsidRPr="006337A5">
        <w:rPr>
          <w:rFonts w:cs="Times New Roman"/>
          <w:b/>
          <w:szCs w:val="24"/>
        </w:rPr>
        <w:t>Figure 3B</w:t>
      </w:r>
      <w:r w:rsidR="0032461C" w:rsidRPr="006337A5">
        <w:rPr>
          <w:rFonts w:cs="Times New Roman"/>
          <w:szCs w:val="24"/>
        </w:rPr>
        <w:t>). T</w:t>
      </w:r>
      <w:r w:rsidRPr="006337A5">
        <w:rPr>
          <w:rFonts w:cs="Times New Roman"/>
          <w:szCs w:val="24"/>
        </w:rPr>
        <w:t xml:space="preserve">he top scoring motifs ranked by P-value (setting a significant threshold of P-value ˂ 0.05) are shown </w:t>
      </w:r>
      <w:r w:rsidR="0032461C" w:rsidRPr="006337A5">
        <w:rPr>
          <w:rFonts w:cs="Times New Roman"/>
          <w:szCs w:val="24"/>
        </w:rPr>
        <w:t xml:space="preserve">in </w:t>
      </w:r>
      <w:r w:rsidR="0032461C" w:rsidRPr="006337A5">
        <w:rPr>
          <w:rFonts w:cs="Times New Roman"/>
          <w:b/>
          <w:szCs w:val="24"/>
        </w:rPr>
        <w:t>Figure 3G</w:t>
      </w:r>
      <w:r w:rsidR="0032461C" w:rsidRPr="006337A5">
        <w:rPr>
          <w:rFonts w:cs="Times New Roman"/>
          <w:szCs w:val="24"/>
        </w:rPr>
        <w:t xml:space="preserve">. </w:t>
      </w:r>
      <w:r w:rsidRPr="006337A5">
        <w:rPr>
          <w:rFonts w:cs="Times New Roman"/>
          <w:szCs w:val="24"/>
        </w:rPr>
        <w:t xml:space="preserve">Matching DNA binding motifs were associated to the </w:t>
      </w:r>
      <w:r w:rsidRPr="006337A5">
        <w:rPr>
          <w:rFonts w:cs="Times New Roman"/>
          <w:i/>
          <w:szCs w:val="24"/>
        </w:rPr>
        <w:t>de novo</w:t>
      </w:r>
      <w:r w:rsidRPr="006337A5">
        <w:rPr>
          <w:rFonts w:cs="Times New Roman"/>
          <w:szCs w:val="24"/>
        </w:rPr>
        <w:t xml:space="preserve"> recovered matrix when the HOMER score was 0.</w:t>
      </w:r>
      <w:r w:rsidR="0032461C" w:rsidRPr="006337A5">
        <w:rPr>
          <w:rFonts w:cs="Times New Roman"/>
          <w:szCs w:val="24"/>
        </w:rPr>
        <w:t>7</w:t>
      </w:r>
      <w:r w:rsidRPr="006337A5">
        <w:rPr>
          <w:rFonts w:cs="Times New Roman"/>
          <w:szCs w:val="24"/>
        </w:rPr>
        <w:t xml:space="preserve"> or higher. </w:t>
      </w:r>
    </w:p>
    <w:p w14:paraId="1B523286" w14:textId="4C71B7DF" w:rsidR="000F210D" w:rsidRPr="006337A5" w:rsidRDefault="000F210D" w:rsidP="000F210D">
      <w:pPr>
        <w:spacing w:after="0"/>
        <w:jc w:val="both"/>
        <w:rPr>
          <w:b/>
          <w:szCs w:val="24"/>
        </w:rPr>
      </w:pPr>
      <w:r w:rsidRPr="006337A5">
        <w:rPr>
          <w:b/>
          <w:szCs w:val="24"/>
        </w:rPr>
        <w:t>Statistical analysis</w:t>
      </w:r>
    </w:p>
    <w:p w14:paraId="3B690603" w14:textId="77777777" w:rsidR="000F210D" w:rsidRPr="006337A5" w:rsidRDefault="000F210D" w:rsidP="000F210D">
      <w:pPr>
        <w:spacing w:after="0"/>
        <w:jc w:val="both"/>
        <w:rPr>
          <w:szCs w:val="24"/>
        </w:rPr>
      </w:pPr>
      <w:r w:rsidRPr="006337A5">
        <w:rPr>
          <w:szCs w:val="24"/>
        </w:rPr>
        <w:t xml:space="preserve">Statistical significance was assessed using </w:t>
      </w:r>
      <w:r w:rsidRPr="006337A5">
        <w:rPr>
          <w:bCs/>
          <w:szCs w:val="24"/>
        </w:rPr>
        <w:t xml:space="preserve">Wilcoxon rank-sum test </w:t>
      </w:r>
      <w:r w:rsidRPr="006337A5">
        <w:rPr>
          <w:szCs w:val="24"/>
        </w:rPr>
        <w:t xml:space="preserve">with </w:t>
      </w:r>
      <w:r w:rsidRPr="006337A5">
        <w:rPr>
          <w:i/>
          <w:szCs w:val="24"/>
        </w:rPr>
        <w:t>P</w:t>
      </w:r>
      <w:r w:rsidRPr="006337A5">
        <w:rPr>
          <w:szCs w:val="24"/>
        </w:rPr>
        <w:t xml:space="preserve"> &lt; 0.05 considered significant. All statistical analysis and visualization were done with R and Bioconductor package.</w:t>
      </w:r>
    </w:p>
    <w:p w14:paraId="3DA89EAC" w14:textId="77777777" w:rsidR="00E40063" w:rsidRPr="006337A5" w:rsidRDefault="00E40063" w:rsidP="000F0196">
      <w:pPr>
        <w:spacing w:after="120" w:line="276" w:lineRule="auto"/>
        <w:jc w:val="both"/>
        <w:rPr>
          <w:rFonts w:cs="Times New Roman"/>
          <w:b/>
          <w:szCs w:val="24"/>
        </w:rPr>
      </w:pPr>
      <w:r w:rsidRPr="006337A5">
        <w:rPr>
          <w:rFonts w:cs="Times New Roman"/>
          <w:b/>
          <w:szCs w:val="24"/>
        </w:rPr>
        <w:br w:type="page"/>
      </w:r>
    </w:p>
    <w:p w14:paraId="37A2C27E" w14:textId="05BFE7BC" w:rsidR="009123B2" w:rsidRPr="006337A5" w:rsidRDefault="009123B2" w:rsidP="009E2298">
      <w:pPr>
        <w:spacing w:after="0"/>
        <w:jc w:val="both"/>
        <w:rPr>
          <w:rFonts w:cs="Times New Roman"/>
          <w:b/>
          <w:szCs w:val="24"/>
        </w:rPr>
      </w:pPr>
      <w:r w:rsidRPr="006337A5">
        <w:rPr>
          <w:rFonts w:cs="Times New Roman"/>
          <w:b/>
          <w:szCs w:val="24"/>
        </w:rPr>
        <w:lastRenderedPageBreak/>
        <w:t>Supplementary Figure legends</w:t>
      </w:r>
    </w:p>
    <w:p w14:paraId="38B04A18" w14:textId="77777777" w:rsidR="009E2298" w:rsidRPr="006337A5" w:rsidRDefault="009E2298" w:rsidP="009E2298">
      <w:pPr>
        <w:spacing w:after="0"/>
        <w:jc w:val="both"/>
        <w:rPr>
          <w:rFonts w:cs="Times New Roman"/>
          <w:b/>
          <w:szCs w:val="24"/>
        </w:rPr>
      </w:pPr>
    </w:p>
    <w:p w14:paraId="4FC87B5E" w14:textId="175F875D" w:rsidR="00FE69A8" w:rsidRPr="006337A5" w:rsidRDefault="009123B2" w:rsidP="00FE69A8">
      <w:pPr>
        <w:spacing w:after="120" w:line="276" w:lineRule="auto"/>
        <w:jc w:val="both"/>
      </w:pPr>
      <w:r w:rsidRPr="006337A5">
        <w:rPr>
          <w:rFonts w:cs="Times New Roman"/>
          <w:b/>
          <w:szCs w:val="24"/>
        </w:rPr>
        <w:t xml:space="preserve">Supplementary Figure 1. </w:t>
      </w:r>
      <w:r w:rsidR="00FE69A8" w:rsidRPr="006337A5">
        <w:rPr>
          <w:b/>
        </w:rPr>
        <w:t>Procr</w:t>
      </w:r>
      <w:r w:rsidR="00232B14" w:rsidRPr="006337A5">
        <w:rPr>
          <w:b/>
          <w:vertAlign w:val="superscript"/>
        </w:rPr>
        <w:t>+</w:t>
      </w:r>
      <w:r w:rsidR="00FE69A8" w:rsidRPr="006337A5">
        <w:rPr>
          <w:b/>
          <w:vertAlign w:val="superscript"/>
        </w:rPr>
        <w:t xml:space="preserve"> </w:t>
      </w:r>
      <w:r w:rsidR="00FE69A8" w:rsidRPr="006337A5">
        <w:rPr>
          <w:b/>
        </w:rPr>
        <w:t xml:space="preserve">progenitors are not found in other adult pancreatic islet samples. </w:t>
      </w:r>
      <w:r w:rsidR="00FE69A8" w:rsidRPr="006337A5">
        <w:t xml:space="preserve"> </w:t>
      </w:r>
    </w:p>
    <w:p w14:paraId="5FE27415" w14:textId="527DF709" w:rsidR="003B393B" w:rsidRPr="006337A5" w:rsidRDefault="003B393B" w:rsidP="00FE69A8">
      <w:pPr>
        <w:spacing w:after="120" w:line="276" w:lineRule="auto"/>
        <w:jc w:val="both"/>
      </w:pPr>
      <w:r w:rsidRPr="006337A5">
        <w:t xml:space="preserve">(A) UMAP plots of single-cell transcriptomes profiled from six different mouse adult pancreatic islet datasets, integrated with Seurat. The bar below the UMAP displays the proportion of each cell type relative to the total number of cells analyzed. UMAP </w:t>
      </w:r>
      <w:r w:rsidRPr="005E4DFC">
        <w:t xml:space="preserve">plots </w:t>
      </w:r>
      <w:r w:rsidR="002A0874" w:rsidRPr="005E4DFC">
        <w:t>in</w:t>
      </w:r>
      <w:r w:rsidRPr="005E4DFC">
        <w:t xml:space="preserve"> the</w:t>
      </w:r>
      <w:r w:rsidRPr="006337A5">
        <w:t xml:space="preserve"> bottom show cell distribution according to the sample of origin. </w:t>
      </w:r>
    </w:p>
    <w:p w14:paraId="5475E18C" w14:textId="77777777" w:rsidR="003B393B" w:rsidRPr="006337A5" w:rsidRDefault="003B393B" w:rsidP="00FE69A8">
      <w:pPr>
        <w:spacing w:after="120" w:line="276" w:lineRule="auto"/>
        <w:jc w:val="both"/>
      </w:pPr>
      <w:r w:rsidRPr="006337A5">
        <w:t xml:space="preserve">(B) Dot plot showing the expression of key markers for endocrine, ductal, acinar, stellate, immune, and endothelial cell types, used to define clusters. </w:t>
      </w:r>
    </w:p>
    <w:p w14:paraId="56186822" w14:textId="77777777" w:rsidR="003B393B" w:rsidRPr="006337A5" w:rsidRDefault="003B393B" w:rsidP="00FE69A8">
      <w:pPr>
        <w:spacing w:after="120" w:line="276" w:lineRule="auto"/>
        <w:jc w:val="both"/>
      </w:pPr>
      <w:r w:rsidRPr="006337A5">
        <w:t xml:space="preserve">(C) Proportion of cells from each dataset contributing to the cell clusters identified in (A). </w:t>
      </w:r>
    </w:p>
    <w:p w14:paraId="36CA4134" w14:textId="015FC236" w:rsidR="003B393B" w:rsidRPr="006337A5" w:rsidRDefault="003B393B" w:rsidP="00FE69A8">
      <w:pPr>
        <w:spacing w:after="120" w:line="276" w:lineRule="auto"/>
        <w:jc w:val="both"/>
      </w:pPr>
      <w:r w:rsidRPr="006337A5">
        <w:t>(D) UMAP plot highlighting the Procr</w:t>
      </w:r>
      <w:r w:rsidRPr="006337A5">
        <w:rPr>
          <w:vertAlign w:val="superscript"/>
        </w:rPr>
        <w:t>+</w:t>
      </w:r>
      <w:r w:rsidRPr="006337A5">
        <w:t xml:space="preserve"> progenitor cells originally reported. </w:t>
      </w:r>
    </w:p>
    <w:p w14:paraId="00F6D867" w14:textId="77777777" w:rsidR="003B393B" w:rsidRPr="006337A5" w:rsidRDefault="003B393B" w:rsidP="00FE69A8">
      <w:pPr>
        <w:spacing w:after="120" w:line="276" w:lineRule="auto"/>
        <w:jc w:val="both"/>
      </w:pPr>
      <w:r w:rsidRPr="006337A5">
        <w:t xml:space="preserve">(E) UMAP plot of pancreatic stellate cells reclustered from (A) and reanalyzed with Seurat. </w:t>
      </w:r>
    </w:p>
    <w:p w14:paraId="47314695" w14:textId="6A07A2E7" w:rsidR="003B393B" w:rsidRPr="006337A5" w:rsidRDefault="003B393B" w:rsidP="00FE69A8">
      <w:pPr>
        <w:spacing w:after="120" w:line="276" w:lineRule="auto"/>
        <w:jc w:val="both"/>
      </w:pPr>
      <w:r w:rsidRPr="006337A5">
        <w:t xml:space="preserve">(F) UMAP plot showing cells colored by the sample of origin. The DeJesus dataset was excluded from this analysis as it contributed an extremely small number of cells. </w:t>
      </w:r>
    </w:p>
    <w:p w14:paraId="774FB7C3" w14:textId="77777777" w:rsidR="003B393B" w:rsidRPr="006337A5" w:rsidRDefault="003B393B" w:rsidP="003B393B">
      <w:pPr>
        <w:spacing w:after="120" w:line="276" w:lineRule="auto"/>
        <w:jc w:val="both"/>
      </w:pPr>
      <w:r w:rsidRPr="006337A5">
        <w:t>(G) Violin plots showing the expression of key active (</w:t>
      </w:r>
      <w:r w:rsidRPr="006337A5">
        <w:rPr>
          <w:i/>
        </w:rPr>
        <w:t>Pdgfra</w:t>
      </w:r>
      <w:r w:rsidRPr="006337A5">
        <w:t xml:space="preserve">, </w:t>
      </w:r>
      <w:r w:rsidRPr="006337A5">
        <w:rPr>
          <w:i/>
        </w:rPr>
        <w:t>Col3a1</w:t>
      </w:r>
      <w:r w:rsidRPr="006337A5">
        <w:t xml:space="preserve">, </w:t>
      </w:r>
      <w:r w:rsidRPr="006337A5">
        <w:rPr>
          <w:i/>
        </w:rPr>
        <w:t>Col1a1</w:t>
      </w:r>
      <w:r w:rsidRPr="006337A5">
        <w:t>) and inactive (</w:t>
      </w:r>
      <w:r w:rsidRPr="006337A5">
        <w:rPr>
          <w:i/>
        </w:rPr>
        <w:t>Pdgfrb</w:t>
      </w:r>
      <w:r w:rsidRPr="006337A5">
        <w:t>) stellate markers, along with Procr</w:t>
      </w:r>
      <w:r w:rsidRPr="006337A5">
        <w:rPr>
          <w:vertAlign w:val="superscript"/>
        </w:rPr>
        <w:t>+</w:t>
      </w:r>
      <w:r w:rsidRPr="006337A5">
        <w:t xml:space="preserve"> progenitor cell markers (</w:t>
      </w:r>
      <w:r w:rsidRPr="006337A5">
        <w:rPr>
          <w:i/>
        </w:rPr>
        <w:t>Procr</w:t>
      </w:r>
      <w:r w:rsidRPr="006337A5">
        <w:t xml:space="preserve">, </w:t>
      </w:r>
      <w:r w:rsidRPr="006337A5">
        <w:rPr>
          <w:i/>
        </w:rPr>
        <w:t>Rspo1</w:t>
      </w:r>
      <w:r w:rsidRPr="006337A5">
        <w:t xml:space="preserve">, </w:t>
      </w:r>
      <w:r w:rsidRPr="006337A5">
        <w:rPr>
          <w:i/>
        </w:rPr>
        <w:t>Upk3b</w:t>
      </w:r>
      <w:r w:rsidRPr="006337A5">
        <w:t>, among others), for each stellate cell subcluster identified in (E).</w:t>
      </w:r>
    </w:p>
    <w:p w14:paraId="15EF8AD2" w14:textId="7E991F63" w:rsidR="003B393B" w:rsidRPr="006337A5" w:rsidRDefault="003B393B" w:rsidP="003B393B">
      <w:pPr>
        <w:spacing w:after="120" w:line="276" w:lineRule="auto"/>
        <w:jc w:val="both"/>
      </w:pPr>
      <w:r w:rsidRPr="006337A5">
        <w:t>(H) UMAP plot highlighting the Procr</w:t>
      </w:r>
      <w:r w:rsidRPr="006337A5">
        <w:rPr>
          <w:vertAlign w:val="superscript"/>
        </w:rPr>
        <w:t>+</w:t>
      </w:r>
      <w:r w:rsidRPr="006337A5">
        <w:t xml:space="preserve"> progenitor cells originally reported. </w:t>
      </w:r>
    </w:p>
    <w:p w14:paraId="455F5E60" w14:textId="77777777" w:rsidR="003B393B" w:rsidRPr="006337A5" w:rsidRDefault="003B393B" w:rsidP="003B393B">
      <w:pPr>
        <w:spacing w:after="120" w:line="276" w:lineRule="auto"/>
        <w:jc w:val="both"/>
      </w:pPr>
      <w:r w:rsidRPr="006337A5">
        <w:t xml:space="preserve">(I) Proportion of cells from each dataset contributing to each stellate cell subcluster. </w:t>
      </w:r>
    </w:p>
    <w:p w14:paraId="527E3481" w14:textId="646546A6" w:rsidR="003B393B" w:rsidRPr="006337A5" w:rsidRDefault="003B393B" w:rsidP="00FE69A8">
      <w:pPr>
        <w:spacing w:after="120" w:line="276" w:lineRule="auto"/>
        <w:jc w:val="both"/>
      </w:pPr>
      <w:r w:rsidRPr="006337A5">
        <w:t>(J) Violin plots showing the expression of key Procr</w:t>
      </w:r>
      <w:r w:rsidRPr="006337A5">
        <w:rPr>
          <w:vertAlign w:val="superscript"/>
        </w:rPr>
        <w:t>+</w:t>
      </w:r>
      <w:r w:rsidRPr="006337A5">
        <w:t xml:space="preserve"> progenitor cell markers (</w:t>
      </w:r>
      <w:r w:rsidRPr="006337A5">
        <w:rPr>
          <w:i/>
        </w:rPr>
        <w:t>Procr</w:t>
      </w:r>
      <w:r w:rsidRPr="006337A5">
        <w:t xml:space="preserve">, </w:t>
      </w:r>
      <w:r w:rsidRPr="006337A5">
        <w:rPr>
          <w:i/>
        </w:rPr>
        <w:t>Rspo1</w:t>
      </w:r>
      <w:r w:rsidRPr="006337A5">
        <w:t xml:space="preserve">, </w:t>
      </w:r>
      <w:r w:rsidRPr="006337A5">
        <w:rPr>
          <w:i/>
        </w:rPr>
        <w:t>Upk3b</w:t>
      </w:r>
      <w:r w:rsidRPr="006337A5">
        <w:t xml:space="preserve">, among others), for each stellate cell subcluster identified in (E), split by the sample of origin. </w:t>
      </w:r>
    </w:p>
    <w:p w14:paraId="69C8DA8A" w14:textId="092DF8AB" w:rsidR="00B962A1" w:rsidRPr="006337A5" w:rsidRDefault="00B962A1" w:rsidP="00B962A1">
      <w:pPr>
        <w:spacing w:after="120" w:line="276" w:lineRule="auto"/>
        <w:jc w:val="both"/>
        <w:rPr>
          <w:rFonts w:cs="Times New Roman"/>
          <w:szCs w:val="24"/>
        </w:rPr>
      </w:pPr>
      <w:r w:rsidRPr="006337A5">
        <w:rPr>
          <w:rFonts w:cs="Times New Roman"/>
          <w:szCs w:val="24"/>
        </w:rPr>
        <w:t>(</w:t>
      </w:r>
      <w:r w:rsidR="00EC62CC" w:rsidRPr="006337A5">
        <w:rPr>
          <w:rFonts w:cs="Times New Roman"/>
          <w:szCs w:val="24"/>
        </w:rPr>
        <w:t>K</w:t>
      </w:r>
      <w:r w:rsidRPr="006337A5">
        <w:rPr>
          <w:rFonts w:cs="Times New Roman"/>
          <w:szCs w:val="24"/>
        </w:rPr>
        <w:t>)</w:t>
      </w:r>
      <w:r w:rsidRPr="006337A5">
        <w:rPr>
          <w:rFonts w:cs="Times New Roman"/>
          <w:b/>
          <w:szCs w:val="24"/>
        </w:rPr>
        <w:t xml:space="preserve"> </w:t>
      </w:r>
      <w:r w:rsidR="00014C1A" w:rsidRPr="006337A5">
        <w:rPr>
          <w:rFonts w:cs="Times New Roman"/>
          <w:szCs w:val="24"/>
        </w:rPr>
        <w:t>UMAP</w:t>
      </w:r>
      <w:r w:rsidRPr="006337A5">
        <w:rPr>
          <w:rFonts w:cs="Times New Roman"/>
          <w:szCs w:val="24"/>
        </w:rPr>
        <w:t xml:space="preserve"> plot of single-cell transcriptomes profiled from three different datasets of human adult pancreatic islets and the mouse adult pancreatic islet sample from Wang and colleagues </w:t>
      </w:r>
      <w:r w:rsidRPr="006337A5">
        <w:rPr>
          <w:rFonts w:cs="Times New Roman"/>
          <w:szCs w:val="24"/>
        </w:rPr>
        <w:fldChar w:fldCharType="begin">
          <w:fldData xml:space="preserve">PEVuZE5vdGU+PENpdGU+PEF1dGhvcj5XYW5nPC9BdXRob3I+PFllYXI+MjAyMDwvWWVhcj48UmVj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</w:fldData>
        </w:fldChar>
      </w:r>
      <w:r w:rsidR="006B14F2" w:rsidRPr="006337A5">
        <w:rPr>
          <w:rFonts w:cs="Times New Roman"/>
          <w:szCs w:val="24"/>
        </w:rPr>
        <w:instrText xml:space="preserve"> ADDIN EN.CITE </w:instrText>
      </w:r>
      <w:r w:rsidR="006B14F2" w:rsidRPr="006337A5">
        <w:rPr>
          <w:rFonts w:cs="Times New Roman"/>
          <w:szCs w:val="24"/>
        </w:rPr>
        <w:fldChar w:fldCharType="begin">
          <w:fldData xml:space="preserve">PEVuZE5vdGU+PENpdGU+PEF1dGhvcj5XYW5nPC9BdXRob3I+PFllYXI+MjAyMDwvWWVhcj48UmVj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</w:fldData>
        </w:fldChar>
      </w:r>
      <w:r w:rsidR="006B14F2" w:rsidRPr="006337A5">
        <w:rPr>
          <w:rFonts w:cs="Times New Roman"/>
          <w:szCs w:val="24"/>
        </w:rPr>
        <w:instrText xml:space="preserve"> ADDIN EN.CITE.DATA </w:instrText>
      </w:r>
      <w:r w:rsidR="006B14F2" w:rsidRPr="006337A5">
        <w:rPr>
          <w:rFonts w:cs="Times New Roman"/>
          <w:szCs w:val="24"/>
        </w:rPr>
      </w:r>
      <w:r w:rsidR="006B14F2" w:rsidRPr="006337A5">
        <w:rPr>
          <w:rFonts w:cs="Times New Roman"/>
          <w:szCs w:val="24"/>
        </w:rPr>
        <w:fldChar w:fldCharType="end"/>
      </w:r>
      <w:r w:rsidRPr="006337A5">
        <w:rPr>
          <w:rFonts w:cs="Times New Roman"/>
          <w:szCs w:val="24"/>
        </w:rPr>
      </w:r>
      <w:r w:rsidRPr="006337A5">
        <w:rPr>
          <w:rFonts w:cs="Times New Roman"/>
          <w:szCs w:val="24"/>
        </w:rPr>
        <w:fldChar w:fldCharType="separate"/>
      </w:r>
      <w:r w:rsidR="003C261B" w:rsidRPr="006337A5">
        <w:rPr>
          <w:rFonts w:cs="Times New Roman"/>
          <w:szCs w:val="24"/>
        </w:rPr>
        <w:t>(8)</w:t>
      </w:r>
      <w:r w:rsidRPr="006337A5">
        <w:rPr>
          <w:rFonts w:cs="Times New Roman"/>
          <w:szCs w:val="24"/>
        </w:rPr>
        <w:fldChar w:fldCharType="end"/>
      </w:r>
      <w:r w:rsidRPr="006337A5">
        <w:rPr>
          <w:rFonts w:cs="Times New Roman"/>
          <w:szCs w:val="24"/>
        </w:rPr>
        <w:t xml:space="preserve">. Data was integrated with Seurat. </w:t>
      </w:r>
    </w:p>
    <w:p w14:paraId="1225C954" w14:textId="6E824A20" w:rsidR="00EC62CC" w:rsidRPr="006337A5" w:rsidRDefault="00EC62CC" w:rsidP="00EC62CC">
      <w:pPr>
        <w:spacing w:after="120" w:line="276" w:lineRule="auto"/>
        <w:jc w:val="both"/>
      </w:pPr>
      <w:r w:rsidRPr="006337A5">
        <w:t xml:space="preserve">(L) Dot plot showing the expression of key markers for endocrine, ductal, acinar, stellate, immune, and endothelial cell types, used to define clusters. </w:t>
      </w:r>
    </w:p>
    <w:p w14:paraId="4EA95E93" w14:textId="2E7A0259" w:rsidR="00EC62CC" w:rsidRPr="006337A5" w:rsidRDefault="00EC62CC" w:rsidP="00EC62CC">
      <w:pPr>
        <w:spacing w:after="120" w:line="276" w:lineRule="auto"/>
        <w:jc w:val="both"/>
      </w:pPr>
      <w:r w:rsidRPr="006337A5">
        <w:t xml:space="preserve">(M) Proportion of cells from each dataset contributing to the cell clusters identified in (K). </w:t>
      </w:r>
    </w:p>
    <w:p w14:paraId="529E1D0B" w14:textId="3E14F6FC" w:rsidR="00EC62CC" w:rsidRPr="006337A5" w:rsidRDefault="00EC62CC" w:rsidP="00EC62CC">
      <w:pPr>
        <w:spacing w:after="120" w:line="276" w:lineRule="auto"/>
        <w:jc w:val="both"/>
      </w:pPr>
      <w:r w:rsidRPr="006337A5">
        <w:t>(N) UMAP plot highlighting the Procr</w:t>
      </w:r>
      <w:r w:rsidRPr="006337A5">
        <w:rPr>
          <w:vertAlign w:val="superscript"/>
        </w:rPr>
        <w:t>+</w:t>
      </w:r>
      <w:r w:rsidRPr="006337A5">
        <w:t xml:space="preserve"> progenitor cells originally reported. </w:t>
      </w:r>
    </w:p>
    <w:p w14:paraId="16CD2190" w14:textId="1CBC2178" w:rsidR="00EC62CC" w:rsidRPr="005E4DFC" w:rsidRDefault="00EC62CC" w:rsidP="00EC62CC">
      <w:pPr>
        <w:spacing w:after="120" w:line="276" w:lineRule="auto"/>
        <w:jc w:val="both"/>
      </w:pPr>
      <w:r w:rsidRPr="005E4DFC">
        <w:t xml:space="preserve">(O) UMAP plot of pancreatic stellate cells reclustered from (K) and reanalyzed with Seurat. </w:t>
      </w:r>
    </w:p>
    <w:p w14:paraId="568D60BC" w14:textId="11B7F299" w:rsidR="00EC62CC" w:rsidRPr="005E4DFC" w:rsidRDefault="00EC62CC" w:rsidP="00EC62CC">
      <w:pPr>
        <w:spacing w:after="120" w:line="276" w:lineRule="auto"/>
        <w:jc w:val="both"/>
      </w:pPr>
      <w:r w:rsidRPr="005E4DFC">
        <w:t xml:space="preserve">(P) UMAP plot showing cells colored by the sample of origin. The Grun dataset was excluded from this analysis as it contributed an extremely small number of cells. </w:t>
      </w:r>
    </w:p>
    <w:p w14:paraId="08C4FAD2" w14:textId="55E65E17" w:rsidR="00EC62CC" w:rsidRPr="006337A5" w:rsidRDefault="00EC62CC" w:rsidP="00EC62CC">
      <w:pPr>
        <w:spacing w:after="120" w:line="276" w:lineRule="auto"/>
        <w:jc w:val="both"/>
      </w:pPr>
      <w:r w:rsidRPr="005E4DFC">
        <w:t>(Q) Violin plots showing the expression of key activ</w:t>
      </w:r>
      <w:r w:rsidR="00DE64B4" w:rsidRPr="005E4DFC">
        <w:t>ated</w:t>
      </w:r>
      <w:r w:rsidRPr="005E4DFC">
        <w:t xml:space="preserve"> (</w:t>
      </w:r>
      <w:r w:rsidRPr="005E4DFC">
        <w:rPr>
          <w:i/>
        </w:rPr>
        <w:t>PDGFRA</w:t>
      </w:r>
      <w:r w:rsidRPr="005E4DFC">
        <w:t xml:space="preserve">, </w:t>
      </w:r>
      <w:r w:rsidRPr="005E4DFC">
        <w:rPr>
          <w:i/>
        </w:rPr>
        <w:t>COL3A1</w:t>
      </w:r>
      <w:r w:rsidRPr="005E4DFC">
        <w:t xml:space="preserve">, </w:t>
      </w:r>
      <w:r w:rsidRPr="005E4DFC">
        <w:rPr>
          <w:i/>
        </w:rPr>
        <w:t>COL1A1</w:t>
      </w:r>
      <w:r w:rsidRPr="005E4DFC">
        <w:t xml:space="preserve">) and </w:t>
      </w:r>
      <w:r w:rsidR="00DE64B4" w:rsidRPr="005E4DFC">
        <w:t>quiescent</w:t>
      </w:r>
      <w:r w:rsidRPr="005E4DFC">
        <w:t xml:space="preserve"> (</w:t>
      </w:r>
      <w:r w:rsidRPr="005E4DFC">
        <w:rPr>
          <w:i/>
        </w:rPr>
        <w:t>PDGFRB</w:t>
      </w:r>
      <w:r w:rsidRPr="005E4DFC">
        <w:t>) stellate markers, along with Procr</w:t>
      </w:r>
      <w:r w:rsidRPr="005E4DFC">
        <w:rPr>
          <w:vertAlign w:val="superscript"/>
        </w:rPr>
        <w:t>+</w:t>
      </w:r>
      <w:r w:rsidRPr="005E4DFC">
        <w:t xml:space="preserve"> progenitor cell markers (</w:t>
      </w:r>
      <w:r w:rsidRPr="005E4DFC">
        <w:rPr>
          <w:i/>
        </w:rPr>
        <w:t>PROCR</w:t>
      </w:r>
      <w:r w:rsidRPr="005E4DFC">
        <w:t xml:space="preserve">, </w:t>
      </w:r>
      <w:r w:rsidRPr="005E4DFC">
        <w:rPr>
          <w:i/>
        </w:rPr>
        <w:t>RSPO1</w:t>
      </w:r>
      <w:r w:rsidRPr="005E4DFC">
        <w:t xml:space="preserve">, </w:t>
      </w:r>
      <w:r w:rsidRPr="005E4DFC">
        <w:rPr>
          <w:i/>
        </w:rPr>
        <w:t>UPK3B</w:t>
      </w:r>
      <w:r w:rsidRPr="005E4DFC">
        <w:t>, among others), for each stellate cell subcluster identified in (</w:t>
      </w:r>
      <w:r w:rsidRPr="006337A5">
        <w:t>O).</w:t>
      </w:r>
    </w:p>
    <w:p w14:paraId="07D6FAB2" w14:textId="41D9F07A" w:rsidR="00EC62CC" w:rsidRPr="006337A5" w:rsidRDefault="00EC62CC" w:rsidP="00EC62CC">
      <w:pPr>
        <w:spacing w:after="120" w:line="276" w:lineRule="auto"/>
        <w:jc w:val="both"/>
      </w:pPr>
      <w:r w:rsidRPr="006337A5">
        <w:lastRenderedPageBreak/>
        <w:t>(R) UMAP plot highlighting the Procr</w:t>
      </w:r>
      <w:r w:rsidRPr="006337A5">
        <w:rPr>
          <w:vertAlign w:val="superscript"/>
        </w:rPr>
        <w:t>+</w:t>
      </w:r>
      <w:r w:rsidRPr="006337A5">
        <w:t xml:space="preserve"> progenitor cells originally reported. </w:t>
      </w:r>
    </w:p>
    <w:p w14:paraId="5D5C3F2D" w14:textId="3F6B18AE" w:rsidR="00EC62CC" w:rsidRPr="006337A5" w:rsidRDefault="00EC62CC" w:rsidP="00EC62CC">
      <w:pPr>
        <w:spacing w:after="120" w:line="276" w:lineRule="auto"/>
        <w:jc w:val="both"/>
      </w:pPr>
      <w:r w:rsidRPr="006337A5">
        <w:t xml:space="preserve">(S) Proportion of cells from each dataset contributing to each stellate cell subcluster. </w:t>
      </w:r>
    </w:p>
    <w:p w14:paraId="36F08A40" w14:textId="735A2F98" w:rsidR="00EC62CC" w:rsidRPr="006337A5" w:rsidRDefault="00EC62CC" w:rsidP="00EC62CC">
      <w:pPr>
        <w:spacing w:after="120" w:line="276" w:lineRule="auto"/>
        <w:jc w:val="both"/>
      </w:pPr>
      <w:r w:rsidRPr="006337A5">
        <w:t>(T) Violin plots showing the expression of key Procr</w:t>
      </w:r>
      <w:r w:rsidRPr="006337A5">
        <w:rPr>
          <w:vertAlign w:val="superscript"/>
        </w:rPr>
        <w:t>+</w:t>
      </w:r>
      <w:r w:rsidRPr="006337A5">
        <w:t xml:space="preserve"> progenitor cell markers (</w:t>
      </w:r>
      <w:r w:rsidRPr="006337A5">
        <w:rPr>
          <w:i/>
        </w:rPr>
        <w:t>PROCR</w:t>
      </w:r>
      <w:r w:rsidRPr="006337A5">
        <w:t xml:space="preserve">, </w:t>
      </w:r>
      <w:r w:rsidRPr="006337A5">
        <w:rPr>
          <w:i/>
        </w:rPr>
        <w:t>RSPO1</w:t>
      </w:r>
      <w:r w:rsidRPr="006337A5">
        <w:t xml:space="preserve">, </w:t>
      </w:r>
      <w:r w:rsidRPr="006337A5">
        <w:rPr>
          <w:i/>
        </w:rPr>
        <w:t>UPK3B</w:t>
      </w:r>
      <w:r w:rsidRPr="006337A5">
        <w:t xml:space="preserve">, among others), for each stellate cell subcluster identified in (O), split by the sample of origin. </w:t>
      </w:r>
    </w:p>
    <w:p w14:paraId="4ADBB558" w14:textId="77777777" w:rsidR="00B962A1" w:rsidRPr="006337A5" w:rsidRDefault="00B962A1" w:rsidP="00FE69A8">
      <w:pPr>
        <w:spacing w:after="0"/>
        <w:jc w:val="both"/>
        <w:rPr>
          <w:rFonts w:cs="Times New Roman"/>
          <w:color w:val="FF0000"/>
          <w:szCs w:val="24"/>
        </w:rPr>
      </w:pPr>
    </w:p>
    <w:p w14:paraId="3DB744A5" w14:textId="77777777" w:rsidR="009123B2" w:rsidRPr="006337A5" w:rsidRDefault="009123B2" w:rsidP="009E2298">
      <w:pPr>
        <w:spacing w:after="0"/>
        <w:jc w:val="both"/>
        <w:rPr>
          <w:rFonts w:cs="Times New Roman"/>
          <w:szCs w:val="24"/>
        </w:rPr>
      </w:pPr>
    </w:p>
    <w:p w14:paraId="123F87CC" w14:textId="5961A968" w:rsidR="00767A6A" w:rsidRPr="006337A5" w:rsidRDefault="009123B2" w:rsidP="00767A6A">
      <w:pPr>
        <w:spacing w:after="120" w:line="276" w:lineRule="auto"/>
        <w:jc w:val="both"/>
        <w:rPr>
          <w:b/>
        </w:rPr>
      </w:pPr>
      <w:r w:rsidRPr="006337A5">
        <w:rPr>
          <w:rFonts w:cs="Times New Roman"/>
          <w:b/>
          <w:szCs w:val="24"/>
        </w:rPr>
        <w:t>Supplementary Figure 2</w:t>
      </w:r>
      <w:r w:rsidR="009E2298" w:rsidRPr="006337A5">
        <w:rPr>
          <w:rFonts w:cs="Times New Roman"/>
          <w:b/>
          <w:szCs w:val="24"/>
        </w:rPr>
        <w:t xml:space="preserve">. </w:t>
      </w:r>
      <w:r w:rsidR="00FB5BC2" w:rsidRPr="006337A5">
        <w:rPr>
          <w:b/>
        </w:rPr>
        <w:t>Mesothelial cells in the mouse embryonic pancreas exhibit a transcriptional profile closely resembling that of adult Procr</w:t>
      </w:r>
      <w:r w:rsidR="00FB5BC2" w:rsidRPr="006337A5">
        <w:rPr>
          <w:b/>
          <w:vertAlign w:val="superscript"/>
        </w:rPr>
        <w:t xml:space="preserve">+ </w:t>
      </w:r>
      <w:r w:rsidR="00FB5BC2" w:rsidRPr="006337A5">
        <w:rPr>
          <w:b/>
        </w:rPr>
        <w:t>progenitors.</w:t>
      </w:r>
    </w:p>
    <w:p w14:paraId="3B61D855" w14:textId="7A383139" w:rsidR="003557BF" w:rsidRPr="006337A5" w:rsidRDefault="00767A6A" w:rsidP="00767A6A">
      <w:pPr>
        <w:spacing w:after="120" w:line="276" w:lineRule="auto"/>
        <w:jc w:val="both"/>
      </w:pPr>
      <w:r w:rsidRPr="006337A5">
        <w:t xml:space="preserve">(A) Dimension plot of single-cell transcriptomes profiled from the E12.5-E17.5 mouse embryonic pancreas, integrated with the originally reported </w:t>
      </w:r>
      <w:r w:rsidR="003557BF" w:rsidRPr="006337A5">
        <w:t xml:space="preserve">mouse adult pancreatic islet dataset from Wang and colleagues </w:t>
      </w:r>
      <w:r w:rsidR="003557BF" w:rsidRPr="006337A5">
        <w:fldChar w:fldCharType="begin">
          <w:fldData xml:space="preserve">PEVuZE5vdGU+PENpdGU+PEF1dGhvcj5XYW5nPC9BdXRob3I+PFllYXI+MjAyMDwvWWVhcj48UmVj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</w:fldData>
        </w:fldChar>
      </w:r>
      <w:r w:rsidR="006B14F2" w:rsidRPr="006337A5">
        <w:instrText xml:space="preserve"> ADDIN EN.CITE </w:instrText>
      </w:r>
      <w:r w:rsidR="006B14F2" w:rsidRPr="006337A5">
        <w:fldChar w:fldCharType="begin">
          <w:fldData xml:space="preserve">PEVuZE5vdGU+PENpdGU+PEF1dGhvcj5XYW5nPC9BdXRob3I+PFllYXI+MjAyMDwvWWVhcj48UmVj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</w:fldData>
        </w:fldChar>
      </w:r>
      <w:r w:rsidR="006B14F2" w:rsidRPr="006337A5">
        <w:instrText xml:space="preserve"> ADDIN EN.CITE.DATA </w:instrText>
      </w:r>
      <w:r w:rsidR="006B14F2" w:rsidRPr="006337A5">
        <w:fldChar w:fldCharType="end"/>
      </w:r>
      <w:r w:rsidR="003557BF" w:rsidRPr="006337A5">
        <w:fldChar w:fldCharType="separate"/>
      </w:r>
      <w:r w:rsidR="003C261B" w:rsidRPr="006337A5">
        <w:t>(8)</w:t>
      </w:r>
      <w:r w:rsidR="003557BF" w:rsidRPr="006337A5">
        <w:fldChar w:fldCharType="end"/>
      </w:r>
      <w:r w:rsidR="003557BF" w:rsidRPr="006337A5">
        <w:t>. Data integrated using C</w:t>
      </w:r>
      <w:r w:rsidR="00FB5BC2" w:rsidRPr="006337A5">
        <w:t>onos</w:t>
      </w:r>
      <w:r w:rsidR="003557BF" w:rsidRPr="006337A5">
        <w:t>.</w:t>
      </w:r>
    </w:p>
    <w:p w14:paraId="364C4BE6" w14:textId="6049037B" w:rsidR="003557BF" w:rsidRPr="006337A5" w:rsidRDefault="003557BF" w:rsidP="003557BF">
      <w:pPr>
        <w:spacing w:after="120" w:line="276" w:lineRule="auto"/>
        <w:jc w:val="both"/>
      </w:pPr>
      <w:r w:rsidRPr="006337A5">
        <w:t xml:space="preserve">(B) Dot plot showing the expression of selected pancreatic and non-pancreatic markers used to match cell clusters. Cells clustered as in (A). </w:t>
      </w:r>
    </w:p>
    <w:p w14:paraId="7BA31B6F" w14:textId="44948268" w:rsidR="003557BF" w:rsidRPr="006337A5" w:rsidRDefault="003557BF" w:rsidP="003557BF">
      <w:pPr>
        <w:spacing w:after="120" w:line="276" w:lineRule="auto"/>
        <w:jc w:val="both"/>
      </w:pPr>
      <w:r w:rsidRPr="006337A5">
        <w:t>(C) Dimension plot highlighting the location of the originally reported Procr</w:t>
      </w:r>
      <w:r w:rsidR="00232B14" w:rsidRPr="006337A5">
        <w:rPr>
          <w:vertAlign w:val="superscript"/>
        </w:rPr>
        <w:t>+</w:t>
      </w:r>
      <w:r w:rsidRPr="006337A5">
        <w:rPr>
          <w:vertAlign w:val="superscript"/>
        </w:rPr>
        <w:t xml:space="preserve"> </w:t>
      </w:r>
      <w:r w:rsidRPr="006337A5">
        <w:t xml:space="preserve">progenitors. </w:t>
      </w:r>
    </w:p>
    <w:p w14:paraId="2A49475F" w14:textId="06C3DC5A" w:rsidR="00767A6A" w:rsidRPr="006337A5" w:rsidRDefault="003557BF" w:rsidP="00767A6A">
      <w:pPr>
        <w:spacing w:after="120" w:line="276" w:lineRule="auto"/>
        <w:jc w:val="both"/>
      </w:pPr>
      <w:r w:rsidRPr="006337A5">
        <w:t xml:space="preserve">(D) </w:t>
      </w:r>
      <w:r w:rsidR="00767A6A" w:rsidRPr="006337A5">
        <w:t xml:space="preserve">Dimension </w:t>
      </w:r>
      <w:r w:rsidR="00767A6A" w:rsidRPr="005E4DFC">
        <w:t xml:space="preserve">plots </w:t>
      </w:r>
      <w:r w:rsidR="00597330" w:rsidRPr="005E4DFC">
        <w:t>in</w:t>
      </w:r>
      <w:r w:rsidR="00767A6A" w:rsidRPr="005E4DFC">
        <w:t xml:space="preserve"> the </w:t>
      </w:r>
      <w:r w:rsidR="00597330" w:rsidRPr="005E4DFC">
        <w:t>bottom</w:t>
      </w:r>
      <w:r w:rsidR="00767A6A" w:rsidRPr="005E4DFC">
        <w:t xml:space="preserve"> panel show</w:t>
      </w:r>
      <w:r w:rsidR="00767A6A" w:rsidRPr="006337A5">
        <w:t xml:space="preserve"> cell distribution according to sample </w:t>
      </w:r>
      <w:r w:rsidRPr="006337A5">
        <w:t>of origin</w:t>
      </w:r>
      <w:r w:rsidR="00767A6A" w:rsidRPr="006337A5">
        <w:t xml:space="preserve">. </w:t>
      </w:r>
    </w:p>
    <w:p w14:paraId="3BF8B019" w14:textId="28B7BCBA" w:rsidR="00767A6A" w:rsidRPr="006337A5" w:rsidRDefault="00767A6A" w:rsidP="00767A6A">
      <w:pPr>
        <w:spacing w:after="120" w:line="276" w:lineRule="auto"/>
        <w:jc w:val="both"/>
        <w:rPr>
          <w:rFonts w:cs="Times New Roman"/>
          <w:szCs w:val="24"/>
        </w:rPr>
      </w:pPr>
      <w:r w:rsidRPr="006337A5">
        <w:t>(</w:t>
      </w:r>
      <w:r w:rsidR="003557BF" w:rsidRPr="006337A5">
        <w:t>E</w:t>
      </w:r>
      <w:r w:rsidRPr="006337A5">
        <w:t xml:space="preserve">) </w:t>
      </w:r>
      <w:r w:rsidRPr="006337A5">
        <w:rPr>
          <w:rFonts w:cs="Times New Roman"/>
          <w:szCs w:val="24"/>
        </w:rPr>
        <w:t xml:space="preserve">Feature plots showing the expression of selected </w:t>
      </w:r>
      <w:r w:rsidR="003557BF" w:rsidRPr="006337A5">
        <w:rPr>
          <w:rFonts w:cs="Times New Roman"/>
          <w:szCs w:val="24"/>
        </w:rPr>
        <w:t xml:space="preserve">mesothelial and </w:t>
      </w:r>
      <w:r w:rsidRPr="006337A5">
        <w:rPr>
          <w:rFonts w:cs="Times New Roman"/>
          <w:szCs w:val="24"/>
        </w:rPr>
        <w:t>Procr</w:t>
      </w:r>
      <w:r w:rsidR="00232B14" w:rsidRPr="006337A5">
        <w:rPr>
          <w:rFonts w:cs="Times New Roman"/>
          <w:szCs w:val="24"/>
          <w:vertAlign w:val="superscript"/>
        </w:rPr>
        <w:t>+</w:t>
      </w:r>
      <w:r w:rsidRPr="006337A5">
        <w:rPr>
          <w:rFonts w:cs="Times New Roman"/>
          <w:szCs w:val="24"/>
          <w:vertAlign w:val="superscript"/>
        </w:rPr>
        <w:t xml:space="preserve"> </w:t>
      </w:r>
      <w:r w:rsidRPr="006337A5">
        <w:rPr>
          <w:rFonts w:cs="Times New Roman"/>
          <w:szCs w:val="24"/>
        </w:rPr>
        <w:t xml:space="preserve">progenitor cell markers. </w:t>
      </w:r>
    </w:p>
    <w:p w14:paraId="2945D4CC" w14:textId="25369A09" w:rsidR="00773D71" w:rsidRPr="006337A5" w:rsidRDefault="00767A6A" w:rsidP="00773D71">
      <w:pPr>
        <w:spacing w:after="120" w:line="276" w:lineRule="auto"/>
        <w:jc w:val="both"/>
      </w:pPr>
      <w:r w:rsidRPr="006337A5">
        <w:rPr>
          <w:rFonts w:cs="Times New Roman"/>
          <w:szCs w:val="24"/>
        </w:rPr>
        <w:t xml:space="preserve">(F) </w:t>
      </w:r>
      <w:r w:rsidR="00773D71" w:rsidRPr="006337A5">
        <w:t>Dimension plot (d</w:t>
      </w:r>
      <w:r w:rsidR="00773D71" w:rsidRPr="006337A5">
        <w:rPr>
          <w:rFonts w:cs="Times New Roman"/>
          <w:szCs w:val="24"/>
        </w:rPr>
        <w:t>imensions 2 and 3</w:t>
      </w:r>
      <w:r w:rsidR="00834B0E" w:rsidRPr="006337A5">
        <w:rPr>
          <w:rFonts w:cs="Times New Roman"/>
          <w:szCs w:val="24"/>
        </w:rPr>
        <w:t>; related to Fig. 2A</w:t>
      </w:r>
      <w:r w:rsidR="00773D71" w:rsidRPr="006337A5">
        <w:rPr>
          <w:rFonts w:cs="Times New Roman"/>
          <w:szCs w:val="24"/>
        </w:rPr>
        <w:t xml:space="preserve">) </w:t>
      </w:r>
      <w:r w:rsidR="00773D71" w:rsidRPr="006337A5">
        <w:t xml:space="preserve">of single-cell pancreatic epithelial and </w:t>
      </w:r>
      <w:r w:rsidR="00FB5BC2" w:rsidRPr="006337A5">
        <w:t>mesothelial</w:t>
      </w:r>
      <w:r w:rsidR="00773D71" w:rsidRPr="006337A5">
        <w:t xml:space="preserve"> transcriptomes profiled from the E12.5-E17.5 mouse embryonic pancreas, integrated with the originally reported Procr</w:t>
      </w:r>
      <w:r w:rsidR="00232B14" w:rsidRPr="006337A5">
        <w:rPr>
          <w:vertAlign w:val="superscript"/>
        </w:rPr>
        <w:t>+</w:t>
      </w:r>
      <w:r w:rsidR="00773D71" w:rsidRPr="006337A5">
        <w:rPr>
          <w:vertAlign w:val="superscript"/>
        </w:rPr>
        <w:t xml:space="preserve"> </w:t>
      </w:r>
      <w:r w:rsidR="00773D71" w:rsidRPr="006337A5">
        <w:t xml:space="preserve">progenitor cells profiled from adult pancreatic islets. </w:t>
      </w:r>
    </w:p>
    <w:p w14:paraId="216B73E6" w14:textId="322936B8" w:rsidR="00767A6A" w:rsidRPr="006337A5" w:rsidRDefault="00767A6A" w:rsidP="00767A6A">
      <w:pPr>
        <w:spacing w:after="120" w:line="276" w:lineRule="auto"/>
        <w:jc w:val="both"/>
      </w:pPr>
      <w:r w:rsidRPr="006337A5">
        <w:t>(G</w:t>
      </w:r>
      <w:r w:rsidR="003557BF" w:rsidRPr="006337A5">
        <w:t>, H</w:t>
      </w:r>
      <w:r w:rsidRPr="006337A5">
        <w:t xml:space="preserve">) </w:t>
      </w:r>
      <w:r w:rsidR="00773D71" w:rsidRPr="006337A5">
        <w:rPr>
          <w:rFonts w:cs="Times New Roman"/>
          <w:szCs w:val="24"/>
        </w:rPr>
        <w:t xml:space="preserve">Feature plots showing the expression of selected BP/ductal cell markers in clustered cells of the epithelial and </w:t>
      </w:r>
      <w:r w:rsidR="00FB5BC2" w:rsidRPr="006337A5">
        <w:rPr>
          <w:rFonts w:cs="Times New Roman"/>
          <w:szCs w:val="24"/>
        </w:rPr>
        <w:t>mesothelial</w:t>
      </w:r>
      <w:r w:rsidR="00773D71" w:rsidRPr="006337A5">
        <w:rPr>
          <w:rFonts w:cs="Times New Roman"/>
          <w:szCs w:val="24"/>
        </w:rPr>
        <w:t xml:space="preserve"> transcriptome analysis (G; refer for Fig. 2A for cell cluster labels in the original dimension plot) and in all cells clustered from the mouse embryonic pancreas (H; refer to panel A for cell cluster labels in the original dimension plot). </w:t>
      </w:r>
    </w:p>
    <w:p w14:paraId="1A2625D3" w14:textId="177873F9" w:rsidR="003557BF" w:rsidRPr="006337A5" w:rsidRDefault="003557BF" w:rsidP="00767A6A">
      <w:pPr>
        <w:spacing w:after="120" w:line="276" w:lineRule="auto"/>
        <w:jc w:val="both"/>
        <w:rPr>
          <w:rFonts w:cs="Times New Roman"/>
          <w:szCs w:val="24"/>
        </w:rPr>
      </w:pPr>
      <w:r w:rsidRPr="006337A5">
        <w:t>(I)</w:t>
      </w:r>
      <w:r w:rsidR="00BF2CDE" w:rsidRPr="006337A5">
        <w:t xml:space="preserve"> tSNE plot</w:t>
      </w:r>
      <w:r w:rsidR="00BF2CDE" w:rsidRPr="006337A5">
        <w:rPr>
          <w:rFonts w:cs="Times New Roman"/>
          <w:szCs w:val="24"/>
        </w:rPr>
        <w:t xml:space="preserve"> </w:t>
      </w:r>
      <w:r w:rsidR="00BF2CDE" w:rsidRPr="006337A5">
        <w:t xml:space="preserve">of single-cell transcriptomes as originally </w:t>
      </w:r>
      <w:r w:rsidR="00DE6521" w:rsidRPr="006337A5">
        <w:t>labeled</w:t>
      </w:r>
      <w:r w:rsidR="00BF2CDE" w:rsidRPr="006337A5">
        <w:t xml:space="preserve"> by Wang and colleagues </w:t>
      </w:r>
      <w:r w:rsidR="00BF2CDE" w:rsidRPr="006337A5">
        <w:fldChar w:fldCharType="begin">
          <w:fldData xml:space="preserve">PEVuZE5vdGU+PENpdGU+PEF1dGhvcj5XYW5nPC9BdXRob3I+PFllYXI+MjAyMDwvWWVhcj48UmVj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</w:fldData>
        </w:fldChar>
      </w:r>
      <w:r w:rsidR="006B14F2" w:rsidRPr="006337A5">
        <w:instrText xml:space="preserve"> ADDIN EN.CITE </w:instrText>
      </w:r>
      <w:r w:rsidR="006B14F2" w:rsidRPr="006337A5">
        <w:fldChar w:fldCharType="begin">
          <w:fldData xml:space="preserve">PEVuZE5vdGU+PENpdGU+PEF1dGhvcj5XYW5nPC9BdXRob3I+PFllYXI+MjAyMDwvWWVhcj48UmVj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</w:fldData>
        </w:fldChar>
      </w:r>
      <w:r w:rsidR="006B14F2" w:rsidRPr="006337A5">
        <w:instrText xml:space="preserve"> ADDIN EN.CITE.DATA </w:instrText>
      </w:r>
      <w:r w:rsidR="006B14F2" w:rsidRPr="006337A5">
        <w:fldChar w:fldCharType="end"/>
      </w:r>
      <w:r w:rsidR="00BF2CDE" w:rsidRPr="006337A5">
        <w:fldChar w:fldCharType="separate"/>
      </w:r>
      <w:r w:rsidR="003C261B" w:rsidRPr="006337A5">
        <w:t>(8)</w:t>
      </w:r>
      <w:r w:rsidR="00BF2CDE" w:rsidRPr="006337A5">
        <w:fldChar w:fldCharType="end"/>
      </w:r>
      <w:r w:rsidR="00BF2CDE" w:rsidRPr="006337A5">
        <w:t xml:space="preserve"> from the adult mouse pancreatic islets containing the Procr</w:t>
      </w:r>
      <w:r w:rsidR="00232B14" w:rsidRPr="006337A5">
        <w:rPr>
          <w:vertAlign w:val="superscript"/>
        </w:rPr>
        <w:t>+</w:t>
      </w:r>
      <w:r w:rsidR="00BF2CDE" w:rsidRPr="006337A5">
        <w:rPr>
          <w:vertAlign w:val="superscript"/>
        </w:rPr>
        <w:t xml:space="preserve"> </w:t>
      </w:r>
      <w:r w:rsidR="00BF2CDE" w:rsidRPr="006337A5">
        <w:t>progenitor cells.</w:t>
      </w:r>
    </w:p>
    <w:p w14:paraId="5491FBF6" w14:textId="55CAC25F" w:rsidR="00FC1D68" w:rsidRPr="006337A5" w:rsidRDefault="00767A6A" w:rsidP="00BF2CDE">
      <w:pPr>
        <w:spacing w:after="120" w:line="276" w:lineRule="auto"/>
        <w:jc w:val="both"/>
        <w:rPr>
          <w:rFonts w:cs="Times New Roman"/>
          <w:szCs w:val="24"/>
        </w:rPr>
      </w:pPr>
      <w:r w:rsidRPr="006337A5">
        <w:rPr>
          <w:rFonts w:cs="Times New Roman"/>
          <w:szCs w:val="24"/>
        </w:rPr>
        <w:t>(</w:t>
      </w:r>
      <w:r w:rsidR="003557BF" w:rsidRPr="006337A5">
        <w:rPr>
          <w:rFonts w:cs="Times New Roman"/>
          <w:szCs w:val="24"/>
        </w:rPr>
        <w:t>J</w:t>
      </w:r>
      <w:r w:rsidRPr="006337A5">
        <w:rPr>
          <w:rFonts w:cs="Times New Roman"/>
          <w:szCs w:val="24"/>
        </w:rPr>
        <w:t>) Violin plots showing the expression of key</w:t>
      </w:r>
      <w:r w:rsidR="00BF2CDE" w:rsidRPr="006337A5">
        <w:rPr>
          <w:rFonts w:cs="Times New Roman"/>
          <w:szCs w:val="24"/>
        </w:rPr>
        <w:t xml:space="preserve"> pancreatic and</w:t>
      </w:r>
      <w:r w:rsidRPr="006337A5">
        <w:rPr>
          <w:rFonts w:cs="Times New Roman"/>
          <w:szCs w:val="24"/>
        </w:rPr>
        <w:t xml:space="preserve"> Procr</w:t>
      </w:r>
      <w:r w:rsidR="00232B14" w:rsidRPr="006337A5">
        <w:rPr>
          <w:rFonts w:cs="Times New Roman"/>
          <w:szCs w:val="24"/>
          <w:vertAlign w:val="superscript"/>
        </w:rPr>
        <w:t>+</w:t>
      </w:r>
      <w:r w:rsidRPr="006337A5">
        <w:rPr>
          <w:rFonts w:cs="Times New Roman"/>
          <w:szCs w:val="24"/>
          <w:vertAlign w:val="superscript"/>
        </w:rPr>
        <w:t xml:space="preserve"> </w:t>
      </w:r>
      <w:r w:rsidRPr="006337A5">
        <w:rPr>
          <w:rFonts w:cs="Times New Roman"/>
          <w:szCs w:val="24"/>
        </w:rPr>
        <w:t>progenitor</w:t>
      </w:r>
      <w:r w:rsidR="00BF2CDE" w:rsidRPr="006337A5">
        <w:rPr>
          <w:rFonts w:cs="Times New Roman"/>
          <w:szCs w:val="24"/>
        </w:rPr>
        <w:t>/mesothelial cell markers in cells as originally clustered by Wang and colleagues (I).</w:t>
      </w:r>
    </w:p>
    <w:p w14:paraId="69EFE7B0" w14:textId="77777777" w:rsidR="00FC1D68" w:rsidRPr="006337A5" w:rsidRDefault="00FC1D68" w:rsidP="009E2298">
      <w:pPr>
        <w:spacing w:after="0"/>
        <w:jc w:val="both"/>
        <w:rPr>
          <w:rFonts w:cs="Times New Roman"/>
          <w:szCs w:val="24"/>
        </w:rPr>
      </w:pPr>
    </w:p>
    <w:p w14:paraId="07BBEC5A" w14:textId="14DB2D65" w:rsidR="009123B2" w:rsidRPr="006337A5" w:rsidRDefault="009123B2" w:rsidP="009E2298">
      <w:pPr>
        <w:spacing w:after="0"/>
        <w:jc w:val="both"/>
        <w:rPr>
          <w:rFonts w:cs="Times New Roman"/>
          <w:szCs w:val="24"/>
        </w:rPr>
      </w:pPr>
    </w:p>
    <w:p w14:paraId="1C4CE3C7" w14:textId="729A901F" w:rsidR="009730D7" w:rsidRPr="006337A5" w:rsidRDefault="009123B2" w:rsidP="009730D7">
      <w:pPr>
        <w:spacing w:after="120" w:line="276" w:lineRule="auto"/>
        <w:jc w:val="both"/>
        <w:rPr>
          <w:b/>
        </w:rPr>
      </w:pPr>
      <w:r w:rsidRPr="006337A5">
        <w:rPr>
          <w:rFonts w:cs="Times New Roman"/>
          <w:b/>
          <w:szCs w:val="24"/>
        </w:rPr>
        <w:t>Supplementary Figure 3</w:t>
      </w:r>
      <w:r w:rsidR="009E2298" w:rsidRPr="006337A5">
        <w:rPr>
          <w:rFonts w:cs="Times New Roman"/>
          <w:b/>
          <w:szCs w:val="24"/>
        </w:rPr>
        <w:t xml:space="preserve">. </w:t>
      </w:r>
      <w:r w:rsidR="00B3243D" w:rsidRPr="006337A5">
        <w:rPr>
          <w:b/>
        </w:rPr>
        <w:t>The chromatin accessibility landscape of a subset of mesothelial cells supports epithelial pancreatic progenitor competence.</w:t>
      </w:r>
    </w:p>
    <w:p w14:paraId="7787C6D2" w14:textId="77777777" w:rsidR="00524A48" w:rsidRDefault="009730D7" w:rsidP="009730D7">
      <w:pPr>
        <w:spacing w:after="120" w:line="276" w:lineRule="auto"/>
        <w:jc w:val="both"/>
        <w:rPr>
          <w:rFonts w:cs="Times New Roman"/>
          <w:szCs w:val="24"/>
        </w:rPr>
      </w:pPr>
      <w:r w:rsidRPr="006337A5">
        <w:t>(</w:t>
      </w:r>
      <w:r w:rsidR="00524A48" w:rsidRPr="006337A5">
        <w:t>A</w:t>
      </w:r>
      <w:r w:rsidRPr="006337A5">
        <w:t xml:space="preserve">) UMAP plot </w:t>
      </w:r>
      <w:r w:rsidRPr="006337A5">
        <w:rPr>
          <w:rFonts w:cs="Times New Roman"/>
          <w:szCs w:val="24"/>
        </w:rPr>
        <w:t xml:space="preserve">of single-cell accessibility profiles obtained for the E17.5 mouse embryonic pancreas. </w:t>
      </w:r>
    </w:p>
    <w:p w14:paraId="16E39E9B" w14:textId="77777777" w:rsidR="0004540F" w:rsidRPr="006337A5" w:rsidRDefault="0004540F" w:rsidP="009730D7">
      <w:pPr>
        <w:spacing w:after="120" w:line="276" w:lineRule="auto"/>
        <w:jc w:val="both"/>
        <w:rPr>
          <w:rFonts w:cs="Times New Roman"/>
          <w:szCs w:val="24"/>
        </w:rPr>
      </w:pPr>
    </w:p>
    <w:p w14:paraId="236F564F" w14:textId="665CED84" w:rsidR="009730D7" w:rsidRPr="006337A5" w:rsidRDefault="00524A48" w:rsidP="009730D7">
      <w:pPr>
        <w:spacing w:after="120" w:line="276" w:lineRule="auto"/>
        <w:jc w:val="both"/>
      </w:pPr>
      <w:r w:rsidRPr="006337A5">
        <w:rPr>
          <w:rFonts w:cs="Times New Roman"/>
          <w:szCs w:val="24"/>
        </w:rPr>
        <w:t>(B) D</w:t>
      </w:r>
      <w:r w:rsidR="009730D7" w:rsidRPr="006337A5">
        <w:t xml:space="preserve">ot plot </w:t>
      </w:r>
      <w:r w:rsidRPr="006337A5">
        <w:t xml:space="preserve">showing </w:t>
      </w:r>
      <w:r w:rsidR="009730D7" w:rsidRPr="006337A5">
        <w:t>the gene activ</w:t>
      </w:r>
      <w:r w:rsidR="00DE6521" w:rsidRPr="006337A5">
        <w:t>it</w:t>
      </w:r>
      <w:r w:rsidR="009730D7" w:rsidRPr="006337A5">
        <w:t xml:space="preserve">y scores of selected pancreatic and </w:t>
      </w:r>
      <w:r w:rsidRPr="006337A5">
        <w:t>non-pancreatic</w:t>
      </w:r>
      <w:r w:rsidR="009730D7" w:rsidRPr="006337A5">
        <w:t xml:space="preserve"> markers.</w:t>
      </w:r>
    </w:p>
    <w:p w14:paraId="1234FEE6" w14:textId="741B6042" w:rsidR="00437002" w:rsidRPr="006337A5" w:rsidRDefault="009730D7" w:rsidP="00437002">
      <w:pPr>
        <w:spacing w:after="120" w:line="276" w:lineRule="auto"/>
        <w:jc w:val="both"/>
      </w:pPr>
      <w:r w:rsidRPr="006337A5">
        <w:t xml:space="preserve">(C) </w:t>
      </w:r>
      <w:r w:rsidR="00437002" w:rsidRPr="006337A5">
        <w:t xml:space="preserve">Chromatin accessibility landscape in the vicinity of </w:t>
      </w:r>
      <w:r w:rsidR="00437002" w:rsidRPr="006337A5">
        <w:rPr>
          <w:i/>
        </w:rPr>
        <w:t>Upk3b</w:t>
      </w:r>
      <w:r w:rsidR="00437002" w:rsidRPr="006337A5">
        <w:t xml:space="preserve">, </w:t>
      </w:r>
      <w:r w:rsidR="00437002" w:rsidRPr="006337A5">
        <w:rPr>
          <w:i/>
        </w:rPr>
        <w:t>Neurog3</w:t>
      </w:r>
      <w:r w:rsidR="00437002" w:rsidRPr="006337A5">
        <w:t xml:space="preserve"> and </w:t>
      </w:r>
      <w:r w:rsidR="00437002" w:rsidRPr="006337A5">
        <w:rPr>
          <w:i/>
        </w:rPr>
        <w:t>Pdx1</w:t>
      </w:r>
      <w:r w:rsidR="00437002" w:rsidRPr="006337A5">
        <w:t xml:space="preserve"> for E17.5 pancreatic epithelial and </w:t>
      </w:r>
      <w:r w:rsidR="00A33526" w:rsidRPr="006337A5">
        <w:t>mesothelial</w:t>
      </w:r>
      <w:r w:rsidR="00437002" w:rsidRPr="006337A5">
        <w:t xml:space="preserve"> cells clustered as in (Fig. 3B). The bottom tracks display the fragment count for selected clusters, and the accessibility regions with enrichment over background (peaks). The violin plots on the right display the gene activity score for these genes at each cell cluster. Red</w:t>
      </w:r>
      <w:r w:rsidR="00093D3A" w:rsidRPr="006337A5">
        <w:t xml:space="preserve"> boxes highlight gene promoters, </w:t>
      </w:r>
      <w:r w:rsidR="00437002" w:rsidRPr="006337A5">
        <w:t xml:space="preserve">well-known </w:t>
      </w:r>
      <w:r w:rsidR="00437002" w:rsidRPr="006337A5">
        <w:rPr>
          <w:i/>
        </w:rPr>
        <w:t>Pdx1</w:t>
      </w:r>
      <w:r w:rsidR="00437002" w:rsidRPr="006337A5">
        <w:t xml:space="preserve"> enhancer reg</w:t>
      </w:r>
      <w:r w:rsidR="00093D3A" w:rsidRPr="006337A5">
        <w:t xml:space="preserve">ions (Area IV and Areas I-III), as well as other potential regulatory regions for </w:t>
      </w:r>
      <w:r w:rsidR="00093D3A" w:rsidRPr="006337A5">
        <w:rPr>
          <w:i/>
        </w:rPr>
        <w:t>Upk3b</w:t>
      </w:r>
      <w:r w:rsidR="00093D3A" w:rsidRPr="006337A5">
        <w:t xml:space="preserve"> and/or </w:t>
      </w:r>
      <w:r w:rsidR="00093D3A" w:rsidRPr="006337A5">
        <w:rPr>
          <w:i/>
        </w:rPr>
        <w:t>Upk3bl1</w:t>
      </w:r>
      <w:r w:rsidR="00093D3A" w:rsidRPr="006337A5">
        <w:t>.</w:t>
      </w:r>
    </w:p>
    <w:p w14:paraId="282DFEEE" w14:textId="271F4F19" w:rsidR="00437002" w:rsidRPr="006337A5" w:rsidRDefault="00437002" w:rsidP="00437002">
      <w:pPr>
        <w:spacing w:after="120" w:line="276" w:lineRule="auto"/>
        <w:jc w:val="both"/>
        <w:rPr>
          <w:rFonts w:cs="Times New Roman"/>
          <w:szCs w:val="24"/>
        </w:rPr>
      </w:pPr>
      <w:r w:rsidRPr="006337A5">
        <w:t xml:space="preserve">(D) UMAP plot </w:t>
      </w:r>
      <w:r w:rsidRPr="006337A5">
        <w:rPr>
          <w:rFonts w:cs="Times New Roman"/>
          <w:szCs w:val="24"/>
        </w:rPr>
        <w:t xml:space="preserve">of single-cell accessibility profiles from the </w:t>
      </w:r>
      <w:r w:rsidR="00A33526" w:rsidRPr="006337A5">
        <w:rPr>
          <w:rFonts w:cs="Times New Roman"/>
          <w:szCs w:val="24"/>
        </w:rPr>
        <w:t>Mesothelial</w:t>
      </w:r>
      <w:r w:rsidRPr="006337A5">
        <w:rPr>
          <w:rFonts w:cs="Times New Roman"/>
          <w:szCs w:val="24"/>
          <w:vertAlign w:val="superscript"/>
        </w:rPr>
        <w:t>Upk3b-low</w:t>
      </w:r>
      <w:r w:rsidRPr="006337A5">
        <w:rPr>
          <w:rFonts w:cs="Times New Roman"/>
          <w:szCs w:val="24"/>
        </w:rPr>
        <w:t xml:space="preserve"> cells subset from Fig. 3B and reclustered.</w:t>
      </w:r>
    </w:p>
    <w:p w14:paraId="5BE5CF8E" w14:textId="0EA570AA" w:rsidR="00437002" w:rsidRPr="006337A5" w:rsidRDefault="00437002" w:rsidP="00437002">
      <w:pPr>
        <w:spacing w:after="120" w:line="276" w:lineRule="auto"/>
        <w:jc w:val="both"/>
      </w:pPr>
      <w:r w:rsidRPr="006337A5">
        <w:rPr>
          <w:rFonts w:cs="Times New Roman"/>
          <w:szCs w:val="24"/>
        </w:rPr>
        <w:t>(E) D</w:t>
      </w:r>
      <w:r w:rsidRPr="006337A5">
        <w:t>ot plot showing the gene activ</w:t>
      </w:r>
      <w:r w:rsidR="00DE6521" w:rsidRPr="006337A5">
        <w:t>it</w:t>
      </w:r>
      <w:r w:rsidRPr="006337A5">
        <w:t>y scores of selected pancreatic and non-pancreatic markers. Data clustered as in (D).</w:t>
      </w:r>
    </w:p>
    <w:p w14:paraId="6D966416" w14:textId="6329BB42" w:rsidR="00437002" w:rsidRPr="006337A5" w:rsidRDefault="009730D7" w:rsidP="009730D7">
      <w:pPr>
        <w:spacing w:after="120" w:line="276" w:lineRule="auto"/>
        <w:jc w:val="both"/>
        <w:rPr>
          <w:rFonts w:cs="Times New Roman"/>
          <w:szCs w:val="24"/>
        </w:rPr>
      </w:pPr>
      <w:r w:rsidRPr="006337A5">
        <w:t xml:space="preserve">(F) </w:t>
      </w:r>
      <w:r w:rsidRPr="006337A5">
        <w:rPr>
          <w:rFonts w:cs="Times New Roman"/>
          <w:szCs w:val="24"/>
        </w:rPr>
        <w:t>Violin plots showing the expression</w:t>
      </w:r>
      <w:r w:rsidR="00437002" w:rsidRPr="006337A5">
        <w:rPr>
          <w:rFonts w:cs="Times New Roman"/>
          <w:szCs w:val="24"/>
        </w:rPr>
        <w:t>,</w:t>
      </w:r>
      <w:r w:rsidRPr="006337A5">
        <w:rPr>
          <w:rFonts w:cs="Times New Roman"/>
          <w:szCs w:val="24"/>
        </w:rPr>
        <w:t xml:space="preserve"> </w:t>
      </w:r>
      <w:r w:rsidR="00437002" w:rsidRPr="006337A5">
        <w:rPr>
          <w:rFonts w:cs="Times New Roman"/>
          <w:szCs w:val="24"/>
        </w:rPr>
        <w:t>in</w:t>
      </w:r>
      <w:r w:rsidR="00A83824" w:rsidRPr="006337A5">
        <w:rPr>
          <w:rFonts w:cs="Times New Roman"/>
          <w:szCs w:val="24"/>
        </w:rPr>
        <w:t xml:space="preserve"> epithelial and </w:t>
      </w:r>
      <w:r w:rsidR="00A33526" w:rsidRPr="006337A5">
        <w:rPr>
          <w:rFonts w:cs="Times New Roman"/>
          <w:szCs w:val="24"/>
        </w:rPr>
        <w:t>mesothelial</w:t>
      </w:r>
      <w:r w:rsidR="00437002" w:rsidRPr="006337A5">
        <w:rPr>
          <w:rFonts w:cs="Times New Roman"/>
          <w:szCs w:val="24"/>
        </w:rPr>
        <w:t xml:space="preserve"> cells of the E17.5 embryonic pancreas, </w:t>
      </w:r>
      <w:r w:rsidRPr="006337A5">
        <w:rPr>
          <w:rFonts w:cs="Times New Roman"/>
          <w:szCs w:val="24"/>
        </w:rPr>
        <w:t xml:space="preserve">of selected genes </w:t>
      </w:r>
      <w:r w:rsidR="00437002" w:rsidRPr="006337A5">
        <w:rPr>
          <w:rFonts w:cs="Times New Roman"/>
          <w:szCs w:val="24"/>
        </w:rPr>
        <w:t xml:space="preserve">coding for transcription factors recognizing the </w:t>
      </w:r>
      <w:r w:rsidR="00437002" w:rsidRPr="006337A5">
        <w:rPr>
          <w:rFonts w:cs="Times New Roman"/>
          <w:i/>
          <w:szCs w:val="24"/>
        </w:rPr>
        <w:t>de novo</w:t>
      </w:r>
      <w:r w:rsidR="00437002" w:rsidRPr="006337A5">
        <w:rPr>
          <w:rFonts w:cs="Times New Roman"/>
          <w:szCs w:val="24"/>
        </w:rPr>
        <w:t xml:space="preserve"> motifs enriched at the </w:t>
      </w:r>
      <w:r w:rsidR="00A33526" w:rsidRPr="006337A5">
        <w:rPr>
          <w:rFonts w:cs="Times New Roman"/>
          <w:szCs w:val="24"/>
        </w:rPr>
        <w:t>Mesothelial</w:t>
      </w:r>
      <w:r w:rsidR="00437002" w:rsidRPr="006337A5">
        <w:rPr>
          <w:rFonts w:cs="Times New Roman"/>
          <w:szCs w:val="24"/>
          <w:vertAlign w:val="superscript"/>
        </w:rPr>
        <w:t>Upk3b-low</w:t>
      </w:r>
      <w:r w:rsidR="00437002" w:rsidRPr="006337A5">
        <w:rPr>
          <w:rFonts w:cs="Times New Roman"/>
          <w:szCs w:val="24"/>
        </w:rPr>
        <w:t xml:space="preserve"> marker regions.</w:t>
      </w:r>
      <w:r w:rsidR="00A83824" w:rsidRPr="006337A5">
        <w:rPr>
          <w:rFonts w:cs="Times New Roman"/>
          <w:szCs w:val="24"/>
        </w:rPr>
        <w:t xml:space="preserve"> Cell cluster labels as in Fig. 2A.</w:t>
      </w:r>
    </w:p>
    <w:p w14:paraId="47E607DB" w14:textId="227A6A51" w:rsidR="00A83824" w:rsidRPr="006337A5" w:rsidRDefault="009730D7" w:rsidP="00A83824">
      <w:pPr>
        <w:spacing w:after="120" w:line="276" w:lineRule="auto"/>
        <w:jc w:val="both"/>
        <w:rPr>
          <w:rFonts w:cs="Times New Roman"/>
          <w:szCs w:val="24"/>
        </w:rPr>
      </w:pPr>
      <w:r w:rsidRPr="006337A5">
        <w:t xml:space="preserve">(G) </w:t>
      </w:r>
      <w:r w:rsidR="00A83824" w:rsidRPr="006337A5">
        <w:rPr>
          <w:rFonts w:cs="Times New Roman"/>
          <w:szCs w:val="24"/>
        </w:rPr>
        <w:t xml:space="preserve">Violin plots showing the expression, in all cells of the E17.5 embryonic pancreas, of selected genes coding for transcription factors recognizing the </w:t>
      </w:r>
      <w:r w:rsidR="00A83824" w:rsidRPr="006337A5">
        <w:rPr>
          <w:rFonts w:cs="Times New Roman"/>
          <w:i/>
          <w:szCs w:val="24"/>
        </w:rPr>
        <w:t>de novo</w:t>
      </w:r>
      <w:r w:rsidR="00A83824" w:rsidRPr="006337A5">
        <w:rPr>
          <w:rFonts w:cs="Times New Roman"/>
          <w:szCs w:val="24"/>
        </w:rPr>
        <w:t xml:space="preserve"> motifs enriched at the </w:t>
      </w:r>
      <w:r w:rsidR="00A33526" w:rsidRPr="006337A5">
        <w:rPr>
          <w:rFonts w:cs="Times New Roman"/>
          <w:szCs w:val="24"/>
        </w:rPr>
        <w:t>Mesothelial</w:t>
      </w:r>
      <w:r w:rsidR="00A83824" w:rsidRPr="006337A5">
        <w:rPr>
          <w:rFonts w:cs="Times New Roman"/>
          <w:szCs w:val="24"/>
          <w:vertAlign w:val="superscript"/>
        </w:rPr>
        <w:t>Upk3b-low</w:t>
      </w:r>
      <w:r w:rsidR="00A83824" w:rsidRPr="006337A5">
        <w:rPr>
          <w:rFonts w:cs="Times New Roman"/>
          <w:szCs w:val="24"/>
        </w:rPr>
        <w:t xml:space="preserve"> marker regions. Cell cluster numbers as in Fig. S2A.</w:t>
      </w:r>
    </w:p>
    <w:p w14:paraId="7F561800" w14:textId="7DE7DAEB" w:rsidR="00A83824" w:rsidRPr="006337A5" w:rsidRDefault="009730D7" w:rsidP="00A83824">
      <w:pPr>
        <w:spacing w:after="120" w:line="276" w:lineRule="auto"/>
        <w:jc w:val="both"/>
        <w:rPr>
          <w:rFonts w:cs="Times New Roman"/>
          <w:szCs w:val="24"/>
        </w:rPr>
      </w:pPr>
      <w:r w:rsidRPr="006337A5">
        <w:t xml:space="preserve">(H) </w:t>
      </w:r>
      <w:r w:rsidR="00A83824" w:rsidRPr="006337A5">
        <w:rPr>
          <w:rFonts w:cs="Times New Roman"/>
          <w:szCs w:val="24"/>
        </w:rPr>
        <w:t xml:space="preserve">Violin plots showing the expression, in adult mouse pancreatic islet cells as originally profiled and clustered by Wang and colleagues </w:t>
      </w:r>
      <w:r w:rsidR="00A83824" w:rsidRPr="006337A5">
        <w:rPr>
          <w:rFonts w:cs="Times New Roman"/>
          <w:szCs w:val="24"/>
        </w:rPr>
        <w:fldChar w:fldCharType="begin">
          <w:fldData xml:space="preserve">PEVuZE5vdGU+PENpdGU+PEF1dGhvcj5XYW5nPC9BdXRob3I+PFllYXI+MjAyMDwvWWVhcj48UmVj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</w:fldData>
        </w:fldChar>
      </w:r>
      <w:r w:rsidR="006B14F2" w:rsidRPr="006337A5">
        <w:rPr>
          <w:rFonts w:cs="Times New Roman"/>
          <w:szCs w:val="24"/>
        </w:rPr>
        <w:instrText xml:space="preserve"> ADDIN EN.CITE </w:instrText>
      </w:r>
      <w:r w:rsidR="006B14F2" w:rsidRPr="006337A5">
        <w:rPr>
          <w:rFonts w:cs="Times New Roman"/>
          <w:szCs w:val="24"/>
        </w:rPr>
        <w:fldChar w:fldCharType="begin">
          <w:fldData xml:space="preserve">PEVuZE5vdGU+PENpdGU+PEF1dGhvcj5XYW5nPC9BdXRob3I+PFllYXI+MjAyMDwvWWVhcj48UmVj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</w:fldData>
        </w:fldChar>
      </w:r>
      <w:r w:rsidR="006B14F2" w:rsidRPr="006337A5">
        <w:rPr>
          <w:rFonts w:cs="Times New Roman"/>
          <w:szCs w:val="24"/>
        </w:rPr>
        <w:instrText xml:space="preserve"> ADDIN EN.CITE.DATA </w:instrText>
      </w:r>
      <w:r w:rsidR="006B14F2" w:rsidRPr="006337A5">
        <w:rPr>
          <w:rFonts w:cs="Times New Roman"/>
          <w:szCs w:val="24"/>
        </w:rPr>
      </w:r>
      <w:r w:rsidR="006B14F2" w:rsidRPr="006337A5">
        <w:rPr>
          <w:rFonts w:cs="Times New Roman"/>
          <w:szCs w:val="24"/>
        </w:rPr>
        <w:fldChar w:fldCharType="end"/>
      </w:r>
      <w:r w:rsidR="00A83824" w:rsidRPr="006337A5">
        <w:rPr>
          <w:rFonts w:cs="Times New Roman"/>
          <w:szCs w:val="24"/>
        </w:rPr>
      </w:r>
      <w:r w:rsidR="00A83824" w:rsidRPr="006337A5">
        <w:rPr>
          <w:rFonts w:cs="Times New Roman"/>
          <w:szCs w:val="24"/>
        </w:rPr>
        <w:fldChar w:fldCharType="separate"/>
      </w:r>
      <w:r w:rsidR="003C261B" w:rsidRPr="006337A5">
        <w:rPr>
          <w:rFonts w:cs="Times New Roman"/>
          <w:szCs w:val="24"/>
        </w:rPr>
        <w:t>(8)</w:t>
      </w:r>
      <w:r w:rsidR="00A83824" w:rsidRPr="006337A5">
        <w:rPr>
          <w:rFonts w:cs="Times New Roman"/>
          <w:szCs w:val="24"/>
        </w:rPr>
        <w:fldChar w:fldCharType="end"/>
      </w:r>
      <w:r w:rsidR="00A83824" w:rsidRPr="006337A5">
        <w:rPr>
          <w:rFonts w:cs="Times New Roman"/>
          <w:szCs w:val="24"/>
        </w:rPr>
        <w:t>. Cell cluster labels as in Fig. S2I.</w:t>
      </w:r>
    </w:p>
    <w:p w14:paraId="3B201E6A" w14:textId="5AF842A2" w:rsidR="009123B2" w:rsidRPr="006337A5" w:rsidRDefault="009123B2" w:rsidP="009E2298">
      <w:pPr>
        <w:spacing w:after="0"/>
        <w:jc w:val="both"/>
        <w:rPr>
          <w:rFonts w:cs="Times New Roman"/>
          <w:b/>
          <w:szCs w:val="24"/>
        </w:rPr>
      </w:pPr>
    </w:p>
    <w:p w14:paraId="57559106" w14:textId="187C5741" w:rsidR="00A83824" w:rsidRPr="006337A5" w:rsidRDefault="009123B2" w:rsidP="00A83824">
      <w:pPr>
        <w:spacing w:after="120" w:line="276" w:lineRule="auto"/>
        <w:jc w:val="both"/>
        <w:rPr>
          <w:b/>
        </w:rPr>
      </w:pPr>
      <w:r w:rsidRPr="006337A5">
        <w:rPr>
          <w:rFonts w:cs="Times New Roman"/>
          <w:b/>
          <w:szCs w:val="24"/>
        </w:rPr>
        <w:t>Supplementary Figure 4</w:t>
      </w:r>
      <w:r w:rsidR="009E2298" w:rsidRPr="006337A5">
        <w:rPr>
          <w:rFonts w:cs="Times New Roman"/>
          <w:b/>
          <w:szCs w:val="24"/>
        </w:rPr>
        <w:t xml:space="preserve">. </w:t>
      </w:r>
      <w:r w:rsidR="000543EE" w:rsidRPr="006337A5">
        <w:rPr>
          <w:b/>
        </w:rPr>
        <w:t xml:space="preserve">Islet-like organoids differentiated </w:t>
      </w:r>
      <w:r w:rsidR="000543EE" w:rsidRPr="006337A5">
        <w:rPr>
          <w:b/>
          <w:i/>
        </w:rPr>
        <w:t>in vitro</w:t>
      </w:r>
      <w:r w:rsidR="000543EE" w:rsidRPr="006337A5">
        <w:rPr>
          <w:b/>
        </w:rPr>
        <w:t xml:space="preserve"> from adult Procr</w:t>
      </w:r>
      <w:r w:rsidR="000543EE" w:rsidRPr="006337A5">
        <w:rPr>
          <w:b/>
          <w:vertAlign w:val="superscript"/>
        </w:rPr>
        <w:t>+</w:t>
      </w:r>
      <w:r w:rsidR="000543EE" w:rsidRPr="006337A5">
        <w:rPr>
          <w:b/>
        </w:rPr>
        <w:t xml:space="preserve"> progenitors mimic the transcriptional profile of the </w:t>
      </w:r>
      <w:r w:rsidR="00AA5AE4" w:rsidRPr="006337A5">
        <w:rPr>
          <w:b/>
        </w:rPr>
        <w:t>mesothelial</w:t>
      </w:r>
      <w:r w:rsidR="000543EE" w:rsidRPr="006337A5">
        <w:rPr>
          <w:b/>
        </w:rPr>
        <w:t xml:space="preserve"> and ductal/BP clusters </w:t>
      </w:r>
      <w:r w:rsidR="00DE1F24" w:rsidRPr="006337A5">
        <w:rPr>
          <w:b/>
        </w:rPr>
        <w:t>in</w:t>
      </w:r>
      <w:r w:rsidR="000543EE" w:rsidRPr="006337A5">
        <w:rPr>
          <w:b/>
        </w:rPr>
        <w:t xml:space="preserve"> mouse pancreas development</w:t>
      </w:r>
      <w:r w:rsidR="00A83824" w:rsidRPr="006337A5">
        <w:rPr>
          <w:b/>
        </w:rPr>
        <w:t xml:space="preserve">. </w:t>
      </w:r>
    </w:p>
    <w:p w14:paraId="3D9448C1" w14:textId="7A8D64F8" w:rsidR="00A83824" w:rsidRPr="006337A5" w:rsidRDefault="00A83824" w:rsidP="00A83824">
      <w:pPr>
        <w:spacing w:after="120" w:line="276" w:lineRule="auto"/>
        <w:jc w:val="both"/>
        <w:rPr>
          <w:rFonts w:cs="Times New Roman"/>
          <w:szCs w:val="24"/>
        </w:rPr>
      </w:pPr>
      <w:r w:rsidRPr="006337A5">
        <w:t xml:space="preserve">(A) </w:t>
      </w:r>
      <w:r w:rsidRPr="006337A5">
        <w:rPr>
          <w:rFonts w:cs="Times New Roman"/>
          <w:szCs w:val="24"/>
        </w:rPr>
        <w:t>D</w:t>
      </w:r>
      <w:r w:rsidRPr="006337A5">
        <w:t>ot plot showing the gene activ</w:t>
      </w:r>
      <w:r w:rsidR="00DE6521" w:rsidRPr="006337A5">
        <w:t>it</w:t>
      </w:r>
      <w:r w:rsidRPr="006337A5">
        <w:t>y scores</w:t>
      </w:r>
      <w:r w:rsidRPr="006337A5">
        <w:rPr>
          <w:rFonts w:cs="Times New Roman"/>
          <w:szCs w:val="24"/>
        </w:rPr>
        <w:t xml:space="preserve">, in epithelial and </w:t>
      </w:r>
      <w:r w:rsidR="00AA5AE4" w:rsidRPr="006337A5">
        <w:rPr>
          <w:rFonts w:cs="Times New Roman"/>
          <w:szCs w:val="24"/>
        </w:rPr>
        <w:t xml:space="preserve">mesothelial </w:t>
      </w:r>
      <w:r w:rsidRPr="006337A5">
        <w:rPr>
          <w:rFonts w:cs="Times New Roman"/>
          <w:szCs w:val="24"/>
        </w:rPr>
        <w:t xml:space="preserve">cells of the E17.5 embryonic pancreas, of selected genes coding for transcription factors recognizing the </w:t>
      </w:r>
      <w:r w:rsidRPr="006337A5">
        <w:rPr>
          <w:rFonts w:cs="Times New Roman"/>
          <w:i/>
          <w:szCs w:val="24"/>
        </w:rPr>
        <w:t>de novo</w:t>
      </w:r>
      <w:r w:rsidRPr="006337A5">
        <w:rPr>
          <w:rFonts w:cs="Times New Roman"/>
          <w:szCs w:val="24"/>
        </w:rPr>
        <w:t xml:space="preserve"> motifs enriched at the </w:t>
      </w:r>
      <w:r w:rsidR="00AA5AE4" w:rsidRPr="006337A5">
        <w:rPr>
          <w:rFonts w:cs="Times New Roman"/>
          <w:szCs w:val="24"/>
        </w:rPr>
        <w:t>Mesothelial</w:t>
      </w:r>
      <w:r w:rsidRPr="006337A5">
        <w:rPr>
          <w:rFonts w:cs="Times New Roman"/>
          <w:szCs w:val="24"/>
          <w:vertAlign w:val="superscript"/>
        </w:rPr>
        <w:t>Upk3b-low</w:t>
      </w:r>
      <w:r w:rsidRPr="006337A5">
        <w:rPr>
          <w:rFonts w:cs="Times New Roman"/>
          <w:szCs w:val="24"/>
        </w:rPr>
        <w:t xml:space="preserve"> marker regions. Cell cluster labels as in Fig. 3B.</w:t>
      </w:r>
    </w:p>
    <w:p w14:paraId="62A11813" w14:textId="77E3B860" w:rsidR="002B32AC" w:rsidRPr="006337A5" w:rsidRDefault="002B32AC" w:rsidP="002B32AC">
      <w:pPr>
        <w:spacing w:after="120" w:line="276" w:lineRule="auto"/>
        <w:jc w:val="both"/>
      </w:pPr>
      <w:r w:rsidRPr="006337A5">
        <w:t xml:space="preserve">(B) Chromatin accessibility landscape in the vicinity of </w:t>
      </w:r>
      <w:r w:rsidRPr="006337A5">
        <w:rPr>
          <w:i/>
        </w:rPr>
        <w:t>Lurap1l</w:t>
      </w:r>
      <w:r w:rsidRPr="006337A5">
        <w:t xml:space="preserve">, </w:t>
      </w:r>
      <w:r w:rsidRPr="006337A5">
        <w:rPr>
          <w:i/>
        </w:rPr>
        <w:t xml:space="preserve">Cp </w:t>
      </w:r>
      <w:r w:rsidRPr="006337A5">
        <w:t xml:space="preserve">and </w:t>
      </w:r>
      <w:r w:rsidRPr="006337A5">
        <w:rPr>
          <w:i/>
        </w:rPr>
        <w:t xml:space="preserve">Errfi </w:t>
      </w:r>
      <w:r w:rsidRPr="006337A5">
        <w:t xml:space="preserve">(organoid transitional genes enriched in embryonic </w:t>
      </w:r>
      <w:r w:rsidR="00AA5AE4" w:rsidRPr="006337A5">
        <w:t>d</w:t>
      </w:r>
      <w:r w:rsidRPr="006337A5">
        <w:t xml:space="preserve">uctal/BP cells) for E17.5 pancreatic epithelial and </w:t>
      </w:r>
      <w:r w:rsidR="00AA5AE4" w:rsidRPr="006337A5">
        <w:t xml:space="preserve">mesothelial </w:t>
      </w:r>
      <w:r w:rsidRPr="006337A5">
        <w:t xml:space="preserve">cells clustered as in (Fig. 3B). The bottom tracks display the fragment count for selected clusters, and the accessibility regions with enrichment over background (peaks). The violin plots on the right display the gene activity score for these genes at each cell cluster. </w:t>
      </w:r>
    </w:p>
    <w:p w14:paraId="3CA7C3D1" w14:textId="77777777" w:rsidR="009123B2" w:rsidRPr="006337A5" w:rsidRDefault="009123B2" w:rsidP="009E2298">
      <w:pPr>
        <w:tabs>
          <w:tab w:val="left" w:pos="6663"/>
        </w:tabs>
        <w:spacing w:after="0"/>
        <w:jc w:val="both"/>
        <w:rPr>
          <w:rFonts w:cs="Times New Roman"/>
          <w:b/>
          <w:szCs w:val="24"/>
        </w:rPr>
      </w:pPr>
    </w:p>
    <w:p w14:paraId="43716D69" w14:textId="58A54475" w:rsidR="00296EDE" w:rsidRPr="006337A5" w:rsidRDefault="009123B2" w:rsidP="00834B0E">
      <w:pPr>
        <w:spacing w:after="120" w:line="276" w:lineRule="auto"/>
        <w:jc w:val="both"/>
        <w:rPr>
          <w:b/>
        </w:rPr>
      </w:pPr>
      <w:r w:rsidRPr="006337A5">
        <w:rPr>
          <w:rFonts w:cs="Times New Roman"/>
          <w:b/>
          <w:szCs w:val="24"/>
        </w:rPr>
        <w:t>Supplementary Figure 5</w:t>
      </w:r>
      <w:r w:rsidR="009E2298" w:rsidRPr="006337A5">
        <w:rPr>
          <w:rFonts w:cs="Times New Roman"/>
          <w:b/>
          <w:szCs w:val="24"/>
        </w:rPr>
        <w:t xml:space="preserve">. </w:t>
      </w:r>
      <w:r w:rsidR="00A41669" w:rsidRPr="006337A5">
        <w:rPr>
          <w:b/>
          <w:i/>
        </w:rPr>
        <w:t>Procr-like</w:t>
      </w:r>
      <w:r w:rsidR="00A41669" w:rsidRPr="006337A5">
        <w:rPr>
          <w:b/>
        </w:rPr>
        <w:t xml:space="preserve"> mesothelial </w:t>
      </w:r>
      <w:r w:rsidR="00296EDE" w:rsidRPr="006337A5">
        <w:rPr>
          <w:b/>
        </w:rPr>
        <w:t>cells are also identified in the human embryonic pancreas.</w:t>
      </w:r>
    </w:p>
    <w:p w14:paraId="378DB842" w14:textId="11A6E5DE" w:rsidR="00834B0E" w:rsidRPr="006337A5" w:rsidRDefault="00834B0E" w:rsidP="00834B0E">
      <w:pPr>
        <w:spacing w:after="120" w:line="276" w:lineRule="auto"/>
        <w:jc w:val="both"/>
        <w:rPr>
          <w:rFonts w:cs="Times New Roman"/>
          <w:szCs w:val="24"/>
        </w:rPr>
      </w:pPr>
      <w:r w:rsidRPr="006337A5">
        <w:lastRenderedPageBreak/>
        <w:t>(A</w:t>
      </w:r>
      <w:r w:rsidRPr="006337A5">
        <w:rPr>
          <w:rFonts w:cs="Times New Roman"/>
          <w:szCs w:val="24"/>
        </w:rPr>
        <w:t xml:space="preserve">, C) UMAP plot of single-cell transcriptomes profiled from the W4-W6 (A) or W7-11 (C) human embryonic pancreas, which were initially separately analyzed as explained in detail in the original report </w:t>
      </w:r>
      <w:r w:rsidRPr="006337A5">
        <w:rPr>
          <w:rFonts w:cs="Times New Roman"/>
          <w:szCs w:val="24"/>
        </w:rPr>
        <w:fldChar w:fldCharType="begin"/>
      </w:r>
      <w:r w:rsidR="006B14F2" w:rsidRPr="006337A5">
        <w:rPr>
          <w:rFonts w:cs="Times New Roman"/>
          <w:szCs w:val="24"/>
        </w:rPr>
        <w:instrText xml:space="preserve"> ADDIN EN.CITE &lt;EndNote&gt;&lt;Cite&gt;&lt;Author&gt;Ma&lt;/Author&gt;&lt;Year&gt;2023&lt;/Year&gt;&lt;RecNum&gt;1361&lt;/RecNum&gt;&lt;record&gt;&lt;rec-number&gt;1361&lt;/rec-number&gt;&lt;foreign-keys&gt;&lt;key app="EN" db-id="df9tsvwpcdvavkefastxzdan09efr2a9p252"&gt;1361&lt;/key&gt;&lt;/foreign-keys&gt;&lt;ref-type name="Journal Article"&gt;17&lt;/ref-type&gt;&lt;contributors&gt;&lt;authors&gt;&lt;author&gt;Ma, Zhuo&lt;/author&gt;&lt;author&gt;Zhang, Xiaofei&lt;/author&gt;&lt;author&gt;Zhong, Wen&lt;/author&gt;&lt;author&gt;Yi, Hongyan&lt;/author&gt;&lt;author&gt;Chen, Xiaowei&lt;/author&gt;&lt;author&gt;Zhao, Yinsuo&lt;/author&gt;&lt;author&gt;Ma, Yanlin&lt;/author&gt;&lt;author&gt;Song, Eli&lt;/author&gt;&lt;author&gt;Xu, Tao&lt;/author&gt;&lt;/authors&gt;&lt;/contributors&gt;&lt;titles&gt;&lt;title&gt;Deciphering early human pancreas development at the single-cell level&lt;/title&gt;&lt;secondary-title&gt;Nature Communications&lt;/secondary-title&gt;&lt;/titles&gt;&lt;periodical&gt;&lt;full-title&gt;Nature Communications&lt;/full-title&gt;&lt;/periodical&gt;&lt;pages&gt;5354&lt;/pages&gt;&lt;volume&gt;14&lt;/volume&gt;&lt;number&gt;1&lt;/number&gt;&lt;dates&gt;&lt;year&gt;2023&lt;/year&gt;&lt;/dates&gt;&lt;isbn&gt;2041-1723&lt;/isbn&gt;&lt;accession-num&gt;Ma2023&lt;/accession-num&gt;&lt;urls&gt;&lt;related-urls&gt;&lt;url&gt;https://doi.org/10.1038/s41467-023-40893-8&lt;/url&gt;&lt;/related-urls&gt;&lt;/urls&gt;&lt;electronic-resource-num&gt;10.1038/s41467-023-40893-8&lt;/electronic-resource-num&gt;&lt;/record&gt;&lt;/Cite&gt;&lt;/EndNote&gt;</w:instrText>
      </w:r>
      <w:r w:rsidRPr="006337A5">
        <w:rPr>
          <w:rFonts w:cs="Times New Roman"/>
          <w:szCs w:val="24"/>
        </w:rPr>
        <w:fldChar w:fldCharType="separate"/>
      </w:r>
      <w:r w:rsidR="00836C51" w:rsidRPr="006337A5">
        <w:rPr>
          <w:rFonts w:cs="Times New Roman"/>
          <w:szCs w:val="24"/>
        </w:rPr>
        <w:t>(17)</w:t>
      </w:r>
      <w:r w:rsidRPr="006337A5">
        <w:rPr>
          <w:rFonts w:cs="Times New Roman"/>
          <w:szCs w:val="24"/>
        </w:rPr>
        <w:fldChar w:fldCharType="end"/>
      </w:r>
      <w:r w:rsidRPr="006337A5">
        <w:rPr>
          <w:rFonts w:cs="Times New Roman"/>
          <w:szCs w:val="24"/>
        </w:rPr>
        <w:t xml:space="preserve">. </w:t>
      </w:r>
    </w:p>
    <w:p w14:paraId="1ED877C8" w14:textId="52E28DDF" w:rsidR="00834B0E" w:rsidRPr="006337A5" w:rsidRDefault="00834B0E" w:rsidP="00834B0E">
      <w:pPr>
        <w:spacing w:after="120" w:line="276" w:lineRule="auto"/>
        <w:jc w:val="both"/>
        <w:rPr>
          <w:rFonts w:cs="Times New Roman"/>
          <w:szCs w:val="24"/>
        </w:rPr>
      </w:pPr>
      <w:r w:rsidRPr="006337A5">
        <w:rPr>
          <w:rFonts w:cs="Times New Roman"/>
          <w:szCs w:val="24"/>
        </w:rPr>
        <w:t xml:space="preserve">(B, D) Dot plot showing the expression of selected well-known pancreatic progenitor and non-epithelial cell type markers used to name cell clusters in the W4-W6 (B) or W7-11 (D) human embryonic pancreas. Color intensity indicates mean expression (normalized) in a cluster, dot size indicates the proportion of cells in a cluster expressing the gene. In panel B, pancreatic cells (dashed red ellipse in A) were defined as cells expressing high levels of either </w:t>
      </w:r>
      <w:r w:rsidRPr="006337A5">
        <w:rPr>
          <w:rFonts w:cs="Times New Roman"/>
          <w:i/>
          <w:szCs w:val="24"/>
        </w:rPr>
        <w:t>PDX1</w:t>
      </w:r>
      <w:r w:rsidRPr="006337A5">
        <w:rPr>
          <w:rFonts w:cs="Times New Roman"/>
          <w:szCs w:val="24"/>
        </w:rPr>
        <w:t xml:space="preserve">, </w:t>
      </w:r>
      <w:r w:rsidRPr="006337A5">
        <w:rPr>
          <w:rFonts w:cs="Times New Roman"/>
          <w:i/>
          <w:szCs w:val="24"/>
        </w:rPr>
        <w:t>SOX9</w:t>
      </w:r>
      <w:r w:rsidRPr="006337A5">
        <w:rPr>
          <w:rFonts w:cs="Times New Roman"/>
          <w:szCs w:val="24"/>
        </w:rPr>
        <w:t xml:space="preserve"> or </w:t>
      </w:r>
      <w:r w:rsidRPr="006337A5">
        <w:rPr>
          <w:rFonts w:cs="Times New Roman"/>
          <w:i/>
          <w:szCs w:val="24"/>
        </w:rPr>
        <w:t>PTF1A</w:t>
      </w:r>
      <w:r w:rsidRPr="006337A5">
        <w:rPr>
          <w:rFonts w:cs="Times New Roman"/>
          <w:szCs w:val="24"/>
        </w:rPr>
        <w:t xml:space="preserve">. BP cells expressed </w:t>
      </w:r>
      <w:r w:rsidRPr="006337A5">
        <w:rPr>
          <w:rFonts w:cs="Times New Roman"/>
          <w:i/>
          <w:szCs w:val="24"/>
        </w:rPr>
        <w:t>PDX1</w:t>
      </w:r>
      <w:r w:rsidRPr="006337A5">
        <w:rPr>
          <w:rFonts w:cs="Times New Roman"/>
          <w:szCs w:val="24"/>
        </w:rPr>
        <w:t xml:space="preserve"> and </w:t>
      </w:r>
      <w:r w:rsidRPr="006337A5">
        <w:rPr>
          <w:rFonts w:cs="Times New Roman"/>
          <w:i/>
          <w:szCs w:val="24"/>
        </w:rPr>
        <w:t>SOX9</w:t>
      </w:r>
      <w:r w:rsidRPr="006337A5">
        <w:rPr>
          <w:rFonts w:cs="Times New Roman"/>
          <w:szCs w:val="24"/>
        </w:rPr>
        <w:t xml:space="preserve">, were negative for </w:t>
      </w:r>
      <w:r w:rsidRPr="006337A5">
        <w:rPr>
          <w:rFonts w:cs="Times New Roman"/>
          <w:i/>
          <w:szCs w:val="24"/>
        </w:rPr>
        <w:t>PTF1A</w:t>
      </w:r>
      <w:r w:rsidRPr="006337A5">
        <w:rPr>
          <w:rFonts w:cs="Times New Roman"/>
          <w:szCs w:val="24"/>
        </w:rPr>
        <w:t xml:space="preserve"> and presented high expression of the pro-endocrine markers </w:t>
      </w:r>
      <w:r w:rsidRPr="006337A5">
        <w:rPr>
          <w:rFonts w:cs="Times New Roman"/>
          <w:i/>
          <w:szCs w:val="24"/>
        </w:rPr>
        <w:t>SOX4</w:t>
      </w:r>
      <w:r w:rsidRPr="006337A5">
        <w:rPr>
          <w:rFonts w:cs="Times New Roman"/>
          <w:szCs w:val="24"/>
        </w:rPr>
        <w:t xml:space="preserve"> or </w:t>
      </w:r>
      <w:r w:rsidRPr="006337A5">
        <w:rPr>
          <w:rFonts w:cs="Times New Roman"/>
          <w:i/>
          <w:szCs w:val="24"/>
        </w:rPr>
        <w:t>RFX6</w:t>
      </w:r>
      <w:r w:rsidRPr="006337A5">
        <w:rPr>
          <w:rFonts w:cs="Times New Roman"/>
          <w:szCs w:val="24"/>
        </w:rPr>
        <w:t xml:space="preserve">. Hepatoblasts, clearly clustered apart, presented the highest levels of well-known liver markers such as </w:t>
      </w:r>
      <w:r w:rsidRPr="006337A5">
        <w:rPr>
          <w:rFonts w:cs="Times New Roman"/>
          <w:i/>
          <w:szCs w:val="24"/>
        </w:rPr>
        <w:t>AFP</w:t>
      </w:r>
      <w:r w:rsidRPr="006337A5">
        <w:rPr>
          <w:rFonts w:cs="Times New Roman"/>
          <w:szCs w:val="24"/>
        </w:rPr>
        <w:t xml:space="preserve"> and </w:t>
      </w:r>
      <w:r w:rsidRPr="006337A5">
        <w:rPr>
          <w:rFonts w:cs="Times New Roman"/>
          <w:i/>
          <w:szCs w:val="24"/>
        </w:rPr>
        <w:t>APOA2</w:t>
      </w:r>
      <w:r w:rsidRPr="006337A5">
        <w:rPr>
          <w:rFonts w:cs="Times New Roman"/>
          <w:szCs w:val="24"/>
        </w:rPr>
        <w:t>.</w:t>
      </w:r>
    </w:p>
    <w:p w14:paraId="4AFA2A2D" w14:textId="77777777" w:rsidR="00BB691B" w:rsidRPr="006337A5" w:rsidRDefault="00834B0E" w:rsidP="00BB691B">
      <w:pPr>
        <w:spacing w:after="120" w:line="276" w:lineRule="auto"/>
        <w:jc w:val="both"/>
        <w:rPr>
          <w:rFonts w:cs="Times New Roman"/>
          <w:szCs w:val="24"/>
        </w:rPr>
      </w:pPr>
      <w:r w:rsidRPr="006337A5">
        <w:t>(E) Dimension plot (d</w:t>
      </w:r>
      <w:r w:rsidRPr="006337A5">
        <w:rPr>
          <w:rFonts w:cs="Times New Roman"/>
          <w:szCs w:val="24"/>
        </w:rPr>
        <w:t xml:space="preserve">imensions 2 and 3; related to Fig. 5A) </w:t>
      </w:r>
      <w:r w:rsidRPr="006337A5">
        <w:t xml:space="preserve">of </w:t>
      </w:r>
      <w:r w:rsidRPr="006337A5">
        <w:rPr>
          <w:rFonts w:cs="Times New Roman"/>
          <w:szCs w:val="24"/>
        </w:rPr>
        <w:t xml:space="preserve">integrated single-cell pancreatic epithelial and </w:t>
      </w:r>
      <w:r w:rsidR="000E5D87" w:rsidRPr="006337A5">
        <w:rPr>
          <w:rFonts w:cs="Times New Roman"/>
          <w:szCs w:val="24"/>
        </w:rPr>
        <w:t xml:space="preserve">mesothelial </w:t>
      </w:r>
      <w:r w:rsidRPr="006337A5">
        <w:rPr>
          <w:rFonts w:cs="Times New Roman"/>
          <w:szCs w:val="24"/>
        </w:rPr>
        <w:t>transcriptomes profiled from the E12.5-E17.5 mouse embryonic pancreas, the W4-W11 human embryonic pancreas, and Procr</w:t>
      </w:r>
      <w:r w:rsidR="00232B14" w:rsidRPr="006337A5">
        <w:rPr>
          <w:rFonts w:cs="Times New Roman"/>
          <w:szCs w:val="24"/>
          <w:vertAlign w:val="superscript"/>
        </w:rPr>
        <w:t>+</w:t>
      </w:r>
      <w:r w:rsidRPr="006337A5">
        <w:rPr>
          <w:rFonts w:cs="Times New Roman"/>
          <w:szCs w:val="24"/>
          <w:vertAlign w:val="superscript"/>
        </w:rPr>
        <w:t xml:space="preserve"> </w:t>
      </w:r>
      <w:r w:rsidRPr="006337A5">
        <w:rPr>
          <w:rFonts w:cs="Times New Roman"/>
          <w:szCs w:val="24"/>
        </w:rPr>
        <w:t xml:space="preserve">progenitors profiled from mouse adult islets. </w:t>
      </w:r>
    </w:p>
    <w:p w14:paraId="2E39FE69" w14:textId="764CEA43" w:rsidR="00BB691B" w:rsidRPr="006337A5" w:rsidRDefault="00834B0E" w:rsidP="00BB691B">
      <w:pPr>
        <w:spacing w:after="120" w:line="276" w:lineRule="auto"/>
        <w:jc w:val="both"/>
        <w:rPr>
          <w:rFonts w:cs="Times New Roman"/>
          <w:szCs w:val="24"/>
        </w:rPr>
      </w:pPr>
      <w:r w:rsidRPr="006337A5">
        <w:rPr>
          <w:rFonts w:cs="Times New Roman"/>
          <w:szCs w:val="24"/>
        </w:rPr>
        <w:t xml:space="preserve">(F) </w:t>
      </w:r>
      <w:r w:rsidR="00BB691B" w:rsidRPr="006337A5">
        <w:t xml:space="preserve">Violin plots showing the expression of </w:t>
      </w:r>
      <w:r w:rsidR="00BB691B" w:rsidRPr="006337A5">
        <w:rPr>
          <w:i/>
        </w:rPr>
        <w:t>PROCR</w:t>
      </w:r>
      <w:r w:rsidR="00BB691B" w:rsidRPr="006337A5">
        <w:t xml:space="preserve"> for each cell cluster identified in Fig</w:t>
      </w:r>
      <w:r w:rsidR="003B04F0" w:rsidRPr="006337A5">
        <w:t>.</w:t>
      </w:r>
      <w:r w:rsidR="00BB691B" w:rsidRPr="006337A5">
        <w:t xml:space="preserve"> 5A.</w:t>
      </w:r>
    </w:p>
    <w:p w14:paraId="0BF5AAF8" w14:textId="01E1CE33" w:rsidR="00BB691B" w:rsidRPr="006337A5" w:rsidRDefault="00BB691B" w:rsidP="00BB691B">
      <w:pPr>
        <w:spacing w:after="120" w:line="276" w:lineRule="auto"/>
        <w:jc w:val="both"/>
      </w:pPr>
      <w:r w:rsidRPr="006337A5">
        <w:rPr>
          <w:rFonts w:cs="Times New Roman"/>
          <w:szCs w:val="24"/>
        </w:rPr>
        <w:t xml:space="preserve">(G) </w:t>
      </w:r>
      <w:r w:rsidRPr="006337A5">
        <w:t>Dimension plots (d</w:t>
      </w:r>
      <w:r w:rsidRPr="006337A5">
        <w:rPr>
          <w:rFonts w:cs="Times New Roman"/>
          <w:szCs w:val="24"/>
        </w:rPr>
        <w:t xml:space="preserve">imensions 1 and 2, and 2 and 3; related to Fig. 5A) showing just clustered cells of the W7-8 human embryonic pancreas. </w:t>
      </w:r>
    </w:p>
    <w:p w14:paraId="5CDA9BA1" w14:textId="44395FE3" w:rsidR="00FC1D68" w:rsidRPr="006337A5" w:rsidRDefault="00FC1D68" w:rsidP="00834B0E">
      <w:pPr>
        <w:spacing w:after="0"/>
        <w:jc w:val="both"/>
        <w:rPr>
          <w:rFonts w:cs="Times New Roman"/>
          <w:szCs w:val="24"/>
        </w:rPr>
      </w:pPr>
    </w:p>
    <w:p w14:paraId="6B370463" w14:textId="77777777" w:rsidR="009E2298" w:rsidRPr="006337A5" w:rsidRDefault="009E2298" w:rsidP="009E2298">
      <w:pPr>
        <w:spacing w:before="0" w:after="200" w:line="276" w:lineRule="auto"/>
        <w:jc w:val="both"/>
        <w:rPr>
          <w:rFonts w:cs="Times New Roman"/>
          <w:b/>
          <w:szCs w:val="24"/>
        </w:rPr>
      </w:pPr>
      <w:r w:rsidRPr="006337A5">
        <w:rPr>
          <w:rFonts w:cs="Times New Roman"/>
          <w:b/>
          <w:szCs w:val="24"/>
        </w:rPr>
        <w:br w:type="page"/>
      </w:r>
    </w:p>
    <w:p w14:paraId="46F3ECDA" w14:textId="11B516C3" w:rsidR="006047CE" w:rsidRPr="006337A5" w:rsidRDefault="006047CE" w:rsidP="009E2298">
      <w:pPr>
        <w:tabs>
          <w:tab w:val="left" w:pos="142"/>
        </w:tabs>
        <w:spacing w:after="0"/>
        <w:jc w:val="both"/>
        <w:rPr>
          <w:rFonts w:cs="Times New Roman"/>
          <w:b/>
          <w:szCs w:val="24"/>
        </w:rPr>
      </w:pPr>
      <w:r w:rsidRPr="006337A5">
        <w:rPr>
          <w:rFonts w:cs="Times New Roman"/>
          <w:b/>
          <w:szCs w:val="24"/>
        </w:rPr>
        <w:lastRenderedPageBreak/>
        <w:t>References</w:t>
      </w:r>
    </w:p>
    <w:p w14:paraId="01DEE1BD" w14:textId="77777777" w:rsidR="006B14F2" w:rsidRPr="006337A5" w:rsidRDefault="006047CE" w:rsidP="006B14F2">
      <w:pPr>
        <w:spacing w:after="0"/>
        <w:ind w:left="720" w:hanging="720"/>
        <w:jc w:val="both"/>
        <w:rPr>
          <w:rFonts w:cs="Times New Roman"/>
          <w:szCs w:val="24"/>
        </w:rPr>
      </w:pPr>
      <w:r w:rsidRPr="006337A5">
        <w:rPr>
          <w:rFonts w:cs="Times New Roman"/>
          <w:szCs w:val="24"/>
        </w:rPr>
        <w:fldChar w:fldCharType="begin"/>
      </w:r>
      <w:r w:rsidRPr="006337A5">
        <w:rPr>
          <w:rFonts w:cs="Times New Roman"/>
          <w:szCs w:val="24"/>
        </w:rPr>
        <w:instrText xml:space="preserve"> ADDIN EN.REFLIST </w:instrText>
      </w:r>
      <w:r w:rsidRPr="006337A5">
        <w:rPr>
          <w:rFonts w:cs="Times New Roman"/>
          <w:szCs w:val="24"/>
        </w:rPr>
        <w:fldChar w:fldCharType="separate"/>
      </w:r>
      <w:r w:rsidR="006B14F2" w:rsidRPr="006337A5">
        <w:rPr>
          <w:rFonts w:cs="Times New Roman"/>
          <w:szCs w:val="24"/>
        </w:rPr>
        <w:t xml:space="preserve">1. Butler, A., Hoffman, P., Smibert, P., Papalexi, E., and Satija, R., Integrating single-cell transcriptomic data across different conditions, technologies, and species. </w:t>
      </w:r>
      <w:r w:rsidR="006B14F2" w:rsidRPr="006337A5">
        <w:rPr>
          <w:rFonts w:cs="Times New Roman"/>
          <w:i/>
          <w:szCs w:val="24"/>
        </w:rPr>
        <w:t>Nat Biotechnol</w:t>
      </w:r>
      <w:r w:rsidR="006B14F2" w:rsidRPr="006337A5">
        <w:rPr>
          <w:rFonts w:cs="Times New Roman"/>
          <w:szCs w:val="24"/>
        </w:rPr>
        <w:t xml:space="preserve"> 36 (2018) </w:t>
      </w:r>
      <w:r w:rsidR="006B14F2" w:rsidRPr="006337A5">
        <w:rPr>
          <w:rFonts w:cs="Times New Roman"/>
          <w:b/>
          <w:szCs w:val="24"/>
        </w:rPr>
        <w:t>36</w:t>
      </w:r>
      <w:r w:rsidR="006B14F2" w:rsidRPr="006337A5">
        <w:rPr>
          <w:rFonts w:cs="Times New Roman"/>
          <w:szCs w:val="24"/>
        </w:rPr>
        <w:t>: 411-420. doi: 10.1038/nbt.4096</w:t>
      </w:r>
    </w:p>
    <w:p w14:paraId="6B26D7B8" w14:textId="77777777" w:rsidR="006B14F2" w:rsidRPr="006337A5" w:rsidRDefault="006B14F2" w:rsidP="006B14F2">
      <w:pPr>
        <w:spacing w:after="0"/>
        <w:ind w:left="720" w:hanging="720"/>
        <w:jc w:val="both"/>
        <w:rPr>
          <w:rFonts w:cs="Times New Roman"/>
          <w:szCs w:val="24"/>
        </w:rPr>
      </w:pPr>
      <w:r w:rsidRPr="006337A5">
        <w:rPr>
          <w:rFonts w:cs="Times New Roman"/>
          <w:szCs w:val="24"/>
        </w:rPr>
        <w:t xml:space="preserve">2. Barkas, N., Petukhov, V., Nikolaeva, D., Lozinsky, Y., Demharter, S., Khodosevich, K., and Kharchenko, P.V., Joint analysis of heterogeneous single-cell RNA-seq dataset collections. </w:t>
      </w:r>
      <w:r w:rsidRPr="006337A5">
        <w:rPr>
          <w:rFonts w:cs="Times New Roman"/>
          <w:i/>
          <w:szCs w:val="24"/>
        </w:rPr>
        <w:t>Nature Methods</w:t>
      </w:r>
      <w:r w:rsidRPr="006337A5">
        <w:rPr>
          <w:rFonts w:cs="Times New Roman"/>
          <w:szCs w:val="24"/>
        </w:rPr>
        <w:t xml:space="preserve"> 16 (2019) </w:t>
      </w:r>
      <w:r w:rsidRPr="006337A5">
        <w:rPr>
          <w:rFonts w:cs="Times New Roman"/>
          <w:b/>
          <w:szCs w:val="24"/>
        </w:rPr>
        <w:t>16</w:t>
      </w:r>
      <w:r w:rsidRPr="006337A5">
        <w:rPr>
          <w:rFonts w:cs="Times New Roman"/>
          <w:szCs w:val="24"/>
        </w:rPr>
        <w:t>: 695-698. doi: 10.1038/s41592-019-0466-z</w:t>
      </w:r>
    </w:p>
    <w:p w14:paraId="2806F822" w14:textId="77777777" w:rsidR="006B14F2" w:rsidRPr="006337A5" w:rsidRDefault="006B14F2" w:rsidP="006B14F2">
      <w:pPr>
        <w:spacing w:after="0"/>
        <w:ind w:left="720" w:hanging="720"/>
        <w:jc w:val="both"/>
        <w:rPr>
          <w:rFonts w:cs="Times New Roman"/>
          <w:szCs w:val="24"/>
        </w:rPr>
      </w:pPr>
      <w:r w:rsidRPr="006337A5">
        <w:rPr>
          <w:rFonts w:cs="Times New Roman"/>
          <w:szCs w:val="24"/>
        </w:rPr>
        <w:t xml:space="preserve">3. Chung, K.M., Singh, J., Lawres, L., Dorans, K.J., Garcia, C., Burkhardt, D.B., Robbins, R., Bhutkar, A., Cardone, R., Zhao, X., Babic, A., Vayrynen, S.A., Dias Costa, A., Nowak, J.A., Chang, D.T., Dunne, R.F., Hezel, A.F., Koong, A.C., Wilhelm, J.J., Bellin, M.D., Nylander, V., Gloyn, A.L., McCarthy, M.I., Kibbey, R.G., Krishnaswamy, S., Wolpin, B.M., Jacks, T., Fuchs, C.S., and Muzumdar, M.D., Endocrine-Exocrine Signaling Drives Obesity-Associated Pancreatic Ductal Adenocarcinoma. </w:t>
      </w:r>
      <w:r w:rsidRPr="006337A5">
        <w:rPr>
          <w:rFonts w:cs="Times New Roman"/>
          <w:i/>
          <w:szCs w:val="24"/>
        </w:rPr>
        <w:t>Cell</w:t>
      </w:r>
      <w:r w:rsidRPr="006337A5">
        <w:rPr>
          <w:rFonts w:cs="Times New Roman"/>
          <w:szCs w:val="24"/>
        </w:rPr>
        <w:t xml:space="preserve"> 181 (2020) </w:t>
      </w:r>
      <w:r w:rsidRPr="006337A5">
        <w:rPr>
          <w:rFonts w:cs="Times New Roman"/>
          <w:b/>
          <w:szCs w:val="24"/>
        </w:rPr>
        <w:t>181</w:t>
      </w:r>
      <w:r w:rsidRPr="006337A5">
        <w:rPr>
          <w:rFonts w:cs="Times New Roman"/>
          <w:szCs w:val="24"/>
        </w:rPr>
        <w:t>: 832-847.e18. doi: 10.1016/j.cell.2020.03.062</w:t>
      </w:r>
    </w:p>
    <w:p w14:paraId="52264615" w14:textId="77777777" w:rsidR="006B14F2" w:rsidRPr="006337A5" w:rsidRDefault="006B14F2" w:rsidP="006B14F2">
      <w:pPr>
        <w:spacing w:after="0"/>
        <w:ind w:left="720" w:hanging="720"/>
        <w:jc w:val="both"/>
        <w:rPr>
          <w:rFonts w:cs="Times New Roman"/>
          <w:szCs w:val="24"/>
        </w:rPr>
      </w:pPr>
      <w:r w:rsidRPr="006337A5">
        <w:rPr>
          <w:rFonts w:cs="Times New Roman"/>
          <w:szCs w:val="24"/>
        </w:rPr>
        <w:t xml:space="preserve">4. de Jesus, D.S., Mak, T.C.S., Wang, Y.-F., von Ohlen, Y., Bai, Y., Kane, E., Chabosseau, P., Chahrour, C.M., Distaso, W., Salem, V., Tomas, A., Stoffel, M., Rutter, G.A., and Latreille, M., Dysregulation of the Pdx1/Ovol2/Zeb2 axis in dedifferentiated β-cells triggers the induction of genes associated with epithelial-mesenchymal transition in diabetes. </w:t>
      </w:r>
      <w:r w:rsidRPr="006337A5">
        <w:rPr>
          <w:rFonts w:cs="Times New Roman"/>
          <w:i/>
          <w:szCs w:val="24"/>
        </w:rPr>
        <w:t>Molecular Metabolism</w:t>
      </w:r>
      <w:r w:rsidRPr="006337A5">
        <w:rPr>
          <w:rFonts w:cs="Times New Roman"/>
          <w:szCs w:val="24"/>
        </w:rPr>
        <w:t xml:space="preserve"> 53 (2021) </w:t>
      </w:r>
      <w:r w:rsidRPr="006337A5">
        <w:rPr>
          <w:rFonts w:cs="Times New Roman"/>
          <w:b/>
          <w:szCs w:val="24"/>
        </w:rPr>
        <w:t>53</w:t>
      </w:r>
      <w:r w:rsidRPr="006337A5">
        <w:rPr>
          <w:rFonts w:cs="Times New Roman"/>
          <w:szCs w:val="24"/>
        </w:rPr>
        <w:t>: 101248. doi: 10.1016/j.molmet.2021.101248</w:t>
      </w:r>
    </w:p>
    <w:p w14:paraId="7388D5CA" w14:textId="77777777" w:rsidR="006B14F2" w:rsidRPr="006337A5" w:rsidRDefault="006B14F2" w:rsidP="006B14F2">
      <w:pPr>
        <w:spacing w:after="0"/>
        <w:ind w:left="720" w:hanging="720"/>
        <w:jc w:val="both"/>
        <w:rPr>
          <w:rFonts w:cs="Times New Roman"/>
          <w:szCs w:val="24"/>
        </w:rPr>
      </w:pPr>
      <w:r w:rsidRPr="006337A5">
        <w:rPr>
          <w:rFonts w:cs="Times New Roman"/>
          <w:szCs w:val="24"/>
        </w:rPr>
        <w:t xml:space="preserve">5. Tritschler, S., Thomas, M., Böttcher, A., Ludwig, B., Schmid, J., Schubert, U., Kemter, E., Wolf, E., Lickert, H., and Theis, F.J., A transcriptional cross species map of pancreatic islet cells. </w:t>
      </w:r>
      <w:r w:rsidRPr="006337A5">
        <w:rPr>
          <w:rFonts w:cs="Times New Roman"/>
          <w:i/>
          <w:szCs w:val="24"/>
        </w:rPr>
        <w:t>Mol Metab</w:t>
      </w:r>
      <w:r w:rsidRPr="006337A5">
        <w:rPr>
          <w:rFonts w:cs="Times New Roman"/>
          <w:szCs w:val="24"/>
        </w:rPr>
        <w:t xml:space="preserve"> 66 (2022) </w:t>
      </w:r>
      <w:r w:rsidRPr="006337A5">
        <w:rPr>
          <w:rFonts w:cs="Times New Roman"/>
          <w:b/>
          <w:szCs w:val="24"/>
        </w:rPr>
        <w:t>66</w:t>
      </w:r>
      <w:r w:rsidRPr="006337A5">
        <w:rPr>
          <w:rFonts w:cs="Times New Roman"/>
          <w:szCs w:val="24"/>
        </w:rPr>
        <w:t>: 101595. doi: 10.1016/j.molmet.2022.101595</w:t>
      </w:r>
    </w:p>
    <w:p w14:paraId="003955FC" w14:textId="77777777" w:rsidR="006B14F2" w:rsidRPr="006337A5" w:rsidRDefault="006B14F2" w:rsidP="006B14F2">
      <w:pPr>
        <w:spacing w:after="0"/>
        <w:ind w:left="720" w:hanging="720"/>
        <w:jc w:val="both"/>
        <w:rPr>
          <w:rFonts w:cs="Times New Roman"/>
          <w:szCs w:val="24"/>
        </w:rPr>
      </w:pPr>
      <w:r w:rsidRPr="006337A5">
        <w:rPr>
          <w:rFonts w:cs="Times New Roman"/>
          <w:szCs w:val="24"/>
        </w:rPr>
        <w:t xml:space="preserve">6. Kleiber, T., Davidson, G., Mengus, G., Martianov, I., and Davidson, I., Single cell transcriptomics reveal trans-differentiation of pancreatic beta cells following inactivation of the TFIID subunit Taf4. </w:t>
      </w:r>
      <w:r w:rsidRPr="006337A5">
        <w:rPr>
          <w:rFonts w:cs="Times New Roman"/>
          <w:i/>
          <w:szCs w:val="24"/>
        </w:rPr>
        <w:t>Cell Death &amp; Disease</w:t>
      </w:r>
      <w:r w:rsidRPr="006337A5">
        <w:rPr>
          <w:rFonts w:cs="Times New Roman"/>
          <w:szCs w:val="24"/>
        </w:rPr>
        <w:t xml:space="preserve"> 12 (2021) </w:t>
      </w:r>
      <w:r w:rsidRPr="006337A5">
        <w:rPr>
          <w:rFonts w:cs="Times New Roman"/>
          <w:b/>
          <w:szCs w:val="24"/>
        </w:rPr>
        <w:t>12</w:t>
      </w:r>
      <w:r w:rsidRPr="006337A5">
        <w:rPr>
          <w:rFonts w:cs="Times New Roman"/>
          <w:szCs w:val="24"/>
        </w:rPr>
        <w:t>: 790. doi: 10.1038/s41419-021-04067-y</w:t>
      </w:r>
    </w:p>
    <w:p w14:paraId="1499BB7B" w14:textId="77777777" w:rsidR="006B14F2" w:rsidRPr="006337A5" w:rsidRDefault="006B14F2" w:rsidP="006B14F2">
      <w:pPr>
        <w:spacing w:after="0"/>
        <w:ind w:left="720" w:hanging="720"/>
        <w:jc w:val="both"/>
        <w:rPr>
          <w:rFonts w:cs="Times New Roman"/>
          <w:szCs w:val="24"/>
        </w:rPr>
      </w:pPr>
      <w:r w:rsidRPr="006337A5">
        <w:rPr>
          <w:rFonts w:cs="Times New Roman"/>
          <w:szCs w:val="24"/>
        </w:rPr>
        <w:t xml:space="preserve">7. Baron, M., Veres, A., Wolock, S.L., Faust, A.L., Gaujoux, R., Vetere, A., Ryu, J.H., Wagner, B.K., Shen-Orr, S.S., Klein, A.M., Melton, D.A., and Yanai, I., A Single-Cell Transcriptomic Map of the Human and Mouse Pancreas Reveals Inter- and Intra-cell Population Structure. </w:t>
      </w:r>
      <w:r w:rsidRPr="006337A5">
        <w:rPr>
          <w:rFonts w:cs="Times New Roman"/>
          <w:i/>
          <w:szCs w:val="24"/>
        </w:rPr>
        <w:t>Cell Syst</w:t>
      </w:r>
      <w:r w:rsidRPr="006337A5">
        <w:rPr>
          <w:rFonts w:cs="Times New Roman"/>
          <w:szCs w:val="24"/>
        </w:rPr>
        <w:t xml:space="preserve"> 3 (2016) </w:t>
      </w:r>
      <w:r w:rsidRPr="006337A5">
        <w:rPr>
          <w:rFonts w:cs="Times New Roman"/>
          <w:b/>
          <w:szCs w:val="24"/>
        </w:rPr>
        <w:t>3</w:t>
      </w:r>
      <w:r w:rsidRPr="006337A5">
        <w:rPr>
          <w:rFonts w:cs="Times New Roman"/>
          <w:szCs w:val="24"/>
        </w:rPr>
        <w:t>: 346-360 e4. doi: 10.1016/j.cels.2016.08.011</w:t>
      </w:r>
    </w:p>
    <w:p w14:paraId="16FAFBF1" w14:textId="77777777" w:rsidR="006B14F2" w:rsidRPr="006337A5" w:rsidRDefault="006B14F2" w:rsidP="006B14F2">
      <w:pPr>
        <w:spacing w:after="0"/>
        <w:ind w:left="720" w:hanging="720"/>
        <w:jc w:val="both"/>
        <w:rPr>
          <w:rFonts w:cs="Times New Roman"/>
          <w:szCs w:val="24"/>
        </w:rPr>
      </w:pPr>
      <w:r w:rsidRPr="006337A5">
        <w:rPr>
          <w:rFonts w:cs="Times New Roman"/>
          <w:szCs w:val="24"/>
        </w:rPr>
        <w:t xml:space="preserve">8. Wang, D., Wang, J., Bai, L., Pan, H., Feng, H., Clevers, H., and Zeng, Y.A., Long-Term Expansion of Pancreatic Islet Organoids from Resident Procr(+) Progenitors. </w:t>
      </w:r>
      <w:r w:rsidRPr="006337A5">
        <w:rPr>
          <w:rFonts w:cs="Times New Roman"/>
          <w:i/>
          <w:szCs w:val="24"/>
        </w:rPr>
        <w:t>Cell</w:t>
      </w:r>
      <w:r w:rsidRPr="006337A5">
        <w:rPr>
          <w:rFonts w:cs="Times New Roman"/>
          <w:szCs w:val="24"/>
        </w:rPr>
        <w:t xml:space="preserve"> 180 (2020) </w:t>
      </w:r>
      <w:r w:rsidRPr="006337A5">
        <w:rPr>
          <w:rFonts w:cs="Times New Roman"/>
          <w:b/>
          <w:szCs w:val="24"/>
        </w:rPr>
        <w:t>180</w:t>
      </w:r>
      <w:r w:rsidRPr="006337A5">
        <w:rPr>
          <w:rFonts w:cs="Times New Roman"/>
          <w:szCs w:val="24"/>
        </w:rPr>
        <w:t>: 1198-1211 e19. doi: 10.1016/j.cell.2020.02.048</w:t>
      </w:r>
    </w:p>
    <w:p w14:paraId="45E3DCB6" w14:textId="77777777" w:rsidR="006B14F2" w:rsidRPr="006337A5" w:rsidRDefault="006B14F2" w:rsidP="006B14F2">
      <w:pPr>
        <w:spacing w:after="0"/>
        <w:ind w:left="720" w:hanging="720"/>
        <w:jc w:val="both"/>
        <w:rPr>
          <w:rFonts w:cs="Times New Roman"/>
          <w:szCs w:val="24"/>
        </w:rPr>
      </w:pPr>
      <w:r w:rsidRPr="006337A5">
        <w:rPr>
          <w:rFonts w:cs="Times New Roman"/>
          <w:szCs w:val="24"/>
        </w:rPr>
        <w:t xml:space="preserve">9. Stuart, T., Butler, A., Hoffman, P., Hafemeister, C., Papalexi, E., Mauck, W.M., Hao, Y., Stoeckius, M., Smibert, P., and Satija, R., Comprehensive Integration of Single-Cell Data. </w:t>
      </w:r>
      <w:r w:rsidRPr="006337A5">
        <w:rPr>
          <w:rFonts w:cs="Times New Roman"/>
          <w:i/>
          <w:szCs w:val="24"/>
        </w:rPr>
        <w:t>Cell</w:t>
      </w:r>
      <w:r w:rsidRPr="006337A5">
        <w:rPr>
          <w:rFonts w:cs="Times New Roman"/>
          <w:szCs w:val="24"/>
        </w:rPr>
        <w:t xml:space="preserve"> 177 (2019) </w:t>
      </w:r>
      <w:r w:rsidRPr="006337A5">
        <w:rPr>
          <w:rFonts w:cs="Times New Roman"/>
          <w:b/>
          <w:szCs w:val="24"/>
        </w:rPr>
        <w:t>177</w:t>
      </w:r>
      <w:r w:rsidRPr="006337A5">
        <w:rPr>
          <w:rFonts w:cs="Times New Roman"/>
          <w:szCs w:val="24"/>
        </w:rPr>
        <w:t>: 1888-1902.e21. doi: https://doi.org/10.1016/j.cell.2019.05.031</w:t>
      </w:r>
    </w:p>
    <w:p w14:paraId="74E3F8D3" w14:textId="77777777" w:rsidR="006B14F2" w:rsidRPr="006337A5" w:rsidRDefault="006B14F2" w:rsidP="006B14F2">
      <w:pPr>
        <w:spacing w:after="0"/>
        <w:ind w:left="720" w:hanging="720"/>
        <w:jc w:val="both"/>
        <w:rPr>
          <w:rFonts w:cs="Times New Roman"/>
          <w:szCs w:val="24"/>
        </w:rPr>
      </w:pPr>
      <w:r w:rsidRPr="006337A5">
        <w:rPr>
          <w:rFonts w:cs="Times New Roman"/>
          <w:szCs w:val="24"/>
        </w:rPr>
        <w:t xml:space="preserve">10. Grün, D., Muraro, M.J., Boisset, J.-C., Wiebrands, K., Lyubimova, A., Dharmadhikari, G., van den Born, M., van Es, J., Jansen, E., Clevers, H., de Koning, Eelco J.P., and van Oudenaarden, A., De Novo Prediction of Stem Cell Identity using Single-Cell Transcriptome Data. </w:t>
      </w:r>
      <w:r w:rsidRPr="006337A5">
        <w:rPr>
          <w:rFonts w:cs="Times New Roman"/>
          <w:i/>
          <w:szCs w:val="24"/>
        </w:rPr>
        <w:t>Cell Stem Cell</w:t>
      </w:r>
      <w:r w:rsidRPr="006337A5">
        <w:rPr>
          <w:rFonts w:cs="Times New Roman"/>
          <w:szCs w:val="24"/>
        </w:rPr>
        <w:t xml:space="preserve"> 19 (2016) </w:t>
      </w:r>
      <w:r w:rsidRPr="006337A5">
        <w:rPr>
          <w:rFonts w:cs="Times New Roman"/>
          <w:b/>
          <w:szCs w:val="24"/>
        </w:rPr>
        <w:t>19</w:t>
      </w:r>
      <w:r w:rsidRPr="006337A5">
        <w:rPr>
          <w:rFonts w:cs="Times New Roman"/>
          <w:szCs w:val="24"/>
        </w:rPr>
        <w:t>: 266-277. doi: 10.1016/j.stem.2016.05.010</w:t>
      </w:r>
    </w:p>
    <w:p w14:paraId="2E283EBD" w14:textId="77777777" w:rsidR="006B14F2" w:rsidRPr="006337A5" w:rsidRDefault="006B14F2" w:rsidP="006B14F2">
      <w:pPr>
        <w:spacing w:after="0"/>
        <w:ind w:left="720" w:hanging="720"/>
        <w:jc w:val="both"/>
        <w:rPr>
          <w:rFonts w:cs="Times New Roman"/>
          <w:szCs w:val="24"/>
        </w:rPr>
      </w:pPr>
      <w:r w:rsidRPr="006337A5">
        <w:rPr>
          <w:rFonts w:cs="Times New Roman"/>
          <w:szCs w:val="24"/>
        </w:rPr>
        <w:t xml:space="preserve">11. Muraro, M.J., Dharmadhikari, G., Grun, D., Groen, N., Dielen, T., Jansen, E., van Gurp, L., Engelse, M.A., Carlotti, F., de Koning, E.J., and van Oudenaarden, A., A Single-Cell Transcriptome Atlas of the Human Pancreas. </w:t>
      </w:r>
      <w:r w:rsidRPr="006337A5">
        <w:rPr>
          <w:rFonts w:cs="Times New Roman"/>
          <w:i/>
          <w:szCs w:val="24"/>
        </w:rPr>
        <w:t>Cell Syst</w:t>
      </w:r>
      <w:r w:rsidRPr="006337A5">
        <w:rPr>
          <w:rFonts w:cs="Times New Roman"/>
          <w:szCs w:val="24"/>
        </w:rPr>
        <w:t xml:space="preserve"> 3 (2016) </w:t>
      </w:r>
      <w:r w:rsidRPr="006337A5">
        <w:rPr>
          <w:rFonts w:cs="Times New Roman"/>
          <w:b/>
          <w:szCs w:val="24"/>
        </w:rPr>
        <w:t>3</w:t>
      </w:r>
      <w:r w:rsidRPr="006337A5">
        <w:rPr>
          <w:rFonts w:cs="Times New Roman"/>
          <w:szCs w:val="24"/>
        </w:rPr>
        <w:t>: 385-394 e3. doi: 10.1016/j.cels.2016.09.002</w:t>
      </w:r>
    </w:p>
    <w:p w14:paraId="633CF8E9" w14:textId="77777777" w:rsidR="006B14F2" w:rsidRPr="006337A5" w:rsidRDefault="006B14F2" w:rsidP="006B14F2">
      <w:pPr>
        <w:spacing w:after="0"/>
        <w:ind w:left="720" w:hanging="720"/>
        <w:jc w:val="both"/>
        <w:rPr>
          <w:rFonts w:cs="Times New Roman"/>
          <w:szCs w:val="24"/>
        </w:rPr>
      </w:pPr>
      <w:r w:rsidRPr="006337A5">
        <w:rPr>
          <w:rFonts w:cs="Times New Roman"/>
          <w:szCs w:val="24"/>
        </w:rPr>
        <w:lastRenderedPageBreak/>
        <w:t xml:space="preserve">12. Segerstolpe, A., Palasantza, A., Eliasson, P., Andersson, E.M., Andreasson, A.C., Sun, X., Picelli, S., Sabirsh, A., Clausen, M., Bjursell, M.K., Smith, D.M., Kasper, M., Ammala, C., and Sandberg, R., Single-Cell Transcriptome Profiling of Human Pancreatic Islets in Health and Type 2 Diabetes. </w:t>
      </w:r>
      <w:r w:rsidRPr="006337A5">
        <w:rPr>
          <w:rFonts w:cs="Times New Roman"/>
          <w:i/>
          <w:szCs w:val="24"/>
        </w:rPr>
        <w:t>Cell Metab</w:t>
      </w:r>
      <w:r w:rsidRPr="006337A5">
        <w:rPr>
          <w:rFonts w:cs="Times New Roman"/>
          <w:szCs w:val="24"/>
        </w:rPr>
        <w:t xml:space="preserve"> 24 (2016) </w:t>
      </w:r>
      <w:r w:rsidRPr="006337A5">
        <w:rPr>
          <w:rFonts w:cs="Times New Roman"/>
          <w:b/>
          <w:szCs w:val="24"/>
        </w:rPr>
        <w:t>24</w:t>
      </w:r>
      <w:r w:rsidRPr="006337A5">
        <w:rPr>
          <w:rFonts w:cs="Times New Roman"/>
          <w:szCs w:val="24"/>
        </w:rPr>
        <w:t>: 593-607. doi: 10.1016/j.cmet.2016.08.020</w:t>
      </w:r>
    </w:p>
    <w:p w14:paraId="0642775E" w14:textId="77777777" w:rsidR="006B14F2" w:rsidRPr="006337A5" w:rsidRDefault="006B14F2" w:rsidP="006B14F2">
      <w:pPr>
        <w:spacing w:after="0"/>
        <w:ind w:left="720" w:hanging="720"/>
        <w:jc w:val="both"/>
        <w:rPr>
          <w:rFonts w:cs="Times New Roman"/>
          <w:szCs w:val="24"/>
        </w:rPr>
      </w:pPr>
      <w:r w:rsidRPr="006337A5">
        <w:rPr>
          <w:rFonts w:cs="Times New Roman"/>
          <w:szCs w:val="24"/>
        </w:rPr>
        <w:t xml:space="preserve">13. Byrnes, L.E., Wong, D.M., Subramaniam, M., Meyer, N.P., Gilchrist, C.L., Knox, S.M., Tward, A.D., Ye, C.J., and Sneddon, J.B., Lineage dynamics of murine pancreatic development at single-cell resolution. </w:t>
      </w:r>
      <w:r w:rsidRPr="006337A5">
        <w:rPr>
          <w:rFonts w:cs="Times New Roman"/>
          <w:i/>
          <w:szCs w:val="24"/>
        </w:rPr>
        <w:t>Nat Commun</w:t>
      </w:r>
      <w:r w:rsidRPr="006337A5">
        <w:rPr>
          <w:rFonts w:cs="Times New Roman"/>
          <w:szCs w:val="24"/>
        </w:rPr>
        <w:t xml:space="preserve"> 9 (2018) </w:t>
      </w:r>
      <w:r w:rsidRPr="006337A5">
        <w:rPr>
          <w:rFonts w:cs="Times New Roman"/>
          <w:b/>
          <w:szCs w:val="24"/>
        </w:rPr>
        <w:t>9</w:t>
      </w:r>
      <w:r w:rsidRPr="006337A5">
        <w:rPr>
          <w:rFonts w:cs="Times New Roman"/>
          <w:szCs w:val="24"/>
        </w:rPr>
        <w:t>: 3922. doi: 10.1038/s41467-018-06176-3</w:t>
      </w:r>
    </w:p>
    <w:p w14:paraId="2DEFAF14" w14:textId="77777777" w:rsidR="006B14F2" w:rsidRPr="006337A5" w:rsidRDefault="006B14F2" w:rsidP="006B14F2">
      <w:pPr>
        <w:spacing w:after="0"/>
        <w:ind w:left="720" w:hanging="720"/>
        <w:jc w:val="both"/>
        <w:rPr>
          <w:rFonts w:cs="Times New Roman"/>
          <w:szCs w:val="24"/>
        </w:rPr>
      </w:pPr>
      <w:r w:rsidRPr="006337A5">
        <w:rPr>
          <w:rFonts w:cs="Times New Roman"/>
          <w:szCs w:val="24"/>
        </w:rPr>
        <w:t xml:space="preserve">14. Campbell, S.A., McDonald, C.L., Krentz, N.A.J., Lynn, F.C., and Hoffman, B.G., TrxG Complex Catalytic and Non-catalytic Activity Play Distinct Roles in Pancreas Progenitor Specification and Differentiation. </w:t>
      </w:r>
      <w:r w:rsidRPr="006337A5">
        <w:rPr>
          <w:rFonts w:cs="Times New Roman"/>
          <w:i/>
          <w:szCs w:val="24"/>
        </w:rPr>
        <w:t>Cell Reports</w:t>
      </w:r>
      <w:r w:rsidRPr="006337A5">
        <w:rPr>
          <w:rFonts w:cs="Times New Roman"/>
          <w:szCs w:val="24"/>
        </w:rPr>
        <w:t xml:space="preserve"> 28 (2019) </w:t>
      </w:r>
      <w:r w:rsidRPr="006337A5">
        <w:rPr>
          <w:rFonts w:cs="Times New Roman"/>
          <w:b/>
          <w:szCs w:val="24"/>
        </w:rPr>
        <w:t>28</w:t>
      </w:r>
      <w:r w:rsidRPr="006337A5">
        <w:rPr>
          <w:rFonts w:cs="Times New Roman"/>
          <w:szCs w:val="24"/>
        </w:rPr>
        <w:t>: 1830-1844.e6. doi: 10.1016/j.celrep.2019.07.035</w:t>
      </w:r>
    </w:p>
    <w:p w14:paraId="695922E9" w14:textId="77777777" w:rsidR="006B14F2" w:rsidRPr="006337A5" w:rsidRDefault="006B14F2" w:rsidP="006B14F2">
      <w:pPr>
        <w:spacing w:after="0"/>
        <w:ind w:left="720" w:hanging="720"/>
        <w:jc w:val="both"/>
        <w:rPr>
          <w:rFonts w:cs="Times New Roman"/>
          <w:szCs w:val="24"/>
        </w:rPr>
      </w:pPr>
      <w:r w:rsidRPr="006337A5">
        <w:rPr>
          <w:rFonts w:cs="Times New Roman"/>
          <w:szCs w:val="24"/>
        </w:rPr>
        <w:t xml:space="preserve">15. Germain, P.L., Lun, A., Garcia Meixide, C., Macnair, W., and Robinson, M.D., Doublet identification in single-cell sequencing data using scDblFinder. </w:t>
      </w:r>
      <w:r w:rsidRPr="006337A5">
        <w:rPr>
          <w:rFonts w:cs="Times New Roman"/>
          <w:i/>
          <w:szCs w:val="24"/>
        </w:rPr>
        <w:t>F1000Res</w:t>
      </w:r>
      <w:r w:rsidRPr="006337A5">
        <w:rPr>
          <w:rFonts w:cs="Times New Roman"/>
          <w:szCs w:val="24"/>
        </w:rPr>
        <w:t xml:space="preserve"> 10 (2021) </w:t>
      </w:r>
      <w:r w:rsidRPr="006337A5">
        <w:rPr>
          <w:rFonts w:cs="Times New Roman"/>
          <w:b/>
          <w:szCs w:val="24"/>
        </w:rPr>
        <w:t>10</w:t>
      </w:r>
      <w:r w:rsidRPr="006337A5">
        <w:rPr>
          <w:rFonts w:cs="Times New Roman"/>
          <w:szCs w:val="24"/>
        </w:rPr>
        <w:t>: 979. doi: 10.12688/f1000research.73600.2</w:t>
      </w:r>
    </w:p>
    <w:p w14:paraId="2B76586C" w14:textId="77777777" w:rsidR="006B14F2" w:rsidRPr="006337A5" w:rsidRDefault="006B14F2" w:rsidP="006B14F2">
      <w:pPr>
        <w:spacing w:after="0"/>
        <w:ind w:left="720" w:hanging="720"/>
        <w:jc w:val="both"/>
        <w:rPr>
          <w:rFonts w:cs="Times New Roman"/>
          <w:szCs w:val="24"/>
        </w:rPr>
      </w:pPr>
      <w:r w:rsidRPr="006337A5">
        <w:rPr>
          <w:rFonts w:cs="Times New Roman"/>
          <w:szCs w:val="24"/>
        </w:rPr>
        <w:t xml:space="preserve">16. Street, K., Risso, D., Fletcher, R.B., Das, D., Ngai, J., Yosef, N., Purdom, E., and Dudoit, S., Slingshot: cell lineage and pseudotime inference for single-cell transcriptomics. </w:t>
      </w:r>
      <w:r w:rsidRPr="006337A5">
        <w:rPr>
          <w:rFonts w:cs="Times New Roman"/>
          <w:i/>
          <w:szCs w:val="24"/>
        </w:rPr>
        <w:t>BMC Genomics</w:t>
      </w:r>
      <w:r w:rsidRPr="006337A5">
        <w:rPr>
          <w:rFonts w:cs="Times New Roman"/>
          <w:szCs w:val="24"/>
        </w:rPr>
        <w:t xml:space="preserve"> 19 (2018) </w:t>
      </w:r>
      <w:r w:rsidRPr="006337A5">
        <w:rPr>
          <w:rFonts w:cs="Times New Roman"/>
          <w:b/>
          <w:szCs w:val="24"/>
        </w:rPr>
        <w:t>19</w:t>
      </w:r>
      <w:r w:rsidRPr="006337A5">
        <w:rPr>
          <w:rFonts w:cs="Times New Roman"/>
          <w:szCs w:val="24"/>
        </w:rPr>
        <w:t>: 477. doi: 10.1186/s12864-018-4772-0</w:t>
      </w:r>
    </w:p>
    <w:p w14:paraId="03DBBF9B" w14:textId="77777777" w:rsidR="006B14F2" w:rsidRPr="006337A5" w:rsidRDefault="006B14F2" w:rsidP="006B14F2">
      <w:pPr>
        <w:spacing w:after="0"/>
        <w:ind w:left="720" w:hanging="720"/>
        <w:jc w:val="both"/>
        <w:rPr>
          <w:rFonts w:cs="Times New Roman"/>
          <w:szCs w:val="24"/>
        </w:rPr>
      </w:pPr>
      <w:r w:rsidRPr="006337A5">
        <w:rPr>
          <w:rFonts w:cs="Times New Roman"/>
          <w:szCs w:val="24"/>
        </w:rPr>
        <w:t xml:space="preserve">17. Ma, Z., Zhang, X., Zhong, W., Yi, H., Chen, X., Zhao, Y., Ma, Y., Song, E., and Xu, T., Deciphering early human pancreas development at the single-cell level. </w:t>
      </w:r>
      <w:r w:rsidRPr="006337A5">
        <w:rPr>
          <w:rFonts w:cs="Times New Roman"/>
          <w:i/>
          <w:szCs w:val="24"/>
        </w:rPr>
        <w:t>Nature Communications</w:t>
      </w:r>
      <w:r w:rsidRPr="006337A5">
        <w:rPr>
          <w:rFonts w:cs="Times New Roman"/>
          <w:szCs w:val="24"/>
        </w:rPr>
        <w:t xml:space="preserve"> 14 (2023) </w:t>
      </w:r>
      <w:r w:rsidRPr="006337A5">
        <w:rPr>
          <w:rFonts w:cs="Times New Roman"/>
          <w:b/>
          <w:szCs w:val="24"/>
        </w:rPr>
        <w:t>14</w:t>
      </w:r>
      <w:r w:rsidRPr="006337A5">
        <w:rPr>
          <w:rFonts w:cs="Times New Roman"/>
          <w:szCs w:val="24"/>
        </w:rPr>
        <w:t>: 5354. doi: 10.1038/s41467-023-40893-8</w:t>
      </w:r>
    </w:p>
    <w:p w14:paraId="0EE3F85C" w14:textId="77777777" w:rsidR="006B14F2" w:rsidRPr="006337A5" w:rsidRDefault="006B14F2" w:rsidP="006B14F2">
      <w:pPr>
        <w:spacing w:after="0"/>
        <w:ind w:left="720" w:hanging="720"/>
        <w:jc w:val="both"/>
        <w:rPr>
          <w:rFonts w:cs="Times New Roman"/>
          <w:szCs w:val="24"/>
        </w:rPr>
      </w:pPr>
      <w:r w:rsidRPr="006337A5">
        <w:rPr>
          <w:rFonts w:cs="Times New Roman"/>
          <w:szCs w:val="24"/>
        </w:rPr>
        <w:t xml:space="preserve">18. Young, M.D., and Behjati, S., SoupX removes ambient RNA contamination from droplet-based single-cell RNA sequencing data. </w:t>
      </w:r>
      <w:r w:rsidRPr="006337A5">
        <w:rPr>
          <w:rFonts w:cs="Times New Roman"/>
          <w:i/>
          <w:szCs w:val="24"/>
        </w:rPr>
        <w:t>Gigascience</w:t>
      </w:r>
      <w:r w:rsidRPr="006337A5">
        <w:rPr>
          <w:rFonts w:cs="Times New Roman"/>
          <w:szCs w:val="24"/>
        </w:rPr>
        <w:t xml:space="preserve"> 9 (2020) </w:t>
      </w:r>
      <w:r w:rsidRPr="006337A5">
        <w:rPr>
          <w:rFonts w:cs="Times New Roman"/>
          <w:b/>
          <w:szCs w:val="24"/>
        </w:rPr>
        <w:t>9</w:t>
      </w:r>
      <w:r w:rsidRPr="006337A5">
        <w:rPr>
          <w:rFonts w:cs="Times New Roman"/>
          <w:szCs w:val="24"/>
        </w:rPr>
        <w:t>. doi: 10.1093/gigascience/giaa151</w:t>
      </w:r>
    </w:p>
    <w:p w14:paraId="6D688735" w14:textId="77777777" w:rsidR="006B14F2" w:rsidRPr="006337A5" w:rsidRDefault="006B14F2" w:rsidP="006B14F2">
      <w:pPr>
        <w:spacing w:after="0"/>
        <w:ind w:left="720" w:hanging="720"/>
        <w:jc w:val="both"/>
        <w:rPr>
          <w:rFonts w:cs="Times New Roman"/>
          <w:szCs w:val="24"/>
        </w:rPr>
      </w:pPr>
      <w:r w:rsidRPr="006337A5">
        <w:rPr>
          <w:rFonts w:cs="Times New Roman"/>
          <w:szCs w:val="24"/>
        </w:rPr>
        <w:t xml:space="preserve">19. El-Khairi, R., Olszanowski, E., Muraro, D., Madrigal, P., Tilgner, K., Chhatriwala, M., Vyas, S., Chia, C.Y., Vallier, L., and Rodríguez-Seguí, S.A., Modelling HNF1B-associated monogenic diabetes using human iPSCs reveals an early stage impairment of the pancreatic developmental program. </w:t>
      </w:r>
      <w:r w:rsidRPr="006337A5">
        <w:rPr>
          <w:rFonts w:cs="Times New Roman"/>
          <w:i/>
          <w:szCs w:val="24"/>
        </w:rPr>
        <w:t>Stem Cell Reports</w:t>
      </w:r>
      <w:r w:rsidRPr="006337A5">
        <w:rPr>
          <w:rFonts w:cs="Times New Roman"/>
          <w:szCs w:val="24"/>
        </w:rPr>
        <w:t xml:space="preserve"> 16 (2021) </w:t>
      </w:r>
      <w:r w:rsidRPr="006337A5">
        <w:rPr>
          <w:rFonts w:cs="Times New Roman"/>
          <w:b/>
          <w:szCs w:val="24"/>
        </w:rPr>
        <w:t>16</w:t>
      </w:r>
      <w:r w:rsidRPr="006337A5">
        <w:rPr>
          <w:rFonts w:cs="Times New Roman"/>
          <w:szCs w:val="24"/>
        </w:rPr>
        <w:t xml:space="preserve">: 2289-2304. doi: </w:t>
      </w:r>
    </w:p>
    <w:p w14:paraId="3871E5D5" w14:textId="77777777" w:rsidR="006B14F2" w:rsidRPr="006337A5" w:rsidRDefault="006B14F2" w:rsidP="006B14F2">
      <w:pPr>
        <w:spacing w:after="0"/>
        <w:ind w:left="720" w:hanging="720"/>
        <w:jc w:val="both"/>
        <w:rPr>
          <w:rFonts w:cs="Times New Roman"/>
          <w:szCs w:val="24"/>
        </w:rPr>
      </w:pPr>
      <w:r w:rsidRPr="006337A5">
        <w:rPr>
          <w:rFonts w:cs="Times New Roman"/>
          <w:szCs w:val="24"/>
        </w:rPr>
        <w:t xml:space="preserve">20. de la O, S., Yao, X., Chang, S., Liu, Z., and Sneddon, J.B., Single-cell chromatin accessibility of developing murine pancreas identifies cell state-specific gene regulatory programs. </w:t>
      </w:r>
      <w:r w:rsidRPr="006337A5">
        <w:rPr>
          <w:rFonts w:cs="Times New Roman"/>
          <w:i/>
          <w:szCs w:val="24"/>
        </w:rPr>
        <w:t>Mol Metab</w:t>
      </w:r>
      <w:r w:rsidRPr="006337A5">
        <w:rPr>
          <w:rFonts w:cs="Times New Roman"/>
          <w:szCs w:val="24"/>
        </w:rPr>
        <w:t xml:space="preserve"> 73 (2023) </w:t>
      </w:r>
      <w:r w:rsidRPr="006337A5">
        <w:rPr>
          <w:rFonts w:cs="Times New Roman"/>
          <w:b/>
          <w:szCs w:val="24"/>
        </w:rPr>
        <w:t>73</w:t>
      </w:r>
      <w:r w:rsidRPr="006337A5">
        <w:rPr>
          <w:rFonts w:cs="Times New Roman"/>
          <w:szCs w:val="24"/>
        </w:rPr>
        <w:t>: 101735. doi: 10.1016/j.molmet.2023.101735</w:t>
      </w:r>
    </w:p>
    <w:p w14:paraId="61B89827" w14:textId="77777777" w:rsidR="006B14F2" w:rsidRPr="006337A5" w:rsidRDefault="006B14F2" w:rsidP="006B14F2">
      <w:pPr>
        <w:spacing w:after="0"/>
        <w:ind w:left="720" w:hanging="720"/>
        <w:jc w:val="both"/>
        <w:rPr>
          <w:rFonts w:cs="Times New Roman"/>
          <w:szCs w:val="24"/>
        </w:rPr>
      </w:pPr>
      <w:r w:rsidRPr="006337A5">
        <w:rPr>
          <w:rFonts w:cs="Times New Roman"/>
          <w:szCs w:val="24"/>
        </w:rPr>
        <w:t xml:space="preserve">21. Stuart, T., Srivastava, A., Madad, S., Lareau, C.A., and Satija, R., Single-cell chromatin state analysis with Signac. </w:t>
      </w:r>
      <w:r w:rsidRPr="006337A5">
        <w:rPr>
          <w:rFonts w:cs="Times New Roman"/>
          <w:i/>
          <w:szCs w:val="24"/>
        </w:rPr>
        <w:t>Nature Methods</w:t>
      </w:r>
      <w:r w:rsidRPr="006337A5">
        <w:rPr>
          <w:rFonts w:cs="Times New Roman"/>
          <w:szCs w:val="24"/>
        </w:rPr>
        <w:t xml:space="preserve"> 18 (2021) </w:t>
      </w:r>
      <w:r w:rsidRPr="006337A5">
        <w:rPr>
          <w:rFonts w:cs="Times New Roman"/>
          <w:b/>
          <w:szCs w:val="24"/>
        </w:rPr>
        <w:t>18</w:t>
      </w:r>
      <w:r w:rsidRPr="006337A5">
        <w:rPr>
          <w:rFonts w:cs="Times New Roman"/>
          <w:szCs w:val="24"/>
        </w:rPr>
        <w:t>: 1333-1341. doi: 10.1038/s41592-021-01282-5</w:t>
      </w:r>
    </w:p>
    <w:p w14:paraId="241AC0D9" w14:textId="77777777" w:rsidR="006B14F2" w:rsidRPr="006337A5" w:rsidRDefault="006B14F2" w:rsidP="006B14F2">
      <w:pPr>
        <w:spacing w:after="0"/>
        <w:ind w:left="720" w:hanging="720"/>
        <w:jc w:val="both"/>
        <w:rPr>
          <w:rFonts w:cs="Times New Roman"/>
          <w:szCs w:val="24"/>
        </w:rPr>
      </w:pPr>
      <w:r w:rsidRPr="006337A5">
        <w:rPr>
          <w:rFonts w:cs="Times New Roman"/>
          <w:szCs w:val="24"/>
        </w:rPr>
        <w:t xml:space="preserve">22. Heinz, S., Benner, C., Spann, N., Bertolino, E., Lin, Y.C., Laslo, P., Cheng, J.X., Murre, C., Singh, H., and Glass, C.K., Simple Combinations of Lineage-Determining Transcription Factors Prime cis-Regulatory Elements Required for Macrophage and B Cell Identities. </w:t>
      </w:r>
      <w:r w:rsidRPr="006337A5">
        <w:rPr>
          <w:rFonts w:cs="Times New Roman"/>
          <w:i/>
          <w:szCs w:val="24"/>
        </w:rPr>
        <w:t>Molecular Cell</w:t>
      </w:r>
      <w:r w:rsidRPr="006337A5">
        <w:rPr>
          <w:rFonts w:cs="Times New Roman"/>
          <w:szCs w:val="24"/>
        </w:rPr>
        <w:t xml:space="preserve"> 38 (2010) </w:t>
      </w:r>
      <w:r w:rsidRPr="006337A5">
        <w:rPr>
          <w:rFonts w:cs="Times New Roman"/>
          <w:b/>
          <w:szCs w:val="24"/>
        </w:rPr>
        <w:t>38</w:t>
      </w:r>
      <w:r w:rsidRPr="006337A5">
        <w:rPr>
          <w:rFonts w:cs="Times New Roman"/>
          <w:szCs w:val="24"/>
        </w:rPr>
        <w:t>: 576-589. doi: 10.1016/j.molcel.2010.05.004</w:t>
      </w:r>
    </w:p>
    <w:p w14:paraId="5D57979E" w14:textId="0DBCEE9D" w:rsidR="006B14F2" w:rsidRPr="006337A5" w:rsidRDefault="006B14F2" w:rsidP="006B14F2">
      <w:pPr>
        <w:spacing w:after="0"/>
        <w:ind w:left="720" w:hanging="720"/>
        <w:jc w:val="both"/>
        <w:rPr>
          <w:rFonts w:cs="Times New Roman"/>
          <w:szCs w:val="24"/>
        </w:rPr>
      </w:pPr>
    </w:p>
    <w:p w14:paraId="54367CD3" w14:textId="39FA95F4" w:rsidR="006047CE" w:rsidRPr="009E2298" w:rsidRDefault="006047CE" w:rsidP="009E2298">
      <w:pPr>
        <w:tabs>
          <w:tab w:val="left" w:pos="142"/>
        </w:tabs>
        <w:spacing w:after="0"/>
        <w:jc w:val="both"/>
        <w:rPr>
          <w:rFonts w:cs="Times New Roman"/>
          <w:szCs w:val="24"/>
        </w:rPr>
      </w:pPr>
      <w:r w:rsidRPr="006337A5">
        <w:rPr>
          <w:rFonts w:cs="Times New Roman"/>
          <w:szCs w:val="24"/>
        </w:rPr>
        <w:fldChar w:fldCharType="end"/>
      </w:r>
    </w:p>
    <w:p w14:paraId="58F1AED1" w14:textId="68E3F7E0" w:rsidR="00DE23E8" w:rsidRPr="009E2298" w:rsidRDefault="00DE23E8" w:rsidP="009E2298">
      <w:pPr>
        <w:pStyle w:val="Title"/>
        <w:spacing w:before="120" w:after="0"/>
        <w:jc w:val="both"/>
        <w:rPr>
          <w:sz w:val="24"/>
          <w:szCs w:val="24"/>
        </w:rPr>
      </w:pPr>
    </w:p>
    <w:sectPr w:rsidR="00DE23E8" w:rsidRPr="009E2298"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BA0CB" w14:textId="77777777" w:rsidR="003270CE" w:rsidRDefault="003270CE" w:rsidP="00117666">
      <w:pPr>
        <w:spacing w:after="0"/>
      </w:pPr>
      <w:r>
        <w:separator/>
      </w:r>
    </w:p>
  </w:endnote>
  <w:endnote w:type="continuationSeparator" w:id="0">
    <w:p w14:paraId="51C866EB" w14:textId="77777777" w:rsidR="003270CE" w:rsidRDefault="003270CE"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4AB28" w14:textId="77777777" w:rsidR="00093D3A" w:rsidRPr="00577C4C" w:rsidRDefault="00093D3A">
    <w:pPr>
      <w:rPr>
        <w:color w:val="C00000"/>
        <w:szCs w:val="24"/>
      </w:rPr>
    </w:pPr>
    <w:r>
      <w:rPr>
        <w:noProof/>
        <w:lang w:val="en-PH" w:eastAsia="en-PH"/>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093D3A" w:rsidRPr="00577C4C" w:rsidRDefault="00093D3A">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E4DFC">
                            <w:rPr>
                              <w:noProof/>
                              <w:color w:val="000000" w:themeColor="text1"/>
                              <w:szCs w:val="40"/>
                            </w:rPr>
                            <w:t>8</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77777777" w:rsidR="00093D3A" w:rsidRPr="00577C4C" w:rsidRDefault="00093D3A">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E4DFC">
                      <w:rPr>
                        <w:noProof/>
                        <w:color w:val="000000" w:themeColor="text1"/>
                        <w:szCs w:val="40"/>
                      </w:rPr>
                      <w:t>8</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2FF27" w14:textId="77777777" w:rsidR="00093D3A" w:rsidRPr="00577C4C" w:rsidRDefault="00093D3A">
    <w:pPr>
      <w:rPr>
        <w:b/>
        <w:sz w:val="20"/>
        <w:szCs w:val="24"/>
      </w:rPr>
    </w:pPr>
    <w:r>
      <w:rPr>
        <w:noProof/>
        <w:lang w:val="en-PH" w:eastAsia="en-PH"/>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093D3A" w:rsidRPr="00577C4C" w:rsidRDefault="00093D3A">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E4DFC">
                            <w:rPr>
                              <w:noProof/>
                              <w:color w:val="000000" w:themeColor="text1"/>
                              <w:szCs w:val="40"/>
                            </w:rPr>
                            <w:t>9</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77777777" w:rsidR="00093D3A" w:rsidRPr="00577C4C" w:rsidRDefault="00093D3A">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E4DFC">
                      <w:rPr>
                        <w:noProof/>
                        <w:color w:val="000000" w:themeColor="text1"/>
                        <w:szCs w:val="40"/>
                      </w:rPr>
                      <w:t>9</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D1EB4" w14:textId="77777777" w:rsidR="003270CE" w:rsidRDefault="003270CE" w:rsidP="00117666">
      <w:pPr>
        <w:spacing w:after="0"/>
      </w:pPr>
      <w:r>
        <w:separator/>
      </w:r>
    </w:p>
  </w:footnote>
  <w:footnote w:type="continuationSeparator" w:id="0">
    <w:p w14:paraId="27ECC01B" w14:textId="77777777" w:rsidR="003270CE" w:rsidRDefault="003270CE" w:rsidP="001176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1EDBA" w14:textId="77777777" w:rsidR="00093D3A" w:rsidRPr="009151AA" w:rsidRDefault="00093D3A">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11A5B" w14:textId="77777777" w:rsidR="00093D3A" w:rsidRDefault="00093D3A" w:rsidP="0093429D">
    <w:r w:rsidRPr="005A1D84">
      <w:rPr>
        <w:b/>
        <w:noProof/>
        <w:color w:val="A6A6A6" w:themeColor="background1" w:themeShade="A6"/>
        <w:lang w:val="en-PH" w:eastAsia="en-PH"/>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ibraries" w:val="&lt;ENLibraries&gt;&lt;Libraries&gt;&lt;item&gt;Epi_Reg_Library_2022-08-14.enl&lt;/item&gt;&lt;/Libraries&gt;&lt;/ENLibraries&gt;"/>
  </w:docVars>
  <w:rsids>
    <w:rsidRoot w:val="00803D24"/>
    <w:rsid w:val="0001436A"/>
    <w:rsid w:val="00014C1A"/>
    <w:rsid w:val="00034304"/>
    <w:rsid w:val="00035434"/>
    <w:rsid w:val="00042161"/>
    <w:rsid w:val="00044559"/>
    <w:rsid w:val="0004540F"/>
    <w:rsid w:val="00050838"/>
    <w:rsid w:val="00052A14"/>
    <w:rsid w:val="000543EE"/>
    <w:rsid w:val="00077D53"/>
    <w:rsid w:val="00080539"/>
    <w:rsid w:val="00082445"/>
    <w:rsid w:val="00093D3A"/>
    <w:rsid w:val="0009536D"/>
    <w:rsid w:val="000A68C4"/>
    <w:rsid w:val="000B3B23"/>
    <w:rsid w:val="000B7997"/>
    <w:rsid w:val="000C2DEF"/>
    <w:rsid w:val="000E5D87"/>
    <w:rsid w:val="000E7036"/>
    <w:rsid w:val="000F0196"/>
    <w:rsid w:val="000F210D"/>
    <w:rsid w:val="00105FD9"/>
    <w:rsid w:val="00111AA1"/>
    <w:rsid w:val="00117666"/>
    <w:rsid w:val="001549D3"/>
    <w:rsid w:val="001567A5"/>
    <w:rsid w:val="00160065"/>
    <w:rsid w:val="00171BFA"/>
    <w:rsid w:val="00177D84"/>
    <w:rsid w:val="001C5FDD"/>
    <w:rsid w:val="001C72AA"/>
    <w:rsid w:val="00210482"/>
    <w:rsid w:val="00215543"/>
    <w:rsid w:val="002312BB"/>
    <w:rsid w:val="00232B14"/>
    <w:rsid w:val="00242B06"/>
    <w:rsid w:val="00267D18"/>
    <w:rsid w:val="002868E2"/>
    <w:rsid w:val="002869C3"/>
    <w:rsid w:val="002936E4"/>
    <w:rsid w:val="00296AF9"/>
    <w:rsid w:val="00296EDE"/>
    <w:rsid w:val="002A0874"/>
    <w:rsid w:val="002A6130"/>
    <w:rsid w:val="002B32AC"/>
    <w:rsid w:val="002B4A57"/>
    <w:rsid w:val="002C74CA"/>
    <w:rsid w:val="002F7514"/>
    <w:rsid w:val="0032461C"/>
    <w:rsid w:val="003270CE"/>
    <w:rsid w:val="003544FB"/>
    <w:rsid w:val="003557BF"/>
    <w:rsid w:val="003629C9"/>
    <w:rsid w:val="003A537F"/>
    <w:rsid w:val="003B04F0"/>
    <w:rsid w:val="003B0787"/>
    <w:rsid w:val="003B32B3"/>
    <w:rsid w:val="003B393B"/>
    <w:rsid w:val="003B3CF9"/>
    <w:rsid w:val="003C261B"/>
    <w:rsid w:val="003D19A6"/>
    <w:rsid w:val="003D2F2D"/>
    <w:rsid w:val="003E3A57"/>
    <w:rsid w:val="003F03DE"/>
    <w:rsid w:val="00401590"/>
    <w:rsid w:val="00435B44"/>
    <w:rsid w:val="00437002"/>
    <w:rsid w:val="00447801"/>
    <w:rsid w:val="00452E9C"/>
    <w:rsid w:val="00461C00"/>
    <w:rsid w:val="004735C8"/>
    <w:rsid w:val="00494FB1"/>
    <w:rsid w:val="004961FF"/>
    <w:rsid w:val="004D11A8"/>
    <w:rsid w:val="004E5B1F"/>
    <w:rsid w:val="004E6EDD"/>
    <w:rsid w:val="004F1147"/>
    <w:rsid w:val="00517A89"/>
    <w:rsid w:val="00523214"/>
    <w:rsid w:val="00524A48"/>
    <w:rsid w:val="005250F2"/>
    <w:rsid w:val="00561A15"/>
    <w:rsid w:val="00563173"/>
    <w:rsid w:val="00584178"/>
    <w:rsid w:val="00593EEA"/>
    <w:rsid w:val="00593EF5"/>
    <w:rsid w:val="00597330"/>
    <w:rsid w:val="005A150B"/>
    <w:rsid w:val="005A5EEE"/>
    <w:rsid w:val="005B5EF4"/>
    <w:rsid w:val="005C5C15"/>
    <w:rsid w:val="005D4B30"/>
    <w:rsid w:val="005D75C4"/>
    <w:rsid w:val="005E4DFC"/>
    <w:rsid w:val="005F2447"/>
    <w:rsid w:val="005F7538"/>
    <w:rsid w:val="006047CE"/>
    <w:rsid w:val="00632F1F"/>
    <w:rsid w:val="006337A5"/>
    <w:rsid w:val="006375C7"/>
    <w:rsid w:val="00646BD8"/>
    <w:rsid w:val="00654E8F"/>
    <w:rsid w:val="00660A05"/>
    <w:rsid w:val="00660D05"/>
    <w:rsid w:val="006765FC"/>
    <w:rsid w:val="006820B1"/>
    <w:rsid w:val="006955BC"/>
    <w:rsid w:val="006A4AFE"/>
    <w:rsid w:val="006A545B"/>
    <w:rsid w:val="006B14F2"/>
    <w:rsid w:val="006B7D14"/>
    <w:rsid w:val="006E1FCE"/>
    <w:rsid w:val="006F410A"/>
    <w:rsid w:val="00701727"/>
    <w:rsid w:val="0070566C"/>
    <w:rsid w:val="00714C50"/>
    <w:rsid w:val="00725A7D"/>
    <w:rsid w:val="00742FC1"/>
    <w:rsid w:val="007501BE"/>
    <w:rsid w:val="00765BCE"/>
    <w:rsid w:val="00767A6A"/>
    <w:rsid w:val="00773D71"/>
    <w:rsid w:val="00790BB3"/>
    <w:rsid w:val="007C0371"/>
    <w:rsid w:val="007C206C"/>
    <w:rsid w:val="007E3198"/>
    <w:rsid w:val="00803D24"/>
    <w:rsid w:val="00817DD6"/>
    <w:rsid w:val="00834B0E"/>
    <w:rsid w:val="00836091"/>
    <w:rsid w:val="00836C51"/>
    <w:rsid w:val="0085750B"/>
    <w:rsid w:val="00885156"/>
    <w:rsid w:val="008911A0"/>
    <w:rsid w:val="008E63E6"/>
    <w:rsid w:val="00903286"/>
    <w:rsid w:val="009123B2"/>
    <w:rsid w:val="009151AA"/>
    <w:rsid w:val="0093429D"/>
    <w:rsid w:val="00943573"/>
    <w:rsid w:val="00952B53"/>
    <w:rsid w:val="00955A23"/>
    <w:rsid w:val="0096059B"/>
    <w:rsid w:val="00970F7D"/>
    <w:rsid w:val="009730D7"/>
    <w:rsid w:val="00994A3D"/>
    <w:rsid w:val="009A44AE"/>
    <w:rsid w:val="009C2B12"/>
    <w:rsid w:val="009C6304"/>
    <w:rsid w:val="009C70F3"/>
    <w:rsid w:val="009E2298"/>
    <w:rsid w:val="009E4D57"/>
    <w:rsid w:val="009F6800"/>
    <w:rsid w:val="00A03C56"/>
    <w:rsid w:val="00A174D9"/>
    <w:rsid w:val="00A2122E"/>
    <w:rsid w:val="00A33526"/>
    <w:rsid w:val="00A41669"/>
    <w:rsid w:val="00A4664F"/>
    <w:rsid w:val="00A569CD"/>
    <w:rsid w:val="00A6375D"/>
    <w:rsid w:val="00A83824"/>
    <w:rsid w:val="00A8695A"/>
    <w:rsid w:val="00A879AA"/>
    <w:rsid w:val="00AA5AE4"/>
    <w:rsid w:val="00AB6715"/>
    <w:rsid w:val="00B1671E"/>
    <w:rsid w:val="00B227AA"/>
    <w:rsid w:val="00B25EB8"/>
    <w:rsid w:val="00B3243D"/>
    <w:rsid w:val="00B354E1"/>
    <w:rsid w:val="00B37E82"/>
    <w:rsid w:val="00B37F4D"/>
    <w:rsid w:val="00B40430"/>
    <w:rsid w:val="00B517D2"/>
    <w:rsid w:val="00B962A1"/>
    <w:rsid w:val="00BB691B"/>
    <w:rsid w:val="00BE1CA9"/>
    <w:rsid w:val="00BF12B9"/>
    <w:rsid w:val="00BF2CDE"/>
    <w:rsid w:val="00C04E6C"/>
    <w:rsid w:val="00C52A7B"/>
    <w:rsid w:val="00C56BAF"/>
    <w:rsid w:val="00C679AA"/>
    <w:rsid w:val="00C73292"/>
    <w:rsid w:val="00C75972"/>
    <w:rsid w:val="00C862E7"/>
    <w:rsid w:val="00CB0921"/>
    <w:rsid w:val="00CB4018"/>
    <w:rsid w:val="00CC0A3A"/>
    <w:rsid w:val="00CC246E"/>
    <w:rsid w:val="00CD03EF"/>
    <w:rsid w:val="00CD066B"/>
    <w:rsid w:val="00CE4ACE"/>
    <w:rsid w:val="00CE4FEE"/>
    <w:rsid w:val="00D06A40"/>
    <w:rsid w:val="00D352B6"/>
    <w:rsid w:val="00D729A6"/>
    <w:rsid w:val="00D73B65"/>
    <w:rsid w:val="00DA1662"/>
    <w:rsid w:val="00DA5FDC"/>
    <w:rsid w:val="00DB59C3"/>
    <w:rsid w:val="00DC2224"/>
    <w:rsid w:val="00DC259A"/>
    <w:rsid w:val="00DE1F24"/>
    <w:rsid w:val="00DE23E8"/>
    <w:rsid w:val="00DE5388"/>
    <w:rsid w:val="00DE54F2"/>
    <w:rsid w:val="00DE64B4"/>
    <w:rsid w:val="00DE6521"/>
    <w:rsid w:val="00DF6178"/>
    <w:rsid w:val="00E143AB"/>
    <w:rsid w:val="00E309C7"/>
    <w:rsid w:val="00E31365"/>
    <w:rsid w:val="00E31561"/>
    <w:rsid w:val="00E40063"/>
    <w:rsid w:val="00E41FE1"/>
    <w:rsid w:val="00E52377"/>
    <w:rsid w:val="00E61A3A"/>
    <w:rsid w:val="00E64E17"/>
    <w:rsid w:val="00E8474E"/>
    <w:rsid w:val="00E866C9"/>
    <w:rsid w:val="00EA3D3C"/>
    <w:rsid w:val="00EC62CC"/>
    <w:rsid w:val="00EE3AFF"/>
    <w:rsid w:val="00EE5EA5"/>
    <w:rsid w:val="00F05623"/>
    <w:rsid w:val="00F346FB"/>
    <w:rsid w:val="00F46900"/>
    <w:rsid w:val="00F61D89"/>
    <w:rsid w:val="00F649F2"/>
    <w:rsid w:val="00F72063"/>
    <w:rsid w:val="00F87D3C"/>
    <w:rsid w:val="00F93FA2"/>
    <w:rsid w:val="00FB5BC2"/>
    <w:rsid w:val="00FC1D68"/>
    <w:rsid w:val="00FD0F7C"/>
    <w:rsid w:val="00FE6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C7F4106B-1D2A-4CA8-9F5A-3CC9D00B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customStyle="1" w:styleId="SMText">
    <w:name w:val="SM Text"/>
    <w:basedOn w:val="Normal"/>
    <w:qFormat/>
    <w:rsid w:val="006047CE"/>
    <w:pPr>
      <w:suppressAutoHyphens/>
      <w:spacing w:before="0" w:after="0"/>
      <w:ind w:firstLine="48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rodriguez@fbmc.fcen.uba.a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340C9164-72D7-4505-BD80-A6478AF1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1111</TotalTime>
  <Pages>16</Pages>
  <Words>13424</Words>
  <Characters>76518</Characters>
  <Application>Microsoft Office Word</Application>
  <DocSecurity>0</DocSecurity>
  <Lines>637</Lines>
  <Paragraphs>179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dc:creator>
  <cp:lastModifiedBy>Kim Final Deliverables</cp:lastModifiedBy>
  <cp:revision>61</cp:revision>
  <cp:lastPrinted>2013-10-03T12:51:00Z</cp:lastPrinted>
  <dcterms:created xsi:type="dcterms:W3CDTF">2024-12-09T13:23:00Z</dcterms:created>
  <dcterms:modified xsi:type="dcterms:W3CDTF">2025-02-11T00:54:00Z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