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40145" w14:textId="77777777" w:rsidR="00435BA0" w:rsidRPr="001549D3" w:rsidRDefault="00435BA0" w:rsidP="00435BA0">
      <w:pPr>
        <w:pStyle w:val="SupplementaryMaterial"/>
        <w:rPr>
          <w:b w:val="0"/>
        </w:rPr>
      </w:pPr>
      <w:bookmarkStart w:id="0" w:name="_Hlk141369241"/>
      <w:r w:rsidRPr="001549D3">
        <w:t>Supplementary Material</w:t>
      </w:r>
    </w:p>
    <w:p w14:paraId="2CADA9B5" w14:textId="6CA64C84" w:rsidR="00BA52AF" w:rsidRPr="00FF5F93" w:rsidRDefault="00BA52AF" w:rsidP="00BA52AF">
      <w:pPr>
        <w:rPr>
          <w:rFonts w:ascii="Times New Roman" w:hAnsi="Times New Roman" w:cs="Times New Roman"/>
          <w:lang w:val="en-US"/>
        </w:rPr>
      </w:pPr>
      <w:r w:rsidRPr="00FF5F93">
        <w:rPr>
          <w:rFonts w:ascii="Times New Roman" w:hAnsi="Times New Roman" w:cs="Times New Roman"/>
          <w:b/>
          <w:bCs/>
          <w:lang w:val="en-US"/>
        </w:rPr>
        <w:t>Table 1</w:t>
      </w:r>
      <w:r w:rsidRPr="00FF5F93">
        <w:rPr>
          <w:rFonts w:ascii="Times New Roman" w:hAnsi="Times New Roman" w:cs="Times New Roman"/>
          <w:lang w:val="en-US"/>
        </w:rPr>
        <w:t xml:space="preserve"> Characteristics and findings of individual studies for determinant of Orange-Fleshed Sweet Potato (OFSP) adoption in SSA</w:t>
      </w:r>
    </w:p>
    <w:tbl>
      <w:tblPr>
        <w:tblpPr w:leftFromText="141" w:rightFromText="141" w:bottomFromText="160" w:vertAnchor="text" w:tblpY="1"/>
        <w:tblOverlap w:val="never"/>
        <w:tblW w:w="5000" w:type="pct"/>
        <w:tblLook w:val="04A0" w:firstRow="1" w:lastRow="0" w:firstColumn="1" w:lastColumn="0" w:noHBand="0" w:noVBand="1"/>
      </w:tblPr>
      <w:tblGrid>
        <w:gridCol w:w="1072"/>
        <w:gridCol w:w="1080"/>
        <w:gridCol w:w="1258"/>
        <w:gridCol w:w="3212"/>
        <w:gridCol w:w="2998"/>
        <w:gridCol w:w="2656"/>
        <w:gridCol w:w="770"/>
      </w:tblGrid>
      <w:tr w:rsidR="00BA52AF" w:rsidRPr="00FF5F93" w14:paraId="73F217DD" w14:textId="77777777" w:rsidTr="00C130A7">
        <w:tc>
          <w:tcPr>
            <w:tcW w:w="411" w:type="pct"/>
            <w:tcBorders>
              <w:top w:val="single" w:sz="18" w:space="0" w:color="auto"/>
              <w:left w:val="nil"/>
              <w:bottom w:val="single" w:sz="18" w:space="0" w:color="auto"/>
              <w:right w:val="nil"/>
            </w:tcBorders>
            <w:shd w:val="clear" w:color="auto" w:fill="7F7F7F" w:themeFill="text1" w:themeFillTint="80"/>
            <w:hideMark/>
          </w:tcPr>
          <w:p w14:paraId="1D544738"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Reference</w:t>
            </w:r>
          </w:p>
        </w:tc>
        <w:tc>
          <w:tcPr>
            <w:tcW w:w="414" w:type="pct"/>
            <w:tcBorders>
              <w:top w:val="single" w:sz="18" w:space="0" w:color="auto"/>
              <w:left w:val="nil"/>
              <w:bottom w:val="single" w:sz="18" w:space="0" w:color="auto"/>
              <w:right w:val="nil"/>
            </w:tcBorders>
            <w:shd w:val="clear" w:color="auto" w:fill="7F7F7F" w:themeFill="text1" w:themeFillTint="80"/>
            <w:hideMark/>
          </w:tcPr>
          <w:p w14:paraId="453CE73E"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Country </w:t>
            </w:r>
          </w:p>
        </w:tc>
        <w:tc>
          <w:tcPr>
            <w:tcW w:w="482" w:type="pct"/>
            <w:tcBorders>
              <w:top w:val="single" w:sz="18" w:space="0" w:color="auto"/>
              <w:left w:val="nil"/>
              <w:bottom w:val="single" w:sz="18" w:space="0" w:color="auto"/>
              <w:right w:val="nil"/>
            </w:tcBorders>
            <w:shd w:val="clear" w:color="auto" w:fill="7F7F7F" w:themeFill="text1" w:themeFillTint="80"/>
            <w:hideMark/>
          </w:tcPr>
          <w:p w14:paraId="4C7FFC55"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Population</w:t>
            </w:r>
          </w:p>
        </w:tc>
        <w:tc>
          <w:tcPr>
            <w:tcW w:w="1231" w:type="pct"/>
            <w:tcBorders>
              <w:top w:val="single" w:sz="18" w:space="0" w:color="auto"/>
              <w:left w:val="nil"/>
              <w:bottom w:val="single" w:sz="18" w:space="0" w:color="auto"/>
              <w:right w:val="nil"/>
            </w:tcBorders>
            <w:shd w:val="clear" w:color="auto" w:fill="7F7F7F" w:themeFill="text1" w:themeFillTint="80"/>
            <w:hideMark/>
          </w:tcPr>
          <w:p w14:paraId="6500154E"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Methodology </w:t>
            </w:r>
          </w:p>
        </w:tc>
        <w:tc>
          <w:tcPr>
            <w:tcW w:w="1149" w:type="pct"/>
            <w:tcBorders>
              <w:top w:val="single" w:sz="18" w:space="0" w:color="auto"/>
              <w:left w:val="nil"/>
              <w:bottom w:val="single" w:sz="18" w:space="0" w:color="auto"/>
              <w:right w:val="nil"/>
            </w:tcBorders>
            <w:shd w:val="clear" w:color="auto" w:fill="7F7F7F" w:themeFill="text1" w:themeFillTint="80"/>
            <w:hideMark/>
          </w:tcPr>
          <w:p w14:paraId="4F3E35AA"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Results </w:t>
            </w:r>
          </w:p>
        </w:tc>
        <w:tc>
          <w:tcPr>
            <w:tcW w:w="1018" w:type="pct"/>
            <w:tcBorders>
              <w:top w:val="single" w:sz="18" w:space="0" w:color="auto"/>
              <w:left w:val="nil"/>
              <w:bottom w:val="single" w:sz="18" w:space="0" w:color="auto"/>
              <w:right w:val="nil"/>
            </w:tcBorders>
            <w:shd w:val="clear" w:color="auto" w:fill="7F7F7F" w:themeFill="text1" w:themeFillTint="80"/>
            <w:hideMark/>
          </w:tcPr>
          <w:p w14:paraId="209D9CEB"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Conclusion </w:t>
            </w:r>
          </w:p>
        </w:tc>
        <w:tc>
          <w:tcPr>
            <w:tcW w:w="295" w:type="pct"/>
            <w:tcBorders>
              <w:top w:val="single" w:sz="18" w:space="0" w:color="auto"/>
              <w:left w:val="nil"/>
              <w:bottom w:val="single" w:sz="18" w:space="0" w:color="auto"/>
              <w:right w:val="nil"/>
            </w:tcBorders>
            <w:shd w:val="clear" w:color="auto" w:fill="7F7F7F" w:themeFill="text1" w:themeFillTint="80"/>
            <w:hideMark/>
          </w:tcPr>
          <w:p w14:paraId="599994E6"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Risk of bias</w:t>
            </w:r>
          </w:p>
        </w:tc>
      </w:tr>
      <w:tr w:rsidR="00BA52AF" w:rsidRPr="00FF5F93" w14:paraId="6582D06D" w14:textId="77777777" w:rsidTr="00C52439">
        <w:tc>
          <w:tcPr>
            <w:tcW w:w="411" w:type="pct"/>
            <w:tcBorders>
              <w:top w:val="single" w:sz="18" w:space="0" w:color="auto"/>
              <w:left w:val="nil"/>
              <w:bottom w:val="nil"/>
              <w:right w:val="nil"/>
            </w:tcBorders>
            <w:hideMark/>
          </w:tcPr>
          <w:p w14:paraId="298A7119" w14:textId="7B800DFA" w:rsidR="00BA52AF" w:rsidRPr="00386331"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10.1016/j.sciaf.2020.e00362","ISSN":"24682276","author":[{"dropping-particle":"","family":"Adekambi","given":"S.A.","non-dropping-particle":"","parse-names":false,"suffix":""},{"dropping-particle":"","family":"Okello","given":"J.J.","non-dropping-particle":"","parse-names":false,"suffix":""},{"dropping-particle":"","family":"Abidin","given":"P.E.","non-dropping-particle":"","parse-names":false,"suffix":""},{"dropping-particle":"","family":"Carey","given":"E.","non-dropping-particle":"","parse-names":false,"suffix":""}],"container-title":"Scientific African","id":"ITEM-1","issued":{"date-parts":[["2020","7"]]},"page":"e00362","title":"Effect of exposure to biofortified crops on smallholder farm household adoption decisions: The case of orange-fleshed sweetpotato in Ghana and Nigeria","type":"article-journal","volume":"8"},"uris":["http://www.mendeley.com/documents/?uuid=6ecfe1fe-5b6f-404d-a909-f15c725c9eff"]}],"mendeley":{"formattedCitation":"(Adekambi et al., 2020a)","plainTextFormattedCitation":"(Adekambi et al., 2020a)","previouslyFormattedCitation":"(Adekambi et al., 2020a)"},"properties":{"noteIndex":0},"schema":"https://github.com/citation-style-language/schema/raw/master/csl-citation.json"}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(Adekambi et al., 2020a)</w:t>
            </w:r>
            <w:r w:rsidRPr="00FF5F93">
              <w:rPr>
                <w:rFonts w:ascii="Times New Roman" w:hAnsi="Times New Roman" w:cs="Times New Roman"/>
                <w:sz w:val="16"/>
                <w:szCs w:val="16"/>
                <w:lang w:val="en-US"/>
              </w:rPr>
              <w:fldChar w:fldCharType="end"/>
            </w:r>
          </w:p>
        </w:tc>
        <w:tc>
          <w:tcPr>
            <w:tcW w:w="414" w:type="pct"/>
            <w:tcBorders>
              <w:top w:val="single" w:sz="18" w:space="0" w:color="auto"/>
              <w:left w:val="nil"/>
              <w:bottom w:val="nil"/>
              <w:right w:val="nil"/>
            </w:tcBorders>
            <w:hideMark/>
          </w:tcPr>
          <w:p w14:paraId="3F2190A4"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Ghana and Nigeria</w:t>
            </w:r>
          </w:p>
        </w:tc>
        <w:tc>
          <w:tcPr>
            <w:tcW w:w="482" w:type="pct"/>
            <w:tcBorders>
              <w:top w:val="single" w:sz="18" w:space="0" w:color="auto"/>
              <w:left w:val="nil"/>
              <w:bottom w:val="nil"/>
              <w:right w:val="nil"/>
            </w:tcBorders>
            <w:hideMark/>
          </w:tcPr>
          <w:p w14:paraId="05B6C523"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smallholder farm households in Ghana and Nigeria</w:t>
            </w:r>
          </w:p>
        </w:tc>
        <w:tc>
          <w:tcPr>
            <w:tcW w:w="1231" w:type="pct"/>
            <w:tcBorders>
              <w:top w:val="single" w:sz="18" w:space="0" w:color="auto"/>
              <w:left w:val="nil"/>
              <w:bottom w:val="nil"/>
              <w:right w:val="nil"/>
            </w:tcBorders>
            <w:hideMark/>
          </w:tcPr>
          <w:p w14:paraId="4FB59639"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A multistage sampling technique used to select farmers; data collected via face-to-face interviews of 345 and 381 sweet potato farmers in Ghana and Nigeria respectively, using structured questionnaires.</w:t>
            </w:r>
          </w:p>
        </w:tc>
        <w:tc>
          <w:tcPr>
            <w:tcW w:w="1149" w:type="pct"/>
            <w:tcBorders>
              <w:top w:val="single" w:sz="18" w:space="0" w:color="auto"/>
              <w:left w:val="nil"/>
              <w:bottom w:val="nil"/>
              <w:right w:val="nil"/>
            </w:tcBorders>
            <w:hideMark/>
          </w:tcPr>
          <w:p w14:paraId="0450DFA1"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OFSP adoption rates in 2016 could have been nearly 61% in Ghana and 42% in Nigeria, instead of the observed sample adoption rate of 51 and 33%, respectively, if the whole population was exposed to the OFSP varieties.</w:t>
            </w:r>
          </w:p>
        </w:tc>
        <w:tc>
          <w:tcPr>
            <w:tcW w:w="1018" w:type="pct"/>
            <w:tcBorders>
              <w:top w:val="single" w:sz="18" w:space="0" w:color="auto"/>
              <w:left w:val="nil"/>
              <w:bottom w:val="nil"/>
              <w:right w:val="nil"/>
            </w:tcBorders>
            <w:hideMark/>
          </w:tcPr>
          <w:p w14:paraId="2D9FCB94"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OFSP adoption rates through intensified dissemination and awareness creation activities could significatively affect OFSP adoption rate in these countries </w:t>
            </w:r>
          </w:p>
        </w:tc>
        <w:tc>
          <w:tcPr>
            <w:tcW w:w="295" w:type="pct"/>
            <w:tcBorders>
              <w:top w:val="single" w:sz="18" w:space="0" w:color="auto"/>
              <w:left w:val="nil"/>
              <w:bottom w:val="nil"/>
              <w:right w:val="nil"/>
            </w:tcBorders>
            <w:hideMark/>
          </w:tcPr>
          <w:p w14:paraId="6651A70F"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FF5F93" w14:paraId="396A1236" w14:textId="77777777" w:rsidTr="00C52439">
        <w:tc>
          <w:tcPr>
            <w:tcW w:w="411" w:type="pct"/>
            <w:hideMark/>
          </w:tcPr>
          <w:p w14:paraId="6682C79A" w14:textId="7D6854D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{"citationItems":[{"id":"ITEM-1","itemData":{"DOI":"10.1080/00220388.2017.1414188","ISSN":"0022-0388","author":[{"dropping-particle":"","family":"Shikuku","given":"Kelvin Mashisia","non-dropping-particle":"","parse-names":false,"suffix":""},{"dropping-particle":"","family":"Okello","given":"Julius Juma","non-dropping-particle":"","parse-names":false,"suffix":""},{"dropping-particle":"","family":"Sindi","given":"Kirimi","non-dropping-particle":"","parse-names":false,"suffix":""},{"dropping-particle":"","family":"Low","given":"Jan W.","non-dropping-particle":"","parse-names":false,"suffix":""},{"dropping-particle":"","family":"Mcewan","given":"Margaret","non-dropping-particle":"","parse-names":false,"suffix":""}],"container-title":"The Journal of Development Studies","id":"ITEM-1","issue":"2","issued":{"date-parts":[["2019","2","1"]]},"page":"227-242","title":"Effect of Farmers’ Multidimensional Beliefs on Adoption of Biofortified Crops: Evidence from Sweetpotato Farmers in Tanzania","type":"article-journal","volume":"55"},"uris":["http://www.mendeley.com/documents/?uuid=c73ebc7f-0909-4f86-9b22-a28fe7aa75c0"]}],"mendeley":{"formattedCitation":"(Shikuku et al., 2019)","plainTextFormattedCitation":"(Shikuku et al., 2019)","previouslyFormattedCitation":"(Shikuku et al., 2019)"},"properties":{"noteIndex":0},"schema":"https://github.com/citation-style-language/schema/raw/master/csl-citation.json"}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(Shikuku et al., 2019)</w:t>
            </w:r>
            <w:r w:rsidRPr="00FF5F93">
              <w:rPr>
                <w:rFonts w:ascii="Times New Roman" w:hAnsi="Times New Roman" w:cs="Times New Roman"/>
                <w:sz w:val="16"/>
                <w:szCs w:val="16"/>
                <w:lang w:val="en-US"/>
              </w:rPr>
              <w:fldChar w:fldCharType="end"/>
            </w:r>
          </w:p>
        </w:tc>
        <w:tc>
          <w:tcPr>
            <w:tcW w:w="414" w:type="pct"/>
            <w:hideMark/>
          </w:tcPr>
          <w:p w14:paraId="42304F43"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Tanzania</w:t>
            </w:r>
          </w:p>
        </w:tc>
        <w:tc>
          <w:tcPr>
            <w:tcW w:w="482" w:type="pct"/>
            <w:hideMark/>
          </w:tcPr>
          <w:p w14:paraId="525DA1E5"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households</w:t>
            </w:r>
          </w:p>
        </w:tc>
        <w:tc>
          <w:tcPr>
            <w:tcW w:w="1231" w:type="pct"/>
            <w:hideMark/>
          </w:tcPr>
          <w:p w14:paraId="6D189EE3"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Random sample of 434 rural households surveyed in two regions in Tanzania (Mara and Mwanza). Sampling followed a multi-stage sampling technique. Regression analysis with farmers’ beliefs about OFSP as explanatory variables.</w:t>
            </w:r>
          </w:p>
        </w:tc>
        <w:tc>
          <w:tcPr>
            <w:tcW w:w="1149" w:type="pct"/>
            <w:hideMark/>
          </w:tcPr>
          <w:p w14:paraId="64945C5B"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Farmers’ beliefs that OFSP was nutritionally superior to WFSP influenced the likelihood of growing an OFSP variety and the proportion of OFSP roots out of total production for a household.</w:t>
            </w:r>
          </w:p>
        </w:tc>
        <w:tc>
          <w:tcPr>
            <w:tcW w:w="1018" w:type="pct"/>
            <w:hideMark/>
          </w:tcPr>
          <w:p w14:paraId="2AA7EC7F"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Farmers’ beliefs towards OFSP are multidimensional and related to health benefits, yielding ability, early maturity, taste and being liked by children, disease resistance, storability, and source of the orange color. Such beliefs influence the decision and intensity of cultivating planting material of OFSP varieties.</w:t>
            </w:r>
          </w:p>
        </w:tc>
        <w:tc>
          <w:tcPr>
            <w:tcW w:w="295" w:type="pct"/>
            <w:hideMark/>
          </w:tcPr>
          <w:p w14:paraId="07288B06"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Medium</w:t>
            </w:r>
          </w:p>
        </w:tc>
      </w:tr>
      <w:tr w:rsidR="00BA52AF" w:rsidRPr="003802DB" w14:paraId="25924531" w14:textId="77777777" w:rsidTr="00C52439">
        <w:tc>
          <w:tcPr>
            <w:tcW w:w="411" w:type="pct"/>
            <w:hideMark/>
          </w:tcPr>
          <w:p w14:paraId="354981D3" w14:textId="4148AD51"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{"citationItems":[{"id":"ITEM-1","itemData":{"DOI":"10.1016/j.foodqual.2016.04.009","abstract":"Abstract Vitamin A deficiency (VAD) is a major public health problem in many developing countries globally. It is estimated that 250 million children under the age of five years suffer from clinical VAD. The effects of VAD include eye damage, weakened immunity and general increases in the incidence and severity of infectious diseases and mortality associated with e.g. birth-related complications, measles and diarrhoea among children. Biofortification is an essential strategy to alleviate VAD by incorporation of micronutrients into food staples through conventional breeding processes. However, vitamin A biofortification involves changes in other product attributes such as colour and taste that may be undesirable to some consumers. This study investigated how information about vitamin A biofortification influences the expected and actual sensory evaluation and the emotions evoked through actual tasting. For this, 501 randomly selected caregivers of children aged less than five years or pregnant women in western Kenya participated in a field information experiment combined with sensory testing of vitamin A-biofortified orange-fleshed sweet potato (OFSP). Surprisingly, the results showed that detailed information about nutritional benefits decreased consumer acceptance. Information about attribute drawbacks had discriminatory effects only in relation to expected taste and experienced texture. The findings indicated that the appropriateness of the nutritional aspect of OFSP was related to the information treatment and to household food insecurity status, but not to income or age of participants. An EmoSemio profile indicated a positive effect of nutrition information on emotions that did not correspond to the sensory assessment. These results raise important questions relating to how nutrition information should be provided to generate consumer acceptance and adoption of OFSP.","author":[{"dropping-particle":"","family":"Lagerkvist","given":"Carl Johan","non-dropping-particle":"","parse-names":false,"suffix":""},{"dropping-particle":"","family":"Okello","given":"Julius J","non-dropping-particle":"","parse-names":false,"suffix":""},{"dropping-particle":"","family":"Okello","given":"Julius J","non-dropping-particle":"","parse-names":false,"suffix":""},{"dropping-particle":"","family":"Muoki","given":"Penina","non-dropping-particle":"","parse-names":false,"suffix":""},{"dropping-particle":"","family":"Heck","given":"Simon","non-dropping-particle":"","parse-names":false,"suffix":""},{"dropping-particle":"","family":"Prain","given":"Gordon","non-dropping-particle":"","parse-names":false,"suffix":""}],"container-title":"Food Quality and Preference","id":"ITEM-1","issued":{"date-parts":[["2016"]]},"title":"Nutrition promotion messages: The effect of information on consumer sensory expectations, experiences and emotions of vitamin A-biofortified sweet potato","type":"article-journal"},"uris":["http://www.mendeley.com/documents/?uuid=ceab381c-6ca9-4aab-b5e2-c258d1e98c46"]}],"mendeley":{"formattedCitation":"(Lagerkvist et al., 2016)","plainTextFormattedCitation":"(Lagerkvist et al., 2016)","previouslyFormattedCitation":"(Lagerkvist et al., 2016)"},"properties":{"noteIndex":0},"schema":"https://github.com/citation-style-language/schema/raw/master/csl-citation.json"}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(Lagerkvist et al., 2016)</w:t>
            </w:r>
            <w:r w:rsidRPr="00FF5F93">
              <w:rPr>
                <w:rFonts w:ascii="Times New Roman" w:hAnsi="Times New Roman" w:cs="Times New Roman"/>
                <w:sz w:val="16"/>
                <w:szCs w:val="16"/>
                <w:lang w:val="en-US"/>
              </w:rPr>
              <w:fldChar w:fldCharType="end"/>
            </w:r>
          </w:p>
        </w:tc>
        <w:tc>
          <w:tcPr>
            <w:tcW w:w="414" w:type="pct"/>
            <w:hideMark/>
          </w:tcPr>
          <w:p w14:paraId="60065E2E"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Kenya</w:t>
            </w:r>
          </w:p>
        </w:tc>
        <w:tc>
          <w:tcPr>
            <w:tcW w:w="482" w:type="pct"/>
            <w:hideMark/>
          </w:tcPr>
          <w:p w14:paraId="6F580571"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caregivers of children &lt; 5 years or pregnant women in each of the study households</w:t>
            </w:r>
          </w:p>
        </w:tc>
        <w:tc>
          <w:tcPr>
            <w:tcW w:w="1231" w:type="pct"/>
            <w:hideMark/>
          </w:tcPr>
          <w:p w14:paraId="1ED5AE1F"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Five counties in western Kenya, 501 caregivers of children aged &lt; 5 years or pregnant women selected randomly</w:t>
            </w:r>
          </w:p>
        </w:tc>
        <w:tc>
          <w:tcPr>
            <w:tcW w:w="1149" w:type="pct"/>
          </w:tcPr>
          <w:p w14:paraId="0685AEA9"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Detailed information about nutritional benefits decreased consumer acceptance, the impact of information on OFSP acceptance was related to household food insecurity status and the way the information was presented, rather than income or age of the participants.</w:t>
            </w:r>
          </w:p>
          <w:p w14:paraId="518A433D" w14:textId="77777777" w:rsidR="00BA52AF" w:rsidRPr="00FF5F93" w:rsidRDefault="00BA52AF" w:rsidP="00C52439">
            <w:pPr>
              <w:spacing w:line="240" w:lineRule="auto"/>
              <w:jc w:val="both"/>
              <w:rPr>
                <w:rFonts w:ascii="Times New Roman" w:hAnsi="Times New Roman" w:cs="Times New Roman"/>
                <w:sz w:val="16"/>
                <w:szCs w:val="16"/>
                <w:lang w:val="en-US"/>
              </w:rPr>
            </w:pPr>
          </w:p>
        </w:tc>
        <w:tc>
          <w:tcPr>
            <w:tcW w:w="1018" w:type="pct"/>
            <w:hideMark/>
          </w:tcPr>
          <w:p w14:paraId="40425DB1"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Importance to shoes the efficient way to provide nutrition information of OFSP to the targeted population </w:t>
            </w:r>
          </w:p>
        </w:tc>
        <w:tc>
          <w:tcPr>
            <w:tcW w:w="295" w:type="pct"/>
            <w:hideMark/>
          </w:tcPr>
          <w:p w14:paraId="4D1123AB"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FF5F93" w14:paraId="3231BF75" w14:textId="77777777" w:rsidTr="00C52439">
        <w:tc>
          <w:tcPr>
            <w:tcW w:w="411" w:type="pct"/>
            <w:hideMark/>
          </w:tcPr>
          <w:p w14:paraId="77753C1E" w14:textId="424136E2"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{"citationItems":[{"id":"ITEM-1","itemData":{"DOI":"10.1111/agec.12548","ISSN":"0169-5150","abstract":"Vitamin A deficiency is a widespread public health problem in Sub‐Saharan Africa. This paper analyzes the impact of an intervention fighting vitamin A deficiency through the promotion of production and consumption of orange‐fleshed sweet potato (OFSP). We conducted a randomized evaluation of OFSP‐related training to female farmers in Mozambique, who were also the primary caretakers of preschool children. The treatment consisted of group and individual‐level training where basic knowledge about nutrition was taught, and planting and cooking skills related specifically to OFSP were developed. We find considerable increases in nutrition‐related knowledge, as well as knowledge about cooking and planting OFSP, which persist after more than a year. We also observe clear evidence of adoption of OFSP for production in the short‐ and medium‐run, which spreads through social networks.","author":[{"dropping-particle":"","family":"Caeiro","given":"Rute M","non-dropping-particle":"","parse-names":false,"suffix":""},{"dropping-particle":"","family":"Vicente","given":"Pedro C","non-dropping-particle":"","parse-names":false,"suffix":""}],"container-title":"Agricultural economics","id":"ITEM-1","issue":"2","issued":{"date-parts":[["2020"]]},"language":"English","page":"175-190","publisher":"Wiley Subscription Services, Inc","publisher-place":"Malden","title":"Knowledge of vitamin A deficiency and crop adoption: Evidence from a field experiment in Mozambique","type":"article-journal","volume":"51"},"uris":["http://www.mendeley.com/documents/?uuid=c7767df3-e62c-4c55-a86a-141633bfb2a1"]}],"mendeley":{"formattedCitation":"(Caeiro and Vicente, 2020)","plainTextFormattedCitation":"(Caeiro and Vicente, 2020)","previouslyFormattedCitation":"(Caeiro and Vicente, 2020)"},"properties":{"noteIndex":0},"schema":"https://github.com/citation-style-language/schema/raw/master/csl-citation.json"}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(Caeiro and Vicente, 2020)</w:t>
            </w:r>
            <w:r w:rsidRPr="00FF5F93">
              <w:rPr>
                <w:rFonts w:ascii="Times New Roman" w:hAnsi="Times New Roman" w:cs="Times New Roman"/>
                <w:sz w:val="16"/>
                <w:szCs w:val="16"/>
                <w:lang w:val="en-US"/>
              </w:rPr>
              <w:fldChar w:fldCharType="end"/>
            </w:r>
          </w:p>
        </w:tc>
        <w:tc>
          <w:tcPr>
            <w:tcW w:w="414" w:type="pct"/>
            <w:hideMark/>
          </w:tcPr>
          <w:p w14:paraId="67904A80"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Mozambique</w:t>
            </w:r>
          </w:p>
        </w:tc>
        <w:tc>
          <w:tcPr>
            <w:tcW w:w="482" w:type="pct"/>
            <w:hideMark/>
          </w:tcPr>
          <w:p w14:paraId="2586F73B"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Women caretakers of preschool children</w:t>
            </w:r>
          </w:p>
        </w:tc>
        <w:tc>
          <w:tcPr>
            <w:tcW w:w="1231" w:type="pct"/>
            <w:hideMark/>
          </w:tcPr>
          <w:p w14:paraId="45C74709"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Treatment to 49 female farmers across 9 villages in the </w:t>
            </w:r>
            <w:proofErr w:type="spellStart"/>
            <w:r w:rsidRPr="00FF5F93">
              <w:rPr>
                <w:rFonts w:ascii="Times New Roman" w:hAnsi="Times New Roman" w:cs="Times New Roman"/>
                <w:sz w:val="16"/>
                <w:szCs w:val="16"/>
                <w:lang w:val="en-US"/>
              </w:rPr>
              <w:t>Matutuíne</w:t>
            </w:r>
            <w:proofErr w:type="spellEnd"/>
            <w:r w:rsidRPr="00FF5F93">
              <w:rPr>
                <w:rFonts w:ascii="Times New Roman" w:hAnsi="Times New Roman" w:cs="Times New Roman"/>
                <w:sz w:val="16"/>
                <w:szCs w:val="16"/>
                <w:lang w:val="en-US"/>
              </w:rPr>
              <w:t xml:space="preserve"> district. The treatment consisted of providing information about nutrition, farming, and cooking related to orange-fleshed sweet potato (OFSP) varieties.</w:t>
            </w:r>
          </w:p>
        </w:tc>
        <w:tc>
          <w:tcPr>
            <w:tcW w:w="1149" w:type="pct"/>
            <w:hideMark/>
          </w:tcPr>
          <w:p w14:paraId="08FCEB61"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Increasing in knowledge about nutrition, cooking and planting OFSP. Evidence of short- and medium-term adoption of OFSP for production, which was spread through social networks.</w:t>
            </w:r>
          </w:p>
        </w:tc>
        <w:tc>
          <w:tcPr>
            <w:tcW w:w="1018" w:type="pct"/>
            <w:hideMark/>
          </w:tcPr>
          <w:p w14:paraId="69DEAA2C"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Nutritional education has positive impact on OFSP adoption in Mozambique.</w:t>
            </w:r>
          </w:p>
        </w:tc>
        <w:tc>
          <w:tcPr>
            <w:tcW w:w="295" w:type="pct"/>
            <w:hideMark/>
          </w:tcPr>
          <w:p w14:paraId="1E335432"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FF5F93" w14:paraId="6A1DF814" w14:textId="77777777" w:rsidTr="00C52439">
        <w:tc>
          <w:tcPr>
            <w:tcW w:w="411" w:type="pct"/>
            <w:tcBorders>
              <w:top w:val="nil"/>
              <w:left w:val="nil"/>
              <w:bottom w:val="single" w:sz="18" w:space="0" w:color="auto"/>
              <w:right w:val="nil"/>
            </w:tcBorders>
            <w:hideMark/>
          </w:tcPr>
          <w:p w14:paraId="398AB54F" w14:textId="734C9EBA"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ISSN":"2704-3754","author":[{"dropping-particle":"","family":"Ndaula","given":"Sulaiman","non-dropping-particle":"","parse-names":false,"suffix":""},{"dropping-particle":"","family":"Matsiko","given":"Frank","non-dropping-particle":"","parse-names":false,"suffix":""},{"dropping-particle":"","family":"Sseguya","given":"Haroon","non-dropping-particle":"","parse-names":false,"suffix":""},{"dropping-particle":"","family":"Miiro","given":"Richard","non-dropping-particle":"","parse-names":false,"suffix":""}],"container-title":"Journal of Agricultural Research, Development, Extension and Technology","id":"ITEM-1","issue":"1","issued":{"date-parts":[["2021"]]},"page":"25-43","title":"Network effect: A mechanism for the acceptance of orange-fleshed sweetpotato among rural households in Uganda","type":"article-journal","volume":"3"},"uris":["http://www.mendeley.com/documents/?uuid=4c1095d5-b0c9-4f08-bfdd-ac781727776b"]}],"mendeley":{"formattedCitation":"(Ndaula et al., 2021)","plainTextFormattedCitation":"(Ndaula et al., 2021)","previouslyFormattedCitation":"(Ndaula et al., 2021)"},"properties":{"noteIndex":0},"schema":"https://github.com/citation-style-language/schema/raw/master/csl-citation.json"}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(Ndaula et al., 2021)</w:t>
            </w:r>
            <w:r w:rsidRPr="00FF5F93">
              <w:rPr>
                <w:rFonts w:ascii="Times New Roman" w:hAnsi="Times New Roman" w:cs="Times New Roman"/>
                <w:sz w:val="16"/>
                <w:szCs w:val="16"/>
                <w:lang w:val="en-US"/>
              </w:rPr>
              <w:fldChar w:fldCharType="end"/>
            </w:r>
          </w:p>
        </w:tc>
        <w:tc>
          <w:tcPr>
            <w:tcW w:w="414" w:type="pct"/>
            <w:tcBorders>
              <w:top w:val="nil"/>
              <w:left w:val="nil"/>
              <w:bottom w:val="single" w:sz="18" w:space="0" w:color="auto"/>
              <w:right w:val="nil"/>
            </w:tcBorders>
            <w:hideMark/>
          </w:tcPr>
          <w:p w14:paraId="195A6E52"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Uganda</w:t>
            </w:r>
          </w:p>
        </w:tc>
        <w:tc>
          <w:tcPr>
            <w:tcW w:w="482" w:type="pct"/>
            <w:tcBorders>
              <w:top w:val="nil"/>
              <w:left w:val="nil"/>
              <w:bottom w:val="single" w:sz="18" w:space="0" w:color="auto"/>
              <w:right w:val="nil"/>
            </w:tcBorders>
            <w:hideMark/>
          </w:tcPr>
          <w:p w14:paraId="3D46F25E"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farmers</w:t>
            </w:r>
          </w:p>
        </w:tc>
        <w:tc>
          <w:tcPr>
            <w:tcW w:w="1231" w:type="pct"/>
            <w:tcBorders>
              <w:top w:val="nil"/>
              <w:left w:val="nil"/>
              <w:bottom w:val="single" w:sz="18" w:space="0" w:color="auto"/>
              <w:right w:val="nil"/>
            </w:tcBorders>
            <w:hideMark/>
          </w:tcPr>
          <w:p w14:paraId="65CCCAED"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Survey of 341 randomly selected farmers from two rural districts in Uganda and an interview with a subsample of 42 farmers. Data analyzed using content analysis</w:t>
            </w:r>
          </w:p>
        </w:tc>
        <w:tc>
          <w:tcPr>
            <w:tcW w:w="1149" w:type="pct"/>
            <w:tcBorders>
              <w:top w:val="nil"/>
              <w:left w:val="nil"/>
              <w:bottom w:val="single" w:sz="18" w:space="0" w:color="auto"/>
              <w:right w:val="nil"/>
            </w:tcBorders>
            <w:hideMark/>
          </w:tcPr>
          <w:p w14:paraId="7C91CA93"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OFSP acceptance was linked to social factors and network effects</w:t>
            </w:r>
          </w:p>
        </w:tc>
        <w:tc>
          <w:tcPr>
            <w:tcW w:w="1018" w:type="pct"/>
            <w:tcBorders>
              <w:top w:val="nil"/>
              <w:left w:val="nil"/>
              <w:bottom w:val="single" w:sz="18" w:space="0" w:color="auto"/>
              <w:right w:val="nil"/>
            </w:tcBorders>
            <w:hideMark/>
          </w:tcPr>
          <w:p w14:paraId="00155980"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Network effects play a role in farmers' decisions to switch from white-fleshed sweet potato to OFSP.</w:t>
            </w:r>
          </w:p>
        </w:tc>
        <w:tc>
          <w:tcPr>
            <w:tcW w:w="295" w:type="pct"/>
            <w:tcBorders>
              <w:top w:val="nil"/>
              <w:left w:val="nil"/>
              <w:bottom w:val="single" w:sz="18" w:space="0" w:color="auto"/>
              <w:right w:val="nil"/>
            </w:tcBorders>
            <w:hideMark/>
          </w:tcPr>
          <w:p w14:paraId="4E172CC9"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Medium</w:t>
            </w:r>
          </w:p>
        </w:tc>
      </w:tr>
    </w:tbl>
    <w:p w14:paraId="36A4025F" w14:textId="77777777" w:rsidR="00435BA0" w:rsidRDefault="00435BA0" w:rsidP="00BA52AF">
      <w:pPr>
        <w:rPr>
          <w:rFonts w:ascii="Times New Roman" w:hAnsi="Times New Roman" w:cs="Times New Roman"/>
          <w:b/>
          <w:bCs/>
          <w:lang w:val="en-US"/>
        </w:rPr>
      </w:pPr>
    </w:p>
    <w:p w14:paraId="6543A4B7" w14:textId="1BD4328D" w:rsidR="00BA52AF" w:rsidRPr="00FF5F93" w:rsidRDefault="00BA52AF" w:rsidP="00BA52AF">
      <w:pPr>
        <w:rPr>
          <w:rFonts w:ascii="Times New Roman" w:hAnsi="Times New Roman" w:cs="Times New Roman"/>
          <w:sz w:val="24"/>
          <w:szCs w:val="24"/>
          <w:lang w:val="en-US"/>
        </w:rPr>
      </w:pPr>
      <w:r w:rsidRPr="00FF5F93">
        <w:rPr>
          <w:rFonts w:ascii="Times New Roman" w:hAnsi="Times New Roman" w:cs="Times New Roman"/>
          <w:b/>
          <w:bCs/>
          <w:lang w:val="en-US"/>
        </w:rPr>
        <w:lastRenderedPageBreak/>
        <w:t>Table1</w:t>
      </w:r>
      <w:r w:rsidRPr="00FF5F93">
        <w:rPr>
          <w:rFonts w:ascii="Times New Roman" w:hAnsi="Times New Roman" w:cs="Times New Roman"/>
          <w:sz w:val="24"/>
          <w:szCs w:val="24"/>
          <w:lang w:val="en-US"/>
        </w:rPr>
        <w:t xml:space="preserve"> (Continued)</w:t>
      </w:r>
    </w:p>
    <w:tbl>
      <w:tblPr>
        <w:tblpPr w:leftFromText="141" w:rightFromText="141" w:bottomFromText="160" w:vertAnchor="text" w:tblpY="1"/>
        <w:tblOverlap w:val="never"/>
        <w:tblW w:w="5000" w:type="pct"/>
        <w:tblLook w:val="04A0" w:firstRow="1" w:lastRow="0" w:firstColumn="1" w:lastColumn="0" w:noHBand="0" w:noVBand="1"/>
      </w:tblPr>
      <w:tblGrid>
        <w:gridCol w:w="1072"/>
        <w:gridCol w:w="1080"/>
        <w:gridCol w:w="1258"/>
        <w:gridCol w:w="3212"/>
        <w:gridCol w:w="2998"/>
        <w:gridCol w:w="2656"/>
        <w:gridCol w:w="770"/>
      </w:tblGrid>
      <w:tr w:rsidR="00BA52AF" w:rsidRPr="00FF5F93" w14:paraId="58C4BDD0" w14:textId="77777777" w:rsidTr="00C130A7">
        <w:tc>
          <w:tcPr>
            <w:tcW w:w="411" w:type="pct"/>
            <w:tcBorders>
              <w:top w:val="single" w:sz="18" w:space="0" w:color="auto"/>
              <w:left w:val="nil"/>
              <w:bottom w:val="single" w:sz="18" w:space="0" w:color="auto"/>
              <w:right w:val="nil"/>
            </w:tcBorders>
            <w:shd w:val="clear" w:color="auto" w:fill="7F7F7F" w:themeFill="text1" w:themeFillTint="80"/>
            <w:hideMark/>
          </w:tcPr>
          <w:p w14:paraId="6F12EC13"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Reference</w:t>
            </w:r>
          </w:p>
        </w:tc>
        <w:tc>
          <w:tcPr>
            <w:tcW w:w="414" w:type="pct"/>
            <w:tcBorders>
              <w:top w:val="single" w:sz="18" w:space="0" w:color="auto"/>
              <w:left w:val="nil"/>
              <w:bottom w:val="single" w:sz="18" w:space="0" w:color="auto"/>
              <w:right w:val="nil"/>
            </w:tcBorders>
            <w:shd w:val="clear" w:color="auto" w:fill="7F7F7F" w:themeFill="text1" w:themeFillTint="80"/>
            <w:hideMark/>
          </w:tcPr>
          <w:p w14:paraId="43F78ED0"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Country </w:t>
            </w:r>
          </w:p>
        </w:tc>
        <w:tc>
          <w:tcPr>
            <w:tcW w:w="482" w:type="pct"/>
            <w:tcBorders>
              <w:top w:val="single" w:sz="18" w:space="0" w:color="auto"/>
              <w:left w:val="nil"/>
              <w:bottom w:val="single" w:sz="18" w:space="0" w:color="auto"/>
              <w:right w:val="nil"/>
            </w:tcBorders>
            <w:shd w:val="clear" w:color="auto" w:fill="7F7F7F" w:themeFill="text1" w:themeFillTint="80"/>
            <w:hideMark/>
          </w:tcPr>
          <w:p w14:paraId="0B2E896C"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Population</w:t>
            </w:r>
          </w:p>
        </w:tc>
        <w:tc>
          <w:tcPr>
            <w:tcW w:w="1231" w:type="pct"/>
            <w:tcBorders>
              <w:top w:val="single" w:sz="18" w:space="0" w:color="auto"/>
              <w:left w:val="nil"/>
              <w:bottom w:val="single" w:sz="18" w:space="0" w:color="auto"/>
              <w:right w:val="nil"/>
            </w:tcBorders>
            <w:shd w:val="clear" w:color="auto" w:fill="7F7F7F" w:themeFill="text1" w:themeFillTint="80"/>
            <w:hideMark/>
          </w:tcPr>
          <w:p w14:paraId="135AAF22"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Methodology </w:t>
            </w:r>
          </w:p>
        </w:tc>
        <w:tc>
          <w:tcPr>
            <w:tcW w:w="1149" w:type="pct"/>
            <w:tcBorders>
              <w:top w:val="single" w:sz="18" w:space="0" w:color="auto"/>
              <w:left w:val="nil"/>
              <w:bottom w:val="single" w:sz="18" w:space="0" w:color="auto"/>
              <w:right w:val="nil"/>
            </w:tcBorders>
            <w:shd w:val="clear" w:color="auto" w:fill="7F7F7F" w:themeFill="text1" w:themeFillTint="80"/>
            <w:hideMark/>
          </w:tcPr>
          <w:p w14:paraId="18FD55FD"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Results </w:t>
            </w:r>
          </w:p>
        </w:tc>
        <w:tc>
          <w:tcPr>
            <w:tcW w:w="1018" w:type="pct"/>
            <w:tcBorders>
              <w:top w:val="single" w:sz="18" w:space="0" w:color="auto"/>
              <w:left w:val="nil"/>
              <w:bottom w:val="single" w:sz="18" w:space="0" w:color="auto"/>
              <w:right w:val="nil"/>
            </w:tcBorders>
            <w:shd w:val="clear" w:color="auto" w:fill="7F7F7F" w:themeFill="text1" w:themeFillTint="80"/>
            <w:hideMark/>
          </w:tcPr>
          <w:p w14:paraId="49D88BF3"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Conclusion </w:t>
            </w:r>
          </w:p>
        </w:tc>
        <w:tc>
          <w:tcPr>
            <w:tcW w:w="295" w:type="pct"/>
            <w:tcBorders>
              <w:top w:val="single" w:sz="18" w:space="0" w:color="auto"/>
              <w:left w:val="nil"/>
              <w:bottom w:val="single" w:sz="18" w:space="0" w:color="auto"/>
              <w:right w:val="nil"/>
            </w:tcBorders>
            <w:shd w:val="clear" w:color="auto" w:fill="7F7F7F" w:themeFill="text1" w:themeFillTint="80"/>
            <w:hideMark/>
          </w:tcPr>
          <w:p w14:paraId="137DB63B"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Risk of bias</w:t>
            </w:r>
          </w:p>
        </w:tc>
      </w:tr>
      <w:tr w:rsidR="00BA52AF" w:rsidRPr="00FF5F93" w14:paraId="376A3020" w14:textId="77777777" w:rsidTr="00C52439">
        <w:tc>
          <w:tcPr>
            <w:tcW w:w="411" w:type="pct"/>
            <w:hideMark/>
          </w:tcPr>
          <w:p w14:paraId="0EB2C03D" w14:textId="6564F6F4"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{"citationItems":[{"id":"ITEM-1","itemData":{"DOI":"10.1080/03670244.2020.1759576","ISSN":"0367-0244","author":[{"dropping-particle":"","family":"Lagerkvist","given":"Carl Johan","non-dropping-particle":"","parse-names":false,"suffix":""},{"dropping-particle":"","family":"Mutiso","given":"Janet Mwende","non-dropping-particle":"","parse-names":false,"suffix":""},{"dropping-particle":"","family":"Okello","given":"Julius Juma","non-dropping-particle":"","parse-names":false,"suffix":""},{"dropping-particle":"","family":"Muoki","given":"Penina","non-dropping-particle":"","parse-names":false,"suffix":""},{"dropping-particle":"","family":"Oluoch-Kosura","given":"Willis","non-dropping-particle":"","parse-names":false,"suffix":""},{"dropping-particle":"","family":"Heck","given":"Simon","non-dropping-particle":"","parse-names":false,"suffix":""}],"container-title":"Ecology of Food and Nutrition","id":"ITEM-1","issue":"6","issued":{"date-parts":[["2020","11","1"]]},"page":"615-638","title":"Predictors of Intention to Integrate Biofortified Orange-fleshed Sweetpotato in Child Feeding: A Field Information Experiment in Rural Kenya","type":"article-journal","volume":"59"},"uris":["http://www.mendeley.com/documents/?uuid=e2f866a4-3ca1-487d-9a7e-75abfc35c0b1"]}],"mendeley":{"formattedCitation":"(Lagerkvist et al., 2020)","plainTextFormattedCitation":"(Lagerkvist et al., 2020)","previouslyFormattedCitation":"(Lagerkvist et al., 2020)"},"properties":{"noteIndex":0},"schema":"https://github.com/citation-style-language/schema/raw/master/csl-citation.json"}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(Lagerkvist et al., 2020)</w:t>
            </w:r>
            <w:r w:rsidRPr="00FF5F93">
              <w:rPr>
                <w:rFonts w:ascii="Times New Roman" w:hAnsi="Times New Roman" w:cs="Times New Roman"/>
                <w:sz w:val="16"/>
                <w:szCs w:val="16"/>
                <w:lang w:val="en-US"/>
              </w:rPr>
              <w:fldChar w:fldCharType="end"/>
            </w:r>
          </w:p>
        </w:tc>
        <w:tc>
          <w:tcPr>
            <w:tcW w:w="414" w:type="pct"/>
            <w:hideMark/>
          </w:tcPr>
          <w:p w14:paraId="7A85984F"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Kenya</w:t>
            </w:r>
          </w:p>
        </w:tc>
        <w:tc>
          <w:tcPr>
            <w:tcW w:w="482" w:type="pct"/>
            <w:hideMark/>
          </w:tcPr>
          <w:p w14:paraId="7230F8B8"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women</w:t>
            </w:r>
          </w:p>
        </w:tc>
        <w:tc>
          <w:tcPr>
            <w:tcW w:w="1231" w:type="pct"/>
            <w:hideMark/>
          </w:tcPr>
          <w:p w14:paraId="5BC2ABF2"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764 women from four different categories (pregnant women, women with infants, women with young children, and potential mothers) selected randomly to received verbal or verbal and visual demonstrations on OFSP-based foods. structural equation model of predicted intentions based on an extended Theory of Planned Behavior (TPB) was used.</w:t>
            </w:r>
          </w:p>
        </w:tc>
        <w:tc>
          <w:tcPr>
            <w:tcW w:w="1149" w:type="pct"/>
            <w:hideMark/>
          </w:tcPr>
          <w:p w14:paraId="564B3B8E"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Knowledge of the health benefits of orange-fleshed sweet potato did not have a positive effect on the intention to adopt the crop</w:t>
            </w:r>
          </w:p>
        </w:tc>
        <w:tc>
          <w:tcPr>
            <w:tcW w:w="1018" w:type="pct"/>
            <w:hideMark/>
          </w:tcPr>
          <w:p w14:paraId="1F388BDB"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The study found that goal-setting, perceived behavior control, subjective norms, and attitudes have a significant influence on the intention to integrate biofortified orange-fleshed sweet potato in proper complementary feeding, but knowledge of its health benefits did not have a positive effect.</w:t>
            </w:r>
          </w:p>
        </w:tc>
        <w:tc>
          <w:tcPr>
            <w:tcW w:w="295" w:type="pct"/>
            <w:hideMark/>
          </w:tcPr>
          <w:p w14:paraId="575A1F28"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3802DB" w14:paraId="41364F0F" w14:textId="77777777" w:rsidTr="00C52439">
        <w:tc>
          <w:tcPr>
            <w:tcW w:w="411" w:type="pct"/>
            <w:hideMark/>
          </w:tcPr>
          <w:p w14:paraId="7FC5195B" w14:textId="68FF9A5F"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{"citationItems":[{"id":"ITEM-1","itemData":{"DOI":"10.1007/s12571-018-0845-9","ISSN":"1876-4517","PMID":"30631382","abstract":"The addition of orange-fleshed sweet potato (OFSP) to the food environment is an effective nutrition-sensitive agricultural approach to improve vitamin A intakes. However, the adoption of this biofortified crop merits further study. The objective of our research was to understand factors that affect Mozambican farmers’ adoption and retention of OFSP varieties, with a specific interest in the retention of planting material. Field research was conducted in three provinces of Mozambique during 2015. Provinces with different OFSP intervention histories were selected to allow for the identification of site-specific factors and the impact of variable approaches over time. Qualitative inquiry was used to assess participants’ progress through the five stages of the Innovation-Decision process in the Diffusion of Innovations Theory. Ninety-five producers, consumers, and market stakeholders of OFSP participated in semi-structured in-depth interviews and focus groups. Results indicate that diverse factors influenced the adoption and retention of OFSP, including organoleptic qualities, taste preferences, access to planting material, agronomic traits, environmental conditions, lack of capital for inputs and labor, unstable markets, and limited sharing of information and planting material across farmer networks. Current OFSP varieties were acceptable to Mozambican farmers and consumers, but there are several remaining challenges to reaching a critical mass such as lack of access to planting material, perceptions of superior drought tolerance of white-fleshed sweet potato (WFSP), and the belief that OFSP requires additional effort to cultivate (e.g. weed removal, measuring space between plants). Key recommendations which may be considered in future planning for OFSP interventions in Mozambique and other countries include enabling decentralized vine multipliers to provide vines to community members at no cost, continued focus on breeding and distribution of more drought tolerant varieties of OFSP, and training on the similarities in agronomic practices required for producing and preserving OFSP and WFSP.","author":[{"dropping-particle":"","family":"Jenkins","given":"Mica","non-dropping-particle":"","parse-names":false,"suffix":""},{"dropping-particle":"","family":"Shanks","given":"Carmen Byker","non-dropping-particle":"","parse-names":false,"suffix":""},{"dropping-particle":"","family":"Brouwer","given":"Roland","non-dropping-particle":"","parse-names":false,"suffix":""},{"dropping-particle":"","family":"Houghtaling","given":"Bailey","non-dropping-particle":"","parse-names":false,"suffix":""}],"container-title":"Food Security","id":"ITEM-1","issue":"6","issued":{"date-parts":[["2018","12","25"]]},"page":"1501-1519","title":"Factors affecting farmers’ willingness and ability to adopt and retain vitamin A-rich varieties of orange-fleshed sweet potato in Mozambique","type":"article-journal","volume":"10"},"uris":["http://www.mendeley.com/documents/?uuid=b885fd29-32fc-4d51-be32-98d12c68c1b1"]}],"mendeley":{"formattedCitation":"(Jenkins et al., 2018)","plainTextFormattedCitation":"(Jenkins et al., 2018)","previouslyFormattedCitation":"(Jenkins et al., 2018)"},"properties":{"noteIndex":0},"schema":"https://github.com/citation-style-language/schema/raw/master/csl-citation.json"}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(Jenkins et al., 2018)</w:t>
            </w:r>
            <w:r w:rsidRPr="00FF5F93">
              <w:rPr>
                <w:rFonts w:ascii="Times New Roman" w:hAnsi="Times New Roman" w:cs="Times New Roman"/>
                <w:sz w:val="16"/>
                <w:szCs w:val="16"/>
                <w:lang w:val="en-US"/>
              </w:rPr>
              <w:fldChar w:fldCharType="end"/>
            </w:r>
          </w:p>
        </w:tc>
        <w:tc>
          <w:tcPr>
            <w:tcW w:w="414" w:type="pct"/>
            <w:hideMark/>
          </w:tcPr>
          <w:p w14:paraId="476AC12D"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Mozambique</w:t>
            </w:r>
          </w:p>
        </w:tc>
        <w:tc>
          <w:tcPr>
            <w:tcW w:w="482" w:type="pct"/>
            <w:hideMark/>
          </w:tcPr>
          <w:p w14:paraId="6581C4C5"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Farmers</w:t>
            </w:r>
          </w:p>
        </w:tc>
        <w:tc>
          <w:tcPr>
            <w:tcW w:w="1231" w:type="pct"/>
            <w:hideMark/>
          </w:tcPr>
          <w:p w14:paraId="3E66A936"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Research conducted in 3 Mozambique provinces. Participation of 95 OFSP stakeholders in semi-structured interviews and focus groups to assess their progress in the 5 stages of the Innovation-Decision process in the Diffusion of Innovations Theory.</w:t>
            </w:r>
          </w:p>
        </w:tc>
        <w:tc>
          <w:tcPr>
            <w:tcW w:w="1149" w:type="pct"/>
            <w:hideMark/>
          </w:tcPr>
          <w:p w14:paraId="037648D3"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Organoleptic qualities, taste preferences, access to planting material, agronomic traits, environmental conditions, lack of capital for inputs and labor, unstable markets, and limited sharing of information and planting material across farmer networks</w:t>
            </w:r>
          </w:p>
        </w:tc>
        <w:tc>
          <w:tcPr>
            <w:tcW w:w="1018" w:type="pct"/>
            <w:hideMark/>
          </w:tcPr>
          <w:p w14:paraId="6BD46FB6"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Positive effect of health benefit adoption, and organoleptic effect, negative effect of unstable markets on OFSP adoption </w:t>
            </w:r>
          </w:p>
        </w:tc>
        <w:tc>
          <w:tcPr>
            <w:tcW w:w="295" w:type="pct"/>
            <w:hideMark/>
          </w:tcPr>
          <w:p w14:paraId="4FCE87A3"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FF5F93" w14:paraId="30CA4751" w14:textId="77777777" w:rsidTr="00C52439">
        <w:tc>
          <w:tcPr>
            <w:tcW w:w="411" w:type="pct"/>
            <w:hideMark/>
          </w:tcPr>
          <w:p w14:paraId="5B83B9EE" w14:textId="3146D1A3"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{"citationItems":[{"id":"ITEM-1","itemData":{"DOI":"10.1177/03795721211025445","PMID":"34225479","abstract":"Background:Biofortified staples have been promoted widely in sub-Saharan Africa to combat micronutrient deficiencies. Contemporary projects are increasingly using elementary schools to target house...","author":[{"dropping-particle":"","family":"Ojwang","given":"Sylvester O","non-dropping-particle":"","parse-names":false,"suffix":""},{"dropping-particle":"","family":"Otieno","given":"David Jakinda","non-dropping-particle":"","parse-names":false,"suffix":""},{"dropping-particle":"","family":"Okello","given":"Julius J","non-dropping-particle":"","parse-names":false,"suffix":""},{"dropping-particle":"","family":"Muoki","given":"Penina","non-dropping-particle":"","parse-names":false,"suffix":""},{"dropping-particle":"","family":"Nyikal","given":"Rose Adhiambo","non-dropping-particle":"","parse-names":false,"suffix":""}],"container-title":"Food and Nutrition Bulletin","id":"ITEM-1","issued":{"date-parts":[["2021"]]},"title":"Do Nutrition Education Approaches With Preschoolers and Their Caregivers Influence Retention of Biofortified Orange-Fleshed Sweetpotato on Farms?: Evidence From Homa Bay County, Kenya","type":"article-journal"},"uris":["http://www.mendeley.com/documents/?uuid=616467f2-ded9-4391-abf5-d220058e2d34"]}],"mendeley":{"formattedCitation":"(Ojwang et al., 2021)","plainTextFormattedCitation":"(Ojwang et al., 2021)","previouslyFormattedCitation":"(Ojwang et al., 2021)"},"properties":{"noteIndex":0},"schema":"https://github.com/citation-style-language/schema/raw/master/csl-citation.json"}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(Ojwang et al., 2021)</w:t>
            </w:r>
            <w:r w:rsidRPr="00FF5F93">
              <w:rPr>
                <w:rFonts w:ascii="Times New Roman" w:hAnsi="Times New Roman" w:cs="Times New Roman"/>
                <w:sz w:val="16"/>
                <w:szCs w:val="16"/>
                <w:lang w:val="en-US"/>
              </w:rPr>
              <w:fldChar w:fldCharType="end"/>
            </w:r>
          </w:p>
        </w:tc>
        <w:tc>
          <w:tcPr>
            <w:tcW w:w="414" w:type="pct"/>
            <w:hideMark/>
          </w:tcPr>
          <w:p w14:paraId="6780C43D"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Kenya</w:t>
            </w:r>
          </w:p>
        </w:tc>
        <w:tc>
          <w:tcPr>
            <w:tcW w:w="482" w:type="pct"/>
            <w:hideMark/>
          </w:tcPr>
          <w:p w14:paraId="51F53DC3"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rural farming households with preschoolers and no prior engagement with OFSP</w:t>
            </w:r>
          </w:p>
        </w:tc>
        <w:tc>
          <w:tcPr>
            <w:tcW w:w="1231" w:type="pct"/>
            <w:hideMark/>
          </w:tcPr>
          <w:p w14:paraId="484F475E"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Cluster-randomized controlled trial conducted on 431 preschooler-caregiver pairs. Three interventions (OFSP-branded exercise books and posters for preschoolers, OFSP-oriented mobile phone text messages for caregivers, and combination of both) were tested. The effects were estimated using binary logit model and a special regressor method.</w:t>
            </w:r>
          </w:p>
        </w:tc>
        <w:tc>
          <w:tcPr>
            <w:tcW w:w="1149" w:type="pct"/>
            <w:hideMark/>
          </w:tcPr>
          <w:p w14:paraId="2471BFB6"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Only the multi-channeled nutrition education approach had significant effects on the caregivers’ likelihood to retain OFSP on their farms.</w:t>
            </w:r>
          </w:p>
        </w:tc>
        <w:tc>
          <w:tcPr>
            <w:tcW w:w="1018" w:type="pct"/>
            <w:hideMark/>
          </w:tcPr>
          <w:p w14:paraId="3AD4656F"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Multi-channel education on OFSP through Early Childhood Development institutions can lead to sustained adoption.</w:t>
            </w:r>
          </w:p>
        </w:tc>
        <w:tc>
          <w:tcPr>
            <w:tcW w:w="295" w:type="pct"/>
            <w:hideMark/>
          </w:tcPr>
          <w:p w14:paraId="014435A2"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FF5F93" w14:paraId="36B0ED11" w14:textId="77777777" w:rsidTr="00C52439">
        <w:tc>
          <w:tcPr>
            <w:tcW w:w="411" w:type="pct"/>
            <w:hideMark/>
          </w:tcPr>
          <w:p w14:paraId="5B1EC27F" w14:textId="6696C205"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{"citationItems":[{"id":"ITEM-1","itemData":{"DOI":"10.1080/10496505.2018.1515632","abstract":"AbstractBiofortification of staple crops to combat micronutrient deficiencies is gaining global recognition. Projects promoting biofortified food crops use intensive agriculture-nutrition education and extension activities to increase adoption of such crops. This study examines the effect of such programs on the adoption and diffusion of orange-fleshed sweetpotato (OFSP). It finds that intensive agriculture-nutrition education and extension programs adopted by some of the biofortification projects increases the adoption and diffusion of OFSP. Specifically, participation in mother-to-mother nutrition support clubs and nutrition-focused health talks affect its adoption and diffusion, but with varying degrees of importance. The paper discusses the implications of these findings.","author":[{"dropping-particle":"","family":"Okello","given":"Julius J","non-dropping-particle":"","parse-names":false,"suffix":""},{"dropping-particle":"","family":"Okello","given":"Julius J","non-dropping-particle":"","parse-names":false,"suffix":""},{"dropping-particle":"","family":"Kwikiriza","given":"Norman","non-dropping-particle":"","parse-names":false,"suffix":""},{"dropping-particle":"","family":"Muoki","given":"Penina","non-dropping-particle":"","parse-names":false,"suffix":""},{"dropping-particle":"","family":"Wambaya","given":"Jacob","non-dropping-particle":"","parse-names":false,"suffix":""},{"dropping-particle":"","family":"Heck","given":"Simon","non-dropping-particle":"","parse-names":false,"suffix":""}],"container-title":"Journal of Agricultural &amp; Food Information","id":"ITEM-1","issued":{"date-parts":[["2019"]]},"title":"Effect of intensive agriculture-nutrition education and extension program adoption and diffusion of biofortified crops.","type":"article-journal"},"uris":["http://www.mendeley.com/documents/?uuid=2746b904-c482-4a4e-8c8c-026234fcdba0"]}],"mendeley":{"formattedCitation":"(Okello et al., 2019)","plainTextFormattedCitation":"(Okello et al., 2019)","previouslyFormattedCitation":"(Okello et al., 2019)"},"properties":{"noteIndex":0},"schema":"https://github.com/citation-style-language/schema/raw/master/csl-citation.json"}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(Okello et al., 2019)</w:t>
            </w:r>
            <w:r w:rsidRPr="00FF5F93">
              <w:rPr>
                <w:rFonts w:ascii="Times New Roman" w:hAnsi="Times New Roman" w:cs="Times New Roman"/>
                <w:sz w:val="16"/>
                <w:szCs w:val="16"/>
                <w:lang w:val="en-US"/>
              </w:rPr>
              <w:fldChar w:fldCharType="end"/>
            </w:r>
          </w:p>
        </w:tc>
        <w:tc>
          <w:tcPr>
            <w:tcW w:w="414" w:type="pct"/>
            <w:hideMark/>
          </w:tcPr>
          <w:p w14:paraId="46185FD6"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Kenya</w:t>
            </w:r>
          </w:p>
        </w:tc>
        <w:tc>
          <w:tcPr>
            <w:tcW w:w="482" w:type="pct"/>
            <w:hideMark/>
          </w:tcPr>
          <w:p w14:paraId="302160DF"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households with children under 5 years, a pregnant or lactating women</w:t>
            </w:r>
          </w:p>
        </w:tc>
        <w:tc>
          <w:tcPr>
            <w:tcW w:w="1231" w:type="pct"/>
            <w:hideMark/>
          </w:tcPr>
          <w:p w14:paraId="0B8E1379"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 537 household surveyed and data analyzed with discrete choice regression</w:t>
            </w:r>
          </w:p>
        </w:tc>
        <w:tc>
          <w:tcPr>
            <w:tcW w:w="1149" w:type="pct"/>
            <w:hideMark/>
          </w:tcPr>
          <w:p w14:paraId="648DAEDE"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Intensive agriculture-nutrition education programs boost adoption and diffusion of biofortified crops. practical education events, mother-to-mother nutrition support, and nutrition-focused health talks positively affect OFSP adoption. Planting material preserved conservation cost over dry can decrease OFSP adoption chances.</w:t>
            </w:r>
          </w:p>
        </w:tc>
        <w:tc>
          <w:tcPr>
            <w:tcW w:w="1018" w:type="pct"/>
            <w:hideMark/>
          </w:tcPr>
          <w:p w14:paraId="2A7A7768"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Practical training-based, farmer education, and extension strategies lead to higher adoption rates.</w:t>
            </w:r>
          </w:p>
        </w:tc>
        <w:tc>
          <w:tcPr>
            <w:tcW w:w="295" w:type="pct"/>
            <w:hideMark/>
          </w:tcPr>
          <w:p w14:paraId="374394D1"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3802DB" w14:paraId="4B04ADE9" w14:textId="77777777" w:rsidTr="00C52439">
        <w:tc>
          <w:tcPr>
            <w:tcW w:w="411" w:type="pct"/>
            <w:tcBorders>
              <w:top w:val="nil"/>
              <w:left w:val="nil"/>
              <w:bottom w:val="single" w:sz="18" w:space="0" w:color="auto"/>
              <w:right w:val="nil"/>
            </w:tcBorders>
            <w:hideMark/>
          </w:tcPr>
          <w:p w14:paraId="3C838888" w14:textId="46127254"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{"citationItems":[{"id":"ITEM-1","itemData":{"DOI":"10.1177/0379572117729979","ISSN":"0379-5721","abstract":"Background: The Integrating Orange Project promotes production and consumption of orange-fleshed sweet potato (OFSP) to address vitamin A deficiency among rural populations of Zambia since 2011. Objective: This study assessed household production and consumption of OFSP and identified factors associated with consumption thereof in Integrating Orange Project areas in Chipata district, Zambia. Methods: Respondents of 295 randomly selected households were interviewed using a structured questionnaire during the sweet potato harvest season. Associations between OFSP consumption and household factors were assessed using χ2 tests. Results: Frequency of OFSP consumption was categorized as ≥4 days during the last 7 days (30.2%), 1 to 3 days during the last 7 days (49.5%), eats OFSP but not during the last 7 days (7.1%), and never (13.2%). In total, 60.3% of households planted OFSP, and 40.0% bought OFSP, mostly from farmers within the community. Orange-fleshed sweet potato consumption was associated with the presence of children aged less than 5 years in the household (P = .018), production of OFSP (P &lt; .001), purchasing of OFSP (P &lt; .001), and respondent having knowledge on health benefits of OFSP (P = .014). Age and sex of the household head and household size had no association with OFSP consumption (P &gt; .05). Conclusion: A high percentage of households consumed OFSP during the harvesting season in Integrating Orange Project areas. Programs promoting OFSP consumption should thus focus on OFSP production and sensitizing households on nutritional benefits of OFSP and target households with children aged less than 5 years as entry point.;Background: The Integrating Orange Project promotes production and consumption of orange-fleshed sweet potato (OFSP) to address vitamin A deficiency among rural populations of Zambia since 2011. Objective: This study assessed household production and consumption of OFSP and identified factors associated with consumption thereof in Integrating Orange Project areas in Chipata district, Zambia. Methods: Respondents of 295 randomly selected households were interviewed using a structured questionnaire during the sweet potato harvest season. Associations between OFSP consumption and household factors were assessed using χ 2 tests. Results: Frequency of OFSP consumption was categorized as ≥4 days during the last 7 days (30.2%), 1 to 3 days during the last 7 days (49.5%), eats OFSP but not during the last 7 days (7.1%), and never (13.2%…","author":[{"dropping-particle":"","family":"Sakala","given":"Patricia","non-dropping-particle":"","parse-names":false,"suffix":""},{"dropping-particle":"","family":"Kunneke","given":"Ernesta","non-dropping-particle":"","parse-names":false,"suffix":""},{"dropping-particle":"","family":"Faber","given":"Mieke","non-dropping-particle":"","parse-names":false,"suffix":""}],"container-title":"Food and nutrition bulletin","id":"ITEM-1","issue":"1","issued":{"date-parts":[["2018"]]},"language":"English","page":"127-136","publisher":"SAGE Publications","publisher-place":"Los Angeles, CA","title":"Household Consumption of Orange-Fleshed Sweet Potato and its Associated Factors in Chipata District, Eastern Province Zambia","type":"article-journal","volume":"39"},"uris":["http://www.mendeley.com/documents/?uuid=b80d32bb-a0e6-48d0-a0ee-6f59356f9601"]}],"mendeley":{"formattedCitation":"(Sakala et al., 2018)","plainTextFormattedCitation":"(Sakala et al., 2018)","previouslyFormattedCitation":"(Sakala et al., 2018)"},"properties":{"noteIndex":0},"schema":"https://github.com/citation-style-language/schema/raw/master/csl-citation.json"}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(Sakala et al., 2018)</w:t>
            </w:r>
            <w:r w:rsidRPr="00FF5F93">
              <w:rPr>
                <w:rFonts w:ascii="Times New Roman" w:hAnsi="Times New Roman" w:cs="Times New Roman"/>
                <w:sz w:val="16"/>
                <w:szCs w:val="16"/>
                <w:lang w:val="en-US"/>
              </w:rPr>
              <w:fldChar w:fldCharType="end"/>
            </w:r>
          </w:p>
        </w:tc>
        <w:tc>
          <w:tcPr>
            <w:tcW w:w="414" w:type="pct"/>
            <w:tcBorders>
              <w:top w:val="nil"/>
              <w:left w:val="nil"/>
              <w:bottom w:val="single" w:sz="18" w:space="0" w:color="auto"/>
              <w:right w:val="nil"/>
            </w:tcBorders>
            <w:hideMark/>
          </w:tcPr>
          <w:p w14:paraId="1D199DB4"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Zambia </w:t>
            </w:r>
          </w:p>
        </w:tc>
        <w:tc>
          <w:tcPr>
            <w:tcW w:w="482" w:type="pct"/>
            <w:tcBorders>
              <w:top w:val="nil"/>
              <w:left w:val="nil"/>
              <w:bottom w:val="single" w:sz="18" w:space="0" w:color="auto"/>
              <w:right w:val="nil"/>
            </w:tcBorders>
            <w:hideMark/>
          </w:tcPr>
          <w:p w14:paraId="7AC3C320"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Rural household</w:t>
            </w:r>
          </w:p>
        </w:tc>
        <w:tc>
          <w:tcPr>
            <w:tcW w:w="1231" w:type="pct"/>
            <w:tcBorders>
              <w:top w:val="nil"/>
              <w:left w:val="nil"/>
              <w:bottom w:val="single" w:sz="18" w:space="0" w:color="auto"/>
              <w:right w:val="nil"/>
            </w:tcBorders>
            <w:hideMark/>
          </w:tcPr>
          <w:p w14:paraId="4321A06E"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295 randomly selected households interviewed using a structured questionnaire during sweet potato harvest season to evaluate the association between OFSP consumption and household factors through χ2 tests.</w:t>
            </w:r>
          </w:p>
        </w:tc>
        <w:tc>
          <w:tcPr>
            <w:tcW w:w="1149" w:type="pct"/>
            <w:tcBorders>
              <w:top w:val="nil"/>
              <w:left w:val="nil"/>
              <w:bottom w:val="single" w:sz="18" w:space="0" w:color="auto"/>
              <w:right w:val="nil"/>
            </w:tcBorders>
            <w:hideMark/>
          </w:tcPr>
          <w:p w14:paraId="7C1474E6"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OFSP consumption was found to be associated with having children under 5 in the household, producing OFSP, buying OFSP, and being knowledgeable about its health benefits. No significant association was found with household head's age, sex, or household size.</w:t>
            </w:r>
          </w:p>
        </w:tc>
        <w:tc>
          <w:tcPr>
            <w:tcW w:w="1018" w:type="pct"/>
            <w:tcBorders>
              <w:top w:val="nil"/>
              <w:left w:val="nil"/>
              <w:bottom w:val="single" w:sz="18" w:space="0" w:color="auto"/>
              <w:right w:val="nil"/>
            </w:tcBorders>
            <w:hideMark/>
          </w:tcPr>
          <w:p w14:paraId="37D58CB2"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OFSP promotion efforts should center on increasing production and educating households on its nutritional benefits, with a focus on households with young children as the starting point.</w:t>
            </w:r>
          </w:p>
        </w:tc>
        <w:tc>
          <w:tcPr>
            <w:tcW w:w="295" w:type="pct"/>
            <w:tcBorders>
              <w:top w:val="nil"/>
              <w:left w:val="nil"/>
              <w:bottom w:val="single" w:sz="18" w:space="0" w:color="auto"/>
              <w:right w:val="nil"/>
            </w:tcBorders>
            <w:hideMark/>
          </w:tcPr>
          <w:p w14:paraId="16836D4C"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bl>
    <w:p w14:paraId="0D90B16B" w14:textId="77777777" w:rsidR="00BA52AF" w:rsidRPr="00FF5F93" w:rsidRDefault="00BA52AF" w:rsidP="00BA52AF">
      <w:pPr>
        <w:rPr>
          <w:rFonts w:ascii="Times New Roman" w:hAnsi="Times New Roman" w:cs="Times New Roman"/>
          <w:sz w:val="24"/>
          <w:szCs w:val="24"/>
          <w:lang w:val="en-US"/>
        </w:rPr>
      </w:pPr>
      <w:r w:rsidRPr="00FF5F93">
        <w:rPr>
          <w:rFonts w:ascii="Times New Roman" w:hAnsi="Times New Roman" w:cs="Times New Roman"/>
          <w:b/>
          <w:bCs/>
          <w:lang w:val="en-US"/>
        </w:rPr>
        <w:lastRenderedPageBreak/>
        <w:t>Table1</w:t>
      </w:r>
      <w:r w:rsidRPr="00FF5F93">
        <w:rPr>
          <w:rFonts w:ascii="Times New Roman" w:hAnsi="Times New Roman" w:cs="Times New Roman"/>
          <w:sz w:val="24"/>
          <w:szCs w:val="24"/>
          <w:lang w:val="en-US"/>
        </w:rPr>
        <w:t xml:space="preserve"> (Continued)</w:t>
      </w:r>
    </w:p>
    <w:tbl>
      <w:tblPr>
        <w:tblpPr w:leftFromText="141" w:rightFromText="141" w:bottomFromText="160" w:vertAnchor="text" w:tblpY="1"/>
        <w:tblOverlap w:val="never"/>
        <w:tblW w:w="5000" w:type="pct"/>
        <w:tblLook w:val="04A0" w:firstRow="1" w:lastRow="0" w:firstColumn="1" w:lastColumn="0" w:noHBand="0" w:noVBand="1"/>
      </w:tblPr>
      <w:tblGrid>
        <w:gridCol w:w="1072"/>
        <w:gridCol w:w="1080"/>
        <w:gridCol w:w="1258"/>
        <w:gridCol w:w="3212"/>
        <w:gridCol w:w="2998"/>
        <w:gridCol w:w="2656"/>
        <w:gridCol w:w="770"/>
      </w:tblGrid>
      <w:tr w:rsidR="00BA52AF" w:rsidRPr="003802DB" w14:paraId="02637BEB" w14:textId="77777777" w:rsidTr="00C130A7">
        <w:tc>
          <w:tcPr>
            <w:tcW w:w="411" w:type="pct"/>
            <w:tcBorders>
              <w:top w:val="single" w:sz="18" w:space="0" w:color="auto"/>
              <w:left w:val="nil"/>
              <w:bottom w:val="single" w:sz="18" w:space="0" w:color="auto"/>
              <w:right w:val="nil"/>
            </w:tcBorders>
            <w:shd w:val="clear" w:color="auto" w:fill="7F7F7F" w:themeFill="text1" w:themeFillTint="80"/>
            <w:hideMark/>
          </w:tcPr>
          <w:p w14:paraId="02F30D52"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Reference</w:t>
            </w:r>
          </w:p>
        </w:tc>
        <w:tc>
          <w:tcPr>
            <w:tcW w:w="414" w:type="pct"/>
            <w:tcBorders>
              <w:top w:val="single" w:sz="18" w:space="0" w:color="auto"/>
              <w:left w:val="nil"/>
              <w:bottom w:val="single" w:sz="18" w:space="0" w:color="auto"/>
              <w:right w:val="nil"/>
            </w:tcBorders>
            <w:shd w:val="clear" w:color="auto" w:fill="7F7F7F" w:themeFill="text1" w:themeFillTint="80"/>
            <w:hideMark/>
          </w:tcPr>
          <w:p w14:paraId="4152C626"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Country </w:t>
            </w:r>
          </w:p>
        </w:tc>
        <w:tc>
          <w:tcPr>
            <w:tcW w:w="482" w:type="pct"/>
            <w:tcBorders>
              <w:top w:val="single" w:sz="18" w:space="0" w:color="auto"/>
              <w:left w:val="nil"/>
              <w:bottom w:val="single" w:sz="18" w:space="0" w:color="auto"/>
              <w:right w:val="nil"/>
            </w:tcBorders>
            <w:shd w:val="clear" w:color="auto" w:fill="7F7F7F" w:themeFill="text1" w:themeFillTint="80"/>
            <w:hideMark/>
          </w:tcPr>
          <w:p w14:paraId="1F8884F6"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Population</w:t>
            </w:r>
          </w:p>
        </w:tc>
        <w:tc>
          <w:tcPr>
            <w:tcW w:w="1231" w:type="pct"/>
            <w:tcBorders>
              <w:top w:val="single" w:sz="18" w:space="0" w:color="auto"/>
              <w:left w:val="nil"/>
              <w:bottom w:val="single" w:sz="18" w:space="0" w:color="auto"/>
              <w:right w:val="nil"/>
            </w:tcBorders>
            <w:shd w:val="clear" w:color="auto" w:fill="7F7F7F" w:themeFill="text1" w:themeFillTint="80"/>
            <w:hideMark/>
          </w:tcPr>
          <w:p w14:paraId="5361A416"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Methodology </w:t>
            </w:r>
          </w:p>
        </w:tc>
        <w:tc>
          <w:tcPr>
            <w:tcW w:w="1149" w:type="pct"/>
            <w:tcBorders>
              <w:top w:val="single" w:sz="18" w:space="0" w:color="auto"/>
              <w:left w:val="nil"/>
              <w:bottom w:val="single" w:sz="18" w:space="0" w:color="auto"/>
              <w:right w:val="nil"/>
            </w:tcBorders>
            <w:shd w:val="clear" w:color="auto" w:fill="7F7F7F" w:themeFill="text1" w:themeFillTint="80"/>
            <w:hideMark/>
          </w:tcPr>
          <w:p w14:paraId="63E0CE36"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Results </w:t>
            </w:r>
          </w:p>
        </w:tc>
        <w:tc>
          <w:tcPr>
            <w:tcW w:w="1018" w:type="pct"/>
            <w:tcBorders>
              <w:top w:val="single" w:sz="18" w:space="0" w:color="auto"/>
              <w:left w:val="nil"/>
              <w:bottom w:val="single" w:sz="18" w:space="0" w:color="auto"/>
              <w:right w:val="nil"/>
            </w:tcBorders>
            <w:shd w:val="clear" w:color="auto" w:fill="7F7F7F" w:themeFill="text1" w:themeFillTint="80"/>
            <w:hideMark/>
          </w:tcPr>
          <w:p w14:paraId="4253CEE0"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Conclusion </w:t>
            </w:r>
          </w:p>
        </w:tc>
        <w:tc>
          <w:tcPr>
            <w:tcW w:w="295" w:type="pct"/>
            <w:tcBorders>
              <w:top w:val="single" w:sz="18" w:space="0" w:color="auto"/>
              <w:left w:val="nil"/>
              <w:bottom w:val="single" w:sz="18" w:space="0" w:color="auto"/>
              <w:right w:val="nil"/>
            </w:tcBorders>
            <w:shd w:val="clear" w:color="auto" w:fill="7F7F7F" w:themeFill="text1" w:themeFillTint="80"/>
            <w:hideMark/>
          </w:tcPr>
          <w:p w14:paraId="24343860"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Risk of bias</w:t>
            </w:r>
          </w:p>
        </w:tc>
      </w:tr>
      <w:tr w:rsidR="00BA52AF" w:rsidRPr="00FF5F93" w14:paraId="61D8A816" w14:textId="77777777" w:rsidTr="00C52439">
        <w:tc>
          <w:tcPr>
            <w:tcW w:w="411" w:type="pct"/>
            <w:hideMark/>
          </w:tcPr>
          <w:p w14:paraId="3D958CF6" w14:textId="46B6E4BB" w:rsidR="00BA52AF" w:rsidRPr="00386331" w:rsidRDefault="00BA52AF" w:rsidP="00C52439">
            <w:pPr>
              <w:spacing w:before="240" w:line="240" w:lineRule="auto"/>
              <w:jc w:val="both"/>
              <w:rPr>
                <w:rFonts w:ascii="Times New Roman" w:hAnsi="Times New Roman" w:cs="Times New Roman"/>
                <w:sz w:val="16"/>
                <w:szCs w:val="16"/>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{"citationItems":[{"id":"ITEM-1","itemData":{"DOI":"10.1177/0030727020950324","ISSN":"0030-7270","abstract":"Despite sustained economic growth and reduction in some of forms of malnutrition, Ghana still faces a national prevalence rate of 20.8% vitamin A deficiency (VAD) among for children 6–59 months old. Orange-fleshed sweetpotato ( Ipomoea batatas L.) (OFSP) can significantly improve vitamin A intake and contribute toward reducing VAD, especially in Northern Ghana where VAD is 31% among young children. Several poverty and nutrition projects in Ghana have promoted the use of OFSP for its health benefits. This study assesses the effect of three varietial attributes on adoption of the first released OFSP variety in Northern Ghana namely, Apomuden. The study concluded that sweetness, taste and dry matter have joint significant effects on adoption of an OFSP variety. The positive and negative traits highlighted will inform the on-going breeding effort.","author":[{"dropping-particle":"","family":"Adekambi","given":"S.A.","non-dropping-particle":"","parse-names":false,"suffix":""},{"dropping-particle":"","family":"Okello","given":"J.J.","non-dropping-particle":"","parse-names":false,"suffix":""},{"dropping-particle":"","family":"Rajendran","given":"S","non-dropping-particle":"","parse-names":false,"suffix":""},{"dropping-particle":"","family":"Acheremu","given":"K","non-dropping-particle":"","parse-names":false,"suffix":""},{"dropping-particle":"","family":"Carey","given":"E.E.","non-dropping-particle":"","parse-names":false,"suffix":""},{"dropping-particle":"","family":"Low","given":"J","non-dropping-particle":"","parse-names":false,"suffix":""},{"dropping-particle":"","family":"Abidin","given":"P.E.","non-dropping-particle":"","parse-names":false,"suffix":""}],"container-title":"Outlook on Agriculture","id":"ITEM-1","issue":"4","issued":{"date-parts":[["2020","12","27"]]},"page":"311-320","title":"Effect of varietal attributes on the adoption of an orange-fleshed sweetpotato variety in Upper East and Northern Ghana","type":"article-journal","volume":"49"},"uris":["http://www.mendeley.com/documents/?uuid=6ce207e2-7d73-4845-a753-4d31acde6e16"]}],"mendeley":{"formattedCitation":"(Adekambi et al., 2020b)","plainTextFormattedCitation":"(Adekambi et al., 2020b)","previouslyFormattedCitation":"(Adekambi et al., 2020b)"},"properties":{"noteIndex":0},"schema":"https://github.com/citation-style-language/schema/raw/master/csl-citation.json"}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rPr>
              <w:t>(Adekambi et al., 2020b)</w:t>
            </w:r>
            <w:r w:rsidRPr="00FF5F93">
              <w:rPr>
                <w:rFonts w:ascii="Times New Roman" w:hAnsi="Times New Roman" w:cs="Times New Roman"/>
                <w:sz w:val="16"/>
                <w:szCs w:val="16"/>
                <w:lang w:val="en-US"/>
              </w:rPr>
              <w:fldChar w:fldCharType="end"/>
            </w:r>
          </w:p>
        </w:tc>
        <w:tc>
          <w:tcPr>
            <w:tcW w:w="414" w:type="pct"/>
            <w:hideMark/>
          </w:tcPr>
          <w:p w14:paraId="2D4D81C0"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Ghana</w:t>
            </w:r>
          </w:p>
        </w:tc>
        <w:tc>
          <w:tcPr>
            <w:tcW w:w="482" w:type="pct"/>
            <w:hideMark/>
          </w:tcPr>
          <w:p w14:paraId="11777F11"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Farmers</w:t>
            </w:r>
          </w:p>
        </w:tc>
        <w:tc>
          <w:tcPr>
            <w:tcW w:w="1231" w:type="pct"/>
          </w:tcPr>
          <w:p w14:paraId="30525A43"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38 communities (13 in the Northern and 25 in the Upper East) was surveyed. 262 farmers were randomly selected for the study, using probability proportionate to size sampling technique. Data were collected via face-to-face interview. multivariate probit regression was used to analyze the data</w:t>
            </w:r>
          </w:p>
          <w:p w14:paraId="625D80D3" w14:textId="77777777" w:rsidR="00BA52AF" w:rsidRPr="00FF5F93" w:rsidRDefault="00BA52AF" w:rsidP="00C52439">
            <w:pPr>
              <w:spacing w:before="240" w:line="240" w:lineRule="auto"/>
              <w:jc w:val="both"/>
              <w:rPr>
                <w:rFonts w:ascii="Times New Roman" w:hAnsi="Times New Roman" w:cs="Times New Roman"/>
                <w:sz w:val="16"/>
                <w:szCs w:val="16"/>
                <w:lang w:val="en-US"/>
              </w:rPr>
            </w:pPr>
          </w:p>
        </w:tc>
        <w:tc>
          <w:tcPr>
            <w:tcW w:w="1149" w:type="pct"/>
            <w:hideMark/>
          </w:tcPr>
          <w:p w14:paraId="3823F93E"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Early maturity is the main reason of OFSP variety adoption. Individually, sweetness doesn’t affect OFSP adoption. The taste had negative effect in the OFSP variety model in comparison to local white variety model.  adoption of OFSP variety is also impeded by the perception that it has low dry matter content. Farmer’s participation in training on agronomic practices relating to OFSP variety production, and in cooking demonstrations, increased its likelihood of adoption </w:t>
            </w:r>
          </w:p>
        </w:tc>
        <w:tc>
          <w:tcPr>
            <w:tcW w:w="1018" w:type="pct"/>
            <w:hideMark/>
          </w:tcPr>
          <w:p w14:paraId="571D8A27"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Agronomical and organoleptic attribute significatively influence adoption of OFSP in Ghana. But in the regions surveyed, OFSP is produced principally due to its field performance, also famers training on OFSP production positively affect OFSP adoption and production </w:t>
            </w:r>
          </w:p>
        </w:tc>
        <w:tc>
          <w:tcPr>
            <w:tcW w:w="295" w:type="pct"/>
            <w:hideMark/>
          </w:tcPr>
          <w:p w14:paraId="2349D0B6"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FF5F93" w14:paraId="2B7BBC1B" w14:textId="77777777" w:rsidTr="00C52439">
        <w:tc>
          <w:tcPr>
            <w:tcW w:w="411" w:type="pct"/>
            <w:hideMark/>
          </w:tcPr>
          <w:p w14:paraId="4FB54941" w14:textId="21B86BC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10.1080/03031853.2021.1956555","ISSN":"0303-1853","author":[{"dropping-particle":"","family":"Jogo","given":"Wellington","non-dropping-particle":"","parse-names":false,"suffix":""},{"dropping-particle":"","family":"Bocher","given":"Temesgen","non-dropping-particle":"","parse-names":false,"suffix":""},{"dropping-particle":"","family":"Grant","given":"Frederick","non-dropping-particle":"","parse-names":false,"suffix":""}],"container-title":"Agrekon","id":"ITEM-1","issue":"4","issued":{"date-parts":[["2021","10","2"]]},"page":"445-459","title":"Factors influencing farmers’ dis-adoption and retention decisions for biofortified crops: the case of orange-fleshed sweetpotato in Mozambique","type":"article-journal","volume":"60"},"uris":["http://www.mendeley.com/documents/?uuid=2855cbdd-b4bc-4331-97b4-786230294108"]}],"mendeley":{"formattedCitation":"(Jogo et al., 2021)","plainTextFormattedCitation":"(Jogo et al., 2021)","previouslyFormattedCitation":"(Jogo et al., 2021)"},"properties":{"noteIndex":0},"schema":"https://github.com/citation-style-language/schema/raw/master/csl-citation.json"}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(Jogo et al., 2021)</w:t>
            </w:r>
            <w:r w:rsidRPr="00FF5F93">
              <w:rPr>
                <w:rFonts w:ascii="Times New Roman" w:hAnsi="Times New Roman" w:cs="Times New Roman"/>
                <w:sz w:val="16"/>
                <w:szCs w:val="16"/>
                <w:lang w:val="en-US"/>
              </w:rPr>
              <w:fldChar w:fldCharType="end"/>
            </w:r>
          </w:p>
        </w:tc>
        <w:tc>
          <w:tcPr>
            <w:tcW w:w="414" w:type="pct"/>
            <w:hideMark/>
          </w:tcPr>
          <w:p w14:paraId="78C826B7"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Mozambique</w:t>
            </w:r>
          </w:p>
        </w:tc>
        <w:tc>
          <w:tcPr>
            <w:tcW w:w="482" w:type="pct"/>
            <w:hideMark/>
          </w:tcPr>
          <w:p w14:paraId="31822E19"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farmers</w:t>
            </w:r>
          </w:p>
        </w:tc>
        <w:tc>
          <w:tcPr>
            <w:tcW w:w="1231" w:type="pct"/>
            <w:hideMark/>
          </w:tcPr>
          <w:p w14:paraId="6A2F330C"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Survey on 1538 households randomly selected from 15 districts in Nampula and Zambezia provinces of Mozambique. Heckman bivariate probit model and seemingly unrelated (SURE) probit was used to analyze the data</w:t>
            </w:r>
          </w:p>
        </w:tc>
        <w:tc>
          <w:tcPr>
            <w:tcW w:w="1149" w:type="pct"/>
            <w:hideMark/>
          </w:tcPr>
          <w:p w14:paraId="2FC63584"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Agronomic traits (yield, early maturity, drought tolerance) and access to planting material are particularly key for the retention of OFSP varieties. </w:t>
            </w:r>
          </w:p>
        </w:tc>
        <w:tc>
          <w:tcPr>
            <w:tcW w:w="1018" w:type="pct"/>
            <w:hideMark/>
          </w:tcPr>
          <w:p w14:paraId="61FFE0D8"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Efforts are required to enhance the agronomic characteristics of biofortified OFSP so they are comparable to or better than local non-biofortified varieties, and to establish a seed distribution system to ensure sustainable adoption of biofortified OFSP.</w:t>
            </w:r>
          </w:p>
        </w:tc>
        <w:tc>
          <w:tcPr>
            <w:tcW w:w="295" w:type="pct"/>
            <w:hideMark/>
          </w:tcPr>
          <w:p w14:paraId="30619AC8"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3A6FDE" w14:paraId="3D2EF6F0" w14:textId="77777777" w:rsidTr="00C52439">
        <w:tc>
          <w:tcPr>
            <w:tcW w:w="411" w:type="pct"/>
            <w:hideMark/>
          </w:tcPr>
          <w:p w14:paraId="44EC1C4B" w14:textId="7EDF3C4E"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{"citationItems":[{"id":"ITEM-1","itemData":{"DOI":"https://doi.org/10.1016/j.foodpol.2020.101909","ISSN":"0306-9192","abstract":"We examine the role of gender dimensions of intrahousehold bargaining power and decision making in the adoption and diffusion of orange sweet potato (OSP), a biofortified crop being promoted to increase dietary intakes of vitamin A in Uganda. We use patterns of ownership and control of land and other assets by married men and women to create gender-disaggregated indicators of bargaining power, allowing for joint and sole ownership and control of land and assets. Using data from an experimental evaluation of a project promoting OSP adoption, we find that the probability of adopting OSP is not affected by the exclusive or joint control of assets by women at the household level. However, within households, parcels of land under joint control, in which the woman has primary control over decision making, are significantly more likely to contain OSP. Women who control a higher share of household nonland resources are more likely to share OPS vines, showing that women use greater bargaining power to facilitate diffusion of this health-promoting technology. We do not find any impact of women’s bargaining power on children’s dietary intakes of Vitamin A, possibly because husbands and wives have the same preferences regarding their children’s nutritional status. These results contribute to reshaping our understanding of household decision making to inform the design and implementation of agriculture-nutrition interventions.","author":[{"dropping-particle":"","family":"Gilligan","given":"Daniel O","non-dropping-particle":"","parse-names":false,"suffix":""},{"dropping-particle":"","family":"Kumar","given":"Neha","non-dropping-particle":"","parse-names":false,"suffix":""},{"dropping-particle":"","family":"McNiven","given":"Scott","non-dropping-particle":"","parse-names":false,"suffix":""},{"dropping-particle":"V","family":"Meenakshi","given":"J","non-dropping-particle":"","parse-names":false,"suffix":""},{"dropping-particle":"","family":"Quisumbing","given":"Agnes","non-dropping-particle":"","parse-names":false,"suffix":""}],"container-title":"Food Policy","id":"ITEM-1","issued":{"date-parts":[["2020"]]},"page":"101909","title":"Bargaining power, decision making, and biofortification: The role of gender in adoption of orange sweet potato in Uganda","type":"article-journal","volume":"95"},"uris":["http://www.mendeley.com/documents/?uuid=632e1f3f-f0cf-4002-9335-147b1e445c7e"]}],"mendeley":{"formattedCitation":"(Gilligan et al., 2020)","plainTextFormattedCitation":"(Gilligan et al., 2020)","previouslyFormattedCitation":"(Gilligan et al., 2020)"},"properties":{"noteIndex":0},"schema":"https://github.com/citation-style-language/schema/raw/master/csl-citation.json"}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(Gilligan et al., 2020)</w:t>
            </w:r>
            <w:r w:rsidRPr="00FF5F93">
              <w:rPr>
                <w:rFonts w:ascii="Times New Roman" w:hAnsi="Times New Roman" w:cs="Times New Roman"/>
                <w:sz w:val="16"/>
                <w:szCs w:val="16"/>
                <w:lang w:val="en-US"/>
              </w:rPr>
              <w:fldChar w:fldCharType="end"/>
            </w:r>
          </w:p>
        </w:tc>
        <w:tc>
          <w:tcPr>
            <w:tcW w:w="414" w:type="pct"/>
            <w:hideMark/>
          </w:tcPr>
          <w:p w14:paraId="310643D6"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Uganda</w:t>
            </w:r>
          </w:p>
        </w:tc>
        <w:tc>
          <w:tcPr>
            <w:tcW w:w="482" w:type="pct"/>
            <w:hideMark/>
          </w:tcPr>
          <w:p w14:paraId="5865335F"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farm households</w:t>
            </w:r>
          </w:p>
        </w:tc>
        <w:tc>
          <w:tcPr>
            <w:tcW w:w="1231" w:type="pct"/>
            <w:hideMark/>
          </w:tcPr>
          <w:p w14:paraId="3D709A0E"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Sample of 84 farmer groups from 3 districts (Kamuli, </w:t>
            </w:r>
            <w:proofErr w:type="spellStart"/>
            <w:r w:rsidRPr="00FF5F93">
              <w:rPr>
                <w:rFonts w:ascii="Times New Roman" w:hAnsi="Times New Roman" w:cs="Times New Roman"/>
                <w:sz w:val="16"/>
                <w:szCs w:val="16"/>
                <w:lang w:val="en-US"/>
              </w:rPr>
              <w:t>Bukedea</w:t>
            </w:r>
            <w:proofErr w:type="spellEnd"/>
            <w:r w:rsidRPr="00FF5F93">
              <w:rPr>
                <w:rFonts w:ascii="Times New Roman" w:hAnsi="Times New Roman" w:cs="Times New Roman"/>
                <w:sz w:val="16"/>
                <w:szCs w:val="16"/>
                <w:lang w:val="en-US"/>
              </w:rPr>
              <w:t>, Mukono) Farmer groups sampled from list of active farmer groups, stratified by district Sample clusters are the farmer groups and households 48 farmer groups assigned to treatment group, 36 to control group. Spouses effect in OFSP adoption was estimated by equation using a logit specification</w:t>
            </w:r>
          </w:p>
        </w:tc>
        <w:tc>
          <w:tcPr>
            <w:tcW w:w="1149" w:type="pct"/>
            <w:hideMark/>
          </w:tcPr>
          <w:p w14:paraId="23D2DD0F"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Adoption of OSP is not affected by women's control of assets in the household, land under joint control with women having primary control has a higher likelihood of having OFSP, women with higher bargaining power over household non-land resources are more likely to share OSP vines, no impact of women's bargaining power on children's Vitamin A intake seen.</w:t>
            </w:r>
          </w:p>
        </w:tc>
        <w:tc>
          <w:tcPr>
            <w:tcW w:w="1018" w:type="pct"/>
            <w:hideMark/>
          </w:tcPr>
          <w:p w14:paraId="6B775759"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Women's control over assets, especially non-land resources, positively impacts the adoption and diffusion of OFSP in households. Women with greater bargaining power are more likely to share OSP vines, resulting in higher OSP consumption.</w:t>
            </w:r>
          </w:p>
        </w:tc>
        <w:tc>
          <w:tcPr>
            <w:tcW w:w="295" w:type="pct"/>
            <w:hideMark/>
          </w:tcPr>
          <w:p w14:paraId="5C5ED56F"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3802DB" w14:paraId="2B47527B" w14:textId="77777777" w:rsidTr="00C52439">
        <w:tc>
          <w:tcPr>
            <w:tcW w:w="411" w:type="pct"/>
            <w:tcBorders>
              <w:top w:val="nil"/>
              <w:left w:val="nil"/>
              <w:bottom w:val="single" w:sz="18" w:space="0" w:color="auto"/>
              <w:right w:val="nil"/>
            </w:tcBorders>
            <w:hideMark/>
          </w:tcPr>
          <w:p w14:paraId="4DC43971" w14:textId="36F8B614"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{"citationItems":[{"id":"ITEM-1","itemData":{"DOI":"10.1155/2022/4922864","ISSN":"1687-8167","abstract":"Sweet potato (Ipomoea batatas L.) is an important crop which ensures food security in developing countries. It can be harvested at any stage as needed, thereby providing a flexible source of food and income for rural families that are most vulnerable to crop failures and cash income fluctuations. The production and consumption of orange-fleshed sweet potatoes (OFSP) by smallholder farmers in the Sidama region of Southern Ethiopia were explored in this study to identify key problems and opportunities in OFSP production. A preliminary investigation and rudimentary data collection were used to gather data. The data were analyzed using descriptive statistics, multiple linear regression, and index grading. Based on the descriptive analysis, smallholder farmers have small landholdings of 0.51 ha per family. Farmers conserve their planting materials by leaving them in the field. This causes the materials to be extensively infested with diseases, insects, and other vertebrate pests. Farmers (54.4%) do not apply inorganic fertilizersassuming that it stimulates more vegetative growth and results in tasteless storage roots. The continuous cultivation of OFSP without fertilizer application results in nutrient depletion and reduced yield. Further, the production and utilization of OFSP in the Sidama region is constrained by factors such as diseases, lack of storage facilities, lack of planting materials, drought, insect pests, low market price, and shortage of money to purchase inputs. According to the index ranking, drought, shortage of planting material, diseases, and insect pests were the most important. Combinations of social, ecological, and economic factors limit the production of sweet potatoes and therefore, a stronger extension system on agronomic practices and credit system should be made accessible to the farmers.","author":[{"dropping-particle":"","family":"Hendebo","given":"Miheret","non-dropping-particle":"","parse-names":false,"suffix":""},{"dropping-particle":"","family":"Ibrahim","given":"Ali Mohammed","non-dropping-particle":"","parse-names":false,"suffix":""},{"dropping-particle":"","family":"Gurmu","given":"Fekadu","non-dropping-particle":"","parse-names":false,"suffix":""},{"dropping-particle":"","family":"Beshir","given":"Hussien Mohammed","non-dropping-particle":"","parse-names":false,"suffix":""}],"container-title":"International Journal of Agronomy","editor":[{"dropping-particle":"","family":"Serrano","given":"Maria","non-dropping-particle":"","parse-names":false,"suffix":""}],"id":"ITEM-1","issued":{"date-parts":[["2022","9","30"]]},"language":"English","page":"1-10","publisher":"Hindawi","publisher-place":"New York","title":"Assessment of Production and Utilization Practices of Orange-Fleshed Sweet Potatoes (&lt;i&gt;Ipomoea Batatas&lt;/i&gt; L.) in Sidama Region, Ethiopia","type":"article-journal","volume":"2022"},"uris":["http://www.mendeley.com/documents/?uuid=ad7033fb-e23f-422f-beff-f3fc98ce5651"]}],"mendeley":{"formattedCitation":"(Hendebo et al., 2022)","plainTextFormattedCitation":"(Hendebo et al., 2022)","previouslyFormattedCitation":"(Hendebo et al., 2022)"},"properties":{"noteIndex":0},"schema":"https://github.com/citation-style-language/schema/raw/master/csl-citation.json"}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(Hendebo et al., 2022)</w:t>
            </w:r>
            <w:r w:rsidRPr="00FF5F93">
              <w:rPr>
                <w:rFonts w:ascii="Times New Roman" w:hAnsi="Times New Roman" w:cs="Times New Roman"/>
                <w:sz w:val="16"/>
                <w:szCs w:val="16"/>
                <w:lang w:val="en-US"/>
              </w:rPr>
              <w:fldChar w:fldCharType="end"/>
            </w:r>
          </w:p>
        </w:tc>
        <w:tc>
          <w:tcPr>
            <w:tcW w:w="414" w:type="pct"/>
            <w:tcBorders>
              <w:top w:val="nil"/>
              <w:left w:val="nil"/>
              <w:bottom w:val="single" w:sz="18" w:space="0" w:color="auto"/>
              <w:right w:val="nil"/>
            </w:tcBorders>
            <w:hideMark/>
          </w:tcPr>
          <w:p w14:paraId="7BDC7F3C"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Ethiopia</w:t>
            </w:r>
          </w:p>
        </w:tc>
        <w:tc>
          <w:tcPr>
            <w:tcW w:w="482" w:type="pct"/>
            <w:tcBorders>
              <w:top w:val="nil"/>
              <w:left w:val="nil"/>
              <w:bottom w:val="single" w:sz="18" w:space="0" w:color="auto"/>
              <w:right w:val="nil"/>
            </w:tcBorders>
            <w:hideMark/>
          </w:tcPr>
          <w:p w14:paraId="550A232C"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farmers</w:t>
            </w:r>
          </w:p>
        </w:tc>
        <w:tc>
          <w:tcPr>
            <w:tcW w:w="1231" w:type="pct"/>
            <w:tcBorders>
              <w:top w:val="nil"/>
              <w:left w:val="nil"/>
              <w:bottom w:val="single" w:sz="18" w:space="0" w:color="auto"/>
              <w:right w:val="nil"/>
            </w:tcBorders>
            <w:hideMark/>
          </w:tcPr>
          <w:p w14:paraId="00F42AED"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364 farmers of </w:t>
            </w:r>
            <w:proofErr w:type="spellStart"/>
            <w:r w:rsidRPr="00FF5F93">
              <w:rPr>
                <w:rFonts w:ascii="Times New Roman" w:hAnsi="Times New Roman" w:cs="Times New Roman"/>
                <w:sz w:val="16"/>
                <w:szCs w:val="16"/>
                <w:lang w:val="en-US"/>
              </w:rPr>
              <w:t>Sidama</w:t>
            </w:r>
            <w:proofErr w:type="spellEnd"/>
            <w:r w:rsidRPr="00FF5F93">
              <w:rPr>
                <w:rFonts w:ascii="Times New Roman" w:hAnsi="Times New Roman" w:cs="Times New Roman"/>
                <w:sz w:val="16"/>
                <w:szCs w:val="16"/>
                <w:lang w:val="en-US"/>
              </w:rPr>
              <w:t xml:space="preserve"> region of Southern Ethiopia interviewed, data were analyzed using descriptive statistics, multiple linear regression, and index grading.</w:t>
            </w:r>
          </w:p>
        </w:tc>
        <w:tc>
          <w:tcPr>
            <w:tcW w:w="1149" w:type="pct"/>
            <w:tcBorders>
              <w:top w:val="nil"/>
              <w:left w:val="nil"/>
              <w:bottom w:val="single" w:sz="18" w:space="0" w:color="auto"/>
              <w:right w:val="nil"/>
            </w:tcBorders>
            <w:hideMark/>
          </w:tcPr>
          <w:p w14:paraId="321F74B4"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Drought, lack of planting materials, diseases, and insect pests, were found to be the most significant challenges facing OFSP production in survey area based on the results of index ranking.</w:t>
            </w:r>
          </w:p>
        </w:tc>
        <w:tc>
          <w:tcPr>
            <w:tcW w:w="1018" w:type="pct"/>
            <w:tcBorders>
              <w:top w:val="nil"/>
              <w:left w:val="nil"/>
              <w:bottom w:val="single" w:sz="18" w:space="0" w:color="auto"/>
              <w:right w:val="nil"/>
            </w:tcBorders>
            <w:hideMark/>
          </w:tcPr>
          <w:p w14:paraId="7BCCF67A"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Adopt improved cultural practices for OFSP production, develop a cost-effective disease management strategy, focus on using planting bed types, such as sweet potato planting on ridges, use recommended spacing to achieve a good plant population, encourage farmer collaboration to increase OFSP production and consumption under resource-poor farmers.</w:t>
            </w:r>
          </w:p>
        </w:tc>
        <w:tc>
          <w:tcPr>
            <w:tcW w:w="295" w:type="pct"/>
            <w:tcBorders>
              <w:top w:val="nil"/>
              <w:left w:val="nil"/>
              <w:bottom w:val="single" w:sz="18" w:space="0" w:color="auto"/>
              <w:right w:val="nil"/>
            </w:tcBorders>
            <w:hideMark/>
          </w:tcPr>
          <w:p w14:paraId="0118B0E8"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High</w:t>
            </w:r>
          </w:p>
        </w:tc>
      </w:tr>
    </w:tbl>
    <w:p w14:paraId="6A33F3E0" w14:textId="77777777" w:rsidR="00BA52AF" w:rsidRPr="00FF5F93" w:rsidRDefault="00BA52AF" w:rsidP="00BA52AF">
      <w:pPr>
        <w:rPr>
          <w:rFonts w:ascii="Times New Roman" w:hAnsi="Times New Roman" w:cs="Times New Roman"/>
          <w:sz w:val="24"/>
          <w:szCs w:val="24"/>
          <w:lang w:val="en-US"/>
        </w:rPr>
      </w:pPr>
      <w:r w:rsidRPr="00FF5F93">
        <w:rPr>
          <w:rFonts w:ascii="Times New Roman" w:hAnsi="Times New Roman" w:cs="Times New Roman"/>
          <w:b/>
          <w:bCs/>
          <w:lang w:val="en-US"/>
        </w:rPr>
        <w:lastRenderedPageBreak/>
        <w:t>Table1</w:t>
      </w:r>
      <w:r w:rsidRPr="00FF5F93">
        <w:rPr>
          <w:rFonts w:ascii="Times New Roman" w:hAnsi="Times New Roman" w:cs="Times New Roman"/>
          <w:sz w:val="24"/>
          <w:szCs w:val="24"/>
          <w:lang w:val="en-US"/>
        </w:rPr>
        <w:t xml:space="preserve"> (Continued)</w:t>
      </w:r>
    </w:p>
    <w:tbl>
      <w:tblPr>
        <w:tblpPr w:leftFromText="141" w:rightFromText="141" w:bottomFromText="160" w:vertAnchor="text" w:tblpY="1"/>
        <w:tblOverlap w:val="never"/>
        <w:tblW w:w="5000" w:type="pct"/>
        <w:tblLook w:val="04A0" w:firstRow="1" w:lastRow="0" w:firstColumn="1" w:lastColumn="0" w:noHBand="0" w:noVBand="1"/>
      </w:tblPr>
      <w:tblGrid>
        <w:gridCol w:w="1072"/>
        <w:gridCol w:w="1080"/>
        <w:gridCol w:w="1258"/>
        <w:gridCol w:w="3212"/>
        <w:gridCol w:w="2998"/>
        <w:gridCol w:w="2656"/>
        <w:gridCol w:w="770"/>
      </w:tblGrid>
      <w:tr w:rsidR="00BA52AF" w:rsidRPr="003802DB" w14:paraId="6FF40ECE" w14:textId="77777777" w:rsidTr="00C130A7">
        <w:tc>
          <w:tcPr>
            <w:tcW w:w="411" w:type="pct"/>
            <w:tcBorders>
              <w:top w:val="single" w:sz="18" w:space="0" w:color="auto"/>
              <w:left w:val="nil"/>
              <w:bottom w:val="single" w:sz="18" w:space="0" w:color="auto"/>
              <w:right w:val="nil"/>
            </w:tcBorders>
            <w:shd w:val="clear" w:color="auto" w:fill="7F7F7F" w:themeFill="text1" w:themeFillTint="80"/>
            <w:hideMark/>
          </w:tcPr>
          <w:p w14:paraId="661FD0BF"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Reference</w:t>
            </w:r>
          </w:p>
        </w:tc>
        <w:tc>
          <w:tcPr>
            <w:tcW w:w="414" w:type="pct"/>
            <w:tcBorders>
              <w:top w:val="single" w:sz="18" w:space="0" w:color="auto"/>
              <w:left w:val="nil"/>
              <w:bottom w:val="single" w:sz="18" w:space="0" w:color="auto"/>
              <w:right w:val="nil"/>
            </w:tcBorders>
            <w:shd w:val="clear" w:color="auto" w:fill="7F7F7F" w:themeFill="text1" w:themeFillTint="80"/>
            <w:hideMark/>
          </w:tcPr>
          <w:p w14:paraId="6D9814FD"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Country </w:t>
            </w:r>
          </w:p>
        </w:tc>
        <w:tc>
          <w:tcPr>
            <w:tcW w:w="482" w:type="pct"/>
            <w:tcBorders>
              <w:top w:val="single" w:sz="18" w:space="0" w:color="auto"/>
              <w:left w:val="nil"/>
              <w:bottom w:val="single" w:sz="18" w:space="0" w:color="auto"/>
              <w:right w:val="nil"/>
            </w:tcBorders>
            <w:shd w:val="clear" w:color="auto" w:fill="7F7F7F" w:themeFill="text1" w:themeFillTint="80"/>
            <w:hideMark/>
          </w:tcPr>
          <w:p w14:paraId="7E6A136F"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Population</w:t>
            </w:r>
          </w:p>
        </w:tc>
        <w:tc>
          <w:tcPr>
            <w:tcW w:w="1231" w:type="pct"/>
            <w:tcBorders>
              <w:top w:val="single" w:sz="18" w:space="0" w:color="auto"/>
              <w:left w:val="nil"/>
              <w:bottom w:val="single" w:sz="18" w:space="0" w:color="auto"/>
              <w:right w:val="nil"/>
            </w:tcBorders>
            <w:shd w:val="clear" w:color="auto" w:fill="7F7F7F" w:themeFill="text1" w:themeFillTint="80"/>
            <w:hideMark/>
          </w:tcPr>
          <w:p w14:paraId="46788E52"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Methodology </w:t>
            </w:r>
          </w:p>
        </w:tc>
        <w:tc>
          <w:tcPr>
            <w:tcW w:w="1149" w:type="pct"/>
            <w:tcBorders>
              <w:top w:val="single" w:sz="18" w:space="0" w:color="auto"/>
              <w:left w:val="nil"/>
              <w:bottom w:val="single" w:sz="18" w:space="0" w:color="auto"/>
              <w:right w:val="nil"/>
            </w:tcBorders>
            <w:shd w:val="clear" w:color="auto" w:fill="7F7F7F" w:themeFill="text1" w:themeFillTint="80"/>
            <w:hideMark/>
          </w:tcPr>
          <w:p w14:paraId="19F8C984"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Results </w:t>
            </w:r>
          </w:p>
        </w:tc>
        <w:tc>
          <w:tcPr>
            <w:tcW w:w="1018" w:type="pct"/>
            <w:tcBorders>
              <w:top w:val="single" w:sz="18" w:space="0" w:color="auto"/>
              <w:left w:val="nil"/>
              <w:bottom w:val="single" w:sz="18" w:space="0" w:color="auto"/>
              <w:right w:val="nil"/>
            </w:tcBorders>
            <w:shd w:val="clear" w:color="auto" w:fill="7F7F7F" w:themeFill="text1" w:themeFillTint="80"/>
            <w:hideMark/>
          </w:tcPr>
          <w:p w14:paraId="78578BBD"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Conclusion </w:t>
            </w:r>
          </w:p>
        </w:tc>
        <w:tc>
          <w:tcPr>
            <w:tcW w:w="295" w:type="pct"/>
            <w:tcBorders>
              <w:top w:val="single" w:sz="18" w:space="0" w:color="auto"/>
              <w:left w:val="nil"/>
              <w:bottom w:val="single" w:sz="18" w:space="0" w:color="auto"/>
              <w:right w:val="nil"/>
            </w:tcBorders>
            <w:shd w:val="clear" w:color="auto" w:fill="7F7F7F" w:themeFill="text1" w:themeFillTint="80"/>
            <w:hideMark/>
          </w:tcPr>
          <w:p w14:paraId="5198DA1B"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Risk of bias</w:t>
            </w:r>
          </w:p>
        </w:tc>
      </w:tr>
      <w:tr w:rsidR="00BA52AF" w:rsidRPr="003802DB" w14:paraId="264CCC61" w14:textId="77777777" w:rsidTr="00C52439">
        <w:tc>
          <w:tcPr>
            <w:tcW w:w="411" w:type="pct"/>
            <w:hideMark/>
          </w:tcPr>
          <w:p w14:paraId="00E8DC3E" w14:textId="6DF04E5B"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{"citationItems":[{"id":"ITEM-1","itemData":{"DOI":"10.18697/ajfand.71.13895","abstract":"Efforts to combat vitamin A deficiency in developing countries have focused on the promotion of growing and consuming orange-fleshed sweetpotato (OFSP), among other crops. Past studies have found increased intake and even incomes among households that have been reached with information about nutritional benefits of OFSP. Consequently, efforts to scale up the production and consumption of OFSP are on-going in several African countries where vitamin A deficiency is a major problem. However, to date, few studies have systematically examined farmers’ perceptions and attitudes towards some of the attributes of OFSP. This paper interrogates some of the beliefs about the production and consumption of sweetpotato in general, and OFSP, in particular. It uses data generated using multi-stage sampling technique and involving 732 households in the Lake zone of Tanzania. The households were stratified into project participants (the intervention group) and non-participants (the control group). Within each household, data were collected from a male or female adult member (usually spouses) through personal interviews. Overall, 455 project participants and 277 non-participants were interviewed. This study uses both descriptive and exploratory factor analysis to assess some common beliefs about sweetpotato production and consumption. Contrary to the common beliefs, the study finds that sweetpotato is an important food crop to producing households, and that the common negative beliefs about sweetpotato production and consumption are not widely held. This study, therefore, recommends the need to upscale and out-scale efforts to sensitize farmers about the nutritional benefits of growing and consuming OFSP to counter the common negative beliefs about sweetpotato. In particular, educating farmers on the health effects of inadequate intake of Vitamin A and the importance of OFSP as its source can greatly influence their perceptions about OFSP. Further, there is need to increase efforts at breeding aimed at supplying the multiple desirable table and postharvest attributes of orange-fleshed sweetpotato, in addition to focusing on agronomic traits. For sub-Saharan Africa, such attributes include taste, storability of the tubers, dry matter content, and sugar content. Keywords : Sweetpotato, attributes, nutritional benefits, common beliefs, farmer perceptions, Tanzania","author":[{"dropping-particle":"","family":"Okello","given":"Julius J","non-dropping-particle":"","parse-names":false,"suffix":""},{"dropping-particle":"","family":"Okello","given":"Julius J","non-dropping-particle":"","parse-names":false,"suffix":""},{"dropping-particle":"","family":"Shikuku","given":"Kelvin Mashisia","non-dropping-particle":"","parse-names":false,"suffix":""},{"dropping-particle":"","family":"Sindi","given":"Kirimi","non-dropping-particle":"","parse-names":false,"suffix":""},{"dropping-particle":"","family":"Low","given":"J W","non-dropping-particle":"","parse-names":false,"suffix":""},{"dropping-particle":"","family":"Low","given":"Jan W","non-dropping-particle":"","parse-names":false,"suffix":""},{"dropping-particle":"","family":"Low","given":"Jan","non-dropping-particle":"","parse-names":false,"suffix":""}],"container-title":"African Journal of Food, Agriculture, Nutrition and Development","id":"ITEM-1","issued":{"date-parts":[["2015"]]},"title":"Farmers’ perceptions of orange-fleshed sweetpotato: Do common beliefs about sweetpotato production and consumption really matter?","type":"article-journal"},"uris":["http://www.mendeley.com/documents/?uuid=38cf084c-9317-49eb-a349-75cd67b17dad"]}],"mendeley":{"formattedCitation":"(Okello et al., 2015)","plainTextFormattedCitation":"(Okello et al., 2015)","previouslyFormattedCitation":"(Okello et al., 2015)"},"properties":{"noteIndex":0},"schema":"https://github.com/citation-style-language/schema/raw/master/csl-citation.json"}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(Okello et al., 2015)</w:t>
            </w:r>
            <w:r w:rsidRPr="00FF5F93">
              <w:rPr>
                <w:rFonts w:ascii="Times New Roman" w:hAnsi="Times New Roman" w:cs="Times New Roman"/>
                <w:sz w:val="16"/>
                <w:szCs w:val="16"/>
                <w:lang w:val="en-US"/>
              </w:rPr>
              <w:fldChar w:fldCharType="end"/>
            </w:r>
          </w:p>
        </w:tc>
        <w:tc>
          <w:tcPr>
            <w:tcW w:w="414" w:type="pct"/>
            <w:hideMark/>
          </w:tcPr>
          <w:p w14:paraId="0055DD1E"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Tanzania</w:t>
            </w:r>
          </w:p>
        </w:tc>
        <w:tc>
          <w:tcPr>
            <w:tcW w:w="482" w:type="pct"/>
            <w:hideMark/>
          </w:tcPr>
          <w:p w14:paraId="791069EA"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Farmers </w:t>
            </w:r>
          </w:p>
        </w:tc>
        <w:tc>
          <w:tcPr>
            <w:tcW w:w="1231" w:type="pct"/>
            <w:hideMark/>
          </w:tcPr>
          <w:p w14:paraId="05BC2D2F"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Multi-stage sampling technique used to survey 732 households in the Lake zone of Tanzania. both descriptive and exploratory factor analysis were used to analyses the data</w:t>
            </w:r>
          </w:p>
        </w:tc>
        <w:tc>
          <w:tcPr>
            <w:tcW w:w="1149" w:type="pct"/>
            <w:hideMark/>
          </w:tcPr>
          <w:p w14:paraId="1F1E12C2"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Farmers have positive perception of OFSP: taste, yield, storability, disease resistance, popularity (among children), perceptions influenced by awareness and knowledge of OFSP, farmers who participated in project with OFSP sensitization have greater positive view of its nutritional value and popularity among children.</w:t>
            </w:r>
          </w:p>
        </w:tc>
        <w:tc>
          <w:tcPr>
            <w:tcW w:w="1018" w:type="pct"/>
            <w:hideMark/>
          </w:tcPr>
          <w:p w14:paraId="5FC2562B"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Farmers who received education on the health effects of Vitamin A deficiency and the role of OFSP as a source were more positively inclined towards OFSP.</w:t>
            </w:r>
          </w:p>
        </w:tc>
        <w:tc>
          <w:tcPr>
            <w:tcW w:w="295" w:type="pct"/>
            <w:hideMark/>
          </w:tcPr>
          <w:p w14:paraId="3D70AA94" w14:textId="77777777" w:rsidR="00BA52AF" w:rsidRPr="00FF5F93" w:rsidRDefault="00BA52AF" w:rsidP="00C52439">
            <w:pPr>
              <w:spacing w:before="240"/>
              <w:rPr>
                <w:rFonts w:ascii="Times New Roman" w:hAnsi="Times New Roman" w:cs="Times New Roman"/>
                <w:sz w:val="16"/>
                <w:szCs w:val="16"/>
                <w:lang w:val="en-US"/>
              </w:rPr>
            </w:pPr>
            <w:r w:rsidRPr="00FF5F93">
              <w:rPr>
                <w:rFonts w:ascii="Times New Roman" w:hAnsi="Times New Roman" w:cs="Times New Roman"/>
                <w:sz w:val="16"/>
                <w:szCs w:val="16"/>
                <w:lang w:val="en-US"/>
              </w:rPr>
              <w:t>High</w:t>
            </w:r>
          </w:p>
        </w:tc>
      </w:tr>
      <w:tr w:rsidR="00BA52AF" w:rsidRPr="00FF5F93" w14:paraId="4A7FFA8D" w14:textId="77777777" w:rsidTr="00C52439">
        <w:tc>
          <w:tcPr>
            <w:tcW w:w="411" w:type="pct"/>
            <w:hideMark/>
          </w:tcPr>
          <w:p w14:paraId="6B496C31" w14:textId="402E7FC8"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{"citationItems":[{"id":"ITEM-1","itemData":{"DOI":"https://doi.org/10.1016/j.sciaf.2020.e00400","ISSN":"2468-2276","abstract":"Biofortified orange-fleshed sweetpotato (OFSP), rich in beta carotene, is currently being promoted due to its role in fighting vitamin A deficiency. To promote farmer access to OFSP planting material (i.e., vines) projects establish vine multipliers who are expected to operate commercially. However, most sweetpotato farmers are used to getting vines from social networks free of cost. In this study, we compare farmers’ willingness to pay for clean (i.e., pest and disease free) vines of biofortified and popular non-biofortified sweetpotato varieties. The study thus holds vine “health” constant while assessing the influence of vitamin A biofortification on demand. We then use seemingly unrelated regression technique and data from 481 farmers to assess factors affecting the demand for both types of vines. We find higher willingness to pay for clean non-biofortified sweetpotato vines than biofortified sweetpotato vines of similar health, because of the higher nutritional value, good taste, and firmness of the roots of the former. Factors affecting demand for clean vines include the number of children a farmer has, farmer's age, tastes, preferences, sweetpotato yield and income. These effects differ between biofortified and non-biofortified varieties. We conclude that demand for clean OFSP vines is high, but still lower than for white-fleshed varieties, and discuss implications of the findings.","author":[{"dropping-particle":"","family":"Mwiti","given":"Florine K","non-dropping-particle":"","parse-names":false,"suffix":""},{"dropping-particle":"","family":"Okello","given":"Julius J","non-dropping-particle":"","parse-names":false,"suffix":""},{"dropping-particle":"","family":"Munei","given":"Kimpei","non-dropping-particle":"","parse-names":false,"suffix":""},{"dropping-particle":"","family":"Low","given":"Jan","non-dropping-particle":"","parse-names":false,"suffix":""}],"container-title":"Scientific African","id":"ITEM-1","issued":{"date-parts":[["2020"]]},"page":"e00400","title":"Farmer demand for clean planting material of biofortified and non-biofortified vegetatively propagated crop varieties: The case of sweetpotato","type":"article-journal","volume":"8"},"uris":["http://www.mendeley.com/documents/?uuid=8bc8af11-0efb-4781-85ee-86929484eb0d"]}],"mendeley":{"formattedCitation":"(Mwiti et al., 2020)","plainTextFormattedCitation":"(Mwiti et al., 2020)","previouslyFormattedCitation":"(Mwiti et al., 2020)"},"properties":{"noteIndex":0},"schema":"https://github.com/citation-style-language/schema/raw/master/csl-citation.json"}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(Mwiti et al., 2020)</w:t>
            </w:r>
            <w:r w:rsidRPr="00FF5F93">
              <w:rPr>
                <w:rFonts w:ascii="Times New Roman" w:hAnsi="Times New Roman" w:cs="Times New Roman"/>
                <w:sz w:val="16"/>
                <w:szCs w:val="16"/>
                <w:lang w:val="en-US"/>
              </w:rPr>
              <w:fldChar w:fldCharType="end"/>
            </w:r>
          </w:p>
        </w:tc>
        <w:tc>
          <w:tcPr>
            <w:tcW w:w="414" w:type="pct"/>
            <w:hideMark/>
          </w:tcPr>
          <w:p w14:paraId="7AC89486"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Tanzania</w:t>
            </w:r>
          </w:p>
        </w:tc>
        <w:tc>
          <w:tcPr>
            <w:tcW w:w="482" w:type="pct"/>
            <w:hideMark/>
          </w:tcPr>
          <w:p w14:paraId="7BF6DB47"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Farmers </w:t>
            </w:r>
          </w:p>
        </w:tc>
        <w:tc>
          <w:tcPr>
            <w:tcW w:w="1231" w:type="pct"/>
            <w:hideMark/>
          </w:tcPr>
          <w:p w14:paraId="484723B6"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Multi-stage sampling technique used to select 481 farmers. </w:t>
            </w:r>
          </w:p>
        </w:tc>
        <w:tc>
          <w:tcPr>
            <w:tcW w:w="1149" w:type="pct"/>
            <w:hideMark/>
          </w:tcPr>
          <w:p w14:paraId="6C31CCC3"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Farmers are eager to purchase OFSP vines, as shown by their willingness to pay a high price, but they are willing to pay a much higher price for non-biofortified varieties than for the biofortified ones. Attributes of sweet potato play a crucial role in the adoption of OFSP varieties. The adoption and consumption of OFSP is highly influenced by taste, which is considered a critical factor.</w:t>
            </w:r>
          </w:p>
        </w:tc>
        <w:tc>
          <w:tcPr>
            <w:tcW w:w="1018" w:type="pct"/>
            <w:hideMark/>
          </w:tcPr>
          <w:p w14:paraId="4D895843"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To improve OFSP adoption, efforts to educate farmers on nutrition and OFSP benefits and a focus on breeding OFSP varieties that are appealing in terms of taste are needed.</w:t>
            </w:r>
          </w:p>
        </w:tc>
        <w:tc>
          <w:tcPr>
            <w:tcW w:w="295" w:type="pct"/>
            <w:hideMark/>
          </w:tcPr>
          <w:p w14:paraId="290BF342" w14:textId="77777777" w:rsidR="00BA52AF" w:rsidRPr="00FF5F93" w:rsidRDefault="00BA52AF" w:rsidP="00C52439">
            <w:pPr>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FF5F93" w14:paraId="3A9E90E2" w14:textId="77777777" w:rsidTr="00C52439">
        <w:tc>
          <w:tcPr>
            <w:tcW w:w="411" w:type="pct"/>
            <w:hideMark/>
          </w:tcPr>
          <w:p w14:paraId="2ABBC951" w14:textId="06B147E5"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10.5897/AJAR11.062","ISSN":"1991637X","author":[{"dropping-particle":"","family":"Kaguongo","given":"Wachira","non-dropping-particle":"","parse-names":false,"suffix":""},{"dropping-particle":"","family":"Ortmann","given":"Gerald","non-dropping-particle":"","parse-names":false,"suffix":""},{"dropping-particle":"","family":"Wale","given":"Edilegnaw","non-dropping-particle":"","parse-names":false,"suffix":""},{"dropping-particle":"","family":"Darroch","given":"Mark","non-dropping-particle":"","parse-names":false,"suffix":""},{"dropping-particle":"","family":"Low","given":"Jan","non-dropping-particle":"","parse-names":false,"suffix":""}],"container-title":"African journal of agricultural reseearch","id":"ITEM-1","issue":"3","issued":{"date-parts":[["2012","1","19"]]},"title":"Factors influencing adoption and intensity of adoption of orange flesh sweet potato varieties: Evidence from an extension intervention in Nyanza and Western provinces, Kenya","type":"article-journal","volume":"7"},"uris":["http://www.mendeley.com/documents/?uuid=f9c17e8d-72b8-4d6b-9fd8-dcd168f69743"]}],"mendeley":{"formattedCitation":"(Kaguongo et al., 2012)","plainTextFormattedCitation":"(Kaguongo et al., 2012)","previouslyFormattedCitation":"(Kaguongo et al., 2012)"},"properties":{"noteIndex":0},"schema":"https://github.com/citation-style-language/schema/raw/master/csl-citation.json"}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(Kaguongo et al., 2012)</w:t>
            </w:r>
            <w:r w:rsidRPr="00FF5F93">
              <w:rPr>
                <w:rFonts w:ascii="Times New Roman" w:hAnsi="Times New Roman" w:cs="Times New Roman"/>
                <w:sz w:val="16"/>
                <w:szCs w:val="16"/>
                <w:lang w:val="en-US"/>
              </w:rPr>
              <w:fldChar w:fldCharType="end"/>
            </w:r>
          </w:p>
        </w:tc>
        <w:tc>
          <w:tcPr>
            <w:tcW w:w="414" w:type="pct"/>
            <w:hideMark/>
          </w:tcPr>
          <w:p w14:paraId="0126F6F4"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Kenya</w:t>
            </w:r>
          </w:p>
        </w:tc>
        <w:tc>
          <w:tcPr>
            <w:tcW w:w="482" w:type="pct"/>
            <w:hideMark/>
          </w:tcPr>
          <w:p w14:paraId="4EDCAFE7"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Farmers </w:t>
            </w:r>
          </w:p>
        </w:tc>
        <w:tc>
          <w:tcPr>
            <w:tcW w:w="1231" w:type="pct"/>
            <w:hideMark/>
          </w:tcPr>
          <w:p w14:paraId="035512C8"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The study examines the adoption and intensity of adoption of orange flesh sweet potatoes (OFSP) by 340 farmers in Kenya. The study also investigated the impact of a value chain extension intervention program on the adoption of OFSP. Logit and transformed logit regression and a double-censored Tobit model was used for data analysis</w:t>
            </w:r>
          </w:p>
        </w:tc>
        <w:tc>
          <w:tcPr>
            <w:tcW w:w="1149" w:type="pct"/>
            <w:hideMark/>
          </w:tcPr>
          <w:p w14:paraId="71BE23C6"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District where the farmer came from, knowledge of value addition and nutritional benefits, and availability of vines were key factors for adoption of OFSP. It also found that participation in a value chain extension program increased the probability of adoption. Factors affecting the intensity of adoption included site, value addition, vines availability, level of commercialization, and having a child of up to five years.</w:t>
            </w:r>
          </w:p>
        </w:tc>
        <w:tc>
          <w:tcPr>
            <w:tcW w:w="1018" w:type="pct"/>
            <w:hideMark/>
          </w:tcPr>
          <w:p w14:paraId="266F47B6"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Knowledge about the nutritional benefits of OFSP and participation in value chain extension programs are essential for enhancing the adoption and intensity of adoption of OFSP by farmers.</w:t>
            </w:r>
          </w:p>
        </w:tc>
        <w:tc>
          <w:tcPr>
            <w:tcW w:w="295" w:type="pct"/>
            <w:hideMark/>
          </w:tcPr>
          <w:p w14:paraId="161EE75D" w14:textId="77777777" w:rsidR="00BA52AF" w:rsidRPr="00FF5F93" w:rsidRDefault="00BA52AF" w:rsidP="00C52439">
            <w:pPr>
              <w:rPr>
                <w:rFonts w:ascii="Times New Roman" w:hAnsi="Times New Roman" w:cs="Times New Roman"/>
                <w:sz w:val="16"/>
                <w:szCs w:val="16"/>
                <w:lang w:val="en-US"/>
              </w:rPr>
            </w:pPr>
            <w:r w:rsidRPr="00FF5F93">
              <w:rPr>
                <w:rFonts w:ascii="Times New Roman" w:hAnsi="Times New Roman" w:cs="Times New Roman"/>
                <w:sz w:val="16"/>
                <w:szCs w:val="16"/>
                <w:lang w:val="en-US"/>
              </w:rPr>
              <w:t>High</w:t>
            </w:r>
          </w:p>
        </w:tc>
      </w:tr>
      <w:tr w:rsidR="00BA52AF" w:rsidRPr="003802DB" w14:paraId="016A06DC" w14:textId="77777777" w:rsidTr="00C52439">
        <w:tc>
          <w:tcPr>
            <w:tcW w:w="411" w:type="pct"/>
            <w:tcBorders>
              <w:top w:val="nil"/>
              <w:left w:val="nil"/>
              <w:bottom w:val="single" w:sz="18" w:space="0" w:color="auto"/>
              <w:right w:val="nil"/>
            </w:tcBorders>
            <w:hideMark/>
          </w:tcPr>
          <w:p w14:paraId="70290D7C" w14:textId="0A147E5F"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{"citationItems":[{"id":"ITEM-1","itemData":{"DOI":"10.1007/s12571-017-0651-9","ISSN":"1876-4517","abstract":"Byline: Netsayi N. Mudege (1), Sarah Mayanja (2), Tawanda Muzhingi (1) Keywords: Sweet potato; Gender; Income; Malawi Based on a qualitative study conducted in Chikwawa and Phalombe in Malawi, this paper looks at farmers perceived economic, health and social benefits of production, commercialization and consumption of orange fleshed sweet potato (OFSP). Findings demonstrate that perceived health and economic benefits were key determinants in adoption of OFSP varieties. Men and women are receptive to health and nutrition based promotion messages. Health benefits included increased energy to work, for sex, improved health, general wellbeing and cognitive development for children. Economic benefits included ability to invest income from selling of OFSP roots and vines in housing, purchase of livestock, food, and land. Income from OFSP enabled farmers to diversify into other cash crops. Women also mentioned increasing self-esteem due to increased incomes since they no longer needed to ask for money from their husbands to buy household consumables. However, men and women did not have equal access to and control of economic benefits and therefore women could not invest in large assets like cattle, land and agriculture equipment which could contribute to food security and are important to moving out of poverty. Interventions to increase farmer incomes should be designed in ways that allow women to actively participate and benefit. Since livestock are a key investment option and also contribute to food security and diversification, options for making sweet potato based silage for animal feed would be an important intervention especially for vines that would otherwise go to waste due to lack of markets. Author Affiliation: (1) International Potato Center (SSA, Nairobi), Nairobi, Kenya (2) International Potato Center (SSA, Kampala), Kampala, Uganda Article History: Registration Date: 05/01/2017 Received Date: 20/04/2016 Accepted Date: 05/01/2017 Online Date: 25/01/2017;Based on a qualitative study conducted in Chikwawa and Phalombe in Malawi, this paper looks at farmers perceived economic, health and social benefits of production, commercialization and consumption of orange fleshed sweet potato (OFSP). Findings demonstrate that perceived health and economic benefits were key determinants in adoption of OFSP varieties. Men and women are receptive to health and nutrition based promotion messages. Health benefits included increased energy to work, for sex, improved …","author":[{"dropping-particle":"","family":"Mudege","given":"Netsayi N","non-dropping-particle":"","parse-names":false,"suffix":""},{"dropping-particle":"","family":"Mayanja","given":"Sarah","non-dropping-particle":"","parse-names":false,"suffix":""},{"dropping-particle":"","family":"Muzhingi","given":"Tawanda","non-dropping-particle":"","parse-names":false,"suffix":""}],"container-title":"Food security","id":"ITEM-1","issue":"2","issued":{"date-parts":[["2017"]]},"language":"English","page":"387-400","publisher":"Springer Netherlands","publisher-place":"Dordrecht","title":"Women and men farmer perceptions of economic and health benefits of orange fleshed sweet potato (OFSP) in Phalombe and Chikwawa districts in Malawi","type":"article-journal","volume":"9"},"uris":["http://www.mendeley.com/documents/?uuid=6ef1150e-dc71-49aa-88bf-8f7fe51e24bf"]}],"mendeley":{"formattedCitation":"(Mudege et al., 2017)","plainTextFormattedCitation":"(Mudege et al., 2017)","previouslyFormattedCitation":"(Mudege et al., 2017)"},"properties":{"noteIndex":0},"schema":"https://github.com/citation-style-language/schema/raw/master/csl-citation.json"}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(Mudege et al., 2017)</w:t>
            </w:r>
            <w:r w:rsidRPr="00FF5F93">
              <w:rPr>
                <w:rFonts w:ascii="Times New Roman" w:hAnsi="Times New Roman" w:cs="Times New Roman"/>
                <w:sz w:val="16"/>
                <w:szCs w:val="16"/>
                <w:lang w:val="en-US"/>
              </w:rPr>
              <w:fldChar w:fldCharType="end"/>
            </w:r>
          </w:p>
        </w:tc>
        <w:tc>
          <w:tcPr>
            <w:tcW w:w="414" w:type="pct"/>
            <w:tcBorders>
              <w:top w:val="nil"/>
              <w:left w:val="nil"/>
              <w:bottom w:val="single" w:sz="18" w:space="0" w:color="auto"/>
              <w:right w:val="nil"/>
            </w:tcBorders>
            <w:hideMark/>
          </w:tcPr>
          <w:p w14:paraId="71F730A6"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Malawi </w:t>
            </w:r>
          </w:p>
        </w:tc>
        <w:tc>
          <w:tcPr>
            <w:tcW w:w="482" w:type="pct"/>
            <w:tcBorders>
              <w:top w:val="nil"/>
              <w:left w:val="nil"/>
              <w:bottom w:val="single" w:sz="18" w:space="0" w:color="auto"/>
              <w:right w:val="nil"/>
            </w:tcBorders>
            <w:hideMark/>
          </w:tcPr>
          <w:p w14:paraId="33125202"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Household farmers </w:t>
            </w:r>
          </w:p>
        </w:tc>
        <w:tc>
          <w:tcPr>
            <w:tcW w:w="1231" w:type="pct"/>
            <w:tcBorders>
              <w:top w:val="nil"/>
              <w:left w:val="nil"/>
              <w:bottom w:val="single" w:sz="18" w:space="0" w:color="auto"/>
              <w:right w:val="nil"/>
            </w:tcBorders>
            <w:hideMark/>
          </w:tcPr>
          <w:p w14:paraId="60E0DA63"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The study used sex-disaggregated focus group discussions (FGD) to understand the perceived benefits of cultivating and consuming OFSP. Two male and two female FGD facilitators were recruited, trained for three days on how to facilitate the FGDs, then an interview guide was used in order to obtain comparable information across groups. All interviews were recorded by a Chichewa native speaker who later transcribed them into written form.</w:t>
            </w:r>
          </w:p>
        </w:tc>
        <w:tc>
          <w:tcPr>
            <w:tcW w:w="1149" w:type="pct"/>
            <w:tcBorders>
              <w:top w:val="nil"/>
              <w:left w:val="nil"/>
              <w:bottom w:val="single" w:sz="18" w:space="0" w:color="auto"/>
              <w:right w:val="nil"/>
            </w:tcBorders>
            <w:hideMark/>
          </w:tcPr>
          <w:p w14:paraId="2D26E2A1"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The results of the study showed that more women's groups than men's groups stated that OFSP was good for bodies. Women often mentioned improved skin and health in their children, as well as better birth outcomes for pregnant women or improved weight for HIV positive people. Men were more likely to mention improvement in vitamin intake due to consuming OFSP.</w:t>
            </w:r>
          </w:p>
        </w:tc>
        <w:tc>
          <w:tcPr>
            <w:tcW w:w="1018" w:type="pct"/>
            <w:tcBorders>
              <w:top w:val="nil"/>
              <w:left w:val="nil"/>
              <w:bottom w:val="single" w:sz="18" w:space="0" w:color="auto"/>
              <w:right w:val="nil"/>
            </w:tcBorders>
            <w:hideMark/>
          </w:tcPr>
          <w:p w14:paraId="47D10C16"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OFSP can provide both economic and health benefits to farmers in Malawi. Farmers reported increased incomes from cultivating OFSP, as well as improved skin and health for their children due to consuming it. Additionally, women also mentioned other social impacts such as appreciation from husbands after introducing new sweet potato dishes into households.</w:t>
            </w:r>
          </w:p>
        </w:tc>
        <w:tc>
          <w:tcPr>
            <w:tcW w:w="295" w:type="pct"/>
            <w:tcBorders>
              <w:top w:val="nil"/>
              <w:left w:val="nil"/>
              <w:bottom w:val="single" w:sz="18" w:space="0" w:color="auto"/>
              <w:right w:val="nil"/>
            </w:tcBorders>
            <w:hideMark/>
          </w:tcPr>
          <w:p w14:paraId="39C97A6A" w14:textId="77777777" w:rsidR="00BA52AF" w:rsidRPr="00FF5F93" w:rsidRDefault="00BA52AF" w:rsidP="00C52439">
            <w:pPr>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bl>
    <w:p w14:paraId="5B95CAEF" w14:textId="77777777" w:rsidR="00BA52AF" w:rsidRPr="00FF5F93" w:rsidRDefault="00BA52AF" w:rsidP="00BA52AF">
      <w:pPr>
        <w:rPr>
          <w:rFonts w:ascii="Times New Roman" w:hAnsi="Times New Roman" w:cs="Times New Roman"/>
          <w:sz w:val="24"/>
          <w:szCs w:val="24"/>
          <w:lang w:val="en-US"/>
        </w:rPr>
      </w:pPr>
      <w:r w:rsidRPr="00FF5F93">
        <w:rPr>
          <w:rFonts w:ascii="Times New Roman" w:hAnsi="Times New Roman" w:cs="Times New Roman"/>
          <w:b/>
          <w:bCs/>
          <w:lang w:val="en-US"/>
        </w:rPr>
        <w:lastRenderedPageBreak/>
        <w:t>Table1</w:t>
      </w:r>
      <w:r w:rsidRPr="00FF5F93">
        <w:rPr>
          <w:rFonts w:ascii="Times New Roman" w:hAnsi="Times New Roman" w:cs="Times New Roman"/>
          <w:sz w:val="24"/>
          <w:szCs w:val="24"/>
          <w:lang w:val="en-US"/>
        </w:rPr>
        <w:t xml:space="preserve"> (Continued)</w:t>
      </w:r>
    </w:p>
    <w:tbl>
      <w:tblPr>
        <w:tblpPr w:leftFromText="141" w:rightFromText="141" w:bottomFromText="160" w:vertAnchor="text" w:tblpY="1"/>
        <w:tblOverlap w:val="never"/>
        <w:tblW w:w="5000" w:type="pct"/>
        <w:tblLook w:val="04A0" w:firstRow="1" w:lastRow="0" w:firstColumn="1" w:lastColumn="0" w:noHBand="0" w:noVBand="1"/>
      </w:tblPr>
      <w:tblGrid>
        <w:gridCol w:w="1072"/>
        <w:gridCol w:w="1080"/>
        <w:gridCol w:w="1258"/>
        <w:gridCol w:w="3212"/>
        <w:gridCol w:w="2998"/>
        <w:gridCol w:w="2656"/>
        <w:gridCol w:w="770"/>
      </w:tblGrid>
      <w:tr w:rsidR="00BA52AF" w:rsidRPr="003802DB" w14:paraId="168A263A" w14:textId="77777777" w:rsidTr="00C130A7">
        <w:tc>
          <w:tcPr>
            <w:tcW w:w="411" w:type="pct"/>
            <w:tcBorders>
              <w:top w:val="single" w:sz="18" w:space="0" w:color="auto"/>
              <w:left w:val="nil"/>
              <w:bottom w:val="single" w:sz="18" w:space="0" w:color="auto"/>
              <w:right w:val="nil"/>
            </w:tcBorders>
            <w:shd w:val="clear" w:color="auto" w:fill="7F7F7F" w:themeFill="text1" w:themeFillTint="80"/>
            <w:hideMark/>
          </w:tcPr>
          <w:p w14:paraId="1C9728B1"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Reference</w:t>
            </w:r>
          </w:p>
        </w:tc>
        <w:tc>
          <w:tcPr>
            <w:tcW w:w="414" w:type="pct"/>
            <w:tcBorders>
              <w:top w:val="single" w:sz="18" w:space="0" w:color="auto"/>
              <w:left w:val="nil"/>
              <w:bottom w:val="single" w:sz="18" w:space="0" w:color="auto"/>
              <w:right w:val="nil"/>
            </w:tcBorders>
            <w:shd w:val="clear" w:color="auto" w:fill="7F7F7F" w:themeFill="text1" w:themeFillTint="80"/>
            <w:hideMark/>
          </w:tcPr>
          <w:p w14:paraId="6E00C286"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Country </w:t>
            </w:r>
          </w:p>
        </w:tc>
        <w:tc>
          <w:tcPr>
            <w:tcW w:w="482" w:type="pct"/>
            <w:tcBorders>
              <w:top w:val="single" w:sz="18" w:space="0" w:color="auto"/>
              <w:left w:val="nil"/>
              <w:bottom w:val="single" w:sz="18" w:space="0" w:color="auto"/>
              <w:right w:val="nil"/>
            </w:tcBorders>
            <w:shd w:val="clear" w:color="auto" w:fill="7F7F7F" w:themeFill="text1" w:themeFillTint="80"/>
            <w:hideMark/>
          </w:tcPr>
          <w:p w14:paraId="2E337FAC"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Population</w:t>
            </w:r>
          </w:p>
        </w:tc>
        <w:tc>
          <w:tcPr>
            <w:tcW w:w="1231" w:type="pct"/>
            <w:tcBorders>
              <w:top w:val="single" w:sz="18" w:space="0" w:color="auto"/>
              <w:left w:val="nil"/>
              <w:bottom w:val="single" w:sz="18" w:space="0" w:color="auto"/>
              <w:right w:val="nil"/>
            </w:tcBorders>
            <w:shd w:val="clear" w:color="auto" w:fill="7F7F7F" w:themeFill="text1" w:themeFillTint="80"/>
            <w:hideMark/>
          </w:tcPr>
          <w:p w14:paraId="08B5C008"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Methodology </w:t>
            </w:r>
          </w:p>
        </w:tc>
        <w:tc>
          <w:tcPr>
            <w:tcW w:w="1149" w:type="pct"/>
            <w:tcBorders>
              <w:top w:val="single" w:sz="18" w:space="0" w:color="auto"/>
              <w:left w:val="nil"/>
              <w:bottom w:val="single" w:sz="18" w:space="0" w:color="auto"/>
              <w:right w:val="nil"/>
            </w:tcBorders>
            <w:shd w:val="clear" w:color="auto" w:fill="7F7F7F" w:themeFill="text1" w:themeFillTint="80"/>
            <w:hideMark/>
          </w:tcPr>
          <w:p w14:paraId="3F949E84"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Results </w:t>
            </w:r>
          </w:p>
        </w:tc>
        <w:tc>
          <w:tcPr>
            <w:tcW w:w="1018" w:type="pct"/>
            <w:tcBorders>
              <w:top w:val="single" w:sz="18" w:space="0" w:color="auto"/>
              <w:left w:val="nil"/>
              <w:bottom w:val="single" w:sz="18" w:space="0" w:color="auto"/>
              <w:right w:val="nil"/>
            </w:tcBorders>
            <w:shd w:val="clear" w:color="auto" w:fill="7F7F7F" w:themeFill="text1" w:themeFillTint="80"/>
            <w:hideMark/>
          </w:tcPr>
          <w:p w14:paraId="4391FCDA"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Conclusion </w:t>
            </w:r>
          </w:p>
        </w:tc>
        <w:tc>
          <w:tcPr>
            <w:tcW w:w="295" w:type="pct"/>
            <w:tcBorders>
              <w:top w:val="single" w:sz="18" w:space="0" w:color="auto"/>
              <w:left w:val="nil"/>
              <w:bottom w:val="single" w:sz="18" w:space="0" w:color="auto"/>
              <w:right w:val="nil"/>
            </w:tcBorders>
            <w:shd w:val="clear" w:color="auto" w:fill="7F7F7F" w:themeFill="text1" w:themeFillTint="80"/>
            <w:hideMark/>
          </w:tcPr>
          <w:p w14:paraId="529E1B4C"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Risk of bias</w:t>
            </w:r>
          </w:p>
        </w:tc>
      </w:tr>
      <w:tr w:rsidR="00BA52AF" w:rsidRPr="00FF5F93" w14:paraId="132D6B34" w14:textId="77777777" w:rsidTr="00C52439">
        <w:tc>
          <w:tcPr>
            <w:tcW w:w="411" w:type="pct"/>
            <w:hideMark/>
          </w:tcPr>
          <w:p w14:paraId="4CE93CF6" w14:textId="119D3DFC"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DE70F2">
              <w:rPr>
                <w:rFonts w:ascii="Times New Roman" w:hAnsi="Times New Roman" w:cs="Times New Roman"/>
                <w:sz w:val="16"/>
                <w:szCs w:val="16"/>
                <w:lang w:val="en-US"/>
              </w:rPr>
              <w:instrText>ADDIN CSL_CITATION {"citationItems":[{"id":"ITEM-1","itemData":{"author":[{"dropping-particle":"","family":"Behrman","given":"Julia","non-dropping-particle":"","parse-names":false,"suffix":""}],"container-title":"International Food Policy Research Institute","id":"ITEM-1","issued":{"date-parts":[["2011"]]},"page":"1-29","title":"The HarvestPlus Reaching End Users (REU) Orange-Fleshed Sweet Potato (OFSP) Project: Report of Qualitative Findings from Uganda","type":"article-journal"},"uris":["http://www.mendeley.com/documents/?uuid=c0e1e7ac-0475-4add-a41a-277a9c81bf2d"]}],"mendeley":{"formattedCitation":"(Behrman, 2011)","plainTextFormattedCitation":"(Behrman, 2011)","previouslyFormattedCitation":"(Behrman, 2011)"},"properties":{"noteIndex":0},"schema":"https://github.com/citation-style-language/schema/raw/master/csl-citation.json"}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802DB" w:rsidRPr="003802DB">
              <w:rPr>
                <w:rFonts w:ascii="Times New Roman" w:hAnsi="Times New Roman" w:cs="Times New Roman"/>
                <w:noProof/>
                <w:sz w:val="16"/>
                <w:szCs w:val="16"/>
                <w:lang w:val="en-US"/>
              </w:rPr>
              <w:t>(Behrman, 2011)</w:t>
            </w:r>
            <w:r w:rsidRPr="00FF5F93">
              <w:rPr>
                <w:rFonts w:ascii="Times New Roman" w:hAnsi="Times New Roman" w:cs="Times New Roman"/>
                <w:sz w:val="16"/>
                <w:szCs w:val="16"/>
                <w:lang w:val="en-US"/>
              </w:rPr>
              <w:fldChar w:fldCharType="end"/>
            </w:r>
          </w:p>
        </w:tc>
        <w:tc>
          <w:tcPr>
            <w:tcW w:w="414" w:type="pct"/>
            <w:hideMark/>
          </w:tcPr>
          <w:p w14:paraId="2AD4848E"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Uganda</w:t>
            </w:r>
          </w:p>
        </w:tc>
        <w:tc>
          <w:tcPr>
            <w:tcW w:w="482" w:type="pct"/>
            <w:hideMark/>
          </w:tcPr>
          <w:p w14:paraId="35EE1799"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Farmers </w:t>
            </w:r>
          </w:p>
        </w:tc>
        <w:tc>
          <w:tcPr>
            <w:tcW w:w="1231" w:type="pct"/>
            <w:hideMark/>
          </w:tcPr>
          <w:p w14:paraId="0A0C2486"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A qualitative study conducted in 1594 households across three districts (Kamuli, </w:t>
            </w:r>
            <w:proofErr w:type="spellStart"/>
            <w:r w:rsidRPr="00FF5F93">
              <w:rPr>
                <w:rFonts w:ascii="Times New Roman" w:hAnsi="Times New Roman" w:cs="Times New Roman"/>
                <w:sz w:val="16"/>
                <w:szCs w:val="16"/>
                <w:lang w:val="en-US"/>
              </w:rPr>
              <w:t>Bukedea</w:t>
            </w:r>
            <w:proofErr w:type="spellEnd"/>
            <w:r w:rsidRPr="00FF5F93">
              <w:rPr>
                <w:rFonts w:ascii="Times New Roman" w:hAnsi="Times New Roman" w:cs="Times New Roman"/>
                <w:sz w:val="16"/>
                <w:szCs w:val="16"/>
                <w:lang w:val="en-US"/>
              </w:rPr>
              <w:t>, and Mukono), clustered around 84 farmer groups. Fieldwork involved semi-structured Key Informant Interviews (KII) and Focus Group Discussions (FGD) with male and female members/non-members of farmer groups, exploring various aspects of OFSP adoption, household decision-making, and nutrition practices.</w:t>
            </w:r>
          </w:p>
        </w:tc>
        <w:tc>
          <w:tcPr>
            <w:tcW w:w="1149" w:type="pct"/>
            <w:hideMark/>
          </w:tcPr>
          <w:p w14:paraId="0EE1D74A"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Training sessions highlighting the health/nutrition benefits and high yields of OFSP played a significant role in influencing individuals' initial decision to adopt OFSP. Health and nutrition benefits of OFSP were identified as a crucial factor in people's determination to continue cultivating it. OFSP vine's profitability and marketability contributed significantly to its sustained cultivation. Furthermore, its high yields were highly valued for enhancing food security.</w:t>
            </w:r>
          </w:p>
        </w:tc>
        <w:tc>
          <w:tcPr>
            <w:tcW w:w="1018" w:type="pct"/>
            <w:hideMark/>
          </w:tcPr>
          <w:p w14:paraId="090CE49D"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The study revealed that men's and women's access to physical assets, human capital, and social capital played a complex and varied role in their likelihood to adopt and continue growing OFSP in Kamuli and </w:t>
            </w:r>
            <w:proofErr w:type="spellStart"/>
            <w:r w:rsidRPr="00FF5F93">
              <w:rPr>
                <w:rFonts w:ascii="Times New Roman" w:hAnsi="Times New Roman" w:cs="Times New Roman"/>
                <w:sz w:val="16"/>
                <w:szCs w:val="16"/>
                <w:lang w:val="en-US"/>
              </w:rPr>
              <w:t>Bukedea</w:t>
            </w:r>
            <w:proofErr w:type="spellEnd"/>
            <w:r w:rsidRPr="00FF5F93">
              <w:rPr>
                <w:rFonts w:ascii="Times New Roman" w:hAnsi="Times New Roman" w:cs="Times New Roman"/>
                <w:sz w:val="16"/>
                <w:szCs w:val="16"/>
                <w:lang w:val="en-US"/>
              </w:rPr>
              <w:t>. The key themes that emerged regarding each type of asset were discussed throughout the focus group discussions and key informant interviews.</w:t>
            </w:r>
          </w:p>
        </w:tc>
        <w:tc>
          <w:tcPr>
            <w:tcW w:w="295" w:type="pct"/>
            <w:hideMark/>
          </w:tcPr>
          <w:p w14:paraId="4EAB0D63"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Medium</w:t>
            </w:r>
          </w:p>
        </w:tc>
      </w:tr>
      <w:tr w:rsidR="00BA52AF" w:rsidRPr="00FF5F93" w14:paraId="3B423783" w14:textId="77777777" w:rsidTr="00C52439">
        <w:tc>
          <w:tcPr>
            <w:tcW w:w="411" w:type="pct"/>
            <w:hideMark/>
          </w:tcPr>
          <w:p w14:paraId="5076745E" w14:textId="3012EA29"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{"citationItems":[{"id":"ITEM-1","itemData":{"DOI":"10.5772/67677","author":[{"dropping-particle":"","family":"Okello","given":"Julius J.","non-dropping-particle":"","parse-names":false,"suffix":""},{"dropping-particle":"","family":"Sindi","given":"Kirimi","non-dropping-particle":"","parse-names":false,"suffix":""},{"dropping-particle":"","family":"Shikuku","given":"Kelvin","non-dropping-particle":"","parse-names":false,"suffix":""},{"dropping-particle":"","family":"McEwan","given":"Margaret","non-dropping-particle":"","parse-names":false,"suffix":""},{"dropping-particle":"","family":"Low","given":"Jan","non-dropping-particle":"","parse-names":false,"suffix":""}],"container-title":"International Development","id":"ITEM-1","issued":{"date-parts":[["2017","4","26"]]},"publisher":"InTech","title":"A Study of Household Food security and Adoption of Biofortified Crop Varieties in Tanzania: The Case of Orange- Fleshed Sweetpotato","type":"chapter"},"uris":["http://www.mendeley.com/documents/?uuid=c6060afd-f908-4fcc-8c15-d752f256f4a3"]}],"mendeley":{"formattedCitation":"(Okello et al., 2017)","plainTextFormattedCitation":"(Okello et al., 2017)","previouslyFormattedCitation":"(Okello et al., 2017)"},"properties":{"noteIndex":0},"schema":"https://github.com/citation-style-language/schema/raw/master/csl-citation.json"}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(Okello et al., 2017)</w:t>
            </w:r>
            <w:r w:rsidRPr="00FF5F93">
              <w:rPr>
                <w:rFonts w:ascii="Times New Roman" w:hAnsi="Times New Roman" w:cs="Times New Roman"/>
                <w:sz w:val="16"/>
                <w:szCs w:val="16"/>
                <w:lang w:val="en-US"/>
              </w:rPr>
              <w:fldChar w:fldCharType="end"/>
            </w:r>
          </w:p>
        </w:tc>
        <w:tc>
          <w:tcPr>
            <w:tcW w:w="414" w:type="pct"/>
            <w:hideMark/>
          </w:tcPr>
          <w:p w14:paraId="6B5B291D"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Tanzania</w:t>
            </w:r>
          </w:p>
        </w:tc>
        <w:tc>
          <w:tcPr>
            <w:tcW w:w="482" w:type="pct"/>
            <w:hideMark/>
          </w:tcPr>
          <w:p w14:paraId="23453E1D"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Farmers</w:t>
            </w:r>
          </w:p>
        </w:tc>
        <w:tc>
          <w:tcPr>
            <w:tcW w:w="1231" w:type="pct"/>
            <w:hideMark/>
          </w:tcPr>
          <w:p w14:paraId="326CACB0"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The study used a dataset collected from 732 farm households in Tanzania to assess the effect of household food insecurity and benefit awareness on the adoption of OFSP varieties.</w:t>
            </w:r>
          </w:p>
        </w:tc>
        <w:tc>
          <w:tcPr>
            <w:tcW w:w="1149" w:type="pct"/>
            <w:hideMark/>
          </w:tcPr>
          <w:p w14:paraId="0E29A0BA"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Household food security and awareness of the benefits of OFSP affect the decision to adopt OFSP varieties, and that agroecology and farmer endowment with financial and physical assets also influence the decision to grow OFSP varieties.</w:t>
            </w:r>
          </w:p>
        </w:tc>
        <w:tc>
          <w:tcPr>
            <w:tcW w:w="1018" w:type="pct"/>
            <w:hideMark/>
          </w:tcPr>
          <w:p w14:paraId="6E07A94E"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Efforts to combat vitamin A deficiency in poor developing-country households should focus on improving food security and increasing awareness of the benefits of OFSP, while also addressing issues related to agroecology and farmer endowment with financial and physical assets.</w:t>
            </w:r>
          </w:p>
        </w:tc>
        <w:tc>
          <w:tcPr>
            <w:tcW w:w="295" w:type="pct"/>
            <w:hideMark/>
          </w:tcPr>
          <w:p w14:paraId="36F6F5D8"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Medium</w:t>
            </w:r>
          </w:p>
        </w:tc>
      </w:tr>
      <w:tr w:rsidR="00BA52AF" w:rsidRPr="00FF5F93" w14:paraId="103345DF" w14:textId="77777777" w:rsidTr="00C52439">
        <w:tc>
          <w:tcPr>
            <w:tcW w:w="411" w:type="pct"/>
            <w:hideMark/>
          </w:tcPr>
          <w:p w14:paraId="76586079" w14:textId="03CBDA68"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{"citationItems":[{"id":"ITEM-1","itemData":{"DOI":"10.1093/jae/ejq007","abstract":"A number of strategies have been proposed to reduce nutritional deficiencies in developing countries. In this paper, we investigated the extent to which consumers in Mozambique would be willing to consume new varieties of orange-fleshed sweet potatoes (OFSPs), which are rich in vitamin A, relative to the traditionally consumed white sweet potato varieties. Using data from a choice experiment administered in person with sweet potato shoppers, we find consumers are willing to pay premiums for OFSPs if they can be produced to possess eating quality similar to traditional varieties. Although consumers prefer orange flesh to the white, dry matter content was the most important quality attribute. Thus, for the nutritional benefits of the new varieties to be realised, plant-breeding programmes should focus on improving the dry matter content of the new orange flesh varieties. Finally, our results indicate that preferences for OFSPs are influenced by information about nutritional benefits, whether the questioning format provided incentives for people to think carefully about their responses, and whether people resided in urban or rural locations. Copyright 2010 The author 2010. Published by Oxford University Press on behalf of the Centre for the Study of African Economies. All rights reserved. For permissions, please email: journals.permissions@oxfordjournals.org, Oxford University Press.","author":[{"dropping-particle":"","family":"Naico","given":"Abdul T A","non-dropping-particle":"","parse-names":false,"suffix":""},{"dropping-particle":"","family":"Lusk","given":"Jayson L","non-dropping-particle":"","parse-names":false,"suffix":""}],"container-title":"Journal of African Economies","id":"ITEM-1","issued":{"date-parts":[["2010"]]},"title":"The Value of a Nutritionally Enhanced Staple Crop: Results from a Choice Experiment Conducted with Orange-fleshed Sweet Potatoes in Mozambique","type":"article-journal"},"uris":["http://www.mendeley.com/documents/?uuid=71269597-1ae9-4d0b-bc63-5e2b90ea876a"]}],"mendeley":{"formattedCitation":"(Naico and Lusk, 2010)","plainTextFormattedCitation":"(Naico and Lusk, 2010)","previouslyFormattedCitation":"(Naico and Lusk, 2010)"},"properties":{"noteIndex":0},"schema":"https://github.com/citation-style-language/schema/raw/master/csl-citation.json"}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(Naico and Lusk, 2010)</w:t>
            </w:r>
            <w:r w:rsidRPr="00FF5F93">
              <w:rPr>
                <w:rFonts w:ascii="Times New Roman" w:hAnsi="Times New Roman" w:cs="Times New Roman"/>
                <w:sz w:val="16"/>
                <w:szCs w:val="16"/>
                <w:lang w:val="en-US"/>
              </w:rPr>
              <w:fldChar w:fldCharType="end"/>
            </w:r>
          </w:p>
        </w:tc>
        <w:tc>
          <w:tcPr>
            <w:tcW w:w="414" w:type="pct"/>
            <w:hideMark/>
          </w:tcPr>
          <w:p w14:paraId="3779F187"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Mozambique</w:t>
            </w:r>
          </w:p>
        </w:tc>
        <w:tc>
          <w:tcPr>
            <w:tcW w:w="482" w:type="pct"/>
            <w:hideMark/>
          </w:tcPr>
          <w:p w14:paraId="5C338D5A"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Consumers</w:t>
            </w:r>
          </w:p>
        </w:tc>
        <w:tc>
          <w:tcPr>
            <w:tcW w:w="1231" w:type="pct"/>
            <w:hideMark/>
          </w:tcPr>
          <w:p w14:paraId="40C29035"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The study investigated consumers' willingness to consume new varieties of orange-fleshed sweet potatoes (OFSPs) relative to the traditionally consumed white sweet potato varieties in Mozambique. A choice experiment with nine choice questions was conducted in person with sweet potato shoppers.</w:t>
            </w:r>
          </w:p>
        </w:tc>
        <w:tc>
          <w:tcPr>
            <w:tcW w:w="1149" w:type="pct"/>
            <w:hideMark/>
          </w:tcPr>
          <w:p w14:paraId="03232B48"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Consumers value OFSPs with comparable eating quality to traditional varieties and are willing to pay more. Dry matter content is crucial, and orange flesh is preferred over white. The study recommends plant-breeding programs prioritize enhancing dry matter content in new orange flesh varieties to maximize nutritional benefits.</w:t>
            </w:r>
          </w:p>
        </w:tc>
        <w:tc>
          <w:tcPr>
            <w:tcW w:w="1018" w:type="pct"/>
            <w:hideMark/>
          </w:tcPr>
          <w:p w14:paraId="77401D74"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The study emphasizes the need for good eating quality in OFSPs, particularly concerning dry matter content, to boost adoption. Nutritional information, questioning format, and location (urban or rural) also influenced consumers' preferences for OFSPs.</w:t>
            </w:r>
          </w:p>
        </w:tc>
        <w:tc>
          <w:tcPr>
            <w:tcW w:w="295" w:type="pct"/>
            <w:hideMark/>
          </w:tcPr>
          <w:p w14:paraId="71B6E31A"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FF5F93" w14:paraId="20F8E335" w14:textId="77777777" w:rsidTr="00C52439">
        <w:tc>
          <w:tcPr>
            <w:tcW w:w="411" w:type="pct"/>
            <w:tcBorders>
              <w:top w:val="nil"/>
              <w:left w:val="nil"/>
              <w:bottom w:val="single" w:sz="18" w:space="0" w:color="000000"/>
              <w:right w:val="nil"/>
            </w:tcBorders>
            <w:hideMark/>
          </w:tcPr>
          <w:p w14:paraId="1A0C455F" w14:textId="46ED7DB9"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10.1093/ajae/aaq121","ISSN":"0002-9092","author":[{"dropping-particle":"","family":"Chowdhury","given":"Shyamal","non-dropping-particle":"","parse-names":false,"suffix":""},{"dropping-particle":"V.","family":"Meenakshi","given":"J.","non-dropping-particle":"","parse-names":false,"suffix":""},{"dropping-particle":"","family":"Tomlins","given":"Keith I.","non-dropping-particle":"","parse-names":false,"suffix":""},{"dropping-particle":"","family":"Owori","given":"Constance","non-dropping-particle":"","parse-names":false,"suffix":""}],"container-title":"American Journal of Agricultural Economics","id":"ITEM-1","issue":"1","issued":{"date-parts":[["2011","1"]]},"page":"83-97","title":"Are Consumers in Developing Countries Willing to Pay More for Micronutrient‐Dense Biofortified Foods? Evidence from a Field Experiment in Uganda","type":"article-journal","volume":"93"},"uris":["http://www.mendeley.com/documents/?uuid=73eacd32-ffbf-424c-9425-b146c5332e95"]}],"mendeley":{"formattedCitation":"(Chowdhury et al., 2011)","plainTextFormattedCitation":"(Chowdhury et al., 2011)","previouslyFormattedCitation":"(Chowdhury et al., 2011)"},"properties":{"noteIndex":0},"schema":"https://github.com/citation-style-language/schema/raw/master/csl-citation.json"}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(Chowdhury et al., 2011)</w:t>
            </w:r>
            <w:r w:rsidRPr="00FF5F93">
              <w:rPr>
                <w:rFonts w:ascii="Times New Roman" w:hAnsi="Times New Roman" w:cs="Times New Roman"/>
                <w:sz w:val="16"/>
                <w:szCs w:val="16"/>
                <w:lang w:val="en-US"/>
              </w:rPr>
              <w:fldChar w:fldCharType="end"/>
            </w:r>
          </w:p>
        </w:tc>
        <w:tc>
          <w:tcPr>
            <w:tcW w:w="414" w:type="pct"/>
            <w:tcBorders>
              <w:top w:val="nil"/>
              <w:left w:val="nil"/>
              <w:bottom w:val="single" w:sz="18" w:space="0" w:color="000000"/>
              <w:right w:val="nil"/>
            </w:tcBorders>
            <w:hideMark/>
          </w:tcPr>
          <w:p w14:paraId="63CDFA51"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Uganda</w:t>
            </w:r>
          </w:p>
        </w:tc>
        <w:tc>
          <w:tcPr>
            <w:tcW w:w="482" w:type="pct"/>
            <w:tcBorders>
              <w:top w:val="nil"/>
              <w:left w:val="nil"/>
              <w:bottom w:val="single" w:sz="18" w:space="0" w:color="000000"/>
              <w:right w:val="nil"/>
            </w:tcBorders>
            <w:hideMark/>
          </w:tcPr>
          <w:p w14:paraId="7008E717"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Consumer </w:t>
            </w:r>
          </w:p>
        </w:tc>
        <w:tc>
          <w:tcPr>
            <w:tcW w:w="1231" w:type="pct"/>
            <w:tcBorders>
              <w:top w:val="nil"/>
              <w:left w:val="nil"/>
              <w:bottom w:val="single" w:sz="18" w:space="0" w:color="000000"/>
              <w:right w:val="nil"/>
            </w:tcBorders>
            <w:hideMark/>
          </w:tcPr>
          <w:p w14:paraId="20964C40"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The study used a choice experiment to estimate consumers' willingness-to-pay for biofortified beta-carotene-rich orange sweet potatoes (OSP) in Uganda, compared to traditional sweet potato varieties. Respondents tasted the varieties before the valuation, and valuations were incentive-compatible.</w:t>
            </w:r>
          </w:p>
        </w:tc>
        <w:tc>
          <w:tcPr>
            <w:tcW w:w="1149" w:type="pct"/>
            <w:tcBorders>
              <w:top w:val="nil"/>
              <w:left w:val="nil"/>
              <w:bottom w:val="single" w:sz="18" w:space="0" w:color="000000"/>
              <w:right w:val="nil"/>
            </w:tcBorders>
            <w:hideMark/>
          </w:tcPr>
          <w:p w14:paraId="40F8067F"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Consumers in Uganda are willing to pay for biofortified OSP as much as they are willing to pay for traditional white varieties. The impact of nutrition information was substantial, and consumers were willing to pay a premium for biofortified sweet potatoes when informed about the nutritional value. Taste factors were also important, and significant premiums and discounts were associated with tastes.</w:t>
            </w:r>
          </w:p>
        </w:tc>
        <w:tc>
          <w:tcPr>
            <w:tcW w:w="1018" w:type="pct"/>
            <w:tcBorders>
              <w:top w:val="nil"/>
              <w:left w:val="nil"/>
              <w:bottom w:val="single" w:sz="18" w:space="0" w:color="000000"/>
              <w:right w:val="nil"/>
            </w:tcBorders>
            <w:hideMark/>
          </w:tcPr>
          <w:p w14:paraId="061E0869"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The success of biofortified OSPs relies on local marketplace profitability and consumer acceptance. Taste is crucial for acceptance, and nutrition information can lead to significant premiums for the biofortified variety. An information campaign with a premium could rapidly spread the deep-orange sweet potato variety.</w:t>
            </w:r>
          </w:p>
        </w:tc>
        <w:tc>
          <w:tcPr>
            <w:tcW w:w="295" w:type="pct"/>
            <w:tcBorders>
              <w:top w:val="nil"/>
              <w:left w:val="nil"/>
              <w:bottom w:val="single" w:sz="18" w:space="0" w:color="000000"/>
              <w:right w:val="nil"/>
            </w:tcBorders>
            <w:hideMark/>
          </w:tcPr>
          <w:p w14:paraId="4935688E"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bl>
    <w:p w14:paraId="07313702" w14:textId="77777777" w:rsidR="00BA52AF" w:rsidRPr="00FF5F93" w:rsidRDefault="00BA52AF" w:rsidP="00BA52AF">
      <w:pPr>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OFSP = OSPs: orange fleshed sweet potato </w:t>
      </w:r>
    </w:p>
    <w:p w14:paraId="0617F789" w14:textId="4EB9696B" w:rsidR="00BA52AF" w:rsidRPr="00FF5F93" w:rsidRDefault="00BA52AF" w:rsidP="00BA52AF">
      <w:pPr>
        <w:rPr>
          <w:rFonts w:ascii="Times New Roman" w:hAnsi="Times New Roman" w:cs="Times New Roman"/>
          <w:sz w:val="16"/>
          <w:szCs w:val="16"/>
          <w:lang w:val="en-US"/>
        </w:rPr>
      </w:pPr>
      <w:r w:rsidRPr="00FF5F93">
        <w:rPr>
          <w:rFonts w:ascii="Times New Roman" w:eastAsia="Calibri" w:hAnsi="Times New Roman" w:cs="Times New Roman"/>
          <w:b/>
          <w:bCs/>
          <w:lang w:val="en-US"/>
        </w:rPr>
        <w:lastRenderedPageBreak/>
        <w:t>Table 2</w:t>
      </w:r>
      <w:r w:rsidRPr="00FF5F93">
        <w:rPr>
          <w:rFonts w:ascii="Times New Roman" w:eastAsia="Calibri" w:hAnsi="Times New Roman" w:cs="Times New Roman"/>
          <w:lang w:val="en-US"/>
        </w:rPr>
        <w:t xml:space="preserve"> Characteristics and findings of individual studies for Orange-Fleshed Sweet Potato (OFSP) </w:t>
      </w:r>
      <w:r w:rsidR="001E4655">
        <w:rPr>
          <w:rFonts w:ascii="Times New Roman" w:eastAsia="Calibri" w:hAnsi="Times New Roman" w:cs="Times New Roman"/>
          <w:lang w:val="en-US"/>
        </w:rPr>
        <w:t>values chain action</w:t>
      </w:r>
      <w:r w:rsidRPr="00FF5F93">
        <w:rPr>
          <w:rFonts w:ascii="Times New Roman" w:eastAsia="Calibri" w:hAnsi="Times New Roman" w:cs="Times New Roman"/>
          <w:lang w:val="en-US"/>
        </w:rPr>
        <w:t xml:space="preserve"> in SSA</w:t>
      </w:r>
    </w:p>
    <w:tbl>
      <w:tblPr>
        <w:tblW w:w="0" w:type="auto"/>
        <w:tblLook w:val="04A0" w:firstRow="1" w:lastRow="0" w:firstColumn="1" w:lastColumn="0" w:noHBand="0" w:noVBand="1"/>
      </w:tblPr>
      <w:tblGrid>
        <w:gridCol w:w="1078"/>
        <w:gridCol w:w="803"/>
        <w:gridCol w:w="1040"/>
        <w:gridCol w:w="3582"/>
        <w:gridCol w:w="3432"/>
        <w:gridCol w:w="2256"/>
        <w:gridCol w:w="855"/>
      </w:tblGrid>
      <w:tr w:rsidR="00C130A7" w:rsidRPr="00FF5F93" w14:paraId="765FA408" w14:textId="77777777" w:rsidTr="00C130A7">
        <w:tc>
          <w:tcPr>
            <w:tcW w:w="0" w:type="auto"/>
            <w:tcBorders>
              <w:top w:val="single" w:sz="18" w:space="0" w:color="auto"/>
              <w:left w:val="nil"/>
              <w:bottom w:val="single" w:sz="18" w:space="0" w:color="auto"/>
              <w:right w:val="nil"/>
            </w:tcBorders>
            <w:shd w:val="clear" w:color="auto" w:fill="7F7F7F" w:themeFill="text1" w:themeFillTint="80"/>
          </w:tcPr>
          <w:p w14:paraId="607FF1E6" w14:textId="77777777" w:rsidR="00BA52AF" w:rsidRPr="00C130A7" w:rsidRDefault="00BA52AF" w:rsidP="00C130A7">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Reference</w:t>
            </w:r>
          </w:p>
        </w:tc>
        <w:tc>
          <w:tcPr>
            <w:tcW w:w="0" w:type="auto"/>
            <w:tcBorders>
              <w:top w:val="single" w:sz="18" w:space="0" w:color="auto"/>
              <w:left w:val="nil"/>
              <w:bottom w:val="single" w:sz="18" w:space="0" w:color="auto"/>
              <w:right w:val="nil"/>
            </w:tcBorders>
            <w:shd w:val="clear" w:color="auto" w:fill="7F7F7F" w:themeFill="text1" w:themeFillTint="80"/>
          </w:tcPr>
          <w:p w14:paraId="276FE810" w14:textId="77777777" w:rsidR="00BA52AF" w:rsidRPr="00C130A7" w:rsidRDefault="00BA52AF" w:rsidP="00C130A7">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Country </w:t>
            </w:r>
          </w:p>
        </w:tc>
        <w:tc>
          <w:tcPr>
            <w:tcW w:w="0" w:type="auto"/>
            <w:tcBorders>
              <w:top w:val="single" w:sz="18" w:space="0" w:color="auto"/>
              <w:left w:val="nil"/>
              <w:bottom w:val="single" w:sz="18" w:space="0" w:color="auto"/>
              <w:right w:val="nil"/>
            </w:tcBorders>
            <w:shd w:val="clear" w:color="auto" w:fill="7F7F7F" w:themeFill="text1" w:themeFillTint="80"/>
          </w:tcPr>
          <w:p w14:paraId="0B2669AF" w14:textId="77777777" w:rsidR="00BA52AF" w:rsidRPr="00C130A7" w:rsidRDefault="00BA52AF" w:rsidP="00C130A7">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Population</w:t>
            </w:r>
          </w:p>
        </w:tc>
        <w:tc>
          <w:tcPr>
            <w:tcW w:w="0" w:type="auto"/>
            <w:tcBorders>
              <w:top w:val="single" w:sz="18" w:space="0" w:color="auto"/>
              <w:left w:val="nil"/>
              <w:bottom w:val="single" w:sz="18" w:space="0" w:color="auto"/>
              <w:right w:val="nil"/>
            </w:tcBorders>
            <w:shd w:val="clear" w:color="auto" w:fill="7F7F7F" w:themeFill="text1" w:themeFillTint="80"/>
          </w:tcPr>
          <w:p w14:paraId="5BB11712" w14:textId="77777777" w:rsidR="00BA52AF" w:rsidRPr="00C130A7" w:rsidRDefault="00BA52AF" w:rsidP="00C130A7">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Methodology </w:t>
            </w:r>
          </w:p>
        </w:tc>
        <w:tc>
          <w:tcPr>
            <w:tcW w:w="0" w:type="auto"/>
            <w:tcBorders>
              <w:top w:val="single" w:sz="18" w:space="0" w:color="auto"/>
              <w:left w:val="nil"/>
              <w:bottom w:val="single" w:sz="18" w:space="0" w:color="auto"/>
              <w:right w:val="nil"/>
            </w:tcBorders>
            <w:shd w:val="clear" w:color="auto" w:fill="7F7F7F" w:themeFill="text1" w:themeFillTint="80"/>
          </w:tcPr>
          <w:p w14:paraId="33CEE5BB" w14:textId="77777777" w:rsidR="00BA52AF" w:rsidRPr="00C130A7" w:rsidRDefault="00BA52AF" w:rsidP="00C130A7">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Results </w:t>
            </w:r>
          </w:p>
        </w:tc>
        <w:tc>
          <w:tcPr>
            <w:tcW w:w="2256" w:type="dxa"/>
            <w:tcBorders>
              <w:top w:val="single" w:sz="18" w:space="0" w:color="auto"/>
              <w:left w:val="nil"/>
              <w:bottom w:val="single" w:sz="18" w:space="0" w:color="auto"/>
              <w:right w:val="nil"/>
            </w:tcBorders>
            <w:shd w:val="clear" w:color="auto" w:fill="7F7F7F" w:themeFill="text1" w:themeFillTint="80"/>
          </w:tcPr>
          <w:p w14:paraId="235008C2" w14:textId="77777777" w:rsidR="00BA52AF" w:rsidRPr="00C130A7" w:rsidRDefault="00BA52AF" w:rsidP="00C130A7">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Conclusion </w:t>
            </w:r>
          </w:p>
        </w:tc>
        <w:tc>
          <w:tcPr>
            <w:tcW w:w="855" w:type="dxa"/>
            <w:tcBorders>
              <w:top w:val="single" w:sz="18" w:space="0" w:color="auto"/>
              <w:left w:val="nil"/>
              <w:bottom w:val="single" w:sz="18" w:space="0" w:color="auto"/>
              <w:right w:val="nil"/>
            </w:tcBorders>
            <w:shd w:val="clear" w:color="auto" w:fill="7F7F7F" w:themeFill="text1" w:themeFillTint="80"/>
          </w:tcPr>
          <w:p w14:paraId="506CBB70" w14:textId="77777777" w:rsidR="00BA52AF" w:rsidRPr="00C130A7" w:rsidRDefault="00BA52AF" w:rsidP="00C130A7">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Risk of bias</w:t>
            </w:r>
          </w:p>
        </w:tc>
      </w:tr>
      <w:tr w:rsidR="00BA52AF" w:rsidRPr="00FF5F93" w14:paraId="7094AA8B" w14:textId="77777777" w:rsidTr="00C52439">
        <w:tc>
          <w:tcPr>
            <w:tcW w:w="0" w:type="auto"/>
            <w:tcBorders>
              <w:top w:val="single" w:sz="18" w:space="0" w:color="auto"/>
              <w:left w:val="nil"/>
              <w:bottom w:val="nil"/>
              <w:right w:val="nil"/>
            </w:tcBorders>
            <w:hideMark/>
          </w:tcPr>
          <w:p w14:paraId="4E24B9C5" w14:textId="455757B3" w:rsidR="00BA52AF" w:rsidRPr="00FF5F93" w:rsidRDefault="00BA52AF" w:rsidP="00C52439">
            <w:pPr>
              <w:spacing w:before="240"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fldChar w:fldCharType="begin" w:fldLock="1"/>
            </w:r>
            <w:r w:rsidR="003A6FDE">
              <w:rPr>
                <w:rFonts w:ascii="Times New Roman" w:eastAsia="Calibri" w:hAnsi="Times New Roman" w:cs="Times New Roman"/>
                <w:sz w:val="16"/>
                <w:szCs w:val="16"/>
                <w:lang w:val="en-US"/>
              </w:rPr>
              <w:instrText>ADDIN CSL_CITATION {"citationItems":[{"id":"ITEM-1","itemData":{"DOI":"10.1111/j.1439-0523.2005.01149.x","ISSN":"0179-9541","author":[{"dropping-particle":"","family":"Abidin","given":"P. E.","non-dropping-particle":"","parse-names":false,"suffix":""},{"dropping-particle":"","family":"Eeuwijk","given":"F. A.","non-dropping-particle":"","parse-names":false,"suffix":""},{"dropping-particle":"","family":"Stam","given":"P.","non-dropping-particle":"","parse-names":false,"suffix":""},{"dropping-particle":"","family":"Struik","given":"P. C.","non-dropping-particle":"","parse-names":false,"suffix":""},{"dropping-particle":"","family":"Malosetti","given":"M.","non-dropping-particle":"","parse-names":false,"suffix":""},{"dropping-particle":"","family":"Mwanga","given":"R. O. M.","non-dropping-particle":"","parse-names":false,"suffix":""},{"dropping-particle":"","family":"Odongo","given":"B.","non-dropping-particle":"","parse-names":false,"suffix":""},{"dropping-particle":"","family":"Hermann","given":"M.","non-dropping-particle":"","parse-names":false,"suffix":""},{"dropping-particle":"","family":"Carey","given":"E. E.","non-dropping-particle":"","parse-names":false,"suffix":""}],"container-title":"Plant Breeding","id":"ITEM-1","issue":"5","issued":{"date-parts":[["2005","10"]]},"page":"491-497","title":"Adaptation and stability analysis of sweet potato varieties for low-input systems in Uganda","type":"article-journal","volume":"124"},"uris":["http://www.mendeley.com/documents/?uuid=372dcaad-1e90-45dd-94bc-1a56d0bdc56d"]}],"mendeley":{"formattedCitation":"(Abidin et al., 2005)","plainTextFormattedCitation":"(Abidin et al., 2005)","previouslyFormattedCitation":"(Abidin et al., 2005)"},"properties":{"noteIndex":0},"schema":"https://github.com/citation-style-language/schema/raw/master/csl-citation.json"}</w:instrText>
            </w:r>
            <w:r w:rsidRPr="00FF5F93">
              <w:rPr>
                <w:rFonts w:ascii="Times New Roman" w:eastAsia="Calibri" w:hAnsi="Times New Roman" w:cs="Times New Roman"/>
                <w:sz w:val="16"/>
                <w:szCs w:val="16"/>
                <w:lang w:val="en-US"/>
              </w:rPr>
              <w:fldChar w:fldCharType="separate"/>
            </w:r>
            <w:r w:rsidR="003A6FDE" w:rsidRPr="003A6FDE">
              <w:rPr>
                <w:rFonts w:ascii="Times New Roman" w:eastAsia="Calibri" w:hAnsi="Times New Roman" w:cs="Times New Roman"/>
                <w:noProof/>
                <w:sz w:val="16"/>
                <w:szCs w:val="16"/>
                <w:lang w:val="en-US"/>
              </w:rPr>
              <w:t>(Abidin et al., 2005)</w:t>
            </w:r>
            <w:r w:rsidRPr="00FF5F93">
              <w:rPr>
                <w:rFonts w:ascii="Times New Roman" w:eastAsia="Calibri" w:hAnsi="Times New Roman" w:cs="Times New Roman"/>
                <w:sz w:val="16"/>
                <w:szCs w:val="16"/>
                <w:lang w:val="en-US"/>
              </w:rPr>
              <w:fldChar w:fldCharType="end"/>
            </w:r>
          </w:p>
        </w:tc>
        <w:tc>
          <w:tcPr>
            <w:tcW w:w="0" w:type="auto"/>
            <w:tcBorders>
              <w:top w:val="single" w:sz="18" w:space="0" w:color="auto"/>
              <w:left w:val="nil"/>
              <w:bottom w:val="nil"/>
              <w:right w:val="nil"/>
            </w:tcBorders>
            <w:hideMark/>
          </w:tcPr>
          <w:p w14:paraId="71F7A5F0" w14:textId="77777777" w:rsidR="00BA52AF" w:rsidRPr="00FF5F93" w:rsidRDefault="00BA52AF" w:rsidP="00C52439">
            <w:pPr>
              <w:spacing w:before="240"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Uganda</w:t>
            </w:r>
          </w:p>
        </w:tc>
        <w:tc>
          <w:tcPr>
            <w:tcW w:w="0" w:type="auto"/>
            <w:tcBorders>
              <w:top w:val="single" w:sz="18" w:space="0" w:color="auto"/>
              <w:left w:val="nil"/>
              <w:bottom w:val="nil"/>
              <w:right w:val="nil"/>
            </w:tcBorders>
            <w:hideMark/>
          </w:tcPr>
          <w:p w14:paraId="44A5CD31" w14:textId="77777777" w:rsidR="00BA52AF" w:rsidRPr="00FF5F93" w:rsidRDefault="00BA52AF" w:rsidP="00C52439">
            <w:pPr>
              <w:spacing w:before="240"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 xml:space="preserve">sweet potato varieties </w:t>
            </w:r>
          </w:p>
        </w:tc>
        <w:tc>
          <w:tcPr>
            <w:tcW w:w="0" w:type="auto"/>
            <w:tcBorders>
              <w:top w:val="single" w:sz="18" w:space="0" w:color="000000"/>
              <w:left w:val="nil"/>
              <w:bottom w:val="nil"/>
              <w:right w:val="nil"/>
            </w:tcBorders>
            <w:hideMark/>
          </w:tcPr>
          <w:p w14:paraId="27BDA4F2" w14:textId="77777777" w:rsidR="00BA52AF" w:rsidRPr="00FF5F93" w:rsidRDefault="00BA52AF" w:rsidP="00C52439">
            <w:pPr>
              <w:spacing w:before="240"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Sixteen sweet potato varieties evaluated for yield in 20 trials over three seasons in four locations in Uganda from the year 2000 to 2001. The 11 varieties were obtained from participatory selection with farmers and 5 proposed by breeding program. The yield performance was quantified in terms of wide adaptation (genotypic mean across trials), specific adaptation (genotypic predictions for specific locations) and stability (Shukla stability variance)</w:t>
            </w:r>
          </w:p>
        </w:tc>
        <w:tc>
          <w:tcPr>
            <w:tcW w:w="0" w:type="auto"/>
            <w:tcBorders>
              <w:top w:val="single" w:sz="18" w:space="0" w:color="auto"/>
              <w:left w:val="nil"/>
              <w:bottom w:val="nil"/>
              <w:right w:val="nil"/>
            </w:tcBorders>
            <w:hideMark/>
          </w:tcPr>
          <w:p w14:paraId="316DB114" w14:textId="77777777" w:rsidR="00BA52AF" w:rsidRPr="00FF5F93" w:rsidRDefault="00BA52AF" w:rsidP="00C52439">
            <w:pPr>
              <w:spacing w:before="240"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two varieties were found to have broad adaptation and two others showed specific adaptation to certain growing conditions in northern and southern Uganda. These variety was among the 11 farmers variety evaluated.</w:t>
            </w:r>
          </w:p>
        </w:tc>
        <w:tc>
          <w:tcPr>
            <w:tcW w:w="2256" w:type="dxa"/>
            <w:tcBorders>
              <w:top w:val="single" w:sz="18" w:space="0" w:color="auto"/>
              <w:left w:val="nil"/>
              <w:bottom w:val="nil"/>
              <w:right w:val="nil"/>
            </w:tcBorders>
            <w:hideMark/>
          </w:tcPr>
          <w:p w14:paraId="582F2BF3" w14:textId="77777777" w:rsidR="00BA52AF" w:rsidRPr="00FF5F93" w:rsidRDefault="00BA52AF" w:rsidP="00C52439">
            <w:pPr>
              <w:spacing w:before="240"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The study found that using a participatory approach that involves farmers in the evaluation of sweet potato varieties can quickly identify promising genotypes, leading to improvement in sweet potato breeding.</w:t>
            </w:r>
          </w:p>
        </w:tc>
        <w:tc>
          <w:tcPr>
            <w:tcW w:w="855" w:type="dxa"/>
            <w:tcBorders>
              <w:top w:val="single" w:sz="18" w:space="0" w:color="auto"/>
              <w:left w:val="nil"/>
              <w:bottom w:val="nil"/>
              <w:right w:val="nil"/>
            </w:tcBorders>
            <w:hideMark/>
          </w:tcPr>
          <w:p w14:paraId="24B5E165" w14:textId="77777777" w:rsidR="00BA52AF" w:rsidRPr="00FF5F93" w:rsidRDefault="00BA52AF" w:rsidP="00C52439">
            <w:pPr>
              <w:spacing w:before="240"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Low</w:t>
            </w:r>
          </w:p>
        </w:tc>
      </w:tr>
      <w:tr w:rsidR="00BA52AF" w:rsidRPr="003A6FDE" w14:paraId="2E8A2AA4" w14:textId="77777777" w:rsidTr="00C52439">
        <w:tc>
          <w:tcPr>
            <w:tcW w:w="0" w:type="auto"/>
            <w:hideMark/>
          </w:tcPr>
          <w:p w14:paraId="125F81F2" w14:textId="3264E061"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fldChar w:fldCharType="begin" w:fldLock="1"/>
            </w:r>
            <w:r w:rsidR="003A6FDE">
              <w:rPr>
                <w:rFonts w:ascii="Times New Roman" w:eastAsia="Calibri" w:hAnsi="Times New Roman" w:cs="Times New Roman"/>
                <w:sz w:val="16"/>
                <w:szCs w:val="16"/>
                <w:lang w:val="en-US"/>
              </w:rPr>
              <w:instrText>ADDIN CSL_CITATION {"citationItems":[{"id":"ITEM-1","itemData":{"DOI":"https://doi.org/10.1016/j.jafr.2021.100121","ISSN":"2666-1543","abstract":"β-amylase is a thermostable enzyme that hydrolyses starch during cooking of sweetpotato (Ipomoea batatas) storage roots, thereby influencing eating quality. Its activity is known to vary amongst genotypes but the genetic diversity of the beta-amylase gene (Amyβ) is not well studied. Amyβ has a highly conserved region between exon V and VI, forming part of the enzyme's active site. To determine the gene diversity, a 2.3 kb fragment, including the conserved region of the Amyβ gene was sequenced from 25 sweetpotato genotypes. The effect of sequence variation on gene expression, enzyme activity, and firmness in cooked roots was determined. Six genotypes carrying several SNPs within exon V, linked with an AT or ATGATA insertion in intron V were unique and clustered together. The genotypes also shared an A336E substitution in the amino acid sequence, eight residues upstream of a substrate-binding Thr344. The genotypes carrying this allele exhibited low gene expression and low enzyme activity. Enzyme activity was negatively correlated with firmness (R = −0.42) in cooked roots. This is the first report of such an allele, associated with low enzyme activity. These results suggest that genetic variation within the AmyB locus can be utilized to develop markers for firmness in sweetpotato breeding.","author":[{"dropping-particle":"","family":"Banda","given":"Linly","non-dropping-particle":"","parse-names":false,"suffix":""},{"dropping-particle":"","family":"Kyallo","given":"Martina","non-dropping-particle":"","parse-names":false,"suffix":""},{"dropping-particle":"","family":"Domelevo Entfellner","given":"Jean-Baka","non-dropping-particle":"","parse-names":false,"suffix":""},{"dropping-particle":"","family":"Moyo","given":"Mukani","non-dropping-particle":"","parse-names":false,"suffix":""},{"dropping-particle":"","family":"Swanckaert","given":"Jolien","non-dropping-particle":"","parse-names":false,"suffix":""},{"dropping-particle":"","family":"Mwanga","given":"Robert O M","non-dropping-particle":"","parse-names":false,"suffix":""},{"dropping-particle":"","family":"Onyango","given":"Arnold","non-dropping-particle":"","parse-names":false,"suffix":""},{"dropping-particle":"","family":"Magiri","given":"Esther","non-dropping-particle":"","parse-names":false,"suffix":""},{"dropping-particle":"","family":"Gemenet","given":"Dorcus C","non-dropping-particle":"","parse-names":false,"suffix":""},{"dropping-particle":"","family":"Yao","given":"Nasser","non-dropping-particle":"","parse-names":false,"suffix":""},{"dropping-particle":"","family":"Pelle","given":"Roger","non-dropping-particle":"","parse-names":false,"suffix":""},{"dropping-particle":"","family":"Muzhingi","given":"Tawanda","non-dropping-particle":"","parse-names":false,"suffix":""}],"container-title":"Journal of Agriculture and Food Research","id":"ITEM-1","issued":{"date-parts":[["2021"]]},"page":"100121","title":"Analysis of β-amylase gene (Amyβ) variation reveals allele association with low enzyme activity and increased firmness in cooked sweetpotato (&lt;i&gt;Ipomoea batatas&lt;/i&gt;) from East Africa","type":"article-journal","volume":"4"},"uris":["http://www.mendeley.com/documents/?uuid=a66eee66-1624-4038-9277-90beb085f6de"]}],"mendeley":{"formattedCitation":"(Banda et al., 2021)","plainTextFormattedCitation":"(Banda et al., 2021)","previouslyFormattedCitation":"(Banda et al., 2021)"},"properties":{"noteIndex":0},"schema":"https://github.com/citation-style-language/schema/raw/master/csl-citation.json"}</w:instrText>
            </w:r>
            <w:r w:rsidRPr="00FF5F93">
              <w:rPr>
                <w:rFonts w:ascii="Times New Roman" w:eastAsia="Calibri" w:hAnsi="Times New Roman" w:cs="Times New Roman"/>
                <w:sz w:val="16"/>
                <w:szCs w:val="16"/>
                <w:lang w:val="en-US"/>
              </w:rPr>
              <w:fldChar w:fldCharType="separate"/>
            </w:r>
            <w:r w:rsidR="003A6FDE" w:rsidRPr="003A6FDE">
              <w:rPr>
                <w:rFonts w:ascii="Times New Roman" w:eastAsia="Calibri" w:hAnsi="Times New Roman" w:cs="Times New Roman"/>
                <w:noProof/>
                <w:sz w:val="16"/>
                <w:szCs w:val="16"/>
                <w:lang w:val="en-US"/>
              </w:rPr>
              <w:t>(Banda et al., 2021)</w:t>
            </w:r>
            <w:r w:rsidRPr="00FF5F93">
              <w:rPr>
                <w:rFonts w:ascii="Times New Roman" w:eastAsia="Calibri" w:hAnsi="Times New Roman" w:cs="Times New Roman"/>
                <w:sz w:val="16"/>
                <w:szCs w:val="16"/>
                <w:lang w:val="en-US"/>
              </w:rPr>
              <w:fldChar w:fldCharType="end"/>
            </w:r>
          </w:p>
        </w:tc>
        <w:tc>
          <w:tcPr>
            <w:tcW w:w="0" w:type="auto"/>
            <w:hideMark/>
          </w:tcPr>
          <w:p w14:paraId="7508E6AB"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Uganda</w:t>
            </w:r>
          </w:p>
        </w:tc>
        <w:tc>
          <w:tcPr>
            <w:tcW w:w="0" w:type="auto"/>
            <w:hideMark/>
          </w:tcPr>
          <w:p w14:paraId="71863271"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Sweet potato Amyβ gene</w:t>
            </w:r>
          </w:p>
        </w:tc>
        <w:tc>
          <w:tcPr>
            <w:tcW w:w="0" w:type="auto"/>
            <w:hideMark/>
          </w:tcPr>
          <w:p w14:paraId="444A10DC"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 xml:space="preserve"> 2.3 kb DNA fragment including Amyβ conserved region between exon V and VI region was sequenced from 25 sweet potato genotypes.</w:t>
            </w:r>
          </w:p>
        </w:tc>
        <w:tc>
          <w:tcPr>
            <w:tcW w:w="0" w:type="auto"/>
            <w:hideMark/>
          </w:tcPr>
          <w:p w14:paraId="6875B2D8"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Six genotypes were identified, each with several SNPs within exon V and linked to an AT or ATGATA insertion in intron V, and were grouped together. The presence of a specific allele in the genotypes was associated with low gene expression and enzyme activity. Cooking roots that had lower enzyme activity showed higher firmness (R = -0.42).</w:t>
            </w:r>
          </w:p>
        </w:tc>
        <w:tc>
          <w:tcPr>
            <w:tcW w:w="2256" w:type="dxa"/>
            <w:hideMark/>
          </w:tcPr>
          <w:p w14:paraId="065AEA07"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 xml:space="preserve">Genetic differences obtained within the </w:t>
            </w:r>
            <w:proofErr w:type="spellStart"/>
            <w:r w:rsidRPr="00FF5F93">
              <w:rPr>
                <w:rFonts w:ascii="Times New Roman" w:eastAsia="Calibri" w:hAnsi="Times New Roman" w:cs="Times New Roman"/>
                <w:sz w:val="16"/>
                <w:szCs w:val="16"/>
                <w:lang w:val="en-US"/>
              </w:rPr>
              <w:t>AmyB</w:t>
            </w:r>
            <w:proofErr w:type="spellEnd"/>
            <w:r w:rsidRPr="00FF5F93">
              <w:rPr>
                <w:rFonts w:ascii="Times New Roman" w:eastAsia="Calibri" w:hAnsi="Times New Roman" w:cs="Times New Roman"/>
                <w:sz w:val="16"/>
                <w:szCs w:val="16"/>
                <w:lang w:val="en-US"/>
              </w:rPr>
              <w:t xml:space="preserve"> gene can be used to create markers that would aid in selecting sweet potato varieties with desired firmness in breeding programs.</w:t>
            </w:r>
          </w:p>
        </w:tc>
        <w:tc>
          <w:tcPr>
            <w:tcW w:w="855" w:type="dxa"/>
            <w:hideMark/>
          </w:tcPr>
          <w:p w14:paraId="68D0D50C"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Low</w:t>
            </w:r>
          </w:p>
        </w:tc>
      </w:tr>
      <w:tr w:rsidR="00BA52AF" w:rsidRPr="00FF5F93" w14:paraId="5A51A99D" w14:textId="77777777" w:rsidTr="00C52439">
        <w:tc>
          <w:tcPr>
            <w:tcW w:w="0" w:type="auto"/>
            <w:hideMark/>
          </w:tcPr>
          <w:p w14:paraId="0592A408" w14:textId="1FFCA5F0"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fldChar w:fldCharType="begin" w:fldLock="1"/>
            </w:r>
            <w:r w:rsidR="003A6FDE">
              <w:rPr>
                <w:rFonts w:ascii="Times New Roman" w:eastAsia="Calibri" w:hAnsi="Times New Roman" w:cs="Times New Roman"/>
                <w:sz w:val="16"/>
                <w:szCs w:val="16"/>
                <w:lang w:val="en-US"/>
              </w:rPr>
              <w:instrText>ADDIN CSL_CITATION {"citationItems":[{"id":"ITEM-1","itemData":{"DOI":"10.22161/ijeab.54.33","ISSN":"24561878","author":[{"dropping-particle":"","family":"Sseruwu","given":"Godfrey","non-dropping-particle":"","parse-names":false,"suffix":""},{"dropping-particle":"","family":"Nanyanzi","given":"Mary","non-dropping-particle":"","parse-names":false,"suffix":""},{"dropping-particle":"","family":"Kituuka","given":"George","non-dropping-particle":"","parse-names":false,"suffix":""},{"dropping-particle":"","family":"Alajo","given":"Agnes","non-dropping-particle":"","parse-names":false,"suffix":""},{"dropping-particle":"","family":"Benywanira","given":"Ian","non-dropping-particle":"","parse-names":false,"suffix":""}],"container-title":"International Journal of Environment, Agriculture and Biotechnology","id":"ITEM-1","issue":"4","issued":{"date-parts":[["2020"]]},"page":"1121-1142","title":"Evaluation and Participatory Selection of Promising Sweetpotato F1 Genotypes in Uganda","type":"article-journal","volume":"5"},"uris":["http://www.mendeley.com/documents/?uuid=cdfc86d3-e362-4895-a6d9-284b89177c5b"]}],"mendeley":{"formattedCitation":"(Sseruwu et al., 2020)","plainTextFormattedCitation":"(Sseruwu et al., 2020)","previouslyFormattedCitation":"(Sseruwu et al., 2020)"},"properties":{"noteIndex":0},"schema":"https://github.com/citation-style-language/schema/raw/master/csl-citation.json"}</w:instrText>
            </w:r>
            <w:r w:rsidRPr="00FF5F93">
              <w:rPr>
                <w:rFonts w:ascii="Times New Roman" w:eastAsia="Calibri" w:hAnsi="Times New Roman" w:cs="Times New Roman"/>
                <w:sz w:val="16"/>
                <w:szCs w:val="16"/>
                <w:lang w:val="en-US"/>
              </w:rPr>
              <w:fldChar w:fldCharType="separate"/>
            </w:r>
            <w:r w:rsidR="003A6FDE" w:rsidRPr="003A6FDE">
              <w:rPr>
                <w:rFonts w:ascii="Times New Roman" w:eastAsia="Calibri" w:hAnsi="Times New Roman" w:cs="Times New Roman"/>
                <w:noProof/>
                <w:sz w:val="16"/>
                <w:szCs w:val="16"/>
                <w:lang w:val="en-US"/>
              </w:rPr>
              <w:t>(Sseruwu et al., 2020)</w:t>
            </w:r>
            <w:r w:rsidRPr="00FF5F93">
              <w:rPr>
                <w:rFonts w:ascii="Times New Roman" w:eastAsia="Calibri" w:hAnsi="Times New Roman" w:cs="Times New Roman"/>
                <w:sz w:val="16"/>
                <w:szCs w:val="16"/>
                <w:lang w:val="en-US"/>
              </w:rPr>
              <w:fldChar w:fldCharType="end"/>
            </w:r>
          </w:p>
        </w:tc>
        <w:tc>
          <w:tcPr>
            <w:tcW w:w="0" w:type="auto"/>
            <w:hideMark/>
          </w:tcPr>
          <w:p w14:paraId="65AB8133"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Uganda</w:t>
            </w:r>
          </w:p>
        </w:tc>
        <w:tc>
          <w:tcPr>
            <w:tcW w:w="0" w:type="auto"/>
            <w:hideMark/>
          </w:tcPr>
          <w:p w14:paraId="7F886780"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 xml:space="preserve">Sweet potato </w:t>
            </w:r>
          </w:p>
        </w:tc>
        <w:tc>
          <w:tcPr>
            <w:tcW w:w="0" w:type="auto"/>
            <w:hideMark/>
          </w:tcPr>
          <w:p w14:paraId="2EF7A1DF"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Study conducted to select promising sweet potato F1 genotypes, considering farmer preferred traits, with 21 genotypes evaluated at 3 locations using randomized complete block design, evaluated by scientists and farmers for performance and quality before and after harvest</w:t>
            </w:r>
          </w:p>
        </w:tc>
        <w:tc>
          <w:tcPr>
            <w:tcW w:w="0" w:type="auto"/>
            <w:hideMark/>
          </w:tcPr>
          <w:p w14:paraId="6D09B1F7"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 xml:space="preserve">Higher total storage root yield was recorded at </w:t>
            </w:r>
            <w:proofErr w:type="spellStart"/>
            <w:r w:rsidRPr="00FF5F93">
              <w:rPr>
                <w:rFonts w:ascii="Times New Roman" w:eastAsia="Calibri" w:hAnsi="Times New Roman" w:cs="Times New Roman"/>
                <w:sz w:val="16"/>
                <w:szCs w:val="16"/>
                <w:lang w:val="en-US"/>
              </w:rPr>
              <w:t>Namulonge</w:t>
            </w:r>
            <w:proofErr w:type="spellEnd"/>
            <w:r w:rsidRPr="00FF5F93">
              <w:rPr>
                <w:rFonts w:ascii="Times New Roman" w:eastAsia="Calibri" w:hAnsi="Times New Roman" w:cs="Times New Roman"/>
                <w:sz w:val="16"/>
                <w:szCs w:val="16"/>
                <w:lang w:val="en-US"/>
              </w:rPr>
              <w:t>. Five genotypes were the most stable for TRY and low levels of SPVD, and 5 genotypes were the most stable for low Alternaria blight. Positive and significant correlation between scientists and farmers mean ranking of the genotypes at each site.</w:t>
            </w:r>
          </w:p>
        </w:tc>
        <w:tc>
          <w:tcPr>
            <w:tcW w:w="2256" w:type="dxa"/>
            <w:hideMark/>
          </w:tcPr>
          <w:p w14:paraId="27FD3549"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Study identified 5 superior genotypes for further evaluation based on farmer preferred traits and showed successful selection through participatory approach.</w:t>
            </w:r>
          </w:p>
        </w:tc>
        <w:tc>
          <w:tcPr>
            <w:tcW w:w="855" w:type="dxa"/>
            <w:hideMark/>
          </w:tcPr>
          <w:p w14:paraId="37F2025E"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Low</w:t>
            </w:r>
          </w:p>
        </w:tc>
      </w:tr>
      <w:tr w:rsidR="00BA52AF" w:rsidRPr="00FF5F93" w14:paraId="64F8A78C" w14:textId="77777777" w:rsidTr="00C52439">
        <w:tc>
          <w:tcPr>
            <w:tcW w:w="0" w:type="auto"/>
            <w:hideMark/>
          </w:tcPr>
          <w:p w14:paraId="09E4C13B" w14:textId="091D743A"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fldChar w:fldCharType="begin" w:fldLock="1"/>
            </w:r>
            <w:r w:rsidR="003A6FDE">
              <w:rPr>
                <w:rFonts w:ascii="Times New Roman" w:eastAsia="Calibri" w:hAnsi="Times New Roman" w:cs="Times New Roman"/>
                <w:sz w:val="16"/>
                <w:szCs w:val="16"/>
                <w:lang w:val="en-US"/>
              </w:rPr>
              <w:instrText>ADDIN CSL_CITATION {"citationItems":[{"id":"ITEM-1","itemData":{"DOI":"10.4314/acsj.v12i3.27883","ISSN":"2072-6589","author":[{"dropping-particle":"","family":"Kulembeka","given":"HP","non-dropping-particle":"","parse-names":false,"suffix":""},{"dropping-particle":"","family":"Rugutu","given":"CK","non-dropping-particle":"","parse-names":false,"suffix":""},{"dropping-particle":"","family":"Kanju","given":"E","non-dropping-particle":"","parse-names":false,"suffix":""},{"dropping-particle":"","family":"Chirimi","given":"B","non-dropping-particle":"","parse-names":false,"suffix":""},{"dropping-particle":"","family":"Rwiza","given":"E","non-dropping-particle":"","parse-names":false,"suffix":""},{"dropping-particle":"","family":"Amour","given":"R","non-dropping-particle":"","parse-names":false,"suffix":""}],"container-title":"African Crop Science Journal","id":"ITEM-1","issue":"3","issued":{"date-parts":[["2005","1","24"]]},"title":"The agronomic performance and acceptability of orange fleshed sweetpotato varieties in the Lake zone of Tanzania","type":"article-journal","volume":"12"},"uris":["http://www.mendeley.com/documents/?uuid=d93aa3db-301e-4abb-af85-da80b56dd8c2"]}],"mendeley":{"formattedCitation":"(Kulembeka et al., 2005)","plainTextFormattedCitation":"(Kulembeka et al., 2005)","previouslyFormattedCitation":"(Kulembeka et al., 2005)"},"properties":{"noteIndex":0},"schema":"https://github.com/citation-style-language/schema/raw/master/csl-citation.json"}</w:instrText>
            </w:r>
            <w:r w:rsidRPr="00FF5F93">
              <w:rPr>
                <w:rFonts w:ascii="Times New Roman" w:eastAsia="Calibri" w:hAnsi="Times New Roman" w:cs="Times New Roman"/>
                <w:sz w:val="16"/>
                <w:szCs w:val="16"/>
                <w:lang w:val="en-US"/>
              </w:rPr>
              <w:fldChar w:fldCharType="separate"/>
            </w:r>
            <w:r w:rsidR="003A6FDE" w:rsidRPr="003A6FDE">
              <w:rPr>
                <w:rFonts w:ascii="Times New Roman" w:eastAsia="Calibri" w:hAnsi="Times New Roman" w:cs="Times New Roman"/>
                <w:noProof/>
                <w:sz w:val="16"/>
                <w:szCs w:val="16"/>
                <w:lang w:val="en-US"/>
              </w:rPr>
              <w:t>(Kulembeka et al., 2005)</w:t>
            </w:r>
            <w:r w:rsidRPr="00FF5F93">
              <w:rPr>
                <w:rFonts w:ascii="Times New Roman" w:eastAsia="Calibri" w:hAnsi="Times New Roman" w:cs="Times New Roman"/>
                <w:sz w:val="16"/>
                <w:szCs w:val="16"/>
                <w:lang w:val="en-US"/>
              </w:rPr>
              <w:fldChar w:fldCharType="end"/>
            </w:r>
          </w:p>
        </w:tc>
        <w:tc>
          <w:tcPr>
            <w:tcW w:w="0" w:type="auto"/>
            <w:hideMark/>
          </w:tcPr>
          <w:p w14:paraId="27D5BC11"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 xml:space="preserve">Tanzania </w:t>
            </w:r>
          </w:p>
        </w:tc>
        <w:tc>
          <w:tcPr>
            <w:tcW w:w="0" w:type="auto"/>
            <w:hideMark/>
          </w:tcPr>
          <w:p w14:paraId="4D9CA487"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Sweet potato</w:t>
            </w:r>
          </w:p>
        </w:tc>
        <w:tc>
          <w:tcPr>
            <w:tcW w:w="0" w:type="auto"/>
            <w:hideMark/>
          </w:tcPr>
          <w:p w14:paraId="0D60AC68"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The study tested 7 varieties of sweet potato (5 orange-fleshed) from CIP over two seasons on farms in the Lake zone of Tanzania.</w:t>
            </w:r>
          </w:p>
        </w:tc>
        <w:tc>
          <w:tcPr>
            <w:tcW w:w="0" w:type="auto"/>
            <w:hideMark/>
          </w:tcPr>
          <w:p w14:paraId="50C2D1B2"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 xml:space="preserve">Orange varieties </w:t>
            </w:r>
            <w:proofErr w:type="spellStart"/>
            <w:r w:rsidRPr="00FF5F93">
              <w:rPr>
                <w:rFonts w:ascii="Times New Roman" w:eastAsia="Calibri" w:hAnsi="Times New Roman" w:cs="Times New Roman"/>
                <w:sz w:val="16"/>
                <w:szCs w:val="16"/>
                <w:lang w:val="en-US"/>
              </w:rPr>
              <w:t>Zapallo</w:t>
            </w:r>
            <w:proofErr w:type="spellEnd"/>
            <w:r w:rsidRPr="00FF5F93">
              <w:rPr>
                <w:rFonts w:ascii="Times New Roman" w:eastAsia="Calibri" w:hAnsi="Times New Roman" w:cs="Times New Roman"/>
                <w:sz w:val="16"/>
                <w:szCs w:val="16"/>
                <w:lang w:val="en-US"/>
              </w:rPr>
              <w:t xml:space="preserve">, NC 1560 and </w:t>
            </w:r>
            <w:proofErr w:type="spellStart"/>
            <w:r w:rsidRPr="00FF5F93">
              <w:rPr>
                <w:rFonts w:ascii="Times New Roman" w:eastAsia="Calibri" w:hAnsi="Times New Roman" w:cs="Times New Roman"/>
                <w:sz w:val="16"/>
                <w:szCs w:val="16"/>
                <w:lang w:val="en-US"/>
              </w:rPr>
              <w:t>Tainung</w:t>
            </w:r>
            <w:proofErr w:type="spellEnd"/>
            <w:r w:rsidRPr="00FF5F93">
              <w:rPr>
                <w:rFonts w:ascii="Times New Roman" w:eastAsia="Calibri" w:hAnsi="Times New Roman" w:cs="Times New Roman"/>
                <w:sz w:val="16"/>
                <w:szCs w:val="16"/>
                <w:lang w:val="en-US"/>
              </w:rPr>
              <w:t xml:space="preserve"> No 64 produced high yields and were rated highly by farmers for agronomic performance. Sweet potato products made from orange varieties were preferred more by both adults and children.</w:t>
            </w:r>
          </w:p>
        </w:tc>
        <w:tc>
          <w:tcPr>
            <w:tcW w:w="2256" w:type="dxa"/>
            <w:hideMark/>
          </w:tcPr>
          <w:p w14:paraId="5CF3712E"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The orange varieties and sweet potato products made from them were well received by both farmers and consumers.</w:t>
            </w:r>
          </w:p>
        </w:tc>
        <w:tc>
          <w:tcPr>
            <w:tcW w:w="855" w:type="dxa"/>
            <w:hideMark/>
          </w:tcPr>
          <w:p w14:paraId="0249D18C"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Low</w:t>
            </w:r>
          </w:p>
        </w:tc>
      </w:tr>
      <w:tr w:rsidR="00BA52AF" w:rsidRPr="00FF5F93" w14:paraId="46A574B6" w14:textId="77777777" w:rsidTr="00C52439">
        <w:tc>
          <w:tcPr>
            <w:tcW w:w="0" w:type="auto"/>
            <w:tcBorders>
              <w:top w:val="nil"/>
              <w:left w:val="nil"/>
              <w:bottom w:val="single" w:sz="18" w:space="0" w:color="auto"/>
              <w:right w:val="nil"/>
            </w:tcBorders>
            <w:hideMark/>
          </w:tcPr>
          <w:p w14:paraId="32408ED6" w14:textId="50505206"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fldChar w:fldCharType="begin" w:fldLock="1"/>
            </w:r>
            <w:r w:rsidR="003A6FDE">
              <w:rPr>
                <w:rFonts w:ascii="Times New Roman" w:eastAsia="Calibri" w:hAnsi="Times New Roman" w:cs="Times New Roman"/>
                <w:sz w:val="16"/>
                <w:szCs w:val="16"/>
                <w:lang w:val="en-US"/>
              </w:rPr>
              <w:instrText>ADDIN CSL_CITATION {"citationItems":[{"id":"ITEM-1","itemData":{"DOI":"10.1080/15427528.2016.1154492","ISSN":"1542-7528","author":[{"dropping-particle":"","family":"Baafi","given":"Ernest","non-dropping-particle":"","parse-names":false,"suffix":""},{"dropping-particle":"","family":"Blay","given":"Essie T.","non-dropping-particle":"","parse-names":false,"suffix":""},{"dropping-particle":"","family":"Ofori","given":"Kwadwo","non-dropping-particle":"","parse-names":false,"suffix":""},{"dropping-particle":"","family":"Gracen","given":"Vernon E.","non-dropping-particle":"","parse-names":false,"suffix":""},{"dropping-particle":"","family":"Manu-Aduening","given":"Joe","non-dropping-particle":"","parse-names":false,"suffix":""},{"dropping-particle":"","family":"Carey","given":"Edward E.","non-dropping-particle":"","parse-names":false,"suffix":""}],"container-title":"Journal of Crop Improvement","id":"ITEM-1","issue":"3","issued":{"date-parts":[["2016","5","3"]]},"page":"293-310","title":"Breeding Superior Orange-Fleshed Sweetpotato Cultivars for West Africa","type":"article-journal","volume":"30"},"uris":["http://www.mendeley.com/documents/?uuid=66fbd322-c4e3-4445-8aa7-153edc105c59"]}],"mendeley":{"formattedCitation":"(Baafi et al., 2016)","plainTextFormattedCitation":"(Baafi et al., 2016)","previouslyFormattedCitation":"(Baafi et al., 2016)"},"properties":{"noteIndex":0},"schema":"https://github.com/citation-style-language/schema/raw/master/csl-citation.json"}</w:instrText>
            </w:r>
            <w:r w:rsidRPr="00FF5F93">
              <w:rPr>
                <w:rFonts w:ascii="Times New Roman" w:eastAsia="Calibri" w:hAnsi="Times New Roman" w:cs="Times New Roman"/>
                <w:sz w:val="16"/>
                <w:szCs w:val="16"/>
                <w:lang w:val="en-US"/>
              </w:rPr>
              <w:fldChar w:fldCharType="separate"/>
            </w:r>
            <w:r w:rsidR="003A6FDE" w:rsidRPr="003A6FDE">
              <w:rPr>
                <w:rFonts w:ascii="Times New Roman" w:eastAsia="Calibri" w:hAnsi="Times New Roman" w:cs="Times New Roman"/>
                <w:noProof/>
                <w:sz w:val="16"/>
                <w:szCs w:val="16"/>
                <w:lang w:val="en-US"/>
              </w:rPr>
              <w:t>(Baafi et al., 2016)</w:t>
            </w:r>
            <w:r w:rsidRPr="00FF5F93">
              <w:rPr>
                <w:rFonts w:ascii="Times New Roman" w:eastAsia="Calibri" w:hAnsi="Times New Roman" w:cs="Times New Roman"/>
                <w:sz w:val="16"/>
                <w:szCs w:val="16"/>
                <w:lang w:val="en-US"/>
              </w:rPr>
              <w:fldChar w:fldCharType="end"/>
            </w:r>
          </w:p>
        </w:tc>
        <w:tc>
          <w:tcPr>
            <w:tcW w:w="0" w:type="auto"/>
            <w:tcBorders>
              <w:top w:val="nil"/>
              <w:left w:val="nil"/>
              <w:bottom w:val="single" w:sz="18" w:space="0" w:color="auto"/>
              <w:right w:val="nil"/>
            </w:tcBorders>
            <w:hideMark/>
          </w:tcPr>
          <w:p w14:paraId="71B48493"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 xml:space="preserve">Ghana </w:t>
            </w:r>
          </w:p>
        </w:tc>
        <w:tc>
          <w:tcPr>
            <w:tcW w:w="0" w:type="auto"/>
            <w:tcBorders>
              <w:top w:val="nil"/>
              <w:left w:val="nil"/>
              <w:bottom w:val="single" w:sz="18" w:space="0" w:color="auto"/>
              <w:right w:val="nil"/>
            </w:tcBorders>
            <w:hideMark/>
          </w:tcPr>
          <w:p w14:paraId="354EFDA1"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 xml:space="preserve">Sweet potato </w:t>
            </w:r>
          </w:p>
        </w:tc>
        <w:tc>
          <w:tcPr>
            <w:tcW w:w="0" w:type="auto"/>
            <w:tcBorders>
              <w:top w:val="nil"/>
              <w:left w:val="nil"/>
              <w:bottom w:val="single" w:sz="18" w:space="0" w:color="auto"/>
              <w:right w:val="nil"/>
            </w:tcBorders>
            <w:hideMark/>
          </w:tcPr>
          <w:p w14:paraId="3264D7A4"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One released variety and four introduced varieties as parents, and crossed them using the full diallel mating design</w:t>
            </w:r>
          </w:p>
        </w:tc>
        <w:tc>
          <w:tcPr>
            <w:tcW w:w="0" w:type="auto"/>
            <w:tcBorders>
              <w:top w:val="nil"/>
              <w:left w:val="nil"/>
              <w:bottom w:val="single" w:sz="18" w:space="0" w:color="auto"/>
              <w:right w:val="nil"/>
            </w:tcBorders>
            <w:hideMark/>
          </w:tcPr>
          <w:p w14:paraId="61B1735C"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Significant genetic variation among the F1 hybrids and significant positive and negative heterosis was observed, but not adequate enough for the development of desired non-sweet, high dry matter, and high beta-carotene-rich varieties. 21 F1 hybrids were identified for further testing due to their comparable beta-carotene content and storage root yield, but lower sugar content than the released high-beta-carotene variety in Ghana.</w:t>
            </w:r>
          </w:p>
        </w:tc>
        <w:tc>
          <w:tcPr>
            <w:tcW w:w="2256" w:type="dxa"/>
            <w:tcBorders>
              <w:top w:val="nil"/>
              <w:left w:val="nil"/>
              <w:bottom w:val="single" w:sz="18" w:space="0" w:color="auto"/>
              <w:right w:val="nil"/>
            </w:tcBorders>
            <w:hideMark/>
          </w:tcPr>
          <w:p w14:paraId="6FA386E2"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Non-sweet, high dry matter and beta-carotene-rich genotypes that are preferred by farmers and consumers in Ghana were not identified</w:t>
            </w:r>
          </w:p>
        </w:tc>
        <w:tc>
          <w:tcPr>
            <w:tcW w:w="855" w:type="dxa"/>
            <w:tcBorders>
              <w:top w:val="nil"/>
              <w:left w:val="nil"/>
              <w:bottom w:val="single" w:sz="18" w:space="0" w:color="auto"/>
              <w:right w:val="nil"/>
            </w:tcBorders>
            <w:hideMark/>
          </w:tcPr>
          <w:p w14:paraId="6F7A6C9B"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Low</w:t>
            </w:r>
          </w:p>
        </w:tc>
      </w:tr>
    </w:tbl>
    <w:p w14:paraId="547B5471" w14:textId="77777777" w:rsidR="00BA52AF" w:rsidRDefault="00BA52AF" w:rsidP="00BA52AF">
      <w:pPr>
        <w:spacing w:line="256" w:lineRule="auto"/>
        <w:rPr>
          <w:rFonts w:ascii="Times New Roman" w:eastAsia="Calibri" w:hAnsi="Times New Roman" w:cs="Times New Roman"/>
          <w:b/>
          <w:bCs/>
          <w:lang w:val="en-US"/>
        </w:rPr>
      </w:pPr>
    </w:p>
    <w:p w14:paraId="1A63433A" w14:textId="78C81E01" w:rsidR="00BA52AF" w:rsidRPr="00FF5F93" w:rsidRDefault="00BA52AF" w:rsidP="00BA52AF">
      <w:pPr>
        <w:spacing w:line="256" w:lineRule="auto"/>
        <w:rPr>
          <w:rFonts w:ascii="Times New Roman" w:eastAsia="Calibri" w:hAnsi="Times New Roman" w:cs="Times New Roman"/>
          <w:lang w:val="en-US"/>
        </w:rPr>
      </w:pPr>
      <w:r w:rsidRPr="00FF5F93">
        <w:rPr>
          <w:rFonts w:ascii="Times New Roman" w:eastAsia="Calibri" w:hAnsi="Times New Roman" w:cs="Times New Roman"/>
          <w:b/>
          <w:bCs/>
          <w:lang w:val="en-US"/>
        </w:rPr>
        <w:lastRenderedPageBreak/>
        <w:t>Table 2</w:t>
      </w:r>
      <w:r w:rsidRPr="00FF5F93">
        <w:rPr>
          <w:rFonts w:ascii="Times New Roman" w:eastAsia="Calibri" w:hAnsi="Times New Roman" w:cs="Times New Roman"/>
          <w:lang w:val="en-US"/>
        </w:rPr>
        <w:t xml:space="preserve"> (Continued)</w:t>
      </w:r>
    </w:p>
    <w:tbl>
      <w:tblPr>
        <w:tblW w:w="0" w:type="auto"/>
        <w:tblLook w:val="04A0" w:firstRow="1" w:lastRow="0" w:firstColumn="1" w:lastColumn="0" w:noHBand="0" w:noVBand="1"/>
      </w:tblPr>
      <w:tblGrid>
        <w:gridCol w:w="963"/>
        <w:gridCol w:w="803"/>
        <w:gridCol w:w="970"/>
        <w:gridCol w:w="2696"/>
        <w:gridCol w:w="3420"/>
        <w:gridCol w:w="3339"/>
        <w:gridCol w:w="855"/>
      </w:tblGrid>
      <w:tr w:rsidR="00C130A7" w:rsidRPr="00FF5F93" w14:paraId="5FD2B3E5" w14:textId="77777777" w:rsidTr="00C130A7">
        <w:tc>
          <w:tcPr>
            <w:tcW w:w="0" w:type="auto"/>
            <w:tcBorders>
              <w:top w:val="single" w:sz="18" w:space="0" w:color="auto"/>
              <w:left w:val="nil"/>
              <w:bottom w:val="single" w:sz="18" w:space="0" w:color="auto"/>
              <w:right w:val="nil"/>
            </w:tcBorders>
            <w:shd w:val="clear" w:color="auto" w:fill="7F7F7F" w:themeFill="text1" w:themeFillTint="80"/>
            <w:hideMark/>
          </w:tcPr>
          <w:p w14:paraId="6D16C92E" w14:textId="77777777" w:rsidR="00BA52AF" w:rsidRPr="00C130A7" w:rsidRDefault="00BA52AF" w:rsidP="00C130A7">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Reference</w:t>
            </w:r>
          </w:p>
        </w:tc>
        <w:tc>
          <w:tcPr>
            <w:tcW w:w="0" w:type="auto"/>
            <w:tcBorders>
              <w:top w:val="single" w:sz="18" w:space="0" w:color="auto"/>
              <w:left w:val="nil"/>
              <w:bottom w:val="single" w:sz="18" w:space="0" w:color="auto"/>
              <w:right w:val="nil"/>
            </w:tcBorders>
            <w:shd w:val="clear" w:color="auto" w:fill="7F7F7F" w:themeFill="text1" w:themeFillTint="80"/>
            <w:hideMark/>
          </w:tcPr>
          <w:p w14:paraId="1E30E3FF" w14:textId="77777777" w:rsidR="00BA52AF" w:rsidRPr="00C130A7" w:rsidRDefault="00BA52AF" w:rsidP="00C130A7">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Country </w:t>
            </w:r>
          </w:p>
        </w:tc>
        <w:tc>
          <w:tcPr>
            <w:tcW w:w="0" w:type="auto"/>
            <w:tcBorders>
              <w:top w:val="single" w:sz="18" w:space="0" w:color="auto"/>
              <w:left w:val="nil"/>
              <w:bottom w:val="single" w:sz="18" w:space="0" w:color="auto"/>
              <w:right w:val="nil"/>
            </w:tcBorders>
            <w:shd w:val="clear" w:color="auto" w:fill="7F7F7F" w:themeFill="text1" w:themeFillTint="80"/>
            <w:hideMark/>
          </w:tcPr>
          <w:p w14:paraId="54A771E5" w14:textId="77777777" w:rsidR="00BA52AF" w:rsidRPr="00C130A7" w:rsidRDefault="00BA52AF" w:rsidP="00C130A7">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Population</w:t>
            </w:r>
          </w:p>
        </w:tc>
        <w:tc>
          <w:tcPr>
            <w:tcW w:w="0" w:type="auto"/>
            <w:tcBorders>
              <w:top w:val="single" w:sz="18" w:space="0" w:color="auto"/>
              <w:left w:val="nil"/>
              <w:bottom w:val="single" w:sz="18" w:space="0" w:color="000000"/>
              <w:right w:val="nil"/>
            </w:tcBorders>
            <w:shd w:val="clear" w:color="auto" w:fill="7F7F7F" w:themeFill="text1" w:themeFillTint="80"/>
            <w:hideMark/>
          </w:tcPr>
          <w:p w14:paraId="36C94A3D" w14:textId="77777777" w:rsidR="00BA52AF" w:rsidRPr="00C130A7" w:rsidRDefault="00BA52AF" w:rsidP="00C130A7">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Methodology </w:t>
            </w:r>
          </w:p>
        </w:tc>
        <w:tc>
          <w:tcPr>
            <w:tcW w:w="0" w:type="auto"/>
            <w:tcBorders>
              <w:top w:val="single" w:sz="18" w:space="0" w:color="auto"/>
              <w:left w:val="nil"/>
              <w:bottom w:val="single" w:sz="18" w:space="0" w:color="auto"/>
              <w:right w:val="nil"/>
            </w:tcBorders>
            <w:shd w:val="clear" w:color="auto" w:fill="7F7F7F" w:themeFill="text1" w:themeFillTint="80"/>
            <w:hideMark/>
          </w:tcPr>
          <w:p w14:paraId="6331DD26" w14:textId="77777777" w:rsidR="00BA52AF" w:rsidRPr="00C130A7" w:rsidRDefault="00BA52AF" w:rsidP="00C130A7">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Results </w:t>
            </w:r>
          </w:p>
        </w:tc>
        <w:tc>
          <w:tcPr>
            <w:tcW w:w="3339" w:type="dxa"/>
            <w:tcBorders>
              <w:top w:val="single" w:sz="18" w:space="0" w:color="auto"/>
              <w:left w:val="nil"/>
              <w:bottom w:val="single" w:sz="18" w:space="0" w:color="auto"/>
              <w:right w:val="nil"/>
            </w:tcBorders>
            <w:shd w:val="clear" w:color="auto" w:fill="7F7F7F" w:themeFill="text1" w:themeFillTint="80"/>
            <w:hideMark/>
          </w:tcPr>
          <w:p w14:paraId="0AFDF697" w14:textId="77777777" w:rsidR="00BA52AF" w:rsidRPr="00C130A7" w:rsidRDefault="00BA52AF" w:rsidP="00C130A7">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Conclusion </w:t>
            </w:r>
          </w:p>
        </w:tc>
        <w:tc>
          <w:tcPr>
            <w:tcW w:w="855" w:type="dxa"/>
            <w:tcBorders>
              <w:top w:val="single" w:sz="18" w:space="0" w:color="auto"/>
              <w:left w:val="nil"/>
              <w:bottom w:val="single" w:sz="18" w:space="0" w:color="auto"/>
              <w:right w:val="nil"/>
            </w:tcBorders>
            <w:shd w:val="clear" w:color="auto" w:fill="7F7F7F" w:themeFill="text1" w:themeFillTint="80"/>
            <w:hideMark/>
          </w:tcPr>
          <w:p w14:paraId="4BE9B507" w14:textId="77777777" w:rsidR="00BA52AF" w:rsidRPr="00C130A7" w:rsidRDefault="00BA52AF" w:rsidP="00C130A7">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Risk of bias</w:t>
            </w:r>
          </w:p>
        </w:tc>
      </w:tr>
      <w:tr w:rsidR="00BA52AF" w:rsidRPr="003802DB" w14:paraId="09B651AA" w14:textId="77777777" w:rsidTr="00C52439">
        <w:tc>
          <w:tcPr>
            <w:tcW w:w="0" w:type="auto"/>
            <w:hideMark/>
          </w:tcPr>
          <w:p w14:paraId="314C36AD" w14:textId="1568BC10" w:rsidR="00BA52AF" w:rsidRPr="00FF5F93" w:rsidRDefault="00BA52AF" w:rsidP="00C52439">
            <w:pPr>
              <w:spacing w:before="240"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fldChar w:fldCharType="begin" w:fldLock="1"/>
            </w:r>
            <w:r w:rsidR="003A6FDE">
              <w:rPr>
                <w:rFonts w:ascii="Times New Roman" w:eastAsia="Calibri" w:hAnsi="Times New Roman" w:cs="Times New Roman"/>
                <w:sz w:val="16"/>
                <w:szCs w:val="16"/>
                <w:lang w:val="en-US"/>
              </w:rPr>
              <w:instrText>ADDIN CSL_CITATION {"citationItems":[{"id":"ITEM-1","itemData":{"DOI":"10.1016/j.fcr.2014.10.018","ISSN":"0378-4290","abstract":"Soil moisture stress due to drought results in low storage root yield of sweetpotato. Eighty-four sweetpotato clones were evaluated at Kenya Agricultural Research Institute (KARI), Kiboko and Thika between May 2011 and September 2012 for drought tolerance. A split plot design with drought stress and no drought stress conditions as whole plots, and clones as subplots, arranged in a 14 6 alpha lattice design with two replicates repeated in two seasons was used. Approximately 30 cm long vine cuttings of each clone were planted 10 cm deep on 25 cm high beds, in single rows of 6 hills spaced at 30 90 cm. The field study was also validated in screenhouse box experiments at KARI-Muguga. Data on growth and yield characteristics were recorded and analysed using SAS 9.2 edition. Across sites, data indicated that genotype, environment, and their interaction significantly differed for fresh storage root weight (FSR) (kg plant super(-1)), total fresh biomass weight (FB) (kg plant super(-1)), marketable fresh storage root weight (MFSR) (kg plant super(-1)), harvest index (HI) and chlorophyll content (CC) (8.47\\%) at (P less than or equal to 0.05). Comparing data from both environments, drought stress caused a reduction of FSR (59.3\\%), FB (72.1\\%), MFSR (75.5\\%), NSR (25.6\\%), but seemed to increase percent root dry matter (\\%RDM) (-0.29\\%), and HI (-26.6\\%). Clones 194555.7, Unawazambane06-01, 189150.1, Tanzania, Chingova, W119, 441725, and Xiadla-xa-kau, had greater than or equal to 75 days to permanent wilting point (DPWP), drought stress index (DSI) {\\textless}1 and high FSR yield under drought stress and no drought stress conditions. These clones may be used in a drought tolerance breeding programme. Clones that had low DSI values, also had low FSR yield difference under drought and no drought environment, indicating they were drought tolerant, but had less DPWP. However, high yielding clones under no drought, also had relatively high yield difference between drought and no drought environments, and high DSI values, which implied less drought tolerance. Thus, DPWP demonstrates high discriminative power to identify clones with both drought tolerance and improved yielding ability, especially in root crops such as sweetpotato, which occasionally produce pencil roots instead of edible storage roots even under adequate moisture conditions.;•Genotype, environment, and their interaction significantly differed on different traits measured at (P≤0.05), across sites.•Drou…","author":[{"dropping-particle":"","family":"Kivuva","given":"Benjamin M","non-dropping-particle":"","parse-names":false,"suffix":""},{"dropping-particle":"","family":"Githiri","given":"Stephen M","non-dropping-particle":"","parse-names":false,"suffix":""},{"dropping-particle":"","family":"Yencho","given":"George C","non-dropping-particle":"","parse-names":false,"suffix":""},{"dropping-particle":"","family":"Sibiya","given":"Julia","non-dropping-particle":"","parse-names":false,"suffix":""}],"container-title":"Field crops research","id":"ITEM-1","issue":"Journal Article","issued":{"date-parts":[["2015"]]},"note":"Publisher: Elsevier B.V","page":"11-22","title":"Screening sweetpotato genotypes for tolerance to drought stress","type":"article-journal","volume":"171"},"uris":["http://www.mendeley.com/documents/?uuid=7981e262-5576-4e11-9d4b-37a7765beb02"]}],"mendeley":{"formattedCitation":"(Kivuva et al., 2015)","plainTextFormattedCitation":"(Kivuva et al., 2015)","previouslyFormattedCitation":"(Kivuva et al., 2015)"},"properties":{"noteIndex":0},"schema":"https://github.com/citation-style-language/schema/raw/master/csl-citation.json"}</w:instrText>
            </w:r>
            <w:r w:rsidRPr="00FF5F93">
              <w:rPr>
                <w:rFonts w:ascii="Times New Roman" w:eastAsia="Calibri" w:hAnsi="Times New Roman" w:cs="Times New Roman"/>
                <w:sz w:val="16"/>
                <w:szCs w:val="16"/>
                <w:lang w:val="en-US"/>
              </w:rPr>
              <w:fldChar w:fldCharType="separate"/>
            </w:r>
            <w:r w:rsidR="003A6FDE" w:rsidRPr="003A6FDE">
              <w:rPr>
                <w:rFonts w:ascii="Times New Roman" w:eastAsia="Calibri" w:hAnsi="Times New Roman" w:cs="Times New Roman"/>
                <w:noProof/>
                <w:sz w:val="16"/>
                <w:szCs w:val="16"/>
                <w:lang w:val="en-US"/>
              </w:rPr>
              <w:t>(Kivuva et al., 2015)</w:t>
            </w:r>
            <w:r w:rsidRPr="00FF5F93">
              <w:rPr>
                <w:rFonts w:ascii="Times New Roman" w:eastAsia="Calibri" w:hAnsi="Times New Roman" w:cs="Times New Roman"/>
                <w:sz w:val="16"/>
                <w:szCs w:val="16"/>
                <w:lang w:val="en-US"/>
              </w:rPr>
              <w:fldChar w:fldCharType="end"/>
            </w:r>
          </w:p>
        </w:tc>
        <w:tc>
          <w:tcPr>
            <w:tcW w:w="0" w:type="auto"/>
            <w:hideMark/>
          </w:tcPr>
          <w:p w14:paraId="53DA668F" w14:textId="77777777" w:rsidR="00BA52AF" w:rsidRPr="00FF5F93" w:rsidRDefault="00BA52AF" w:rsidP="00C52439">
            <w:pPr>
              <w:spacing w:before="240"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 xml:space="preserve">Kenya </w:t>
            </w:r>
          </w:p>
        </w:tc>
        <w:tc>
          <w:tcPr>
            <w:tcW w:w="0" w:type="auto"/>
            <w:hideMark/>
          </w:tcPr>
          <w:p w14:paraId="7C9D625F" w14:textId="77777777" w:rsidR="00BA52AF" w:rsidRPr="00FF5F93" w:rsidRDefault="00BA52AF" w:rsidP="00C52439">
            <w:pPr>
              <w:spacing w:before="240"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Sweet potato</w:t>
            </w:r>
          </w:p>
        </w:tc>
        <w:tc>
          <w:tcPr>
            <w:tcW w:w="0" w:type="auto"/>
            <w:hideMark/>
          </w:tcPr>
          <w:p w14:paraId="3CD3E254" w14:textId="77777777" w:rsidR="00BA52AF" w:rsidRPr="00FF5F93" w:rsidRDefault="00BA52AF" w:rsidP="00C52439">
            <w:pPr>
              <w:spacing w:before="240"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84 sweet potato clones were evaluated for drought tolerance at two locations in Kenya from May 2011 to September 2012, A split plot design with drought stress and no drought stress conditions as whole plots, and clones as subplots was used, Data on growth and yield characteristics were recorded and analyzed.</w:t>
            </w:r>
          </w:p>
        </w:tc>
        <w:tc>
          <w:tcPr>
            <w:tcW w:w="0" w:type="auto"/>
            <w:hideMark/>
          </w:tcPr>
          <w:p w14:paraId="279E8842" w14:textId="77777777" w:rsidR="00BA52AF" w:rsidRPr="00FF5F93" w:rsidRDefault="00BA52AF" w:rsidP="00C52439">
            <w:pPr>
              <w:spacing w:before="240"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 xml:space="preserve">Drought stress caused a reduction in yield and biomass but seemed to increase percent root dry matter and harvest index. Clones 194555.7, Unawazambane06-01, 189150.1, Tanzania, </w:t>
            </w:r>
            <w:proofErr w:type="spellStart"/>
            <w:r w:rsidRPr="00FF5F93">
              <w:rPr>
                <w:rFonts w:ascii="Times New Roman" w:eastAsia="Calibri" w:hAnsi="Times New Roman" w:cs="Times New Roman"/>
                <w:sz w:val="16"/>
                <w:szCs w:val="16"/>
                <w:lang w:val="en-US"/>
              </w:rPr>
              <w:t>Chingova</w:t>
            </w:r>
            <w:proofErr w:type="spellEnd"/>
            <w:r w:rsidRPr="00FF5F93">
              <w:rPr>
                <w:rFonts w:ascii="Times New Roman" w:eastAsia="Calibri" w:hAnsi="Times New Roman" w:cs="Times New Roman"/>
                <w:sz w:val="16"/>
                <w:szCs w:val="16"/>
                <w:lang w:val="en-US"/>
              </w:rPr>
              <w:t xml:space="preserve">, W119, 441725, and </w:t>
            </w:r>
            <w:proofErr w:type="spellStart"/>
            <w:r w:rsidRPr="00FF5F93">
              <w:rPr>
                <w:rFonts w:ascii="Times New Roman" w:eastAsia="Calibri" w:hAnsi="Times New Roman" w:cs="Times New Roman"/>
                <w:sz w:val="16"/>
                <w:szCs w:val="16"/>
                <w:lang w:val="en-US"/>
              </w:rPr>
              <w:t>Xiadla</w:t>
            </w:r>
            <w:proofErr w:type="spellEnd"/>
            <w:r w:rsidRPr="00FF5F93">
              <w:rPr>
                <w:rFonts w:ascii="Times New Roman" w:eastAsia="Calibri" w:hAnsi="Times New Roman" w:cs="Times New Roman"/>
                <w:sz w:val="16"/>
                <w:szCs w:val="16"/>
                <w:lang w:val="en-US"/>
              </w:rPr>
              <w:t>-</w:t>
            </w:r>
            <w:proofErr w:type="spellStart"/>
            <w:r w:rsidRPr="00FF5F93">
              <w:rPr>
                <w:rFonts w:ascii="Times New Roman" w:eastAsia="Calibri" w:hAnsi="Times New Roman" w:cs="Times New Roman"/>
                <w:sz w:val="16"/>
                <w:szCs w:val="16"/>
                <w:lang w:val="en-US"/>
              </w:rPr>
              <w:t>xa</w:t>
            </w:r>
            <w:proofErr w:type="spellEnd"/>
            <w:r w:rsidRPr="00FF5F93">
              <w:rPr>
                <w:rFonts w:ascii="Times New Roman" w:eastAsia="Calibri" w:hAnsi="Times New Roman" w:cs="Times New Roman"/>
                <w:sz w:val="16"/>
                <w:szCs w:val="16"/>
                <w:lang w:val="en-US"/>
              </w:rPr>
              <w:t>-kau, had ≥75 days to permanent wilting point (DPWP), drought stress index (DSI) &lt;1 and high fresh storage root yield under drought stress and no drought stress conditions.</w:t>
            </w:r>
          </w:p>
        </w:tc>
        <w:tc>
          <w:tcPr>
            <w:tcW w:w="3339" w:type="dxa"/>
          </w:tcPr>
          <w:p w14:paraId="07DE1A5B" w14:textId="77777777" w:rsidR="00BA52AF" w:rsidRPr="00FF5F93" w:rsidRDefault="00BA52AF" w:rsidP="00C52439">
            <w:pPr>
              <w:spacing w:before="240"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 xml:space="preserve">Clones 194555.7, Unawazambane06-01, 189150.1, Tanzania, </w:t>
            </w:r>
            <w:proofErr w:type="spellStart"/>
            <w:r w:rsidRPr="00FF5F93">
              <w:rPr>
                <w:rFonts w:ascii="Times New Roman" w:eastAsia="Calibri" w:hAnsi="Times New Roman" w:cs="Times New Roman"/>
                <w:sz w:val="16"/>
                <w:szCs w:val="16"/>
                <w:lang w:val="en-US"/>
              </w:rPr>
              <w:t>Chingova</w:t>
            </w:r>
            <w:proofErr w:type="spellEnd"/>
            <w:r w:rsidRPr="00FF5F93">
              <w:rPr>
                <w:rFonts w:ascii="Times New Roman" w:eastAsia="Calibri" w:hAnsi="Times New Roman" w:cs="Times New Roman"/>
                <w:sz w:val="16"/>
                <w:szCs w:val="16"/>
                <w:lang w:val="en-US"/>
              </w:rPr>
              <w:t xml:space="preserve">, W119, 441725, and </w:t>
            </w:r>
            <w:proofErr w:type="spellStart"/>
            <w:r w:rsidRPr="00FF5F93">
              <w:rPr>
                <w:rFonts w:ascii="Times New Roman" w:eastAsia="Calibri" w:hAnsi="Times New Roman" w:cs="Times New Roman"/>
                <w:sz w:val="16"/>
                <w:szCs w:val="16"/>
                <w:lang w:val="en-US"/>
              </w:rPr>
              <w:t>Xiadla</w:t>
            </w:r>
            <w:proofErr w:type="spellEnd"/>
            <w:r w:rsidRPr="00FF5F93">
              <w:rPr>
                <w:rFonts w:ascii="Times New Roman" w:eastAsia="Calibri" w:hAnsi="Times New Roman" w:cs="Times New Roman"/>
                <w:sz w:val="16"/>
                <w:szCs w:val="16"/>
                <w:lang w:val="en-US"/>
              </w:rPr>
              <w:t>-</w:t>
            </w:r>
            <w:proofErr w:type="spellStart"/>
            <w:r w:rsidRPr="00FF5F93">
              <w:rPr>
                <w:rFonts w:ascii="Times New Roman" w:eastAsia="Calibri" w:hAnsi="Times New Roman" w:cs="Times New Roman"/>
                <w:sz w:val="16"/>
                <w:szCs w:val="16"/>
                <w:lang w:val="en-US"/>
              </w:rPr>
              <w:t>xa</w:t>
            </w:r>
            <w:proofErr w:type="spellEnd"/>
            <w:r w:rsidRPr="00FF5F93">
              <w:rPr>
                <w:rFonts w:ascii="Times New Roman" w:eastAsia="Calibri" w:hAnsi="Times New Roman" w:cs="Times New Roman"/>
                <w:sz w:val="16"/>
                <w:szCs w:val="16"/>
                <w:lang w:val="en-US"/>
              </w:rPr>
              <w:t>-kau, may be used in a drought tolerance breeding program.</w:t>
            </w:r>
          </w:p>
          <w:p w14:paraId="6EA5C862" w14:textId="77777777" w:rsidR="00BA52AF" w:rsidRPr="00FF5F93" w:rsidRDefault="00BA52AF" w:rsidP="00C52439">
            <w:pPr>
              <w:spacing w:before="240" w:line="240" w:lineRule="auto"/>
              <w:jc w:val="both"/>
              <w:rPr>
                <w:rFonts w:ascii="Times New Roman" w:eastAsia="Calibri" w:hAnsi="Times New Roman" w:cs="Times New Roman"/>
                <w:sz w:val="16"/>
                <w:szCs w:val="16"/>
                <w:lang w:val="en-US"/>
              </w:rPr>
            </w:pPr>
          </w:p>
        </w:tc>
        <w:tc>
          <w:tcPr>
            <w:tcW w:w="855" w:type="dxa"/>
            <w:hideMark/>
          </w:tcPr>
          <w:p w14:paraId="690541B3" w14:textId="77777777" w:rsidR="00BA52AF" w:rsidRPr="00FF5F93" w:rsidRDefault="00BA52AF" w:rsidP="00C52439">
            <w:pPr>
              <w:spacing w:before="240"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Low</w:t>
            </w:r>
          </w:p>
        </w:tc>
      </w:tr>
      <w:tr w:rsidR="00BA52AF" w:rsidRPr="00FF5F93" w14:paraId="4DEDE404" w14:textId="77777777" w:rsidTr="00C52439">
        <w:tc>
          <w:tcPr>
            <w:tcW w:w="0" w:type="auto"/>
            <w:hideMark/>
          </w:tcPr>
          <w:p w14:paraId="32678DDF" w14:textId="41CF0E5F"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fldChar w:fldCharType="begin" w:fldLock="1"/>
            </w:r>
            <w:r w:rsidR="003A6FDE">
              <w:rPr>
                <w:rFonts w:ascii="Times New Roman" w:eastAsia="Calibri" w:hAnsi="Times New Roman" w:cs="Times New Roman"/>
                <w:sz w:val="16"/>
                <w:szCs w:val="16"/>
                <w:lang w:val="en-US"/>
              </w:rPr>
              <w:instrText>ADDIN CSL_CITATION {"citationItems":[{"id":"ITEM-1","itemData":{"DOI":"10.21273/HORTSCI.44.3.828","ISSN":"0018-5345","author":[{"dropping-particle":"","family":"Mwanga","given":"Robert O.M.","non-dropping-particle":"","parse-names":false,"suffix":""},{"dropping-particle":"","family":"Odongo","given":"Benson","non-dropping-particle":"","parse-names":false,"suffix":""},{"dropping-particle":"","family":"Niringiye","given":"Charles","non-dropping-particle":"","parse-names":false,"suffix":""},{"dropping-particle":"","family":"Alajo","given":"Agnes","non-dropping-particle":"","parse-names":false,"suffix":""},{"dropping-particle":"","family":"Kigozi","given":"Benjamin","non-dropping-particle":"","parse-names":false,"suffix":""},{"dropping-particle":"","family":"Makumbi","given":"Rose","non-dropping-particle":"","parse-names":false,"suffix":""},{"dropping-particle":"","family":"Lugwana","given":"Esther","non-dropping-particle":"","parse-names":false,"suffix":""},{"dropping-particle":"","family":"Namukula","given":"Joweria","non-dropping-particle":"","parse-names":false,"suffix":""},{"dropping-particle":"","family":"Mpembe","given":"Isaac","non-dropping-particle":"","parse-names":false,"suffix":""},{"dropping-particle":"","family":"Kapinga","given":"Regina","non-dropping-particle":"","parse-names":false,"suffix":""},{"dropping-particle":"","family":"Lemaga","given":"Berga","non-dropping-particle":"","parse-names":false,"suffix":""},{"dropping-particle":"","family":"Nsumba","given":"James","non-dropping-particle":"","parse-names":false,"suffix":""},{"dropping-particle":"","family":"Tumwegamire","given":"Silver","non-dropping-particle":"","parse-names":false,"suffix":""},{"dropping-particle":"","family":"Yencho","given":"Craig G.","non-dropping-particle":"","parse-names":false,"suffix":""}],"container-title":"HortScience","id":"ITEM-1","issue":"3","issued":{"date-parts":[["2009","6"]]},"page":"828-832","title":"‘NASPOT 7’, ‘NASPOT 8’, ‘NASPOT 9 O’, ‘NASPOT 10 O’, and ‘Dimbuka-Bukulula’ Sweetpotato","type":"article-journal","volume":"44"},"uris":["http://www.mendeley.com/documents/?uuid=931a4570-3871-4975-ada0-ece97f5f0220"]}],"mendeley":{"formattedCitation":"(Mwanga et al., 2009)","plainTextFormattedCitation":"(Mwanga et al., 2009)","previouslyFormattedCitation":"(Mwanga et al., 2009)"},"properties":{"noteIndex":0},"schema":"https://github.com/citation-style-language/schema/raw/master/csl-citation.json"}</w:instrText>
            </w:r>
            <w:r w:rsidRPr="00FF5F93">
              <w:rPr>
                <w:rFonts w:ascii="Times New Roman" w:eastAsia="Calibri" w:hAnsi="Times New Roman" w:cs="Times New Roman"/>
                <w:sz w:val="16"/>
                <w:szCs w:val="16"/>
                <w:lang w:val="en-US"/>
              </w:rPr>
              <w:fldChar w:fldCharType="separate"/>
            </w:r>
            <w:r w:rsidR="003A6FDE" w:rsidRPr="003A6FDE">
              <w:rPr>
                <w:rFonts w:ascii="Times New Roman" w:eastAsia="Calibri" w:hAnsi="Times New Roman" w:cs="Times New Roman"/>
                <w:noProof/>
                <w:sz w:val="16"/>
                <w:szCs w:val="16"/>
                <w:lang w:val="en-US"/>
              </w:rPr>
              <w:t>(Mwanga et al., 2009)</w:t>
            </w:r>
            <w:r w:rsidRPr="00FF5F93">
              <w:rPr>
                <w:rFonts w:ascii="Times New Roman" w:eastAsia="Calibri" w:hAnsi="Times New Roman" w:cs="Times New Roman"/>
                <w:sz w:val="16"/>
                <w:szCs w:val="16"/>
                <w:lang w:val="en-US"/>
              </w:rPr>
              <w:fldChar w:fldCharType="end"/>
            </w:r>
          </w:p>
        </w:tc>
        <w:tc>
          <w:tcPr>
            <w:tcW w:w="0" w:type="auto"/>
            <w:hideMark/>
          </w:tcPr>
          <w:p w14:paraId="49BA76CF"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Uganda</w:t>
            </w:r>
          </w:p>
        </w:tc>
        <w:tc>
          <w:tcPr>
            <w:tcW w:w="0" w:type="auto"/>
            <w:hideMark/>
          </w:tcPr>
          <w:p w14:paraId="116CB207"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 xml:space="preserve">Sweet potato </w:t>
            </w:r>
          </w:p>
        </w:tc>
        <w:tc>
          <w:tcPr>
            <w:tcW w:w="0" w:type="auto"/>
            <w:hideMark/>
          </w:tcPr>
          <w:p w14:paraId="11F66D52"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 xml:space="preserve">Five cultivars were evaluated in on-station and on-farm trials across three </w:t>
            </w:r>
            <w:proofErr w:type="spellStart"/>
            <w:r w:rsidRPr="00FF5F93">
              <w:rPr>
                <w:rFonts w:ascii="Times New Roman" w:eastAsia="Calibri" w:hAnsi="Times New Roman" w:cs="Times New Roman"/>
                <w:sz w:val="16"/>
                <w:szCs w:val="16"/>
                <w:lang w:val="en-US"/>
              </w:rPr>
              <w:t>agroecologies</w:t>
            </w:r>
            <w:proofErr w:type="spellEnd"/>
            <w:r w:rsidRPr="00FF5F93">
              <w:rPr>
                <w:rFonts w:ascii="Times New Roman" w:eastAsia="Calibri" w:hAnsi="Times New Roman" w:cs="Times New Roman"/>
                <w:sz w:val="16"/>
                <w:szCs w:val="16"/>
                <w:lang w:val="en-US"/>
              </w:rPr>
              <w:t xml:space="preserve"> for resistance to various diseases and weevil damage, root yield, and other agronomic attributes</w:t>
            </w:r>
          </w:p>
        </w:tc>
        <w:tc>
          <w:tcPr>
            <w:tcW w:w="0" w:type="auto"/>
            <w:hideMark/>
          </w:tcPr>
          <w:p w14:paraId="35CC8DCD"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Cultivars had above-average root yields and performed as well as or better than local control cultivars in most cases. 'NASPOT 9 O' and 'NASPOT 10 O' had orange-fleshed storage roots with more provitamin A than cream-fleshed roots of other cultivars.</w:t>
            </w:r>
          </w:p>
        </w:tc>
        <w:tc>
          <w:tcPr>
            <w:tcW w:w="3339" w:type="dxa"/>
            <w:hideMark/>
          </w:tcPr>
          <w:p w14:paraId="0368AEFE"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The released cultivars showed good resistance to resistance to SPVD, Alternaria stem blight and weevil damage, high root yields, and high acceptability on most farms.</w:t>
            </w:r>
          </w:p>
        </w:tc>
        <w:tc>
          <w:tcPr>
            <w:tcW w:w="855" w:type="dxa"/>
            <w:hideMark/>
          </w:tcPr>
          <w:p w14:paraId="620DFE9E"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Low</w:t>
            </w:r>
          </w:p>
        </w:tc>
      </w:tr>
      <w:tr w:rsidR="00BA52AF" w:rsidRPr="00FF5F93" w14:paraId="414A3254" w14:textId="77777777" w:rsidTr="00C52439">
        <w:tc>
          <w:tcPr>
            <w:tcW w:w="0" w:type="auto"/>
            <w:hideMark/>
          </w:tcPr>
          <w:p w14:paraId="3A514785" w14:textId="07F98B3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fldChar w:fldCharType="begin" w:fldLock="1"/>
            </w:r>
            <w:r w:rsidR="003A6FDE">
              <w:rPr>
                <w:rFonts w:ascii="Times New Roman" w:eastAsia="Calibri" w:hAnsi="Times New Roman" w:cs="Times New Roman"/>
                <w:sz w:val="16"/>
                <w:szCs w:val="16"/>
                <w:lang w:val="en-US"/>
              </w:rPr>
              <w:instrText>ADDIN CSL_CITATION {"citationItems":[{"id":"ITEM-1","itemData":{"DOI":"10.21273/HORTSCI.42.7.1728","ISSN":"0018-5345","author":[{"dropping-particle":"","family":"Mwanga","given":"Robert O.M.","non-dropping-particle":"","parse-names":false,"suffix":""},{"dropping-particle":"","family":"Odongo","given":"Benson","non-dropping-particle":"","parse-names":false,"suffix":""},{"dropping-particle":"","family":"Niringiye","given":"Charles","non-dropping-particle":"","parse-names":false,"suffix":""},{"dropping-particle":"","family":"Alajo","given":"Agnes","non-dropping-particle":"","parse-names":false,"suffix":""},{"dropping-particle":"","family":"Abidin","given":"Putri E.","non-dropping-particle":"","parse-names":false,"suffix":""},{"dropping-particle":"","family":"Kapinga","given":"Regina","non-dropping-particle":"","parse-names":false,"suffix":""},{"dropping-particle":"","family":"Tumwegamire","given":"Silver","non-dropping-particle":"","parse-names":false,"suffix":""},{"dropping-particle":"","family":"Lemaga","given":"Berga","non-dropping-particle":"","parse-names":false,"suffix":""},{"dropping-particle":"","family":"Nsumba","given":"James","non-dropping-particle":"","parse-names":false,"suffix":""},{"dropping-particle":"","family":"Carey","given":"Edward E.","non-dropping-particle":"","parse-names":false,"suffix":""}],"container-title":"HortScience","id":"ITEM-1","issue":"7","issued":{"date-parts":[["2007","12"]]},"page":"1728-1730","title":"Release of Two Orange-fleshed Sweetpotato Cultivars, ‘SPK004’ (‘Kakamega’) and ‘Ejumula’, in Uganda","type":"article-journal","volume":"42"},"uris":["http://www.mendeley.com/documents/?uuid=6a6c1580-6186-4a90-ac63-ed73298b0feb"]}],"mendeley":{"formattedCitation":"(Mwanga et al., 2007)","plainTextFormattedCitation":"(Mwanga et al., 2007)","previouslyFormattedCitation":"(Mwanga et al., 2007)"},"properties":{"noteIndex":0},"schema":"https://github.com/citation-style-language/schema/raw/master/csl-citation.json"}</w:instrText>
            </w:r>
            <w:r w:rsidRPr="00FF5F93">
              <w:rPr>
                <w:rFonts w:ascii="Times New Roman" w:eastAsia="Calibri" w:hAnsi="Times New Roman" w:cs="Times New Roman"/>
                <w:sz w:val="16"/>
                <w:szCs w:val="16"/>
                <w:lang w:val="en-US"/>
              </w:rPr>
              <w:fldChar w:fldCharType="separate"/>
            </w:r>
            <w:r w:rsidR="003A6FDE" w:rsidRPr="003A6FDE">
              <w:rPr>
                <w:rFonts w:ascii="Times New Roman" w:eastAsia="Calibri" w:hAnsi="Times New Roman" w:cs="Times New Roman"/>
                <w:noProof/>
                <w:sz w:val="16"/>
                <w:szCs w:val="16"/>
                <w:lang w:val="en-US"/>
              </w:rPr>
              <w:t>(Mwanga et al., 2007)</w:t>
            </w:r>
            <w:r w:rsidRPr="00FF5F93">
              <w:rPr>
                <w:rFonts w:ascii="Times New Roman" w:eastAsia="Calibri" w:hAnsi="Times New Roman" w:cs="Times New Roman"/>
                <w:sz w:val="16"/>
                <w:szCs w:val="16"/>
                <w:lang w:val="en-US"/>
              </w:rPr>
              <w:fldChar w:fldCharType="end"/>
            </w:r>
          </w:p>
        </w:tc>
        <w:tc>
          <w:tcPr>
            <w:tcW w:w="0" w:type="auto"/>
            <w:hideMark/>
          </w:tcPr>
          <w:p w14:paraId="5B317987"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Uganda</w:t>
            </w:r>
          </w:p>
        </w:tc>
        <w:tc>
          <w:tcPr>
            <w:tcW w:w="0" w:type="auto"/>
            <w:hideMark/>
          </w:tcPr>
          <w:p w14:paraId="1410236F"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Sweet potato</w:t>
            </w:r>
          </w:p>
        </w:tc>
        <w:tc>
          <w:tcPr>
            <w:tcW w:w="0" w:type="auto"/>
            <w:hideMark/>
          </w:tcPr>
          <w:p w14:paraId="4A2C28AC"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 xml:space="preserve">Two cultivars evaluated for important quality attributes, disease and insect pest reactions, and agronomic traits. The cultivars were tested for eight seasons on-station and on-farm in three different </w:t>
            </w:r>
            <w:proofErr w:type="spellStart"/>
            <w:r w:rsidRPr="00FF5F93">
              <w:rPr>
                <w:rFonts w:ascii="Times New Roman" w:eastAsia="Calibri" w:hAnsi="Times New Roman" w:cs="Times New Roman"/>
                <w:sz w:val="16"/>
                <w:szCs w:val="16"/>
                <w:lang w:val="en-US"/>
              </w:rPr>
              <w:t>agroecologies</w:t>
            </w:r>
            <w:proofErr w:type="spellEnd"/>
            <w:r w:rsidRPr="00FF5F93">
              <w:rPr>
                <w:rFonts w:ascii="Times New Roman" w:eastAsia="Calibri" w:hAnsi="Times New Roman" w:cs="Times New Roman"/>
                <w:sz w:val="16"/>
                <w:szCs w:val="16"/>
                <w:lang w:val="en-US"/>
              </w:rPr>
              <w:t>.</w:t>
            </w:r>
          </w:p>
        </w:tc>
        <w:tc>
          <w:tcPr>
            <w:tcW w:w="0" w:type="auto"/>
            <w:hideMark/>
          </w:tcPr>
          <w:p w14:paraId="1B21360A"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Both cultivars have high root dry matter content, dry texture, and a sweet taste when cooked. They are potentially valuable sources of beta-carotene. 'SPK004' has moderate field resistance to SPVD, while '</w:t>
            </w:r>
            <w:proofErr w:type="spellStart"/>
            <w:r w:rsidRPr="00FF5F93">
              <w:rPr>
                <w:rFonts w:ascii="Times New Roman" w:eastAsia="Calibri" w:hAnsi="Times New Roman" w:cs="Times New Roman"/>
                <w:sz w:val="16"/>
                <w:szCs w:val="16"/>
                <w:lang w:val="en-US"/>
              </w:rPr>
              <w:t>Ejumula</w:t>
            </w:r>
            <w:proofErr w:type="spellEnd"/>
            <w:r w:rsidRPr="00FF5F93">
              <w:rPr>
                <w:rFonts w:ascii="Times New Roman" w:eastAsia="Calibri" w:hAnsi="Times New Roman" w:cs="Times New Roman"/>
                <w:sz w:val="16"/>
                <w:szCs w:val="16"/>
                <w:lang w:val="en-US"/>
              </w:rPr>
              <w:t xml:space="preserve">' is susceptible to the disease. Both cultivars are susceptible to </w:t>
            </w:r>
            <w:r>
              <w:rPr>
                <w:rFonts w:ascii="Times New Roman" w:eastAsia="Calibri" w:hAnsi="Times New Roman" w:cs="Times New Roman"/>
                <w:sz w:val="16"/>
                <w:szCs w:val="16"/>
                <w:lang w:val="en-US"/>
              </w:rPr>
              <w:t>sweet potato</w:t>
            </w:r>
            <w:r w:rsidRPr="00FF5F93">
              <w:rPr>
                <w:rFonts w:ascii="Times New Roman" w:eastAsia="Calibri" w:hAnsi="Times New Roman" w:cs="Times New Roman"/>
                <w:sz w:val="16"/>
                <w:szCs w:val="16"/>
                <w:lang w:val="en-US"/>
              </w:rPr>
              <w:t xml:space="preserve"> weevils, but 'SPK004' is less susceptible than '</w:t>
            </w:r>
            <w:proofErr w:type="spellStart"/>
            <w:r w:rsidRPr="00FF5F93">
              <w:rPr>
                <w:rFonts w:ascii="Times New Roman" w:eastAsia="Calibri" w:hAnsi="Times New Roman" w:cs="Times New Roman"/>
                <w:sz w:val="16"/>
                <w:szCs w:val="16"/>
                <w:lang w:val="en-US"/>
              </w:rPr>
              <w:t>Ejumula</w:t>
            </w:r>
            <w:proofErr w:type="spellEnd"/>
            <w:r w:rsidRPr="00FF5F93">
              <w:rPr>
                <w:rFonts w:ascii="Times New Roman" w:eastAsia="Calibri" w:hAnsi="Times New Roman" w:cs="Times New Roman"/>
                <w:sz w:val="16"/>
                <w:szCs w:val="16"/>
                <w:lang w:val="en-US"/>
              </w:rPr>
              <w:t>' under field conditions.</w:t>
            </w:r>
          </w:p>
        </w:tc>
        <w:tc>
          <w:tcPr>
            <w:tcW w:w="3339" w:type="dxa"/>
            <w:hideMark/>
          </w:tcPr>
          <w:p w14:paraId="6422D228"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 xml:space="preserve">The cultivars are expected to perform well in </w:t>
            </w:r>
            <w:proofErr w:type="spellStart"/>
            <w:r w:rsidRPr="00FF5F93">
              <w:rPr>
                <w:rFonts w:ascii="Times New Roman" w:eastAsia="Calibri" w:hAnsi="Times New Roman" w:cs="Times New Roman"/>
                <w:sz w:val="16"/>
                <w:szCs w:val="16"/>
                <w:lang w:val="en-US"/>
              </w:rPr>
              <w:t>agroecologies</w:t>
            </w:r>
            <w:proofErr w:type="spellEnd"/>
            <w:r w:rsidRPr="00FF5F93">
              <w:rPr>
                <w:rFonts w:ascii="Times New Roman" w:eastAsia="Calibri" w:hAnsi="Times New Roman" w:cs="Times New Roman"/>
                <w:sz w:val="16"/>
                <w:szCs w:val="16"/>
                <w:lang w:val="en-US"/>
              </w:rPr>
              <w:t xml:space="preserve"> with low to moderate sweet potato virus disease (SPVD) pressure and with well-distributed rainfall for at least 3 months during growth.</w:t>
            </w:r>
          </w:p>
        </w:tc>
        <w:tc>
          <w:tcPr>
            <w:tcW w:w="855" w:type="dxa"/>
            <w:hideMark/>
          </w:tcPr>
          <w:p w14:paraId="26E52F09"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Low</w:t>
            </w:r>
          </w:p>
        </w:tc>
      </w:tr>
      <w:tr w:rsidR="00BA52AF" w:rsidRPr="003802DB" w14:paraId="29673510" w14:textId="77777777" w:rsidTr="00C52439">
        <w:tc>
          <w:tcPr>
            <w:tcW w:w="0" w:type="auto"/>
            <w:hideMark/>
          </w:tcPr>
          <w:p w14:paraId="567993FC" w14:textId="5A3F066B" w:rsidR="00BA52AF" w:rsidRPr="007E2BEC"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fldChar w:fldCharType="begin" w:fldLock="1"/>
            </w:r>
            <w:r w:rsidR="003A6FDE">
              <w:rPr>
                <w:rFonts w:ascii="Times New Roman" w:eastAsia="Calibri" w:hAnsi="Times New Roman" w:cs="Times New Roman"/>
                <w:sz w:val="16"/>
                <w:szCs w:val="16"/>
                <w:lang w:val="en-US"/>
              </w:rPr>
              <w:instrText>ADDIN CSL_CITATION {"citationItems":[{"id":"ITEM-1","itemData":{"DOI":"10.1007/s10681-014-1230-1","ISSN":"0014-2336","abstract":"Drought is among sweetpotato production constraints in sub-Saharan Africa. Two studies were conducted on 15 F₁sweetpotato families (G1-G15) generated using a half-diallel mating scheme of six parents. The first experiment was conducted at Kenya Agricultural Research Institute (KARI), Kiboko, using split plot design under drought stress and no drought stress replicated twice and repeated thrice between January 2012 and June 2013. The second study was conducted in the screen house at KARI, Muguga using randomized complete block design. General combining ability (GCA) and specific combining ability (SCA) effects for storage root yield (FSR), total biomass (BIO), harvest index (HI), marketable number of storage roots (MNR) and root dry matter (\\%RDM) were significant (P ≤ 0.05) under both conditions. GCA/SCA ratio for FSR, HI, and \\%RDM under both conditions, ranged 0.51–0.76, thus, additive gene effects were more important than non-additive genes effects. G15, G5 and G7 had the highest significant (P ≤ 0.05) FSR SCA effects under drought stress while G15, G7, and G12 had the highest under no drought stress. Progenies G8-8, G15-5 and G15-8, had the highest FSR mid and best parent heterosis ranging 117.8–269.6 \\% under drought. Drought susceptible parents P3, P4 and P5 had the highest yielding crosses under drought,which were also high yielding under no drought [G15 (P3 × P5) and G5 (P4 × P5)]. Thus, these parents probably were carriers of the drought tolerant genes (heterozygous recessive). This suggests that the drought tolerance alleles could be homozygous recessive, which may be confirmed in further studies.;Drought is among sweetpotato production constraints in sub-Saharan Africa. Two studies were conducted on 15 F{\\textasciicircum}sub 1{\\textasciicircum} sweetpotato families (G1-G15) generated using a half-diallel mating scheme of six parents. The first experiment was conducted at Kenya Agricultural Research Institute (KARI), Kiboko, using split plot design under drought stress and no drought stress replicated twice and repeated thrice between January 2012 and June 2013. The second study was conducted in the screen house at KARI, Muguga using randomized complete block design. General combining ability (GCA) and specific combining ability (SCA) effects for storage root yield (FSR), total biomass (BIO), harvest index (HI), marketable number of storage roots (MNR) and root dry matter (\\%RDM) were significant (P {\\textless}= 0.05) under both conditions. GC…","author":[{"dropping-particle":"","family":"Musembi","given":"Kivuva Benjamin","non-dropping-particle":"","parse-names":false,"suffix":""},{"dropping-particle":"","family":"Githiri","given":"Stephen Mwangi","non-dropping-particle":"","parse-names":false,"suffix":""},{"dropping-particle":"","family":"Yencho","given":"George Craig","non-dropping-particle":"","parse-names":false,"suffix":""},{"dropping-particle":"","family":"Sibiya","given":"Julia","non-dropping-particle":"","parse-names":false,"suffix":""}],"container-title":"Euphytica","id":"ITEM-1","issue":"3","issued":{"date-parts":[["2015"]]},"note":"Place: Dordrecht\nPublisher: Springer-Verlag","page":"423-440","title":"Combining ability and heterosis for yield and drought tolerance traits under managed drought stress in sweetpotato","type":"article-journal","volume":"201"},"uris":["http://www.mendeley.com/documents/?uuid=df1ad1ab-e430-49c8-ba83-7d39abe60866"]}],"mendeley":{"formattedCitation":"(Musembi et al., 2015)","plainTextFormattedCitation":"(Musembi et al., 2015)","previouslyFormattedCitation":"(Musembi et al., 2015)"},"properties":{"noteIndex":0},"schema":"https://github.com/citation-style-language/schema/raw/master/csl-citation.json"}</w:instrText>
            </w:r>
            <w:r w:rsidRPr="00FF5F93">
              <w:rPr>
                <w:rFonts w:ascii="Times New Roman" w:eastAsia="Calibri" w:hAnsi="Times New Roman" w:cs="Times New Roman"/>
                <w:sz w:val="16"/>
                <w:szCs w:val="16"/>
                <w:lang w:val="en-US"/>
              </w:rPr>
              <w:fldChar w:fldCharType="separate"/>
            </w:r>
            <w:r w:rsidR="003A6FDE" w:rsidRPr="003A6FDE">
              <w:rPr>
                <w:rFonts w:ascii="Times New Roman" w:eastAsia="Calibri" w:hAnsi="Times New Roman" w:cs="Times New Roman"/>
                <w:noProof/>
                <w:sz w:val="16"/>
                <w:szCs w:val="16"/>
                <w:lang w:val="en-US"/>
              </w:rPr>
              <w:t>(Musembi et al., 2015)</w:t>
            </w:r>
            <w:r w:rsidRPr="00FF5F93">
              <w:rPr>
                <w:rFonts w:ascii="Times New Roman" w:eastAsia="Calibri" w:hAnsi="Times New Roman" w:cs="Times New Roman"/>
                <w:sz w:val="16"/>
                <w:szCs w:val="16"/>
                <w:lang w:val="en-US"/>
              </w:rPr>
              <w:fldChar w:fldCharType="end"/>
            </w:r>
          </w:p>
        </w:tc>
        <w:tc>
          <w:tcPr>
            <w:tcW w:w="0" w:type="auto"/>
            <w:hideMark/>
          </w:tcPr>
          <w:p w14:paraId="112F11BA" w14:textId="77777777" w:rsidR="00BA52AF" w:rsidRPr="007E2BEC" w:rsidRDefault="00BA52AF" w:rsidP="00C52439">
            <w:pPr>
              <w:spacing w:line="240" w:lineRule="auto"/>
              <w:jc w:val="both"/>
              <w:rPr>
                <w:rFonts w:ascii="Times New Roman" w:eastAsia="Calibri" w:hAnsi="Times New Roman" w:cs="Times New Roman"/>
                <w:sz w:val="16"/>
                <w:szCs w:val="16"/>
                <w:lang w:val="en-US"/>
              </w:rPr>
            </w:pPr>
            <w:r w:rsidRPr="007E2BEC">
              <w:rPr>
                <w:rFonts w:ascii="Times New Roman" w:eastAsia="Calibri" w:hAnsi="Times New Roman" w:cs="Times New Roman"/>
                <w:sz w:val="16"/>
                <w:szCs w:val="16"/>
                <w:lang w:val="en-US"/>
              </w:rPr>
              <w:t xml:space="preserve">Kenya </w:t>
            </w:r>
          </w:p>
        </w:tc>
        <w:tc>
          <w:tcPr>
            <w:tcW w:w="0" w:type="auto"/>
            <w:hideMark/>
          </w:tcPr>
          <w:p w14:paraId="55C7C49E" w14:textId="77777777" w:rsidR="00BA52AF" w:rsidRPr="007E2BEC" w:rsidRDefault="00BA52AF" w:rsidP="00C52439">
            <w:pPr>
              <w:spacing w:line="240" w:lineRule="auto"/>
              <w:jc w:val="both"/>
              <w:rPr>
                <w:rFonts w:ascii="Times New Roman" w:eastAsia="Calibri" w:hAnsi="Times New Roman" w:cs="Times New Roman"/>
                <w:sz w:val="16"/>
                <w:szCs w:val="16"/>
                <w:lang w:val="en-US"/>
              </w:rPr>
            </w:pPr>
            <w:r w:rsidRPr="007E2BEC">
              <w:rPr>
                <w:rFonts w:ascii="Times New Roman" w:eastAsia="Calibri" w:hAnsi="Times New Roman" w:cs="Times New Roman"/>
                <w:sz w:val="16"/>
                <w:szCs w:val="16"/>
                <w:lang w:val="en-US"/>
              </w:rPr>
              <w:t>Sweet potato</w:t>
            </w:r>
          </w:p>
        </w:tc>
        <w:tc>
          <w:tcPr>
            <w:tcW w:w="0" w:type="auto"/>
            <w:hideMark/>
          </w:tcPr>
          <w:p w14:paraId="6BCEB624"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00459C">
              <w:rPr>
                <w:rFonts w:ascii="Times New Roman" w:eastAsia="Calibri" w:hAnsi="Times New Roman" w:cs="Times New Roman"/>
                <w:sz w:val="16"/>
                <w:szCs w:val="16"/>
                <w:lang w:val="en-US"/>
              </w:rPr>
              <w:t>Two studies were conducted on 15 F1 sweet potato families (G1-G15) using a half-diallel mating scheme of six parents to inve</w:t>
            </w:r>
            <w:r w:rsidRPr="00FF5F93">
              <w:rPr>
                <w:rFonts w:ascii="Times New Roman" w:eastAsia="Calibri" w:hAnsi="Times New Roman" w:cs="Times New Roman"/>
                <w:sz w:val="16"/>
                <w:szCs w:val="16"/>
                <w:lang w:val="en-US"/>
              </w:rPr>
              <w:t>stigate the effects of drought stress on storage root yield, total biomass, harvest index, marketable number of storage roots, and root dry matter.</w:t>
            </w:r>
          </w:p>
        </w:tc>
        <w:tc>
          <w:tcPr>
            <w:tcW w:w="0" w:type="auto"/>
            <w:hideMark/>
          </w:tcPr>
          <w:p w14:paraId="742E6DA0"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General combining ability (GCA) and specific combining ability (SCA) effects were significant for all traits under both drought stress and no drought stress conditions. Additive gene effects were more important than non-additive gene effects for storage root yield, harvest index, and root dry matter.</w:t>
            </w:r>
          </w:p>
        </w:tc>
        <w:tc>
          <w:tcPr>
            <w:tcW w:w="3339" w:type="dxa"/>
            <w:hideMark/>
          </w:tcPr>
          <w:p w14:paraId="3430785B"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The progenies G8-8, G15-5, and G15-8 had the highest roots yield mid and best parent heterosis under drought stress, indicating that they may carry drought-tolerant genes. Drought-susceptible parents P3, P4, and P5 had the highest yielding crosses under drought stress, suggesting that they may carry drought-tolerant alleles that are homozygous recessive.</w:t>
            </w:r>
          </w:p>
        </w:tc>
        <w:tc>
          <w:tcPr>
            <w:tcW w:w="855" w:type="dxa"/>
            <w:hideMark/>
          </w:tcPr>
          <w:p w14:paraId="4285FDD2"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Low</w:t>
            </w:r>
          </w:p>
        </w:tc>
      </w:tr>
      <w:tr w:rsidR="00BA52AF" w:rsidRPr="003802DB" w14:paraId="708FEDEC" w14:textId="77777777" w:rsidTr="00C52439">
        <w:tc>
          <w:tcPr>
            <w:tcW w:w="0" w:type="auto"/>
            <w:tcBorders>
              <w:top w:val="nil"/>
              <w:left w:val="nil"/>
              <w:bottom w:val="single" w:sz="18" w:space="0" w:color="auto"/>
              <w:right w:val="nil"/>
            </w:tcBorders>
            <w:hideMark/>
          </w:tcPr>
          <w:p w14:paraId="776B5D22" w14:textId="6A5DF389" w:rsidR="00BA52AF" w:rsidRPr="007E2BEC"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fldChar w:fldCharType="begin" w:fldLock="1"/>
            </w:r>
            <w:r w:rsidR="003A6FDE">
              <w:rPr>
                <w:rFonts w:ascii="Times New Roman" w:eastAsia="Calibri" w:hAnsi="Times New Roman" w:cs="Times New Roman"/>
                <w:sz w:val="16"/>
                <w:szCs w:val="16"/>
                <w:lang w:val="en-US"/>
              </w:rPr>
              <w:instrText>ADDIN CSL_CITATION {"citationItems":[{"id":"ITEM-1","itemData":{"DOI":"10.1007/s10681-019-2411-8","ISSN":"0014-2336","abstract":"Byline: Stephan Ngailo (1,2), Hussein Shimelis (2), Julia Sibiya (2), Kiddo Mtunda (1), Jacob Mashilo (2) Keywords: Combining ability; Diallel analysis; Heterosis; Gene action; Sweetpotato Designed crosses using genetically diverse and complementary genotypes is useful to develop sweetpotato clones with improved agronomic traits. The objective of this study was to determine combining ability and heterosis among selected sweetpotato clones for number of storage roots per plant (NRPP), storage root yield (SRY), dry matter content (DMC) and resistance to sweetpotato virus disease (SPVD) for breeding. Eight selected genotypes were crossed using an 8x8 half diallel mating design to generate 28 families which were evaluated along their parents under field condition at three sites using a 6x6 lattice design with three replications. General combining ability (GCA) and specific combining ability (SCA) effects were highly significant (P{\\textless}0.001) among families. Significant GCAxsites and SCAxsites effects indicated environmental effect on gene action and expression. Parental genotypes Simama and Gairo had positive and significant GCA effects for NRPP. The parents 03-03, Ukerewe and Simama had significant and positive GCA effects for SRY and DMC, respectively. Further, Ex-Msimbu-1 and Gairo displayed negative and significant (Pa[currency]0.01) GCA effect for SPVD resistance. The genotypes Gairo, 03-03, Ukerewe, Simama and Ex-Msimbu-1 are promising parents for sweetpotato breeding to improve NRPP, SRY, DMC and resistance to SPVD. Further, the study selected best performing families namely: 03-03xSimama, 03-03xResisto andSimamaxEx-Msimbu-1 which recorded the highest mean storage root yields of 16.1, 16.6 and 17.2 tons/ha combined with high DMC and resistant to SPVD for genetic advancement. Author Affiliation: (1) Sugarcane Research Institute, Kibaha, Tanzania (2) 0000 0001 0723 4123, grid.16463.36, School of Agricultural, Earth and Environmental Sciences, University of KwaZulu-Natal, African Centre for Crop Improvement (ACCI), Private Bag X01, Scottsville, Pietermaritzburg, 3209, South Africa Article History: Registration Date: 02/04/2019 Received Date: 12/07/2018 Accepted Date: 02/04/2019 Online Date: 05/04/2019;Designed crosses using genetically diverse and complementary genotypes is useful to develop sweetpotato clones with improved agronomic traits. The objective of this study was to determine combining ability and heterosis among selected sweetpotato clo…","author":[{"dropping-particle":"","family":"Ngailo","given":"Stephan","non-dropping-particle":"","parse-names":false,"suffix":""},{"dropping-particle":"","family":"Shimelis","given":"Hussein","non-dropping-particle":"","parse-names":false,"suffix":""},{"dropping-particle":"","family":"Sibiya","given":"Julia","non-dropping-particle":"","parse-names":false,"suffix":""},{"dropping-particle":"","family":"Mtunda","given":"Kiddo","non-dropping-particle":"","parse-names":false,"suffix":""},{"dropping-particle":"","family":"Mashilo","given":"Jacob","non-dropping-particle":"","parse-names":false,"suffix":""}],"container-title":"Euphytica","id":"ITEM-1","issue":"5","issued":{"date-parts":[["2019"]]},"note":"Place: Dordrecht\nPublisher: Springer Netherlands","page":"1-19","title":"Combining ability and heterosis of selected sweetpotato (&lt;i&gt;Ipomoea batatas&lt;/i&gt; L.) clones for storage root yield, yield-related traits and resistance to sweetpotato virus disease","type":"article-journal","volume":"215"},"uris":["http://www.mendeley.com/documents/?uuid=1b6c6661-3482-4e5a-8e33-ee26544fd1ff"]}],"mendeley":{"formattedCitation":"(Ngailo et al., 2019a)","plainTextFormattedCitation":"(Ngailo et al., 2019a)","previouslyFormattedCitation":"(Ngailo et al., 2019a)"},"properties":{"noteIndex":0},"schema":"https://github.com/citation-style-language/schema/raw/master/csl-citation.json"}</w:instrText>
            </w:r>
            <w:r w:rsidRPr="00FF5F93">
              <w:rPr>
                <w:rFonts w:ascii="Times New Roman" w:eastAsia="Calibri" w:hAnsi="Times New Roman" w:cs="Times New Roman"/>
                <w:sz w:val="16"/>
                <w:szCs w:val="16"/>
                <w:lang w:val="en-US"/>
              </w:rPr>
              <w:fldChar w:fldCharType="separate"/>
            </w:r>
            <w:r w:rsidR="003A6FDE" w:rsidRPr="003A6FDE">
              <w:rPr>
                <w:rFonts w:ascii="Times New Roman" w:eastAsia="Calibri" w:hAnsi="Times New Roman" w:cs="Times New Roman"/>
                <w:noProof/>
                <w:sz w:val="16"/>
                <w:szCs w:val="16"/>
                <w:lang w:val="en-US"/>
              </w:rPr>
              <w:t>(Ngailo et al., 2019a)</w:t>
            </w:r>
            <w:r w:rsidRPr="00FF5F93">
              <w:rPr>
                <w:rFonts w:ascii="Times New Roman" w:eastAsia="Calibri" w:hAnsi="Times New Roman" w:cs="Times New Roman"/>
                <w:sz w:val="16"/>
                <w:szCs w:val="16"/>
                <w:lang w:val="en-US"/>
              </w:rPr>
              <w:fldChar w:fldCharType="end"/>
            </w:r>
          </w:p>
        </w:tc>
        <w:tc>
          <w:tcPr>
            <w:tcW w:w="0" w:type="auto"/>
            <w:tcBorders>
              <w:top w:val="nil"/>
              <w:left w:val="nil"/>
              <w:bottom w:val="single" w:sz="18" w:space="0" w:color="auto"/>
              <w:right w:val="nil"/>
            </w:tcBorders>
            <w:hideMark/>
          </w:tcPr>
          <w:p w14:paraId="6CE0D5A3" w14:textId="77777777" w:rsidR="00BA52AF" w:rsidRPr="007E2BEC" w:rsidRDefault="00BA52AF" w:rsidP="00C52439">
            <w:pPr>
              <w:spacing w:line="240" w:lineRule="auto"/>
              <w:jc w:val="both"/>
              <w:rPr>
                <w:rFonts w:ascii="Times New Roman" w:eastAsia="Calibri" w:hAnsi="Times New Roman" w:cs="Times New Roman"/>
                <w:sz w:val="16"/>
                <w:szCs w:val="16"/>
                <w:lang w:val="en-US"/>
              </w:rPr>
            </w:pPr>
            <w:r w:rsidRPr="007E2BEC">
              <w:rPr>
                <w:rFonts w:ascii="Times New Roman" w:eastAsia="Calibri" w:hAnsi="Times New Roman" w:cs="Times New Roman"/>
                <w:sz w:val="16"/>
                <w:szCs w:val="16"/>
                <w:lang w:val="en-US"/>
              </w:rPr>
              <w:t>Tanzania</w:t>
            </w:r>
          </w:p>
        </w:tc>
        <w:tc>
          <w:tcPr>
            <w:tcW w:w="0" w:type="auto"/>
            <w:tcBorders>
              <w:top w:val="nil"/>
              <w:left w:val="nil"/>
              <w:bottom w:val="single" w:sz="18" w:space="0" w:color="auto"/>
              <w:right w:val="nil"/>
            </w:tcBorders>
            <w:hideMark/>
          </w:tcPr>
          <w:p w14:paraId="0870CAD3" w14:textId="77777777" w:rsidR="00BA52AF" w:rsidRPr="007E2BEC" w:rsidRDefault="00BA52AF" w:rsidP="00C52439">
            <w:pPr>
              <w:spacing w:line="240" w:lineRule="auto"/>
              <w:jc w:val="both"/>
              <w:rPr>
                <w:rFonts w:ascii="Times New Roman" w:eastAsia="Calibri" w:hAnsi="Times New Roman" w:cs="Times New Roman"/>
                <w:sz w:val="16"/>
                <w:szCs w:val="16"/>
                <w:lang w:val="en-US"/>
              </w:rPr>
            </w:pPr>
            <w:r w:rsidRPr="007E2BEC">
              <w:rPr>
                <w:rFonts w:ascii="Times New Roman" w:eastAsia="Calibri" w:hAnsi="Times New Roman" w:cs="Times New Roman"/>
                <w:sz w:val="16"/>
                <w:szCs w:val="16"/>
                <w:lang w:val="en-US"/>
              </w:rPr>
              <w:t>Sweet potato</w:t>
            </w:r>
          </w:p>
        </w:tc>
        <w:tc>
          <w:tcPr>
            <w:tcW w:w="0" w:type="auto"/>
            <w:tcBorders>
              <w:top w:val="nil"/>
              <w:left w:val="nil"/>
              <w:bottom w:val="single" w:sz="18" w:space="0" w:color="auto"/>
              <w:right w:val="nil"/>
            </w:tcBorders>
            <w:hideMark/>
          </w:tcPr>
          <w:p w14:paraId="6A21B6D3"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7E2BEC">
              <w:rPr>
                <w:rFonts w:ascii="Times New Roman" w:eastAsia="Calibri" w:hAnsi="Times New Roman" w:cs="Times New Roman"/>
                <w:sz w:val="16"/>
                <w:szCs w:val="16"/>
                <w:lang w:val="en-US"/>
              </w:rPr>
              <w:t xml:space="preserve">28 sweet potato families were evaluated in 3 field sites. </w:t>
            </w:r>
            <w:r w:rsidRPr="0000459C">
              <w:rPr>
                <w:rFonts w:ascii="Times New Roman" w:eastAsia="Calibri" w:hAnsi="Times New Roman" w:cs="Times New Roman"/>
                <w:sz w:val="16"/>
                <w:szCs w:val="16"/>
                <w:lang w:val="en-US"/>
              </w:rPr>
              <w:t xml:space="preserve">They were generated from 8 selected genotypes using an 8x8 half </w:t>
            </w:r>
            <w:r w:rsidRPr="00FF5F93">
              <w:rPr>
                <w:rFonts w:ascii="Times New Roman" w:eastAsia="Calibri" w:hAnsi="Times New Roman" w:cs="Times New Roman"/>
                <w:sz w:val="16"/>
                <w:szCs w:val="16"/>
                <w:lang w:val="en-US"/>
              </w:rPr>
              <w:t>diallel mating design. The evaluation was done using a 6x6 lattice design with three replications, and the GCA and SCA effects were evaluated for significant differences.</w:t>
            </w:r>
          </w:p>
        </w:tc>
        <w:tc>
          <w:tcPr>
            <w:tcW w:w="0" w:type="auto"/>
            <w:tcBorders>
              <w:top w:val="nil"/>
              <w:left w:val="nil"/>
              <w:bottom w:val="single" w:sz="18" w:space="0" w:color="auto"/>
              <w:right w:val="nil"/>
            </w:tcBorders>
            <w:hideMark/>
          </w:tcPr>
          <w:p w14:paraId="2A6FA302"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 xml:space="preserve">Significant GCA and SCA effects were found among the 28 sweet potato families, with environmental effects on gene action and expression. Five parental genotypes were identified as promising for sweet potato breeding to improve multiple traits. Additionally, three best-performing families were selected with high </w:t>
            </w:r>
            <w:r w:rsidRPr="00FF5F93">
              <w:rPr>
                <w:rFonts w:ascii="Times New Roman" w:eastAsia="Calibri" w:hAnsi="Times New Roman" w:cs="Times New Roman"/>
                <w:sz w:val="16"/>
                <w:szCs w:val="16"/>
                <w:lang w:val="en-US"/>
              </w:rPr>
              <w:lastRenderedPageBreak/>
              <w:t>mean storage root yields, DMC, and resistance to SPVD.</w:t>
            </w:r>
          </w:p>
        </w:tc>
        <w:tc>
          <w:tcPr>
            <w:tcW w:w="3339" w:type="dxa"/>
            <w:tcBorders>
              <w:top w:val="nil"/>
              <w:left w:val="nil"/>
              <w:bottom w:val="single" w:sz="18" w:space="0" w:color="auto"/>
              <w:right w:val="nil"/>
            </w:tcBorders>
            <w:hideMark/>
          </w:tcPr>
          <w:p w14:paraId="17CD3BDA"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lastRenderedPageBreak/>
              <w:t>The study showed that improved sweet potato clones could be developed by using diverse genotypes, and the identified parental genotypes and best-performing families are valuable in sweet potato breeding programs.</w:t>
            </w:r>
          </w:p>
        </w:tc>
        <w:tc>
          <w:tcPr>
            <w:tcW w:w="855" w:type="dxa"/>
            <w:tcBorders>
              <w:top w:val="nil"/>
              <w:left w:val="nil"/>
              <w:bottom w:val="single" w:sz="18" w:space="0" w:color="auto"/>
              <w:right w:val="nil"/>
            </w:tcBorders>
            <w:hideMark/>
          </w:tcPr>
          <w:p w14:paraId="377DCF8C" w14:textId="77777777" w:rsidR="00BA52AF" w:rsidRPr="00FF5F93" w:rsidRDefault="00BA52AF" w:rsidP="00C52439">
            <w:pPr>
              <w:spacing w:line="240" w:lineRule="auto"/>
              <w:jc w:val="both"/>
              <w:rPr>
                <w:rFonts w:ascii="Times New Roman" w:eastAsia="Calibri" w:hAnsi="Times New Roman" w:cs="Times New Roman"/>
                <w:sz w:val="16"/>
                <w:szCs w:val="16"/>
                <w:lang w:val="en-US"/>
              </w:rPr>
            </w:pPr>
            <w:r w:rsidRPr="00FF5F93">
              <w:rPr>
                <w:rFonts w:ascii="Times New Roman" w:eastAsia="Calibri" w:hAnsi="Times New Roman" w:cs="Times New Roman"/>
                <w:sz w:val="16"/>
                <w:szCs w:val="16"/>
                <w:lang w:val="en-US"/>
              </w:rPr>
              <w:t>Low</w:t>
            </w:r>
          </w:p>
        </w:tc>
      </w:tr>
    </w:tbl>
    <w:p w14:paraId="5CA75C30" w14:textId="03346410" w:rsidR="00BA52AF" w:rsidRPr="00FF5F93" w:rsidRDefault="00BA52AF" w:rsidP="00BA52AF">
      <w:pPr>
        <w:rPr>
          <w:rFonts w:ascii="Times New Roman" w:hAnsi="Times New Roman" w:cs="Times New Roman"/>
          <w:sz w:val="16"/>
          <w:szCs w:val="16"/>
          <w:lang w:val="en-US"/>
        </w:rPr>
      </w:pPr>
      <w:r w:rsidRPr="00FF5F93">
        <w:rPr>
          <w:rFonts w:ascii="Times New Roman" w:hAnsi="Times New Roman" w:cs="Times New Roman"/>
          <w:b/>
          <w:bCs/>
          <w:lang w:val="en-US"/>
        </w:rPr>
        <w:t>Table 2</w:t>
      </w:r>
      <w:r w:rsidRPr="00FF5F93">
        <w:rPr>
          <w:rFonts w:ascii="Times New Roman" w:hAnsi="Times New Roman" w:cs="Times New Roman"/>
          <w:lang w:val="en-US"/>
        </w:rPr>
        <w:t xml:space="preserve"> (Continued)</w:t>
      </w:r>
    </w:p>
    <w:tbl>
      <w:tblPr>
        <w:tblW w:w="4998" w:type="pct"/>
        <w:tblLook w:val="04A0" w:firstRow="1" w:lastRow="0" w:firstColumn="1" w:lastColumn="0" w:noHBand="0" w:noVBand="1"/>
      </w:tblPr>
      <w:tblGrid>
        <w:gridCol w:w="900"/>
        <w:gridCol w:w="803"/>
        <w:gridCol w:w="963"/>
        <w:gridCol w:w="2889"/>
        <w:gridCol w:w="4086"/>
        <w:gridCol w:w="2725"/>
        <w:gridCol w:w="675"/>
      </w:tblGrid>
      <w:tr w:rsidR="00BA52AF" w:rsidRPr="003802DB" w14:paraId="05BFB521" w14:textId="77777777" w:rsidTr="00C130A7">
        <w:tc>
          <w:tcPr>
            <w:tcW w:w="332" w:type="pct"/>
            <w:tcBorders>
              <w:top w:val="single" w:sz="18" w:space="0" w:color="auto"/>
              <w:left w:val="nil"/>
              <w:bottom w:val="single" w:sz="18" w:space="0" w:color="auto"/>
              <w:right w:val="nil"/>
            </w:tcBorders>
            <w:shd w:val="clear" w:color="auto" w:fill="7F7F7F" w:themeFill="text1" w:themeFillTint="80"/>
            <w:hideMark/>
          </w:tcPr>
          <w:p w14:paraId="1B88752E"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Reference</w:t>
            </w:r>
          </w:p>
        </w:tc>
        <w:tc>
          <w:tcPr>
            <w:tcW w:w="308" w:type="pct"/>
            <w:tcBorders>
              <w:top w:val="single" w:sz="18" w:space="0" w:color="auto"/>
              <w:left w:val="nil"/>
              <w:bottom w:val="single" w:sz="18" w:space="0" w:color="auto"/>
              <w:right w:val="nil"/>
            </w:tcBorders>
            <w:shd w:val="clear" w:color="auto" w:fill="7F7F7F" w:themeFill="text1" w:themeFillTint="80"/>
            <w:hideMark/>
          </w:tcPr>
          <w:p w14:paraId="5D043416"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Country </w:t>
            </w:r>
          </w:p>
        </w:tc>
        <w:tc>
          <w:tcPr>
            <w:tcW w:w="349" w:type="pct"/>
            <w:tcBorders>
              <w:top w:val="single" w:sz="18" w:space="0" w:color="auto"/>
              <w:left w:val="nil"/>
              <w:bottom w:val="single" w:sz="18" w:space="0" w:color="auto"/>
              <w:right w:val="nil"/>
            </w:tcBorders>
            <w:shd w:val="clear" w:color="auto" w:fill="7F7F7F" w:themeFill="text1" w:themeFillTint="80"/>
            <w:hideMark/>
          </w:tcPr>
          <w:p w14:paraId="054F09AF"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Population</w:t>
            </w:r>
          </w:p>
        </w:tc>
        <w:tc>
          <w:tcPr>
            <w:tcW w:w="1116" w:type="pct"/>
            <w:tcBorders>
              <w:top w:val="single" w:sz="18" w:space="0" w:color="auto"/>
              <w:left w:val="nil"/>
              <w:bottom w:val="single" w:sz="18" w:space="0" w:color="000000"/>
              <w:right w:val="nil"/>
            </w:tcBorders>
            <w:shd w:val="clear" w:color="auto" w:fill="7F7F7F" w:themeFill="text1" w:themeFillTint="80"/>
            <w:hideMark/>
          </w:tcPr>
          <w:p w14:paraId="4433424F"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Methodology </w:t>
            </w:r>
          </w:p>
        </w:tc>
        <w:tc>
          <w:tcPr>
            <w:tcW w:w="1575" w:type="pct"/>
            <w:tcBorders>
              <w:top w:val="single" w:sz="18" w:space="0" w:color="auto"/>
              <w:left w:val="nil"/>
              <w:bottom w:val="single" w:sz="18" w:space="0" w:color="auto"/>
              <w:right w:val="nil"/>
            </w:tcBorders>
            <w:shd w:val="clear" w:color="auto" w:fill="7F7F7F" w:themeFill="text1" w:themeFillTint="80"/>
            <w:hideMark/>
          </w:tcPr>
          <w:p w14:paraId="7D83B254"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Results </w:t>
            </w:r>
          </w:p>
        </w:tc>
        <w:tc>
          <w:tcPr>
            <w:tcW w:w="1053" w:type="pct"/>
            <w:tcBorders>
              <w:top w:val="single" w:sz="18" w:space="0" w:color="auto"/>
              <w:left w:val="nil"/>
              <w:bottom w:val="single" w:sz="18" w:space="0" w:color="auto"/>
              <w:right w:val="nil"/>
            </w:tcBorders>
            <w:shd w:val="clear" w:color="auto" w:fill="7F7F7F" w:themeFill="text1" w:themeFillTint="80"/>
            <w:hideMark/>
          </w:tcPr>
          <w:p w14:paraId="405D345B"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Conclusion </w:t>
            </w:r>
          </w:p>
        </w:tc>
        <w:tc>
          <w:tcPr>
            <w:tcW w:w="267" w:type="pct"/>
            <w:tcBorders>
              <w:top w:val="single" w:sz="18" w:space="0" w:color="auto"/>
              <w:left w:val="nil"/>
              <w:bottom w:val="single" w:sz="18" w:space="0" w:color="auto"/>
              <w:right w:val="nil"/>
            </w:tcBorders>
            <w:shd w:val="clear" w:color="auto" w:fill="7F7F7F" w:themeFill="text1" w:themeFillTint="80"/>
            <w:hideMark/>
          </w:tcPr>
          <w:p w14:paraId="52AE5A01"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Risk of bias</w:t>
            </w:r>
          </w:p>
        </w:tc>
      </w:tr>
      <w:tr w:rsidR="00BA52AF" w:rsidRPr="00FF5F93" w14:paraId="4030B93E" w14:textId="77777777" w:rsidTr="00C52439">
        <w:tc>
          <w:tcPr>
            <w:tcW w:w="332" w:type="pct"/>
            <w:hideMark/>
          </w:tcPr>
          <w:p w14:paraId="26946185" w14:textId="5A85FA33"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10.1007/s10681-019-2338-0","ISSN":"0014-2336","author":[{"dropping-particle":"","family":"Kagimbo","given":"Filson","non-dropping-particle":"","parse-names":false,"suffix":""},{"dropping-particle":"","family":"Shimelis","given":"Hussein","non-dropping-particle":"","parse-names":false,"suffix":""},{"dropping-particle":"","family":"Sibiya","given":"Julia","non-dropping-particle":"","parse-names":false,"suffix":""}],"container-title":"Euphytica","id":"ITEM-1","issue":"2","issued":{"date-parts":[["2019","2","7"]]},"page":"13","title":"Combining ability, gene action and heritability of weevil resistance, storage root yield and yield related-traits in sweetpotato","type":"article-journal","volume":"215"},"uris":["http://www.mendeley.com/documents/?uuid=891d9d7a-9924-4c3e-abff-9ded6dc5b40d"]}],"mendeley":{"formattedCitation":"(Kagimbo et al., 2019)","plainTextFormattedCitation":"(Kagimbo et al., 2019)","previouslyFormattedCitation":"(Kagimbo et al., 2019)"},"properties":{"noteIndex":0},"schema":"https://github.com/citation-style-language/schema/raw/master/csl-citation.json"}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(Kagimbo et al., 2019)</w:t>
            </w:r>
            <w:r w:rsidRPr="00FF5F93">
              <w:rPr>
                <w:rFonts w:ascii="Times New Roman" w:hAnsi="Times New Roman" w:cs="Times New Roman"/>
                <w:sz w:val="16"/>
                <w:szCs w:val="16"/>
                <w:lang w:val="en-US"/>
              </w:rPr>
              <w:fldChar w:fldCharType="end"/>
            </w:r>
          </w:p>
        </w:tc>
        <w:tc>
          <w:tcPr>
            <w:tcW w:w="308" w:type="pct"/>
            <w:hideMark/>
          </w:tcPr>
          <w:p w14:paraId="256DFD71"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Tanzania</w:t>
            </w:r>
          </w:p>
        </w:tc>
        <w:tc>
          <w:tcPr>
            <w:tcW w:w="349" w:type="pct"/>
            <w:hideMark/>
          </w:tcPr>
          <w:p w14:paraId="07A08E87"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w:t>
            </w:r>
          </w:p>
        </w:tc>
        <w:tc>
          <w:tcPr>
            <w:tcW w:w="1116" w:type="pct"/>
            <w:hideMark/>
          </w:tcPr>
          <w:p w14:paraId="3588868B"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6 weevils resistant and 6 susceptible parents crossed using a 6x6 factorial mating design, 36 families obtained evaluated at 3 locations using a 3x12 lattice design with 2 replications, weevil resistance, dry matter content, yield, and related traits of sweet potato clones were evaluated for GCA, SCA, gene action, and heritability</w:t>
            </w:r>
          </w:p>
        </w:tc>
        <w:tc>
          <w:tcPr>
            <w:tcW w:w="1575" w:type="pct"/>
            <w:hideMark/>
          </w:tcPr>
          <w:p w14:paraId="519E507F"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Significant GCA effect of females for all traits except PMRN and PMRY, Significant GCA effect of males for all traits except PMRY, Significant SCA effect of families for all traits, Additive gene action controlled more expression of TRN, RY, DMC, PIRN, PIRY, and WDS, 4 female parents and 4 male parents identified as the best general combiners, 13 families recorded the best performance for the evaluated traits</w:t>
            </w:r>
          </w:p>
        </w:tc>
        <w:tc>
          <w:tcPr>
            <w:tcW w:w="1053" w:type="pct"/>
            <w:hideMark/>
          </w:tcPr>
          <w:p w14:paraId="4182F559"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High heritability for most studied traits observed and presence of both additive and non-additive gene action.</w:t>
            </w:r>
          </w:p>
        </w:tc>
        <w:tc>
          <w:tcPr>
            <w:tcW w:w="267" w:type="pct"/>
            <w:hideMark/>
          </w:tcPr>
          <w:p w14:paraId="580B2FAC"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3802DB" w14:paraId="4D7F7DA7" w14:textId="77777777" w:rsidTr="00C52439">
        <w:tc>
          <w:tcPr>
            <w:tcW w:w="332" w:type="pct"/>
            <w:hideMark/>
          </w:tcPr>
          <w:p w14:paraId="283F5E9C" w14:textId="4285D9A2"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{"citationItems":[{"id":"ITEM-1","itemData":{"DOI":"10.1007/s10681-021-02829-5","ISSN":"0014-2336","abstract":"Sweetpotato improvement is influenced by selection of superior and best combiner parents with desirable traits. This study determined the genetic control of root nutrients: protein, β-carotene, starch, simple sugars and selected minerals. Two heterotic groups of five parents were crossed using a North Carolina II mating design to generate 25 full-sib families. Family ‘Bophelo × 2008-3-1’ did not produce seeds, therefore, only 24 families were evaluated in the field using a 14 × 26 simple lattice design with three replications at two sites. Root yield-related traits were recorded at harvest and nutrient content determined using Near-Infrared Spectroscopy. Genetic control parameters (general and specific combining ability and mid-parent heterosis) were calculated for the two sites. Significant interactions (p {\\textless} 0.05) between female, male and/or families with sites were found in most nutrient and yield components. The highest overall mean values for protein, β-carotene, iron, zinc, fructose and glucose were recorded at the Jozini site whereas calcium, magnesium, sucrose and starch were higher at the Roodeplaat site. Significant (p {\\textless} 0.01) interactions between female or male general combining ability and specific combining ability of family effects with sites were also found for most nutrient quality traits. The female parents ‘199,062.1 × Ndou’ and ‘2012-8-4’ were the best general combiners for most of the nutrient traits at the two sites while male parents ‘2003-8-1’ and ‘Khumo’ were the two best general combiners. Several families had the highest specific combining ability for different nutrients in the two sites. ‘Bophelo × Khumo’ had the highest specific combining ability for protein, β-carotene zinc and iron at Jozini while family ‘Bophelo × 1987-2-1’ had the highest protein, iron and zinc content. Family ‘2012-8-4 × 2008-3-1’ had over 95\\% heterosis for root β-carotene content at Roodeplaat. Family 199,062.1 × Ndou × 2005-5-5 had 35\\% for MRY. Understanding the genetic control of root nutritional quality traits is key to design suitable breeding strategies to improve these nutrients which are vital in combating malnutrition particularly in sub-Saharan Africa.;Sweetpotato improvement is influenced by selection of superior and best combiner parents with desirable traits. This study determined the genetic control of root nutrients: protein, β-carotene, starch, simple sugars and selected minerals. Two heterotic groups of five parents …","author":[{"dropping-particle":"","family":"Naidoo","given":"Sónia I M","non-dropping-particle":"","parse-names":false,"suffix":""},{"dropping-particle":"","family":"Laurie","given":"Sunette M","non-dropping-particle":"","parse-names":false,"suffix":""},{"dropping-particle":"","family":"Booyse","given":"Mardé","non-dropping-particle":"","parse-names":false,"suffix":""},{"dropping-particle":"","family":"Mphela","given":"Whelma M","non-dropping-particle":"","parse-names":false,"suffix":""},{"dropping-particle":"","family":"Makunde","given":"Godwill S","non-dropping-particle":"","parse-names":false,"suffix":""},{"dropping-particle":"","family":"Shimelis","given":"Hussein","non-dropping-particle":"","parse-names":false,"suffix":""},{"dropping-particle":"","family":"Laing","given":"Mark D","non-dropping-particle":"","parse-names":false,"suffix":""}],"container-title":"Euphytica","id":"ITEM-1","issue":"6","issued":{"date-parts":[["2021"]]},"note":"Place: Dordrecht\nPublisher: Springer Netherlands","title":"Combining ability, heterosis and heritability of sweetpotato root protein, β-carotene, sugars and mineral composition","type":"article-journal","volume":"217"},"uris":["http://www.mendeley.com/documents/?uuid=c695aa25-6489-47ff-aad2-a5f4ea060dae"]}],"mendeley":{"formattedCitation":"(Naidoo et al., 2021)","plainTextFormattedCitation":"(Naidoo et al., 2021)","previouslyFormattedCitation":"(Naidoo et al., 2021)"},"properties":{"noteIndex":0},"schema":"https://github.com/citation-style-language/schema/raw/master/csl-citation.json"}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(Naidoo et al., 2021)</w:t>
            </w:r>
            <w:r w:rsidRPr="00FF5F93">
              <w:rPr>
                <w:rFonts w:ascii="Times New Roman" w:hAnsi="Times New Roman" w:cs="Times New Roman"/>
                <w:sz w:val="16"/>
                <w:szCs w:val="16"/>
                <w:lang w:val="en-US"/>
              </w:rPr>
              <w:fldChar w:fldCharType="end"/>
            </w:r>
          </w:p>
        </w:tc>
        <w:tc>
          <w:tcPr>
            <w:tcW w:w="308" w:type="pct"/>
            <w:hideMark/>
          </w:tcPr>
          <w:p w14:paraId="221D4D68"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South Africa </w:t>
            </w:r>
          </w:p>
        </w:tc>
        <w:tc>
          <w:tcPr>
            <w:tcW w:w="349" w:type="pct"/>
            <w:hideMark/>
          </w:tcPr>
          <w:p w14:paraId="592F543D"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w:t>
            </w:r>
          </w:p>
        </w:tc>
        <w:tc>
          <w:tcPr>
            <w:tcW w:w="1116" w:type="pct"/>
            <w:hideMark/>
          </w:tcPr>
          <w:p w14:paraId="07BF909D"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Two heterotic groups of five parents were crossed to generate 25 full-sib families, and nutrient content was determined using Near-Infrared Spectroscopy. Genetic control parameters were calculated, and significant interactions were found between female, male, and/or families with sites.</w:t>
            </w:r>
          </w:p>
        </w:tc>
        <w:tc>
          <w:tcPr>
            <w:tcW w:w="1575" w:type="pct"/>
            <w:hideMark/>
          </w:tcPr>
          <w:p w14:paraId="5B1B9274"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Female parents ‘199,062.1 × Ndou’ and ‘2012-8-4’ were the best general combiners for most of the nutrient traits, male parents ‘2003-8-1’ and ‘Khumo’ were the two best general combiners, several families had the highest specific combining ability for different nutrients in the two sites</w:t>
            </w:r>
          </w:p>
        </w:tc>
        <w:tc>
          <w:tcPr>
            <w:tcW w:w="1053" w:type="pct"/>
            <w:hideMark/>
          </w:tcPr>
          <w:p w14:paraId="4BCE478E"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 High heterosis estimates were recorded for β-carotene content</w:t>
            </w:r>
          </w:p>
        </w:tc>
        <w:tc>
          <w:tcPr>
            <w:tcW w:w="267" w:type="pct"/>
            <w:hideMark/>
          </w:tcPr>
          <w:p w14:paraId="439BDD24"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3802DB" w14:paraId="71E98CE9" w14:textId="77777777" w:rsidTr="00C52439">
        <w:tc>
          <w:tcPr>
            <w:tcW w:w="332" w:type="pct"/>
            <w:hideMark/>
          </w:tcPr>
          <w:p w14:paraId="2F0445C3" w14:textId="7A503C6E"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{"citationItems":[{"id":"ITEM-1","itemData":{"DOI":"10.21273/HORTSCI12280-17","ISSN":"0018-5345","abstract":"Orange-fleshed sweetpotato (OFSP) is an effective, low-priced, and sustainable source of β-carotene (provitamin A). However, most OFSP varieties have low storage root dry matter content (DMC), which influences their acceptance by small-scale farmers and hence needs to be improved. The objective of the study was to determine the combining ability, type of gene action, heterosis and heritability of storage root DMC, β-carotene content, and yield-related traits of selected sweetpotato clones for further evaluation and breeding. Crosses were conducted using a 7 × 7 half-diallel mating design and a total of 28 genotypes (seven parents and 21 crosses) were evaluated at four locations in Ethiopia using a 7 × 4 alpha lattice design with two replications. The performance of the genotypes was significantly different ( P &lt; 0.01) across the four locations for storage root DMC, β-carotene content, sweetpotato virus disease (SPVD) reaction, storage root yield, and harvest index (HI). The general combining ability (GCA) and specific combining ability (SCA) mean squares were significant ( P &lt; 0.01) for all traits except the SCA effect of storage root DMC. The GCA to SCA variance ratios were 0.96, 0.94, 0.74, 0.96, and 0.97 for storage root DMC, β-carotene content, SPVD, fresh storage root yield, and HI, respectively, indicating that the inheritance of these traits was controlled mainly by additive genes. Progenies of crosses involving Ukerewe × Ejumula, Ukerewe × Pipi, Resisto × Pipi, and Ejumula × Pipi exhibited high levels of positive heterosis for storage root DMC. Similarly, progenies of crosses including Resisto × Pipi and Resisto × Ogansagan had higher positive heterosis for fresh storage root yield, reflecting the breeding value of these parents. Relatively high narrow sense heritability ( h 2 ) was obtained for β-carotene content (79.8%) and HI (48.6%). However, the h 2 estimates of storage root DMC, SPVD, and fresh storage root yield were relatively low at 19.0%, 14.9%, and 20.4%, respectively. Crosses with high β-carotene content such as Ukerewe × Resisto, Resisto × Ogansagan, Eumula × Pipi, and NASPOT 1 × Temesgen exhibited high storage root DMC. These families also had medium-to-high mean fresh storage root yield. Therefore, progenies derived from these families are good candidates to develop improved OFSP varieties with high storage root DMC.","author":[{"dropping-particle":"","family":"Gurmu","given":"Fekadu","non-dropping-particle":"","parse-names":false,"suffix":""},{"dropping-particle":"","family":"Hussein","given":"Shimelis","non-dropping-particle":"","parse-names":false,"suffix":""},{"dropping-particle":"","family":"Laing","given":"Mark","non-dropping-particle":"","parse-names":false,"suffix":""}],"container-title":"HortScience","id":"ITEM-1","issue":"2","issued":{"date-parts":[["2018","2"]]},"page":"167-175","title":"Combining Ability, Heterosis, and Heritability of Storage Root Dry Matter, Beta-Carotene, and Yield-related Traits in Sweetpotato","type":"article-journal","volume":"53"},"uris":["http://www.mendeley.com/documents/?uuid=a4098bf7-4ca8-4b07-afc9-3e4970a94bc5"]}],"mendeley":{"formattedCitation":"(Gurmu et al., 2018)","plainTextFormattedCitation":"(Gurmu et al., 2018)","previouslyFormattedCitation":"(Gurmu et al., 2018)"},"properties":{"noteIndex":0},"schema":"https://github.com/citation-style-language/schema/raw/master/csl-citation.json"}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(Gurmu et al., 2018)</w:t>
            </w:r>
            <w:r w:rsidRPr="00FF5F93">
              <w:rPr>
                <w:rFonts w:ascii="Times New Roman" w:hAnsi="Times New Roman" w:cs="Times New Roman"/>
                <w:sz w:val="16"/>
                <w:szCs w:val="16"/>
                <w:lang w:val="en-US"/>
              </w:rPr>
              <w:fldChar w:fldCharType="end"/>
            </w:r>
          </w:p>
        </w:tc>
        <w:tc>
          <w:tcPr>
            <w:tcW w:w="308" w:type="pct"/>
            <w:hideMark/>
          </w:tcPr>
          <w:p w14:paraId="51F5185D"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Ethiopia</w:t>
            </w:r>
          </w:p>
        </w:tc>
        <w:tc>
          <w:tcPr>
            <w:tcW w:w="349" w:type="pct"/>
            <w:hideMark/>
          </w:tcPr>
          <w:p w14:paraId="42B48F69"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w:t>
            </w:r>
          </w:p>
        </w:tc>
        <w:tc>
          <w:tcPr>
            <w:tcW w:w="1116" w:type="pct"/>
            <w:hideMark/>
          </w:tcPr>
          <w:p w14:paraId="23EE9101"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7x7 half-diallel mating design with 28 genotypes evaluated at 4 locations in Ethiopia using a 7x4 alpha lattice design with 2 replications.</w:t>
            </w:r>
          </w:p>
        </w:tc>
        <w:tc>
          <w:tcPr>
            <w:tcW w:w="1575" w:type="pct"/>
            <w:hideMark/>
          </w:tcPr>
          <w:p w14:paraId="123D8F62"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Progenies of crosses involving </w:t>
            </w:r>
            <w:proofErr w:type="spellStart"/>
            <w:r w:rsidRPr="00FF5F93">
              <w:rPr>
                <w:rFonts w:ascii="Times New Roman" w:hAnsi="Times New Roman" w:cs="Times New Roman"/>
                <w:sz w:val="16"/>
                <w:szCs w:val="16"/>
                <w:lang w:val="en-US"/>
              </w:rPr>
              <w:t>Ukerewe</w:t>
            </w:r>
            <w:proofErr w:type="spellEnd"/>
            <w:r w:rsidRPr="00FF5F93">
              <w:rPr>
                <w:rFonts w:ascii="Times New Roman" w:hAnsi="Times New Roman" w:cs="Times New Roman"/>
                <w:sz w:val="16"/>
                <w:szCs w:val="16"/>
                <w:lang w:val="en-US"/>
              </w:rPr>
              <w:t xml:space="preserve"> x </w:t>
            </w:r>
            <w:proofErr w:type="spellStart"/>
            <w:r w:rsidRPr="00FF5F93">
              <w:rPr>
                <w:rFonts w:ascii="Times New Roman" w:hAnsi="Times New Roman" w:cs="Times New Roman"/>
                <w:sz w:val="16"/>
                <w:szCs w:val="16"/>
                <w:lang w:val="en-US"/>
              </w:rPr>
              <w:t>Ejumula</w:t>
            </w:r>
            <w:proofErr w:type="spellEnd"/>
            <w:r w:rsidRPr="00FF5F93">
              <w:rPr>
                <w:rFonts w:ascii="Times New Roman" w:hAnsi="Times New Roman" w:cs="Times New Roman"/>
                <w:sz w:val="16"/>
                <w:szCs w:val="16"/>
                <w:lang w:val="en-US"/>
              </w:rPr>
              <w:t xml:space="preserve">, </w:t>
            </w:r>
            <w:proofErr w:type="spellStart"/>
            <w:r w:rsidRPr="00FF5F93">
              <w:rPr>
                <w:rFonts w:ascii="Times New Roman" w:hAnsi="Times New Roman" w:cs="Times New Roman"/>
                <w:sz w:val="16"/>
                <w:szCs w:val="16"/>
                <w:lang w:val="en-US"/>
              </w:rPr>
              <w:t>Ukerewe</w:t>
            </w:r>
            <w:proofErr w:type="spellEnd"/>
            <w:r w:rsidRPr="00FF5F93">
              <w:rPr>
                <w:rFonts w:ascii="Times New Roman" w:hAnsi="Times New Roman" w:cs="Times New Roman"/>
                <w:sz w:val="16"/>
                <w:szCs w:val="16"/>
                <w:lang w:val="en-US"/>
              </w:rPr>
              <w:t xml:space="preserve"> x Pipi, </w:t>
            </w:r>
            <w:proofErr w:type="spellStart"/>
            <w:r w:rsidRPr="00FF5F93">
              <w:rPr>
                <w:rFonts w:ascii="Times New Roman" w:hAnsi="Times New Roman" w:cs="Times New Roman"/>
                <w:sz w:val="16"/>
                <w:szCs w:val="16"/>
                <w:lang w:val="en-US"/>
              </w:rPr>
              <w:t>Resisto</w:t>
            </w:r>
            <w:proofErr w:type="spellEnd"/>
            <w:r w:rsidRPr="00FF5F93">
              <w:rPr>
                <w:rFonts w:ascii="Times New Roman" w:hAnsi="Times New Roman" w:cs="Times New Roman"/>
                <w:sz w:val="16"/>
                <w:szCs w:val="16"/>
                <w:lang w:val="en-US"/>
              </w:rPr>
              <w:t xml:space="preserve"> x Pipi, and </w:t>
            </w:r>
            <w:proofErr w:type="spellStart"/>
            <w:r w:rsidRPr="00FF5F93">
              <w:rPr>
                <w:rFonts w:ascii="Times New Roman" w:hAnsi="Times New Roman" w:cs="Times New Roman"/>
                <w:sz w:val="16"/>
                <w:szCs w:val="16"/>
                <w:lang w:val="en-US"/>
              </w:rPr>
              <w:t>Ejumula</w:t>
            </w:r>
            <w:proofErr w:type="spellEnd"/>
            <w:r w:rsidRPr="00FF5F93">
              <w:rPr>
                <w:rFonts w:ascii="Times New Roman" w:hAnsi="Times New Roman" w:cs="Times New Roman"/>
                <w:sz w:val="16"/>
                <w:szCs w:val="16"/>
                <w:lang w:val="en-US"/>
              </w:rPr>
              <w:t xml:space="preserve"> x Pipi exhibited high levels of positive heterosis for storage root dry matter content (DMC). Crosses including </w:t>
            </w:r>
            <w:proofErr w:type="spellStart"/>
            <w:r w:rsidRPr="00FF5F93">
              <w:rPr>
                <w:rFonts w:ascii="Times New Roman" w:hAnsi="Times New Roman" w:cs="Times New Roman"/>
                <w:sz w:val="16"/>
                <w:szCs w:val="16"/>
                <w:lang w:val="en-US"/>
              </w:rPr>
              <w:t>Resisto</w:t>
            </w:r>
            <w:proofErr w:type="spellEnd"/>
            <w:r w:rsidRPr="00FF5F93">
              <w:rPr>
                <w:rFonts w:ascii="Times New Roman" w:hAnsi="Times New Roman" w:cs="Times New Roman"/>
                <w:sz w:val="16"/>
                <w:szCs w:val="16"/>
                <w:lang w:val="en-US"/>
              </w:rPr>
              <w:t xml:space="preserve"> x Pipi and </w:t>
            </w:r>
            <w:proofErr w:type="spellStart"/>
            <w:r w:rsidRPr="00FF5F93">
              <w:rPr>
                <w:rFonts w:ascii="Times New Roman" w:hAnsi="Times New Roman" w:cs="Times New Roman"/>
                <w:sz w:val="16"/>
                <w:szCs w:val="16"/>
                <w:lang w:val="en-US"/>
              </w:rPr>
              <w:t>Resisto</w:t>
            </w:r>
            <w:proofErr w:type="spellEnd"/>
            <w:r w:rsidRPr="00FF5F93">
              <w:rPr>
                <w:rFonts w:ascii="Times New Roman" w:hAnsi="Times New Roman" w:cs="Times New Roman"/>
                <w:sz w:val="16"/>
                <w:szCs w:val="16"/>
                <w:lang w:val="en-US"/>
              </w:rPr>
              <w:t xml:space="preserve"> x </w:t>
            </w:r>
            <w:proofErr w:type="spellStart"/>
            <w:r w:rsidRPr="00FF5F93">
              <w:rPr>
                <w:rFonts w:ascii="Times New Roman" w:hAnsi="Times New Roman" w:cs="Times New Roman"/>
                <w:sz w:val="16"/>
                <w:szCs w:val="16"/>
                <w:lang w:val="en-US"/>
              </w:rPr>
              <w:t>Ogansagan</w:t>
            </w:r>
            <w:proofErr w:type="spellEnd"/>
            <w:r w:rsidRPr="00FF5F93">
              <w:rPr>
                <w:rFonts w:ascii="Times New Roman" w:hAnsi="Times New Roman" w:cs="Times New Roman"/>
                <w:sz w:val="16"/>
                <w:szCs w:val="16"/>
                <w:lang w:val="en-US"/>
              </w:rPr>
              <w:t xml:space="preserve"> had higher positive heterosis for fresh storage root yield. Crosses with high β-carotene content such as </w:t>
            </w:r>
            <w:proofErr w:type="spellStart"/>
            <w:r w:rsidRPr="00FF5F93">
              <w:rPr>
                <w:rFonts w:ascii="Times New Roman" w:hAnsi="Times New Roman" w:cs="Times New Roman"/>
                <w:sz w:val="16"/>
                <w:szCs w:val="16"/>
                <w:lang w:val="en-US"/>
              </w:rPr>
              <w:t>Ukerewe</w:t>
            </w:r>
            <w:proofErr w:type="spellEnd"/>
            <w:r w:rsidRPr="00FF5F93">
              <w:rPr>
                <w:rFonts w:ascii="Times New Roman" w:hAnsi="Times New Roman" w:cs="Times New Roman"/>
                <w:sz w:val="16"/>
                <w:szCs w:val="16"/>
                <w:lang w:val="en-US"/>
              </w:rPr>
              <w:t xml:space="preserve"> x </w:t>
            </w:r>
            <w:proofErr w:type="spellStart"/>
            <w:r w:rsidRPr="00FF5F93">
              <w:rPr>
                <w:rFonts w:ascii="Times New Roman" w:hAnsi="Times New Roman" w:cs="Times New Roman"/>
                <w:sz w:val="16"/>
                <w:szCs w:val="16"/>
                <w:lang w:val="en-US"/>
              </w:rPr>
              <w:t>Resisto</w:t>
            </w:r>
            <w:proofErr w:type="spellEnd"/>
            <w:r w:rsidRPr="00FF5F93">
              <w:rPr>
                <w:rFonts w:ascii="Times New Roman" w:hAnsi="Times New Roman" w:cs="Times New Roman"/>
                <w:sz w:val="16"/>
                <w:szCs w:val="16"/>
                <w:lang w:val="en-US"/>
              </w:rPr>
              <w:t xml:space="preserve">, </w:t>
            </w:r>
            <w:proofErr w:type="spellStart"/>
            <w:r w:rsidRPr="00FF5F93">
              <w:rPr>
                <w:rFonts w:ascii="Times New Roman" w:hAnsi="Times New Roman" w:cs="Times New Roman"/>
                <w:sz w:val="16"/>
                <w:szCs w:val="16"/>
                <w:lang w:val="en-US"/>
              </w:rPr>
              <w:t>Resisto</w:t>
            </w:r>
            <w:proofErr w:type="spellEnd"/>
            <w:r w:rsidRPr="00FF5F93">
              <w:rPr>
                <w:rFonts w:ascii="Times New Roman" w:hAnsi="Times New Roman" w:cs="Times New Roman"/>
                <w:sz w:val="16"/>
                <w:szCs w:val="16"/>
                <w:lang w:val="en-US"/>
              </w:rPr>
              <w:t xml:space="preserve"> x </w:t>
            </w:r>
            <w:proofErr w:type="spellStart"/>
            <w:r w:rsidRPr="00FF5F93">
              <w:rPr>
                <w:rFonts w:ascii="Times New Roman" w:hAnsi="Times New Roman" w:cs="Times New Roman"/>
                <w:sz w:val="16"/>
                <w:szCs w:val="16"/>
                <w:lang w:val="en-US"/>
              </w:rPr>
              <w:t>Ogansagan</w:t>
            </w:r>
            <w:proofErr w:type="spellEnd"/>
            <w:r w:rsidRPr="00FF5F93">
              <w:rPr>
                <w:rFonts w:ascii="Times New Roman" w:hAnsi="Times New Roman" w:cs="Times New Roman"/>
                <w:sz w:val="16"/>
                <w:szCs w:val="16"/>
                <w:lang w:val="en-US"/>
              </w:rPr>
              <w:t xml:space="preserve">, </w:t>
            </w:r>
            <w:proofErr w:type="spellStart"/>
            <w:r w:rsidRPr="00FF5F93">
              <w:rPr>
                <w:rFonts w:ascii="Times New Roman" w:hAnsi="Times New Roman" w:cs="Times New Roman"/>
                <w:sz w:val="16"/>
                <w:szCs w:val="16"/>
                <w:lang w:val="en-US"/>
              </w:rPr>
              <w:t>Ejumula</w:t>
            </w:r>
            <w:proofErr w:type="spellEnd"/>
            <w:r w:rsidRPr="00FF5F93">
              <w:rPr>
                <w:rFonts w:ascii="Times New Roman" w:hAnsi="Times New Roman" w:cs="Times New Roman"/>
                <w:sz w:val="16"/>
                <w:szCs w:val="16"/>
                <w:lang w:val="en-US"/>
              </w:rPr>
              <w:t xml:space="preserve"> x Pipi, and NASPOT 1 x Temesgen exhibited high storage root DMC.</w:t>
            </w:r>
          </w:p>
        </w:tc>
        <w:tc>
          <w:tcPr>
            <w:tcW w:w="1053" w:type="pct"/>
            <w:hideMark/>
          </w:tcPr>
          <w:p w14:paraId="5EB26908"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High β-carotene content crosses (</w:t>
            </w:r>
            <w:proofErr w:type="spellStart"/>
            <w:r w:rsidRPr="00FF5F93">
              <w:rPr>
                <w:rFonts w:ascii="Times New Roman" w:hAnsi="Times New Roman" w:cs="Times New Roman"/>
                <w:sz w:val="16"/>
                <w:szCs w:val="16"/>
                <w:lang w:val="en-US"/>
              </w:rPr>
              <w:t>Ukerewe</w:t>
            </w:r>
            <w:proofErr w:type="spellEnd"/>
            <w:r w:rsidRPr="00FF5F93">
              <w:rPr>
                <w:rFonts w:ascii="Times New Roman" w:hAnsi="Times New Roman" w:cs="Times New Roman"/>
                <w:sz w:val="16"/>
                <w:szCs w:val="16"/>
                <w:lang w:val="en-US"/>
              </w:rPr>
              <w:t xml:space="preserve"> × </w:t>
            </w:r>
            <w:proofErr w:type="spellStart"/>
            <w:r w:rsidRPr="00FF5F93">
              <w:rPr>
                <w:rFonts w:ascii="Times New Roman" w:hAnsi="Times New Roman" w:cs="Times New Roman"/>
                <w:sz w:val="16"/>
                <w:szCs w:val="16"/>
                <w:lang w:val="en-US"/>
              </w:rPr>
              <w:t>Resisto</w:t>
            </w:r>
            <w:proofErr w:type="spellEnd"/>
            <w:r w:rsidRPr="00FF5F93">
              <w:rPr>
                <w:rFonts w:ascii="Times New Roman" w:hAnsi="Times New Roman" w:cs="Times New Roman"/>
                <w:sz w:val="16"/>
                <w:szCs w:val="16"/>
                <w:lang w:val="en-US"/>
              </w:rPr>
              <w:t xml:space="preserve">, </w:t>
            </w:r>
            <w:proofErr w:type="spellStart"/>
            <w:r w:rsidRPr="00FF5F93">
              <w:rPr>
                <w:rFonts w:ascii="Times New Roman" w:hAnsi="Times New Roman" w:cs="Times New Roman"/>
                <w:sz w:val="16"/>
                <w:szCs w:val="16"/>
                <w:lang w:val="en-US"/>
              </w:rPr>
              <w:t>Resisto</w:t>
            </w:r>
            <w:proofErr w:type="spellEnd"/>
            <w:r w:rsidRPr="00FF5F93">
              <w:rPr>
                <w:rFonts w:ascii="Times New Roman" w:hAnsi="Times New Roman" w:cs="Times New Roman"/>
                <w:sz w:val="16"/>
                <w:szCs w:val="16"/>
                <w:lang w:val="en-US"/>
              </w:rPr>
              <w:t xml:space="preserve"> × </w:t>
            </w:r>
            <w:proofErr w:type="spellStart"/>
            <w:r w:rsidRPr="00FF5F93">
              <w:rPr>
                <w:rFonts w:ascii="Times New Roman" w:hAnsi="Times New Roman" w:cs="Times New Roman"/>
                <w:sz w:val="16"/>
                <w:szCs w:val="16"/>
                <w:lang w:val="en-US"/>
              </w:rPr>
              <w:t>Ogansagan</w:t>
            </w:r>
            <w:proofErr w:type="spellEnd"/>
            <w:r w:rsidRPr="00FF5F93">
              <w:rPr>
                <w:rFonts w:ascii="Times New Roman" w:hAnsi="Times New Roman" w:cs="Times New Roman"/>
                <w:sz w:val="16"/>
                <w:szCs w:val="16"/>
                <w:lang w:val="en-US"/>
              </w:rPr>
              <w:t xml:space="preserve">, </w:t>
            </w:r>
            <w:proofErr w:type="spellStart"/>
            <w:r w:rsidRPr="00FF5F93">
              <w:rPr>
                <w:rFonts w:ascii="Times New Roman" w:hAnsi="Times New Roman" w:cs="Times New Roman"/>
                <w:sz w:val="16"/>
                <w:szCs w:val="16"/>
                <w:lang w:val="en-US"/>
              </w:rPr>
              <w:t>Ejumula</w:t>
            </w:r>
            <w:proofErr w:type="spellEnd"/>
            <w:r w:rsidRPr="00FF5F93">
              <w:rPr>
                <w:rFonts w:ascii="Times New Roman" w:hAnsi="Times New Roman" w:cs="Times New Roman"/>
                <w:sz w:val="16"/>
                <w:szCs w:val="16"/>
                <w:lang w:val="en-US"/>
              </w:rPr>
              <w:t xml:space="preserve"> × Pipi, and NASPOT 1 × Temesgen) had high storage root DMC that exceeded the mean of the best parent.</w:t>
            </w:r>
          </w:p>
        </w:tc>
        <w:tc>
          <w:tcPr>
            <w:tcW w:w="267" w:type="pct"/>
            <w:hideMark/>
          </w:tcPr>
          <w:p w14:paraId="7D744E37"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FF5F93" w14:paraId="359CF5DF" w14:textId="77777777" w:rsidTr="00C52439">
        <w:tc>
          <w:tcPr>
            <w:tcW w:w="332" w:type="pct"/>
            <w:hideMark/>
          </w:tcPr>
          <w:p w14:paraId="27CFCD71" w14:textId="189574D4"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10.1079/9781780644202.0088","author":[{"dropping-particle":"","family":"Karanja","given":"L.","non-dropping-particle":"","parse-names":false,"suffix":""},{"dropping-particle":"","family":"Malinga","given":"J.","non-dropping-particle":"","parse-names":false,"suffix":""},{"dropping-particle":"","family":"Ndung'u","given":"J.","non-dropping-particle":"","parse-names":false,"suffix":""},{"dropping-particle":"","family":"Gichangi","given":"A.","non-dropping-particle":"","parse-names":false,"suffix":""},{"dropping-particle":"","family":"Lelgut","given":"D.","non-dropping-particle":"","parse-names":false,"suffix":""},{"dropping-particle":"","family":"Kamundia","given":"J.","non-dropping-particle":"","parse-names":false,"suffix":""}],"container-title":"Potato and sweetpotato in Africa: transforming the value chains for food and nutrition security","id":"ITEM-1","issued":{"date-parts":[["2015","1"]]},"page":"88-97","publisher":"CABI","publisher-place":"UK","title":"Development and evaluation of new sweetpotato varieties through farmer participatory breeding for high altitudes in Kenya.","type":"chapter"},"uris":["http://www.mendeley.com/documents/?uuid=689889e0-e5a1-41af-9c67-093d5292dfae"]}],"mendeley":{"formattedCitation":"(Karanja et al., 2015)","plainTextFormattedCitation":"(Karanja et al., 2015)","previouslyFormattedCitation":"(Karanja et al., 2015)"},"properties":{"noteIndex":0},"schema":"https://github.com/citation-style-language/schema/raw/master/csl-citation.json"}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(Karanja et al., 2015)</w:t>
            </w:r>
            <w:r w:rsidRPr="00FF5F93">
              <w:rPr>
                <w:rFonts w:ascii="Times New Roman" w:hAnsi="Times New Roman" w:cs="Times New Roman"/>
                <w:sz w:val="16"/>
                <w:szCs w:val="16"/>
                <w:lang w:val="en-US"/>
              </w:rPr>
              <w:fldChar w:fldCharType="end"/>
            </w:r>
          </w:p>
        </w:tc>
        <w:tc>
          <w:tcPr>
            <w:tcW w:w="308" w:type="pct"/>
            <w:hideMark/>
          </w:tcPr>
          <w:p w14:paraId="6A093932"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Kenya </w:t>
            </w:r>
          </w:p>
        </w:tc>
        <w:tc>
          <w:tcPr>
            <w:tcW w:w="349" w:type="pct"/>
            <w:hideMark/>
          </w:tcPr>
          <w:p w14:paraId="7EE42880"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w:t>
            </w:r>
          </w:p>
        </w:tc>
        <w:tc>
          <w:tcPr>
            <w:tcW w:w="1116" w:type="pct"/>
            <w:hideMark/>
          </w:tcPr>
          <w:p w14:paraId="11F2A193"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Hand and </w:t>
            </w:r>
            <w:proofErr w:type="spellStart"/>
            <w:r w:rsidRPr="00FF5F93">
              <w:rPr>
                <w:rFonts w:ascii="Times New Roman" w:hAnsi="Times New Roman" w:cs="Times New Roman"/>
                <w:sz w:val="16"/>
                <w:szCs w:val="16"/>
                <w:lang w:val="en-US"/>
              </w:rPr>
              <w:t>polycrossing</w:t>
            </w:r>
            <w:proofErr w:type="spellEnd"/>
            <w:r w:rsidRPr="00FF5F93">
              <w:rPr>
                <w:rFonts w:ascii="Times New Roman" w:hAnsi="Times New Roman" w:cs="Times New Roman"/>
                <w:sz w:val="16"/>
                <w:szCs w:val="16"/>
                <w:lang w:val="en-US"/>
              </w:rPr>
              <w:t xml:space="preserve"> process performed on Thirty-six parent to generate a breeding nursery of 2200 seedlings. Multi-location trials were conducted on a randomized complete block design with three replicates at five sites under the oversight of the National Performance Trials committee.</w:t>
            </w:r>
          </w:p>
        </w:tc>
        <w:tc>
          <w:tcPr>
            <w:tcW w:w="1575" w:type="pct"/>
            <w:hideMark/>
          </w:tcPr>
          <w:p w14:paraId="242D4D9C"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Five new sweet potato varieties released (Kenspot-1 to Kenspot-5). The improved varieties have better average root yields (20 t/ha), moderate field resistance to SPVD and weevils, moderate dry matter content (26-32%), and consumer acceptability.</w:t>
            </w:r>
          </w:p>
        </w:tc>
        <w:tc>
          <w:tcPr>
            <w:tcW w:w="1053" w:type="pct"/>
            <w:hideMark/>
          </w:tcPr>
          <w:p w14:paraId="79071EE7"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Through participatory breeding, production capacity of sweet potato at high altitudes has increased, providing food security, improving farmer adoption knowledge, market strategies, and food quality. Variety recommendation is agroecological specific.</w:t>
            </w:r>
          </w:p>
        </w:tc>
        <w:tc>
          <w:tcPr>
            <w:tcW w:w="267" w:type="pct"/>
            <w:hideMark/>
          </w:tcPr>
          <w:p w14:paraId="21397DD4"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FF5F93" w14:paraId="0D790DAE" w14:textId="77777777" w:rsidTr="00C52439">
        <w:tc>
          <w:tcPr>
            <w:tcW w:w="332" w:type="pct"/>
            <w:tcBorders>
              <w:top w:val="nil"/>
              <w:left w:val="nil"/>
              <w:bottom w:val="single" w:sz="18" w:space="0" w:color="auto"/>
              <w:right w:val="nil"/>
            </w:tcBorders>
          </w:tcPr>
          <w:p w14:paraId="61914D44" w14:textId="77777777" w:rsidR="00BA52AF" w:rsidRPr="00FF5F93" w:rsidRDefault="00BA52AF" w:rsidP="00C52439">
            <w:pPr>
              <w:spacing w:line="240" w:lineRule="auto"/>
              <w:jc w:val="both"/>
              <w:rPr>
                <w:rFonts w:ascii="Times New Roman" w:hAnsi="Times New Roman" w:cs="Times New Roman"/>
                <w:sz w:val="16"/>
                <w:szCs w:val="16"/>
                <w:lang w:val="en-US"/>
              </w:rPr>
            </w:pPr>
          </w:p>
        </w:tc>
        <w:tc>
          <w:tcPr>
            <w:tcW w:w="308" w:type="pct"/>
            <w:tcBorders>
              <w:top w:val="nil"/>
              <w:left w:val="nil"/>
              <w:bottom w:val="single" w:sz="18" w:space="0" w:color="auto"/>
              <w:right w:val="nil"/>
            </w:tcBorders>
          </w:tcPr>
          <w:p w14:paraId="1E4E2111" w14:textId="77777777" w:rsidR="00BA52AF" w:rsidRPr="00FF5F93" w:rsidRDefault="00BA52AF" w:rsidP="00C52439">
            <w:pPr>
              <w:spacing w:line="240" w:lineRule="auto"/>
              <w:jc w:val="both"/>
              <w:rPr>
                <w:rFonts w:ascii="Times New Roman" w:hAnsi="Times New Roman" w:cs="Times New Roman"/>
                <w:sz w:val="16"/>
                <w:szCs w:val="16"/>
                <w:lang w:val="en-US"/>
              </w:rPr>
            </w:pPr>
          </w:p>
        </w:tc>
        <w:tc>
          <w:tcPr>
            <w:tcW w:w="349" w:type="pct"/>
            <w:tcBorders>
              <w:top w:val="nil"/>
              <w:left w:val="nil"/>
              <w:bottom w:val="single" w:sz="18" w:space="0" w:color="auto"/>
              <w:right w:val="nil"/>
            </w:tcBorders>
          </w:tcPr>
          <w:p w14:paraId="36574A37" w14:textId="77777777" w:rsidR="00BA52AF" w:rsidRPr="00FF5F93" w:rsidRDefault="00BA52AF" w:rsidP="00C52439">
            <w:pPr>
              <w:spacing w:line="240" w:lineRule="auto"/>
              <w:jc w:val="both"/>
              <w:rPr>
                <w:rFonts w:ascii="Times New Roman" w:hAnsi="Times New Roman" w:cs="Times New Roman"/>
                <w:sz w:val="16"/>
                <w:szCs w:val="16"/>
                <w:lang w:val="en-US"/>
              </w:rPr>
            </w:pPr>
          </w:p>
        </w:tc>
        <w:tc>
          <w:tcPr>
            <w:tcW w:w="1116" w:type="pct"/>
            <w:tcBorders>
              <w:top w:val="nil"/>
              <w:left w:val="nil"/>
              <w:bottom w:val="single" w:sz="18" w:space="0" w:color="auto"/>
              <w:right w:val="nil"/>
            </w:tcBorders>
          </w:tcPr>
          <w:p w14:paraId="4DC6ECEE" w14:textId="77777777" w:rsidR="00BA52AF" w:rsidRPr="00FF5F93" w:rsidRDefault="00BA52AF" w:rsidP="00C52439">
            <w:pPr>
              <w:spacing w:line="240" w:lineRule="auto"/>
              <w:jc w:val="both"/>
              <w:rPr>
                <w:rFonts w:ascii="Times New Roman" w:hAnsi="Times New Roman" w:cs="Times New Roman"/>
                <w:sz w:val="16"/>
                <w:szCs w:val="16"/>
                <w:lang w:val="en-US"/>
              </w:rPr>
            </w:pPr>
          </w:p>
        </w:tc>
        <w:tc>
          <w:tcPr>
            <w:tcW w:w="1575" w:type="pct"/>
            <w:tcBorders>
              <w:top w:val="nil"/>
              <w:left w:val="nil"/>
              <w:bottom w:val="single" w:sz="18" w:space="0" w:color="auto"/>
              <w:right w:val="nil"/>
            </w:tcBorders>
          </w:tcPr>
          <w:p w14:paraId="637C5534" w14:textId="77777777" w:rsidR="00BA52AF" w:rsidRPr="00FF5F93" w:rsidRDefault="00BA52AF" w:rsidP="00C52439">
            <w:pPr>
              <w:spacing w:line="240" w:lineRule="auto"/>
              <w:jc w:val="both"/>
              <w:rPr>
                <w:rFonts w:ascii="Times New Roman" w:hAnsi="Times New Roman" w:cs="Times New Roman"/>
                <w:sz w:val="16"/>
                <w:szCs w:val="16"/>
                <w:lang w:val="en-US"/>
              </w:rPr>
            </w:pPr>
          </w:p>
        </w:tc>
        <w:tc>
          <w:tcPr>
            <w:tcW w:w="1053" w:type="pct"/>
            <w:tcBorders>
              <w:top w:val="nil"/>
              <w:left w:val="nil"/>
              <w:bottom w:val="single" w:sz="18" w:space="0" w:color="auto"/>
              <w:right w:val="nil"/>
            </w:tcBorders>
          </w:tcPr>
          <w:p w14:paraId="33DD9790" w14:textId="77777777" w:rsidR="00BA52AF" w:rsidRPr="00FF5F93" w:rsidRDefault="00BA52AF" w:rsidP="00C52439">
            <w:pPr>
              <w:spacing w:line="240" w:lineRule="auto"/>
              <w:jc w:val="both"/>
              <w:rPr>
                <w:rFonts w:ascii="Times New Roman" w:hAnsi="Times New Roman" w:cs="Times New Roman"/>
                <w:sz w:val="16"/>
                <w:szCs w:val="16"/>
                <w:lang w:val="en-US"/>
              </w:rPr>
            </w:pPr>
          </w:p>
        </w:tc>
        <w:tc>
          <w:tcPr>
            <w:tcW w:w="267" w:type="pct"/>
            <w:tcBorders>
              <w:top w:val="nil"/>
              <w:left w:val="nil"/>
              <w:bottom w:val="single" w:sz="18" w:space="0" w:color="auto"/>
              <w:right w:val="nil"/>
            </w:tcBorders>
          </w:tcPr>
          <w:p w14:paraId="570C49D3" w14:textId="77777777" w:rsidR="00BA52AF" w:rsidRPr="00FF5F93" w:rsidRDefault="00BA52AF" w:rsidP="00C52439">
            <w:pPr>
              <w:spacing w:line="240" w:lineRule="auto"/>
              <w:jc w:val="both"/>
              <w:rPr>
                <w:rFonts w:ascii="Times New Roman" w:hAnsi="Times New Roman" w:cs="Times New Roman"/>
                <w:sz w:val="16"/>
                <w:szCs w:val="16"/>
                <w:lang w:val="en-US"/>
              </w:rPr>
            </w:pPr>
          </w:p>
        </w:tc>
      </w:tr>
    </w:tbl>
    <w:p w14:paraId="6DDE461B" w14:textId="77777777" w:rsidR="00BA52AF" w:rsidRDefault="00BA52AF" w:rsidP="00BA52AF">
      <w:pPr>
        <w:rPr>
          <w:rFonts w:ascii="Times New Roman" w:hAnsi="Times New Roman" w:cs="Times New Roman"/>
          <w:b/>
          <w:bCs/>
          <w:lang w:val="en-US"/>
        </w:rPr>
      </w:pPr>
    </w:p>
    <w:p w14:paraId="3ED24AEF" w14:textId="537A05F0" w:rsidR="00BA52AF" w:rsidRPr="00FF5F93" w:rsidRDefault="00BA52AF" w:rsidP="00BA52AF">
      <w:pPr>
        <w:rPr>
          <w:rFonts w:ascii="Times New Roman" w:hAnsi="Times New Roman" w:cs="Times New Roman"/>
          <w:lang w:val="en-US"/>
        </w:rPr>
      </w:pPr>
      <w:r w:rsidRPr="00FF5F93">
        <w:rPr>
          <w:rFonts w:ascii="Times New Roman" w:hAnsi="Times New Roman" w:cs="Times New Roman"/>
          <w:b/>
          <w:bCs/>
          <w:lang w:val="en-US"/>
        </w:rPr>
        <w:lastRenderedPageBreak/>
        <w:t>Table 2</w:t>
      </w:r>
      <w:r w:rsidRPr="00FF5F93">
        <w:rPr>
          <w:rFonts w:ascii="Times New Roman" w:hAnsi="Times New Roman" w:cs="Times New Roman"/>
          <w:lang w:val="en-US"/>
        </w:rPr>
        <w:t xml:space="preserve"> (Continued)</w:t>
      </w:r>
    </w:p>
    <w:tbl>
      <w:tblPr>
        <w:tblW w:w="0" w:type="auto"/>
        <w:tblLook w:val="04A0" w:firstRow="1" w:lastRow="0" w:firstColumn="1" w:lastColumn="0" w:noHBand="0" w:noVBand="1"/>
      </w:tblPr>
      <w:tblGrid>
        <w:gridCol w:w="1096"/>
        <w:gridCol w:w="794"/>
        <w:gridCol w:w="971"/>
        <w:gridCol w:w="3181"/>
        <w:gridCol w:w="3111"/>
        <w:gridCol w:w="3109"/>
        <w:gridCol w:w="784"/>
      </w:tblGrid>
      <w:tr w:rsidR="003A6FDE" w:rsidRPr="00FF5F93" w14:paraId="531D21A0" w14:textId="77777777" w:rsidTr="00C130A7">
        <w:tc>
          <w:tcPr>
            <w:tcW w:w="0" w:type="auto"/>
            <w:tcBorders>
              <w:top w:val="single" w:sz="18" w:space="0" w:color="auto"/>
              <w:left w:val="nil"/>
              <w:bottom w:val="single" w:sz="18" w:space="0" w:color="auto"/>
              <w:right w:val="nil"/>
            </w:tcBorders>
            <w:shd w:val="clear" w:color="auto" w:fill="7F7F7F" w:themeFill="text1" w:themeFillTint="80"/>
            <w:hideMark/>
          </w:tcPr>
          <w:p w14:paraId="24918C24"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Reference</w:t>
            </w:r>
          </w:p>
        </w:tc>
        <w:tc>
          <w:tcPr>
            <w:tcW w:w="0" w:type="auto"/>
            <w:tcBorders>
              <w:top w:val="single" w:sz="18" w:space="0" w:color="auto"/>
              <w:left w:val="nil"/>
              <w:bottom w:val="single" w:sz="18" w:space="0" w:color="auto"/>
              <w:right w:val="nil"/>
            </w:tcBorders>
            <w:shd w:val="clear" w:color="auto" w:fill="7F7F7F" w:themeFill="text1" w:themeFillTint="80"/>
            <w:hideMark/>
          </w:tcPr>
          <w:p w14:paraId="7EBA0855"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Country </w:t>
            </w:r>
          </w:p>
        </w:tc>
        <w:tc>
          <w:tcPr>
            <w:tcW w:w="0" w:type="auto"/>
            <w:tcBorders>
              <w:top w:val="single" w:sz="18" w:space="0" w:color="auto"/>
              <w:left w:val="nil"/>
              <w:bottom w:val="single" w:sz="18" w:space="0" w:color="auto"/>
              <w:right w:val="nil"/>
            </w:tcBorders>
            <w:shd w:val="clear" w:color="auto" w:fill="7F7F7F" w:themeFill="text1" w:themeFillTint="80"/>
            <w:hideMark/>
          </w:tcPr>
          <w:p w14:paraId="41DE9B1E"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Population</w:t>
            </w:r>
          </w:p>
        </w:tc>
        <w:tc>
          <w:tcPr>
            <w:tcW w:w="0" w:type="auto"/>
            <w:tcBorders>
              <w:top w:val="single" w:sz="18" w:space="0" w:color="auto"/>
              <w:left w:val="nil"/>
              <w:bottom w:val="single" w:sz="18" w:space="0" w:color="000000"/>
              <w:right w:val="nil"/>
            </w:tcBorders>
            <w:shd w:val="clear" w:color="auto" w:fill="7F7F7F" w:themeFill="text1" w:themeFillTint="80"/>
            <w:hideMark/>
          </w:tcPr>
          <w:p w14:paraId="13F199A7"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Methodology </w:t>
            </w:r>
          </w:p>
        </w:tc>
        <w:tc>
          <w:tcPr>
            <w:tcW w:w="0" w:type="auto"/>
            <w:tcBorders>
              <w:top w:val="single" w:sz="18" w:space="0" w:color="auto"/>
              <w:left w:val="nil"/>
              <w:bottom w:val="single" w:sz="18" w:space="0" w:color="auto"/>
              <w:right w:val="nil"/>
            </w:tcBorders>
            <w:shd w:val="clear" w:color="auto" w:fill="7F7F7F" w:themeFill="text1" w:themeFillTint="80"/>
            <w:hideMark/>
          </w:tcPr>
          <w:p w14:paraId="36A067A5"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Results </w:t>
            </w:r>
          </w:p>
        </w:tc>
        <w:tc>
          <w:tcPr>
            <w:tcW w:w="0" w:type="auto"/>
            <w:tcBorders>
              <w:top w:val="single" w:sz="18" w:space="0" w:color="auto"/>
              <w:left w:val="nil"/>
              <w:bottom w:val="single" w:sz="18" w:space="0" w:color="auto"/>
              <w:right w:val="nil"/>
            </w:tcBorders>
            <w:shd w:val="clear" w:color="auto" w:fill="7F7F7F" w:themeFill="text1" w:themeFillTint="80"/>
            <w:hideMark/>
          </w:tcPr>
          <w:p w14:paraId="42B505D3"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Conclusion </w:t>
            </w:r>
          </w:p>
        </w:tc>
        <w:tc>
          <w:tcPr>
            <w:tcW w:w="0" w:type="auto"/>
            <w:tcBorders>
              <w:top w:val="single" w:sz="18" w:space="0" w:color="auto"/>
              <w:left w:val="nil"/>
              <w:bottom w:val="single" w:sz="18" w:space="0" w:color="auto"/>
              <w:right w:val="nil"/>
            </w:tcBorders>
            <w:shd w:val="clear" w:color="auto" w:fill="7F7F7F" w:themeFill="text1" w:themeFillTint="80"/>
            <w:hideMark/>
          </w:tcPr>
          <w:p w14:paraId="35AD442C"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Risk of bias</w:t>
            </w:r>
          </w:p>
        </w:tc>
      </w:tr>
      <w:tr w:rsidR="003A6FDE" w:rsidRPr="003802DB" w14:paraId="2A525172" w14:textId="77777777" w:rsidTr="00C52439">
        <w:tc>
          <w:tcPr>
            <w:tcW w:w="0" w:type="auto"/>
          </w:tcPr>
          <w:p w14:paraId="1F9FE892" w14:textId="0F89EC76"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{"citationItems":[{"id":"ITEM-1","itemData":{"DOI":"10.1371/journal.pone.0232173","ISSN":"1932-6203","abstract":"Quality assurance and control (QA/QC) is an essential element of a breeding program’s optimization efforts towards increased genetic gains. Due to auto-hexaploid genome complexity, a low-cost marker platform for routine QA/QC in sweetpotato breeding programs is still unavailable. We used 662 parents of the International Potato Center (CIP)’s global breeding program spanning Peru, Uganda, Mozambique and Ghana, to develop a low-density highly informative single nucleotide polymorphism (SNP) marker set to be deployed for routine QA/QC. Segregation of the selected 30 SNPs (two SNPs per base chromosome) in a recombined breeding population was evaluated using 282 progeny from some of the parents above. The progeny were replicated from in-vitro, screenhouse and field, and the selected SNP-set was confirmed to identify relatively similar mislabeling error rates as a high density SNP-set of 10,159 markers. Six additional trait-specific markers were added to the selected SNP set from previous quantitative trait loci mapping studies. The 36-SNP set will be deployed for QA/QC in breeding pipelines and in fingerprinting of advanced clones or released varieties to monitor genetic gains in famers’ fields. The study also enabled evaluation of CIP’s global breeding population structure and the effect of some of the most devastating stresses like sweetpotato virus disease on genetic variation management. These results will inform future deployment of genomic selection in sweetpotato.;Quality assurance and control (QA/QC) is an essential element of a breeding program’s optimization efforts towards increased genetic gains. Due to auto-hexaploid genome complexity, a low-cost marker platform for routine QA/QC in sweetpotato breeding programs is still unavailable. We used 662 parents of the International Potato Center (CIP)’s global breeding program spanning Peru, Uganda, Mozambique and Ghana, to develop a low-density highly informative single nucleotide polymorphism (SNP) marker set to be deployed for routine QA/QC. Segregation of the selected 30 SNPs (two SNPs per base chromosome) in a recombined breeding population was evaluated using 282 progeny from some of the parents above. The progeny were replicated from in-vitro , screenhouse and field, and the selected SNP-set was confirmed to identify relatively similar mislabeling error rates as a high density SNP-set of 10,159 markers. Six additional trait-specific markers were added to the selected SNP set from previous quantit…","author":[{"dropping-particle":"","family":"Gemenet","given":"Dorcus C","non-dropping-particle":"","parse-names":false,"suffix":""},{"dropping-particle":"","family":"Kitavi","given":"Mercy N","non-dropping-particle":"","parse-names":false,"suffix":""},{"dropping-particle":"","family":"David","given":"Maria","non-dropping-particle":"","parse-names":false,"suffix":""},{"dropping-particle":"","family":"Ndege","given":"Dorcah","non-dropping-particle":"","parse-names":false,"suffix":""},{"dropping-particle":"","family":"Ssali","given":"Reuben T","non-dropping-particle":"","parse-names":false,"suffix":""},{"dropping-particle":"","family":"Swanckaert","given":"Jolien","non-dropping-particle":"","parse-names":false,"suffix":""},{"dropping-particle":"","family":"Makunde","given":"Godwill","non-dropping-particle":"","parse-names":false,"suffix":""},{"dropping-particle":"","family":"Yencho","given":"G Craig","non-dropping-particle":"","parse-names":false,"suffix":""},{"dropping-particle":"","family":"Gruneberg","given":"Wolfgang","non-dropping-particle":"","parse-names":false,"suffix":""},{"dropping-particle":"","family":"Carey","given":"Edward","non-dropping-particle":"","parse-names":false,"suffix":""},{"dropping-particle":"","family":"Mwanga","given":"Robert O","non-dropping-particle":"","parse-names":false,"suffix":""},{"dropping-particle":"","family":"Andrade","given":"Maria I","non-dropping-particle":"","parse-names":false,"suffix":""},{"dropping-particle":"","family":"Heck","given":"Simon","non-dropping-particle":"","parse-names":false,"suffix":""},{"dropping-particle":"","family":"Campos","given":"Hugo","non-dropping-particle":"","parse-names":false,"suffix":""}],"container-title":"PLOS ONE","editor":[{"dropping-particle":"","family":"Kumar","given":"Ajay","non-dropping-particle":"","parse-names":false,"suffix":""}],"id":"ITEM-1","issue":"4","issued":{"date-parts":[["2020","4","24"]]},"note":"Place: United States\nPublisher: Public Library of Science","page":"e0232173","title":"Development of diagnostic SNP markers for quality assurance and control in sweetpotato (&lt;i&gt;Ipomoea batatas&lt;/i&gt; (L.) Lam.] breeding programs","type":"article-journal","volume":"15"},"uris":["http://www.mendeley.com/documents/?uuid=585c7a4f-45eb-4029-9d17-da506be665ec"]}],"mendeley":{"formattedCitation":"(Gemenet et al., 2020)","plainTextFormattedCitation":"(Gemenet et al., 2020)","previouslyFormattedCitation":"(Gemenet et al., 2020)"},"properties":{"noteIndex":0},"schema":"https://github.com/citation-style-language/schema/raw/master/csl-citation.json"}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(Gemenet et al., 2020)</w:t>
            </w:r>
            <w:r w:rsidRPr="00FF5F93">
              <w:rPr>
                <w:rFonts w:ascii="Times New Roman" w:hAnsi="Times New Roman" w:cs="Times New Roman"/>
                <w:sz w:val="16"/>
                <w:szCs w:val="16"/>
                <w:lang w:val="en-US"/>
              </w:rPr>
              <w:fldChar w:fldCharType="end"/>
            </w:r>
          </w:p>
        </w:tc>
        <w:tc>
          <w:tcPr>
            <w:tcW w:w="0" w:type="auto"/>
          </w:tcPr>
          <w:p w14:paraId="54A9DCAA"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Kenya</w:t>
            </w:r>
          </w:p>
        </w:tc>
        <w:tc>
          <w:tcPr>
            <w:tcW w:w="0" w:type="auto"/>
          </w:tcPr>
          <w:p w14:paraId="1383455F"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w:t>
            </w:r>
          </w:p>
        </w:tc>
        <w:tc>
          <w:tcPr>
            <w:tcW w:w="0" w:type="auto"/>
          </w:tcPr>
          <w:p w14:paraId="2E08F84C"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662 parents of International Potato Center's breeding program used, Low-density, highly informative SNP marker set for routine QA/QC (Quality assurance and control) developed, evaluation of the selected 30 SNPs in a recombined breeding population using 282 progenies.</w:t>
            </w:r>
          </w:p>
        </w:tc>
        <w:tc>
          <w:tcPr>
            <w:tcW w:w="0" w:type="auto"/>
          </w:tcPr>
          <w:p w14:paraId="292A4A96"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36-SNP set Developed a for QA/QC in sweet potato breeding SNP-set was confirmed to identify relatively similar mislabeling error rates as a high-density SNP-set of 10,159 markers</w:t>
            </w:r>
          </w:p>
        </w:tc>
        <w:tc>
          <w:tcPr>
            <w:tcW w:w="0" w:type="auto"/>
          </w:tcPr>
          <w:p w14:paraId="567C2133"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QA/QC is crucial for a breeding program's optimization efforts towards increased genetic gains. The developed low-density SNP marker set can be a cost-effective solution for routine QA/QC in sweet potato breeding programs.</w:t>
            </w:r>
          </w:p>
        </w:tc>
        <w:tc>
          <w:tcPr>
            <w:tcW w:w="0" w:type="auto"/>
          </w:tcPr>
          <w:p w14:paraId="73129105"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3A6FDE" w:rsidRPr="003802DB" w14:paraId="4D664DC8" w14:textId="77777777" w:rsidTr="00C52439">
        <w:tc>
          <w:tcPr>
            <w:tcW w:w="0" w:type="auto"/>
          </w:tcPr>
          <w:p w14:paraId="330B5A28" w14:textId="51FC57BC"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{"citationItems":[{"id":"ITEM-1","itemData":{"DOI":"10.1023/A:1020828421757","ISSN":"0014-2336","abstract":"Sweetpotato virus disease (SPVD) is due to the dual infection and synergistic interaction of Sweetpotato feathery mottle potyvirus (SPFMV) and Sweetpotato chlorotic stunt crinivirus (SPCSV), and causes up to 98\\% yield loss in sweetpotato in East Africa. This study was conducted to determine the inheritance of resistance to SPVD in sweetpotato and to estimate the nature of genetic variance. Ten parental clones varying in reaction to SPVD were crossed in a half diallel mating design to generate 45 full-sib families. The families were graft-inoculated with SPCSV and SPFMV to induce SPVD and evaluated for resistance in a randomized complete block design at two sites in Namulonge, Uganda during 1998-2000. In serological assays for SPFMV and SPCSV, resistance to symptom development and recovery from initial systemic SPVD symptoms, characterised resistant genotypes. Genetic component analysis showed significant effects for both general combining ability (GCA) and specific combining ability (SCA) for resistance to SPVD. GCA to SCA variance component ratios were large (0.51-0.87), hence GCA effects were more important than SCA effects. Resistant parents exhibited high GCA indicating that additive gene effects were predominant in the inheritance of resistance to SPVD and recovery. Narrow-sense heritability (31-41\\%) and broad-sense heritability (73-98\\%) were moderate to high, indicating that rapid genetic gains for SPVD resistance could be accomplished by mass selection breeding techniques. Two genotypes, New Kawogo and Sowola, had high negative GCA effects and had several families in specific crosses, which exhibited rapid recovery from SPVD, and are promising parents for enhancement of SPVD resistance and recovery.;Sweetpotato virus disease (SPVD) is due to the dual infection and synergistic interaction of Sweetpotato feathery mottle potyvirus (SPFMV) and Sweetpotato chlorotic stunt crinivirus(SPCSV), and causes up to 98\\% yield loss in sweetpotato in East Africa. This study was conducted to determine the inheritance of resistance to SPVD in sweetpotato and to estimate the nature of genetic variance. Ten parental clones varying in reaction to SPVD were crossed in a half diallel mating design to generate 45 full-sib families. The families were graft-inoculated with SPCSV and SPFMV to induce SPVD and evaluated for resistance in a randomized complete block design at two sites in Namulonge, Uganda during 1998-2000. In serological assays for SPFMV and SPCSV,resist…","author":[{"dropping-particle":"","family":"Mwanga","given":"Robert O M","non-dropping-particle":"","parse-names":false,"suffix":""},{"dropping-particle":"","family":"Yencho","given":"G Craig","non-dropping-particle":"","parse-names":false,"suffix":""},{"dropping-particle":"","family":"Moyer","given":"James W","non-dropping-particle":"","parse-names":false,"suffix":""}],"container-title":"Euphytica","id":"ITEM-1","issue":"2","issued":{"date-parts":[["2002"]]},"note":"Place: Dordrecht\nPublisher: Springer","page":"237-248","title":"Diallel analysis of sweetpotatoes for resistance to sweetpotato virus disease","type":"article-journal","volume":"128"},"uris":["http://www.mendeley.com/documents/?uuid=f6c37c4d-5e11-44f2-b869-04213ef8a248"]}],"mendeley":{"formattedCitation":"(Mwanga et al., 2002)","plainTextFormattedCitation":"(Mwanga et al., 2002)","previouslyFormattedCitation":"(Mwanga et al., 2002)"},"properties":{"noteIndex":0},"schema":"https://github.com/citation-style-language/schema/raw/master/csl-citation.json"}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(Mwanga et al., 2002)</w:t>
            </w:r>
            <w:r w:rsidRPr="00FF5F93">
              <w:rPr>
                <w:rFonts w:ascii="Times New Roman" w:hAnsi="Times New Roman" w:cs="Times New Roman"/>
                <w:sz w:val="16"/>
                <w:szCs w:val="16"/>
                <w:lang w:val="en-US"/>
              </w:rPr>
              <w:fldChar w:fldCharType="end"/>
            </w:r>
          </w:p>
        </w:tc>
        <w:tc>
          <w:tcPr>
            <w:tcW w:w="0" w:type="auto"/>
          </w:tcPr>
          <w:p w14:paraId="558E7EE8"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Uganda</w:t>
            </w:r>
          </w:p>
        </w:tc>
        <w:tc>
          <w:tcPr>
            <w:tcW w:w="0" w:type="auto"/>
          </w:tcPr>
          <w:p w14:paraId="56A763F8"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w:t>
            </w:r>
          </w:p>
        </w:tc>
        <w:tc>
          <w:tcPr>
            <w:tcW w:w="0" w:type="auto"/>
          </w:tcPr>
          <w:p w14:paraId="6EB30B31"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Ten parental sweet potato clones were crossed in a half diallel mating design to generate 45 full-sib families. The families were graft-inoculated with SPCSV and SPFMV to induce SPVD and evaluated for resistance in a randomized complete block design at two sites in </w:t>
            </w:r>
            <w:proofErr w:type="spellStart"/>
            <w:r w:rsidRPr="00FF5F93">
              <w:rPr>
                <w:rFonts w:ascii="Times New Roman" w:hAnsi="Times New Roman" w:cs="Times New Roman"/>
                <w:sz w:val="16"/>
                <w:szCs w:val="16"/>
                <w:lang w:val="en-US"/>
              </w:rPr>
              <w:t>Namulonge</w:t>
            </w:r>
            <w:proofErr w:type="spellEnd"/>
            <w:r w:rsidRPr="00FF5F93">
              <w:rPr>
                <w:rFonts w:ascii="Times New Roman" w:hAnsi="Times New Roman" w:cs="Times New Roman"/>
                <w:sz w:val="16"/>
                <w:szCs w:val="16"/>
                <w:lang w:val="en-US"/>
              </w:rPr>
              <w:t>, Uganda during 1998–2000.</w:t>
            </w:r>
          </w:p>
        </w:tc>
        <w:tc>
          <w:tcPr>
            <w:tcW w:w="0" w:type="auto"/>
          </w:tcPr>
          <w:p w14:paraId="65C1386E"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Significant effects for both general combining ability (GCA) and specific combining ability (SCA) for resistance to SPVD. Narrow-sense heritability and broad-sense heritability were moderate to high, indicating that rapid genetic gains for SPVD resistance could be accomplished by mass selection breeding techniques</w:t>
            </w:r>
          </w:p>
        </w:tc>
        <w:tc>
          <w:tcPr>
            <w:tcW w:w="0" w:type="auto"/>
          </w:tcPr>
          <w:p w14:paraId="409EC7E0"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Inheritance of resistance to SPVD in sweet potato is governed by additive gene effects and that mass selection breeding techniques could lead to rapid genetic gains for SPVD resistance. Two promising parents, New </w:t>
            </w:r>
            <w:proofErr w:type="spellStart"/>
            <w:r w:rsidRPr="00FF5F93">
              <w:rPr>
                <w:rFonts w:ascii="Times New Roman" w:hAnsi="Times New Roman" w:cs="Times New Roman"/>
                <w:sz w:val="16"/>
                <w:szCs w:val="16"/>
                <w:lang w:val="en-US"/>
              </w:rPr>
              <w:t>Kawogo</w:t>
            </w:r>
            <w:proofErr w:type="spellEnd"/>
            <w:r w:rsidRPr="00FF5F93">
              <w:rPr>
                <w:rFonts w:ascii="Times New Roman" w:hAnsi="Times New Roman" w:cs="Times New Roman"/>
                <w:sz w:val="16"/>
                <w:szCs w:val="16"/>
                <w:lang w:val="en-US"/>
              </w:rPr>
              <w:t xml:space="preserve"> and </w:t>
            </w:r>
            <w:proofErr w:type="spellStart"/>
            <w:r w:rsidRPr="00FF5F93">
              <w:rPr>
                <w:rFonts w:ascii="Times New Roman" w:hAnsi="Times New Roman" w:cs="Times New Roman"/>
                <w:sz w:val="16"/>
                <w:szCs w:val="16"/>
                <w:lang w:val="en-US"/>
              </w:rPr>
              <w:t>Sowola</w:t>
            </w:r>
            <w:proofErr w:type="spellEnd"/>
            <w:r w:rsidRPr="00FF5F93">
              <w:rPr>
                <w:rFonts w:ascii="Times New Roman" w:hAnsi="Times New Roman" w:cs="Times New Roman"/>
                <w:sz w:val="16"/>
                <w:szCs w:val="16"/>
                <w:lang w:val="en-US"/>
              </w:rPr>
              <w:t>, identified for enhancement of SPVD resistance and recovery.</w:t>
            </w:r>
          </w:p>
        </w:tc>
        <w:tc>
          <w:tcPr>
            <w:tcW w:w="0" w:type="auto"/>
          </w:tcPr>
          <w:p w14:paraId="2666B624"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3A6FDE" w:rsidRPr="003802DB" w14:paraId="0337290F" w14:textId="77777777" w:rsidTr="00C52439">
        <w:tc>
          <w:tcPr>
            <w:tcW w:w="0" w:type="auto"/>
            <w:hideMark/>
          </w:tcPr>
          <w:p w14:paraId="68C2CF2A" w14:textId="02D6850E"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{"citationItems":[{"id":"ITEM-1","itemData":{"DOI":"10.1007/s10681-019-2454-x","ISSN":"0014-2336","abstract":"In the past, extensive research has been conducted on breeding sweetpotato [Ipomoea batatas (L.) Lam] varieties with improved fresh root yields. However, little attention has been paid to breeding the crop for both improved storage root and vine yields for mixed crop-livestock farming systems. Consequently, the objective of this study was to determine gene action and heritability (H) of vine and root yield, and related yield components in sweetpotato. Eight parents selected for their contrasting attributes of root and vine production were hand-crossed in a half-diallel. Thirty-six generated families were evaluated at Rubona, Karama and Ngoma research stations of the Rwanda Agriculture Board. General combining ability (GCA) and specific combining ability (SCA) mean squares were significant for fresh root yield (FRY), root dry matter content (RDMC), dry root yield (DRY), root-to-vine ratio, harvest index (HI) and vine dry matter content. GCA/SCA ratios were much greater than 0.5 for all the root parameters DRY, RDMC and FRY, with 0.75, 0.81 and 0.88, respectively, suggesting that additive gene action was more important than non-additive gene action. H estimates were above 0.5 for all tested parameters, with FRY, HI and RDMC having high estimates of 0.80, 0.81 and 0.92, in that order. Promising families were K5132/61 × Wagabolige, 2005-179 × RW11-1860, 4-160 × 2005-179, K5132/61 × RW11-1860, RW11-2910 × 2005-179, Ukerewe × SPK004 and Ukerewe × 4-160. Progenies derived from the selected families are recommended for further field testing in advanced selection stages at multiple sites for future release.;Byline: Damien Shumbusha (1,2), Hussein Shimelis (1), Mark Laing (1), Placide Rukundo (2) Keywords: Diallel; General combining ability; Ipomoea batatas; Root-to-vine ratio; Specific combining ability In the past, extensive research has been conducted on breeding sweetpotato [Ipomoea batatas (L.) Lam] varieties with improved fresh root yields. However, little attention has been paid to breeding the crop for both improved storage root and vine yields for mixed crop-livestock farming systems. Consequently, the objective of this study was to determine gene action and heritability (H) of vine and root yield, and related yield components in sweetpotato. Eight parents selected for their contrasting attributes of root and vine production were hand-crossed in a half-diallel. Thirty-six generated families were evaluated at Rubona, Karama and Ngoma research stations of …","author":[{"dropping-particle":"","family":"Shumbusha","given":"Damien","non-dropping-particle":"","parse-names":false,"suffix":""},{"dropping-particle":"","family":"Shimelis","given":"Hussein","non-dropping-particle":"","parse-names":false,"suffix":""},{"dropping-particle":"","family":"Laing","given":"Mark","non-dropping-particle":"","parse-names":false,"suffix":""},{"dropping-particle":"","family":"Rukundo","given":"Placide","non-dropping-particle":"","parse-names":false,"suffix":""}],"container-title":"Euphytica","id":"ITEM-1","issue":"7","issued":{"date-parts":[["2019"]]},"note":"Place: Dordrecht\nPublisher: Springer Netherlands","page":"1-16","title":"Gene action and heritability of yield components of dual-purpose sweetpotato clones","type":"article-journal","volume":"215"},"uris":["http://www.mendeley.com/documents/?uuid=2c9ad647-1335-4d0d-951c-9360a3f54830"]}],"mendeley":{"formattedCitation":"(Shumbusha et al., 2019)","plainTextFormattedCitation":"(Shumbusha et al., 2019)","previouslyFormattedCitation":"(Shumbusha et al., 2019)"},"properties":{"noteIndex":0},"schema":"https://github.com/citation-style-language/schema/raw/master/csl-citation.json"}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(Shumbusha et al., 2019)</w:t>
            </w:r>
            <w:r w:rsidRPr="00FF5F93">
              <w:rPr>
                <w:rFonts w:ascii="Times New Roman" w:hAnsi="Times New Roman" w:cs="Times New Roman"/>
                <w:sz w:val="16"/>
                <w:szCs w:val="16"/>
                <w:lang w:val="en-US"/>
              </w:rPr>
              <w:fldChar w:fldCharType="end"/>
            </w:r>
          </w:p>
        </w:tc>
        <w:tc>
          <w:tcPr>
            <w:tcW w:w="0" w:type="auto"/>
            <w:hideMark/>
          </w:tcPr>
          <w:p w14:paraId="14927279"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Rwanda</w:t>
            </w:r>
          </w:p>
        </w:tc>
        <w:tc>
          <w:tcPr>
            <w:tcW w:w="0" w:type="auto"/>
            <w:hideMark/>
          </w:tcPr>
          <w:p w14:paraId="513E5B3B"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w:t>
            </w:r>
          </w:p>
        </w:tc>
        <w:tc>
          <w:tcPr>
            <w:tcW w:w="0" w:type="auto"/>
            <w:hideMark/>
          </w:tcPr>
          <w:p w14:paraId="603EC704"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Eight parents were hand-crossed in a half-diallel to generate 36 families, which were evaluated for root and vine yield components at three research stations in Rwanda. General combining ability (GCA) and specific combining ability (SCA), and heritability were calculated.</w:t>
            </w:r>
          </w:p>
        </w:tc>
        <w:tc>
          <w:tcPr>
            <w:tcW w:w="0" w:type="auto"/>
            <w:hideMark/>
          </w:tcPr>
          <w:p w14:paraId="6365C376"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Additive gene action was more important than non-additive gene action for fresh root yield (FRY), root dry matter content (RDMC), dry root yield (DRY), root-to-vine ratio, harvest index (HI) and vine dry matter content. Heritability estimates were above 0.5 for all parameters, with FRY, HI and RDMC having the highest estimates.</w:t>
            </w:r>
          </w:p>
        </w:tc>
        <w:tc>
          <w:tcPr>
            <w:tcW w:w="0" w:type="auto"/>
            <w:hideMark/>
          </w:tcPr>
          <w:p w14:paraId="52086BFE"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Breeding for both improved storage root and vine yields in sweet potato for mixed crop-livestock farming systems is feasible, and additive gene action is more important for root and vine yield components. Identification of promising families and recommended progenies for future release.</w:t>
            </w:r>
          </w:p>
        </w:tc>
        <w:tc>
          <w:tcPr>
            <w:tcW w:w="0" w:type="auto"/>
            <w:hideMark/>
          </w:tcPr>
          <w:p w14:paraId="2823DF38"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3A6FDE" w:rsidRPr="00FF5F93" w14:paraId="218B73BB" w14:textId="77777777" w:rsidTr="00C52439">
        <w:tc>
          <w:tcPr>
            <w:tcW w:w="0" w:type="auto"/>
            <w:hideMark/>
          </w:tcPr>
          <w:p w14:paraId="762EE363" w14:textId="6866672C" w:rsidR="00BA52AF" w:rsidRPr="00182745" w:rsidRDefault="00BA52AF" w:rsidP="00C52439">
            <w:pPr>
              <w:spacing w:line="240" w:lineRule="auto"/>
              <w:jc w:val="both"/>
              <w:rPr>
                <w:rFonts w:ascii="Times New Roman" w:hAnsi="Times New Roman" w:cs="Times New Roman"/>
                <w:sz w:val="16"/>
                <w:szCs w:val="16"/>
              </w:rPr>
            </w:pPr>
            <w:r w:rsidRPr="00FF5F93">
              <w:rPr>
                <w:rFonts w:ascii="Times New Roman" w:hAnsi="Times New Roman" w:cs="Times New Roman"/>
                <w:sz w:val="16"/>
                <w:szCs w:val="16"/>
                <w:lang w:val="en-US"/>
              </w:rPr>
              <w:fldChar w:fldCharType="begin" w:fldLock="1"/>
            </w:r>
            <w:r w:rsidR="003A6FDE" w:rsidRPr="003A6FDE">
              <w:rPr>
                <w:rFonts w:ascii="Times New Roman" w:hAnsi="Times New Roman" w:cs="Times New Roman"/>
                <w:sz w:val="16"/>
                <w:szCs w:val="16"/>
                <w:lang w:val="en-US"/>
              </w:rPr>
              <w:instrText>ADDIN CSL_CITATION {"citationItems":[{"id":"ITEM-1","itemData":{"DOI":"10.1270/jsbbs.16089","ISSN":"1344-7610","author":[{"dropping-particle":"","family":"Yada","given":"Benard","non-dropping-particle":"","parse-names":false,"suffix":""},{"dropping-particle":"","family":"Brown-Guedira","given":"Gina","non-dropping-particle":"","parse-names":false,"suffix":""},{"dropping-particle":"","family":"Alajo","given":"Agnes","non-dropping-particle":"","parse-names":false,"suffix":""},{"dropping-particle":"","family":"Ssemakula","given":"Gorrettie N.","non-dropp</w:instrText>
            </w:r>
            <w:r w:rsidR="003A6FDE">
              <w:rPr>
                <w:rFonts w:ascii="Times New Roman" w:hAnsi="Times New Roman" w:cs="Times New Roman"/>
                <w:sz w:val="16"/>
                <w:szCs w:val="16"/>
              </w:rPr>
              <w:instrText>ing-particle":"","parse-names":false,"suffix":""},{"dropping-particle":"","family":"Owusu-Mensah","given":"Eric","non-dropping-particle":"","parse-names":false,"suffix":""},{"dropping-particle":"","family":"Carey","given":"Edward E.","non-dropping-particle":"","parse-names":false,"suffix":""},{"dropping-particle":"","family":"Mwanga","given":"Robert O.M.","non-dropping-particle":"","parse-names":false,"suffix":""},{"dropping-particle":"","family":"Yencho","given":"G. Craig","non-dropping-particle":"","parse-names":false,"suffix":""}],"container-title":"Breeding Science","id":"ITEM-1","issue":"2","issued":{"date-parts":[["2017"]]},"page":"140-150","title":"Genetic analysis and association of simple sequence repeat markers with storage root yield, dry matter, starch and β-carotene content in sweetpotato","type":"article-journal","volume":"67"},"uris":["http://www.mendeley.com/documents/?uuid=82f958e6-50ba-48fc-9c59-65060c5ddd16"]}],"mendeley":{"formattedCitation":"(Yada et al., 2017c)","plainTextFormattedCitation":"(Yada et al., 2017c)","previouslyFormattedCitation":"(Yada et al., 2017c)"},"properties":{"noteIndex":0},"schema":"https://github.com/citation-style-language/schema/raw/master/csl-citation.json"}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rPr>
              <w:t>(Yada et al., 2017c)</w:t>
            </w:r>
            <w:r w:rsidRPr="00FF5F93">
              <w:rPr>
                <w:rFonts w:ascii="Times New Roman" w:hAnsi="Times New Roman" w:cs="Times New Roman"/>
                <w:sz w:val="16"/>
                <w:szCs w:val="16"/>
                <w:lang w:val="en-US"/>
              </w:rPr>
              <w:fldChar w:fldCharType="end"/>
            </w:r>
          </w:p>
        </w:tc>
        <w:tc>
          <w:tcPr>
            <w:tcW w:w="0" w:type="auto"/>
            <w:hideMark/>
          </w:tcPr>
          <w:p w14:paraId="7FD63CFB"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Uganda</w:t>
            </w:r>
          </w:p>
        </w:tc>
        <w:tc>
          <w:tcPr>
            <w:tcW w:w="0" w:type="auto"/>
            <w:hideMark/>
          </w:tcPr>
          <w:p w14:paraId="58EE6F3B"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w:t>
            </w:r>
          </w:p>
        </w:tc>
        <w:tc>
          <w:tcPr>
            <w:tcW w:w="0" w:type="auto"/>
            <w:hideMark/>
          </w:tcPr>
          <w:p w14:paraId="4E2E02A0"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Cross between 'New </w:t>
            </w:r>
            <w:proofErr w:type="spellStart"/>
            <w:r w:rsidRPr="00FF5F93">
              <w:rPr>
                <w:rFonts w:ascii="Times New Roman" w:hAnsi="Times New Roman" w:cs="Times New Roman"/>
                <w:sz w:val="16"/>
                <w:szCs w:val="16"/>
                <w:lang w:val="en-US"/>
              </w:rPr>
              <w:t>Kawogo</w:t>
            </w:r>
            <w:proofErr w:type="spellEnd"/>
            <w:r w:rsidRPr="00FF5F93">
              <w:rPr>
                <w:rFonts w:ascii="Times New Roman" w:hAnsi="Times New Roman" w:cs="Times New Roman"/>
                <w:sz w:val="16"/>
                <w:szCs w:val="16"/>
                <w:lang w:val="en-US"/>
              </w:rPr>
              <w:t>' × 'Beauregard' sweet potato cultivars was evaluated for storage root yield, dry matter, starch, and β-carotene content. The study also identified SSR markers associated with these traits.</w:t>
            </w:r>
          </w:p>
        </w:tc>
        <w:tc>
          <w:tcPr>
            <w:tcW w:w="0" w:type="auto"/>
            <w:hideMark/>
          </w:tcPr>
          <w:p w14:paraId="562785F2"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Broad sense heritability for storage root yield, dry matter, starch, and β-carotene content were 0.24, 0.68, 0.70, and 0.90, respectively. Storage root yield was positively correlated with dry matter and starch content, while storage root β-carotene content was negatively correlated with dry matter and starch content.</w:t>
            </w:r>
          </w:p>
        </w:tc>
        <w:tc>
          <w:tcPr>
            <w:tcW w:w="0" w:type="auto"/>
            <w:hideMark/>
          </w:tcPr>
          <w:p w14:paraId="454A7C3D"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12, 4, 6, and 8 SSR markers associated with storage root yield, dry matter, starch, and β-carotene content, respectively.</w:t>
            </w:r>
          </w:p>
        </w:tc>
        <w:tc>
          <w:tcPr>
            <w:tcW w:w="0" w:type="auto"/>
            <w:hideMark/>
          </w:tcPr>
          <w:p w14:paraId="558D1C81"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3A6FDE" w:rsidRPr="00EA0E08" w14:paraId="0164D0E0" w14:textId="77777777" w:rsidTr="00C52439">
        <w:tc>
          <w:tcPr>
            <w:tcW w:w="0" w:type="auto"/>
            <w:tcBorders>
              <w:bottom w:val="single" w:sz="18" w:space="0" w:color="auto"/>
            </w:tcBorders>
            <w:hideMark/>
          </w:tcPr>
          <w:p w14:paraId="7DE391DD" w14:textId="6C642D92"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{"citationItems":[{"id":"ITEM-1","itemData":{"DOI":"10.1007/s10681-017-1917-1","ISSN":"0014-2336","abstract":"The development of sweetpotato [ Ipomoea batatas (L.) Lam] germplasm with resistance to sweetpotato weevil (SPW) requires an understanding of the biochemical and genetic mechanisms of resistance to optimize crop resistance. The African sweetpotato landrace, ‘New Kawogo’, was reported to be moderately resistant to two species of SPW, Cylas puncticollis and Cylas brunneus . Resistance has been associated with the presence of hydroxycinnamic acids esters (HCAs), but the underlying genetic basis remains unknown. To determine the genetic basis of this resistance, a bi-parental sweetpotato population from a cross between the moderately resistant, white-fleshed ‘New Kawogo’ and the highly susceptible, orange-fleshed North American variety ‘Beauregard’ was evaluated for SPW resistance and genotyped with simple sequence repeat (SSR) markers to identify weevil resistance loci. SPW resistance was measured on the basis of field storage root SPW damage severity and total HCA ester concentrations. Moderate broad sense heritability (H 2 = 0.49) was observed for weevil resistance in the population. Mean genotype SPW severity scores ranged from 1.0 to 9.0 and 25 progeny exhibited transgressive segregation for SPW resistance. Mean genotype total HCA ester concentrations were significantly different (P &lt; 0.0001). A weak but significant correlation (r = 0.103, P = 0.015) was observed between total HCA ester concentration and SPW severity. A total of five and seven SSR markers were associated with field SPW severity and total HCA ester concentration, respectively. Markers IBS11, IbE5 and IbJ544b showed significant association with both field and HCA-based resistance, representing potential markers for the development of SPW resistant sweetpotato cultivars.","author":[{"dropping-particle":"","family":"Yada","given":"Benard","non-dropping-particle":"","parse-names":false,"suffix":""},{"dropping-particle":"","family":"Alajo","given":"Agnes","non-dropping-particle":"","parse-names":false,"suffix":""},{"dropping-particle":"","family":"Ssemakula","given":"Gorrettie N.","non-dropping-particle":"","parse-names":false,"suffix":""},{"dropping-particle":"","family":"Brown-Guedira","given":"Gina","non-dropping-particle":"","parse-names":false,"suffix":""},{"dropping-particle":"","family":"Otema","given":"Milton Anyanga","non-dropping-particle":"","parse-names":false,"suffix":""},{"dropping-particle":"","family":"Stevenson","given":"Philip C.","non-dropping-particle":"","parse-names":false,"suffix":""},{"dropping-particle":"","family":"Mwanga","given":"Robert O. M.","non-dropping-particle":"","parse-names":false,"suffix":""},{"dropping-particle":"","family":"Craig Yencho","given":"G.","non-dropping-particle":"","parse-names":false,"suffix":""}],"container-title":"Euphytica","id":"ITEM-1","issue":"6","issued":{"date-parts":[["2017","6","10"]]},"page":"129","title":"Identification of simple sequence repeat markers for sweetpotato weevil resistance","type":"article-journal","volume":"213"},"uris":["http://www.mendeley.com/documents/?uuid=97d525b8-efbf-44f6-a511-bac14afb1aae"]}],"mendeley":{"formattedCitation":"(Yada et al., 2017a)","plainTextFormattedCitation":"(Yada et al., 2017a)","previouslyFormattedCitation":"(Yada et al., 2017a)"},"properties":{"noteIndex":0},"schema":"https://github.com/citation-style-language/schema/raw/master/csl-citation.json"}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(Yada et al., 2017a)</w:t>
            </w:r>
            <w:r w:rsidRPr="00FF5F93">
              <w:rPr>
                <w:rFonts w:ascii="Times New Roman" w:hAnsi="Times New Roman" w:cs="Times New Roman"/>
                <w:sz w:val="16"/>
                <w:szCs w:val="16"/>
                <w:lang w:val="en-US"/>
              </w:rPr>
              <w:fldChar w:fldCharType="end"/>
            </w:r>
          </w:p>
        </w:tc>
        <w:tc>
          <w:tcPr>
            <w:tcW w:w="0" w:type="auto"/>
            <w:tcBorders>
              <w:bottom w:val="single" w:sz="18" w:space="0" w:color="auto"/>
            </w:tcBorders>
            <w:hideMark/>
          </w:tcPr>
          <w:p w14:paraId="1E5FCFB0"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Uganda</w:t>
            </w:r>
          </w:p>
        </w:tc>
        <w:tc>
          <w:tcPr>
            <w:tcW w:w="0" w:type="auto"/>
            <w:tcBorders>
              <w:bottom w:val="single" w:sz="18" w:space="0" w:color="auto"/>
            </w:tcBorders>
            <w:hideMark/>
          </w:tcPr>
          <w:p w14:paraId="5CAF44EA"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w:t>
            </w:r>
          </w:p>
        </w:tc>
        <w:tc>
          <w:tcPr>
            <w:tcW w:w="0" w:type="auto"/>
            <w:tcBorders>
              <w:bottom w:val="single" w:sz="18" w:space="0" w:color="auto"/>
            </w:tcBorders>
            <w:hideMark/>
          </w:tcPr>
          <w:p w14:paraId="4AF3A4C4"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Bi-parental sweet potato population from a cross between moderately resistant 'New </w:t>
            </w:r>
            <w:proofErr w:type="spellStart"/>
            <w:r w:rsidRPr="00FF5F93">
              <w:rPr>
                <w:rFonts w:ascii="Times New Roman" w:hAnsi="Times New Roman" w:cs="Times New Roman"/>
                <w:sz w:val="16"/>
                <w:szCs w:val="16"/>
                <w:lang w:val="en-US"/>
              </w:rPr>
              <w:t>Kawogo</w:t>
            </w:r>
            <w:proofErr w:type="spellEnd"/>
            <w:r w:rsidRPr="00FF5F93">
              <w:rPr>
                <w:rFonts w:ascii="Times New Roman" w:hAnsi="Times New Roman" w:cs="Times New Roman"/>
                <w:sz w:val="16"/>
                <w:szCs w:val="16"/>
                <w:lang w:val="en-US"/>
              </w:rPr>
              <w:t>' and highly susceptible 'Beauregard' was evaluated for SPW resistance and genotyped with SSR markers. Resistance has been associated with the presence of hydroxycinnamic acids esters (HCAs)</w:t>
            </w:r>
          </w:p>
        </w:tc>
        <w:tc>
          <w:tcPr>
            <w:tcW w:w="0" w:type="auto"/>
            <w:tcBorders>
              <w:bottom w:val="single" w:sz="18" w:space="0" w:color="auto"/>
            </w:tcBorders>
            <w:hideMark/>
          </w:tcPr>
          <w:p w14:paraId="0004D24B"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Moderate broad sense heritability was observed for weevil resistance in the population, and a weak but significant correlation was observed between total HCA ester concentration and SPW severity.</w:t>
            </w:r>
          </w:p>
        </w:tc>
        <w:tc>
          <w:tcPr>
            <w:tcW w:w="0" w:type="auto"/>
            <w:tcBorders>
              <w:bottom w:val="single" w:sz="18" w:space="0" w:color="auto"/>
            </w:tcBorders>
            <w:hideMark/>
          </w:tcPr>
          <w:p w14:paraId="5404279D"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Markers IBS11, IbE5, and IbJ544b showed significant association with both field and hydroxycinnamic acids esters (HCAs) based resistance, representing potential markers for the development of SPW resistant sweet potato cultivars.</w:t>
            </w:r>
          </w:p>
        </w:tc>
        <w:tc>
          <w:tcPr>
            <w:tcW w:w="0" w:type="auto"/>
            <w:tcBorders>
              <w:bottom w:val="single" w:sz="18" w:space="0" w:color="auto"/>
            </w:tcBorders>
            <w:hideMark/>
          </w:tcPr>
          <w:p w14:paraId="3E709DDC"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Medium</w:t>
            </w:r>
          </w:p>
        </w:tc>
      </w:tr>
    </w:tbl>
    <w:p w14:paraId="13ADCD96" w14:textId="7DAB8609" w:rsidR="00BA52AF" w:rsidRPr="00FF5F93" w:rsidRDefault="00BA52AF" w:rsidP="00BA52AF">
      <w:pPr>
        <w:rPr>
          <w:rFonts w:ascii="Times New Roman" w:hAnsi="Times New Roman" w:cs="Times New Roman"/>
          <w:lang w:val="en-US"/>
        </w:rPr>
      </w:pPr>
      <w:r w:rsidRPr="00FF5F93">
        <w:rPr>
          <w:rFonts w:ascii="Times New Roman" w:hAnsi="Times New Roman" w:cs="Times New Roman"/>
          <w:b/>
          <w:bCs/>
          <w:lang w:val="en-US"/>
        </w:rPr>
        <w:lastRenderedPageBreak/>
        <w:t>Table 2</w:t>
      </w:r>
      <w:r w:rsidRPr="00FF5F93">
        <w:rPr>
          <w:rFonts w:ascii="Times New Roman" w:hAnsi="Times New Roman" w:cs="Times New Roman"/>
          <w:lang w:val="en-US"/>
        </w:rPr>
        <w:t xml:space="preserve"> (Continued)</w:t>
      </w:r>
    </w:p>
    <w:tbl>
      <w:tblPr>
        <w:tblW w:w="0" w:type="auto"/>
        <w:tblLook w:val="04A0" w:firstRow="1" w:lastRow="0" w:firstColumn="1" w:lastColumn="0" w:noHBand="0" w:noVBand="1"/>
      </w:tblPr>
      <w:tblGrid>
        <w:gridCol w:w="968"/>
        <w:gridCol w:w="803"/>
        <w:gridCol w:w="971"/>
        <w:gridCol w:w="3328"/>
        <w:gridCol w:w="2478"/>
        <w:gridCol w:w="3643"/>
        <w:gridCol w:w="855"/>
      </w:tblGrid>
      <w:tr w:rsidR="00C130A7" w:rsidRPr="00C130A7" w14:paraId="74CE2287" w14:textId="77777777" w:rsidTr="00C130A7">
        <w:tc>
          <w:tcPr>
            <w:tcW w:w="0" w:type="auto"/>
            <w:tcBorders>
              <w:top w:val="single" w:sz="18" w:space="0" w:color="auto"/>
              <w:left w:val="nil"/>
              <w:bottom w:val="single" w:sz="18" w:space="0" w:color="auto"/>
              <w:right w:val="nil"/>
            </w:tcBorders>
            <w:shd w:val="clear" w:color="auto" w:fill="7F7F7F" w:themeFill="text1" w:themeFillTint="80"/>
            <w:hideMark/>
          </w:tcPr>
          <w:p w14:paraId="0DB4AD6B"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bookmarkStart w:id="1" w:name="_Hlk141349021"/>
            <w:r w:rsidRPr="00C130A7">
              <w:rPr>
                <w:rFonts w:ascii="Times New Roman" w:hAnsi="Times New Roman" w:cs="Times New Roman"/>
                <w:b/>
                <w:bCs/>
                <w:color w:val="FFFFFF" w:themeColor="background1"/>
                <w:sz w:val="16"/>
                <w:szCs w:val="16"/>
                <w:lang w:val="en-US"/>
              </w:rPr>
              <w:t>Reference</w:t>
            </w:r>
          </w:p>
        </w:tc>
        <w:tc>
          <w:tcPr>
            <w:tcW w:w="0" w:type="auto"/>
            <w:tcBorders>
              <w:top w:val="single" w:sz="18" w:space="0" w:color="auto"/>
              <w:left w:val="nil"/>
              <w:bottom w:val="single" w:sz="18" w:space="0" w:color="auto"/>
              <w:right w:val="nil"/>
            </w:tcBorders>
            <w:shd w:val="clear" w:color="auto" w:fill="7F7F7F" w:themeFill="text1" w:themeFillTint="80"/>
            <w:hideMark/>
          </w:tcPr>
          <w:p w14:paraId="676D8A25"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Country </w:t>
            </w:r>
          </w:p>
        </w:tc>
        <w:tc>
          <w:tcPr>
            <w:tcW w:w="0" w:type="auto"/>
            <w:tcBorders>
              <w:top w:val="single" w:sz="18" w:space="0" w:color="auto"/>
              <w:left w:val="nil"/>
              <w:bottom w:val="single" w:sz="18" w:space="0" w:color="auto"/>
              <w:right w:val="nil"/>
            </w:tcBorders>
            <w:shd w:val="clear" w:color="auto" w:fill="7F7F7F" w:themeFill="text1" w:themeFillTint="80"/>
            <w:hideMark/>
          </w:tcPr>
          <w:p w14:paraId="70598C56"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Population</w:t>
            </w:r>
          </w:p>
        </w:tc>
        <w:tc>
          <w:tcPr>
            <w:tcW w:w="0" w:type="auto"/>
            <w:tcBorders>
              <w:top w:val="single" w:sz="18" w:space="0" w:color="auto"/>
              <w:left w:val="nil"/>
              <w:bottom w:val="single" w:sz="18" w:space="0" w:color="000000"/>
              <w:right w:val="nil"/>
            </w:tcBorders>
            <w:shd w:val="clear" w:color="auto" w:fill="7F7F7F" w:themeFill="text1" w:themeFillTint="80"/>
            <w:hideMark/>
          </w:tcPr>
          <w:p w14:paraId="3669AE23"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Methodology </w:t>
            </w:r>
          </w:p>
        </w:tc>
        <w:tc>
          <w:tcPr>
            <w:tcW w:w="0" w:type="auto"/>
            <w:tcBorders>
              <w:top w:val="single" w:sz="18" w:space="0" w:color="auto"/>
              <w:left w:val="nil"/>
              <w:bottom w:val="single" w:sz="18" w:space="0" w:color="auto"/>
              <w:right w:val="nil"/>
            </w:tcBorders>
            <w:shd w:val="clear" w:color="auto" w:fill="7F7F7F" w:themeFill="text1" w:themeFillTint="80"/>
            <w:hideMark/>
          </w:tcPr>
          <w:p w14:paraId="0F4A47F7"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Results </w:t>
            </w:r>
          </w:p>
        </w:tc>
        <w:tc>
          <w:tcPr>
            <w:tcW w:w="3643" w:type="dxa"/>
            <w:tcBorders>
              <w:top w:val="single" w:sz="18" w:space="0" w:color="auto"/>
              <w:left w:val="nil"/>
              <w:bottom w:val="single" w:sz="18" w:space="0" w:color="auto"/>
              <w:right w:val="nil"/>
            </w:tcBorders>
            <w:shd w:val="clear" w:color="auto" w:fill="7F7F7F" w:themeFill="text1" w:themeFillTint="80"/>
            <w:hideMark/>
          </w:tcPr>
          <w:p w14:paraId="2FB77AA4"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Conclusion </w:t>
            </w:r>
          </w:p>
        </w:tc>
        <w:tc>
          <w:tcPr>
            <w:tcW w:w="855" w:type="dxa"/>
            <w:tcBorders>
              <w:top w:val="single" w:sz="18" w:space="0" w:color="auto"/>
              <w:left w:val="nil"/>
              <w:bottom w:val="single" w:sz="18" w:space="0" w:color="auto"/>
              <w:right w:val="nil"/>
            </w:tcBorders>
            <w:shd w:val="clear" w:color="auto" w:fill="7F7F7F" w:themeFill="text1" w:themeFillTint="80"/>
            <w:hideMark/>
          </w:tcPr>
          <w:p w14:paraId="2CE8A9FD"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Risk of bias</w:t>
            </w:r>
          </w:p>
        </w:tc>
        <w:bookmarkEnd w:id="1"/>
      </w:tr>
      <w:tr w:rsidR="00BA52AF" w:rsidRPr="00FF5F93" w14:paraId="4A974BE0" w14:textId="77777777" w:rsidTr="00C52439">
        <w:tc>
          <w:tcPr>
            <w:tcW w:w="0" w:type="auto"/>
          </w:tcPr>
          <w:p w14:paraId="230F8A28" w14:textId="0F7B166D" w:rsidR="00BA52AF" w:rsidRPr="00182745" w:rsidRDefault="00BA52AF" w:rsidP="00C52439">
            <w:pPr>
              <w:spacing w:before="240" w:line="240" w:lineRule="auto"/>
              <w:jc w:val="both"/>
              <w:rPr>
                <w:rFonts w:ascii="Times New Roman" w:hAnsi="Times New Roman" w:cs="Times New Roman"/>
                <w:sz w:val="16"/>
                <w:szCs w:val="16"/>
              </w:rPr>
            </w:pPr>
            <w:r w:rsidRPr="00FF5F93">
              <w:rPr>
                <w:rFonts w:ascii="Times New Roman" w:hAnsi="Times New Roman" w:cs="Times New Roman"/>
                <w:sz w:val="16"/>
                <w:szCs w:val="16"/>
                <w:lang w:val="en-US"/>
              </w:rPr>
              <w:fldChar w:fldCharType="begin" w:fldLock="1"/>
            </w:r>
            <w:r w:rsidR="003A6FDE" w:rsidRPr="003A6FDE">
              <w:rPr>
                <w:rFonts w:ascii="Times New Roman" w:hAnsi="Times New Roman" w:cs="Times New Roman"/>
                <w:sz w:val="16"/>
                <w:szCs w:val="16"/>
                <w:lang w:val="en-US"/>
              </w:rPr>
              <w:instrText>ADDIN CSL_CITATION {"citationItems":[{"id":"ITEM-1","itemData":{"DOI":"10.2135/cropsci2016.08.0695","ISSN":"0011183X","author":[{"dropping-particle":"","family":"Yada","given":"Benard","non-dropping-particle":"","parse-names":false,"suffix":""},{"dropping-particle":"","family":"Alajo","given":"Agnes","non-dropping-particle":"","parse-names":false,"suffix":""},{"dropping-particle":"","family":"Ssemakula","given":"Gorrettie N.","non-dropping-particle":"","parse-names":false,"suffix":""},{"dropping-particle":"","family":"Mwanga","given":"Robert O.M.","non-dropping-particle":"","parse-names":false,"suffix":""},{"dropping-particle":"","family</w:instrText>
            </w:r>
            <w:r w:rsidR="003A6FDE">
              <w:rPr>
                <w:rFonts w:ascii="Times New Roman" w:hAnsi="Times New Roman" w:cs="Times New Roman"/>
                <w:sz w:val="16"/>
                <w:szCs w:val="16"/>
              </w:rPr>
              <w:instrText>":"Brown-Guedira","given":"Gina","non-dropping-particle":"","parse-names":false,"suffix":""},{"dropping-particle":"","family":"Yencho","given":"G. Craig","non-dropping-particle":"","parse-names":false,"suffix":""}],"container-title":"Crop Science","id":"ITEM-1","issue":"3","issued":{"date-parts":[["2017","5"]]},"page":"1421-1430","title":"Selection of Simple Sequence Repeat Markers Associated with Inheritance of Sweetpotato Virus Disease Resistance in Sweetpotato","type":"article-journal","volume":"57"},"uris":["http://www.mendeley.com/documents/?uuid=b19a1737-89a7-4d6b-b280-d7b87e7e4761"]}],"mendeley":{"formattedCitation":"(Yada et al., 2017b)","plainTextFormattedCitation":"(Yada et al., 2017b)","previouslyFormattedCitation":"(Yada et al., 2017b)"},"properties":{"noteIndex":0},"schema":"https://github.com/citation-style-language/schema/raw/master/csl-citation.json"}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rPr>
              <w:t>(Yada et al., 2017b)</w:t>
            </w:r>
            <w:r w:rsidRPr="00FF5F93">
              <w:rPr>
                <w:rFonts w:ascii="Times New Roman" w:hAnsi="Times New Roman" w:cs="Times New Roman"/>
                <w:sz w:val="16"/>
                <w:szCs w:val="16"/>
                <w:lang w:val="en-US"/>
              </w:rPr>
              <w:fldChar w:fldCharType="end"/>
            </w:r>
          </w:p>
        </w:tc>
        <w:tc>
          <w:tcPr>
            <w:tcW w:w="0" w:type="auto"/>
          </w:tcPr>
          <w:p w14:paraId="2633F6C7"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Uganda </w:t>
            </w:r>
          </w:p>
        </w:tc>
        <w:tc>
          <w:tcPr>
            <w:tcW w:w="0" w:type="auto"/>
          </w:tcPr>
          <w:p w14:paraId="328EE664"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w:t>
            </w:r>
          </w:p>
        </w:tc>
        <w:tc>
          <w:tcPr>
            <w:tcW w:w="0" w:type="auto"/>
          </w:tcPr>
          <w:p w14:paraId="2F2969B7"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Bi-parental sweet potato mapping population was genotyped and </w:t>
            </w:r>
            <w:proofErr w:type="spellStart"/>
            <w:r w:rsidRPr="00FF5F93">
              <w:rPr>
                <w:rFonts w:ascii="Times New Roman" w:hAnsi="Times New Roman" w:cs="Times New Roman"/>
                <w:sz w:val="16"/>
                <w:szCs w:val="16"/>
                <w:lang w:val="en-US"/>
              </w:rPr>
              <w:t>phenotyped</w:t>
            </w:r>
            <w:proofErr w:type="spellEnd"/>
            <w:r w:rsidRPr="00FF5F93">
              <w:rPr>
                <w:rFonts w:ascii="Times New Roman" w:hAnsi="Times New Roman" w:cs="Times New Roman"/>
                <w:sz w:val="16"/>
                <w:szCs w:val="16"/>
                <w:lang w:val="en-US"/>
              </w:rPr>
              <w:t xml:space="preserve"> for sweet potato virus disease (SPVD) resistance at three sites and two seasons in Uganda to identify SSR markers associated with its resistance and understand its inheritance.</w:t>
            </w:r>
          </w:p>
        </w:tc>
        <w:tc>
          <w:tcPr>
            <w:tcW w:w="0" w:type="auto"/>
          </w:tcPr>
          <w:p w14:paraId="62C94DB9"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Seven SSR markers were significantly associated with SPVD resistance in this population, and the broad-sense heritability for SPVD resistance was 0.51.</w:t>
            </w:r>
          </w:p>
        </w:tc>
        <w:tc>
          <w:tcPr>
            <w:tcW w:w="3643" w:type="dxa"/>
          </w:tcPr>
          <w:p w14:paraId="5FB78D8B"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Markers identified can be used to fine map the quantitative trait loci (QTL) of SPVD resistance for future implementation of marker-assisted selection (MAS) for SPVD resistance in sweet potato</w:t>
            </w:r>
          </w:p>
        </w:tc>
        <w:tc>
          <w:tcPr>
            <w:tcW w:w="855" w:type="dxa"/>
          </w:tcPr>
          <w:p w14:paraId="1FBDF772"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p w14:paraId="55CAA41C" w14:textId="77777777" w:rsidR="00BA52AF" w:rsidRPr="00FF5F93" w:rsidRDefault="00BA52AF" w:rsidP="00C52439">
            <w:pPr>
              <w:rPr>
                <w:rFonts w:ascii="Times New Roman" w:hAnsi="Times New Roman" w:cs="Times New Roman"/>
                <w:sz w:val="16"/>
                <w:szCs w:val="16"/>
                <w:lang w:val="en-US"/>
              </w:rPr>
            </w:pPr>
          </w:p>
          <w:p w14:paraId="5A069BE3" w14:textId="77777777" w:rsidR="00BA52AF" w:rsidRPr="00FF5F93" w:rsidRDefault="00BA52AF" w:rsidP="00C52439">
            <w:pPr>
              <w:spacing w:before="240" w:line="240" w:lineRule="auto"/>
              <w:rPr>
                <w:rFonts w:ascii="Times New Roman" w:hAnsi="Times New Roman" w:cs="Times New Roman"/>
                <w:sz w:val="16"/>
                <w:szCs w:val="16"/>
                <w:lang w:val="en-US"/>
              </w:rPr>
            </w:pPr>
          </w:p>
        </w:tc>
      </w:tr>
      <w:tr w:rsidR="00BA52AF" w:rsidRPr="00FF5F93" w14:paraId="6B872FDD" w14:textId="77777777" w:rsidTr="00C52439">
        <w:tc>
          <w:tcPr>
            <w:tcW w:w="0" w:type="auto"/>
          </w:tcPr>
          <w:p w14:paraId="2946A63F" w14:textId="1D1EAFD5"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10.1016/j.heliyon.2019.e01448","ISSN":"24058440","author":[{"dropping-particle":"","family":"Ngailo","given":"Stephan","non-dropping-particle":"","parse-names":false,"suffix":""},{"dropping-particle":"","family":"Shimelis","given":"Hussein","non-dropping-particle":"","parse-names":false,"suffix":""},{"dropping-particle":"","family":"Sibiya","given":"Julia","non-dropping-particle":"","parse-names":false,"suffix":""},{"dropping-particle":"","family":"Mtunda","given":"Kiddo","non-dropping-particle":"","parse-names":false,"suffix":""},{"dropping-particle":"","family":"Mashilo","given":"Jacob","non-dropping-particle":"","parse-names":false,"suffix":""}],"container-title":"Heliyon","id":"ITEM-1","issue":"3","issued":{"date-parts":[["2019","3"]]},"page":"e01448","title":"Genotype-by-environment interaction of newly-developed sweet potato genotypes for storage root yield, yield-related traits and resistance to sweet potato virus disease","type":"article-journal","volume":"5"},"uris":["http://www.mendeley.com/documents/?uuid=7dcb6422-c960-43bb-b17e-dc23df1f8e44"]}],"mendeley":{"formattedCitation":"(Ngailo et al., 2019b)","plainTextFormattedCitation":"(Ngailo et al., 2019b)","previouslyFormattedCitation":"(Ngailo et al., 2019b)"},"properties":{"noteIndex":0},"schema":"https://github.com/citation-style-language/schema/raw/master/csl-citation.json"}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(Ngailo et al., 2019b)</w:t>
            </w:r>
            <w:r w:rsidRPr="00FF5F93">
              <w:rPr>
                <w:rFonts w:ascii="Times New Roman" w:hAnsi="Times New Roman" w:cs="Times New Roman"/>
                <w:sz w:val="16"/>
                <w:szCs w:val="16"/>
                <w:lang w:val="en-US"/>
              </w:rPr>
              <w:fldChar w:fldCharType="end"/>
            </w:r>
          </w:p>
        </w:tc>
        <w:tc>
          <w:tcPr>
            <w:tcW w:w="0" w:type="auto"/>
          </w:tcPr>
          <w:p w14:paraId="16647882"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Tanzania</w:t>
            </w:r>
          </w:p>
        </w:tc>
        <w:tc>
          <w:tcPr>
            <w:tcW w:w="0" w:type="auto"/>
          </w:tcPr>
          <w:p w14:paraId="276FE0DB"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w:t>
            </w:r>
          </w:p>
        </w:tc>
        <w:tc>
          <w:tcPr>
            <w:tcW w:w="0" w:type="auto"/>
          </w:tcPr>
          <w:p w14:paraId="0A11EBEE"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Evaluation of 23 newly bred sweet potato clones and 3 check varieties in six different environments in Tanzania to determine the genotype-by-environment interaction (GEI) for storage root yield, yield-related traits, and sweet potato virus disease (SPVD) resistance.</w:t>
            </w:r>
          </w:p>
        </w:tc>
        <w:tc>
          <w:tcPr>
            <w:tcW w:w="0" w:type="auto"/>
          </w:tcPr>
          <w:p w14:paraId="6C94D00A"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Both AMMI and GGE biplot analyses identified five promising sweet potato genotypes with high yields, high dry matter content, and SPVD resistance across all test environments.</w:t>
            </w:r>
          </w:p>
        </w:tc>
        <w:tc>
          <w:tcPr>
            <w:tcW w:w="3643" w:type="dxa"/>
          </w:tcPr>
          <w:p w14:paraId="23FE13E2"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Genotype, environment, and GEI effects were highly significant for the assessed traits. The identified promising genotypes can be recommended for further stability tests and release in Tanzania or similar environments.</w:t>
            </w:r>
          </w:p>
        </w:tc>
        <w:tc>
          <w:tcPr>
            <w:tcW w:w="855" w:type="dxa"/>
          </w:tcPr>
          <w:p w14:paraId="654D8F81" w14:textId="77777777" w:rsidR="00BA52AF" w:rsidRPr="00FF5F93" w:rsidRDefault="00BA52AF" w:rsidP="00C52439">
            <w:pPr>
              <w:spacing w:before="240" w:line="240" w:lineRule="auto"/>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3802DB" w14:paraId="0DB53E93" w14:textId="77777777" w:rsidTr="00C52439">
        <w:tc>
          <w:tcPr>
            <w:tcW w:w="0" w:type="auto"/>
            <w:hideMark/>
          </w:tcPr>
          <w:p w14:paraId="3C440F9F" w14:textId="093FFC74"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{"citationItems":[{"id":"ITEM-1","itemData":{"DOI":"10.3389/fagro.2021.665564","ISSN":"2673-3218","abstract":"Sweet potato breeding in Africa, more especially in Nigeria, has mainly focused on improving productivity on farmers' fields and on fresh root consumption. In order to target the breeding program, the study was conducted to estimate the magnitude of genotype × environment interaction (G × E) and to select stable and high yielding sweet potato genotypes for fresh root yield and root Cylas severity in two locations, and to identify the most discriminating and representative test environments in Nigeria. The 41 genotypes were evaluated across two diverse environments using a randomized complete block design (RCBD) with three replications. Data were collected on total number of roots per plant, number and weight of marketable roots per plant, fresh root yield, and root Cylas severity. The data were subjected to analysis of variance using the Generalized Linear Model procedure of SAS 9.2 where genotype was treated as a fixed factor and replication treated as a random variable. Stability analysis was conducted using Genotype and Genotype x Environment Interaction (GGE) bi-plot. Environment, genotype, and G × E interaction variances were highly significant ( p &lt; 0.01) among the assessed agronomic traits. Moreover, the analysis of variance revealed highly significant ( p &lt; 0.01) differences among genotypes, environments, and G × E interaction effects for all the studied traits. The GGE biplot analyses identified three promising genotypes—G13, G11, and G14—that possess both high mean root yield and high stability, closest to the ideal genotype for root performance and consistency of performance across environments. This study provides valuable information that could be utilized in a breeding program to ameliorate local clones of sweet potato in Nigeria.","author":[{"dropping-particle":"","family":"Ebem","given":"Emmanuel C.","non-dropping-particle":"","parse-names":false,"suffix":""},{"dropping-particle":"","family":"Afuape","given":"Solomon O.","non-dropping-particle":"","parse-names":false,"suffix":""},{"dropping-particle":"","family":"Chukwu","given":"Samuel C.","non-dropping-particle":"","parse-names":false,"suffix":""},{"dropping-particle":"","family":"Ubi","given":"Benjamin E.","non-dropping-particle":"","parse-names":false,"suffix":""}],"container-title":"Frontiers in Agronomy","id":"ITEM-1","issued":{"date-parts":[["2021","6","4"]]},"title":"Genotype × Environment Interaction and Stability Analysis for Root Yield in Sweet Potato (&lt;i&gt;Ipomoea batatas&lt;/i&gt; (L.) Lam)","type":"article-journal","volume":"3"},"uris":["http://www.mendeley.com/documents/?uuid=c2d0a6fc-7368-422d-a56a-25636300fbbc"]}],"mendeley":{"formattedCitation":"(Ebem et al., 2021)","plainTextFormattedCitation":"(Ebem et al., 2021)","previouslyFormattedCitation":"(Ebem et al., 2021)"},"properties":{"noteIndex":0},"schema":"https://github.com/citation-style-language/schema/raw/master/csl-citation.json"}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(Ebem et al., 2021)</w:t>
            </w:r>
            <w:r w:rsidRPr="00FF5F93">
              <w:rPr>
                <w:rFonts w:ascii="Times New Roman" w:hAnsi="Times New Roman" w:cs="Times New Roman"/>
                <w:sz w:val="16"/>
                <w:szCs w:val="16"/>
                <w:lang w:val="en-US"/>
              </w:rPr>
              <w:fldChar w:fldCharType="end"/>
            </w:r>
          </w:p>
        </w:tc>
        <w:tc>
          <w:tcPr>
            <w:tcW w:w="0" w:type="auto"/>
            <w:hideMark/>
          </w:tcPr>
          <w:p w14:paraId="1A18149D"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Nigeria </w:t>
            </w:r>
          </w:p>
        </w:tc>
        <w:tc>
          <w:tcPr>
            <w:tcW w:w="0" w:type="auto"/>
            <w:hideMark/>
          </w:tcPr>
          <w:p w14:paraId="28DB9A50"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w:t>
            </w:r>
          </w:p>
        </w:tc>
        <w:tc>
          <w:tcPr>
            <w:tcW w:w="0" w:type="auto"/>
            <w:hideMark/>
          </w:tcPr>
          <w:p w14:paraId="0BBBA949"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41 sweet potato genotypes were evaluated across two diverse locations using a randomized complete block design with three replications. Data were collected on total number of roots per plant, number and weight of marketable roots per plant, fresh root yield, and root </w:t>
            </w:r>
            <w:proofErr w:type="gramStart"/>
            <w:r w:rsidRPr="00FF5F93">
              <w:rPr>
                <w:rFonts w:ascii="Times New Roman" w:hAnsi="Times New Roman" w:cs="Times New Roman"/>
                <w:sz w:val="16"/>
                <w:szCs w:val="16"/>
                <w:lang w:val="en-US"/>
              </w:rPr>
              <w:t>Cylas</w:t>
            </w:r>
            <w:proofErr w:type="gramEnd"/>
            <w:r w:rsidRPr="00FF5F93">
              <w:rPr>
                <w:rFonts w:ascii="Times New Roman" w:hAnsi="Times New Roman" w:cs="Times New Roman"/>
                <w:sz w:val="16"/>
                <w:szCs w:val="16"/>
                <w:lang w:val="en-US"/>
              </w:rPr>
              <w:t xml:space="preserve"> severity. The data were subjected to analysis of variance and stability analysis was conducted using GGE bi-plot.</w:t>
            </w:r>
          </w:p>
        </w:tc>
        <w:tc>
          <w:tcPr>
            <w:tcW w:w="0" w:type="auto"/>
            <w:hideMark/>
          </w:tcPr>
          <w:p w14:paraId="395A0E2B"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Three promising sweet potato genotypes with high mean root yield and high stability (G13, G11, and G14) for fresh root yield and root </w:t>
            </w:r>
            <w:proofErr w:type="gramStart"/>
            <w:r w:rsidRPr="00FF5F93">
              <w:rPr>
                <w:rFonts w:ascii="Times New Roman" w:hAnsi="Times New Roman" w:cs="Times New Roman"/>
                <w:sz w:val="16"/>
                <w:szCs w:val="16"/>
                <w:lang w:val="en-US"/>
              </w:rPr>
              <w:t>Cylas</w:t>
            </w:r>
            <w:proofErr w:type="gramEnd"/>
            <w:r w:rsidRPr="00FF5F93">
              <w:rPr>
                <w:rFonts w:ascii="Times New Roman" w:hAnsi="Times New Roman" w:cs="Times New Roman"/>
                <w:sz w:val="16"/>
                <w:szCs w:val="16"/>
                <w:lang w:val="en-US"/>
              </w:rPr>
              <w:t xml:space="preserve"> severity were identified.</w:t>
            </w:r>
          </w:p>
        </w:tc>
        <w:tc>
          <w:tcPr>
            <w:tcW w:w="3643" w:type="dxa"/>
            <w:hideMark/>
          </w:tcPr>
          <w:p w14:paraId="4EDE4762"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Genotypes identified can be utilized in a breeding program to improve local clones of sweet potato in Nigeria.</w:t>
            </w:r>
          </w:p>
        </w:tc>
        <w:tc>
          <w:tcPr>
            <w:tcW w:w="855" w:type="dxa"/>
            <w:hideMark/>
          </w:tcPr>
          <w:p w14:paraId="40656A8B"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FF5F93" w14:paraId="0CF87252" w14:textId="77777777" w:rsidTr="00C52439">
        <w:tc>
          <w:tcPr>
            <w:tcW w:w="0" w:type="auto"/>
            <w:hideMark/>
          </w:tcPr>
          <w:p w14:paraId="7D2E4C57" w14:textId="5B49D180"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10.1016/j.jfca.2020.103426","ISSN":"08891575","author":[{"dropping-particle":"","family":"Gurmu","given":"Fekadu","non-dropping-particle":"","parse-names":false,"suffix":""},{"dropping-particle":"","family":"Shimelis","given":"Hussein","non-dropping-particle":"","parse-names":false,"suffix":""},{"dropping-particle":"","family":"Laing","given":"Mark","non-dropping-particle":"","parse-names":false,"suffix":""},{"dropping-particle":"","family":"Mashilo","given":"Jacob","non-dropping-particle":"","parse-names":false,"suffix":""}],"container-title":"Journal of Food Composition and Analysis","id":"ITEM-1","issued":{"date-parts":[["2020","5"]]},"page":"103426","title":"Genotype-by-environment interaction analysis of nutritional composition in newly-developed sweetpotato clones","type":"article-journal","volume":"88"},"uris":["http://www.mendeley.com/documents/?uuid=6bed5af1-7fbb-4a3f-bf23-983ffc740464"]}],"mendeley":{"formattedCitation":"(Gurmu et al., 2020)","plainTextFormattedCitation":"(Gurmu et al., 2020)","previouslyFormattedCitation":"(Gurmu et al., 2020)"},"properties":{"noteIndex":0},"schema":"https://github.com/citation-style-language/schema/raw/master/csl-citation.json"}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(Gurmu et al., 2020)</w:t>
            </w:r>
            <w:r w:rsidRPr="00FF5F93">
              <w:rPr>
                <w:rFonts w:ascii="Times New Roman" w:hAnsi="Times New Roman" w:cs="Times New Roman"/>
                <w:sz w:val="16"/>
                <w:szCs w:val="16"/>
                <w:lang w:val="en-US"/>
              </w:rPr>
              <w:fldChar w:fldCharType="end"/>
            </w:r>
          </w:p>
        </w:tc>
        <w:tc>
          <w:tcPr>
            <w:tcW w:w="0" w:type="auto"/>
            <w:hideMark/>
          </w:tcPr>
          <w:p w14:paraId="7433959F"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Ethiopia </w:t>
            </w:r>
          </w:p>
        </w:tc>
        <w:tc>
          <w:tcPr>
            <w:tcW w:w="0" w:type="auto"/>
            <w:hideMark/>
          </w:tcPr>
          <w:p w14:paraId="79FFE3E1"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w:t>
            </w:r>
          </w:p>
        </w:tc>
        <w:tc>
          <w:tcPr>
            <w:tcW w:w="0" w:type="auto"/>
            <w:hideMark/>
          </w:tcPr>
          <w:p w14:paraId="68D616F6"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24 newly developed sweet potato clones and one check variety were evaluated across six diverse environments in southern Ethiopia to determine the effect of genotype-by-environment interaction (GEI) on nutritional composition of sweet potato clones using a 5x5 simple lattice design.</w:t>
            </w:r>
          </w:p>
        </w:tc>
        <w:tc>
          <w:tcPr>
            <w:tcW w:w="0" w:type="auto"/>
            <w:hideMark/>
          </w:tcPr>
          <w:p w14:paraId="783BCEAE"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The study revealed significant genotype, environment, and genotype-by-environment interaction effects on the studied nutritional traits of sweet potato clones.</w:t>
            </w:r>
          </w:p>
        </w:tc>
        <w:tc>
          <w:tcPr>
            <w:tcW w:w="3643" w:type="dxa"/>
            <w:hideMark/>
          </w:tcPr>
          <w:p w14:paraId="2974D7F5"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G5, G6, G12, G13, and G22 were selected for their high root dry matter content, protein, β-carotene, iron, zinc, starch, sucrose, fructose, and glucose contents.</w:t>
            </w:r>
          </w:p>
        </w:tc>
        <w:tc>
          <w:tcPr>
            <w:tcW w:w="855" w:type="dxa"/>
            <w:hideMark/>
          </w:tcPr>
          <w:p w14:paraId="028D9777"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FF5F93" w14:paraId="44EF4748" w14:textId="77777777" w:rsidTr="00C52439">
        <w:tc>
          <w:tcPr>
            <w:tcW w:w="0" w:type="auto"/>
            <w:tcBorders>
              <w:bottom w:val="single" w:sz="18" w:space="0" w:color="auto"/>
            </w:tcBorders>
            <w:hideMark/>
          </w:tcPr>
          <w:p w14:paraId="32466F36" w14:textId="22B118EB"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{"citationItems":[{"id":"ITEM-1","itemData":{"DOI":"10.21273/HORTSCI.51.3.291","ISSN":"0018-5345","author":[{"dropping-particle":"","family":"Mwanga","given":"Robert O.M.","non-dropping-particle":"","parse-names":false,"suffix":""},{"dropping-particle":"","family":"Kyalo","given":"Gerald","non-dropping-particle":"","parse-names":false,"suffix":""},{"dropping-particle":"","family":"Ssemakula","given":"Gorrettie N.","non-dropping-particle":"","parse-names":false,"suffix":""},{"dropping-particle":"","family":"Niringiye","given":"Charles","non-dropping-particle":"","parse-names":false,"suffix":""},{"dropping-particle":"","family":"Yada","given":"Benard","non-dropping-particle":"","parse-names":false,"suffix":""},{"dropping-particle":"","family":"Otema","given":"Milton A.","non-dropping-particle":"","parse-names":false,"suffix":""},{"dropping-particle":"","family":"Namakula","given":"Joweria","non-dropping-particle":"","parse-names":false,"suffix":""},{"dropping-particle":"","family":"Alajo","given":"Agnes","non-dropping-particle":"","parse-names":false,"suffix":""},{"dropping-particle":"","family":"Kigozi","given":"Benjamin","non-dropping-particle":"","parse-names":false,"suffix":""},{"dropping-particle":"","family":"Makumbi","given":"Rose N.M.","non-dropping-particle":"","parse-names":false,"suffix":""},{"dropping-particle":"","family":"Ball","given":"Anna-Marie","non-dropping-particle":"","parse-names":false,"suffix":""},{"dropping-particle":"","family":"Grüneberg","given":"Wolfgang J.","non-dropping-particle":"","parse-names":false,"suffix":""},{"dropping-particle":"","family":"Low","given":"Jan W.","non-dropping-particle":"","parse-names":false,"suffix":""},{"dropping-particle":"","family":"Yencho","given":"G. Craig","non-dropping-particle":"","parse-names":false,"suffix":""}],"container-title":"HortScience","id":"ITEM-1","issue":"3","issued":{"date-parts":[["2016","3"]]},"page":"291-295","title":"‘NASPOT 12 O’ and ‘NASPOT 13 O’ Sweetpotato","type":"article-journal","volume":"51"},"uris":["http://www.mendeley.com/documents/?uuid=1570fc1d-bb31-4478-bb75-a499202657bf"]}],"mendeley":{"formattedCitation":"(Mwanga et al., 2016)","plainTextFormattedCitation":"(Mwanga et al., 2016)","previouslyFormattedCitation":"(Mwanga et al., 2016)"},"properties":{"noteIndex":0},"schema":"https://github.com/citation-style-language/schema/raw/master/csl-citation.json"}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(Mwanga et al., 2016)</w:t>
            </w:r>
            <w:r w:rsidRPr="00FF5F93">
              <w:rPr>
                <w:rFonts w:ascii="Times New Roman" w:hAnsi="Times New Roman" w:cs="Times New Roman"/>
                <w:sz w:val="16"/>
                <w:szCs w:val="16"/>
                <w:lang w:val="en-US"/>
              </w:rPr>
              <w:fldChar w:fldCharType="end"/>
            </w:r>
          </w:p>
        </w:tc>
        <w:tc>
          <w:tcPr>
            <w:tcW w:w="0" w:type="auto"/>
            <w:tcBorders>
              <w:bottom w:val="single" w:sz="18" w:space="0" w:color="auto"/>
            </w:tcBorders>
            <w:hideMark/>
          </w:tcPr>
          <w:p w14:paraId="532536A9"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Uganda </w:t>
            </w:r>
          </w:p>
        </w:tc>
        <w:tc>
          <w:tcPr>
            <w:tcW w:w="0" w:type="auto"/>
            <w:tcBorders>
              <w:bottom w:val="single" w:sz="18" w:space="0" w:color="auto"/>
            </w:tcBorders>
            <w:hideMark/>
          </w:tcPr>
          <w:p w14:paraId="55AEC9FF"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w:t>
            </w:r>
          </w:p>
        </w:tc>
        <w:tc>
          <w:tcPr>
            <w:tcW w:w="0" w:type="auto"/>
            <w:tcBorders>
              <w:bottom w:val="single" w:sz="18" w:space="0" w:color="auto"/>
            </w:tcBorders>
            <w:hideMark/>
          </w:tcPr>
          <w:p w14:paraId="2D8820A4"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 cultivars NASPOT 12 O and NASPOT 13 O were developed through Breeding and released by the Ugandan Plant Variety Release Committee. The cultivars were targeted for development of vitamin A-rich orange-fleshed sweet potatoes (OFSP) and evaluated for yield, root shape, dry matter content, consumer qualities, and disease resistance.</w:t>
            </w:r>
          </w:p>
        </w:tc>
        <w:tc>
          <w:tcPr>
            <w:tcW w:w="0" w:type="auto"/>
            <w:tcBorders>
              <w:bottom w:val="single" w:sz="18" w:space="0" w:color="auto"/>
            </w:tcBorders>
            <w:hideMark/>
          </w:tcPr>
          <w:p w14:paraId="5A5907B9"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The cultivars have high average storage root yields, acceptable root shape, high dry matter content with good-to-excellent consumer qualities, and moderate levels of field resistance to sweet potato virus disease and </w:t>
            </w:r>
            <w:proofErr w:type="spellStart"/>
            <w:r w:rsidRPr="00FF5F93">
              <w:rPr>
                <w:rFonts w:ascii="Times New Roman" w:hAnsi="Times New Roman" w:cs="Times New Roman"/>
                <w:i/>
                <w:iCs/>
                <w:sz w:val="16"/>
                <w:szCs w:val="16"/>
                <w:lang w:val="en-US"/>
              </w:rPr>
              <w:t>alternaria</w:t>
            </w:r>
            <w:proofErr w:type="spellEnd"/>
            <w:r w:rsidRPr="00FF5F93">
              <w:rPr>
                <w:rFonts w:ascii="Times New Roman" w:hAnsi="Times New Roman" w:cs="Times New Roman"/>
                <w:i/>
                <w:iCs/>
                <w:sz w:val="16"/>
                <w:szCs w:val="16"/>
                <w:lang w:val="en-US"/>
              </w:rPr>
              <w:t xml:space="preserve"> </w:t>
            </w:r>
            <w:proofErr w:type="spellStart"/>
            <w:r w:rsidRPr="00FF5F93">
              <w:rPr>
                <w:rFonts w:ascii="Times New Roman" w:hAnsi="Times New Roman" w:cs="Times New Roman"/>
                <w:i/>
                <w:iCs/>
                <w:sz w:val="16"/>
                <w:szCs w:val="16"/>
                <w:lang w:val="en-US"/>
              </w:rPr>
              <w:t>bataticola</w:t>
            </w:r>
            <w:proofErr w:type="spellEnd"/>
            <w:r w:rsidRPr="00FF5F93">
              <w:rPr>
                <w:rFonts w:ascii="Times New Roman" w:hAnsi="Times New Roman" w:cs="Times New Roman"/>
                <w:sz w:val="16"/>
                <w:szCs w:val="16"/>
                <w:lang w:val="en-US"/>
              </w:rPr>
              <w:t xml:space="preserve"> blight.</w:t>
            </w:r>
          </w:p>
        </w:tc>
        <w:tc>
          <w:tcPr>
            <w:tcW w:w="3643" w:type="dxa"/>
            <w:tcBorders>
              <w:bottom w:val="single" w:sz="18" w:space="0" w:color="auto"/>
            </w:tcBorders>
            <w:hideMark/>
          </w:tcPr>
          <w:p w14:paraId="248A1D60"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These two cultivars have the potential to contribute to food and nutrition security in Uganda and other developing countries, especially where high dry matter and starchy sweet potatoes are preferred. They can also be used as parents in breeding programs to develop locally adapted cultivars.</w:t>
            </w:r>
          </w:p>
        </w:tc>
        <w:tc>
          <w:tcPr>
            <w:tcW w:w="855" w:type="dxa"/>
            <w:tcBorders>
              <w:bottom w:val="single" w:sz="18" w:space="0" w:color="auto"/>
            </w:tcBorders>
            <w:hideMark/>
          </w:tcPr>
          <w:p w14:paraId="6195A532"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bl>
    <w:p w14:paraId="0128866C" w14:textId="77777777" w:rsidR="009373AE" w:rsidRDefault="009373AE" w:rsidP="00BA52AF">
      <w:pPr>
        <w:rPr>
          <w:rFonts w:ascii="Times New Roman" w:hAnsi="Times New Roman" w:cs="Times New Roman"/>
          <w:b/>
          <w:bCs/>
          <w:lang w:val="en-US"/>
        </w:rPr>
      </w:pPr>
    </w:p>
    <w:p w14:paraId="3306182D" w14:textId="1501CD2A" w:rsidR="00BA52AF" w:rsidRPr="00FF5F93" w:rsidRDefault="00BA52AF" w:rsidP="00BA52AF">
      <w:pPr>
        <w:rPr>
          <w:rFonts w:ascii="Times New Roman" w:hAnsi="Times New Roman" w:cs="Times New Roman"/>
          <w:sz w:val="16"/>
          <w:szCs w:val="16"/>
          <w:lang w:val="en-US"/>
        </w:rPr>
      </w:pPr>
      <w:r w:rsidRPr="00FF5F93">
        <w:rPr>
          <w:rFonts w:ascii="Times New Roman" w:hAnsi="Times New Roman" w:cs="Times New Roman"/>
          <w:b/>
          <w:bCs/>
          <w:lang w:val="en-US"/>
        </w:rPr>
        <w:lastRenderedPageBreak/>
        <w:t>Table 2</w:t>
      </w:r>
      <w:r w:rsidRPr="00FF5F93">
        <w:rPr>
          <w:rFonts w:ascii="Times New Roman" w:hAnsi="Times New Roman" w:cs="Times New Roman"/>
          <w:lang w:val="en-US"/>
        </w:rPr>
        <w:t xml:space="preserve"> (Continued)</w:t>
      </w:r>
    </w:p>
    <w:tbl>
      <w:tblPr>
        <w:tblW w:w="0" w:type="auto"/>
        <w:tblLook w:val="04A0" w:firstRow="1" w:lastRow="0" w:firstColumn="1" w:lastColumn="0" w:noHBand="0" w:noVBand="1"/>
      </w:tblPr>
      <w:tblGrid>
        <w:gridCol w:w="984"/>
        <w:gridCol w:w="815"/>
        <w:gridCol w:w="970"/>
        <w:gridCol w:w="3197"/>
        <w:gridCol w:w="2962"/>
        <w:gridCol w:w="3405"/>
        <w:gridCol w:w="713"/>
      </w:tblGrid>
      <w:tr w:rsidR="00BA52AF" w:rsidRPr="00FF5F93" w14:paraId="3D5599FF" w14:textId="77777777" w:rsidTr="00C130A7">
        <w:tc>
          <w:tcPr>
            <w:tcW w:w="0" w:type="auto"/>
            <w:tcBorders>
              <w:top w:val="single" w:sz="18" w:space="0" w:color="auto"/>
              <w:left w:val="nil"/>
              <w:bottom w:val="single" w:sz="18" w:space="0" w:color="auto"/>
              <w:right w:val="nil"/>
            </w:tcBorders>
            <w:shd w:val="clear" w:color="auto" w:fill="7F7F7F" w:themeFill="text1" w:themeFillTint="80"/>
            <w:hideMark/>
          </w:tcPr>
          <w:p w14:paraId="0BDA3BF6"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bookmarkStart w:id="2" w:name="_Hlk142914860"/>
            <w:r w:rsidRPr="00C130A7">
              <w:rPr>
                <w:rFonts w:ascii="Times New Roman" w:hAnsi="Times New Roman" w:cs="Times New Roman"/>
                <w:b/>
                <w:bCs/>
                <w:color w:val="FFFFFF" w:themeColor="background1"/>
                <w:sz w:val="16"/>
                <w:szCs w:val="16"/>
                <w:lang w:val="en-US"/>
              </w:rPr>
              <w:t>Reference</w:t>
            </w:r>
          </w:p>
        </w:tc>
        <w:tc>
          <w:tcPr>
            <w:tcW w:w="0" w:type="auto"/>
            <w:tcBorders>
              <w:top w:val="single" w:sz="18" w:space="0" w:color="auto"/>
              <w:left w:val="nil"/>
              <w:bottom w:val="single" w:sz="18" w:space="0" w:color="auto"/>
              <w:right w:val="nil"/>
            </w:tcBorders>
            <w:shd w:val="clear" w:color="auto" w:fill="7F7F7F" w:themeFill="text1" w:themeFillTint="80"/>
            <w:hideMark/>
          </w:tcPr>
          <w:p w14:paraId="4E3AF607"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Country </w:t>
            </w:r>
          </w:p>
        </w:tc>
        <w:tc>
          <w:tcPr>
            <w:tcW w:w="0" w:type="auto"/>
            <w:tcBorders>
              <w:top w:val="single" w:sz="18" w:space="0" w:color="auto"/>
              <w:left w:val="nil"/>
              <w:bottom w:val="single" w:sz="18" w:space="0" w:color="auto"/>
              <w:right w:val="nil"/>
            </w:tcBorders>
            <w:shd w:val="clear" w:color="auto" w:fill="7F7F7F" w:themeFill="text1" w:themeFillTint="80"/>
            <w:hideMark/>
          </w:tcPr>
          <w:p w14:paraId="46FD4415"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Population</w:t>
            </w:r>
          </w:p>
        </w:tc>
        <w:tc>
          <w:tcPr>
            <w:tcW w:w="0" w:type="auto"/>
            <w:tcBorders>
              <w:top w:val="single" w:sz="18" w:space="0" w:color="auto"/>
              <w:left w:val="nil"/>
              <w:bottom w:val="single" w:sz="18" w:space="0" w:color="000000"/>
              <w:right w:val="nil"/>
            </w:tcBorders>
            <w:shd w:val="clear" w:color="auto" w:fill="7F7F7F" w:themeFill="text1" w:themeFillTint="80"/>
            <w:hideMark/>
          </w:tcPr>
          <w:p w14:paraId="7D29B5CA"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Methodology </w:t>
            </w:r>
          </w:p>
        </w:tc>
        <w:tc>
          <w:tcPr>
            <w:tcW w:w="0" w:type="auto"/>
            <w:tcBorders>
              <w:top w:val="single" w:sz="18" w:space="0" w:color="auto"/>
              <w:left w:val="nil"/>
              <w:bottom w:val="single" w:sz="18" w:space="0" w:color="auto"/>
              <w:right w:val="nil"/>
            </w:tcBorders>
            <w:shd w:val="clear" w:color="auto" w:fill="7F7F7F" w:themeFill="text1" w:themeFillTint="80"/>
            <w:hideMark/>
          </w:tcPr>
          <w:p w14:paraId="442FF042"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Results </w:t>
            </w:r>
          </w:p>
        </w:tc>
        <w:tc>
          <w:tcPr>
            <w:tcW w:w="3405" w:type="dxa"/>
            <w:tcBorders>
              <w:top w:val="single" w:sz="18" w:space="0" w:color="auto"/>
              <w:left w:val="nil"/>
              <w:bottom w:val="single" w:sz="18" w:space="0" w:color="auto"/>
              <w:right w:val="nil"/>
            </w:tcBorders>
            <w:shd w:val="clear" w:color="auto" w:fill="7F7F7F" w:themeFill="text1" w:themeFillTint="80"/>
            <w:hideMark/>
          </w:tcPr>
          <w:p w14:paraId="7E20E0C6"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Conclusion </w:t>
            </w:r>
          </w:p>
        </w:tc>
        <w:tc>
          <w:tcPr>
            <w:tcW w:w="713" w:type="dxa"/>
            <w:tcBorders>
              <w:top w:val="single" w:sz="18" w:space="0" w:color="auto"/>
              <w:left w:val="nil"/>
              <w:bottom w:val="single" w:sz="18" w:space="0" w:color="auto"/>
              <w:right w:val="nil"/>
            </w:tcBorders>
            <w:shd w:val="clear" w:color="auto" w:fill="7F7F7F" w:themeFill="text1" w:themeFillTint="80"/>
            <w:hideMark/>
          </w:tcPr>
          <w:p w14:paraId="4E5C131A"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Risk of bias</w:t>
            </w:r>
          </w:p>
        </w:tc>
      </w:tr>
      <w:tr w:rsidR="00BA52AF" w:rsidRPr="00FF5F93" w14:paraId="5013B97D" w14:textId="77777777" w:rsidTr="00C52439">
        <w:tc>
          <w:tcPr>
            <w:tcW w:w="0" w:type="auto"/>
          </w:tcPr>
          <w:p w14:paraId="1801A567" w14:textId="08D22D46" w:rsidR="00BA52AF" w:rsidRPr="00FF5F93" w:rsidRDefault="00BA52AF" w:rsidP="00C52439">
            <w:pPr>
              <w:spacing w:before="240"/>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10.4172/2155-9600.1000138","ISSN":"21559600","author":[{"dropping-particle":"","family":"Agili","given":"S","non-dropping-particle":"","parse-names":false,"suffix":""},{"dropping-particle":"","family":"Nyende","given":"B","non-dropping-particle":"","parse-names":false,"suffix":""}],"container-title":"Journal of Nutrition &amp; Food Sciences","id":"ITEM-1","issue":"03","issued":{"date-parts":[["2012"]]},"title":"Selection, Yield Evaluation, Drought Tolerance Indices of Orange-Flesh Sweet potato (&lt;i&gt;Ipomoea batatas&lt;/i&gt; Lam) Hybrid Clone","type":"article-journal","volume":"02"},"uris":["http://www.mendeley.com/documents/?uuid=ce0f2520-0b7b-455e-935c-2d19e402c847"]}],"mendeley":{"formattedCitation":"(Agili and Nyende, 2012)","plainTextFormattedCitation":"(Agili and Nyende, 2012)","previouslyFormattedCitation":"(Agili and Nyende, 2012)"},"properties":{"noteIndex":0},"schema":"https://github.com/citation-style-language/schema/raw/master/csl-citation.json"}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(Agili and Nyende, 2012)</w:t>
            </w:r>
            <w:r w:rsidRPr="00FF5F93">
              <w:rPr>
                <w:rFonts w:ascii="Times New Roman" w:hAnsi="Times New Roman" w:cs="Times New Roman"/>
                <w:sz w:val="16"/>
                <w:szCs w:val="16"/>
                <w:lang w:val="en-US"/>
              </w:rPr>
              <w:fldChar w:fldCharType="end"/>
            </w:r>
          </w:p>
        </w:tc>
        <w:tc>
          <w:tcPr>
            <w:tcW w:w="0" w:type="auto"/>
          </w:tcPr>
          <w:p w14:paraId="12332B20" w14:textId="77777777" w:rsidR="00BA52AF" w:rsidRPr="00FF5F93" w:rsidRDefault="00BA52AF" w:rsidP="00C52439">
            <w:pPr>
              <w:spacing w:before="240"/>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Kenya</w:t>
            </w:r>
          </w:p>
        </w:tc>
        <w:tc>
          <w:tcPr>
            <w:tcW w:w="0" w:type="auto"/>
          </w:tcPr>
          <w:p w14:paraId="500A21C6" w14:textId="77777777" w:rsidR="00BA52AF" w:rsidRPr="00FF5F93" w:rsidRDefault="00BA52AF" w:rsidP="00C52439">
            <w:pPr>
              <w:spacing w:before="240"/>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w:t>
            </w:r>
          </w:p>
        </w:tc>
        <w:tc>
          <w:tcPr>
            <w:tcW w:w="0" w:type="auto"/>
          </w:tcPr>
          <w:p w14:paraId="2FBE76C8" w14:textId="77777777" w:rsidR="00BA52AF" w:rsidRPr="00FF5F93" w:rsidRDefault="00BA52AF" w:rsidP="00C52439">
            <w:pPr>
              <w:spacing w:before="240"/>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Screening and selection of 18 Orange-Fleshed Sweet Potato (OFSP) genotypes for drought tolerance at two sites in Kenya using stress tolerance index and multidimensional preference analysis.</w:t>
            </w:r>
          </w:p>
        </w:tc>
        <w:tc>
          <w:tcPr>
            <w:tcW w:w="0" w:type="auto"/>
          </w:tcPr>
          <w:p w14:paraId="38DFA5EE" w14:textId="77777777" w:rsidR="00BA52AF" w:rsidRPr="00FF5F93" w:rsidRDefault="00BA52AF" w:rsidP="00C52439">
            <w:pPr>
              <w:spacing w:before="240"/>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Six OFSP genotypes (194573.9, 420014, 440286, 189135.9, 187017.1 and 441725) showed high stress tolerance and yield potential compared to the check cultivars, indicating that screening and selection for OFSP drought tolerance is feasible</w:t>
            </w:r>
          </w:p>
        </w:tc>
        <w:tc>
          <w:tcPr>
            <w:tcW w:w="3405" w:type="dxa"/>
          </w:tcPr>
          <w:p w14:paraId="76ED7C0A" w14:textId="77777777" w:rsidR="00BA52AF" w:rsidRPr="00FF5F93" w:rsidRDefault="00BA52AF" w:rsidP="00C52439">
            <w:pPr>
              <w:spacing w:before="240"/>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Six OFSP genotypes were identified as having high stress tolerance and yield potential, and yield potential and stress yield are the most desirable indices for screening drought tolerance genotypes.</w:t>
            </w:r>
          </w:p>
        </w:tc>
        <w:tc>
          <w:tcPr>
            <w:tcW w:w="713" w:type="dxa"/>
          </w:tcPr>
          <w:p w14:paraId="0FBC9102" w14:textId="77777777" w:rsidR="00BA52AF" w:rsidRPr="00FF5F93" w:rsidRDefault="00BA52AF" w:rsidP="00C52439">
            <w:pPr>
              <w:spacing w:before="240"/>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High</w:t>
            </w:r>
          </w:p>
        </w:tc>
      </w:tr>
      <w:tr w:rsidR="00BA52AF" w:rsidRPr="00FF5F93" w14:paraId="0325C8FA" w14:textId="77777777" w:rsidTr="00C52439">
        <w:tc>
          <w:tcPr>
            <w:tcW w:w="0" w:type="auto"/>
          </w:tcPr>
          <w:p w14:paraId="1FBFE05B" w14:textId="7E5D5EDC" w:rsidR="00BA52AF" w:rsidRPr="00FF5F93" w:rsidRDefault="00BA52AF" w:rsidP="00C52439">
            <w:pPr>
              <w:spacing w:before="240"/>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{"citationItems":[{"id":"ITEM-1","itemData":{"ISSN":"1939-1250","author":[{"dropping-particle":"","family":"Kiiza","given":"Barnabas","non-dropping-particle":"","parse-names":false,"suffix":""},{"dropping-particle":"","family":"Kisembo","given":"Light Godfrey","non-dropping-particle":"","parse-names":false,"suffix":""},{"dropping-particle":"","family":"Mwanga","given":"Robert Obadiah Malagala","non-dropping-particle":"","parse-names":false,"suffix":""}],"container-title":"Journal of Agricultural Science and Technology","id":"ITEM-1","issued":{"date-parts":[["2012"]]},"title":"Participatory plant breeding and selection impact on adoption of improved sweetpotato varieties in Uganda.","type":"article-journal"},"uris":["http://www.mendeley.com/documents/?uuid=25b9de86-f5fc-45f9-91d6-886f30d14bed"]}],"mendeley":{"formattedCitation":"(Kiiza et al., 2012)","plainTextFormattedCitation":"(Kiiza et al., 2012)","previouslyFormattedCitation":"(Kiiza et al., 2012)"},"properties":{"noteIndex":0},"schema":"https://github.com/citation-style-language/schema/raw/master/csl-citation.json"}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(Kiiza et al., 2012)</w:t>
            </w:r>
            <w:r w:rsidRPr="00FF5F93">
              <w:rPr>
                <w:rFonts w:ascii="Times New Roman" w:hAnsi="Times New Roman" w:cs="Times New Roman"/>
                <w:sz w:val="16"/>
                <w:szCs w:val="16"/>
                <w:lang w:val="en-US"/>
              </w:rPr>
              <w:fldChar w:fldCharType="end"/>
            </w:r>
          </w:p>
        </w:tc>
        <w:tc>
          <w:tcPr>
            <w:tcW w:w="0" w:type="auto"/>
          </w:tcPr>
          <w:p w14:paraId="1F0EC4C6" w14:textId="77777777" w:rsidR="00BA52AF" w:rsidRPr="00FF5F93" w:rsidRDefault="00BA52AF" w:rsidP="00C52439">
            <w:pPr>
              <w:spacing w:before="240"/>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Uganda</w:t>
            </w:r>
          </w:p>
        </w:tc>
        <w:tc>
          <w:tcPr>
            <w:tcW w:w="0" w:type="auto"/>
          </w:tcPr>
          <w:p w14:paraId="149F9EDF" w14:textId="77777777" w:rsidR="00BA52AF" w:rsidRPr="00FF5F93" w:rsidRDefault="00BA52AF" w:rsidP="00C52439">
            <w:pPr>
              <w:spacing w:before="240"/>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w:t>
            </w:r>
          </w:p>
        </w:tc>
        <w:tc>
          <w:tcPr>
            <w:tcW w:w="0" w:type="auto"/>
          </w:tcPr>
          <w:p w14:paraId="4A9E9AAA" w14:textId="77777777" w:rsidR="00BA52AF" w:rsidRPr="00FF5F93" w:rsidRDefault="00BA52AF" w:rsidP="00C52439">
            <w:pPr>
              <w:spacing w:before="240"/>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Standard errors logit model to quantitatively assess the impact of participatory plant breeding (PPB) and participatory variety selection (PVS) on the adoption of improved sweet potato varieties (ISPV) in central Uganda.</w:t>
            </w:r>
          </w:p>
        </w:tc>
        <w:tc>
          <w:tcPr>
            <w:tcW w:w="0" w:type="auto"/>
          </w:tcPr>
          <w:p w14:paraId="41A05ACD" w14:textId="77777777" w:rsidR="00BA52AF" w:rsidRPr="00FF5F93" w:rsidRDefault="00BA52AF" w:rsidP="00C52439">
            <w:pPr>
              <w:spacing w:before="240"/>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Both PPB and PVS positively and significantly influenced the likelihood of adoption of improved sweet potato varieties, with farmers who participated in the plant breeding and variety selection processes being 37 and 6.7 times more likely to adopt the improved sweet potato varieties than those who had not, respectively.</w:t>
            </w:r>
          </w:p>
        </w:tc>
        <w:tc>
          <w:tcPr>
            <w:tcW w:w="3405" w:type="dxa"/>
          </w:tcPr>
          <w:p w14:paraId="3FC84BA8" w14:textId="77777777" w:rsidR="00BA52AF" w:rsidRPr="00FF5F93" w:rsidRDefault="00BA52AF" w:rsidP="00C52439">
            <w:pPr>
              <w:spacing w:before="240"/>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PPB and PVS are effective methods for improving the adoption of improved sweet potato varieties, and extension services, training in sweet potato production, farming experience, and off-farm income of the household are other factors that positively influence adoption. Farmers who were trained specifically in sweet potato production were 8.8 times more likely to adopt the improved varieties than those who had not received this type of training.</w:t>
            </w:r>
          </w:p>
        </w:tc>
        <w:tc>
          <w:tcPr>
            <w:tcW w:w="713" w:type="dxa"/>
          </w:tcPr>
          <w:p w14:paraId="020B3611" w14:textId="77777777" w:rsidR="00BA52AF" w:rsidRPr="00FF5F93" w:rsidRDefault="00BA52AF" w:rsidP="00C52439">
            <w:pPr>
              <w:spacing w:before="240"/>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High</w:t>
            </w:r>
          </w:p>
        </w:tc>
      </w:tr>
      <w:tr w:rsidR="00BA52AF" w:rsidRPr="003802DB" w14:paraId="4C35C791" w14:textId="77777777" w:rsidTr="00C52439">
        <w:tc>
          <w:tcPr>
            <w:tcW w:w="0" w:type="auto"/>
            <w:hideMark/>
          </w:tcPr>
          <w:p w14:paraId="5B9BC509" w14:textId="796F1F1D"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{"citationItems":[{"id":"ITEM-1","itemData":{"DOI":"10.3389/fpls.2021.696738","ISSN":"1664-462X","abstract":"In sub-Saharan Africa (SSA), vitamin A deficiency (VAD) is a major cause of blindness in children under 5 years. Sweetpotato ( Ipomea batatas L.) is widely grown in this region, and pro-vitamin A varieties could help to combat such problems. Fourteen newly introduced orange-fleshed sweetpotato (OFSP) varieties from the International Potato Centre (CIP) and two local checks were evaluated at four environments using a 4 × 4 triple-lattice design for total tuber yield, marketable yield, unmarketable yield, total tuber numbers, marketable tuber numbers, unmarketable tuber numbers, dry matter content, and sensory characteristics on boiled sweetpotato. Since varieties were previously tested intensively by CIP under diverse conditions, the focus of the current study was to determine their acceptability by farmers. Across-environment ANOVA showed highly significant differences ( P &lt; 0.001) for environments, genotypes, and genotype × environment interaction (GE) for all traits studied. Variety Cecelia outperformed the rest in three environments. Cecelia, Erica, Ininda, and Lourdes were found to be the top four most stable and high-yielding varieties. Genetic gains of the top four varieties over the preferred local check Mai Chenje ranged from 135 to 184%, and across-environment broad-sense heritability was 60% for tuber yield. Furthermore, farmers accepted the dry matter content (which was &gt;25%) and taste of all the introduced OFSP varieties. Since there was a high acceptability by farmers, introductions from CIP could help improve human nutrition. Despite the appropriate design, the error variance component was the highest for all traits, and proper field plot techniques were proposed in future breeding and testing activities.","author":[{"dropping-particle":"","family":"Gasura","given":"Edmore","non-dropping-particle":"","parse-names":false,"suffix":""},{"dropping-particle":"","family":"Matsaure","given":"Francisca","non-dropping-particle":"","parse-names":false,"suffix":""},{"dropping-particle":"","family":"Setimela","given":"Peter Sekwena","non-dropping-particle":"","parse-names":false,"suffix":""},{"dropping-particle":"","family":"Rugare","given":"Joyful Tatenda","non-dropping-particle":"","parse-names":false,"suffix":""},{"dropping-particle":"","family":"Nyakurwa","given":"Cacious Stanford","non-dropping-particle":"","parse-names":false,"suffix":""},{"dropping-particle":"","family":"Andrade","given":"Maria","non-dropping-particle":"","parse-names":false,"suffix":""}],"container-title":"Frontiers in Plant Science","id":"ITEM-1","issued":{"date-parts":[["2021","9","3"]]},"title":"Performance, Variance Components, and Acceptability of Pro-vitamin A-Biofortified Sweetpotato in Southern Africa and Implications in Future Breeding","type":"article-journal","volume":"12"},"uris":["http://www.mendeley.com/documents/?uuid=2f0f6fcf-f098-4552-9106-9c58ba09aed6"]}],"mendeley":{"formattedCitation":"(Gasura et al., 2021)","plainTextFormattedCitation":"(Gasura et al., 2021)","previouslyFormattedCitation":"(Gasura et al., 2021)"},"properties":{"noteIndex":0},"schema":"https://github.com/citation-style-language/schema/raw/master/csl-citation.json"}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(Gasura et al., 2021)</w:t>
            </w:r>
            <w:r w:rsidRPr="00FF5F93">
              <w:rPr>
                <w:rFonts w:ascii="Times New Roman" w:hAnsi="Times New Roman" w:cs="Times New Roman"/>
                <w:sz w:val="16"/>
                <w:szCs w:val="16"/>
                <w:lang w:val="en-US"/>
              </w:rPr>
              <w:fldChar w:fldCharType="end"/>
            </w:r>
            <w:r w:rsidRPr="00FF5F93">
              <w:rPr>
                <w:rFonts w:ascii="Times New Roman" w:hAnsi="Times New Roman" w:cs="Times New Roman"/>
                <w:sz w:val="16"/>
                <w:szCs w:val="16"/>
                <w:lang w:val="en-US"/>
              </w:rPr>
              <w:t xml:space="preserve"> </w:t>
            </w:r>
          </w:p>
        </w:tc>
        <w:tc>
          <w:tcPr>
            <w:tcW w:w="0" w:type="auto"/>
            <w:hideMark/>
          </w:tcPr>
          <w:p w14:paraId="01E2CD2D"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South Africa</w:t>
            </w:r>
          </w:p>
        </w:tc>
        <w:tc>
          <w:tcPr>
            <w:tcW w:w="0" w:type="auto"/>
            <w:hideMark/>
          </w:tcPr>
          <w:p w14:paraId="74E5DA30"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w:t>
            </w:r>
          </w:p>
        </w:tc>
        <w:tc>
          <w:tcPr>
            <w:tcW w:w="0" w:type="auto"/>
            <w:hideMark/>
          </w:tcPr>
          <w:p w14:paraId="30F04F0A"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An on-farm study evaluated 14 orange-fleshed </w:t>
            </w:r>
            <w:r>
              <w:rPr>
                <w:rFonts w:ascii="Times New Roman" w:hAnsi="Times New Roman" w:cs="Times New Roman"/>
                <w:sz w:val="16"/>
                <w:szCs w:val="16"/>
                <w:lang w:val="en-US"/>
              </w:rPr>
              <w:t>sweet potato</w:t>
            </w:r>
            <w:r w:rsidRPr="00FF5F93">
              <w:rPr>
                <w:rFonts w:ascii="Times New Roman" w:hAnsi="Times New Roman" w:cs="Times New Roman"/>
                <w:sz w:val="16"/>
                <w:szCs w:val="16"/>
                <w:lang w:val="en-US"/>
              </w:rPr>
              <w:t xml:space="preserve"> varieties for yield, dry matter content, and sensory characteristics. Farmers in four environments evaluated the introduced varieties for acceptability.</w:t>
            </w:r>
          </w:p>
        </w:tc>
        <w:tc>
          <w:tcPr>
            <w:tcW w:w="0" w:type="auto"/>
            <w:hideMark/>
          </w:tcPr>
          <w:p w14:paraId="0E14F6E5"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Variety Cecelia was the top performer in three environments and Cecelia, Erica, Ininda, and Lourdes were the most stable and high-yielding varieties. Farmers accepted the dry matter content and taste of all introduced OFSP varieties</w:t>
            </w:r>
          </w:p>
        </w:tc>
        <w:tc>
          <w:tcPr>
            <w:tcW w:w="3405" w:type="dxa"/>
            <w:hideMark/>
          </w:tcPr>
          <w:p w14:paraId="555074E0"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The introduced OFSP varieties are highly acceptable by farmers and could help combat vitamin A deficiency in sub-Saharan Africa.</w:t>
            </w:r>
          </w:p>
        </w:tc>
        <w:tc>
          <w:tcPr>
            <w:tcW w:w="713" w:type="dxa"/>
            <w:hideMark/>
          </w:tcPr>
          <w:p w14:paraId="0AA08C5F"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FF5F93" w14:paraId="30899078" w14:textId="77777777" w:rsidTr="00C52439">
        <w:tc>
          <w:tcPr>
            <w:tcW w:w="0" w:type="auto"/>
            <w:tcBorders>
              <w:bottom w:val="single" w:sz="18" w:space="0" w:color="auto"/>
            </w:tcBorders>
            <w:hideMark/>
          </w:tcPr>
          <w:p w14:paraId="4635E236" w14:textId="2F607162"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{"citationItems":[{"id":"ITEM-1","itemData":{"DOI":"10.1007/s42360-022-00590-w","ISSN":"0367-973X","author":[{"dropping-particle":"","family":"Abebe","given":"Shiferaw Mekonnen","non-dropping-particle":"","parse-names":false,"suffix":""},{"dropping-particle":"","family":"Balcha","given":"Fekadu Gurmu","non-dropping-particle":"","parse-names":false,"suffix":""},{"dropping-particle":"","family":"Mengesha","given":"Getachew Gudero","non-dropping-particle":"","parse-names":false,"suffix":""}],"container-title":"Indian Phytopathology","id":"ITEM-1","issue":"1","issued":{"date-parts":[["2023","3","25"]]},"page":"243-259","title":"Reaction of introduced orange fleshed sweetpotato (&lt;i&gt;Ipomoea batatas&lt;/i&gt; L.) genotypes for virus disease resistance and storage root yield performance under field conditions in Dilla and Hawassa, southern Ethiopia","type":"article-journal","volume":"76"},"uris":["http://www.mendeley.com/documents/?uuid=375f0b0c-9c22-43c0-a3e9-a9fe171ee988"]}],"mendeley":{"formattedCitation":"(Abebe et al., 2023)","plainTextFormattedCitation":"(Abebe et al., 2023)","previouslyFormattedCitation":"(Abebe et al., 2023)"},"properties":{"noteIndex":0},"schema":"https://github.com/citation-style-language/schema/raw/master/csl-citation.json"}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(Abebe et al., 2023)</w:t>
            </w:r>
            <w:r w:rsidRPr="00FF5F93">
              <w:rPr>
                <w:rFonts w:ascii="Times New Roman" w:hAnsi="Times New Roman" w:cs="Times New Roman"/>
                <w:sz w:val="16"/>
                <w:szCs w:val="16"/>
                <w:lang w:val="en-US"/>
              </w:rPr>
              <w:fldChar w:fldCharType="end"/>
            </w:r>
          </w:p>
        </w:tc>
        <w:tc>
          <w:tcPr>
            <w:tcW w:w="0" w:type="auto"/>
            <w:tcBorders>
              <w:bottom w:val="single" w:sz="18" w:space="0" w:color="auto"/>
            </w:tcBorders>
            <w:hideMark/>
          </w:tcPr>
          <w:p w14:paraId="1C3417F9"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Ethiopia </w:t>
            </w:r>
          </w:p>
        </w:tc>
        <w:tc>
          <w:tcPr>
            <w:tcW w:w="0" w:type="auto"/>
            <w:tcBorders>
              <w:bottom w:val="single" w:sz="18" w:space="0" w:color="auto"/>
            </w:tcBorders>
            <w:hideMark/>
          </w:tcPr>
          <w:p w14:paraId="15886395"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w:t>
            </w:r>
          </w:p>
        </w:tc>
        <w:tc>
          <w:tcPr>
            <w:tcW w:w="0" w:type="auto"/>
            <w:tcBorders>
              <w:bottom w:val="single" w:sz="18" w:space="0" w:color="auto"/>
            </w:tcBorders>
            <w:hideMark/>
          </w:tcPr>
          <w:p w14:paraId="2C61007B"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The experiments were conducted in southern Ethiopia for two consecutive seasons (2017 and 2018) to evaluate the response of sweet potato genotypes to sweet potato virus disease (SPVD), resistant reactions, and storage root yield performance. Eight genotypes were used, and a randomized complete block design with four replications was employed.</w:t>
            </w:r>
          </w:p>
        </w:tc>
        <w:tc>
          <w:tcPr>
            <w:tcW w:w="0" w:type="auto"/>
            <w:tcBorders>
              <w:bottom w:val="single" w:sz="18" w:space="0" w:color="auto"/>
            </w:tcBorders>
            <w:hideMark/>
          </w:tcPr>
          <w:p w14:paraId="205C2EC0"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NASPOT-13 and NASPOT-12 genotypes showed consistent resistance reactions and lower SPVD intensities. NASPOT-13 consistently provided a higher storage root yield across the locations in the two cropping seasons, making it a suitable variety for sweet potato production in the study areas and elsewhere with similar </w:t>
            </w:r>
            <w:proofErr w:type="spellStart"/>
            <w:r w:rsidRPr="00FF5F93">
              <w:rPr>
                <w:rFonts w:ascii="Times New Roman" w:hAnsi="Times New Roman" w:cs="Times New Roman"/>
                <w:sz w:val="16"/>
                <w:szCs w:val="16"/>
                <w:lang w:val="en-US"/>
              </w:rPr>
              <w:t>agro</w:t>
            </w:r>
            <w:proofErr w:type="spellEnd"/>
            <w:r w:rsidRPr="00FF5F93">
              <w:rPr>
                <w:rFonts w:ascii="Times New Roman" w:hAnsi="Times New Roman" w:cs="Times New Roman"/>
                <w:sz w:val="16"/>
                <w:szCs w:val="16"/>
                <w:lang w:val="en-US"/>
              </w:rPr>
              <w:t>-ecological conditions.</w:t>
            </w:r>
          </w:p>
        </w:tc>
        <w:tc>
          <w:tcPr>
            <w:tcW w:w="3405" w:type="dxa"/>
            <w:tcBorders>
              <w:bottom w:val="single" w:sz="18" w:space="0" w:color="auto"/>
            </w:tcBorders>
            <w:hideMark/>
          </w:tcPr>
          <w:p w14:paraId="0B7A3AD8"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NASPOT-13 and NASPOT-12 can be used as a source of parent material for SPVD-resistant genotype development in </w:t>
            </w:r>
            <w:r>
              <w:rPr>
                <w:rFonts w:ascii="Times New Roman" w:hAnsi="Times New Roman" w:cs="Times New Roman"/>
                <w:sz w:val="16"/>
                <w:szCs w:val="16"/>
                <w:lang w:val="en-US"/>
              </w:rPr>
              <w:t>sweet potato</w:t>
            </w:r>
            <w:r w:rsidRPr="00FF5F93">
              <w:rPr>
                <w:rFonts w:ascii="Times New Roman" w:hAnsi="Times New Roman" w:cs="Times New Roman"/>
                <w:sz w:val="16"/>
                <w:szCs w:val="16"/>
                <w:lang w:val="en-US"/>
              </w:rPr>
              <w:t xml:space="preserve"> breeding programs.</w:t>
            </w:r>
          </w:p>
        </w:tc>
        <w:tc>
          <w:tcPr>
            <w:tcW w:w="713" w:type="dxa"/>
            <w:tcBorders>
              <w:bottom w:val="single" w:sz="18" w:space="0" w:color="auto"/>
            </w:tcBorders>
            <w:hideMark/>
          </w:tcPr>
          <w:p w14:paraId="6B3021B2"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bookmarkEnd w:id="2"/>
    </w:tbl>
    <w:p w14:paraId="2878072A" w14:textId="77777777" w:rsidR="00BA52AF" w:rsidRPr="00FF5F93" w:rsidRDefault="00BA52AF" w:rsidP="00BA52AF">
      <w:pPr>
        <w:rPr>
          <w:rFonts w:ascii="Times New Roman" w:hAnsi="Times New Roman" w:cs="Times New Roman"/>
          <w:highlight w:val="yellow"/>
          <w:lang w:val="en-US"/>
        </w:rPr>
      </w:pPr>
    </w:p>
    <w:p w14:paraId="1FB7993F" w14:textId="77777777" w:rsidR="00BA52AF" w:rsidRPr="00FF5F93" w:rsidRDefault="00BA52AF" w:rsidP="00BA52AF">
      <w:pPr>
        <w:rPr>
          <w:rFonts w:ascii="Times New Roman" w:hAnsi="Times New Roman" w:cs="Times New Roman"/>
          <w:highlight w:val="yellow"/>
          <w:lang w:val="en-US"/>
        </w:rPr>
      </w:pPr>
    </w:p>
    <w:p w14:paraId="1532A895" w14:textId="77777777" w:rsidR="00D151E3" w:rsidRDefault="00D151E3" w:rsidP="00BA52AF">
      <w:pPr>
        <w:rPr>
          <w:rFonts w:ascii="Times New Roman" w:hAnsi="Times New Roman" w:cs="Times New Roman"/>
          <w:b/>
          <w:bCs/>
          <w:lang w:val="en-US"/>
        </w:rPr>
      </w:pPr>
    </w:p>
    <w:p w14:paraId="57D31CD9" w14:textId="457E3135" w:rsidR="00BA52AF" w:rsidRPr="00FF5F93" w:rsidRDefault="00BA52AF" w:rsidP="00BA52AF">
      <w:pPr>
        <w:rPr>
          <w:rFonts w:ascii="Times New Roman" w:hAnsi="Times New Roman" w:cs="Times New Roman"/>
          <w:lang w:val="en-US"/>
        </w:rPr>
      </w:pPr>
      <w:r w:rsidRPr="00FF5F93">
        <w:rPr>
          <w:rFonts w:ascii="Times New Roman" w:hAnsi="Times New Roman" w:cs="Times New Roman"/>
          <w:b/>
          <w:bCs/>
          <w:lang w:val="en-US"/>
        </w:rPr>
        <w:lastRenderedPageBreak/>
        <w:t>Table 2</w:t>
      </w:r>
      <w:r w:rsidRPr="00FF5F93">
        <w:rPr>
          <w:rFonts w:ascii="Times New Roman" w:hAnsi="Times New Roman" w:cs="Times New Roman"/>
          <w:lang w:val="en-US"/>
        </w:rPr>
        <w:t xml:space="preserve"> (Continued)</w:t>
      </w:r>
    </w:p>
    <w:tbl>
      <w:tblPr>
        <w:tblW w:w="0" w:type="auto"/>
        <w:tblLook w:val="04A0" w:firstRow="1" w:lastRow="0" w:firstColumn="1" w:lastColumn="0" w:noHBand="0" w:noVBand="1"/>
      </w:tblPr>
      <w:tblGrid>
        <w:gridCol w:w="1121"/>
        <w:gridCol w:w="1212"/>
        <w:gridCol w:w="970"/>
        <w:gridCol w:w="2726"/>
        <w:gridCol w:w="3711"/>
        <w:gridCol w:w="2525"/>
        <w:gridCol w:w="781"/>
      </w:tblGrid>
      <w:tr w:rsidR="00C130A7" w:rsidRPr="00FF5F93" w14:paraId="7B6E0C95" w14:textId="77777777" w:rsidTr="00C130A7">
        <w:tc>
          <w:tcPr>
            <w:tcW w:w="0" w:type="auto"/>
            <w:tcBorders>
              <w:top w:val="single" w:sz="18" w:space="0" w:color="auto"/>
              <w:left w:val="nil"/>
              <w:bottom w:val="single" w:sz="18" w:space="0" w:color="auto"/>
              <w:right w:val="nil"/>
            </w:tcBorders>
            <w:shd w:val="clear" w:color="auto" w:fill="7F7F7F" w:themeFill="text1" w:themeFillTint="80"/>
          </w:tcPr>
          <w:p w14:paraId="5906A63E"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bookmarkStart w:id="3" w:name="_Hlk142916151"/>
            <w:r w:rsidRPr="00C130A7">
              <w:rPr>
                <w:rFonts w:ascii="Times New Roman" w:hAnsi="Times New Roman" w:cs="Times New Roman"/>
                <w:b/>
                <w:bCs/>
                <w:color w:val="FFFFFF" w:themeColor="background1"/>
                <w:sz w:val="16"/>
                <w:szCs w:val="16"/>
                <w:lang w:val="en-US"/>
              </w:rPr>
              <w:t>Reference</w:t>
            </w:r>
          </w:p>
        </w:tc>
        <w:tc>
          <w:tcPr>
            <w:tcW w:w="0" w:type="auto"/>
            <w:tcBorders>
              <w:top w:val="single" w:sz="18" w:space="0" w:color="auto"/>
              <w:left w:val="nil"/>
              <w:bottom w:val="single" w:sz="18" w:space="0" w:color="auto"/>
              <w:right w:val="nil"/>
            </w:tcBorders>
            <w:shd w:val="clear" w:color="auto" w:fill="7F7F7F" w:themeFill="text1" w:themeFillTint="80"/>
          </w:tcPr>
          <w:p w14:paraId="6F248A90"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Country </w:t>
            </w:r>
          </w:p>
        </w:tc>
        <w:tc>
          <w:tcPr>
            <w:tcW w:w="0" w:type="auto"/>
            <w:tcBorders>
              <w:top w:val="single" w:sz="18" w:space="0" w:color="auto"/>
              <w:left w:val="nil"/>
              <w:bottom w:val="single" w:sz="18" w:space="0" w:color="auto"/>
              <w:right w:val="nil"/>
            </w:tcBorders>
            <w:shd w:val="clear" w:color="auto" w:fill="7F7F7F" w:themeFill="text1" w:themeFillTint="80"/>
          </w:tcPr>
          <w:p w14:paraId="67E4A1AF"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Population</w:t>
            </w:r>
          </w:p>
        </w:tc>
        <w:tc>
          <w:tcPr>
            <w:tcW w:w="0" w:type="auto"/>
            <w:tcBorders>
              <w:top w:val="single" w:sz="18" w:space="0" w:color="auto"/>
              <w:left w:val="nil"/>
              <w:bottom w:val="single" w:sz="18" w:space="0" w:color="000000"/>
              <w:right w:val="nil"/>
            </w:tcBorders>
            <w:shd w:val="clear" w:color="auto" w:fill="7F7F7F" w:themeFill="text1" w:themeFillTint="80"/>
          </w:tcPr>
          <w:p w14:paraId="491B9BA7"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Methodology </w:t>
            </w:r>
          </w:p>
        </w:tc>
        <w:tc>
          <w:tcPr>
            <w:tcW w:w="0" w:type="auto"/>
            <w:tcBorders>
              <w:top w:val="single" w:sz="18" w:space="0" w:color="auto"/>
              <w:left w:val="nil"/>
              <w:bottom w:val="single" w:sz="18" w:space="0" w:color="auto"/>
              <w:right w:val="nil"/>
            </w:tcBorders>
            <w:shd w:val="clear" w:color="auto" w:fill="7F7F7F" w:themeFill="text1" w:themeFillTint="80"/>
          </w:tcPr>
          <w:p w14:paraId="432F30C8"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Results </w:t>
            </w:r>
          </w:p>
        </w:tc>
        <w:tc>
          <w:tcPr>
            <w:tcW w:w="0" w:type="auto"/>
            <w:tcBorders>
              <w:top w:val="single" w:sz="18" w:space="0" w:color="auto"/>
              <w:left w:val="nil"/>
              <w:bottom w:val="single" w:sz="18" w:space="0" w:color="auto"/>
              <w:right w:val="nil"/>
            </w:tcBorders>
            <w:shd w:val="clear" w:color="auto" w:fill="7F7F7F" w:themeFill="text1" w:themeFillTint="80"/>
          </w:tcPr>
          <w:p w14:paraId="046F3DB4"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Conclusion </w:t>
            </w:r>
          </w:p>
        </w:tc>
        <w:tc>
          <w:tcPr>
            <w:tcW w:w="0" w:type="auto"/>
            <w:tcBorders>
              <w:top w:val="single" w:sz="18" w:space="0" w:color="auto"/>
              <w:left w:val="nil"/>
              <w:bottom w:val="single" w:sz="18" w:space="0" w:color="auto"/>
              <w:right w:val="nil"/>
            </w:tcBorders>
            <w:shd w:val="clear" w:color="auto" w:fill="7F7F7F" w:themeFill="text1" w:themeFillTint="80"/>
          </w:tcPr>
          <w:p w14:paraId="3A9EDC16"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Risk of bias</w:t>
            </w:r>
          </w:p>
        </w:tc>
      </w:tr>
      <w:tr w:rsidR="00BA52AF" w:rsidRPr="003802DB" w14:paraId="41F5DD89" w14:textId="77777777" w:rsidTr="00C52439">
        <w:tc>
          <w:tcPr>
            <w:tcW w:w="0" w:type="auto"/>
            <w:hideMark/>
          </w:tcPr>
          <w:p w14:paraId="47E5B31A" w14:textId="0E8D1A55" w:rsidR="00BA52AF" w:rsidRPr="00EC5209"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{"citationItems":[{"id":"ITEM-1","itemData":{"DOI":"10.1017/S002185961600099X","ISSN":"0021-8596","abstract":"Sweetpotato breeding requires at least 5 years to obtain an advanced breeding clone for further testing with the goal of cultivar release. An accelerated breeding scheme (ABS) can be feasible if the genotype × year interaction is low. The objectives of the present study were to describe an ABS for sweetpotato and to investigate the efficiency of this breeding scheme for selecting high-yielding and well-adapted orange-fleshed sweetpotato (OFSP) cultivars with high β -carotene (BC) content. More than 198 500 seeds from two crossing blocks were germinated and rapidly multiplied for evaluation in observation trials at four breeding locations in Mozambique. Breeding clones with storage root yields above 10 t/ha were advanced to preliminary and advanced yield trials across four sites and for 3 years. As a result, 64 high-yielding OFSP breeding clones were selected and evaluated in four mega-environments following a randomized complete block design with three replicates at Angónia, Chókwè, Gurúè and Umbelúzi. Data from multi-environment trials were subjected to single site and combined analysis of variance as well as to stability analysis. The genotype × environment interaction was highly significant for storage root and vine yields, dry matter (DM) and BC content. Storage root yield and DM content for 15 OFSP breeding clones ranged from 14·9 to 27·1 t/ha and from 24·8 to 32·8%, respectively. BC content, iron and zinc ranged from 5·9 to 38·4, 1·6 to 2·1 and 1·1 to 1·5 mg/100 g dry weight, respectively. The OFSP breeding clones also met the culinary tastes required by local consumers in Mozambique. The proposed ABS seems to be an attractive scheme for genetic enhancement of sweetpotato.","author":[{"dropping-particle":"","family":"ANDRADE","given":"M. I.","non-dropping-particle":"","parse-names":false,"suffix":""},{"dropping-particle":"","family":"RICARDO","given":"J.","non-dropping-particle":"","parse-names":false,"suffix":""},{"dropping-particle":"","family":"NAICO","given":"A.","non-dropping-particle":"","parse-names":false,"suffix":""},{"dropping-particle":"","family":"ALVARO","given":"A.","non-dropping-particle":"","parse-names":false,"suffix":""},{"dropping-particle":"","family":"MAKUNDE","given":"G. S.","non-dropping-particle":"","parse-names":false,"suffix":""},{"dropping-particle":"","family":"LOW","given":"J.","non-dropping-particle":"","parse-names":false,"suffix":""},{"dropping-particle":"","family":"ORTIZ","given":"R.","non-dropping-particle":"","parse-names":false,"suffix":""},{"dropping-particle":"","family":"GRÜNEBERG","given":"W. J.","non-dropping-particle":"","parse-names":false,"suffix":""}],"container-title":"The Journal of Agricultural Science","id":"ITEM-1","issue":"6","issued":{"date-parts":[["2017","8","5"]]},"page":"919-929","title":"Release of orange-fleshed sweetpotato ( &lt;i&gt;Ipomoea batatas&lt;/i&gt; [l.] Lam.) cultivars in Mozambique through an accelerated breeding scheme","type":"article-journal","volume":"155"},"uris":["http://www.mendeley.com/documents/?uuid=15a3aeaf-58b2-4efa-8f38-28c3aaca2dd7"]}],"mendeley":{"formattedCitation":"(ANDRADE et al., 2017)","plainTextFormattedCitation":"(ANDRADE et al., 2017)","previouslyFormattedCitation":"(ANDRADE et al., 2017)"},"properties":{"noteIndex":0},"schema":"https://github.com/citation-style-language/schema/raw/master/csl-citation.json"}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(ANDRADE et al., 2017)</w:t>
            </w:r>
            <w:r w:rsidRPr="00FF5F93">
              <w:rPr>
                <w:rFonts w:ascii="Times New Roman" w:hAnsi="Times New Roman" w:cs="Times New Roman"/>
                <w:sz w:val="16"/>
                <w:szCs w:val="16"/>
                <w:lang w:val="en-US"/>
              </w:rPr>
              <w:fldChar w:fldCharType="end"/>
            </w:r>
          </w:p>
        </w:tc>
        <w:tc>
          <w:tcPr>
            <w:tcW w:w="0" w:type="auto"/>
            <w:hideMark/>
          </w:tcPr>
          <w:p w14:paraId="5214D9C4" w14:textId="77777777" w:rsidR="00BA52AF" w:rsidRPr="00EC5209" w:rsidRDefault="00BA52AF" w:rsidP="00C52439">
            <w:pPr>
              <w:spacing w:before="240" w:line="240" w:lineRule="auto"/>
              <w:jc w:val="both"/>
              <w:rPr>
                <w:rFonts w:ascii="Times New Roman" w:hAnsi="Times New Roman" w:cs="Times New Roman"/>
                <w:sz w:val="16"/>
                <w:szCs w:val="16"/>
                <w:lang w:val="en-US"/>
              </w:rPr>
            </w:pPr>
            <w:r w:rsidRPr="00EC5209">
              <w:rPr>
                <w:rFonts w:ascii="Times New Roman" w:hAnsi="Times New Roman" w:cs="Times New Roman"/>
                <w:sz w:val="16"/>
                <w:szCs w:val="16"/>
                <w:lang w:val="en-US"/>
              </w:rPr>
              <w:t>Mozambique</w:t>
            </w:r>
          </w:p>
        </w:tc>
        <w:tc>
          <w:tcPr>
            <w:tcW w:w="0" w:type="auto"/>
            <w:hideMark/>
          </w:tcPr>
          <w:p w14:paraId="04F30E92" w14:textId="77777777" w:rsidR="00BA52AF" w:rsidRPr="00EC5209" w:rsidRDefault="00BA52AF" w:rsidP="00C52439">
            <w:pPr>
              <w:spacing w:before="240" w:line="240" w:lineRule="auto"/>
              <w:jc w:val="both"/>
              <w:rPr>
                <w:rFonts w:ascii="Times New Roman" w:hAnsi="Times New Roman" w:cs="Times New Roman"/>
                <w:sz w:val="16"/>
                <w:szCs w:val="16"/>
                <w:lang w:val="en-US"/>
              </w:rPr>
            </w:pPr>
            <w:r w:rsidRPr="00EC5209">
              <w:rPr>
                <w:rFonts w:ascii="Times New Roman" w:hAnsi="Times New Roman" w:cs="Times New Roman"/>
                <w:sz w:val="16"/>
                <w:szCs w:val="16"/>
                <w:lang w:val="en-US"/>
              </w:rPr>
              <w:t>Sweet potato</w:t>
            </w:r>
          </w:p>
        </w:tc>
        <w:tc>
          <w:tcPr>
            <w:tcW w:w="0" w:type="auto"/>
            <w:hideMark/>
          </w:tcPr>
          <w:p w14:paraId="7B82ACC2" w14:textId="77777777" w:rsidR="00BA52AF" w:rsidRPr="00EC5209" w:rsidRDefault="00BA52AF" w:rsidP="00C52439">
            <w:pPr>
              <w:spacing w:before="240" w:line="240" w:lineRule="auto"/>
              <w:jc w:val="both"/>
              <w:rPr>
                <w:rFonts w:ascii="Times New Roman" w:hAnsi="Times New Roman" w:cs="Times New Roman"/>
                <w:sz w:val="16"/>
                <w:szCs w:val="16"/>
                <w:lang w:val="en-US"/>
              </w:rPr>
            </w:pPr>
            <w:r w:rsidRPr="00EC5209">
              <w:rPr>
                <w:rFonts w:ascii="Times New Roman" w:hAnsi="Times New Roman" w:cs="Times New Roman"/>
                <w:sz w:val="16"/>
                <w:szCs w:val="16"/>
                <w:lang w:val="en-US"/>
              </w:rPr>
              <w:t xml:space="preserve">An accelerated breeding scheme was used to select high-yielding and well-adapted orange-fleshed sweet potato (OFSP) cultivars with high </w:t>
            </w:r>
            <w:r w:rsidRPr="00FF5F93">
              <w:rPr>
                <w:rFonts w:ascii="Times New Roman" w:hAnsi="Times New Roman" w:cs="Times New Roman"/>
                <w:sz w:val="16"/>
                <w:szCs w:val="16"/>
                <w:lang w:val="en-US"/>
              </w:rPr>
              <w:t>β</w:t>
            </w:r>
            <w:r w:rsidRPr="00EC5209">
              <w:rPr>
                <w:rFonts w:ascii="Times New Roman" w:hAnsi="Times New Roman" w:cs="Times New Roman"/>
                <w:sz w:val="16"/>
                <w:szCs w:val="16"/>
                <w:lang w:val="en-US"/>
              </w:rPr>
              <w:t>-carotene (BC) content. More than 198,500 seeds were germinated and rapidly multiplied for evaluation in observation trials at four breeding locations in Mozambique.</w:t>
            </w:r>
          </w:p>
        </w:tc>
        <w:tc>
          <w:tcPr>
            <w:tcW w:w="0" w:type="auto"/>
            <w:hideMark/>
          </w:tcPr>
          <w:p w14:paraId="5F2A97BE"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EC5209">
              <w:rPr>
                <w:rFonts w:ascii="Times New Roman" w:hAnsi="Times New Roman" w:cs="Times New Roman"/>
                <w:sz w:val="16"/>
                <w:szCs w:val="16"/>
                <w:lang w:val="en-US"/>
              </w:rPr>
              <w:t>64 high-yielding OFSP breeding clone</w:t>
            </w:r>
            <w:r w:rsidRPr="00FF5F93">
              <w:rPr>
                <w:rFonts w:ascii="Times New Roman" w:hAnsi="Times New Roman" w:cs="Times New Roman"/>
                <w:sz w:val="16"/>
                <w:szCs w:val="16"/>
                <w:lang w:val="en-US"/>
              </w:rPr>
              <w:t>s were selected and evaluated in four mega-environments. The proposed ABS seems to be an attractive scheme for genetic enhancement of sweet potato.</w:t>
            </w:r>
          </w:p>
        </w:tc>
        <w:tc>
          <w:tcPr>
            <w:tcW w:w="0" w:type="auto"/>
            <w:hideMark/>
          </w:tcPr>
          <w:p w14:paraId="000C4B3D"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The ABS is an efficient breeding scheme for selecting high-yielding and well-adapted OFSP cultivars with high β-carotene content</w:t>
            </w:r>
          </w:p>
        </w:tc>
        <w:tc>
          <w:tcPr>
            <w:tcW w:w="0" w:type="auto"/>
            <w:hideMark/>
          </w:tcPr>
          <w:p w14:paraId="72AF1642" w14:textId="77777777" w:rsidR="00BA52AF" w:rsidRPr="00FF5F93" w:rsidRDefault="00BA52AF" w:rsidP="00C52439">
            <w:pPr>
              <w:spacing w:before="240"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Low</w:t>
            </w:r>
          </w:p>
        </w:tc>
      </w:tr>
      <w:tr w:rsidR="00BA52AF" w:rsidRPr="003802DB" w14:paraId="5637C8D1" w14:textId="77777777" w:rsidTr="00C52439">
        <w:tc>
          <w:tcPr>
            <w:tcW w:w="0" w:type="auto"/>
            <w:tcBorders>
              <w:top w:val="nil"/>
              <w:left w:val="nil"/>
              <w:bottom w:val="nil"/>
              <w:right w:val="nil"/>
            </w:tcBorders>
            <w:hideMark/>
          </w:tcPr>
          <w:p w14:paraId="1040A61E" w14:textId="3603630A"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{"citationItems":[{"id":"ITEM-1","itemData":{"DOI":"https://doi.org/10.1016/j.foodqual.2022.104628","ISSN":"0950-3293","abstract":"Prioritizing sensory attributes and consumer evaluation early in breeding trials to screen for end-user preferred traits could improve adoption rates of released genotypes. In this study, a lexicon and protocol for descriptive sensory analysis (DSA) was established for sweetpotato and used to validate an instrumental texture method for which critical values for consumer preference were set. The study comprised several phases: lexicon development during a 4-day workshop; 3-day intensive panel training; follow-up virtual training, evaluation of 12 advanced genotypes and 101 additional samples from two trials in 2021 by DSA and instrumental texture analysis using TPA double compression; and DSA, instrumental texture analysis and consumer acceptability tests on 7 genotypes in on-farm trials. The established sweetpotato lexicon comprising 27 sensory attributes enabled characterization and differentiation of genotypes by sensory profiles. Significant correlation was found between sensory firmness by hand and mouth with TPA peak positive force (r = 0.695 and r = 0.648, respectively) and positive area (r = 0.748, r = 0.715, respectively). D20, NAROSPOT 1, NASPOT 8, and Umbrella were the most liked genotypes in on-farm trials (overall liking = 7). An average peak positive force of 3700 gf was proposed as a minimum texture value for screening sweetpotato genotypes, since it corresponded with at least 46 % of consumers perceiving sweetpotatoes as just-about-right in firmness and a minimum overall liking of 6 on average. Combining DSA with instrumental texture analysis facilitates efficient screening of genotypes in sweetpotato breeding programs.","author":[{"dropping-particle":"","family":"Nakitto","given":"Mariam","non-dropping-particle":"","parse-names":false,"suffix":""},{"dropping-particle":"","family":"Johanningsmeier","given":"Suzanne D","non-dropping-particle":"","parse-names":false,"suffix":""},{"dropping-particle":"","family":"Moyo","given":"Mukani","non-dropping-particle":"","parse-names":false,"suffix":""},{"dropping-particle":"","family":"Bugaud","given":"Christophe","non-dropping-particle":"","parse-names":false,"suffix":""},{"dropping-particle":"","family":"Kock","given":"Henriette","non-dropping-particle":"de","parse-names":false,"suffix":""},{"dropping-particle":"","family":"Dahdouh","given":"Layal","non-dropping-particle":"","parse-names":false,"suffix":""},{"dropping-particle":"","family":"Forestier-Chiron","given":"Nelly","non-dropping-particle":"","parse-names":false,"suffix":""},{"dropping-particle":"","family":"Ricci","given":"Julien","non-dropping-particle":"","parse-names":false,"suffix":""},{"dropping-particle":"","family":"Khakasa","given":"Elizabeth","non-dropping-particle":"","parse-names":false,"suffix":""},{"dropping-particle":"","family":"Ssali","given":"Reuben T","non-dropping-particle":"","parse-names":false,"suffix":""},{"dropping-particle":"","family":"Mestres","given":"Christian","non-dropping-particle":"","parse-names":false,"suffix":""},{"dropping-particle":"","family":"Muzhingi","given":"Tawanda","non-dropping-particle":"","parse-names":false,"suffix":""}],"container-title":"Food Quality and Preference","id":"ITEM-1","issued":{"date-parts":[["2022"]]},"page":"104628","title":"Sensory guided selection criteria for breeding consumer-preferred sweetpotatoes in Uganda","type":"article-journal","volume":"101"},"uris":["http://www.mendeley.com/documents/?uuid=b506c3cc-1de7-4b1a-9206-672cbcce055c"]}],"mendeley":{"formattedCitation":"(Nakitto et al., 2022)","plainTextFormattedCitation":"(Nakitto et al., 2022)","previouslyFormattedCitation":"(Nakitto et al., 2022)"},"properties":{"noteIndex":0},"schema":"https://github.com/citation-style-language/schema/raw/master/csl-citation.json"}</w:instrText>
            </w:r>
            <w:r w:rsidRPr="00FF5F93">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(Nakitto et al., 2022)</w:t>
            </w:r>
            <w:r w:rsidRPr="00FF5F93">
              <w:rPr>
                <w:rFonts w:ascii="Times New Roman" w:hAnsi="Times New Roman" w:cs="Times New Roman"/>
                <w:sz w:val="16"/>
                <w:szCs w:val="16"/>
                <w:lang w:val="en-US"/>
              </w:rPr>
              <w:fldChar w:fldCharType="end"/>
            </w:r>
          </w:p>
        </w:tc>
        <w:tc>
          <w:tcPr>
            <w:tcW w:w="0" w:type="auto"/>
            <w:tcBorders>
              <w:top w:val="nil"/>
              <w:left w:val="nil"/>
              <w:bottom w:val="nil"/>
              <w:right w:val="nil"/>
            </w:tcBorders>
            <w:hideMark/>
          </w:tcPr>
          <w:p w14:paraId="1B317C1B"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Uganda</w:t>
            </w:r>
          </w:p>
        </w:tc>
        <w:tc>
          <w:tcPr>
            <w:tcW w:w="0" w:type="auto"/>
            <w:tcBorders>
              <w:top w:val="nil"/>
              <w:left w:val="nil"/>
              <w:bottom w:val="nil"/>
              <w:right w:val="nil"/>
            </w:tcBorders>
            <w:hideMark/>
          </w:tcPr>
          <w:p w14:paraId="5472DBEB"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Sweet potato</w:t>
            </w:r>
          </w:p>
        </w:tc>
        <w:tc>
          <w:tcPr>
            <w:tcW w:w="0" w:type="auto"/>
            <w:tcBorders>
              <w:top w:val="nil"/>
              <w:left w:val="nil"/>
              <w:bottom w:val="nil"/>
              <w:right w:val="nil"/>
            </w:tcBorders>
            <w:hideMark/>
          </w:tcPr>
          <w:p w14:paraId="556BA47B"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12 advanced genotypes and 101 additional samples were evaluated in two trials using DSA and instrumental texture analysis. In on-farm trials, 7 genotypes underwent DSA, instrumental texture analysis, and consumer acceptability tests.</w:t>
            </w:r>
          </w:p>
        </w:tc>
        <w:tc>
          <w:tcPr>
            <w:tcW w:w="0" w:type="auto"/>
            <w:tcBorders>
              <w:top w:val="nil"/>
              <w:left w:val="nil"/>
              <w:bottom w:val="nil"/>
              <w:right w:val="nil"/>
            </w:tcBorders>
            <w:hideMark/>
          </w:tcPr>
          <w:p w14:paraId="1D91E1EB"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 xml:space="preserve">The established sweet potato lexicon enabled differentiation of genotypes by sensory profiles, and a minimum texture value of 3700 gf was proposed for screening sweet potato genotypes.  </w:t>
            </w:r>
          </w:p>
        </w:tc>
        <w:tc>
          <w:tcPr>
            <w:tcW w:w="0" w:type="auto"/>
            <w:tcBorders>
              <w:top w:val="nil"/>
              <w:left w:val="nil"/>
              <w:bottom w:val="nil"/>
              <w:right w:val="nil"/>
            </w:tcBorders>
            <w:hideMark/>
          </w:tcPr>
          <w:p w14:paraId="0094C90B"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Combining DSA with instrumental texture analysis can efficiently screen genotypes in sweet potato breeding programs and prioritizing end-user preferred traits could improve adoption rates of released genotypes.</w:t>
            </w:r>
          </w:p>
        </w:tc>
        <w:tc>
          <w:tcPr>
            <w:tcW w:w="0" w:type="auto"/>
            <w:tcBorders>
              <w:top w:val="nil"/>
              <w:left w:val="nil"/>
              <w:bottom w:val="nil"/>
              <w:right w:val="nil"/>
            </w:tcBorders>
            <w:hideMark/>
          </w:tcPr>
          <w:p w14:paraId="66F16836" w14:textId="77777777" w:rsidR="00BA52AF" w:rsidRPr="00FF5F93" w:rsidRDefault="00BA52AF" w:rsidP="00C52439">
            <w:pPr>
              <w:spacing w:line="240"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Medium</w:t>
            </w:r>
          </w:p>
        </w:tc>
      </w:tr>
      <w:tr w:rsidR="00BA52AF" w:rsidRPr="008134F1" w14:paraId="324CCD00" w14:textId="77777777" w:rsidTr="00C52439">
        <w:tc>
          <w:tcPr>
            <w:tcW w:w="0" w:type="auto"/>
            <w:tcBorders>
              <w:top w:val="nil"/>
              <w:left w:val="nil"/>
              <w:bottom w:val="nil"/>
              <w:right w:val="nil"/>
            </w:tcBorders>
          </w:tcPr>
          <w:p w14:paraId="351FE021" w14:textId="1825E366" w:rsidR="00BA52AF" w:rsidRPr="00FF5F93" w:rsidRDefault="00BA52AF" w:rsidP="00C52439">
            <w:pPr>
              <w:spacing w:line="240" w:lineRule="auto"/>
              <w:jc w:val="both"/>
              <w:rPr>
                <w:rFonts w:ascii="Times New Roman" w:hAnsi="Times New Roman" w:cs="Times New Roman"/>
                <w:sz w:val="16"/>
                <w:szCs w:val="16"/>
                <w:lang w:val="en-US"/>
              </w:rPr>
            </w:pPr>
            <w:r w:rsidRPr="00161A01">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10.1080/15427528.2012.727376","ISSN":"1542-7528","author":[{"dropping-particle":"","family":"Namanda","given":"S.","non-dropping-particle":"","parse-names":false,"suffix":""},{"dropping-particle":"","family":"Amour","given":"R.","non-dropping-particle":"","parse-names":false,"suffix":""},{"dropping-particle":"","family":"Gibson","given":"R. W.","non-dropping-particle":"","parse-names":false,"suffix":""}],"container-title":"Journal of Crop Improvement","id":"ITEM-1","issue":"1","issued":{"date-parts":[["2013","1"]]},"page":"67-84","title":"The Triple S Method of Producing Sweet Potato Planting Material for Areas in Africa with Long Dry Seasons","type":"article-journal","volume":"27"},"uris":["http://www.mendeley.com/documents/?uuid=101b0024-882a-4ac7-9917-b3f61c1f2243"]}],"mendeley":{"formattedCitation":"(Namanda et al., 2013)","plainTextFormattedCitation":"(Namanda et al., 2013)","previouslyFormattedCitation":"(Namanda et al., 2013)"},"properties":{"noteIndex":0},"schema":"https://github.com/citation-style-language/schema/raw/master/csl-citation.json"}</w:instrText>
            </w:r>
            <w:r w:rsidRPr="00161A01">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(Namanda et al., 2013)</w:t>
            </w:r>
            <w:r w:rsidRPr="00161A01">
              <w:rPr>
                <w:rFonts w:ascii="Times New Roman" w:hAnsi="Times New Roman" w:cs="Times New Roman"/>
                <w:sz w:val="16"/>
                <w:szCs w:val="16"/>
                <w:lang w:val="en-US"/>
              </w:rPr>
              <w:fldChar w:fldCharType="end"/>
            </w:r>
          </w:p>
        </w:tc>
        <w:tc>
          <w:tcPr>
            <w:tcW w:w="0" w:type="auto"/>
            <w:tcBorders>
              <w:top w:val="nil"/>
              <w:left w:val="nil"/>
              <w:bottom w:val="nil"/>
              <w:right w:val="nil"/>
            </w:tcBorders>
          </w:tcPr>
          <w:p w14:paraId="22E6228A" w14:textId="77777777" w:rsidR="00BA52AF" w:rsidRPr="00FF5F93" w:rsidRDefault="00BA52AF" w:rsidP="00C52439">
            <w:pPr>
              <w:spacing w:line="240" w:lineRule="auto"/>
              <w:jc w:val="both"/>
              <w:rPr>
                <w:rFonts w:ascii="Times New Roman" w:hAnsi="Times New Roman" w:cs="Times New Roman"/>
                <w:sz w:val="16"/>
                <w:szCs w:val="16"/>
                <w:lang w:val="en-US"/>
              </w:rPr>
            </w:pPr>
            <w:r w:rsidRPr="00161A01">
              <w:rPr>
                <w:rFonts w:ascii="Times New Roman" w:hAnsi="Times New Roman" w:cs="Times New Roman"/>
                <w:sz w:val="16"/>
                <w:szCs w:val="16"/>
                <w:lang w:val="en-US"/>
              </w:rPr>
              <w:t>Uganda, Tanzania</w:t>
            </w:r>
          </w:p>
        </w:tc>
        <w:tc>
          <w:tcPr>
            <w:tcW w:w="0" w:type="auto"/>
            <w:tcBorders>
              <w:top w:val="nil"/>
              <w:left w:val="nil"/>
              <w:bottom w:val="nil"/>
              <w:right w:val="nil"/>
            </w:tcBorders>
          </w:tcPr>
          <w:p w14:paraId="71C7C5B9" w14:textId="77777777" w:rsidR="00BA52AF" w:rsidRPr="00FF5F93" w:rsidRDefault="00BA52AF" w:rsidP="00C52439">
            <w:pPr>
              <w:spacing w:line="240" w:lineRule="auto"/>
              <w:jc w:val="both"/>
              <w:rPr>
                <w:rFonts w:ascii="Times New Roman" w:hAnsi="Times New Roman" w:cs="Times New Roman"/>
                <w:sz w:val="16"/>
                <w:szCs w:val="16"/>
                <w:lang w:val="en-US"/>
              </w:rPr>
            </w:pPr>
            <w:r w:rsidRPr="00161A01">
              <w:rPr>
                <w:rFonts w:ascii="Times New Roman" w:hAnsi="Times New Roman" w:cs="Times New Roman"/>
                <w:sz w:val="16"/>
                <w:szCs w:val="16"/>
                <w:lang w:val="en-US"/>
              </w:rPr>
              <w:t xml:space="preserve">Farmers </w:t>
            </w:r>
          </w:p>
        </w:tc>
        <w:tc>
          <w:tcPr>
            <w:tcW w:w="0" w:type="auto"/>
            <w:tcBorders>
              <w:top w:val="nil"/>
              <w:left w:val="nil"/>
              <w:bottom w:val="nil"/>
              <w:right w:val="nil"/>
            </w:tcBorders>
          </w:tcPr>
          <w:p w14:paraId="17F92FE3" w14:textId="77777777" w:rsidR="00BA52AF" w:rsidRPr="00FF5F93" w:rsidRDefault="00BA52AF" w:rsidP="00C52439">
            <w:pPr>
              <w:spacing w:line="240" w:lineRule="auto"/>
              <w:jc w:val="both"/>
              <w:rPr>
                <w:rFonts w:ascii="Times New Roman" w:hAnsi="Times New Roman" w:cs="Times New Roman"/>
                <w:sz w:val="16"/>
                <w:szCs w:val="16"/>
                <w:lang w:val="en-US"/>
              </w:rPr>
            </w:pPr>
            <w:r w:rsidRPr="00161A01">
              <w:rPr>
                <w:rFonts w:ascii="Times New Roman" w:hAnsi="Times New Roman" w:cs="Times New Roman"/>
                <w:sz w:val="16"/>
                <w:szCs w:val="16"/>
                <w:lang w:val="en-US"/>
              </w:rPr>
              <w:t>Testing of different methods for improving sweet potato vine cuttings, including planting depths, watering schedules, and storage conditions. Validation of the Triple S method in the Lake Zone of Tanzania.</w:t>
            </w:r>
          </w:p>
        </w:tc>
        <w:tc>
          <w:tcPr>
            <w:tcW w:w="0" w:type="auto"/>
            <w:tcBorders>
              <w:top w:val="nil"/>
              <w:left w:val="nil"/>
              <w:bottom w:val="nil"/>
              <w:right w:val="nil"/>
            </w:tcBorders>
          </w:tcPr>
          <w:p w14:paraId="4DAEDDAC" w14:textId="77777777" w:rsidR="00BA52AF" w:rsidRPr="00FF5F93" w:rsidRDefault="00BA52AF" w:rsidP="00C52439">
            <w:pPr>
              <w:spacing w:line="240" w:lineRule="auto"/>
              <w:jc w:val="both"/>
              <w:rPr>
                <w:rFonts w:ascii="Times New Roman" w:hAnsi="Times New Roman" w:cs="Times New Roman"/>
                <w:sz w:val="16"/>
                <w:szCs w:val="16"/>
                <w:lang w:val="en-US"/>
              </w:rPr>
            </w:pPr>
            <w:r w:rsidRPr="00161A01">
              <w:rPr>
                <w:rFonts w:ascii="Times New Roman" w:hAnsi="Times New Roman" w:cs="Times New Roman"/>
                <w:sz w:val="16"/>
                <w:szCs w:val="16"/>
                <w:lang w:val="en-US"/>
              </w:rPr>
              <w:t>Preference for vine cuttings from plants maintained during the dry season in a swamp or by irrigation. Roots planted 10 cm deep and watered for 10 weeks before the start of the rains produced the best results. Roots stored in dry sand in a roofed building showed high survival rates and prolific sprouting.</w:t>
            </w:r>
          </w:p>
        </w:tc>
        <w:tc>
          <w:tcPr>
            <w:tcW w:w="0" w:type="auto"/>
            <w:tcBorders>
              <w:top w:val="nil"/>
              <w:left w:val="nil"/>
              <w:bottom w:val="nil"/>
              <w:right w:val="nil"/>
            </w:tcBorders>
          </w:tcPr>
          <w:p w14:paraId="487AF0E4" w14:textId="77777777" w:rsidR="00BA52AF" w:rsidRPr="00FF5F93" w:rsidRDefault="00BA52AF" w:rsidP="00C52439">
            <w:pPr>
              <w:spacing w:line="240" w:lineRule="auto"/>
              <w:jc w:val="both"/>
              <w:rPr>
                <w:rFonts w:ascii="Times New Roman" w:hAnsi="Times New Roman" w:cs="Times New Roman"/>
                <w:sz w:val="16"/>
                <w:szCs w:val="16"/>
                <w:lang w:val="en-US"/>
              </w:rPr>
            </w:pPr>
            <w:r w:rsidRPr="00161A01">
              <w:rPr>
                <w:rFonts w:ascii="Times New Roman" w:hAnsi="Times New Roman" w:cs="Times New Roman"/>
                <w:sz w:val="16"/>
                <w:szCs w:val="16"/>
                <w:lang w:val="en-US"/>
              </w:rPr>
              <w:t>The Triple S method provides farmers with early and healthy planting material with minimal watering requirements, offering convenience and ownership</w:t>
            </w:r>
          </w:p>
        </w:tc>
        <w:tc>
          <w:tcPr>
            <w:tcW w:w="0" w:type="auto"/>
            <w:tcBorders>
              <w:top w:val="nil"/>
              <w:left w:val="nil"/>
              <w:bottom w:val="nil"/>
              <w:right w:val="nil"/>
            </w:tcBorders>
          </w:tcPr>
          <w:p w14:paraId="2F7839C3" w14:textId="77777777" w:rsidR="00BA52AF" w:rsidRPr="00FF5F93" w:rsidRDefault="00BA52AF" w:rsidP="00C52439">
            <w:pPr>
              <w:spacing w:line="240" w:lineRule="auto"/>
              <w:jc w:val="both"/>
              <w:rPr>
                <w:rFonts w:ascii="Times New Roman" w:hAnsi="Times New Roman" w:cs="Times New Roman"/>
                <w:sz w:val="16"/>
                <w:szCs w:val="16"/>
                <w:lang w:val="en-US"/>
              </w:rPr>
            </w:pPr>
            <w:r w:rsidRPr="00161A01">
              <w:rPr>
                <w:rFonts w:ascii="Times New Roman" w:hAnsi="Times New Roman" w:cs="Times New Roman"/>
                <w:sz w:val="16"/>
                <w:szCs w:val="16"/>
                <w:lang w:val="en-US"/>
              </w:rPr>
              <w:t>Low</w:t>
            </w:r>
          </w:p>
        </w:tc>
      </w:tr>
      <w:tr w:rsidR="00BA52AF" w:rsidRPr="003802DB" w14:paraId="21FE0C26" w14:textId="77777777" w:rsidTr="00C52439">
        <w:tc>
          <w:tcPr>
            <w:tcW w:w="0" w:type="auto"/>
            <w:tcBorders>
              <w:top w:val="nil"/>
              <w:left w:val="nil"/>
              <w:bottom w:val="single" w:sz="18" w:space="0" w:color="000000"/>
              <w:right w:val="nil"/>
            </w:tcBorders>
          </w:tcPr>
          <w:p w14:paraId="476146B3" w14:textId="60B77E1F" w:rsidR="00BA52AF" w:rsidRPr="00FF5F93"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fldChar w:fldCharType="begin" w:fldLock="1"/>
            </w:r>
            <w:r w:rsidR="00DE70F2">
              <w:rPr>
                <w:rFonts w:ascii="Times New Roman" w:hAnsi="Times New Roman" w:cs="Times New Roman"/>
                <w:sz w:val="16"/>
                <w:szCs w:val="16"/>
                <w:lang w:val="en-US"/>
              </w:rPr>
              <w:instrText>ADDIN CSL_CITATION {"citationItems":[{"id":"ITEM-1","itemData":{"DOI":"10.21273/HORTSCI.42.5.1200","ISSN":"0018-5345","abstract":"International institutions like the International Potato Center (CIP) strive to provide “global public goods” in the form of improved technologies applicable to large regions of the developing world. To identify priorities for sweetpotato improvement, CIP conducted a survey of knowledgeable scientists in developing countries to elicit their perspectives on the most important constraints facing poor and small-scale sweetpotato growers in their countries. Respondents scored productivity and other constraints according to their importance in the region or country where they worked. Mean and weighted mean scores were estimated to provide a group judgment of the most important constraints facing sweetpotato farmers in developing countries. The survey results showed that there are a few key needs facing farmers in all major sweetpotato producing areas, but there are other very important needs specific to certain regions. The needs that scored highest in all or most of the major sweetpotato producing areas in developing countries are: i) control of viruses (through varietal resistance, quality planting material, and crop management); ii) small-enterprise development for sweetpotato processing; iii) improvement in availability and quality of sweetpotato planting material; and iv) improved cultivars exhibiting high and stable yield potential. Some differences emerged, however, in priority needs of the two major centers of sweetpotato production: Additional priorities for sub-Saharan Africa include improved control of the sweetpotato weevil and cultivars with high β-carotene content to address vitamin A deficiency. For China, other top needs are: i) conservation and characterization of genetic resources; ii) prebreeding; iii) cultivars with high starch yield; and iv) new product development. The different sets of priorities reflect differences in the role of sweetpotato in the rural economy and also different capacities of the agricultural research system in these regions of the world. Compared with earlier surveys, there now seems to be a greater need for postharvest utilization research, especially in sub-Saharan Africa, partly reflecting a demand constraint due to the crop's status as an inferior food.","author":[{"dropping-particle":"","family":"Fuglie","given":"Keith O.","non-dropping-particle":"","parse-names":false,"suffix":""}],"container-title":"HortScience","id":"ITEM-1","issue":"5","issued":{"date-parts":[["2007","8"]]},"page":"1200-1206","title":"Priorities for Sweetpotato Research in Developing Countries: Results of a Survey","type":"article-journal","volume":"42"},"uris":["http://www.mendeley.com/documents/?uuid=1747ad94-1508-4830-bd56-3bfe6a887fa0"]}],"mendeley":{"formattedCitation":"(Fuglie, 2007)","plainTextFormattedCitation":"(Fuglie, 2007)","previouslyFormattedCitation":"(Fuglie, 2007)"},"properties":{"noteIndex":0},"schema":"https://github.com/citation-style-language/schema/raw/master/csl-citation.json"}</w:instrText>
            </w:r>
            <w:r>
              <w:rPr>
                <w:rFonts w:ascii="Times New Roman" w:hAnsi="Times New Roman" w:cs="Times New Roman"/>
                <w:sz w:val="16"/>
                <w:szCs w:val="16"/>
                <w:lang w:val="en-US"/>
              </w:rPr>
              <w:fldChar w:fldCharType="separate"/>
            </w:r>
            <w:r w:rsidR="003802DB" w:rsidRPr="003802DB">
              <w:rPr>
                <w:rFonts w:ascii="Times New Roman" w:hAnsi="Times New Roman" w:cs="Times New Roman"/>
                <w:noProof/>
                <w:sz w:val="16"/>
                <w:szCs w:val="16"/>
                <w:lang w:val="en-US"/>
              </w:rPr>
              <w:t>(Fuglie, 2007)</w:t>
            </w:r>
            <w:r>
              <w:rPr>
                <w:rFonts w:ascii="Times New Roman" w:hAnsi="Times New Roman" w:cs="Times New Roman"/>
                <w:sz w:val="16"/>
                <w:szCs w:val="16"/>
                <w:lang w:val="en-US"/>
              </w:rPr>
              <w:fldChar w:fldCharType="end"/>
            </w:r>
          </w:p>
        </w:tc>
        <w:tc>
          <w:tcPr>
            <w:tcW w:w="0" w:type="auto"/>
            <w:tcBorders>
              <w:top w:val="nil"/>
              <w:left w:val="nil"/>
              <w:bottom w:val="single" w:sz="18" w:space="0" w:color="000000"/>
              <w:right w:val="nil"/>
            </w:tcBorders>
          </w:tcPr>
          <w:p w14:paraId="79E228BA" w14:textId="77777777" w:rsidR="00BA52AF" w:rsidRPr="00FF5F93" w:rsidRDefault="00BA52AF" w:rsidP="00C52439">
            <w:pPr>
              <w:spacing w:line="240" w:lineRule="auto"/>
              <w:jc w:val="both"/>
              <w:rPr>
                <w:rFonts w:ascii="Times New Roman" w:hAnsi="Times New Roman" w:cs="Times New Roman"/>
                <w:sz w:val="16"/>
                <w:szCs w:val="16"/>
                <w:lang w:val="en-US"/>
              </w:rPr>
            </w:pPr>
            <w:r w:rsidRPr="00650D8F">
              <w:rPr>
                <w:rFonts w:ascii="Times New Roman" w:hAnsi="Times New Roman" w:cs="Times New Roman"/>
                <w:sz w:val="16"/>
                <w:szCs w:val="16"/>
                <w:lang w:val="en-US"/>
              </w:rPr>
              <w:t>29 developing countries</w:t>
            </w:r>
            <w:r>
              <w:rPr>
                <w:rFonts w:ascii="Times New Roman" w:hAnsi="Times New Roman" w:cs="Times New Roman"/>
                <w:sz w:val="16"/>
                <w:szCs w:val="16"/>
                <w:lang w:val="en-US"/>
              </w:rPr>
              <w:t xml:space="preserve"> (SSA and other)</w:t>
            </w:r>
          </w:p>
        </w:tc>
        <w:tc>
          <w:tcPr>
            <w:tcW w:w="0" w:type="auto"/>
            <w:tcBorders>
              <w:top w:val="nil"/>
              <w:left w:val="nil"/>
              <w:bottom w:val="single" w:sz="18" w:space="0" w:color="000000"/>
              <w:right w:val="nil"/>
            </w:tcBorders>
          </w:tcPr>
          <w:p w14:paraId="74415064" w14:textId="77777777" w:rsidR="00BA52AF" w:rsidRPr="00FF5F93" w:rsidRDefault="00BA52AF" w:rsidP="00C52439">
            <w:pPr>
              <w:spacing w:line="240" w:lineRule="auto"/>
              <w:jc w:val="both"/>
              <w:rPr>
                <w:rFonts w:ascii="Times New Roman" w:hAnsi="Times New Roman" w:cs="Times New Roman"/>
                <w:sz w:val="16"/>
                <w:szCs w:val="16"/>
                <w:lang w:val="en-US"/>
              </w:rPr>
            </w:pPr>
            <w:r w:rsidRPr="00057904">
              <w:rPr>
                <w:rFonts w:ascii="Times New Roman" w:hAnsi="Times New Roman" w:cs="Times New Roman"/>
                <w:sz w:val="16"/>
                <w:szCs w:val="16"/>
                <w:lang w:val="en-US"/>
              </w:rPr>
              <w:t>scientists</w:t>
            </w:r>
          </w:p>
        </w:tc>
        <w:tc>
          <w:tcPr>
            <w:tcW w:w="0" w:type="auto"/>
            <w:tcBorders>
              <w:top w:val="nil"/>
              <w:left w:val="nil"/>
              <w:bottom w:val="single" w:sz="18" w:space="0" w:color="000000"/>
              <w:right w:val="nil"/>
            </w:tcBorders>
          </w:tcPr>
          <w:p w14:paraId="08B61108" w14:textId="77777777" w:rsidR="00BA52AF" w:rsidRPr="00FF5F93" w:rsidRDefault="00BA52AF" w:rsidP="00C52439">
            <w:pPr>
              <w:spacing w:line="240" w:lineRule="auto"/>
              <w:jc w:val="both"/>
              <w:rPr>
                <w:rFonts w:ascii="Times New Roman" w:hAnsi="Times New Roman" w:cs="Times New Roman"/>
                <w:sz w:val="16"/>
                <w:szCs w:val="16"/>
                <w:lang w:val="en-US"/>
              </w:rPr>
            </w:pPr>
            <w:r w:rsidRPr="00D132DB">
              <w:rPr>
                <w:rFonts w:ascii="Times New Roman" w:hAnsi="Times New Roman" w:cs="Times New Roman"/>
                <w:sz w:val="16"/>
                <w:szCs w:val="16"/>
                <w:lang w:val="en-US"/>
              </w:rPr>
              <w:t xml:space="preserve">Survey conducted by the International Potato Center (CIP) to identify constraints and priorities for </w:t>
            </w:r>
            <w:r>
              <w:rPr>
                <w:rFonts w:ascii="Times New Roman" w:hAnsi="Times New Roman" w:cs="Times New Roman"/>
                <w:sz w:val="16"/>
                <w:szCs w:val="16"/>
                <w:lang w:val="en-US"/>
              </w:rPr>
              <w:t>sweet potato</w:t>
            </w:r>
            <w:r w:rsidRPr="00D132DB">
              <w:rPr>
                <w:rFonts w:ascii="Times New Roman" w:hAnsi="Times New Roman" w:cs="Times New Roman"/>
                <w:sz w:val="16"/>
                <w:szCs w:val="16"/>
                <w:lang w:val="en-US"/>
              </w:rPr>
              <w:t xml:space="preserve"> improvement. Scientists ranked productivity constraints based on their regional importance. Mean and weighted mean scores were calculated to determine the most critical constraints.</w:t>
            </w:r>
          </w:p>
        </w:tc>
        <w:tc>
          <w:tcPr>
            <w:tcW w:w="0" w:type="auto"/>
            <w:tcBorders>
              <w:top w:val="nil"/>
              <w:left w:val="nil"/>
              <w:bottom w:val="single" w:sz="18" w:space="0" w:color="000000"/>
              <w:right w:val="nil"/>
            </w:tcBorders>
          </w:tcPr>
          <w:p w14:paraId="4BB80765" w14:textId="77777777" w:rsidR="00BA52AF" w:rsidRPr="00FF5F93" w:rsidRDefault="00BA52AF" w:rsidP="00C52439">
            <w:pPr>
              <w:spacing w:line="240" w:lineRule="auto"/>
              <w:jc w:val="both"/>
              <w:rPr>
                <w:rFonts w:ascii="Times New Roman" w:hAnsi="Times New Roman" w:cs="Times New Roman"/>
                <w:sz w:val="16"/>
                <w:szCs w:val="16"/>
                <w:lang w:val="en-US"/>
              </w:rPr>
            </w:pPr>
            <w:r w:rsidRPr="00D132DB">
              <w:rPr>
                <w:rFonts w:ascii="Times New Roman" w:hAnsi="Times New Roman" w:cs="Times New Roman"/>
                <w:sz w:val="16"/>
                <w:szCs w:val="16"/>
                <w:lang w:val="en-US"/>
              </w:rPr>
              <w:t xml:space="preserve">Key needs identified for </w:t>
            </w:r>
            <w:r>
              <w:rPr>
                <w:rFonts w:ascii="Times New Roman" w:hAnsi="Times New Roman" w:cs="Times New Roman"/>
                <w:sz w:val="16"/>
                <w:szCs w:val="16"/>
                <w:lang w:val="en-US"/>
              </w:rPr>
              <w:t>sweet potato</w:t>
            </w:r>
            <w:r w:rsidRPr="00D132DB">
              <w:rPr>
                <w:rFonts w:ascii="Times New Roman" w:hAnsi="Times New Roman" w:cs="Times New Roman"/>
                <w:sz w:val="16"/>
                <w:szCs w:val="16"/>
                <w:lang w:val="en-US"/>
              </w:rPr>
              <w:t xml:space="preserve"> growers in developing countries, including virus control, small-enterprise development for processing, improved planting material availability, and high-yield cultivars. Priority differences observed between sub-Saharan Africa and China, with additional needs in Africa for weevil control and high β-carotene content cultivars. China emphasized genetic resource conservation, </w:t>
            </w:r>
            <w:proofErr w:type="spellStart"/>
            <w:r w:rsidRPr="00D132DB">
              <w:rPr>
                <w:rFonts w:ascii="Times New Roman" w:hAnsi="Times New Roman" w:cs="Times New Roman"/>
                <w:sz w:val="16"/>
                <w:szCs w:val="16"/>
                <w:lang w:val="en-US"/>
              </w:rPr>
              <w:t>prebreeding</w:t>
            </w:r>
            <w:proofErr w:type="spellEnd"/>
            <w:r w:rsidRPr="00D132DB">
              <w:rPr>
                <w:rFonts w:ascii="Times New Roman" w:hAnsi="Times New Roman" w:cs="Times New Roman"/>
                <w:sz w:val="16"/>
                <w:szCs w:val="16"/>
                <w:lang w:val="en-US"/>
              </w:rPr>
              <w:t>, high starch yield cultivars, and new product development.</w:t>
            </w:r>
          </w:p>
        </w:tc>
        <w:tc>
          <w:tcPr>
            <w:tcW w:w="0" w:type="auto"/>
            <w:tcBorders>
              <w:top w:val="nil"/>
              <w:left w:val="nil"/>
              <w:bottom w:val="single" w:sz="18" w:space="0" w:color="000000"/>
              <w:right w:val="nil"/>
            </w:tcBorders>
          </w:tcPr>
          <w:p w14:paraId="6E007CF7" w14:textId="77777777" w:rsidR="00BA52AF" w:rsidRPr="00FF5F93" w:rsidRDefault="00BA52AF" w:rsidP="00C52439">
            <w:pPr>
              <w:spacing w:line="240" w:lineRule="auto"/>
              <w:jc w:val="both"/>
              <w:rPr>
                <w:rFonts w:ascii="Times New Roman" w:hAnsi="Times New Roman" w:cs="Times New Roman"/>
                <w:sz w:val="16"/>
                <w:szCs w:val="16"/>
                <w:lang w:val="en-US"/>
              </w:rPr>
            </w:pPr>
            <w:r w:rsidRPr="00D132DB">
              <w:rPr>
                <w:rFonts w:ascii="Times New Roman" w:hAnsi="Times New Roman" w:cs="Times New Roman"/>
                <w:sz w:val="16"/>
                <w:szCs w:val="16"/>
                <w:lang w:val="en-US"/>
              </w:rPr>
              <w:t xml:space="preserve">Priorities for </w:t>
            </w:r>
            <w:r>
              <w:rPr>
                <w:rFonts w:ascii="Times New Roman" w:hAnsi="Times New Roman" w:cs="Times New Roman"/>
                <w:sz w:val="16"/>
                <w:szCs w:val="16"/>
                <w:lang w:val="en-US"/>
              </w:rPr>
              <w:t>sweet potato</w:t>
            </w:r>
            <w:r w:rsidRPr="00D132DB">
              <w:rPr>
                <w:rFonts w:ascii="Times New Roman" w:hAnsi="Times New Roman" w:cs="Times New Roman"/>
                <w:sz w:val="16"/>
                <w:szCs w:val="16"/>
                <w:lang w:val="en-US"/>
              </w:rPr>
              <w:t xml:space="preserve"> improvement vary by region, reflecting differences in the crop's economic importance and research capacities. There is a growing need for postharvest utilization research, particularly in sub-Saharan Africa, due to the crop's status as an inferior food.</w:t>
            </w:r>
          </w:p>
        </w:tc>
        <w:tc>
          <w:tcPr>
            <w:tcW w:w="0" w:type="auto"/>
            <w:tcBorders>
              <w:top w:val="nil"/>
              <w:left w:val="nil"/>
              <w:bottom w:val="single" w:sz="18" w:space="0" w:color="000000"/>
              <w:right w:val="nil"/>
            </w:tcBorders>
          </w:tcPr>
          <w:p w14:paraId="23C6F051" w14:textId="77777777" w:rsidR="00BA52AF" w:rsidRPr="00FF5F93"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Low</w:t>
            </w:r>
          </w:p>
        </w:tc>
      </w:tr>
    </w:tbl>
    <w:bookmarkEnd w:id="3"/>
    <w:p w14:paraId="2A24D48A" w14:textId="77777777" w:rsidR="00BA52AF" w:rsidRPr="00FF5F93" w:rsidRDefault="00BA52AF" w:rsidP="00BA52AF">
      <w:pPr>
        <w:spacing w:line="276" w:lineRule="auto"/>
        <w:jc w:val="both"/>
        <w:rPr>
          <w:rFonts w:ascii="Times New Roman" w:hAnsi="Times New Roman" w:cs="Times New Roman"/>
          <w:sz w:val="16"/>
          <w:szCs w:val="16"/>
          <w:lang w:val="en-US"/>
        </w:rPr>
      </w:pPr>
      <w:r w:rsidRPr="00FF5F93">
        <w:rPr>
          <w:rFonts w:ascii="Times New Roman" w:hAnsi="Times New Roman" w:cs="Times New Roman"/>
          <w:sz w:val="16"/>
          <w:szCs w:val="16"/>
          <w:lang w:val="en-US"/>
        </w:rPr>
        <w:t>Amyβ: β-amylase gene, SNP: single nucleotide polymorphism, F1: first generation genotypes, TRY: total root yield, SPVD : sweet potato virus disease, CIP:  Centro Internacional de la Papa (International Potato Center), GCA: general combining ability, SCA: specific combining ability,  PMRN: percentage marketable root number, PMRY: percentage marketable root yield, TRN: root number, RY: root yield, DMC: dry matter content, PIRN: percentage infested root number, PIRY: percentage infested root yield, WDS weevil damage score, QA: quality assurance, QC: quality control, HCA: hydroxycinnamic acids esters, SPW: sweet potato weevil,  SSR: simple-sequence repeat, AMMI: Additive Main Effect and Multiplicative Interaction, GGE: genotype and genotype-by-environment, PPB: participatory plant breeding, PVS: participatory variety selection, ABS: accelerated breeding scheme, DSA: descriptive sensory analysis, TPA: texture profile analysis.</w:t>
      </w:r>
      <w:bookmarkEnd w:id="0"/>
    </w:p>
    <w:p w14:paraId="61FA7797" w14:textId="77777777" w:rsidR="00BA52AF" w:rsidRDefault="00BA52AF" w:rsidP="00BA52AF">
      <w:pPr>
        <w:rPr>
          <w:rFonts w:ascii="Times New Roman" w:hAnsi="Times New Roman" w:cs="Times New Roman"/>
          <w:sz w:val="16"/>
          <w:szCs w:val="16"/>
          <w:highlight w:val="yellow"/>
          <w:lang w:val="en-US"/>
        </w:rPr>
      </w:pPr>
      <w:r w:rsidRPr="00FF5F93">
        <w:rPr>
          <w:rFonts w:ascii="Times New Roman" w:hAnsi="Times New Roman" w:cs="Times New Roman"/>
          <w:sz w:val="16"/>
          <w:szCs w:val="16"/>
          <w:highlight w:val="yellow"/>
          <w:lang w:val="en-US"/>
        </w:rPr>
        <w:t xml:space="preserve"> </w:t>
      </w:r>
    </w:p>
    <w:p w14:paraId="60CAC44E" w14:textId="7BD51A58" w:rsidR="00BA52AF" w:rsidRPr="00FF5F93" w:rsidRDefault="00BA52AF" w:rsidP="00BA52AF">
      <w:pPr>
        <w:rPr>
          <w:rFonts w:ascii="Times New Roman" w:hAnsi="Times New Roman" w:cs="Times New Roman"/>
          <w:lang w:val="en-US"/>
        </w:rPr>
      </w:pPr>
      <w:r w:rsidRPr="00FF5F93">
        <w:rPr>
          <w:rFonts w:ascii="Times New Roman" w:hAnsi="Times New Roman" w:cs="Times New Roman"/>
          <w:b/>
          <w:bCs/>
          <w:lang w:val="en-US"/>
        </w:rPr>
        <w:lastRenderedPageBreak/>
        <w:t>Table 2</w:t>
      </w:r>
      <w:r w:rsidRPr="00FF5F93">
        <w:rPr>
          <w:rFonts w:ascii="Times New Roman" w:hAnsi="Times New Roman" w:cs="Times New Roman"/>
          <w:lang w:val="en-US"/>
        </w:rPr>
        <w:t xml:space="preserve"> (Continued)</w:t>
      </w:r>
    </w:p>
    <w:tbl>
      <w:tblPr>
        <w:tblW w:w="13467" w:type="dxa"/>
        <w:tblLook w:val="04A0" w:firstRow="1" w:lastRow="0" w:firstColumn="1" w:lastColumn="0" w:noHBand="0" w:noVBand="1"/>
      </w:tblPr>
      <w:tblGrid>
        <w:gridCol w:w="973"/>
        <w:gridCol w:w="1136"/>
        <w:gridCol w:w="1242"/>
        <w:gridCol w:w="2517"/>
        <w:gridCol w:w="3783"/>
        <w:gridCol w:w="2843"/>
        <w:gridCol w:w="973"/>
      </w:tblGrid>
      <w:tr w:rsidR="00C130A7" w:rsidRPr="00FF5F93" w14:paraId="20338022" w14:textId="77777777" w:rsidTr="00C130A7">
        <w:tc>
          <w:tcPr>
            <w:tcW w:w="0" w:type="auto"/>
            <w:tcBorders>
              <w:top w:val="single" w:sz="18" w:space="0" w:color="auto"/>
              <w:left w:val="nil"/>
              <w:bottom w:val="single" w:sz="18" w:space="0" w:color="auto"/>
              <w:right w:val="nil"/>
            </w:tcBorders>
            <w:shd w:val="clear" w:color="auto" w:fill="7F7F7F" w:themeFill="text1" w:themeFillTint="80"/>
          </w:tcPr>
          <w:p w14:paraId="5DD9C61E"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Reference</w:t>
            </w:r>
          </w:p>
        </w:tc>
        <w:tc>
          <w:tcPr>
            <w:tcW w:w="0" w:type="auto"/>
            <w:tcBorders>
              <w:top w:val="single" w:sz="18" w:space="0" w:color="auto"/>
              <w:left w:val="nil"/>
              <w:bottom w:val="single" w:sz="18" w:space="0" w:color="auto"/>
              <w:right w:val="nil"/>
            </w:tcBorders>
            <w:shd w:val="clear" w:color="auto" w:fill="7F7F7F" w:themeFill="text1" w:themeFillTint="80"/>
          </w:tcPr>
          <w:p w14:paraId="06924851"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Country </w:t>
            </w:r>
          </w:p>
        </w:tc>
        <w:tc>
          <w:tcPr>
            <w:tcW w:w="0" w:type="auto"/>
            <w:tcBorders>
              <w:top w:val="single" w:sz="18" w:space="0" w:color="auto"/>
              <w:left w:val="nil"/>
              <w:bottom w:val="single" w:sz="18" w:space="0" w:color="auto"/>
              <w:right w:val="nil"/>
            </w:tcBorders>
            <w:shd w:val="clear" w:color="auto" w:fill="7F7F7F" w:themeFill="text1" w:themeFillTint="80"/>
          </w:tcPr>
          <w:p w14:paraId="34ECEF9E"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Population</w:t>
            </w:r>
          </w:p>
        </w:tc>
        <w:tc>
          <w:tcPr>
            <w:tcW w:w="0" w:type="auto"/>
            <w:tcBorders>
              <w:top w:val="single" w:sz="18" w:space="0" w:color="auto"/>
              <w:left w:val="nil"/>
              <w:bottom w:val="single" w:sz="18" w:space="0" w:color="000000"/>
              <w:right w:val="nil"/>
            </w:tcBorders>
            <w:shd w:val="clear" w:color="auto" w:fill="7F7F7F" w:themeFill="text1" w:themeFillTint="80"/>
          </w:tcPr>
          <w:p w14:paraId="00B14FFA"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Methodology </w:t>
            </w:r>
          </w:p>
        </w:tc>
        <w:tc>
          <w:tcPr>
            <w:tcW w:w="0" w:type="auto"/>
            <w:tcBorders>
              <w:top w:val="single" w:sz="18" w:space="0" w:color="auto"/>
              <w:left w:val="nil"/>
              <w:bottom w:val="single" w:sz="18" w:space="0" w:color="auto"/>
              <w:right w:val="nil"/>
            </w:tcBorders>
            <w:shd w:val="clear" w:color="auto" w:fill="7F7F7F" w:themeFill="text1" w:themeFillTint="80"/>
          </w:tcPr>
          <w:p w14:paraId="2D55D98D"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Results </w:t>
            </w:r>
          </w:p>
        </w:tc>
        <w:tc>
          <w:tcPr>
            <w:tcW w:w="0" w:type="auto"/>
            <w:tcBorders>
              <w:top w:val="single" w:sz="18" w:space="0" w:color="auto"/>
              <w:left w:val="nil"/>
              <w:bottom w:val="single" w:sz="18" w:space="0" w:color="auto"/>
              <w:right w:val="nil"/>
            </w:tcBorders>
            <w:shd w:val="clear" w:color="auto" w:fill="7F7F7F" w:themeFill="text1" w:themeFillTint="80"/>
          </w:tcPr>
          <w:p w14:paraId="5187C4BF"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Conclusion </w:t>
            </w:r>
          </w:p>
        </w:tc>
        <w:tc>
          <w:tcPr>
            <w:tcW w:w="973" w:type="dxa"/>
            <w:tcBorders>
              <w:top w:val="single" w:sz="18" w:space="0" w:color="auto"/>
              <w:left w:val="nil"/>
              <w:bottom w:val="single" w:sz="18" w:space="0" w:color="auto"/>
              <w:right w:val="nil"/>
            </w:tcBorders>
            <w:shd w:val="clear" w:color="auto" w:fill="7F7F7F" w:themeFill="text1" w:themeFillTint="80"/>
          </w:tcPr>
          <w:p w14:paraId="6093C683"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Risk of bias</w:t>
            </w:r>
          </w:p>
        </w:tc>
      </w:tr>
      <w:tr w:rsidR="00BA52AF" w:rsidRPr="003802DB" w14:paraId="5E86DF58" w14:textId="77777777" w:rsidTr="00C52439">
        <w:tc>
          <w:tcPr>
            <w:tcW w:w="0" w:type="auto"/>
            <w:tcBorders>
              <w:top w:val="nil"/>
              <w:left w:val="nil"/>
              <w:bottom w:val="nil"/>
              <w:right w:val="nil"/>
            </w:tcBorders>
          </w:tcPr>
          <w:p w14:paraId="72C76B72" w14:textId="10D62AF8" w:rsidR="00BA52AF" w:rsidRPr="00FF5F93"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{"citationItems":[{"id":"ITEM-1","itemData":{"DOI":"https://doi.org/10.1016/j.foodpol.2023.102552","ISSN":"0306-9192","abstract":"Agriculture-nutrition interventions (ANI) have recently received attention as a promising delivery mechanism for achieving desirable nutritional outcomes. However, more evidence is needed on the effectiveness of such interventions. In this study, we analyze direct and spillover effects of ANIs for biofortified orange-fleshed sweetpotato (OFSP) in Malawi on sustained household outcomes: OFSP adoption, area planted, harvest, and sales. In Malawi, we selected three large-scale OFSP interventions and use a rich dataset of 2,492 smallholder farmers selected from every district of Malawi. Methodologically, we employ bivariate probit, instrumental variables, and propensity score matching techniques. We find positive and sustained participation effects for all outcomes. Second, we find that OFSP interventions spilled over and benefited non-participants who lived in treatment villages. Vine multipliers and vine conservation techniques were key diffusion mechanisms for initial and sustained adoption of OFSP varieties. Interventions promoted higher OFSP root sales which suggests that generating income is an important motivator of adoption, in addition to own-consumption. Also, root sales is an often overlooked diffusion mechanism to reach additional farmers beyond the direct participants. Relevant for policy-makers is that OFSP interventions have sustained positive adoption and diffusion effects, and thus feature well as a relatively cost-effective food-based approach among other strategies to eradicate hidden hunger. Designing ANIs with strong supply-push (e.g., (de)centralized vine multipliers, vine conservation techniques) and demand-pull components (e.g., participatory varietal selection and agronomic training) are key and will need to be accompanied by strategies that create a stronger economic case for OFSP, for instance, by investments to strengthen a processing industry for OFSP roots.","author":[{"dropping-particle":"","family":"Gatto","given":"Marcel","non-dropping-particle":"","parse-names":false,"suffix":""},{"dropping-particle":"","family":"Mgomezulu","given":"Wisdom R","non-dropping-particle":"","parse-names":false,"suffix":""},{"dropping-particle":"","family":"Okello","given":"Julius J","non-dropping-particle":"","parse-names":false,"suffix":""},{"dropping-particle":"","family":"Pradel","given":"Willy","non-dropping-particle":"","parse-names":false,"suffix":""},{"dropping-particle":"","family":"Kwikiriza","given":"Norman","non-dropping-particle":"","parse-names":false,"suffix":""},{"dropping-particle":"","family":"Hareau","given":"Guy G","non-dropping-particle":"","parse-names":false,"suffix":""}],"container-title":"Food Policy","id":"ITEM-1","issued":{"date-parts":[["2023"]]},"page":"102552","title":"Direct and spillover effects of biofortified sweetpotato interventions on sustained adoption in Malawi","type":"article-journal","volume":"121"},"uris":["http://www.mendeley.com/documents/?uuid=934a3191-b5d8-4647-bf8c-4df19a742a86"]}],"mendeley":{"formattedCitation":"(Gatto et al., 2023)","plainTextFormattedCitation":"(Gatto et al., 2023)","previouslyFormattedCitation":"(Gatto et al., 2023)"},"properties":{"noteIndex":0},"schema":"https://github.com/citation-style-language/schema/raw/master/csl-citation.json"}</w:instrText>
            </w:r>
            <w:r>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(Gatto et al., 2023)</w:t>
            </w:r>
            <w:r>
              <w:rPr>
                <w:rFonts w:ascii="Times New Roman" w:hAnsi="Times New Roman" w:cs="Times New Roman"/>
                <w:sz w:val="16"/>
                <w:szCs w:val="16"/>
                <w:lang w:val="en-US"/>
              </w:rPr>
              <w:fldChar w:fldCharType="end"/>
            </w:r>
          </w:p>
        </w:tc>
        <w:tc>
          <w:tcPr>
            <w:tcW w:w="0" w:type="auto"/>
            <w:tcBorders>
              <w:top w:val="nil"/>
              <w:left w:val="nil"/>
              <w:bottom w:val="nil"/>
              <w:right w:val="nil"/>
            </w:tcBorders>
          </w:tcPr>
          <w:p w14:paraId="6771DF1C" w14:textId="77777777" w:rsidR="00BA52AF" w:rsidRPr="00FF5F93"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Malawi</w:t>
            </w:r>
          </w:p>
        </w:tc>
        <w:tc>
          <w:tcPr>
            <w:tcW w:w="0" w:type="auto"/>
            <w:tcBorders>
              <w:top w:val="nil"/>
              <w:left w:val="nil"/>
              <w:bottom w:val="nil"/>
              <w:right w:val="nil"/>
            </w:tcBorders>
          </w:tcPr>
          <w:p w14:paraId="16892831" w14:textId="77777777" w:rsidR="00BA52AF" w:rsidRPr="00FF5F93"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Farmers </w:t>
            </w:r>
          </w:p>
        </w:tc>
        <w:tc>
          <w:tcPr>
            <w:tcW w:w="0" w:type="auto"/>
            <w:tcBorders>
              <w:top w:val="nil"/>
              <w:left w:val="nil"/>
              <w:bottom w:val="nil"/>
              <w:right w:val="nil"/>
            </w:tcBorders>
          </w:tcPr>
          <w:p w14:paraId="26D78C4F" w14:textId="77777777" w:rsidR="00BA52AF" w:rsidRPr="00FF5F93" w:rsidRDefault="00BA52AF" w:rsidP="00C52439">
            <w:pPr>
              <w:spacing w:line="240" w:lineRule="auto"/>
              <w:jc w:val="both"/>
              <w:rPr>
                <w:rFonts w:ascii="Times New Roman" w:hAnsi="Times New Roman" w:cs="Times New Roman"/>
                <w:sz w:val="16"/>
                <w:szCs w:val="16"/>
                <w:lang w:val="en-US"/>
              </w:rPr>
            </w:pPr>
            <w:r w:rsidRPr="00DA1565">
              <w:rPr>
                <w:rFonts w:ascii="Times New Roman" w:hAnsi="Times New Roman" w:cs="Times New Roman"/>
                <w:sz w:val="16"/>
                <w:szCs w:val="16"/>
                <w:lang w:val="en-US"/>
              </w:rPr>
              <w:t>Analyzed direct and spillover effects of ANIs on sustained household outcomes, including OFSP adoption, area planted, harvest, and sales. Utilized bivariate probit, instrumental variables, and propensity score matching techniques for analysis.</w:t>
            </w:r>
          </w:p>
        </w:tc>
        <w:tc>
          <w:tcPr>
            <w:tcW w:w="0" w:type="auto"/>
            <w:tcBorders>
              <w:top w:val="nil"/>
              <w:left w:val="nil"/>
              <w:bottom w:val="nil"/>
              <w:right w:val="nil"/>
            </w:tcBorders>
          </w:tcPr>
          <w:p w14:paraId="362E887E" w14:textId="77777777" w:rsidR="00BA52AF" w:rsidRPr="00FF5F93" w:rsidRDefault="00BA52AF" w:rsidP="00C52439">
            <w:pPr>
              <w:spacing w:line="240" w:lineRule="auto"/>
              <w:jc w:val="both"/>
              <w:rPr>
                <w:rFonts w:ascii="Times New Roman" w:hAnsi="Times New Roman" w:cs="Times New Roman"/>
                <w:sz w:val="16"/>
                <w:szCs w:val="16"/>
                <w:lang w:val="en-US"/>
              </w:rPr>
            </w:pPr>
            <w:r w:rsidRPr="007A0F27">
              <w:rPr>
                <w:rFonts w:ascii="Times New Roman" w:hAnsi="Times New Roman" w:cs="Times New Roman"/>
                <w:sz w:val="16"/>
                <w:szCs w:val="16"/>
                <w:lang w:val="en-US"/>
              </w:rPr>
              <w:t>Spillover effects from OFSP interventions benefited non-participants in treatment villages. Key diffusion mechanisms for OFSP adoption included vine multipliers and vine conservation techniques. Interventions promoted higher OFSP root sales, indicating income generation as a significant motivator for adoption, alongside own-consumption. OFSP root sales served as an overlooked mechanism for reaching additional farmers beyond direct participants</w:t>
            </w:r>
          </w:p>
        </w:tc>
        <w:tc>
          <w:tcPr>
            <w:tcW w:w="0" w:type="auto"/>
            <w:tcBorders>
              <w:top w:val="nil"/>
              <w:left w:val="nil"/>
              <w:bottom w:val="nil"/>
              <w:right w:val="nil"/>
            </w:tcBorders>
          </w:tcPr>
          <w:p w14:paraId="323722CA" w14:textId="77777777" w:rsidR="00BA52AF" w:rsidRPr="00FF5F93" w:rsidRDefault="00BA52AF" w:rsidP="00C52439">
            <w:pPr>
              <w:spacing w:line="240" w:lineRule="auto"/>
              <w:jc w:val="both"/>
              <w:rPr>
                <w:rFonts w:ascii="Times New Roman" w:hAnsi="Times New Roman" w:cs="Times New Roman"/>
                <w:sz w:val="16"/>
                <w:szCs w:val="16"/>
                <w:lang w:val="en-US"/>
              </w:rPr>
            </w:pPr>
            <w:r w:rsidRPr="0079062B">
              <w:rPr>
                <w:rFonts w:ascii="Times New Roman" w:hAnsi="Times New Roman" w:cs="Times New Roman"/>
                <w:sz w:val="16"/>
                <w:szCs w:val="16"/>
                <w:lang w:val="en-US"/>
              </w:rPr>
              <w:t>Designing ANIs with both supply-push (e.g., vine multipliers, conservation techniques) and demand-pull components (e.g., participatory varietal selection, agronomic training) is crucial.</w:t>
            </w:r>
          </w:p>
        </w:tc>
        <w:tc>
          <w:tcPr>
            <w:tcW w:w="973" w:type="dxa"/>
            <w:tcBorders>
              <w:top w:val="nil"/>
              <w:left w:val="nil"/>
              <w:bottom w:val="nil"/>
              <w:right w:val="nil"/>
            </w:tcBorders>
          </w:tcPr>
          <w:p w14:paraId="083E7122" w14:textId="77777777" w:rsidR="00BA52AF" w:rsidRPr="00FF5F93"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Low</w:t>
            </w:r>
          </w:p>
        </w:tc>
      </w:tr>
      <w:tr w:rsidR="00BA52AF" w:rsidRPr="003802DB" w14:paraId="03B2F189" w14:textId="77777777" w:rsidTr="00C52439">
        <w:tc>
          <w:tcPr>
            <w:tcW w:w="0" w:type="auto"/>
            <w:tcBorders>
              <w:top w:val="nil"/>
              <w:left w:val="nil"/>
              <w:bottom w:val="nil"/>
              <w:right w:val="nil"/>
            </w:tcBorders>
          </w:tcPr>
          <w:p w14:paraId="7733236F" w14:textId="06B6A857" w:rsidR="00BA52AF" w:rsidRPr="003D51EC"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rPr>
              <w:fldChar w:fldCharType="begin" w:fldLock="1"/>
            </w:r>
            <w:r w:rsidR="003A6FDE">
              <w:rPr>
                <w:rFonts w:ascii="Times New Roman" w:hAnsi="Times New Roman" w:cs="Times New Roman"/>
                <w:sz w:val="16"/>
                <w:szCs w:val="16"/>
                <w:lang w:val="en-US"/>
              </w:rPr>
              <w:instrText>ADDIN CSL_CITATION {"citationItems":[{"id":"ITEM-1","itemData":{"DOI":"https://doi.org/10.1016/j.njas.2018.05.003","ISSN":"1573-5214","abstract":"This paper adopts a feminist approach to analyse how processes of scaling up of technologies to promote adoption can reinforce or reduce gender inequalities. It focuses on sweetpotato vine multiplication in Phalombe and Chikwawa districts in Malawi, and uses data from focus group discussions and individual interviews with men and women farmers and extension workers. Findings suggest that perception biases towards regarding the farmer as male results in women being overlooked in training, as well as the devaluation of women’s knowledge, which jeopardises their ability to adopt new sweetpotato technologies that are being scaled up/ rolled out. Technologies are often rolled out within institutional contexts where women are in positions subordinate to men, resulting in women not being able to fully and independently adopt them. Sweetpotato technology choices are also influenced by access to resources such as land, irrigation systems and labour. Women often lack these. Sweetpotato vine multiplication may increase women’s workload leading women to dis-adopt. The implications of this research are that scaling up strategies to promote technology adoption by women should go beyond the technology itself to restructuring both the technical and nontechnical aspects of agriculture so that women can fully benefit from improved technologies. From this perspective the physical and institutional context in which the technology is implemented has to be understood and any necessary adjustment made to ensure that both men and women adopt the technology and benefit from it.","author":[{"dropping-particle":"","family":"Mudege","given":"Netsayi N","non-dropping-particle":"","parse-names":false,"suffix":""},{"dropping-particle":"","family":"Mwanga","given":"Robert O M","non-dropping-particle":"","parse-names":false,"suffix":""},{"dropping-particle":"","family":"Mdege","given":"Norita","non-dropping-particle":"","parse-names":false,"suffix":""},{"dropping-particle":"","family":"Chevo","given":"Tafadzwa","non-dropping-particle":"","parse-names":false,"suffix":""},{"dropping-particle":"","family":"Abidin","given":"Putri E","non-dropping-particle":"","parse-names":false,"suffix":""}],"container-title":"NJAS - Wageningen Journal of Life Sciences","id":"ITEM-1","issued":{"date-parts":[["2018"]]},"page":"1-9","title":"Scaling up of sweetpotato vine multiplication technologies in Phalombe and Chikwawa districts in Malawi: A gender analysis","type":"article-journal","volume":"85"},"uris":["http://www.mendeley.com/documents/?uuid=4cf5447c-dffb-4f39-8ae4-5a155a8b3ff7"]}],"mendeley":{"formattedCitation":"(Mudege et al., 2018)","plainTextFormattedCitation":"(Mudege et al., 2018)","previouslyFormattedCitation":"(Mudege et al., 2018)"},"properties":{"noteIndex":0},"schema":"https://github.com/citation-style-language/schema/raw/master/csl-citation.json"}</w:instrText>
            </w:r>
            <w:r>
              <w:rPr>
                <w:rFonts w:ascii="Times New Roman" w:hAnsi="Times New Roman" w:cs="Times New Roman"/>
                <w:sz w:val="16"/>
                <w:szCs w:val="16"/>
              </w:rPr>
              <w:fldChar w:fldCharType="separate"/>
            </w:r>
            <w:r w:rsidR="003A6FDE" w:rsidRPr="003A6FDE">
              <w:rPr>
                <w:rFonts w:ascii="Times New Roman" w:hAnsi="Times New Roman" w:cs="Times New Roman"/>
                <w:noProof/>
                <w:sz w:val="16"/>
                <w:szCs w:val="16"/>
                <w:lang w:val="en-US"/>
              </w:rPr>
              <w:t>(Mudege et al., 2018)</w:t>
            </w:r>
            <w:r>
              <w:rPr>
                <w:rFonts w:ascii="Times New Roman" w:hAnsi="Times New Roman" w:cs="Times New Roman"/>
                <w:sz w:val="16"/>
                <w:szCs w:val="16"/>
              </w:rPr>
              <w:fldChar w:fldCharType="end"/>
            </w:r>
          </w:p>
        </w:tc>
        <w:tc>
          <w:tcPr>
            <w:tcW w:w="0" w:type="auto"/>
            <w:tcBorders>
              <w:top w:val="nil"/>
              <w:left w:val="nil"/>
              <w:bottom w:val="nil"/>
              <w:right w:val="nil"/>
            </w:tcBorders>
          </w:tcPr>
          <w:p w14:paraId="7FE34BD0" w14:textId="77777777" w:rsidR="00BA52AF" w:rsidRPr="003D51EC" w:rsidRDefault="00BA52AF" w:rsidP="00C52439">
            <w:pPr>
              <w:spacing w:line="240" w:lineRule="auto"/>
              <w:jc w:val="both"/>
              <w:rPr>
                <w:rFonts w:ascii="Times New Roman" w:hAnsi="Times New Roman" w:cs="Times New Roman"/>
                <w:sz w:val="16"/>
                <w:szCs w:val="16"/>
                <w:lang w:val="en-US"/>
              </w:rPr>
            </w:pPr>
            <w:r w:rsidRPr="00311A85">
              <w:rPr>
                <w:rFonts w:ascii="Times New Roman" w:hAnsi="Times New Roman" w:cs="Times New Roman"/>
                <w:sz w:val="16"/>
                <w:szCs w:val="16"/>
                <w:lang w:val="en-US"/>
              </w:rPr>
              <w:t>Malawi</w:t>
            </w:r>
          </w:p>
        </w:tc>
        <w:tc>
          <w:tcPr>
            <w:tcW w:w="0" w:type="auto"/>
            <w:tcBorders>
              <w:top w:val="nil"/>
              <w:left w:val="nil"/>
              <w:bottom w:val="nil"/>
              <w:right w:val="nil"/>
            </w:tcBorders>
          </w:tcPr>
          <w:p w14:paraId="4DE05962" w14:textId="77777777" w:rsidR="00BA52AF" w:rsidRPr="003D51EC"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F</w:t>
            </w:r>
            <w:r w:rsidRPr="00791A73">
              <w:rPr>
                <w:rFonts w:ascii="Times New Roman" w:hAnsi="Times New Roman" w:cs="Times New Roman"/>
                <w:sz w:val="16"/>
                <w:szCs w:val="16"/>
                <w:lang w:val="en-US"/>
              </w:rPr>
              <w:t>armers, extension workers</w:t>
            </w:r>
          </w:p>
        </w:tc>
        <w:tc>
          <w:tcPr>
            <w:tcW w:w="0" w:type="auto"/>
            <w:tcBorders>
              <w:top w:val="nil"/>
              <w:left w:val="nil"/>
              <w:bottom w:val="nil"/>
              <w:right w:val="nil"/>
            </w:tcBorders>
          </w:tcPr>
          <w:p w14:paraId="32D1D0F4" w14:textId="77777777" w:rsidR="00BA52AF" w:rsidRPr="00E87B60" w:rsidRDefault="00BA52AF" w:rsidP="00C52439">
            <w:pPr>
              <w:spacing w:line="240" w:lineRule="auto"/>
              <w:jc w:val="both"/>
              <w:rPr>
                <w:rFonts w:ascii="Times New Roman" w:hAnsi="Times New Roman" w:cs="Times New Roman"/>
                <w:sz w:val="16"/>
                <w:szCs w:val="16"/>
                <w:lang w:val="en-US"/>
              </w:rPr>
            </w:pPr>
            <w:r w:rsidRPr="002D2B9C">
              <w:rPr>
                <w:rFonts w:ascii="Times New Roman" w:hAnsi="Times New Roman" w:cs="Times New Roman"/>
                <w:sz w:val="16"/>
                <w:szCs w:val="16"/>
                <w:lang w:val="en-US"/>
              </w:rPr>
              <w:t xml:space="preserve">data </w:t>
            </w:r>
            <w:r>
              <w:rPr>
                <w:rFonts w:ascii="Times New Roman" w:hAnsi="Times New Roman" w:cs="Times New Roman"/>
                <w:sz w:val="16"/>
                <w:szCs w:val="16"/>
                <w:lang w:val="en-US"/>
              </w:rPr>
              <w:t xml:space="preserve">was collected </w:t>
            </w:r>
            <w:r w:rsidRPr="002D2B9C">
              <w:rPr>
                <w:rFonts w:ascii="Times New Roman" w:hAnsi="Times New Roman" w:cs="Times New Roman"/>
                <w:sz w:val="16"/>
                <w:szCs w:val="16"/>
                <w:lang w:val="en-US"/>
              </w:rPr>
              <w:t>from focus group discussions and individual interviews with farmers and extension workers.</w:t>
            </w:r>
          </w:p>
        </w:tc>
        <w:tc>
          <w:tcPr>
            <w:tcW w:w="0" w:type="auto"/>
            <w:tcBorders>
              <w:top w:val="nil"/>
              <w:left w:val="nil"/>
              <w:bottom w:val="nil"/>
              <w:right w:val="nil"/>
            </w:tcBorders>
          </w:tcPr>
          <w:p w14:paraId="3649FE01" w14:textId="77777777" w:rsidR="00BA52AF" w:rsidRPr="003D51EC" w:rsidRDefault="00BA52AF" w:rsidP="00C52439">
            <w:pPr>
              <w:spacing w:line="240" w:lineRule="auto"/>
              <w:jc w:val="both"/>
              <w:rPr>
                <w:rFonts w:ascii="Times New Roman" w:hAnsi="Times New Roman" w:cs="Times New Roman"/>
                <w:sz w:val="16"/>
                <w:szCs w:val="16"/>
                <w:lang w:val="en-US"/>
              </w:rPr>
            </w:pPr>
            <w:r w:rsidRPr="009F73A1">
              <w:rPr>
                <w:rFonts w:ascii="Times New Roman" w:hAnsi="Times New Roman" w:cs="Times New Roman"/>
                <w:sz w:val="16"/>
                <w:szCs w:val="16"/>
                <w:lang w:val="en-US"/>
              </w:rPr>
              <w:t xml:space="preserve">Gender biases in farming training overlook women, hindering their adoption of </w:t>
            </w:r>
            <w:r>
              <w:rPr>
                <w:rFonts w:ascii="Times New Roman" w:hAnsi="Times New Roman" w:cs="Times New Roman"/>
                <w:sz w:val="16"/>
                <w:szCs w:val="16"/>
                <w:lang w:val="en-US"/>
              </w:rPr>
              <w:t>sweet potato</w:t>
            </w:r>
            <w:r w:rsidRPr="009F73A1">
              <w:rPr>
                <w:rFonts w:ascii="Times New Roman" w:hAnsi="Times New Roman" w:cs="Times New Roman"/>
                <w:sz w:val="16"/>
                <w:szCs w:val="16"/>
                <w:lang w:val="en-US"/>
              </w:rPr>
              <w:t xml:space="preserve"> technologies. Institutional contexts marginalize women, limiting their ability to fully utilize advancements. Restricted access to resources like land and labor further impedes women's adoption. Increased workload from vine multiplication may discourage continued use.</w:t>
            </w:r>
          </w:p>
        </w:tc>
        <w:tc>
          <w:tcPr>
            <w:tcW w:w="0" w:type="auto"/>
            <w:tcBorders>
              <w:top w:val="nil"/>
              <w:left w:val="nil"/>
              <w:bottom w:val="nil"/>
              <w:right w:val="nil"/>
            </w:tcBorders>
          </w:tcPr>
          <w:p w14:paraId="4FA22C47" w14:textId="77777777" w:rsidR="00BA52AF" w:rsidRPr="00E87B60" w:rsidRDefault="00BA52AF" w:rsidP="00C52439">
            <w:pPr>
              <w:spacing w:line="240" w:lineRule="auto"/>
              <w:jc w:val="both"/>
              <w:rPr>
                <w:rFonts w:ascii="Times New Roman" w:hAnsi="Times New Roman" w:cs="Times New Roman"/>
                <w:sz w:val="16"/>
                <w:szCs w:val="16"/>
                <w:lang w:val="en-US"/>
              </w:rPr>
            </w:pPr>
            <w:r w:rsidRPr="009A104A">
              <w:rPr>
                <w:rFonts w:ascii="Times New Roman" w:hAnsi="Times New Roman" w:cs="Times New Roman"/>
                <w:sz w:val="16"/>
                <w:szCs w:val="16"/>
                <w:lang w:val="en-US"/>
              </w:rPr>
              <w:t>Scaling strategies must encompass technical and non-technical facets of agriculture for women's full benefit from improved technologies.</w:t>
            </w:r>
            <w:r>
              <w:rPr>
                <w:rFonts w:ascii="Times New Roman" w:hAnsi="Times New Roman" w:cs="Times New Roman"/>
                <w:sz w:val="16"/>
                <w:szCs w:val="16"/>
                <w:lang w:val="en-US"/>
              </w:rPr>
              <w:t xml:space="preserve"> </w:t>
            </w:r>
            <w:r w:rsidRPr="009A104A">
              <w:rPr>
                <w:rFonts w:ascii="Times New Roman" w:hAnsi="Times New Roman" w:cs="Times New Roman"/>
                <w:sz w:val="16"/>
                <w:szCs w:val="16"/>
                <w:lang w:val="en-US"/>
              </w:rPr>
              <w:t>Adapting technology implementation to the physical and institutional context is vital, ensuring both genders adopt and profit from it.</w:t>
            </w:r>
          </w:p>
        </w:tc>
        <w:tc>
          <w:tcPr>
            <w:tcW w:w="973" w:type="dxa"/>
            <w:tcBorders>
              <w:top w:val="nil"/>
              <w:left w:val="nil"/>
              <w:bottom w:val="nil"/>
              <w:right w:val="nil"/>
            </w:tcBorders>
          </w:tcPr>
          <w:p w14:paraId="1B897750" w14:textId="77777777" w:rsidR="00BA52AF" w:rsidRPr="003D51EC"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Low </w:t>
            </w:r>
          </w:p>
        </w:tc>
      </w:tr>
      <w:tr w:rsidR="00BA52AF" w:rsidRPr="008F786C" w14:paraId="61316C65" w14:textId="77777777" w:rsidTr="00C52439">
        <w:tc>
          <w:tcPr>
            <w:tcW w:w="0" w:type="auto"/>
            <w:tcBorders>
              <w:top w:val="nil"/>
              <w:left w:val="nil"/>
              <w:bottom w:val="nil"/>
              <w:right w:val="nil"/>
            </w:tcBorders>
          </w:tcPr>
          <w:p w14:paraId="02E8D476" w14:textId="5B9AC1D8" w:rsidR="00BA52AF" w:rsidRPr="008F786C"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rPr>
              <w:fldChar w:fldCharType="begin" w:fldLock="1"/>
            </w:r>
            <w:r w:rsidR="003A6FDE">
              <w:rPr>
                <w:rFonts w:ascii="Times New Roman" w:hAnsi="Times New Roman" w:cs="Times New Roman"/>
                <w:sz w:val="16"/>
                <w:szCs w:val="16"/>
                <w:lang w:val="en-US"/>
              </w:rPr>
              <w:instrText>ADDIN CSL_CITATION {"citationItems":[{"id":"ITEM-1","itemData":{"DOI":"10.17170/kobra-202007291509","abstract":"This study sought to determine the factors that drive the adoption and constrain the non-adoption of Orange Fleshed Sweet Potato (OFSP) varieties among farmers in Abia State, Nigeria. Multistage sampling procedure was used in selecting sixty sweet potato farmers (thirty adopters and non-adopters each). Participatory tools such as structured interview schedule, key informant interviews and personal observation were employed for quantitative and qualitative data collection. The data were analysed using descriptive statistical tools like, percentage, mean scores and factor analysis. The results of the study revealed that a greater percent of both adopters and non-adopters of OFSP were males. Although the adopters were older than the non-adopters, they were more educated, cosmopolite, cultivated larger farm sizes, earned more income, had more extension contact and access to credit than the non-adopters. The majority of adopters had high knowledge, while non-adopters had moderate knowledge of OFSP. The adopters were motivated to adopt the OFSP mainly as a result of its pleasant taste, profit from the sale of its roots and vines and not necessarily because of its perceived health benefits of supplementing vitamin A. Perceived constraints to the adoption of OFSP by non-adopters were particularly the complexity of OFSP production techniques and the high cost of OFSP vines and roots. Thus, extension agents should create more sensitisation and provide education about OFSP to farmers. Additionally, concerted eorts should be made by the research institutes to provide adequate and easily accessible inputs (vines and other planting materials) so that more farmers can produce vitamin A rich OFSP.","author":[{"dropping-particle":"","family":"Chah","given":"Jane M","non-dropping-particle":"","parse-names":false,"suffix":""},{"dropping-particle":"","family":"Anugwa","given":"Ifeoma Q","non-dropping-particle":"","parse-names":false,"suffix":""},{"dropping-particle":"","family":"Nwafor","given":"Ifeanyi M","non-dropping-particle":"","parse-names":false,"suffix":""}],"container-title":"Journal of Agriculture and Rural Development in the Tropics and Subtropics","id":"ITEM-1","issued":{"date-parts":[["2020"]]},"title":"Factors driving adoption and constraining the non-adoption of biofortified orange fleshed sweet potatoes (OFSP) among farmers in Abia State, Nigeria","type":"article-journal"},"uris":["http://www.mendeley.com/documents/?uuid=59dd80fd-6695-4f3f-9977-78b8b40c3686"]}],"mendeley":{"formattedCitation":"(Chah et al., 2020)","plainTextFormattedCitation":"(Chah et al., 2020)","previouslyFormattedCitation":"(Chah et al., 2020)"},"properties":{"noteIndex":0},"schema":"https://github.com/citation-style-language/schema/raw/master/csl-citation.json"}</w:instrText>
            </w:r>
            <w:r>
              <w:rPr>
                <w:rFonts w:ascii="Times New Roman" w:hAnsi="Times New Roman" w:cs="Times New Roman"/>
                <w:sz w:val="16"/>
                <w:szCs w:val="16"/>
              </w:rPr>
              <w:fldChar w:fldCharType="separate"/>
            </w:r>
            <w:r w:rsidR="003A6FDE" w:rsidRPr="003A6FDE">
              <w:rPr>
                <w:rFonts w:ascii="Times New Roman" w:hAnsi="Times New Roman" w:cs="Times New Roman"/>
                <w:noProof/>
                <w:sz w:val="16"/>
                <w:szCs w:val="16"/>
              </w:rPr>
              <w:t>(Chah et al., 2020)</w:t>
            </w:r>
            <w:r>
              <w:rPr>
                <w:rFonts w:ascii="Times New Roman" w:hAnsi="Times New Roman" w:cs="Times New Roman"/>
                <w:sz w:val="16"/>
                <w:szCs w:val="16"/>
              </w:rPr>
              <w:fldChar w:fldCharType="end"/>
            </w:r>
          </w:p>
        </w:tc>
        <w:tc>
          <w:tcPr>
            <w:tcW w:w="0" w:type="auto"/>
            <w:tcBorders>
              <w:top w:val="nil"/>
              <w:left w:val="nil"/>
              <w:bottom w:val="nil"/>
              <w:right w:val="nil"/>
            </w:tcBorders>
          </w:tcPr>
          <w:p w14:paraId="392B757B" w14:textId="77777777" w:rsidR="00BA52AF" w:rsidRPr="008F786C"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Nigeria</w:t>
            </w:r>
          </w:p>
        </w:tc>
        <w:tc>
          <w:tcPr>
            <w:tcW w:w="0" w:type="auto"/>
            <w:tcBorders>
              <w:top w:val="nil"/>
              <w:left w:val="nil"/>
              <w:bottom w:val="nil"/>
              <w:right w:val="nil"/>
            </w:tcBorders>
          </w:tcPr>
          <w:p w14:paraId="5346B585" w14:textId="77777777" w:rsidR="00BA52AF" w:rsidRPr="008F786C"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Farmers </w:t>
            </w:r>
          </w:p>
        </w:tc>
        <w:tc>
          <w:tcPr>
            <w:tcW w:w="0" w:type="auto"/>
            <w:tcBorders>
              <w:top w:val="nil"/>
              <w:left w:val="nil"/>
              <w:bottom w:val="nil"/>
              <w:right w:val="nil"/>
            </w:tcBorders>
          </w:tcPr>
          <w:p w14:paraId="5AAE84E2" w14:textId="77777777" w:rsidR="00BA52AF" w:rsidRPr="008F786C" w:rsidRDefault="00BA52AF" w:rsidP="00C52439">
            <w:pPr>
              <w:spacing w:line="240" w:lineRule="auto"/>
              <w:jc w:val="both"/>
              <w:rPr>
                <w:rFonts w:ascii="Times New Roman" w:hAnsi="Times New Roman" w:cs="Times New Roman"/>
                <w:sz w:val="16"/>
                <w:szCs w:val="16"/>
                <w:lang w:val="en-US"/>
              </w:rPr>
            </w:pPr>
            <w:r w:rsidRPr="00762673">
              <w:rPr>
                <w:rFonts w:ascii="Times New Roman" w:hAnsi="Times New Roman" w:cs="Times New Roman"/>
                <w:sz w:val="16"/>
                <w:szCs w:val="16"/>
                <w:lang w:val="en-US"/>
              </w:rPr>
              <w:t>Employed multistage sampling to select sixty farmers, half adopters and half non-adopters. Utilized participatory tools for data collection and analyzed using descriptive statistics.</w:t>
            </w:r>
          </w:p>
        </w:tc>
        <w:tc>
          <w:tcPr>
            <w:tcW w:w="0" w:type="auto"/>
            <w:tcBorders>
              <w:top w:val="nil"/>
              <w:left w:val="nil"/>
              <w:bottom w:val="nil"/>
              <w:right w:val="nil"/>
            </w:tcBorders>
          </w:tcPr>
          <w:p w14:paraId="742CBC92" w14:textId="77777777" w:rsidR="00BA52AF" w:rsidRPr="008F786C" w:rsidRDefault="00BA52AF" w:rsidP="00C52439">
            <w:pPr>
              <w:spacing w:line="240" w:lineRule="auto"/>
              <w:jc w:val="both"/>
              <w:rPr>
                <w:rFonts w:ascii="Times New Roman" w:hAnsi="Times New Roman" w:cs="Times New Roman"/>
                <w:sz w:val="16"/>
                <w:szCs w:val="16"/>
                <w:lang w:val="en-US"/>
              </w:rPr>
            </w:pPr>
            <w:r w:rsidRPr="00762673">
              <w:rPr>
                <w:rFonts w:ascii="Times New Roman" w:hAnsi="Times New Roman" w:cs="Times New Roman"/>
                <w:sz w:val="16"/>
                <w:szCs w:val="16"/>
                <w:lang w:val="en-US"/>
              </w:rPr>
              <w:t>Majority of both adopters and non-adopters were male.</w:t>
            </w:r>
            <w:r>
              <w:rPr>
                <w:rFonts w:ascii="Times New Roman" w:hAnsi="Times New Roman" w:cs="Times New Roman"/>
                <w:sz w:val="16"/>
                <w:szCs w:val="16"/>
                <w:lang w:val="en-US"/>
              </w:rPr>
              <w:t xml:space="preserve"> </w:t>
            </w:r>
            <w:r w:rsidRPr="00762673">
              <w:rPr>
                <w:rFonts w:ascii="Times New Roman" w:hAnsi="Times New Roman" w:cs="Times New Roman"/>
                <w:sz w:val="16"/>
                <w:szCs w:val="16"/>
                <w:lang w:val="en-US"/>
              </w:rPr>
              <w:t>Adopters were older, more educated, with larger farms, higher incomes, and better access to extension services and credit.</w:t>
            </w:r>
            <w:r>
              <w:rPr>
                <w:rFonts w:ascii="Times New Roman" w:hAnsi="Times New Roman" w:cs="Times New Roman"/>
                <w:sz w:val="16"/>
                <w:szCs w:val="16"/>
                <w:lang w:val="en-US"/>
              </w:rPr>
              <w:t xml:space="preserve"> </w:t>
            </w:r>
            <w:r w:rsidRPr="00762673">
              <w:rPr>
                <w:rFonts w:ascii="Times New Roman" w:hAnsi="Times New Roman" w:cs="Times New Roman"/>
                <w:sz w:val="16"/>
                <w:szCs w:val="16"/>
                <w:lang w:val="en-US"/>
              </w:rPr>
              <w:t>Adopters had higher knowledge levels of OFSP.</w:t>
            </w:r>
            <w:r>
              <w:rPr>
                <w:rFonts w:ascii="Times New Roman" w:hAnsi="Times New Roman" w:cs="Times New Roman"/>
                <w:sz w:val="16"/>
                <w:szCs w:val="16"/>
                <w:lang w:val="en-US"/>
              </w:rPr>
              <w:t xml:space="preserve"> </w:t>
            </w:r>
            <w:r w:rsidRPr="00762673">
              <w:rPr>
                <w:rFonts w:ascii="Times New Roman" w:hAnsi="Times New Roman" w:cs="Times New Roman"/>
                <w:sz w:val="16"/>
                <w:szCs w:val="16"/>
                <w:lang w:val="en-US"/>
              </w:rPr>
              <w:t>Main adoption motivations were taste and profitability, rather than health benefits.</w:t>
            </w:r>
            <w:r>
              <w:rPr>
                <w:rFonts w:ascii="Times New Roman" w:hAnsi="Times New Roman" w:cs="Times New Roman"/>
                <w:sz w:val="16"/>
                <w:szCs w:val="16"/>
                <w:lang w:val="en-US"/>
              </w:rPr>
              <w:t xml:space="preserve"> </w:t>
            </w:r>
            <w:r w:rsidRPr="00161A01">
              <w:rPr>
                <w:rFonts w:ascii="Times New Roman" w:hAnsi="Times New Roman" w:cs="Times New Roman"/>
                <w:sz w:val="16"/>
                <w:szCs w:val="16"/>
                <w:lang w:val="en-US"/>
              </w:rPr>
              <w:t>Non-adopters cited complexity of production techniques and high costs of OFSP vines and roots.</w:t>
            </w:r>
          </w:p>
        </w:tc>
        <w:tc>
          <w:tcPr>
            <w:tcW w:w="0" w:type="auto"/>
            <w:tcBorders>
              <w:top w:val="nil"/>
              <w:left w:val="nil"/>
              <w:bottom w:val="nil"/>
              <w:right w:val="nil"/>
            </w:tcBorders>
          </w:tcPr>
          <w:p w14:paraId="734B3182" w14:textId="77777777" w:rsidR="00BA52AF" w:rsidRPr="008F786C" w:rsidRDefault="00BA52AF" w:rsidP="00C52439">
            <w:pPr>
              <w:spacing w:line="240" w:lineRule="auto"/>
              <w:jc w:val="both"/>
              <w:rPr>
                <w:rFonts w:ascii="Times New Roman" w:hAnsi="Times New Roman" w:cs="Times New Roman"/>
                <w:sz w:val="16"/>
                <w:szCs w:val="16"/>
                <w:lang w:val="en-US"/>
              </w:rPr>
            </w:pPr>
            <w:r w:rsidRPr="00762673">
              <w:rPr>
                <w:rFonts w:ascii="Times New Roman" w:hAnsi="Times New Roman" w:cs="Times New Roman"/>
                <w:sz w:val="16"/>
                <w:szCs w:val="16"/>
                <w:lang w:val="en-US"/>
              </w:rPr>
              <w:t>Extension agents should intensify sensitization efforts and provide education about OFSP to farmers.</w:t>
            </w:r>
            <w:r>
              <w:rPr>
                <w:rFonts w:ascii="Times New Roman" w:hAnsi="Times New Roman" w:cs="Times New Roman"/>
                <w:sz w:val="16"/>
                <w:szCs w:val="16"/>
                <w:lang w:val="en-US"/>
              </w:rPr>
              <w:t xml:space="preserve"> </w:t>
            </w:r>
            <w:r w:rsidRPr="00762673">
              <w:rPr>
                <w:rFonts w:ascii="Times New Roman" w:hAnsi="Times New Roman" w:cs="Times New Roman"/>
                <w:sz w:val="16"/>
                <w:szCs w:val="16"/>
                <w:lang w:val="en-US"/>
              </w:rPr>
              <w:t>Research institutes should strive to ensure the availability and accessibility of inputs, particularly vines and planting materials, to encourage more farmers to cultivate vitamin A-rich OFSP</w:t>
            </w:r>
          </w:p>
        </w:tc>
        <w:tc>
          <w:tcPr>
            <w:tcW w:w="973" w:type="dxa"/>
            <w:tcBorders>
              <w:top w:val="nil"/>
              <w:left w:val="nil"/>
              <w:bottom w:val="nil"/>
              <w:right w:val="nil"/>
            </w:tcBorders>
          </w:tcPr>
          <w:p w14:paraId="26B74DD3" w14:textId="77777777" w:rsidR="00BA52AF" w:rsidRPr="008F786C"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Low</w:t>
            </w:r>
          </w:p>
        </w:tc>
      </w:tr>
      <w:tr w:rsidR="00BA52AF" w:rsidRPr="008F786C" w14:paraId="0752BA9F" w14:textId="77777777" w:rsidTr="00C52439">
        <w:tc>
          <w:tcPr>
            <w:tcW w:w="0" w:type="auto"/>
            <w:tcBorders>
              <w:top w:val="nil"/>
              <w:left w:val="nil"/>
              <w:bottom w:val="nil"/>
              <w:right w:val="nil"/>
            </w:tcBorders>
          </w:tcPr>
          <w:p w14:paraId="4018493D" w14:textId="287E0B31" w:rsidR="00BA52AF" w:rsidRPr="008F786C"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fldChar w:fldCharType="begin" w:fldLock="1"/>
            </w:r>
            <w:r w:rsidR="00DE70F2">
              <w:rPr>
                <w:rFonts w:ascii="Times New Roman" w:hAnsi="Times New Roman" w:cs="Times New Roman"/>
                <w:sz w:val="16"/>
                <w:szCs w:val="16"/>
                <w:lang w:val="en-US"/>
              </w:rPr>
              <w:instrText>ADDIN CSL_CITATION {"citationItems":[{"id":"ITEM-1","itemData":{"author":[{"dropping-particle":"","family":"Fofanah","given":"Mariama M","non-dropping-particle":"","parse-names":false,"suffix":""}],"id":"ITEM-1","issued":{"date-parts":[["2016"]]},"number-of-pages":"35","title":"Communication Strategy for the Promotion of Orange Fleshed Sweetpotatoes inTigray, Ethiopia","type":"report"},"uris":["http://www.mendeley.com/documents/?uuid=b06d4090-8a31-4265-893e-a53ae4e4f58a"]}],"mendeley":{"formattedCitation":"(Fofanah, 2016)","plainTextFormattedCitation":"(Fofanah, 2016)","previouslyFormattedCitation":"(Fofanah, 2016)"},"properties":{"noteIndex":0},"schema":"https://github.com/citation-style-language/schema/raw/master/csl-citation.json"}</w:instrText>
            </w:r>
            <w:r>
              <w:rPr>
                <w:rFonts w:ascii="Times New Roman" w:hAnsi="Times New Roman" w:cs="Times New Roman"/>
                <w:sz w:val="16"/>
                <w:szCs w:val="16"/>
                <w:lang w:val="en-US"/>
              </w:rPr>
              <w:fldChar w:fldCharType="separate"/>
            </w:r>
            <w:r w:rsidR="003802DB" w:rsidRPr="003802DB">
              <w:rPr>
                <w:rFonts w:ascii="Times New Roman" w:hAnsi="Times New Roman" w:cs="Times New Roman"/>
                <w:noProof/>
                <w:sz w:val="16"/>
                <w:szCs w:val="16"/>
                <w:lang w:val="en-US"/>
              </w:rPr>
              <w:t>(Fofanah, 2016)</w:t>
            </w:r>
            <w:r>
              <w:rPr>
                <w:rFonts w:ascii="Times New Roman" w:hAnsi="Times New Roman" w:cs="Times New Roman"/>
                <w:sz w:val="16"/>
                <w:szCs w:val="16"/>
                <w:lang w:val="en-US"/>
              </w:rPr>
              <w:fldChar w:fldCharType="end"/>
            </w:r>
          </w:p>
        </w:tc>
        <w:tc>
          <w:tcPr>
            <w:tcW w:w="0" w:type="auto"/>
            <w:tcBorders>
              <w:top w:val="nil"/>
              <w:left w:val="nil"/>
              <w:bottom w:val="nil"/>
              <w:right w:val="nil"/>
            </w:tcBorders>
          </w:tcPr>
          <w:p w14:paraId="7EBE8E3C" w14:textId="77777777" w:rsidR="00BA52AF" w:rsidRPr="008F786C" w:rsidRDefault="00BA52AF" w:rsidP="00C52439">
            <w:pPr>
              <w:spacing w:line="240" w:lineRule="auto"/>
              <w:jc w:val="both"/>
              <w:rPr>
                <w:rFonts w:ascii="Times New Roman" w:hAnsi="Times New Roman" w:cs="Times New Roman"/>
                <w:sz w:val="16"/>
                <w:szCs w:val="16"/>
                <w:lang w:val="en-US"/>
              </w:rPr>
            </w:pPr>
            <w:r w:rsidRPr="006D22EA">
              <w:rPr>
                <w:rFonts w:ascii="Times New Roman" w:hAnsi="Times New Roman" w:cs="Times New Roman"/>
                <w:sz w:val="16"/>
                <w:szCs w:val="16"/>
                <w:lang w:val="en-US"/>
              </w:rPr>
              <w:t>Ethiopia</w:t>
            </w:r>
          </w:p>
        </w:tc>
        <w:tc>
          <w:tcPr>
            <w:tcW w:w="0" w:type="auto"/>
            <w:tcBorders>
              <w:top w:val="nil"/>
              <w:left w:val="nil"/>
              <w:bottom w:val="nil"/>
              <w:right w:val="nil"/>
            </w:tcBorders>
          </w:tcPr>
          <w:p w14:paraId="6F639545" w14:textId="77777777" w:rsidR="00BA52AF" w:rsidRPr="008F786C" w:rsidRDefault="00BA52AF" w:rsidP="00C52439">
            <w:pPr>
              <w:spacing w:line="240" w:lineRule="auto"/>
              <w:jc w:val="both"/>
              <w:rPr>
                <w:rFonts w:ascii="Times New Roman" w:hAnsi="Times New Roman" w:cs="Times New Roman"/>
                <w:sz w:val="16"/>
                <w:szCs w:val="16"/>
                <w:lang w:val="en-US"/>
              </w:rPr>
            </w:pPr>
            <w:r w:rsidRPr="00BB251C">
              <w:rPr>
                <w:rFonts w:ascii="Times New Roman" w:hAnsi="Times New Roman" w:cs="Times New Roman"/>
                <w:sz w:val="16"/>
                <w:szCs w:val="16"/>
                <w:lang w:val="en-US"/>
              </w:rPr>
              <w:t>Children aged 6-59 months, pregnant and lactating women</w:t>
            </w:r>
          </w:p>
        </w:tc>
        <w:tc>
          <w:tcPr>
            <w:tcW w:w="0" w:type="auto"/>
            <w:tcBorders>
              <w:top w:val="nil"/>
              <w:left w:val="nil"/>
              <w:bottom w:val="nil"/>
              <w:right w:val="nil"/>
            </w:tcBorders>
          </w:tcPr>
          <w:p w14:paraId="5A627379" w14:textId="77777777" w:rsidR="00BA52AF" w:rsidRPr="008F786C" w:rsidRDefault="00BA52AF" w:rsidP="00C52439">
            <w:pPr>
              <w:spacing w:line="240" w:lineRule="auto"/>
              <w:jc w:val="both"/>
              <w:rPr>
                <w:rFonts w:ascii="Times New Roman" w:hAnsi="Times New Roman" w:cs="Times New Roman"/>
                <w:sz w:val="16"/>
                <w:szCs w:val="16"/>
                <w:lang w:val="en-US"/>
              </w:rPr>
            </w:pPr>
            <w:r w:rsidRPr="00BB251C">
              <w:rPr>
                <w:rFonts w:ascii="Times New Roman" w:hAnsi="Times New Roman" w:cs="Times New Roman"/>
                <w:sz w:val="16"/>
                <w:szCs w:val="16"/>
                <w:lang w:val="en-US"/>
              </w:rPr>
              <w:t>International Potato Center (CIP) is piloting a food-based strategy promoting the production and consumption of orange-fleshed sweet potatoes (OFSP) in Tigray.</w:t>
            </w:r>
          </w:p>
        </w:tc>
        <w:tc>
          <w:tcPr>
            <w:tcW w:w="0" w:type="auto"/>
            <w:tcBorders>
              <w:top w:val="nil"/>
              <w:left w:val="nil"/>
              <w:bottom w:val="nil"/>
              <w:right w:val="nil"/>
            </w:tcBorders>
          </w:tcPr>
          <w:p w14:paraId="0DF4C918" w14:textId="77777777" w:rsidR="00BA52AF" w:rsidRPr="008F786C" w:rsidRDefault="00BA52AF" w:rsidP="00C52439">
            <w:pPr>
              <w:spacing w:line="240" w:lineRule="auto"/>
              <w:jc w:val="both"/>
              <w:rPr>
                <w:rFonts w:ascii="Times New Roman" w:hAnsi="Times New Roman" w:cs="Times New Roman"/>
                <w:sz w:val="16"/>
                <w:szCs w:val="16"/>
                <w:lang w:val="en-US"/>
              </w:rPr>
            </w:pPr>
            <w:r w:rsidRPr="00035B2B">
              <w:rPr>
                <w:rFonts w:ascii="Times New Roman" w:hAnsi="Times New Roman" w:cs="Times New Roman"/>
                <w:sz w:val="16"/>
                <w:szCs w:val="16"/>
                <w:lang w:val="en-US"/>
              </w:rPr>
              <w:t>Key messages aim to raise awareness of VAD, educate on the nutritional value of OFSP, and mobilize communities for increased production and consumption.</w:t>
            </w:r>
          </w:p>
        </w:tc>
        <w:tc>
          <w:tcPr>
            <w:tcW w:w="0" w:type="auto"/>
            <w:tcBorders>
              <w:top w:val="nil"/>
              <w:left w:val="nil"/>
              <w:bottom w:val="nil"/>
              <w:right w:val="nil"/>
            </w:tcBorders>
          </w:tcPr>
          <w:p w14:paraId="02D352EC" w14:textId="77777777" w:rsidR="00BA52AF" w:rsidRPr="008F786C" w:rsidRDefault="00BA52AF" w:rsidP="00C52439">
            <w:pPr>
              <w:spacing w:line="240" w:lineRule="auto"/>
              <w:jc w:val="both"/>
              <w:rPr>
                <w:rFonts w:ascii="Times New Roman" w:hAnsi="Times New Roman" w:cs="Times New Roman"/>
                <w:sz w:val="16"/>
                <w:szCs w:val="16"/>
                <w:lang w:val="en-US"/>
              </w:rPr>
            </w:pPr>
            <w:r w:rsidRPr="005C1284">
              <w:rPr>
                <w:rFonts w:ascii="Times New Roman" w:hAnsi="Times New Roman" w:cs="Times New Roman"/>
                <w:sz w:val="16"/>
                <w:szCs w:val="16"/>
                <w:lang w:val="en-US"/>
              </w:rPr>
              <w:t>The success of the intervention relies on strong partnerships with community-based organizations, health workers, schools, and religious leaders to ensure widespread adoption and sustainability.</w:t>
            </w:r>
          </w:p>
        </w:tc>
        <w:tc>
          <w:tcPr>
            <w:tcW w:w="973" w:type="dxa"/>
            <w:tcBorders>
              <w:top w:val="nil"/>
              <w:left w:val="nil"/>
              <w:bottom w:val="nil"/>
              <w:right w:val="nil"/>
            </w:tcBorders>
          </w:tcPr>
          <w:p w14:paraId="0020D9DE" w14:textId="77777777" w:rsidR="00BA52AF" w:rsidRPr="008F786C"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Medium </w:t>
            </w:r>
          </w:p>
        </w:tc>
      </w:tr>
      <w:tr w:rsidR="00BA52AF" w:rsidRPr="003802DB" w14:paraId="1634681E" w14:textId="77777777" w:rsidTr="00C52439">
        <w:tc>
          <w:tcPr>
            <w:tcW w:w="0" w:type="auto"/>
            <w:tcBorders>
              <w:top w:val="nil"/>
              <w:left w:val="nil"/>
              <w:bottom w:val="single" w:sz="18" w:space="0" w:color="000000"/>
              <w:right w:val="nil"/>
            </w:tcBorders>
          </w:tcPr>
          <w:p w14:paraId="0BCE2D3E" w14:textId="219D7CB1" w:rsidR="00BA52AF"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rPr>
              <w:fldChar w:fldCharType="begin" w:fldLock="1"/>
            </w:r>
            <w:r w:rsidR="003A6FDE">
              <w:rPr>
                <w:rFonts w:ascii="Times New Roman" w:hAnsi="Times New Roman" w:cs="Times New Roman"/>
                <w:sz w:val="16"/>
                <w:szCs w:val="16"/>
              </w:rPr>
              <w:instrText>ADDIN CSL_CITATION {"citationItems":[{"id":"ITEM-1","itemData":{"DOI":"10.1093/ajae/aay005","PMID":"32139914","abstract":"Biofortification is a promising strategy to combat micronutrient malnutrition by promoting the adoption of staple food crops bred to be dense sources of specific micronutrients. Research on biofortified orange-fleshed sweet potato (OFSP) has shown that the crop improves the vitamin A status of children who consume as little as 100 grams per day, and intensive promotion strategies improve dietary intakes of vitamin A in field experiments. However, little is known about OFSP adoption behavior, or about the role that nutrition information plays in promoting adoption and changing diet. We report evidence from similar randomized field experiments conducted in Mozambique and Uganda to promote OFSP. We further use causal mediation analysis to study impact pathways for adoption and dietary intakes. Despite different agronomic conditions and sweet potato cropping patterns across the two countries, the project had similar impacts, leading to adoption by 61% to 68% of farmers exposed to the project, and doubling vitamin A intakes in children. In both countries, two intervention models that differed in training intensity and cost had comparable impacts relative to the control group. The project increased the knowledge of key nutrition messages; however, added knowledge of nutrition messages appears to have minimally affected adoption, conditional on assumptions required for causal mediation analysis. Increased vitamin A intakes were largely explained by adoption and not by nutrition knowledge gained, though in Uganda a large share of impacts on vitamin</w:instrText>
            </w:r>
            <w:r w:rsidR="003A6FDE" w:rsidRPr="003A6FDE">
              <w:rPr>
                <w:rFonts w:ascii="Times New Roman" w:hAnsi="Times New Roman" w:cs="Times New Roman"/>
                <w:sz w:val="16"/>
                <w:szCs w:val="16"/>
                <w:lang w:val="en-US"/>
              </w:rPr>
              <w:instrText xml:space="preserve"> A intakes cannot be explained by mediating variables. Similar impacts could likely have been achieved by reducing the scope of nutrition trainings.","author":[{"dropping-particle":"","family":"Brauw","given":"Alan","non-dropping-particle":"de","parse-names":false,"suffix":""},{"dropping-particle":"","family":"Eozenou","given":"Patrick","non-dropping-particle":"","parse-names":false,"suffix":""},{"dropping-particle":"","family":"Gilligan","given":"Daniel O","non-dropping-particle":"","parse-names":false,"suffix":""},{"dropping-particle":"","family":"Hotz","given":"Christine","non-dropping-particle":"","parse-names":false,"suffix":""},{"dropping-particle":"","family":"Kumar","given":"Neha","non-dropping-particle":"","parse-names":false,"suffix":""},{"dropping-particle":"V","family":"Meenakshi","given":"J","non-dropping-particle":"","parse-names":false,"suffix":""}],"container-title":"American Journal of Agricultural Economics","id":"ITEM-1","issued":{"date-parts":[["2018"]]},"title":"Biofortification crop adoption and health information impact pathways in mozambique and uganda","type":"article-journal"},"uris":["http://www.mendeley.com/documents/?uuid=4a9835fc-c792-4fbd-bd36-bc6271efc520"]}],"mendeley":{"formattedCitation":"(de Brauw et al., 2018)","plainTextFormattedCitation":"(de Brauw et al., 2018)","previouslyFormattedCitation":"(de Brauw et al., 2018)"},"properties":{"noteIndex":0},"schema":"https://github.com/citation-style-language/schema/raw/master/csl-citation.json"}</w:instrText>
            </w:r>
            <w:r>
              <w:rPr>
                <w:rFonts w:ascii="Times New Roman" w:hAnsi="Times New Roman" w:cs="Times New Roman"/>
                <w:sz w:val="16"/>
                <w:szCs w:val="16"/>
              </w:rPr>
              <w:fldChar w:fldCharType="separate"/>
            </w:r>
            <w:r w:rsidR="003A6FDE" w:rsidRPr="003A6FDE">
              <w:rPr>
                <w:rFonts w:ascii="Times New Roman" w:hAnsi="Times New Roman" w:cs="Times New Roman"/>
                <w:noProof/>
                <w:sz w:val="16"/>
                <w:szCs w:val="16"/>
                <w:lang w:val="en-US"/>
              </w:rPr>
              <w:t>(de Brauw et al., 2018)</w:t>
            </w:r>
            <w:r>
              <w:rPr>
                <w:rFonts w:ascii="Times New Roman" w:hAnsi="Times New Roman" w:cs="Times New Roman"/>
                <w:sz w:val="16"/>
                <w:szCs w:val="16"/>
              </w:rPr>
              <w:fldChar w:fldCharType="end"/>
            </w:r>
          </w:p>
        </w:tc>
        <w:tc>
          <w:tcPr>
            <w:tcW w:w="0" w:type="auto"/>
            <w:tcBorders>
              <w:top w:val="nil"/>
              <w:left w:val="nil"/>
              <w:bottom w:val="single" w:sz="18" w:space="0" w:color="000000"/>
              <w:right w:val="nil"/>
            </w:tcBorders>
          </w:tcPr>
          <w:p w14:paraId="7FAA51AF" w14:textId="77777777" w:rsidR="00BA52AF" w:rsidRPr="006D22EA" w:rsidRDefault="00BA52AF" w:rsidP="00C52439">
            <w:pPr>
              <w:spacing w:line="240" w:lineRule="auto"/>
              <w:jc w:val="both"/>
              <w:rPr>
                <w:rFonts w:ascii="Times New Roman" w:hAnsi="Times New Roman" w:cs="Times New Roman"/>
                <w:sz w:val="16"/>
                <w:szCs w:val="16"/>
                <w:lang w:val="en-US"/>
              </w:rPr>
            </w:pPr>
            <w:r w:rsidRPr="00A60BF6">
              <w:rPr>
                <w:rFonts w:ascii="Times New Roman" w:hAnsi="Times New Roman" w:cs="Times New Roman"/>
                <w:sz w:val="16"/>
                <w:szCs w:val="16"/>
                <w:lang w:val="en-US"/>
              </w:rPr>
              <w:t>Mozambique and Uganda</w:t>
            </w:r>
          </w:p>
        </w:tc>
        <w:tc>
          <w:tcPr>
            <w:tcW w:w="0" w:type="auto"/>
            <w:tcBorders>
              <w:top w:val="nil"/>
              <w:left w:val="nil"/>
              <w:bottom w:val="single" w:sz="18" w:space="0" w:color="000000"/>
              <w:right w:val="nil"/>
            </w:tcBorders>
          </w:tcPr>
          <w:p w14:paraId="440CB1D7" w14:textId="77777777" w:rsidR="00BA52AF" w:rsidRPr="00BB251C"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Farmers</w:t>
            </w:r>
          </w:p>
        </w:tc>
        <w:tc>
          <w:tcPr>
            <w:tcW w:w="0" w:type="auto"/>
            <w:tcBorders>
              <w:top w:val="nil"/>
              <w:left w:val="nil"/>
              <w:bottom w:val="single" w:sz="18" w:space="0" w:color="000000"/>
              <w:right w:val="nil"/>
            </w:tcBorders>
          </w:tcPr>
          <w:p w14:paraId="360F4B04" w14:textId="77777777" w:rsidR="00BA52AF" w:rsidRPr="00BB251C"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R</w:t>
            </w:r>
            <w:r w:rsidRPr="00A60BF6">
              <w:rPr>
                <w:rFonts w:ascii="Times New Roman" w:hAnsi="Times New Roman" w:cs="Times New Roman"/>
                <w:sz w:val="16"/>
                <w:szCs w:val="16"/>
                <w:lang w:val="en-US"/>
              </w:rPr>
              <w:t xml:space="preserve">andomized field experiments </w:t>
            </w:r>
            <w:r>
              <w:rPr>
                <w:rFonts w:ascii="Times New Roman" w:hAnsi="Times New Roman" w:cs="Times New Roman"/>
                <w:sz w:val="16"/>
                <w:szCs w:val="16"/>
                <w:lang w:val="en-US"/>
              </w:rPr>
              <w:t xml:space="preserve">conducted </w:t>
            </w:r>
            <w:r w:rsidRPr="00A60BF6">
              <w:rPr>
                <w:rFonts w:ascii="Times New Roman" w:hAnsi="Times New Roman" w:cs="Times New Roman"/>
                <w:sz w:val="16"/>
                <w:szCs w:val="16"/>
                <w:lang w:val="en-US"/>
              </w:rPr>
              <w:t>in both Mozambique and Uganda to promote the adoption of biofortified OFSP. Causal mediation analysis was employed to examine the pathways through which adoption and dietary intakes were influenced.</w:t>
            </w:r>
          </w:p>
        </w:tc>
        <w:tc>
          <w:tcPr>
            <w:tcW w:w="0" w:type="auto"/>
            <w:tcBorders>
              <w:top w:val="nil"/>
              <w:left w:val="nil"/>
              <w:bottom w:val="single" w:sz="18" w:space="0" w:color="000000"/>
              <w:right w:val="nil"/>
            </w:tcBorders>
          </w:tcPr>
          <w:p w14:paraId="03BD9DFE" w14:textId="77777777" w:rsidR="00BA52AF" w:rsidRPr="00035B2B" w:rsidRDefault="00BA52AF" w:rsidP="00C52439">
            <w:pPr>
              <w:spacing w:line="240" w:lineRule="auto"/>
              <w:jc w:val="both"/>
              <w:rPr>
                <w:rFonts w:ascii="Times New Roman" w:hAnsi="Times New Roman" w:cs="Times New Roman"/>
                <w:sz w:val="16"/>
                <w:szCs w:val="16"/>
                <w:lang w:val="en-US"/>
              </w:rPr>
            </w:pPr>
            <w:r w:rsidRPr="003F5A27">
              <w:rPr>
                <w:rFonts w:ascii="Times New Roman" w:hAnsi="Times New Roman" w:cs="Times New Roman"/>
                <w:sz w:val="16"/>
                <w:szCs w:val="16"/>
                <w:lang w:val="en-US"/>
              </w:rPr>
              <w:t>Project achieved similar impacts in both countries, with 61% to 68% adoption rates among exposed farmers and doubled vitamin A intakes in children. Two intervention models with varying training intensity had comparable impacts. Increased nutrition knowledge minimally affected adoption, but adoption significantly increased vitamin A intakes, particularly in Uganda</w:t>
            </w:r>
          </w:p>
        </w:tc>
        <w:tc>
          <w:tcPr>
            <w:tcW w:w="0" w:type="auto"/>
            <w:tcBorders>
              <w:top w:val="nil"/>
              <w:left w:val="nil"/>
              <w:bottom w:val="single" w:sz="18" w:space="0" w:color="000000"/>
              <w:right w:val="nil"/>
            </w:tcBorders>
          </w:tcPr>
          <w:p w14:paraId="1C62BBF8" w14:textId="77777777" w:rsidR="00BA52AF" w:rsidRPr="005C1284" w:rsidRDefault="00BA52AF" w:rsidP="00C52439">
            <w:pPr>
              <w:spacing w:line="240" w:lineRule="auto"/>
              <w:jc w:val="both"/>
              <w:rPr>
                <w:rFonts w:ascii="Times New Roman" w:hAnsi="Times New Roman" w:cs="Times New Roman"/>
                <w:sz w:val="16"/>
                <w:szCs w:val="16"/>
                <w:lang w:val="en-US"/>
              </w:rPr>
            </w:pPr>
            <w:r w:rsidRPr="00EF626B">
              <w:rPr>
                <w:rFonts w:ascii="Times New Roman" w:hAnsi="Times New Roman" w:cs="Times New Roman"/>
                <w:sz w:val="16"/>
                <w:szCs w:val="16"/>
                <w:lang w:val="en-US"/>
              </w:rPr>
              <w:t>Despite differing agronomic conditions, project achieved comparable impacts in both countries.</w:t>
            </w:r>
            <w:r>
              <w:rPr>
                <w:rFonts w:ascii="Times New Roman" w:hAnsi="Times New Roman" w:cs="Times New Roman"/>
                <w:sz w:val="16"/>
                <w:szCs w:val="16"/>
                <w:lang w:val="en-US"/>
              </w:rPr>
              <w:t xml:space="preserve"> </w:t>
            </w:r>
            <w:r w:rsidRPr="00EF626B">
              <w:rPr>
                <w:rFonts w:ascii="Times New Roman" w:hAnsi="Times New Roman" w:cs="Times New Roman"/>
                <w:sz w:val="16"/>
                <w:szCs w:val="16"/>
                <w:lang w:val="en-US"/>
              </w:rPr>
              <w:t>Increased vitamin A intakes primarily driven by adoption rather than nutrition knowledge.</w:t>
            </w:r>
            <w:r>
              <w:rPr>
                <w:rFonts w:ascii="Times New Roman" w:hAnsi="Times New Roman" w:cs="Times New Roman"/>
                <w:sz w:val="16"/>
                <w:szCs w:val="16"/>
                <w:lang w:val="en-US"/>
              </w:rPr>
              <w:t xml:space="preserve"> </w:t>
            </w:r>
            <w:r w:rsidRPr="00EF626B">
              <w:rPr>
                <w:rFonts w:ascii="Times New Roman" w:hAnsi="Times New Roman" w:cs="Times New Roman"/>
                <w:sz w:val="16"/>
                <w:szCs w:val="16"/>
                <w:lang w:val="en-US"/>
              </w:rPr>
              <w:t>Simplifying nutrition trainings could achieve similar impacts.</w:t>
            </w:r>
          </w:p>
        </w:tc>
        <w:tc>
          <w:tcPr>
            <w:tcW w:w="973" w:type="dxa"/>
            <w:tcBorders>
              <w:top w:val="nil"/>
              <w:left w:val="nil"/>
              <w:bottom w:val="single" w:sz="18" w:space="0" w:color="000000"/>
              <w:right w:val="nil"/>
            </w:tcBorders>
          </w:tcPr>
          <w:p w14:paraId="12D1D065" w14:textId="77777777" w:rsidR="00BA52AF"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Low</w:t>
            </w:r>
          </w:p>
        </w:tc>
      </w:tr>
    </w:tbl>
    <w:p w14:paraId="38A244CB" w14:textId="163FB505" w:rsidR="00BA52AF" w:rsidRPr="005162A6" w:rsidRDefault="00BA52AF" w:rsidP="00BA52AF">
      <w:pPr>
        <w:rPr>
          <w:rFonts w:ascii="Times New Roman" w:hAnsi="Times New Roman" w:cs="Times New Roman"/>
          <w:lang w:val="en-US"/>
        </w:rPr>
      </w:pPr>
      <w:r w:rsidRPr="00FF5F93">
        <w:rPr>
          <w:rFonts w:ascii="Times New Roman" w:hAnsi="Times New Roman" w:cs="Times New Roman"/>
          <w:b/>
          <w:bCs/>
          <w:lang w:val="en-US"/>
        </w:rPr>
        <w:t>Table 2</w:t>
      </w:r>
      <w:r w:rsidRPr="00FF5F93">
        <w:rPr>
          <w:rFonts w:ascii="Times New Roman" w:hAnsi="Times New Roman" w:cs="Times New Roman"/>
          <w:lang w:val="en-US"/>
        </w:rPr>
        <w:t xml:space="preserve"> (Continued)</w:t>
      </w:r>
    </w:p>
    <w:tbl>
      <w:tblPr>
        <w:tblW w:w="0" w:type="auto"/>
        <w:tblLook w:val="04A0" w:firstRow="1" w:lastRow="0" w:firstColumn="1" w:lastColumn="0" w:noHBand="0" w:noVBand="1"/>
      </w:tblPr>
      <w:tblGrid>
        <w:gridCol w:w="961"/>
        <w:gridCol w:w="1110"/>
        <w:gridCol w:w="1542"/>
        <w:gridCol w:w="2864"/>
        <w:gridCol w:w="3296"/>
        <w:gridCol w:w="2493"/>
        <w:gridCol w:w="780"/>
      </w:tblGrid>
      <w:tr w:rsidR="00C130A7" w:rsidRPr="003802DB" w14:paraId="61F07A4C" w14:textId="77777777" w:rsidTr="00C130A7">
        <w:tc>
          <w:tcPr>
            <w:tcW w:w="0" w:type="auto"/>
            <w:tcBorders>
              <w:top w:val="single" w:sz="18" w:space="0" w:color="auto"/>
              <w:left w:val="nil"/>
              <w:bottom w:val="single" w:sz="18" w:space="0" w:color="auto"/>
              <w:right w:val="nil"/>
            </w:tcBorders>
            <w:shd w:val="clear" w:color="auto" w:fill="7F7F7F" w:themeFill="text1" w:themeFillTint="80"/>
          </w:tcPr>
          <w:p w14:paraId="4435F7C9"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lastRenderedPageBreak/>
              <w:t>Reference</w:t>
            </w:r>
          </w:p>
        </w:tc>
        <w:tc>
          <w:tcPr>
            <w:tcW w:w="1110" w:type="dxa"/>
            <w:tcBorders>
              <w:top w:val="single" w:sz="18" w:space="0" w:color="auto"/>
              <w:left w:val="nil"/>
              <w:bottom w:val="single" w:sz="18" w:space="0" w:color="auto"/>
              <w:right w:val="nil"/>
            </w:tcBorders>
            <w:shd w:val="clear" w:color="auto" w:fill="7F7F7F" w:themeFill="text1" w:themeFillTint="80"/>
          </w:tcPr>
          <w:p w14:paraId="656FC444"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Country </w:t>
            </w:r>
          </w:p>
        </w:tc>
        <w:tc>
          <w:tcPr>
            <w:tcW w:w="1542" w:type="dxa"/>
            <w:tcBorders>
              <w:top w:val="single" w:sz="18" w:space="0" w:color="auto"/>
              <w:left w:val="nil"/>
              <w:bottom w:val="single" w:sz="18" w:space="0" w:color="auto"/>
              <w:right w:val="nil"/>
            </w:tcBorders>
            <w:shd w:val="clear" w:color="auto" w:fill="7F7F7F" w:themeFill="text1" w:themeFillTint="80"/>
          </w:tcPr>
          <w:p w14:paraId="0BC95446"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Population</w:t>
            </w:r>
          </w:p>
        </w:tc>
        <w:tc>
          <w:tcPr>
            <w:tcW w:w="2864" w:type="dxa"/>
            <w:tcBorders>
              <w:top w:val="single" w:sz="18" w:space="0" w:color="auto"/>
              <w:left w:val="nil"/>
              <w:bottom w:val="single" w:sz="18" w:space="0" w:color="000000"/>
              <w:right w:val="nil"/>
            </w:tcBorders>
            <w:shd w:val="clear" w:color="auto" w:fill="7F7F7F" w:themeFill="text1" w:themeFillTint="80"/>
          </w:tcPr>
          <w:p w14:paraId="45B2C6AA"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Methodology </w:t>
            </w:r>
          </w:p>
        </w:tc>
        <w:tc>
          <w:tcPr>
            <w:tcW w:w="0" w:type="auto"/>
            <w:tcBorders>
              <w:top w:val="single" w:sz="18" w:space="0" w:color="auto"/>
              <w:left w:val="nil"/>
              <w:bottom w:val="single" w:sz="18" w:space="0" w:color="auto"/>
              <w:right w:val="nil"/>
            </w:tcBorders>
            <w:shd w:val="clear" w:color="auto" w:fill="7F7F7F" w:themeFill="text1" w:themeFillTint="80"/>
          </w:tcPr>
          <w:p w14:paraId="767C3B4D"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Results </w:t>
            </w:r>
          </w:p>
        </w:tc>
        <w:tc>
          <w:tcPr>
            <w:tcW w:w="0" w:type="auto"/>
            <w:tcBorders>
              <w:top w:val="single" w:sz="18" w:space="0" w:color="auto"/>
              <w:left w:val="nil"/>
              <w:bottom w:val="single" w:sz="18" w:space="0" w:color="auto"/>
              <w:right w:val="nil"/>
            </w:tcBorders>
            <w:shd w:val="clear" w:color="auto" w:fill="7F7F7F" w:themeFill="text1" w:themeFillTint="80"/>
          </w:tcPr>
          <w:p w14:paraId="16FBE71F"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Conclusion </w:t>
            </w:r>
          </w:p>
        </w:tc>
        <w:tc>
          <w:tcPr>
            <w:tcW w:w="0" w:type="auto"/>
            <w:tcBorders>
              <w:top w:val="single" w:sz="18" w:space="0" w:color="auto"/>
              <w:left w:val="nil"/>
              <w:bottom w:val="single" w:sz="18" w:space="0" w:color="auto"/>
              <w:right w:val="nil"/>
            </w:tcBorders>
            <w:shd w:val="clear" w:color="auto" w:fill="7F7F7F" w:themeFill="text1" w:themeFillTint="80"/>
          </w:tcPr>
          <w:p w14:paraId="58DE4456"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Risk of bias</w:t>
            </w:r>
          </w:p>
        </w:tc>
      </w:tr>
      <w:tr w:rsidR="00BA52AF" w:rsidRPr="00386411" w14:paraId="6A1F3203" w14:textId="77777777" w:rsidTr="00C52439">
        <w:tc>
          <w:tcPr>
            <w:tcW w:w="0" w:type="auto"/>
            <w:tcBorders>
              <w:top w:val="nil"/>
              <w:left w:val="nil"/>
              <w:bottom w:val="nil"/>
              <w:right w:val="nil"/>
            </w:tcBorders>
          </w:tcPr>
          <w:p w14:paraId="61909464" w14:textId="5246B903" w:rsidR="00BA52AF" w:rsidRPr="00C76CEE"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10.3945/jn.111.151829","ISSN":"00223166","author":[{"dropping-particle":"","family":"Hotz","given":"Christine","non-dropping-particle":"","parse-names":false,"suffix":""},{"dropping-particle":"","family":"Loechl","given":"Cornelia","non-dropping-particle":"","parse-names":false,"suffix":""},{"dropping-particle":"","family":"Lubowa","given":"Abdelrahman","non-dropping-particle":"","parse-names":false,"suffix":""},{"dropping-particle":"","family":"Tumwine","given":"James K.","non-dropping-particle":"","parse-names":false,"suffix":""},{"dropping-particle":"","family":"Ndeezi","given":"Grace","non-dropping-particle":"","parse-names":false,"suffix":""},{"dropping-particle":"","family":"Nandutu Masawi","given":"Agnes","non-dropping-particle":"","parse-names":false,"suffix":""},{"dropping-particle":"","family":"Baingana","given":"Rhona","non-dropping-particle":"","parse-names":false,"suffix":""},{"dropping-particle":"","family":"Carriquiry","given":"Alicia","non-dropping-particle":"","parse-names":false,"suffix":""},{"dropping-particle":"","family":"Brauw","given":"Alan","non-dropping-particle":"de","parse-names":false,"suffix":""},{"dropping-particle":"V.","family":"Meenakshi","given":"Jonnalagadda","non-dropping-particle":"","parse-names":false,"suffix":""},{"dropping-particle":"","family":"Gilligan","given":"Daniel O.","non-dropping-particle":"","parse-names":false,"suffix":""}],"container-title":"The Journal of Nutrition","id":"ITEM-1","issue":"10","issued":{"date-parts":[["2012","10"]]},"page":"1871-1880","title":"Introduction of β-Carotene–Rich Orange Sweet Potato in Rural Uganda Resulted in Increased Vitamin A Intakes among Children and Women and Improved Vitamin A Status among Children3","type":"article-journal","volume":"142"},"uris":["http://www.mendeley.com/documents/?uuid=d47355bd-5132-4773-a158-c07ab6fd9278"]}],"mendeley":{"formattedCitation":"(Hotz et al., 2012)","plainTextFormattedCitation":"(Hotz et al., 2012)","previouslyFormattedCitation":"(Hotz et al., 2012)"},"properties":{"noteIndex":0},"schema":"https://github.com/citation-style-language/schema/raw/master/csl-citation.json"}</w:instrText>
            </w:r>
            <w:r>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(Hotz et al., 2012)</w:t>
            </w:r>
            <w:r>
              <w:rPr>
                <w:rFonts w:ascii="Times New Roman" w:hAnsi="Times New Roman" w:cs="Times New Roman"/>
                <w:sz w:val="16"/>
                <w:szCs w:val="16"/>
                <w:lang w:val="en-US"/>
              </w:rPr>
              <w:fldChar w:fldCharType="end"/>
            </w:r>
          </w:p>
        </w:tc>
        <w:tc>
          <w:tcPr>
            <w:tcW w:w="1110" w:type="dxa"/>
            <w:tcBorders>
              <w:top w:val="nil"/>
              <w:left w:val="nil"/>
              <w:bottom w:val="nil"/>
              <w:right w:val="nil"/>
            </w:tcBorders>
          </w:tcPr>
          <w:p w14:paraId="0299B7EB" w14:textId="77777777" w:rsidR="00BA52AF" w:rsidRDefault="00BA52AF" w:rsidP="00C52439">
            <w:pPr>
              <w:spacing w:line="240" w:lineRule="auto"/>
              <w:jc w:val="both"/>
              <w:rPr>
                <w:rFonts w:ascii="Times New Roman" w:hAnsi="Times New Roman" w:cs="Times New Roman"/>
                <w:sz w:val="16"/>
                <w:szCs w:val="16"/>
                <w:lang w:val="en-US"/>
              </w:rPr>
            </w:pPr>
            <w:r w:rsidRPr="000F0954">
              <w:rPr>
                <w:rFonts w:ascii="Times New Roman" w:hAnsi="Times New Roman" w:cs="Times New Roman"/>
                <w:sz w:val="16"/>
                <w:szCs w:val="16"/>
                <w:lang w:val="en-US"/>
              </w:rPr>
              <w:t>Uganda</w:t>
            </w:r>
          </w:p>
        </w:tc>
        <w:tc>
          <w:tcPr>
            <w:tcW w:w="1542" w:type="dxa"/>
            <w:tcBorders>
              <w:top w:val="nil"/>
              <w:left w:val="nil"/>
              <w:bottom w:val="nil"/>
              <w:right w:val="nil"/>
            </w:tcBorders>
          </w:tcPr>
          <w:p w14:paraId="5E3161F3" w14:textId="77777777" w:rsidR="00BA52AF" w:rsidRDefault="00BA52AF" w:rsidP="00C52439">
            <w:pPr>
              <w:spacing w:line="240" w:lineRule="auto"/>
              <w:jc w:val="both"/>
              <w:rPr>
                <w:rFonts w:ascii="Times New Roman" w:hAnsi="Times New Roman" w:cs="Times New Roman"/>
                <w:sz w:val="16"/>
                <w:szCs w:val="16"/>
                <w:lang w:val="en-US"/>
              </w:rPr>
            </w:pPr>
            <w:r w:rsidRPr="000F0954">
              <w:rPr>
                <w:rFonts w:ascii="Times New Roman" w:hAnsi="Times New Roman" w:cs="Times New Roman"/>
                <w:sz w:val="16"/>
                <w:szCs w:val="16"/>
                <w:lang w:val="en-US"/>
              </w:rPr>
              <w:t>farmer children aged 6–35 months, children aged 3–5 years, and women.</w:t>
            </w:r>
          </w:p>
        </w:tc>
        <w:tc>
          <w:tcPr>
            <w:tcW w:w="2864" w:type="dxa"/>
            <w:tcBorders>
              <w:top w:val="nil"/>
              <w:left w:val="nil"/>
              <w:bottom w:val="nil"/>
              <w:right w:val="nil"/>
            </w:tcBorders>
          </w:tcPr>
          <w:p w14:paraId="27878E3C" w14:textId="77777777" w:rsidR="00BA52AF" w:rsidRPr="00762673" w:rsidRDefault="00BA52AF" w:rsidP="00C52439">
            <w:pPr>
              <w:spacing w:line="240" w:lineRule="auto"/>
              <w:jc w:val="both"/>
              <w:rPr>
                <w:rFonts w:ascii="Times New Roman" w:hAnsi="Times New Roman" w:cs="Times New Roman"/>
                <w:sz w:val="16"/>
                <w:szCs w:val="16"/>
                <w:lang w:val="en-US"/>
              </w:rPr>
            </w:pPr>
            <w:r w:rsidRPr="006F02AA">
              <w:rPr>
                <w:rFonts w:ascii="Times New Roman" w:hAnsi="Times New Roman" w:cs="Times New Roman"/>
                <w:sz w:val="16"/>
                <w:szCs w:val="16"/>
                <w:lang w:val="en-US"/>
              </w:rPr>
              <w:t>Implemented two large-scale, 2-year intervention programs to promote the production and consumption of orange sweet potato (OSP). The programs, one intensive (IP) and one reduced (RP) in the second year, were compared with a control group through a randomized, controlled effectiveness study.</w:t>
            </w:r>
          </w:p>
        </w:tc>
        <w:tc>
          <w:tcPr>
            <w:tcW w:w="0" w:type="auto"/>
            <w:tcBorders>
              <w:top w:val="nil"/>
              <w:left w:val="nil"/>
              <w:bottom w:val="nil"/>
              <w:right w:val="nil"/>
            </w:tcBorders>
          </w:tcPr>
          <w:p w14:paraId="16684DF2" w14:textId="77777777" w:rsidR="00BA52AF" w:rsidRPr="00762673" w:rsidRDefault="00BA52AF" w:rsidP="00C52439">
            <w:pPr>
              <w:jc w:val="both"/>
              <w:rPr>
                <w:rFonts w:ascii="Times New Roman" w:hAnsi="Times New Roman" w:cs="Times New Roman"/>
                <w:sz w:val="16"/>
                <w:szCs w:val="16"/>
                <w:lang w:val="en-US"/>
              </w:rPr>
            </w:pPr>
            <w:r w:rsidRPr="006F02AA">
              <w:rPr>
                <w:rFonts w:ascii="Times New Roman" w:hAnsi="Times New Roman" w:cs="Times New Roman"/>
                <w:sz w:val="16"/>
                <w:szCs w:val="16"/>
                <w:lang w:val="en-US"/>
              </w:rPr>
              <w:t>Both the IP and RP groups showed increased OSP intake, contributing significantly to vitamin A intake.</w:t>
            </w:r>
            <w:r>
              <w:rPr>
                <w:rFonts w:ascii="Times New Roman" w:hAnsi="Times New Roman" w:cs="Times New Roman"/>
                <w:sz w:val="16"/>
                <w:szCs w:val="16"/>
                <w:lang w:val="en-US"/>
              </w:rPr>
              <w:t xml:space="preserve"> </w:t>
            </w:r>
            <w:r w:rsidRPr="006F02AA">
              <w:rPr>
                <w:rFonts w:ascii="Times New Roman" w:hAnsi="Times New Roman" w:cs="Times New Roman"/>
                <w:sz w:val="16"/>
                <w:szCs w:val="16"/>
                <w:lang w:val="en-US"/>
              </w:rPr>
              <w:t>No significant differences were observed between IP and RP groups for children or women.</w:t>
            </w:r>
            <w:r>
              <w:rPr>
                <w:rFonts w:ascii="Times New Roman" w:hAnsi="Times New Roman" w:cs="Times New Roman"/>
                <w:sz w:val="16"/>
                <w:szCs w:val="16"/>
                <w:lang w:val="en-US"/>
              </w:rPr>
              <w:t xml:space="preserve"> </w:t>
            </w:r>
            <w:r w:rsidRPr="006F02AA">
              <w:rPr>
                <w:rFonts w:ascii="Times New Roman" w:hAnsi="Times New Roman" w:cs="Times New Roman"/>
                <w:sz w:val="16"/>
                <w:szCs w:val="16"/>
                <w:lang w:val="en-US"/>
              </w:rPr>
              <w:t>A reduction in the prevalence of low serum retinol levels was observed among children in the IP group.</w:t>
            </w:r>
          </w:p>
        </w:tc>
        <w:tc>
          <w:tcPr>
            <w:tcW w:w="0" w:type="auto"/>
            <w:tcBorders>
              <w:top w:val="nil"/>
              <w:left w:val="nil"/>
              <w:bottom w:val="nil"/>
              <w:right w:val="nil"/>
            </w:tcBorders>
          </w:tcPr>
          <w:p w14:paraId="3A82EE98" w14:textId="77777777" w:rsidR="00BA52AF" w:rsidRPr="00762673" w:rsidRDefault="00BA52AF" w:rsidP="00C52439">
            <w:pPr>
              <w:spacing w:line="240" w:lineRule="auto"/>
              <w:jc w:val="both"/>
              <w:rPr>
                <w:rFonts w:ascii="Times New Roman" w:hAnsi="Times New Roman" w:cs="Times New Roman"/>
                <w:sz w:val="16"/>
                <w:szCs w:val="16"/>
                <w:lang w:val="en-US"/>
              </w:rPr>
            </w:pPr>
            <w:r w:rsidRPr="006F02AA">
              <w:rPr>
                <w:rFonts w:ascii="Times New Roman" w:hAnsi="Times New Roman" w:cs="Times New Roman"/>
                <w:sz w:val="16"/>
                <w:szCs w:val="16"/>
                <w:lang w:val="en-US"/>
              </w:rPr>
              <w:t>Introduction of OSP to Ugandan farming households led to increased vitamin A intakes among children and women, along with improved vitamin A status among children.</w:t>
            </w:r>
          </w:p>
        </w:tc>
        <w:tc>
          <w:tcPr>
            <w:tcW w:w="0" w:type="auto"/>
            <w:tcBorders>
              <w:top w:val="nil"/>
              <w:left w:val="nil"/>
              <w:bottom w:val="nil"/>
              <w:right w:val="nil"/>
            </w:tcBorders>
          </w:tcPr>
          <w:p w14:paraId="4C08011A" w14:textId="77777777" w:rsidR="00BA52AF"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Medium</w:t>
            </w:r>
          </w:p>
        </w:tc>
      </w:tr>
      <w:tr w:rsidR="00BA52AF" w:rsidRPr="004E0B9A" w14:paraId="311677B5" w14:textId="77777777" w:rsidTr="00C52439">
        <w:tc>
          <w:tcPr>
            <w:tcW w:w="0" w:type="auto"/>
            <w:tcBorders>
              <w:top w:val="nil"/>
              <w:left w:val="nil"/>
              <w:bottom w:val="nil"/>
              <w:right w:val="nil"/>
            </w:tcBorders>
          </w:tcPr>
          <w:p w14:paraId="49CE88B0" w14:textId="7043F436" w:rsidR="00BA52AF" w:rsidRPr="00C76CEE"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10.1007/978-3-030-92022-7_5","author":[{"dropping-particle":"","family":"Moyo","given":"Mukani","non-dropping-particle":"","parse-names":false,"suffix":""},{"dropping-particle":"","family":"Truong","given":"Van-Den","non-dropping-particle":"","parse-names":false,"suffix":""},{"dropping-particle":"","family":"Simunovic","given":"Josip","non-dropping-particle":"","parse-names":false,"suffix":""},{"dropping-particle":"","family":"Pankuku","given":"Jean","non-dropping-particle":"","parse-names":false,"suffix":""},{"dropping-particle":"","family":"Abong","given":"George Ooko","non-dropping-particle":"","parse-names":false,"suffix":""},{"dropping-particle":"","family":"Amagloh","given":"Francis Kweku","non-dropping-particle":"","parse-names":false,"suffix":""},{"dropping-particle":"","family":"Fuchs","given":"Richard","non-dropping-particle":"","parse-names":false,"suffix":""},{"dropping-particle":"","family":"Magnaghi","given":"Antonio","non-dropping-particle":"","parse-names":false,"suffix":""},{"dropping-particle":"","family":"Rajendran","given":"Srinivasulu","non-dropping-particle":"","parse-names":false,"suffix":""},{"dropping-particle":"","family":"Grant","given":"Fredrick","non-dropping-particle":"","parse-names":false,"suffix":""},{"dropping-particle":"","family":"Muzhingi","given":"Tawanda","non-dropping-particle":"","parse-names":false,"suffix":""}],"container-title":"Root, Tuber and Banana Food System Innovations","id":"ITEM-1","issued":{"date-parts":[["2022"]]},"page":"145-172","publisher":"Springer International Publishing","publisher-place":"Cham","title":"Orange-Fleshed Sweetpotato Puree: A Breakthrough Product for the Bakery Sector in Africa","type":"chapter"},"uris":["http://www.mendeley.com/documents/?uuid=b5ff9203-4549-47a6-ad97-915e03e377f6"]}],"mendeley":{"formattedCitation":"(Moyo et al., 2022)","plainTextFormattedCitation":"(Moyo et al., 2022)","previouslyFormattedCitation":"(Moyo et al., 2022)"},"properties":{"noteIndex":0},"schema":"https://github.com/citation-style-language/schema/raw/master/csl-citation.json"}</w:instrText>
            </w:r>
            <w:r>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(Moyo et al., 2022)</w:t>
            </w:r>
            <w:r>
              <w:rPr>
                <w:rFonts w:ascii="Times New Roman" w:hAnsi="Times New Roman" w:cs="Times New Roman"/>
                <w:sz w:val="16"/>
                <w:szCs w:val="16"/>
                <w:lang w:val="en-US"/>
              </w:rPr>
              <w:fldChar w:fldCharType="end"/>
            </w:r>
          </w:p>
        </w:tc>
        <w:tc>
          <w:tcPr>
            <w:tcW w:w="1110" w:type="dxa"/>
            <w:tcBorders>
              <w:top w:val="nil"/>
              <w:left w:val="nil"/>
              <w:bottom w:val="nil"/>
              <w:right w:val="nil"/>
            </w:tcBorders>
          </w:tcPr>
          <w:p w14:paraId="135E9B7C" w14:textId="77777777" w:rsidR="00BA52AF"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SSA</w:t>
            </w:r>
          </w:p>
        </w:tc>
        <w:tc>
          <w:tcPr>
            <w:tcW w:w="1542" w:type="dxa"/>
            <w:tcBorders>
              <w:top w:val="nil"/>
              <w:left w:val="nil"/>
              <w:bottom w:val="nil"/>
              <w:right w:val="nil"/>
            </w:tcBorders>
          </w:tcPr>
          <w:p w14:paraId="2F7FABD4" w14:textId="77777777" w:rsidR="00BA52AF" w:rsidRDefault="00BA52AF" w:rsidP="00C52439">
            <w:pPr>
              <w:spacing w:line="240" w:lineRule="auto"/>
              <w:jc w:val="both"/>
              <w:rPr>
                <w:rFonts w:ascii="Times New Roman" w:hAnsi="Times New Roman" w:cs="Times New Roman"/>
                <w:sz w:val="16"/>
                <w:szCs w:val="16"/>
                <w:lang w:val="en-US"/>
              </w:rPr>
            </w:pPr>
            <w:r w:rsidRPr="00D4201B">
              <w:rPr>
                <w:rFonts w:ascii="Times New Roman" w:hAnsi="Times New Roman" w:cs="Times New Roman"/>
                <w:sz w:val="16"/>
                <w:szCs w:val="16"/>
                <w:lang w:val="en-US"/>
              </w:rPr>
              <w:t>Smallholder farmers, including women and youths</w:t>
            </w:r>
          </w:p>
        </w:tc>
        <w:tc>
          <w:tcPr>
            <w:tcW w:w="2864" w:type="dxa"/>
            <w:tcBorders>
              <w:top w:val="nil"/>
              <w:left w:val="nil"/>
              <w:bottom w:val="nil"/>
              <w:right w:val="nil"/>
            </w:tcBorders>
          </w:tcPr>
          <w:p w14:paraId="4FEFBE4E" w14:textId="77777777" w:rsidR="00BA52AF" w:rsidRPr="00762673" w:rsidRDefault="00BA52AF" w:rsidP="00C52439">
            <w:pPr>
              <w:spacing w:line="240" w:lineRule="auto"/>
              <w:jc w:val="both"/>
              <w:rPr>
                <w:rFonts w:ascii="Times New Roman" w:hAnsi="Times New Roman" w:cs="Times New Roman"/>
                <w:sz w:val="16"/>
                <w:szCs w:val="16"/>
                <w:lang w:val="en-US"/>
              </w:rPr>
            </w:pPr>
            <w:r w:rsidRPr="00D4201B">
              <w:rPr>
                <w:rFonts w:ascii="Times New Roman" w:hAnsi="Times New Roman" w:cs="Times New Roman"/>
                <w:sz w:val="16"/>
                <w:szCs w:val="16"/>
                <w:lang w:val="en-US"/>
              </w:rPr>
              <w:t>Replacing some wheat flour with OFSP puree in bread and pastries; private companies manufacturing and selling puree to bakeries; utilizing food safety protocols; employing Scaling Readiness approach</w:t>
            </w:r>
          </w:p>
        </w:tc>
        <w:tc>
          <w:tcPr>
            <w:tcW w:w="0" w:type="auto"/>
            <w:tcBorders>
              <w:top w:val="nil"/>
              <w:left w:val="nil"/>
              <w:bottom w:val="nil"/>
              <w:right w:val="nil"/>
            </w:tcBorders>
          </w:tcPr>
          <w:p w14:paraId="3B648B75" w14:textId="77777777" w:rsidR="00BA52AF" w:rsidRPr="00762673" w:rsidRDefault="00BA52AF" w:rsidP="00C52439">
            <w:pPr>
              <w:spacing w:line="240" w:lineRule="auto"/>
              <w:jc w:val="both"/>
              <w:rPr>
                <w:rFonts w:ascii="Times New Roman" w:hAnsi="Times New Roman" w:cs="Times New Roman"/>
                <w:sz w:val="16"/>
                <w:szCs w:val="16"/>
                <w:lang w:val="en-US"/>
              </w:rPr>
            </w:pPr>
            <w:r w:rsidRPr="00D4201B">
              <w:rPr>
                <w:rFonts w:ascii="Times New Roman" w:hAnsi="Times New Roman" w:cs="Times New Roman"/>
                <w:sz w:val="16"/>
                <w:szCs w:val="16"/>
                <w:lang w:val="en-US"/>
              </w:rPr>
              <w:t>Successful substitution of up to 40% of white wheat flour with OFSP puree in bread and other baked goods; consumers like the products; profitability of processing puree indicated by business models</w:t>
            </w:r>
          </w:p>
        </w:tc>
        <w:tc>
          <w:tcPr>
            <w:tcW w:w="0" w:type="auto"/>
            <w:tcBorders>
              <w:top w:val="nil"/>
              <w:left w:val="nil"/>
              <w:bottom w:val="nil"/>
              <w:right w:val="nil"/>
            </w:tcBorders>
          </w:tcPr>
          <w:p w14:paraId="1B46C82B" w14:textId="77777777" w:rsidR="00BA52AF" w:rsidRPr="00762673" w:rsidRDefault="00BA52AF" w:rsidP="00C52439">
            <w:pPr>
              <w:spacing w:line="240" w:lineRule="auto"/>
              <w:jc w:val="both"/>
              <w:rPr>
                <w:rFonts w:ascii="Times New Roman" w:hAnsi="Times New Roman" w:cs="Times New Roman"/>
                <w:sz w:val="16"/>
                <w:szCs w:val="16"/>
                <w:lang w:val="en-US"/>
              </w:rPr>
            </w:pPr>
            <w:r w:rsidRPr="00D4201B">
              <w:rPr>
                <w:rFonts w:ascii="Times New Roman" w:hAnsi="Times New Roman" w:cs="Times New Roman"/>
                <w:sz w:val="16"/>
                <w:szCs w:val="16"/>
                <w:lang w:val="en-US"/>
              </w:rPr>
              <w:t xml:space="preserve">The utilization of OFSP puree presents economic opportunities for smallholders, including women and youths, by increasing market demand for nutritious varieties. The technology for making </w:t>
            </w:r>
            <w:r>
              <w:rPr>
                <w:rFonts w:ascii="Times New Roman" w:hAnsi="Times New Roman" w:cs="Times New Roman"/>
                <w:sz w:val="16"/>
                <w:szCs w:val="16"/>
                <w:lang w:val="en-US"/>
              </w:rPr>
              <w:t>sweet potato</w:t>
            </w:r>
            <w:r w:rsidRPr="00D4201B">
              <w:rPr>
                <w:rFonts w:ascii="Times New Roman" w:hAnsi="Times New Roman" w:cs="Times New Roman"/>
                <w:sz w:val="16"/>
                <w:szCs w:val="16"/>
                <w:lang w:val="en-US"/>
              </w:rPr>
              <w:t xml:space="preserve"> puree has been well developed and can be effectively applied in various countries.</w:t>
            </w:r>
          </w:p>
        </w:tc>
        <w:tc>
          <w:tcPr>
            <w:tcW w:w="0" w:type="auto"/>
            <w:tcBorders>
              <w:top w:val="nil"/>
              <w:left w:val="nil"/>
              <w:bottom w:val="nil"/>
              <w:right w:val="nil"/>
            </w:tcBorders>
          </w:tcPr>
          <w:p w14:paraId="0579EA19" w14:textId="77777777" w:rsidR="00BA52AF"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Low</w:t>
            </w:r>
          </w:p>
        </w:tc>
      </w:tr>
      <w:tr w:rsidR="00BA52AF" w:rsidRPr="004E0B9A" w14:paraId="15776DDF" w14:textId="77777777" w:rsidTr="00C52439">
        <w:tc>
          <w:tcPr>
            <w:tcW w:w="0" w:type="auto"/>
            <w:tcBorders>
              <w:top w:val="nil"/>
              <w:left w:val="nil"/>
              <w:bottom w:val="nil"/>
              <w:right w:val="nil"/>
            </w:tcBorders>
          </w:tcPr>
          <w:p w14:paraId="45FB1E30" w14:textId="79915D74" w:rsidR="00BA52AF" w:rsidRPr="00C76CEE"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{"citationItems":[{"id":"ITEM-1","itemData":{"DOI":"10.1515/opag-2021-0034","ISSN":"2391-9531","abstract":"Against a worsening backdrop of climate stress and population growth, drought-resistant, highly adaptable, nutritious orange-fleshed sweetpotato (OFSP) stands out as a sustainable food crop that supports household resiliency, food security, and health. Recognized as one of the cheapest sources of vitamin A (VA), OFSP holds promise as a food-based approach to combat VA deficiency, a significant public health concern in sub-Saharan Africa. Because the dominant white-fleshed varieties have no beta-carotene, research initiated in the mid-1990s set out to adapt, develop, and promote VA-rich OFSP as a more nutritious alternative to non-OFSP types. Multisectorial strategies that integrate agriculture with health or education sectors hold promise as effective strategies to ensure OFSP reaches and meets the needs of those populations at greatest risk of VA deficiency – pregnant and lactating women, infants, and children. In this article, we share experiences, findings, implementation challenges, and lessons learned from four integrated programs in Kenya, Tanzania, Mozambique, and Ethiopia that aimed to improve the nutrition and health of women and children with production and promotion of OFSP. Across these projects, households significantly increased OFSP production. In all but one, changes in OFSP production were accompanied by improved food security and maternal and child diets.","author":[{"dropping-particle":"","family":"Girard","given":"Amy Webb","non-dropping-particle":"","parse-names":false,"suffix":""},{"dropping-particle":"","family":"Brouwer","given":"Anthony","non-dropping-particle":"","parse-names":false,"suffix":""},{"dropping-particle":"","family":"Faerber","given":"Emily","non-dropping-particle":"","parse-names":false,"suffix":""},{"dropping-particle":"","family":"Grant","given":"Frederick K.","non-dropping-particle":"","parse-names":false,"suffix":""},{"dropping-particle":"","family":"Low","given":"Jan W.","non-dropping-particle":"","parse-names":false,"suffix":""}],"container-title":"Open Agriculture","id":"ITEM-1","issue":"1","issued":{"date-parts":[["2021","8","23"]]},"page":"511-536","title":"Orange-fleshed sweetpotato: Strategies and lessons learned for achieving food security and health at scale in Sub-Saharan Africa","type":"article-journal","volume":"6"},"uris":["http://www.mendeley.com/documents/?uuid=530cb8e0-58a4-4e7e-b6d3-dbdb77f47305"]}],"mendeley":{"formattedCitation":"(Girard et al., 2021)","plainTextFormattedCitation":"(Girard et al., 2021)","previouslyFormattedCitation":"(Girard et al., 2021)"},"properties":{"noteIndex":0},"schema":"https://github.com/citation-style-language/schema/raw/master/csl-citation.json"}</w:instrText>
            </w:r>
            <w:r>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(Girard et al., 2021)</w:t>
            </w:r>
            <w:r>
              <w:rPr>
                <w:rFonts w:ascii="Times New Roman" w:hAnsi="Times New Roman" w:cs="Times New Roman"/>
                <w:sz w:val="16"/>
                <w:szCs w:val="16"/>
                <w:lang w:val="en-US"/>
              </w:rPr>
              <w:fldChar w:fldCharType="end"/>
            </w:r>
          </w:p>
        </w:tc>
        <w:tc>
          <w:tcPr>
            <w:tcW w:w="1110" w:type="dxa"/>
            <w:tcBorders>
              <w:top w:val="nil"/>
              <w:left w:val="nil"/>
              <w:bottom w:val="nil"/>
              <w:right w:val="nil"/>
            </w:tcBorders>
          </w:tcPr>
          <w:p w14:paraId="4DC2038F" w14:textId="77777777" w:rsidR="00BA52AF" w:rsidRDefault="00BA52AF" w:rsidP="00C52439">
            <w:pPr>
              <w:spacing w:line="240" w:lineRule="auto"/>
              <w:jc w:val="both"/>
              <w:rPr>
                <w:rFonts w:ascii="Times New Roman" w:hAnsi="Times New Roman" w:cs="Times New Roman"/>
                <w:sz w:val="16"/>
                <w:szCs w:val="16"/>
                <w:lang w:val="en-US"/>
              </w:rPr>
            </w:pPr>
            <w:r w:rsidRPr="00D13939">
              <w:rPr>
                <w:rFonts w:ascii="Times New Roman" w:hAnsi="Times New Roman" w:cs="Times New Roman"/>
                <w:sz w:val="16"/>
                <w:szCs w:val="16"/>
                <w:lang w:val="en-US"/>
              </w:rPr>
              <w:t>Kenya, Tanzania, Mozambique, and Ethiopia</w:t>
            </w:r>
          </w:p>
        </w:tc>
        <w:tc>
          <w:tcPr>
            <w:tcW w:w="1542" w:type="dxa"/>
            <w:tcBorders>
              <w:top w:val="nil"/>
              <w:left w:val="nil"/>
              <w:bottom w:val="nil"/>
              <w:right w:val="nil"/>
            </w:tcBorders>
          </w:tcPr>
          <w:p w14:paraId="270F62E9" w14:textId="77777777" w:rsidR="00BA52AF" w:rsidRDefault="00BA52AF" w:rsidP="00C52439">
            <w:pPr>
              <w:spacing w:line="240" w:lineRule="auto"/>
              <w:jc w:val="both"/>
              <w:rPr>
                <w:rFonts w:ascii="Times New Roman" w:hAnsi="Times New Roman" w:cs="Times New Roman"/>
                <w:sz w:val="16"/>
                <w:szCs w:val="16"/>
                <w:lang w:val="en-US"/>
              </w:rPr>
            </w:pPr>
            <w:r w:rsidRPr="00D13939">
              <w:rPr>
                <w:rFonts w:ascii="Times New Roman" w:hAnsi="Times New Roman" w:cs="Times New Roman"/>
                <w:sz w:val="16"/>
                <w:szCs w:val="16"/>
                <w:lang w:val="en-US"/>
              </w:rPr>
              <w:t>Pregnant</w:t>
            </w:r>
            <w:r>
              <w:rPr>
                <w:rFonts w:ascii="Times New Roman" w:hAnsi="Times New Roman" w:cs="Times New Roman"/>
                <w:sz w:val="16"/>
                <w:szCs w:val="16"/>
                <w:lang w:val="en-US"/>
              </w:rPr>
              <w:t xml:space="preserve">, </w:t>
            </w:r>
            <w:r w:rsidRPr="00D13939">
              <w:rPr>
                <w:rFonts w:ascii="Times New Roman" w:hAnsi="Times New Roman" w:cs="Times New Roman"/>
                <w:sz w:val="16"/>
                <w:szCs w:val="16"/>
                <w:lang w:val="en-US"/>
              </w:rPr>
              <w:t xml:space="preserve">lactating women, infants, children </w:t>
            </w:r>
          </w:p>
        </w:tc>
        <w:tc>
          <w:tcPr>
            <w:tcW w:w="2864" w:type="dxa"/>
            <w:tcBorders>
              <w:top w:val="nil"/>
              <w:left w:val="nil"/>
              <w:bottom w:val="nil"/>
              <w:right w:val="nil"/>
            </w:tcBorders>
          </w:tcPr>
          <w:p w14:paraId="145255F2" w14:textId="77777777" w:rsidR="00BA52AF" w:rsidRPr="00762673" w:rsidRDefault="00BA52AF" w:rsidP="00C52439">
            <w:pPr>
              <w:spacing w:line="240" w:lineRule="auto"/>
              <w:jc w:val="both"/>
              <w:rPr>
                <w:rFonts w:ascii="Times New Roman" w:hAnsi="Times New Roman" w:cs="Times New Roman"/>
                <w:sz w:val="16"/>
                <w:szCs w:val="16"/>
                <w:lang w:val="en-US"/>
              </w:rPr>
            </w:pPr>
            <w:r w:rsidRPr="00D61BFE">
              <w:rPr>
                <w:rFonts w:ascii="Times New Roman" w:hAnsi="Times New Roman" w:cs="Times New Roman"/>
                <w:sz w:val="16"/>
                <w:szCs w:val="16"/>
                <w:lang w:val="en-US"/>
              </w:rPr>
              <w:t>Multisectorial strategies were employed, integrating agriculture with health or education sectors.</w:t>
            </w:r>
          </w:p>
        </w:tc>
        <w:tc>
          <w:tcPr>
            <w:tcW w:w="0" w:type="auto"/>
            <w:tcBorders>
              <w:top w:val="nil"/>
              <w:left w:val="nil"/>
              <w:bottom w:val="nil"/>
              <w:right w:val="nil"/>
            </w:tcBorders>
          </w:tcPr>
          <w:p w14:paraId="35B7DB76" w14:textId="77777777" w:rsidR="00BA52AF" w:rsidRPr="00762673" w:rsidRDefault="00BA52AF" w:rsidP="00C52439">
            <w:pPr>
              <w:spacing w:line="240" w:lineRule="auto"/>
              <w:jc w:val="both"/>
              <w:rPr>
                <w:rFonts w:ascii="Times New Roman" w:hAnsi="Times New Roman" w:cs="Times New Roman"/>
                <w:sz w:val="16"/>
                <w:szCs w:val="16"/>
                <w:lang w:val="en-US"/>
              </w:rPr>
            </w:pPr>
            <w:r w:rsidRPr="00234332">
              <w:rPr>
                <w:rFonts w:ascii="Times New Roman" w:hAnsi="Times New Roman" w:cs="Times New Roman"/>
                <w:sz w:val="16"/>
                <w:szCs w:val="16"/>
                <w:lang w:val="en-US"/>
              </w:rPr>
              <w:t>Significant increases in OFSP production were observed in households across the projects.</w:t>
            </w:r>
            <w:r>
              <w:rPr>
                <w:rFonts w:ascii="Times New Roman" w:hAnsi="Times New Roman" w:cs="Times New Roman"/>
                <w:sz w:val="16"/>
                <w:szCs w:val="16"/>
                <w:lang w:val="en-US"/>
              </w:rPr>
              <w:t xml:space="preserve"> </w:t>
            </w:r>
            <w:r w:rsidRPr="00234332">
              <w:rPr>
                <w:rFonts w:ascii="Times New Roman" w:hAnsi="Times New Roman" w:cs="Times New Roman"/>
                <w:sz w:val="16"/>
                <w:szCs w:val="16"/>
                <w:lang w:val="en-US"/>
              </w:rPr>
              <w:t>Improved food security and maternal and child diets were reported in all but one project.</w:t>
            </w:r>
          </w:p>
        </w:tc>
        <w:tc>
          <w:tcPr>
            <w:tcW w:w="0" w:type="auto"/>
            <w:tcBorders>
              <w:top w:val="nil"/>
              <w:left w:val="nil"/>
              <w:bottom w:val="nil"/>
              <w:right w:val="nil"/>
            </w:tcBorders>
          </w:tcPr>
          <w:p w14:paraId="696B20B2" w14:textId="77777777" w:rsidR="00BA52AF" w:rsidRPr="00762673" w:rsidRDefault="00BA52AF" w:rsidP="00C52439">
            <w:pPr>
              <w:spacing w:line="240" w:lineRule="auto"/>
              <w:jc w:val="both"/>
              <w:rPr>
                <w:rFonts w:ascii="Times New Roman" w:hAnsi="Times New Roman" w:cs="Times New Roman"/>
                <w:sz w:val="16"/>
                <w:szCs w:val="16"/>
                <w:lang w:val="en-US"/>
              </w:rPr>
            </w:pPr>
            <w:r w:rsidRPr="00450642">
              <w:rPr>
                <w:rFonts w:ascii="Times New Roman" w:hAnsi="Times New Roman" w:cs="Times New Roman"/>
                <w:sz w:val="16"/>
                <w:szCs w:val="16"/>
                <w:lang w:val="en-US"/>
              </w:rPr>
              <w:t>Integrated strategies across agriculture, health, or education sectors effectively distribute and fulfill OFSP's role in addressing vitamin A deficiency in sub-Saharan Africa.</w:t>
            </w:r>
          </w:p>
        </w:tc>
        <w:tc>
          <w:tcPr>
            <w:tcW w:w="0" w:type="auto"/>
            <w:tcBorders>
              <w:top w:val="nil"/>
              <w:left w:val="nil"/>
              <w:bottom w:val="nil"/>
              <w:right w:val="nil"/>
            </w:tcBorders>
          </w:tcPr>
          <w:p w14:paraId="4DD23CE8" w14:textId="77777777" w:rsidR="00BA52AF"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Low</w:t>
            </w:r>
          </w:p>
        </w:tc>
      </w:tr>
      <w:tr w:rsidR="00BA52AF" w:rsidRPr="004E0B9A" w14:paraId="179A8BD1" w14:textId="77777777" w:rsidTr="00C52439">
        <w:tc>
          <w:tcPr>
            <w:tcW w:w="0" w:type="auto"/>
            <w:tcBorders>
              <w:top w:val="nil"/>
              <w:left w:val="nil"/>
              <w:bottom w:val="nil"/>
              <w:right w:val="nil"/>
            </w:tcBorders>
          </w:tcPr>
          <w:p w14:paraId="21BEB278" w14:textId="678A15AD" w:rsidR="00BA52AF" w:rsidRPr="00386411"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rPr>
              <w:fldChar w:fldCharType="begin" w:fldLock="1"/>
            </w:r>
            <w:r w:rsidR="003A6FDE">
              <w:rPr>
                <w:rFonts w:ascii="Times New Roman" w:hAnsi="Times New Roman" w:cs="Times New Roman"/>
                <w:sz w:val="16"/>
                <w:szCs w:val="16"/>
              </w:rPr>
              <w:instrText>ADDIN CSL_CITATION {"citationItems":[{"id":"ITEM-1","itemData":{"DOI":"10.1016/j.sciaf.2020.e00363","ISSN":"24682276","author":[{"dropping-particle":"","family":"Adetola","given":"Oluyimika Yanmife","non-dropping-particle":"","parse-names":false,"suffix":""},{"dropping-particle":"","family":"Onabanjo","given":"Oluseye Olusegun","non-dropping-particle":"","parse-names":false,"suffix":""},{"dropping-particle":"","family":"Stark","given":"Aliza H.","non-dropping-particle":"","parse-names":false,"suffix":""}],"container-title":"Scientific African","id":"ITEM-1","issued":{"date-parts":[["2020","7"]]},"page":"e00363","title":"The search for sustainable solutions: Producing a sweet potato based complementary food rich in vitamin A, zinc and iron for infants in developing countries","type":"article-journal","volume":"8"},"uris":["http://www.mendeley.com/documents/?uuid=a4886b79-41b8-4e56-bc95-c4bf9d5f14a4"]}],"mendeley":{"formattedCitation":"(Adetola et al., 2020)","plainTextFormattedCitation":"(Adetola et al., 2020)","previouslyFormattedCitation":"(Adetola et al., 2020)"},"properties":{"noteIndex":0},"schema":"https://github.com/citation-style-language/schema/raw/master/csl-citation.json"}</w:instrText>
            </w:r>
            <w:r>
              <w:rPr>
                <w:rFonts w:ascii="Times New Roman" w:hAnsi="Times New Roman" w:cs="Times New Roman"/>
                <w:sz w:val="16"/>
                <w:szCs w:val="16"/>
              </w:rPr>
              <w:fldChar w:fldCharType="separate"/>
            </w:r>
            <w:r w:rsidR="003A6FDE" w:rsidRPr="003A6FDE">
              <w:rPr>
                <w:rFonts w:ascii="Times New Roman" w:hAnsi="Times New Roman" w:cs="Times New Roman"/>
                <w:noProof/>
                <w:sz w:val="16"/>
                <w:szCs w:val="16"/>
              </w:rPr>
              <w:t>(Adetola et al., 2020)</w:t>
            </w:r>
            <w:r>
              <w:rPr>
                <w:rFonts w:ascii="Times New Roman" w:hAnsi="Times New Roman" w:cs="Times New Roman"/>
                <w:sz w:val="16"/>
                <w:szCs w:val="16"/>
              </w:rPr>
              <w:fldChar w:fldCharType="end"/>
            </w:r>
          </w:p>
        </w:tc>
        <w:tc>
          <w:tcPr>
            <w:tcW w:w="1110" w:type="dxa"/>
            <w:tcBorders>
              <w:top w:val="nil"/>
              <w:left w:val="nil"/>
              <w:bottom w:val="nil"/>
              <w:right w:val="nil"/>
            </w:tcBorders>
          </w:tcPr>
          <w:p w14:paraId="2BD170C0" w14:textId="77777777" w:rsidR="00BA52AF" w:rsidRPr="00386411"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Nigeria</w:t>
            </w:r>
          </w:p>
        </w:tc>
        <w:tc>
          <w:tcPr>
            <w:tcW w:w="1542" w:type="dxa"/>
            <w:tcBorders>
              <w:top w:val="nil"/>
              <w:left w:val="nil"/>
              <w:bottom w:val="nil"/>
              <w:right w:val="nil"/>
            </w:tcBorders>
          </w:tcPr>
          <w:p w14:paraId="1CDF3059" w14:textId="77777777" w:rsidR="00BA52AF" w:rsidRPr="00386411" w:rsidRDefault="00BA52AF" w:rsidP="00C52439">
            <w:pPr>
              <w:spacing w:line="240" w:lineRule="auto"/>
              <w:jc w:val="both"/>
              <w:rPr>
                <w:rFonts w:ascii="Times New Roman" w:hAnsi="Times New Roman" w:cs="Times New Roman"/>
                <w:sz w:val="16"/>
                <w:szCs w:val="16"/>
                <w:lang w:val="en-US"/>
              </w:rPr>
            </w:pPr>
            <w:r w:rsidRPr="006237BF">
              <w:rPr>
                <w:rFonts w:ascii="Times New Roman" w:hAnsi="Times New Roman" w:cs="Times New Roman"/>
                <w:sz w:val="16"/>
                <w:szCs w:val="16"/>
                <w:lang w:val="en-US"/>
              </w:rPr>
              <w:t>Infants and young children at risk of deficiencies in vitamin A, zinc, and iron.</w:t>
            </w:r>
          </w:p>
        </w:tc>
        <w:tc>
          <w:tcPr>
            <w:tcW w:w="2864" w:type="dxa"/>
            <w:tcBorders>
              <w:top w:val="nil"/>
              <w:left w:val="nil"/>
              <w:bottom w:val="nil"/>
              <w:right w:val="nil"/>
            </w:tcBorders>
          </w:tcPr>
          <w:p w14:paraId="394E7B75" w14:textId="77777777" w:rsidR="00BA52AF" w:rsidRPr="00386411" w:rsidRDefault="00BA52AF" w:rsidP="00C52439">
            <w:pPr>
              <w:spacing w:line="240" w:lineRule="auto"/>
              <w:jc w:val="both"/>
              <w:rPr>
                <w:rFonts w:ascii="Times New Roman" w:hAnsi="Times New Roman" w:cs="Times New Roman"/>
                <w:sz w:val="16"/>
                <w:szCs w:val="16"/>
                <w:lang w:val="en-US"/>
              </w:rPr>
            </w:pPr>
            <w:r w:rsidRPr="002A0973">
              <w:rPr>
                <w:rFonts w:ascii="Times New Roman" w:hAnsi="Times New Roman" w:cs="Times New Roman"/>
                <w:sz w:val="16"/>
                <w:szCs w:val="16"/>
                <w:lang w:val="en-US"/>
              </w:rPr>
              <w:t>Development and evaluation of two nutritionally balanced sweet potato-based complementary foods (OFSP-CFs) containing locally available products.</w:t>
            </w:r>
          </w:p>
        </w:tc>
        <w:tc>
          <w:tcPr>
            <w:tcW w:w="0" w:type="auto"/>
            <w:tcBorders>
              <w:top w:val="nil"/>
              <w:left w:val="nil"/>
              <w:bottom w:val="nil"/>
              <w:right w:val="nil"/>
            </w:tcBorders>
          </w:tcPr>
          <w:p w14:paraId="12E30907" w14:textId="77777777" w:rsidR="00BA52AF" w:rsidRPr="00386411" w:rsidRDefault="00BA52AF" w:rsidP="00C52439">
            <w:pPr>
              <w:spacing w:line="240" w:lineRule="auto"/>
              <w:jc w:val="both"/>
              <w:rPr>
                <w:rFonts w:ascii="Times New Roman" w:hAnsi="Times New Roman" w:cs="Times New Roman"/>
                <w:sz w:val="16"/>
                <w:szCs w:val="16"/>
                <w:lang w:val="en-US"/>
              </w:rPr>
            </w:pPr>
            <w:r w:rsidRPr="00C430F7">
              <w:rPr>
                <w:rFonts w:ascii="Times New Roman" w:hAnsi="Times New Roman" w:cs="Times New Roman"/>
                <w:sz w:val="16"/>
                <w:szCs w:val="16"/>
                <w:lang w:val="en-US"/>
              </w:rPr>
              <w:t>OFSP-CFs had higher levels of protein and fat compared to a commercially cereal-based product (Control).</w:t>
            </w:r>
            <w:r>
              <w:rPr>
                <w:rFonts w:ascii="Times New Roman" w:hAnsi="Times New Roman" w:cs="Times New Roman"/>
                <w:sz w:val="16"/>
                <w:szCs w:val="16"/>
                <w:lang w:val="en-US"/>
              </w:rPr>
              <w:t xml:space="preserve"> </w:t>
            </w:r>
            <w:r w:rsidRPr="00C430F7">
              <w:rPr>
                <w:rFonts w:ascii="Times New Roman" w:hAnsi="Times New Roman" w:cs="Times New Roman"/>
                <w:sz w:val="16"/>
                <w:szCs w:val="16"/>
                <w:lang w:val="en-US"/>
              </w:rPr>
              <w:t>Met stipulated values for energy, protein, and fat as specified in the Codex standards.</w:t>
            </w:r>
            <w:r>
              <w:rPr>
                <w:rFonts w:ascii="Times New Roman" w:hAnsi="Times New Roman" w:cs="Times New Roman"/>
                <w:sz w:val="16"/>
                <w:szCs w:val="16"/>
                <w:lang w:val="en-US"/>
              </w:rPr>
              <w:t xml:space="preserve"> </w:t>
            </w:r>
            <w:r w:rsidRPr="00C430F7">
              <w:rPr>
                <w:rFonts w:ascii="Times New Roman" w:hAnsi="Times New Roman" w:cs="Times New Roman"/>
                <w:sz w:val="16"/>
                <w:szCs w:val="16"/>
                <w:lang w:val="en-US"/>
              </w:rPr>
              <w:t>Higher levels of vitamin A and zinc compared to the Control.</w:t>
            </w:r>
            <w:r>
              <w:rPr>
                <w:rFonts w:ascii="Times New Roman" w:hAnsi="Times New Roman" w:cs="Times New Roman"/>
                <w:sz w:val="16"/>
                <w:szCs w:val="16"/>
                <w:lang w:val="en-US"/>
              </w:rPr>
              <w:t xml:space="preserve"> </w:t>
            </w:r>
            <w:r w:rsidRPr="00C430F7">
              <w:rPr>
                <w:rFonts w:ascii="Times New Roman" w:hAnsi="Times New Roman" w:cs="Times New Roman"/>
                <w:sz w:val="16"/>
                <w:szCs w:val="16"/>
                <w:lang w:val="en-US"/>
              </w:rPr>
              <w:t>OFSP-CF2 had the highest iron content among the formulations</w:t>
            </w:r>
            <w:r>
              <w:rPr>
                <w:rFonts w:ascii="Times New Roman" w:hAnsi="Times New Roman" w:cs="Times New Roman"/>
                <w:sz w:val="16"/>
                <w:szCs w:val="16"/>
                <w:lang w:val="en-US"/>
              </w:rPr>
              <w:t>.</w:t>
            </w:r>
          </w:p>
        </w:tc>
        <w:tc>
          <w:tcPr>
            <w:tcW w:w="0" w:type="auto"/>
            <w:tcBorders>
              <w:top w:val="nil"/>
              <w:left w:val="nil"/>
              <w:bottom w:val="nil"/>
              <w:right w:val="nil"/>
            </w:tcBorders>
          </w:tcPr>
          <w:p w14:paraId="2ADE1CFF" w14:textId="77777777" w:rsidR="00BA52AF" w:rsidRPr="00386411" w:rsidRDefault="00BA52AF" w:rsidP="00C52439">
            <w:pPr>
              <w:spacing w:line="240" w:lineRule="auto"/>
              <w:jc w:val="both"/>
              <w:rPr>
                <w:rFonts w:ascii="Times New Roman" w:hAnsi="Times New Roman" w:cs="Times New Roman"/>
                <w:sz w:val="16"/>
                <w:szCs w:val="16"/>
                <w:lang w:val="en-US"/>
              </w:rPr>
            </w:pPr>
            <w:r w:rsidRPr="00C430F7">
              <w:rPr>
                <w:rFonts w:ascii="Times New Roman" w:hAnsi="Times New Roman" w:cs="Times New Roman"/>
                <w:sz w:val="16"/>
                <w:szCs w:val="16"/>
                <w:lang w:val="en-US"/>
              </w:rPr>
              <w:t>OFSP-CFs can effectively improve the intake of vitamin A, zinc, and iron in infants and young children, potentially reducing deficiencies and protein-energy malnutrition in Nigeria and other developing countries.</w:t>
            </w:r>
          </w:p>
        </w:tc>
        <w:tc>
          <w:tcPr>
            <w:tcW w:w="0" w:type="auto"/>
            <w:tcBorders>
              <w:top w:val="nil"/>
              <w:left w:val="nil"/>
              <w:bottom w:val="nil"/>
              <w:right w:val="nil"/>
            </w:tcBorders>
          </w:tcPr>
          <w:p w14:paraId="260B391B" w14:textId="77777777" w:rsidR="00BA52AF" w:rsidRPr="00386411"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Medium</w:t>
            </w:r>
          </w:p>
        </w:tc>
      </w:tr>
      <w:tr w:rsidR="00BA52AF" w:rsidRPr="003802DB" w14:paraId="3E9E5ADA" w14:textId="77777777" w:rsidTr="00C52439">
        <w:tc>
          <w:tcPr>
            <w:tcW w:w="0" w:type="auto"/>
            <w:tcBorders>
              <w:top w:val="nil"/>
              <w:left w:val="nil"/>
              <w:bottom w:val="single" w:sz="18" w:space="0" w:color="000000"/>
              <w:right w:val="nil"/>
            </w:tcBorders>
          </w:tcPr>
          <w:p w14:paraId="1EF27D96" w14:textId="3313DBB7" w:rsidR="00BA52AF" w:rsidRPr="00386411"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rPr>
              <w:fldChar w:fldCharType="begin" w:fldLock="1"/>
            </w:r>
            <w:r w:rsidR="003A6FDE">
              <w:rPr>
                <w:rFonts w:ascii="Times New Roman" w:hAnsi="Times New Roman" w:cs="Times New Roman"/>
                <w:sz w:val="16"/>
                <w:szCs w:val="16"/>
              </w:rPr>
              <w:instrText>ADDIN CSL_CITATION {"citationItems":[{"id":"ITEM-1","itemData":{"DOI":"10.3389/fsufs.2023.1114468","ISSN":"2571-581X","abstract":"Vitamin A deficiency (VAD) is a major public health problem affecting people of all ages, particularly women of reproductive age and young children in the Global South. Nutrient-enriched (biofortified) orange-fleshed sweet potato (OFSP) has promising potential as a sustainable food vehicle to combat VAD. Part of ongoing efforts to combat VAD, particularly among the urban poor populations, include the introduction of innovative OFSP puree, which is utilized as a functional and substitute ingredient in widely consumed baked and fried products. In Kenya, the OFSP puree is used to make commercial products that are affordable by low- and middle-income households. However, there is limited knowledge of consumer awareness, willingness to pay (WTP), and/or how gender plays a role in the uptake of these products. Following a multistage sampling technique, this study employs the Becker–DeGroot–Marschak (BDM) experimental auction method to assess if men and women consumers—from selected, highly populated low- and middle-income areas of Nairobi County in Kenya—are aware and if they would be willing to pay for OFSP puree products. Integrating gender considerations, we use three of the most widely consumed OFSP puree products, bread, buns, and chapati, and three treatment categories, naive, nutritional information, and OFSP puree substitute products' references prices to deduce the WTP for OFSP puree products among men and women. Results showed limited awareness of OFSP and OFSP puree products among men and women. However, both men and women were willing to pay a premium for the OFSP puree products. The intergender comparison showed that women were more willing to pay a premium for the OFSP puree products than men. Gender, age, education, knowledge of OFSP puree products, income category, availability of nutritional information, and reference pricing stand out as significant determinants of WTP.","author":[{"dropping-particle":"","fami</w:instrText>
            </w:r>
            <w:r w:rsidR="003A6FDE" w:rsidRPr="003A6FDE">
              <w:rPr>
                <w:rFonts w:ascii="Times New Roman" w:hAnsi="Times New Roman" w:cs="Times New Roman"/>
                <w:sz w:val="16"/>
                <w:szCs w:val="16"/>
                <w:lang w:val="en-US"/>
              </w:rPr>
              <w:instrText>ly":"Wangithi","given":"Charity M.","non-dropping-particle":"","parse-names":false,"suffix":""},{"dropping-particle":"","family":"Nyangaresi","given":"Annette M.","non-dropping-particle":"","parse-names":false,"suffix":""},{"dropping-particle":"","family":"Srinivasulu","given":"Rajendran","non-dropping-particle":"","parse-names":false,"suffix":""},{"dropping-particle":"","family":"Moyo","given":"Mukani","non-dropping-particle":"","parse-names":false,"suffix":""},{"dropping-particle":"","family":"Muzhingi","given":"Tawanda","non-dropping-particle":"","parse-names":false,"suffix":""},{"dropping-particle":"","family":"Kawarazuka","given":"Nozomi","non-dropping-particle":"","parse-names":false,"suffix":""}],"container-title":"Frontiers in Sustainable Food Systems","id":"ITEM-1","issued":{"date-parts":[["2023","5","30"]]},"title":"Consumer willingness to pay a premium for orange-fleshed sweet potato puree products: a gender-responsive evidence from Becker–DeGroot–Marschak experimental auction among low- and middle-income consumers in selected regions of Nairobi, Kenya","type":"article-journal","volume":"7"},"uris":["http://www.mendeley.com/documents/?uuid=57b06ed4-0e97-4601-8726-e3bba69d281b"]}],"mendeley":{"formattedCitation":"(Wangithi et al., 2023)","plainTextFormattedCitation":"(Wangithi et al., 2023)","previouslyFormattedCitation":"(Wangithi et al., 2023)"},"properties":{"noteIndex":0},"schema":"https://github.com/citation-style-language/schema/raw/master/csl-citation.json"}</w:instrText>
            </w:r>
            <w:r>
              <w:rPr>
                <w:rFonts w:ascii="Times New Roman" w:hAnsi="Times New Roman" w:cs="Times New Roman"/>
                <w:sz w:val="16"/>
                <w:szCs w:val="16"/>
              </w:rPr>
              <w:fldChar w:fldCharType="separate"/>
            </w:r>
            <w:r w:rsidR="003A6FDE" w:rsidRPr="003A6FDE">
              <w:rPr>
                <w:rFonts w:ascii="Times New Roman" w:hAnsi="Times New Roman" w:cs="Times New Roman"/>
                <w:noProof/>
                <w:sz w:val="16"/>
                <w:szCs w:val="16"/>
                <w:lang w:val="en-US"/>
              </w:rPr>
              <w:t>(Wangithi et al., 2023)</w:t>
            </w:r>
            <w:r>
              <w:rPr>
                <w:rFonts w:ascii="Times New Roman" w:hAnsi="Times New Roman" w:cs="Times New Roman"/>
                <w:sz w:val="16"/>
                <w:szCs w:val="16"/>
              </w:rPr>
              <w:fldChar w:fldCharType="end"/>
            </w:r>
          </w:p>
        </w:tc>
        <w:tc>
          <w:tcPr>
            <w:tcW w:w="1110" w:type="dxa"/>
            <w:tcBorders>
              <w:top w:val="nil"/>
              <w:left w:val="nil"/>
              <w:bottom w:val="single" w:sz="18" w:space="0" w:color="000000"/>
              <w:right w:val="nil"/>
            </w:tcBorders>
          </w:tcPr>
          <w:p w14:paraId="57C8A0DB" w14:textId="77777777" w:rsidR="00BA52AF" w:rsidRPr="00386411" w:rsidRDefault="00BA52AF" w:rsidP="00C52439">
            <w:pPr>
              <w:spacing w:line="240" w:lineRule="auto"/>
              <w:jc w:val="both"/>
              <w:rPr>
                <w:rFonts w:ascii="Times New Roman" w:hAnsi="Times New Roman" w:cs="Times New Roman"/>
                <w:sz w:val="16"/>
                <w:szCs w:val="16"/>
                <w:lang w:val="en-US"/>
              </w:rPr>
            </w:pPr>
            <w:r w:rsidRPr="00D064E8">
              <w:rPr>
                <w:rFonts w:ascii="Times New Roman" w:hAnsi="Times New Roman" w:cs="Times New Roman"/>
                <w:sz w:val="16"/>
                <w:szCs w:val="16"/>
                <w:lang w:val="en-US"/>
              </w:rPr>
              <w:t>Kenya</w:t>
            </w:r>
          </w:p>
        </w:tc>
        <w:tc>
          <w:tcPr>
            <w:tcW w:w="1542" w:type="dxa"/>
            <w:tcBorders>
              <w:top w:val="nil"/>
              <w:left w:val="nil"/>
              <w:bottom w:val="single" w:sz="18" w:space="0" w:color="000000"/>
              <w:right w:val="nil"/>
            </w:tcBorders>
          </w:tcPr>
          <w:p w14:paraId="46CFE8B2" w14:textId="77777777" w:rsidR="00BA52AF" w:rsidRPr="00386411" w:rsidRDefault="00BA52AF" w:rsidP="00C52439">
            <w:pPr>
              <w:spacing w:line="240" w:lineRule="auto"/>
              <w:jc w:val="both"/>
              <w:rPr>
                <w:rFonts w:ascii="Times New Roman" w:hAnsi="Times New Roman" w:cs="Times New Roman"/>
                <w:sz w:val="16"/>
                <w:szCs w:val="16"/>
                <w:lang w:val="en-US"/>
              </w:rPr>
            </w:pPr>
            <w:r w:rsidRPr="00E73B9D">
              <w:rPr>
                <w:rFonts w:ascii="Times New Roman" w:hAnsi="Times New Roman" w:cs="Times New Roman"/>
                <w:sz w:val="16"/>
                <w:szCs w:val="16"/>
                <w:lang w:val="en-US"/>
              </w:rPr>
              <w:t xml:space="preserve">Men and women consumers </w:t>
            </w:r>
          </w:p>
        </w:tc>
        <w:tc>
          <w:tcPr>
            <w:tcW w:w="2864" w:type="dxa"/>
            <w:tcBorders>
              <w:top w:val="nil"/>
              <w:left w:val="nil"/>
              <w:bottom w:val="single" w:sz="18" w:space="0" w:color="000000"/>
              <w:right w:val="nil"/>
            </w:tcBorders>
          </w:tcPr>
          <w:p w14:paraId="311EC729" w14:textId="77777777" w:rsidR="00BA52AF" w:rsidRPr="00386411" w:rsidRDefault="00BA52AF" w:rsidP="00C52439">
            <w:pPr>
              <w:spacing w:line="240" w:lineRule="auto"/>
              <w:jc w:val="both"/>
              <w:rPr>
                <w:rFonts w:ascii="Times New Roman" w:hAnsi="Times New Roman" w:cs="Times New Roman"/>
                <w:sz w:val="16"/>
                <w:szCs w:val="16"/>
                <w:lang w:val="en-US"/>
              </w:rPr>
            </w:pPr>
            <w:r w:rsidRPr="00E73B9D">
              <w:rPr>
                <w:rFonts w:ascii="Times New Roman" w:hAnsi="Times New Roman" w:cs="Times New Roman"/>
                <w:sz w:val="16"/>
                <w:szCs w:val="16"/>
                <w:lang w:val="en-US"/>
              </w:rPr>
              <w:t xml:space="preserve">Following a multistage sampling technique, </w:t>
            </w:r>
            <w:r>
              <w:rPr>
                <w:rFonts w:ascii="Times New Roman" w:hAnsi="Times New Roman" w:cs="Times New Roman"/>
                <w:sz w:val="16"/>
                <w:szCs w:val="16"/>
                <w:lang w:val="en-US"/>
              </w:rPr>
              <w:t>authors employed</w:t>
            </w:r>
            <w:r w:rsidRPr="00E73B9D">
              <w:rPr>
                <w:rFonts w:ascii="Times New Roman" w:hAnsi="Times New Roman" w:cs="Times New Roman"/>
                <w:sz w:val="16"/>
                <w:szCs w:val="16"/>
                <w:lang w:val="en-US"/>
              </w:rPr>
              <w:t xml:space="preserve"> the Becker–DeGroot–</w:t>
            </w:r>
            <w:proofErr w:type="spellStart"/>
            <w:r w:rsidRPr="00E73B9D">
              <w:rPr>
                <w:rFonts w:ascii="Times New Roman" w:hAnsi="Times New Roman" w:cs="Times New Roman"/>
                <w:sz w:val="16"/>
                <w:szCs w:val="16"/>
                <w:lang w:val="en-US"/>
              </w:rPr>
              <w:t>Marschak</w:t>
            </w:r>
            <w:proofErr w:type="spellEnd"/>
            <w:r w:rsidRPr="00E73B9D">
              <w:rPr>
                <w:rFonts w:ascii="Times New Roman" w:hAnsi="Times New Roman" w:cs="Times New Roman"/>
                <w:sz w:val="16"/>
                <w:szCs w:val="16"/>
                <w:lang w:val="en-US"/>
              </w:rPr>
              <w:t xml:space="preserve"> (BDM) experimental auction method to assess men and women consumers</w:t>
            </w:r>
            <w:r>
              <w:rPr>
                <w:rFonts w:ascii="Times New Roman" w:hAnsi="Times New Roman" w:cs="Times New Roman"/>
                <w:sz w:val="16"/>
                <w:szCs w:val="16"/>
                <w:lang w:val="en-US"/>
              </w:rPr>
              <w:t xml:space="preserve"> </w:t>
            </w:r>
            <w:r w:rsidRPr="00E73B9D">
              <w:rPr>
                <w:rFonts w:ascii="Times New Roman" w:hAnsi="Times New Roman" w:cs="Times New Roman"/>
                <w:sz w:val="16"/>
                <w:szCs w:val="16"/>
                <w:lang w:val="en-US"/>
              </w:rPr>
              <w:t>willing to pay for OFSP puree products</w:t>
            </w:r>
          </w:p>
        </w:tc>
        <w:tc>
          <w:tcPr>
            <w:tcW w:w="0" w:type="auto"/>
            <w:tcBorders>
              <w:top w:val="nil"/>
              <w:left w:val="nil"/>
              <w:bottom w:val="single" w:sz="18" w:space="0" w:color="000000"/>
              <w:right w:val="nil"/>
            </w:tcBorders>
          </w:tcPr>
          <w:p w14:paraId="04CB4937" w14:textId="77777777" w:rsidR="00BA52AF" w:rsidRPr="00386411" w:rsidRDefault="00BA52AF" w:rsidP="00C52439">
            <w:pPr>
              <w:spacing w:line="240" w:lineRule="auto"/>
              <w:jc w:val="both"/>
              <w:rPr>
                <w:rFonts w:ascii="Times New Roman" w:hAnsi="Times New Roman" w:cs="Times New Roman"/>
                <w:sz w:val="16"/>
                <w:szCs w:val="16"/>
                <w:lang w:val="en-US"/>
              </w:rPr>
            </w:pPr>
            <w:r w:rsidRPr="008C258E">
              <w:rPr>
                <w:rFonts w:ascii="Times New Roman" w:hAnsi="Times New Roman" w:cs="Times New Roman"/>
                <w:sz w:val="16"/>
                <w:szCs w:val="16"/>
                <w:lang w:val="en-US"/>
              </w:rPr>
              <w:t>Limited awareness of OFSP and OFSP puree products among men and women.</w:t>
            </w:r>
            <w:r>
              <w:rPr>
                <w:rFonts w:ascii="Times New Roman" w:hAnsi="Times New Roman" w:cs="Times New Roman"/>
                <w:sz w:val="16"/>
                <w:szCs w:val="16"/>
                <w:lang w:val="en-US"/>
              </w:rPr>
              <w:t xml:space="preserve"> </w:t>
            </w:r>
            <w:r w:rsidRPr="008C258E">
              <w:rPr>
                <w:rFonts w:ascii="Times New Roman" w:hAnsi="Times New Roman" w:cs="Times New Roman"/>
                <w:sz w:val="16"/>
                <w:szCs w:val="16"/>
                <w:lang w:val="en-US"/>
              </w:rPr>
              <w:t>Both men and women were willing to pay a premium for OFSP puree products.</w:t>
            </w:r>
            <w:r>
              <w:rPr>
                <w:rFonts w:ascii="Times New Roman" w:hAnsi="Times New Roman" w:cs="Times New Roman"/>
                <w:sz w:val="16"/>
                <w:szCs w:val="16"/>
                <w:lang w:val="en-US"/>
              </w:rPr>
              <w:t xml:space="preserve"> </w:t>
            </w:r>
            <w:r w:rsidRPr="008C258E">
              <w:rPr>
                <w:rFonts w:ascii="Times New Roman" w:hAnsi="Times New Roman" w:cs="Times New Roman"/>
                <w:sz w:val="16"/>
                <w:szCs w:val="16"/>
                <w:lang w:val="en-US"/>
              </w:rPr>
              <w:t>Women showed a higher willingness to pay for OFSP puree products compared to men.</w:t>
            </w:r>
            <w:r>
              <w:rPr>
                <w:rFonts w:ascii="Times New Roman" w:hAnsi="Times New Roman" w:cs="Times New Roman"/>
                <w:sz w:val="16"/>
                <w:szCs w:val="16"/>
                <w:lang w:val="en-US"/>
              </w:rPr>
              <w:t xml:space="preserve"> </w:t>
            </w:r>
            <w:r w:rsidRPr="008C258E">
              <w:rPr>
                <w:rFonts w:ascii="Times New Roman" w:hAnsi="Times New Roman" w:cs="Times New Roman"/>
                <w:sz w:val="16"/>
                <w:szCs w:val="16"/>
                <w:lang w:val="en-US"/>
              </w:rPr>
              <w:t>Gender, age, education, knowledge of OFSP puree products, income category, availability of nutritional information, and reference pricing were significant determinants of willingness to pay.</w:t>
            </w:r>
          </w:p>
        </w:tc>
        <w:tc>
          <w:tcPr>
            <w:tcW w:w="0" w:type="auto"/>
            <w:tcBorders>
              <w:top w:val="nil"/>
              <w:left w:val="nil"/>
              <w:bottom w:val="single" w:sz="18" w:space="0" w:color="000000"/>
              <w:right w:val="nil"/>
            </w:tcBorders>
          </w:tcPr>
          <w:p w14:paraId="05C463E1" w14:textId="77777777" w:rsidR="00BA52AF" w:rsidRPr="00386411" w:rsidRDefault="00BA52AF" w:rsidP="00C52439">
            <w:pPr>
              <w:spacing w:line="240" w:lineRule="auto"/>
              <w:jc w:val="both"/>
              <w:rPr>
                <w:rFonts w:ascii="Times New Roman" w:hAnsi="Times New Roman" w:cs="Times New Roman"/>
                <w:sz w:val="16"/>
                <w:szCs w:val="16"/>
                <w:lang w:val="en-US"/>
              </w:rPr>
            </w:pPr>
            <w:r w:rsidRPr="00C30470">
              <w:rPr>
                <w:rFonts w:ascii="Times New Roman" w:hAnsi="Times New Roman" w:cs="Times New Roman"/>
                <w:sz w:val="16"/>
                <w:szCs w:val="16"/>
                <w:lang w:val="en-US"/>
              </w:rPr>
              <w:t>OFSP puree products have potential market demand among low- and middle-income households in Kenya.</w:t>
            </w:r>
            <w:r>
              <w:rPr>
                <w:rFonts w:ascii="Times New Roman" w:hAnsi="Times New Roman" w:cs="Times New Roman"/>
                <w:sz w:val="16"/>
                <w:szCs w:val="16"/>
                <w:lang w:val="en-US"/>
              </w:rPr>
              <w:t xml:space="preserve"> </w:t>
            </w:r>
            <w:r w:rsidRPr="00C30470">
              <w:rPr>
                <w:rFonts w:ascii="Times New Roman" w:hAnsi="Times New Roman" w:cs="Times New Roman"/>
                <w:sz w:val="16"/>
                <w:szCs w:val="16"/>
                <w:lang w:val="en-US"/>
              </w:rPr>
              <w:t>Women demonstrate a higher willingness to pay for these products.</w:t>
            </w:r>
            <w:r>
              <w:rPr>
                <w:rFonts w:ascii="Times New Roman" w:hAnsi="Times New Roman" w:cs="Times New Roman"/>
                <w:sz w:val="16"/>
                <w:szCs w:val="16"/>
                <w:lang w:val="en-US"/>
              </w:rPr>
              <w:t xml:space="preserve"> </w:t>
            </w:r>
            <w:r w:rsidRPr="00C30470">
              <w:rPr>
                <w:rFonts w:ascii="Times New Roman" w:hAnsi="Times New Roman" w:cs="Times New Roman"/>
                <w:sz w:val="16"/>
                <w:szCs w:val="16"/>
                <w:lang w:val="en-US"/>
              </w:rPr>
              <w:t>Greater consumer education and awareness efforts are needed to increase uptake, particularly among men.</w:t>
            </w:r>
          </w:p>
        </w:tc>
        <w:tc>
          <w:tcPr>
            <w:tcW w:w="0" w:type="auto"/>
            <w:tcBorders>
              <w:top w:val="nil"/>
              <w:left w:val="nil"/>
              <w:bottom w:val="single" w:sz="18" w:space="0" w:color="000000"/>
              <w:right w:val="nil"/>
            </w:tcBorders>
          </w:tcPr>
          <w:p w14:paraId="5A38583F" w14:textId="77777777" w:rsidR="00BA52AF" w:rsidRPr="00386411"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Low</w:t>
            </w:r>
          </w:p>
        </w:tc>
      </w:tr>
    </w:tbl>
    <w:p w14:paraId="0C13BDE2" w14:textId="77777777" w:rsidR="00435BA0" w:rsidRDefault="00435BA0" w:rsidP="00BA52AF">
      <w:pPr>
        <w:rPr>
          <w:rFonts w:ascii="Times New Roman" w:hAnsi="Times New Roman" w:cs="Times New Roman"/>
          <w:b/>
          <w:bCs/>
          <w:lang w:val="en-US"/>
        </w:rPr>
      </w:pPr>
    </w:p>
    <w:p w14:paraId="5C104199" w14:textId="625FB0EF" w:rsidR="00BA52AF" w:rsidRPr="005162A6" w:rsidRDefault="00BA52AF" w:rsidP="00BA52AF">
      <w:pPr>
        <w:rPr>
          <w:rFonts w:ascii="Times New Roman" w:hAnsi="Times New Roman" w:cs="Times New Roman"/>
          <w:lang w:val="en-US"/>
        </w:rPr>
      </w:pPr>
      <w:r w:rsidRPr="00FF5F93">
        <w:rPr>
          <w:rFonts w:ascii="Times New Roman" w:hAnsi="Times New Roman" w:cs="Times New Roman"/>
          <w:b/>
          <w:bCs/>
          <w:lang w:val="en-US"/>
        </w:rPr>
        <w:lastRenderedPageBreak/>
        <w:t>Table 2</w:t>
      </w:r>
      <w:r w:rsidRPr="00FF5F93">
        <w:rPr>
          <w:rFonts w:ascii="Times New Roman" w:hAnsi="Times New Roman" w:cs="Times New Roman"/>
          <w:lang w:val="en-US"/>
        </w:rPr>
        <w:t xml:space="preserve"> (Continued)</w:t>
      </w:r>
    </w:p>
    <w:tbl>
      <w:tblPr>
        <w:tblW w:w="0" w:type="auto"/>
        <w:tblLook w:val="04A0" w:firstRow="1" w:lastRow="0" w:firstColumn="1" w:lastColumn="0" w:noHBand="0" w:noVBand="1"/>
      </w:tblPr>
      <w:tblGrid>
        <w:gridCol w:w="956"/>
        <w:gridCol w:w="1110"/>
        <w:gridCol w:w="1542"/>
        <w:gridCol w:w="2864"/>
        <w:gridCol w:w="3201"/>
        <w:gridCol w:w="2593"/>
        <w:gridCol w:w="780"/>
      </w:tblGrid>
      <w:tr w:rsidR="00C130A7" w:rsidRPr="003802DB" w14:paraId="37C51078" w14:textId="77777777" w:rsidTr="00C130A7">
        <w:tc>
          <w:tcPr>
            <w:tcW w:w="0" w:type="auto"/>
            <w:tcBorders>
              <w:top w:val="single" w:sz="18" w:space="0" w:color="auto"/>
              <w:left w:val="nil"/>
              <w:bottom w:val="single" w:sz="18" w:space="0" w:color="auto"/>
              <w:right w:val="nil"/>
            </w:tcBorders>
            <w:shd w:val="clear" w:color="auto" w:fill="7F7F7F" w:themeFill="text1" w:themeFillTint="80"/>
          </w:tcPr>
          <w:p w14:paraId="76B173B4"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Reference</w:t>
            </w:r>
          </w:p>
        </w:tc>
        <w:tc>
          <w:tcPr>
            <w:tcW w:w="1110" w:type="dxa"/>
            <w:tcBorders>
              <w:top w:val="single" w:sz="18" w:space="0" w:color="auto"/>
              <w:left w:val="nil"/>
              <w:bottom w:val="single" w:sz="18" w:space="0" w:color="auto"/>
              <w:right w:val="nil"/>
            </w:tcBorders>
            <w:shd w:val="clear" w:color="auto" w:fill="7F7F7F" w:themeFill="text1" w:themeFillTint="80"/>
          </w:tcPr>
          <w:p w14:paraId="10B0BA87"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Country </w:t>
            </w:r>
          </w:p>
        </w:tc>
        <w:tc>
          <w:tcPr>
            <w:tcW w:w="1542" w:type="dxa"/>
            <w:tcBorders>
              <w:top w:val="single" w:sz="18" w:space="0" w:color="auto"/>
              <w:left w:val="nil"/>
              <w:bottom w:val="single" w:sz="18" w:space="0" w:color="auto"/>
              <w:right w:val="nil"/>
            </w:tcBorders>
            <w:shd w:val="clear" w:color="auto" w:fill="7F7F7F" w:themeFill="text1" w:themeFillTint="80"/>
          </w:tcPr>
          <w:p w14:paraId="66F08384"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Population</w:t>
            </w:r>
          </w:p>
        </w:tc>
        <w:tc>
          <w:tcPr>
            <w:tcW w:w="2864" w:type="dxa"/>
            <w:tcBorders>
              <w:top w:val="single" w:sz="18" w:space="0" w:color="auto"/>
              <w:left w:val="nil"/>
              <w:bottom w:val="single" w:sz="18" w:space="0" w:color="000000"/>
              <w:right w:val="nil"/>
            </w:tcBorders>
            <w:shd w:val="clear" w:color="auto" w:fill="7F7F7F" w:themeFill="text1" w:themeFillTint="80"/>
          </w:tcPr>
          <w:p w14:paraId="33F23AD1"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Methodology </w:t>
            </w:r>
          </w:p>
        </w:tc>
        <w:tc>
          <w:tcPr>
            <w:tcW w:w="0" w:type="auto"/>
            <w:tcBorders>
              <w:top w:val="single" w:sz="18" w:space="0" w:color="auto"/>
              <w:left w:val="nil"/>
              <w:bottom w:val="single" w:sz="18" w:space="0" w:color="auto"/>
              <w:right w:val="nil"/>
            </w:tcBorders>
            <w:shd w:val="clear" w:color="auto" w:fill="7F7F7F" w:themeFill="text1" w:themeFillTint="80"/>
          </w:tcPr>
          <w:p w14:paraId="6EC731EC"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Results </w:t>
            </w:r>
          </w:p>
        </w:tc>
        <w:tc>
          <w:tcPr>
            <w:tcW w:w="0" w:type="auto"/>
            <w:tcBorders>
              <w:top w:val="single" w:sz="18" w:space="0" w:color="auto"/>
              <w:left w:val="nil"/>
              <w:bottom w:val="single" w:sz="18" w:space="0" w:color="auto"/>
              <w:right w:val="nil"/>
            </w:tcBorders>
            <w:shd w:val="clear" w:color="auto" w:fill="7F7F7F" w:themeFill="text1" w:themeFillTint="80"/>
          </w:tcPr>
          <w:p w14:paraId="6AD32E4E"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Conclusion </w:t>
            </w:r>
          </w:p>
        </w:tc>
        <w:tc>
          <w:tcPr>
            <w:tcW w:w="0" w:type="auto"/>
            <w:tcBorders>
              <w:top w:val="single" w:sz="18" w:space="0" w:color="auto"/>
              <w:left w:val="nil"/>
              <w:bottom w:val="single" w:sz="18" w:space="0" w:color="auto"/>
              <w:right w:val="nil"/>
            </w:tcBorders>
            <w:shd w:val="clear" w:color="auto" w:fill="7F7F7F" w:themeFill="text1" w:themeFillTint="80"/>
          </w:tcPr>
          <w:p w14:paraId="42A4650A"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Risk of bias</w:t>
            </w:r>
          </w:p>
        </w:tc>
      </w:tr>
      <w:tr w:rsidR="00BA52AF" w:rsidRPr="003A6FDE" w14:paraId="29E5425A" w14:textId="77777777" w:rsidTr="00C52439">
        <w:trPr>
          <w:trHeight w:val="1533"/>
        </w:trPr>
        <w:tc>
          <w:tcPr>
            <w:tcW w:w="0" w:type="auto"/>
            <w:tcBorders>
              <w:top w:val="nil"/>
              <w:left w:val="nil"/>
              <w:bottom w:val="nil"/>
              <w:right w:val="nil"/>
            </w:tcBorders>
          </w:tcPr>
          <w:p w14:paraId="1E158B49" w14:textId="1420EAAC" w:rsidR="00BA52AF" w:rsidRPr="00C76CEE"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{"citationItems":[{"id":"ITEM-1","itemData":{"DOI":"10.1515/opag-2019-0021","ISSN":"2391-9531","abstract":"While micronutrient malnutrition has become a major public health problem in developing countries, consumption of biofortified foods such as orange fleshed sweet potato has proved to be cost effective means of addressing vitamin A deficiency. This paper describes consumer preferences and willingness to pay for Orange fleshed Sweet potato (OFSP) juice based on a structured survey and taste tests administered to 946 participants (384 female and 562 male) chosen at random in Rwanda. Four juices types were tested: two popular brands of 100% pineapple juice, one 100%-OFSP juice, and one 80% OFSP- 20% pineapple juice blend. Consumers ranked different attributes of each juice such as aroma, taste, color, “right” amount of sugar, and aftertaste using a Likert scale (1 to 5). Heckman two-stage probit model was used to analyze willingness to pay and a multinomial logit model was used to analyze the determinants of juice choice. Gender of the consumer, juice buying frequency, aroma, the taste of the juice, and vitamin A knowledge were positively associated with willingness to pay and juice choice. Without nutritional information on OFSP juice, the willingness to pay for the standard juices were statistically higher; but with nutritional information, the willingness to pay and choice of OFSP juice was significantly improved. It is concluded that nutrition information is an important factor influencing the acceptance and willingness to pay for OFSP juice.","author":[{"dropping-particle":"","family":"Bocher","given":"Temesgen","non-dropping-particle":"","parse-names":false,"suffix":""},{"dropping-particle":"","family":"Sindi","given":"Kirimi","non-dropping-particle":"","parse-names":false,"suffix":""},{"dropping-particle":"","family":"Muzhingi","given":"Tawanda","non-dropping-particle":"","parse-names":false,"suffix":""},{"dropping-particle":"","family":"Nshimiyimana","given":"Jean Claude","non-dropping-particle":"","parse-names":false,"suffix":""},{"dropping-particle":"","family":"Nzamwita","given":"Madjaliwa","non-dropping-particle":"","parse-names":false,"suffix":""},{"dropping-particle":"","family":"Low","given":"Jan","non-dropping-particle":"","parse-names":false,"suffix":""}],"container-title":"Open Agriculture","id":"ITEM-1","issue":"1","issued":{"date-parts":[["2019","1","1"]]},"page":"227-236","title":"Investigating consumer preferences and willingness to pay for Orange-fleshed Sweet potato (OFSP) juice in Rwanda","type":"article-journal","volume":"4"},"uris":["http://www.mendeley.com/documents/?uuid=0d5c9de9-5d2b-4a10-8290-0c7bd00a4a6d"]}],"mendeley":{"formattedCitation":"(Bocher et al., 2019)","plainTextFormattedCitation":"(Bocher et al., 2019)","previouslyFormattedCitation":"(Bocher et al., 2019)"},"properties":{"noteIndex":0},"schema":"https://github.com/citation-style-language/schema/raw/master/csl-citation.json"}</w:instrText>
            </w:r>
            <w:r>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(Bocher et al., 2019)</w:t>
            </w:r>
            <w:r>
              <w:rPr>
                <w:rFonts w:ascii="Times New Roman" w:hAnsi="Times New Roman" w:cs="Times New Roman"/>
                <w:sz w:val="16"/>
                <w:szCs w:val="16"/>
                <w:lang w:val="en-US"/>
              </w:rPr>
              <w:fldChar w:fldCharType="end"/>
            </w:r>
          </w:p>
        </w:tc>
        <w:tc>
          <w:tcPr>
            <w:tcW w:w="1110" w:type="dxa"/>
            <w:tcBorders>
              <w:top w:val="nil"/>
              <w:left w:val="nil"/>
              <w:bottom w:val="nil"/>
              <w:right w:val="nil"/>
            </w:tcBorders>
          </w:tcPr>
          <w:p w14:paraId="3B8D3222" w14:textId="77777777" w:rsidR="00BA52AF" w:rsidRDefault="00BA52AF" w:rsidP="00C52439">
            <w:pPr>
              <w:spacing w:line="240" w:lineRule="auto"/>
              <w:jc w:val="both"/>
              <w:rPr>
                <w:rFonts w:ascii="Times New Roman" w:hAnsi="Times New Roman" w:cs="Times New Roman"/>
                <w:sz w:val="16"/>
                <w:szCs w:val="16"/>
                <w:lang w:val="en-US"/>
              </w:rPr>
            </w:pPr>
            <w:r w:rsidRPr="005A6A65">
              <w:rPr>
                <w:rFonts w:ascii="Times New Roman" w:hAnsi="Times New Roman" w:cs="Times New Roman"/>
                <w:sz w:val="16"/>
                <w:szCs w:val="16"/>
                <w:lang w:val="en-US"/>
              </w:rPr>
              <w:t>Rwanda</w:t>
            </w:r>
          </w:p>
        </w:tc>
        <w:tc>
          <w:tcPr>
            <w:tcW w:w="1542" w:type="dxa"/>
            <w:tcBorders>
              <w:top w:val="nil"/>
              <w:left w:val="nil"/>
              <w:bottom w:val="nil"/>
              <w:right w:val="nil"/>
            </w:tcBorders>
          </w:tcPr>
          <w:p w14:paraId="32C90830" w14:textId="77777777" w:rsidR="00BA52AF" w:rsidRDefault="00BA52AF" w:rsidP="00C52439">
            <w:pPr>
              <w:spacing w:line="240" w:lineRule="auto"/>
              <w:jc w:val="both"/>
              <w:rPr>
                <w:rFonts w:ascii="Times New Roman" w:hAnsi="Times New Roman" w:cs="Times New Roman"/>
                <w:sz w:val="16"/>
                <w:szCs w:val="16"/>
                <w:lang w:val="en-US"/>
              </w:rPr>
            </w:pPr>
            <w:r w:rsidRPr="00CF61A9">
              <w:rPr>
                <w:rFonts w:ascii="Times New Roman" w:hAnsi="Times New Roman" w:cs="Times New Roman"/>
                <w:sz w:val="16"/>
                <w:szCs w:val="16"/>
                <w:lang w:val="en-US"/>
              </w:rPr>
              <w:t>946 participants randomly chosen, including 384 females and 562 males.</w:t>
            </w:r>
          </w:p>
        </w:tc>
        <w:tc>
          <w:tcPr>
            <w:tcW w:w="2864" w:type="dxa"/>
            <w:tcBorders>
              <w:top w:val="nil"/>
              <w:left w:val="nil"/>
              <w:bottom w:val="nil"/>
              <w:right w:val="nil"/>
            </w:tcBorders>
          </w:tcPr>
          <w:p w14:paraId="654BD800" w14:textId="77777777" w:rsidR="00BA52AF" w:rsidRPr="00762673" w:rsidRDefault="00BA52AF" w:rsidP="00C52439">
            <w:pPr>
              <w:spacing w:line="240" w:lineRule="auto"/>
              <w:jc w:val="both"/>
              <w:rPr>
                <w:rFonts w:ascii="Times New Roman" w:hAnsi="Times New Roman" w:cs="Times New Roman"/>
                <w:sz w:val="16"/>
                <w:szCs w:val="16"/>
                <w:lang w:val="en-US"/>
              </w:rPr>
            </w:pPr>
            <w:r w:rsidRPr="00D712C0">
              <w:rPr>
                <w:rFonts w:ascii="Times New Roman" w:hAnsi="Times New Roman" w:cs="Times New Roman"/>
                <w:sz w:val="16"/>
                <w:szCs w:val="16"/>
                <w:lang w:val="en-US"/>
              </w:rPr>
              <w:t>Structured survey and taste tests administered to participants.</w:t>
            </w:r>
            <w:r>
              <w:rPr>
                <w:rFonts w:ascii="Times New Roman" w:hAnsi="Times New Roman" w:cs="Times New Roman"/>
                <w:sz w:val="16"/>
                <w:szCs w:val="16"/>
                <w:lang w:val="en-US"/>
              </w:rPr>
              <w:t xml:space="preserve"> </w:t>
            </w:r>
            <w:r w:rsidRPr="00D712C0">
              <w:rPr>
                <w:rFonts w:ascii="Times New Roman" w:hAnsi="Times New Roman" w:cs="Times New Roman"/>
                <w:sz w:val="16"/>
                <w:szCs w:val="16"/>
                <w:lang w:val="en-US"/>
              </w:rPr>
              <w:t>Analysis included ranking attributes of different juices and the use of statistical models such as the Heckman two-stage probit model and multinomial logit model.</w:t>
            </w:r>
          </w:p>
        </w:tc>
        <w:tc>
          <w:tcPr>
            <w:tcW w:w="0" w:type="auto"/>
            <w:tcBorders>
              <w:top w:val="nil"/>
              <w:left w:val="nil"/>
              <w:bottom w:val="nil"/>
              <w:right w:val="nil"/>
            </w:tcBorders>
          </w:tcPr>
          <w:p w14:paraId="29AA6B8B" w14:textId="77777777" w:rsidR="00BA52AF" w:rsidRPr="00762673" w:rsidRDefault="00BA52AF" w:rsidP="00C52439">
            <w:pPr>
              <w:jc w:val="both"/>
              <w:rPr>
                <w:rFonts w:ascii="Times New Roman" w:hAnsi="Times New Roman" w:cs="Times New Roman"/>
                <w:sz w:val="16"/>
                <w:szCs w:val="16"/>
                <w:lang w:val="en-US"/>
              </w:rPr>
            </w:pPr>
            <w:r w:rsidRPr="005313C7">
              <w:rPr>
                <w:rFonts w:ascii="Times New Roman" w:hAnsi="Times New Roman" w:cs="Times New Roman"/>
                <w:sz w:val="16"/>
                <w:szCs w:val="16"/>
                <w:lang w:val="en-US"/>
              </w:rPr>
              <w:t>Biofortified foods like OFSP juice combat vitamin A deficiency cost-effectively. We studied consumer preferences and willingness to pay for it. Attributes like aroma, taste, color, sugar, and aftertaste were ranked. Gender, buying frequency, aroma, taste, and vitamin A knowledge influenced willingness to pay and choice. Nutritional info boosted both willingness to pay and choice for OFSP juice.</w:t>
            </w:r>
          </w:p>
        </w:tc>
        <w:tc>
          <w:tcPr>
            <w:tcW w:w="0" w:type="auto"/>
            <w:tcBorders>
              <w:top w:val="nil"/>
              <w:left w:val="nil"/>
              <w:bottom w:val="nil"/>
              <w:right w:val="nil"/>
            </w:tcBorders>
          </w:tcPr>
          <w:p w14:paraId="09EC6A6C" w14:textId="77777777" w:rsidR="00BA52AF" w:rsidRPr="00762673" w:rsidRDefault="00BA52AF" w:rsidP="00C52439">
            <w:pPr>
              <w:spacing w:line="240" w:lineRule="auto"/>
              <w:jc w:val="both"/>
              <w:rPr>
                <w:rFonts w:ascii="Times New Roman" w:hAnsi="Times New Roman" w:cs="Times New Roman"/>
                <w:sz w:val="16"/>
                <w:szCs w:val="16"/>
                <w:lang w:val="en-US"/>
              </w:rPr>
            </w:pPr>
            <w:r w:rsidRPr="00191502">
              <w:rPr>
                <w:rFonts w:ascii="Times New Roman" w:hAnsi="Times New Roman" w:cs="Times New Roman"/>
                <w:sz w:val="16"/>
                <w:szCs w:val="16"/>
                <w:lang w:val="en-US"/>
              </w:rPr>
              <w:t>Nutrition information plays a crucial role in influencing consumer acceptance and willingness to pay for OFSP juice.</w:t>
            </w:r>
            <w:r>
              <w:rPr>
                <w:rFonts w:ascii="Times New Roman" w:hAnsi="Times New Roman" w:cs="Times New Roman"/>
                <w:sz w:val="16"/>
                <w:szCs w:val="16"/>
                <w:lang w:val="en-US"/>
              </w:rPr>
              <w:t xml:space="preserve"> </w:t>
            </w:r>
            <w:r w:rsidRPr="00191502">
              <w:rPr>
                <w:rFonts w:ascii="Times New Roman" w:hAnsi="Times New Roman" w:cs="Times New Roman"/>
                <w:sz w:val="16"/>
                <w:szCs w:val="16"/>
                <w:lang w:val="en-US"/>
              </w:rPr>
              <w:t>Biofortified foods like OFSP juice offer a promising solution to address micronutrient malnutrition in developing countries like Rwanda.</w:t>
            </w:r>
          </w:p>
        </w:tc>
        <w:tc>
          <w:tcPr>
            <w:tcW w:w="0" w:type="auto"/>
            <w:tcBorders>
              <w:top w:val="nil"/>
              <w:left w:val="nil"/>
              <w:bottom w:val="nil"/>
              <w:right w:val="nil"/>
            </w:tcBorders>
          </w:tcPr>
          <w:p w14:paraId="4DBB6A2E" w14:textId="77777777" w:rsidR="00BA52AF"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Low </w:t>
            </w:r>
          </w:p>
        </w:tc>
      </w:tr>
      <w:tr w:rsidR="00BA52AF" w:rsidRPr="009A64D2" w14:paraId="026CC033" w14:textId="77777777" w:rsidTr="00C52439">
        <w:trPr>
          <w:trHeight w:val="1488"/>
        </w:trPr>
        <w:tc>
          <w:tcPr>
            <w:tcW w:w="0" w:type="auto"/>
            <w:tcBorders>
              <w:top w:val="nil"/>
              <w:left w:val="nil"/>
              <w:bottom w:val="nil"/>
              <w:right w:val="nil"/>
            </w:tcBorders>
          </w:tcPr>
          <w:p w14:paraId="5B2F2FCA" w14:textId="0A9C6EB0" w:rsidR="00BA52AF" w:rsidRPr="00C76CEE"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{"citationItems":[{"id":"ITEM-1","itemData":{"DOI":"10.1002/jsfa.12734","ISSN":"0022-5142","author":[{"dropping-particle":"","family":"Owuor","given":"Antonate Akinyi","non-dropping-particle":"","parse-names":false,"suffix":""},{"dropping-particle":"","family":"Otieno","given":"David Jakinda","non-dropping-particle":"","parse-names":false,"suffix":""},{"dropping-particle":"","family":"Okello","given":"Julius Juma","non-dropping-particle":"","parse-names":false,"suffix":""},{"dropping-particle":"","family":"Oluoch‐Kosura","given":"Willis","non-dropping-particle":"","parse-names":false,"suffix":""},{"dropping-particle":"","family":"Dufour","given":"Dominique","non-dropping-particle":"","parse-names":false,"suffix":""}],"container-title":"Journal of the Science of Food and Agriculture","id":"ITEM-1","issued":{"date-parts":[["2023","6","29"]]},"title":"Assessment of consumers’ preference for orange-fleshed sweet potato puree chapati: a case of rural and urban consumers in Kenya","type":"article-journal"},"uris":["http://www.mendeley.com/documents/?uuid=3d6a47f1-192d-49ab-9da7-5ee1bc13c5d2"]}],"mendeley":{"formattedCitation":"(Owuor et al., 2023)","plainTextFormattedCitation":"(Owuor et al., 2023)","previouslyFormattedCitation":"(Owuor et al., 2023)"},"properties":{"noteIndex":0},"schema":"https://github.com/citation-style-language/schema/raw/master/csl-citation.json"}</w:instrText>
            </w:r>
            <w:r>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(Owuor et al., 2023)</w:t>
            </w:r>
            <w:r>
              <w:rPr>
                <w:rFonts w:ascii="Times New Roman" w:hAnsi="Times New Roman" w:cs="Times New Roman"/>
                <w:sz w:val="16"/>
                <w:szCs w:val="16"/>
                <w:lang w:val="en-US"/>
              </w:rPr>
              <w:fldChar w:fldCharType="end"/>
            </w:r>
          </w:p>
        </w:tc>
        <w:tc>
          <w:tcPr>
            <w:tcW w:w="1110" w:type="dxa"/>
            <w:tcBorders>
              <w:top w:val="nil"/>
              <w:left w:val="nil"/>
              <w:bottom w:val="nil"/>
              <w:right w:val="nil"/>
            </w:tcBorders>
          </w:tcPr>
          <w:p w14:paraId="3C4941F5" w14:textId="77777777" w:rsidR="00BA52AF" w:rsidRDefault="00BA52AF" w:rsidP="00C52439">
            <w:pPr>
              <w:spacing w:line="240" w:lineRule="auto"/>
              <w:jc w:val="both"/>
              <w:rPr>
                <w:rFonts w:ascii="Times New Roman" w:hAnsi="Times New Roman" w:cs="Times New Roman"/>
                <w:sz w:val="16"/>
                <w:szCs w:val="16"/>
                <w:lang w:val="en-US"/>
              </w:rPr>
            </w:pPr>
            <w:r w:rsidRPr="00A3376E">
              <w:rPr>
                <w:rFonts w:ascii="Times New Roman" w:hAnsi="Times New Roman" w:cs="Times New Roman"/>
                <w:sz w:val="16"/>
                <w:szCs w:val="16"/>
                <w:lang w:val="en-US"/>
              </w:rPr>
              <w:t>Kenya</w:t>
            </w:r>
          </w:p>
        </w:tc>
        <w:tc>
          <w:tcPr>
            <w:tcW w:w="1542" w:type="dxa"/>
            <w:tcBorders>
              <w:top w:val="nil"/>
              <w:left w:val="nil"/>
              <w:bottom w:val="nil"/>
              <w:right w:val="nil"/>
            </w:tcBorders>
          </w:tcPr>
          <w:p w14:paraId="61742B38" w14:textId="77777777" w:rsidR="00BA52AF" w:rsidRDefault="00BA52AF" w:rsidP="00C52439">
            <w:pPr>
              <w:spacing w:line="240" w:lineRule="auto"/>
              <w:jc w:val="both"/>
              <w:rPr>
                <w:rFonts w:ascii="Times New Roman" w:hAnsi="Times New Roman" w:cs="Times New Roman"/>
                <w:sz w:val="16"/>
                <w:szCs w:val="16"/>
                <w:lang w:val="en-US"/>
              </w:rPr>
            </w:pPr>
            <w:r w:rsidRPr="00A3376E">
              <w:rPr>
                <w:rFonts w:ascii="Times New Roman" w:hAnsi="Times New Roman" w:cs="Times New Roman"/>
                <w:sz w:val="16"/>
                <w:szCs w:val="16"/>
                <w:lang w:val="en-US"/>
              </w:rPr>
              <w:t>411 sweet potato consumers in rural and urban areas of Kenya</w:t>
            </w:r>
          </w:p>
        </w:tc>
        <w:tc>
          <w:tcPr>
            <w:tcW w:w="2864" w:type="dxa"/>
            <w:tcBorders>
              <w:top w:val="nil"/>
              <w:left w:val="nil"/>
              <w:bottom w:val="nil"/>
              <w:right w:val="nil"/>
            </w:tcBorders>
          </w:tcPr>
          <w:p w14:paraId="40AAEDAB" w14:textId="77777777" w:rsidR="00BA52AF" w:rsidRPr="00762673" w:rsidRDefault="00BA52AF" w:rsidP="00C52439">
            <w:pPr>
              <w:spacing w:line="240" w:lineRule="auto"/>
              <w:jc w:val="both"/>
              <w:rPr>
                <w:rFonts w:ascii="Times New Roman" w:hAnsi="Times New Roman" w:cs="Times New Roman"/>
                <w:sz w:val="16"/>
                <w:szCs w:val="16"/>
                <w:lang w:val="en-US"/>
              </w:rPr>
            </w:pPr>
            <w:r w:rsidRPr="004E6BF2">
              <w:rPr>
                <w:rFonts w:ascii="Times New Roman" w:hAnsi="Times New Roman" w:cs="Times New Roman"/>
                <w:sz w:val="16"/>
                <w:szCs w:val="16"/>
                <w:lang w:val="en-US"/>
              </w:rPr>
              <w:t>Contingent valuation method used to examine consumers’ preference for OFSP puree chapati</w:t>
            </w:r>
            <w:r>
              <w:rPr>
                <w:rFonts w:ascii="Times New Roman" w:hAnsi="Times New Roman" w:cs="Times New Roman"/>
                <w:sz w:val="16"/>
                <w:szCs w:val="16"/>
                <w:lang w:val="en-US"/>
              </w:rPr>
              <w:t xml:space="preserve">. </w:t>
            </w:r>
            <w:r w:rsidRPr="004E6BF2">
              <w:rPr>
                <w:rFonts w:ascii="Times New Roman" w:hAnsi="Times New Roman" w:cs="Times New Roman"/>
                <w:sz w:val="16"/>
                <w:szCs w:val="16"/>
                <w:lang w:val="en-US"/>
              </w:rPr>
              <w:t>Data collected through random sampling</w:t>
            </w:r>
            <w:r>
              <w:rPr>
                <w:rFonts w:ascii="Times New Roman" w:hAnsi="Times New Roman" w:cs="Times New Roman"/>
                <w:sz w:val="16"/>
                <w:szCs w:val="16"/>
                <w:lang w:val="en-US"/>
              </w:rPr>
              <w:t xml:space="preserve">. </w:t>
            </w:r>
            <w:r w:rsidRPr="004E6BF2">
              <w:rPr>
                <w:rFonts w:ascii="Times New Roman" w:hAnsi="Times New Roman" w:cs="Times New Roman"/>
                <w:sz w:val="16"/>
                <w:szCs w:val="16"/>
                <w:lang w:val="en-US"/>
              </w:rPr>
              <w:t>Double-bounded logit model applied to analyze consumers’ willingness to pay (WTP)</w:t>
            </w:r>
          </w:p>
        </w:tc>
        <w:tc>
          <w:tcPr>
            <w:tcW w:w="0" w:type="auto"/>
            <w:tcBorders>
              <w:top w:val="nil"/>
              <w:left w:val="nil"/>
              <w:bottom w:val="nil"/>
              <w:right w:val="nil"/>
            </w:tcBorders>
          </w:tcPr>
          <w:p w14:paraId="786C894B" w14:textId="77777777" w:rsidR="00BA52AF" w:rsidRPr="00762673" w:rsidRDefault="00BA52AF" w:rsidP="00C52439">
            <w:pPr>
              <w:jc w:val="both"/>
              <w:rPr>
                <w:rFonts w:ascii="Times New Roman" w:hAnsi="Times New Roman" w:cs="Times New Roman"/>
                <w:sz w:val="16"/>
                <w:szCs w:val="16"/>
                <w:lang w:val="en-US"/>
              </w:rPr>
            </w:pPr>
            <w:r w:rsidRPr="001E72A0">
              <w:rPr>
                <w:rFonts w:ascii="Times New Roman" w:hAnsi="Times New Roman" w:cs="Times New Roman"/>
                <w:sz w:val="16"/>
                <w:szCs w:val="16"/>
                <w:lang w:val="en-US"/>
              </w:rPr>
              <w:t>Consumers were willing to pay KES 19 (USD 0.14) and KES 35 (USD 0.26) for OFSP puree chapati in Homa Bay and Nairobi counties, respectively.</w:t>
            </w:r>
            <w:r>
              <w:rPr>
                <w:rFonts w:ascii="Times New Roman" w:hAnsi="Times New Roman" w:cs="Times New Roman"/>
                <w:sz w:val="16"/>
                <w:szCs w:val="16"/>
                <w:lang w:val="en-US"/>
              </w:rPr>
              <w:t xml:space="preserve"> </w:t>
            </w:r>
            <w:r w:rsidRPr="001E72A0">
              <w:rPr>
                <w:rFonts w:ascii="Times New Roman" w:hAnsi="Times New Roman" w:cs="Times New Roman"/>
                <w:sz w:val="16"/>
                <w:szCs w:val="16"/>
                <w:lang w:val="en-US"/>
              </w:rPr>
              <w:t>Factors positively and significantly influencing WTP included the presence of children under 5 years old in a household, consumers’ awareness of OFSP products and benefits, and level of education.</w:t>
            </w:r>
          </w:p>
        </w:tc>
        <w:tc>
          <w:tcPr>
            <w:tcW w:w="0" w:type="auto"/>
            <w:tcBorders>
              <w:top w:val="nil"/>
              <w:left w:val="nil"/>
              <w:bottom w:val="nil"/>
              <w:right w:val="nil"/>
            </w:tcBorders>
          </w:tcPr>
          <w:p w14:paraId="76DBE9B8" w14:textId="77777777" w:rsidR="00BA52AF" w:rsidRPr="00762673" w:rsidRDefault="00BA52AF" w:rsidP="00C52439">
            <w:pPr>
              <w:spacing w:line="240" w:lineRule="auto"/>
              <w:jc w:val="both"/>
              <w:rPr>
                <w:rFonts w:ascii="Times New Roman" w:hAnsi="Times New Roman" w:cs="Times New Roman"/>
                <w:sz w:val="16"/>
                <w:szCs w:val="16"/>
                <w:lang w:val="en-US"/>
              </w:rPr>
            </w:pPr>
            <w:r w:rsidRPr="001E72A0">
              <w:rPr>
                <w:rFonts w:ascii="Times New Roman" w:hAnsi="Times New Roman" w:cs="Times New Roman"/>
                <w:sz w:val="16"/>
                <w:szCs w:val="16"/>
                <w:lang w:val="en-US"/>
              </w:rPr>
              <w:t>Consumers exhibited a positive preference for OFSP puree chapati.</w:t>
            </w:r>
            <w:r>
              <w:rPr>
                <w:rFonts w:ascii="Times New Roman" w:hAnsi="Times New Roman" w:cs="Times New Roman"/>
                <w:sz w:val="16"/>
                <w:szCs w:val="16"/>
                <w:lang w:val="en-US"/>
              </w:rPr>
              <w:t xml:space="preserve"> </w:t>
            </w:r>
            <w:r w:rsidRPr="001E72A0">
              <w:rPr>
                <w:rFonts w:ascii="Times New Roman" w:hAnsi="Times New Roman" w:cs="Times New Roman"/>
                <w:sz w:val="16"/>
                <w:szCs w:val="16"/>
                <w:lang w:val="en-US"/>
              </w:rPr>
              <w:t>Promoting consumer awareness through cooking demonstrations and engaging platforms like social media could increase consumption of OFSP and its value-added products in Kenya.</w:t>
            </w:r>
          </w:p>
        </w:tc>
        <w:tc>
          <w:tcPr>
            <w:tcW w:w="0" w:type="auto"/>
            <w:tcBorders>
              <w:top w:val="nil"/>
              <w:left w:val="nil"/>
              <w:bottom w:val="nil"/>
              <w:right w:val="nil"/>
            </w:tcBorders>
          </w:tcPr>
          <w:p w14:paraId="6DA23233" w14:textId="77777777" w:rsidR="00BA52AF"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Low</w:t>
            </w:r>
          </w:p>
        </w:tc>
      </w:tr>
      <w:tr w:rsidR="00BA52AF" w:rsidRPr="004E0B9A" w14:paraId="7181A4A7" w14:textId="77777777" w:rsidTr="00C52439">
        <w:tc>
          <w:tcPr>
            <w:tcW w:w="0" w:type="auto"/>
            <w:tcBorders>
              <w:top w:val="nil"/>
              <w:left w:val="nil"/>
              <w:bottom w:val="nil"/>
              <w:right w:val="nil"/>
            </w:tcBorders>
          </w:tcPr>
          <w:p w14:paraId="211606C6" w14:textId="14652131" w:rsidR="00BA52AF" w:rsidRPr="00C76CEE"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10.1007/s12571-019-00949-4","ISSN":"1876-4517","author":[{"dropping-particle":"","family":"Shee","given":"Apurba","non-dropping-particle":"","parse-names":false,"suffix":""},{"dropping-particle":"","family":"Mayanja","given":"Sarah","non-dropping-particle":"","parse-names":false,"suffix":""},{"dropping-particle":"","family":"Simba","given":"Eria","non-dropping-particle":"","parse-names":false,"suffix":""},{"dropping-particle":"","family":"Stathers","given":"Tanya","non-dropping-particle":"","parse-names":false,"suffix":""},{"dropping-particle":"","family":"Bechoff","given":"Aurelie","non-dropping-particle":"","parse-names":false,"suffix":""},{"dropping-particle":"","family":"Bennett","given":"Ben","non-dropping-particle":"","parse-names":false,"suffix":""}],"container-title":"Food Security","id":"ITEM-1","issue":"5","issued":{"date-parts":[["2019","10","20"]]},"page":"1101-1120","title":"Determinants of postharvest losses along smallholder producers maize and Sweetpotato value chains: an ordered Probit analysis","type":"article-journal","volume":"11"},"uris":["http://www.mendeley.com/documents/?uuid=e7cb135f-4b0b-4246-8c6a-ef8a3e1281ca"]}],"mendeley":{"formattedCitation":"(Shee et al., 2019)","plainTextFormattedCitation":"(Shee et al., 2019)","previouslyFormattedCitation":"(Shee et al., 2019)"},"properties":{"noteIndex":0},"schema":"https://github.com/citation-style-language/schema/raw/master/csl-citation.json"}</w:instrText>
            </w:r>
            <w:r>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(Shee et al., 2019)</w:t>
            </w:r>
            <w:r>
              <w:rPr>
                <w:rFonts w:ascii="Times New Roman" w:hAnsi="Times New Roman" w:cs="Times New Roman"/>
                <w:sz w:val="16"/>
                <w:szCs w:val="16"/>
                <w:lang w:val="en-US"/>
              </w:rPr>
              <w:fldChar w:fldCharType="end"/>
            </w:r>
          </w:p>
        </w:tc>
        <w:tc>
          <w:tcPr>
            <w:tcW w:w="1110" w:type="dxa"/>
            <w:tcBorders>
              <w:top w:val="nil"/>
              <w:left w:val="nil"/>
              <w:bottom w:val="nil"/>
              <w:right w:val="nil"/>
            </w:tcBorders>
          </w:tcPr>
          <w:p w14:paraId="650E8DC8" w14:textId="77777777" w:rsidR="00BA52AF" w:rsidRDefault="00BA52AF" w:rsidP="00C52439">
            <w:pPr>
              <w:spacing w:line="240" w:lineRule="auto"/>
              <w:jc w:val="both"/>
              <w:rPr>
                <w:rFonts w:ascii="Times New Roman" w:hAnsi="Times New Roman" w:cs="Times New Roman"/>
                <w:sz w:val="16"/>
                <w:szCs w:val="16"/>
                <w:lang w:val="en-US"/>
              </w:rPr>
            </w:pPr>
            <w:r w:rsidRPr="00CC66CB">
              <w:rPr>
                <w:rFonts w:ascii="Times New Roman" w:hAnsi="Times New Roman" w:cs="Times New Roman"/>
                <w:sz w:val="16"/>
                <w:szCs w:val="16"/>
                <w:lang w:val="en-US"/>
              </w:rPr>
              <w:t>Uganda</w:t>
            </w:r>
          </w:p>
        </w:tc>
        <w:tc>
          <w:tcPr>
            <w:tcW w:w="1542" w:type="dxa"/>
            <w:tcBorders>
              <w:top w:val="nil"/>
              <w:left w:val="nil"/>
              <w:bottom w:val="nil"/>
              <w:right w:val="nil"/>
            </w:tcBorders>
          </w:tcPr>
          <w:p w14:paraId="7A6216CE" w14:textId="77777777" w:rsidR="00BA52AF" w:rsidRDefault="00BA52AF" w:rsidP="00C52439">
            <w:pPr>
              <w:spacing w:line="240" w:lineRule="auto"/>
              <w:jc w:val="both"/>
              <w:rPr>
                <w:rFonts w:ascii="Times New Roman" w:hAnsi="Times New Roman" w:cs="Times New Roman"/>
                <w:sz w:val="16"/>
                <w:szCs w:val="16"/>
                <w:lang w:val="en-US"/>
              </w:rPr>
            </w:pPr>
            <w:r w:rsidRPr="00D77606">
              <w:rPr>
                <w:rFonts w:ascii="Times New Roman" w:hAnsi="Times New Roman" w:cs="Times New Roman"/>
                <w:sz w:val="16"/>
                <w:szCs w:val="16"/>
                <w:lang w:val="en-US"/>
              </w:rPr>
              <w:t>Smallholder farmers in two districts in Uganda</w:t>
            </w:r>
          </w:p>
        </w:tc>
        <w:tc>
          <w:tcPr>
            <w:tcW w:w="2864" w:type="dxa"/>
            <w:tcBorders>
              <w:top w:val="nil"/>
              <w:left w:val="nil"/>
              <w:bottom w:val="nil"/>
              <w:right w:val="nil"/>
            </w:tcBorders>
          </w:tcPr>
          <w:p w14:paraId="2011E548" w14:textId="77777777" w:rsidR="00BA52AF" w:rsidRPr="00762673" w:rsidRDefault="00BA52AF" w:rsidP="00C52439">
            <w:pPr>
              <w:spacing w:line="240" w:lineRule="auto"/>
              <w:jc w:val="both"/>
              <w:rPr>
                <w:rFonts w:ascii="Times New Roman" w:hAnsi="Times New Roman" w:cs="Times New Roman"/>
                <w:sz w:val="16"/>
                <w:szCs w:val="16"/>
                <w:lang w:val="en-US"/>
              </w:rPr>
            </w:pPr>
            <w:r w:rsidRPr="007C7FD9">
              <w:rPr>
                <w:rFonts w:ascii="Times New Roman" w:hAnsi="Times New Roman" w:cs="Times New Roman"/>
                <w:sz w:val="16"/>
                <w:szCs w:val="16"/>
                <w:lang w:val="en-US"/>
              </w:rPr>
              <w:t xml:space="preserve">Cross-sectional field survey data used to assess determinants of postharvest losses at each stage of maize and </w:t>
            </w:r>
            <w:r>
              <w:rPr>
                <w:rFonts w:ascii="Times New Roman" w:hAnsi="Times New Roman" w:cs="Times New Roman"/>
                <w:sz w:val="16"/>
                <w:szCs w:val="16"/>
                <w:lang w:val="en-US"/>
              </w:rPr>
              <w:t>sweet potato</w:t>
            </w:r>
            <w:r w:rsidRPr="007C7FD9">
              <w:rPr>
                <w:rFonts w:ascii="Times New Roman" w:hAnsi="Times New Roman" w:cs="Times New Roman"/>
                <w:sz w:val="16"/>
                <w:szCs w:val="16"/>
                <w:lang w:val="en-US"/>
              </w:rPr>
              <w:t xml:space="preserve"> value chains.</w:t>
            </w:r>
            <w:r>
              <w:rPr>
                <w:rFonts w:ascii="Times New Roman" w:hAnsi="Times New Roman" w:cs="Times New Roman"/>
                <w:sz w:val="16"/>
                <w:szCs w:val="16"/>
                <w:lang w:val="en-US"/>
              </w:rPr>
              <w:t xml:space="preserve"> </w:t>
            </w:r>
            <w:r w:rsidRPr="007C7FD9">
              <w:rPr>
                <w:rFonts w:ascii="Times New Roman" w:hAnsi="Times New Roman" w:cs="Times New Roman"/>
                <w:sz w:val="16"/>
                <w:szCs w:val="16"/>
                <w:lang w:val="en-US"/>
              </w:rPr>
              <w:t>Ordered probit model estimation applied to analyze self-reported perceptions of postharvest losses.</w:t>
            </w:r>
          </w:p>
        </w:tc>
        <w:tc>
          <w:tcPr>
            <w:tcW w:w="0" w:type="auto"/>
            <w:tcBorders>
              <w:top w:val="nil"/>
              <w:left w:val="nil"/>
              <w:bottom w:val="nil"/>
              <w:right w:val="nil"/>
            </w:tcBorders>
          </w:tcPr>
          <w:p w14:paraId="6995CC27" w14:textId="77777777" w:rsidR="00BA52AF" w:rsidRPr="00762673" w:rsidRDefault="00BA52AF" w:rsidP="00C52439">
            <w:pPr>
              <w:spacing w:line="240" w:lineRule="auto"/>
              <w:jc w:val="both"/>
              <w:rPr>
                <w:rFonts w:ascii="Times New Roman" w:hAnsi="Times New Roman" w:cs="Times New Roman"/>
                <w:sz w:val="16"/>
                <w:szCs w:val="16"/>
                <w:lang w:val="en-US"/>
              </w:rPr>
            </w:pPr>
            <w:r w:rsidRPr="00A6434E">
              <w:rPr>
                <w:rFonts w:ascii="Times New Roman" w:hAnsi="Times New Roman" w:cs="Times New Roman"/>
                <w:sz w:val="16"/>
                <w:szCs w:val="16"/>
                <w:lang w:val="en-US"/>
              </w:rPr>
              <w:t>Increased years of education and training in postharvest management correlated with lower perceived levels of postharvest losses.</w:t>
            </w:r>
            <w:r>
              <w:rPr>
                <w:rFonts w:ascii="Times New Roman" w:hAnsi="Times New Roman" w:cs="Times New Roman"/>
                <w:sz w:val="16"/>
                <w:szCs w:val="16"/>
                <w:lang w:val="en-US"/>
              </w:rPr>
              <w:t xml:space="preserve"> </w:t>
            </w:r>
            <w:r w:rsidRPr="00A6434E">
              <w:rPr>
                <w:rFonts w:ascii="Times New Roman" w:hAnsi="Times New Roman" w:cs="Times New Roman"/>
                <w:sz w:val="16"/>
                <w:szCs w:val="16"/>
                <w:lang w:val="en-US"/>
              </w:rPr>
              <w:t>Lower perceived losses associated with specific practices:</w:t>
            </w:r>
            <w:r>
              <w:rPr>
                <w:rFonts w:ascii="Times New Roman" w:hAnsi="Times New Roman" w:cs="Times New Roman"/>
                <w:sz w:val="16"/>
                <w:szCs w:val="16"/>
                <w:lang w:val="en-US"/>
              </w:rPr>
              <w:t xml:space="preserve"> </w:t>
            </w:r>
            <w:r w:rsidRPr="00A6434E">
              <w:rPr>
                <w:rFonts w:ascii="Times New Roman" w:hAnsi="Times New Roman" w:cs="Times New Roman"/>
                <w:sz w:val="16"/>
                <w:szCs w:val="16"/>
                <w:lang w:val="en-US"/>
              </w:rPr>
              <w:t>Transport</w:t>
            </w:r>
            <w:r>
              <w:rPr>
                <w:rFonts w:ascii="Times New Roman" w:hAnsi="Times New Roman" w:cs="Times New Roman"/>
                <w:sz w:val="16"/>
                <w:szCs w:val="16"/>
                <w:lang w:val="en-US"/>
              </w:rPr>
              <w:t xml:space="preserve">, </w:t>
            </w:r>
            <w:r w:rsidRPr="00A6434E">
              <w:rPr>
                <w:rFonts w:ascii="Times New Roman" w:hAnsi="Times New Roman" w:cs="Times New Roman"/>
                <w:sz w:val="16"/>
                <w:szCs w:val="16"/>
                <w:lang w:val="en-US"/>
              </w:rPr>
              <w:t>Drying</w:t>
            </w:r>
            <w:r>
              <w:rPr>
                <w:rFonts w:ascii="Times New Roman" w:hAnsi="Times New Roman" w:cs="Times New Roman"/>
                <w:sz w:val="16"/>
                <w:szCs w:val="16"/>
                <w:lang w:val="en-US"/>
              </w:rPr>
              <w:t xml:space="preserve">, </w:t>
            </w:r>
            <w:r w:rsidRPr="00A6434E">
              <w:rPr>
                <w:rFonts w:ascii="Times New Roman" w:hAnsi="Times New Roman" w:cs="Times New Roman"/>
                <w:sz w:val="16"/>
                <w:szCs w:val="16"/>
                <w:lang w:val="en-US"/>
              </w:rPr>
              <w:t>Shelling</w:t>
            </w:r>
            <w:r>
              <w:rPr>
                <w:rFonts w:ascii="Times New Roman" w:hAnsi="Times New Roman" w:cs="Times New Roman"/>
                <w:sz w:val="16"/>
                <w:szCs w:val="16"/>
                <w:lang w:val="en-US"/>
              </w:rPr>
              <w:t xml:space="preserve">, </w:t>
            </w:r>
            <w:r w:rsidRPr="00A6434E">
              <w:rPr>
                <w:rFonts w:ascii="Times New Roman" w:hAnsi="Times New Roman" w:cs="Times New Roman"/>
                <w:sz w:val="16"/>
                <w:szCs w:val="16"/>
                <w:lang w:val="en-US"/>
              </w:rPr>
              <w:t>Storage</w:t>
            </w:r>
          </w:p>
        </w:tc>
        <w:tc>
          <w:tcPr>
            <w:tcW w:w="0" w:type="auto"/>
            <w:tcBorders>
              <w:top w:val="nil"/>
              <w:left w:val="nil"/>
              <w:bottom w:val="nil"/>
              <w:right w:val="nil"/>
            </w:tcBorders>
          </w:tcPr>
          <w:p w14:paraId="32C5DB92" w14:textId="77777777" w:rsidR="00BA52AF" w:rsidRPr="00762673" w:rsidRDefault="00BA52AF" w:rsidP="00C52439">
            <w:pPr>
              <w:spacing w:line="240" w:lineRule="auto"/>
              <w:jc w:val="both"/>
              <w:rPr>
                <w:rFonts w:ascii="Times New Roman" w:hAnsi="Times New Roman" w:cs="Times New Roman"/>
                <w:sz w:val="16"/>
                <w:szCs w:val="16"/>
                <w:lang w:val="en-US"/>
              </w:rPr>
            </w:pPr>
            <w:r w:rsidRPr="000F185C">
              <w:rPr>
                <w:rFonts w:ascii="Times New Roman" w:hAnsi="Times New Roman" w:cs="Times New Roman"/>
                <w:sz w:val="16"/>
                <w:szCs w:val="16"/>
                <w:lang w:val="en-US"/>
              </w:rPr>
              <w:t xml:space="preserve">Comprehending postharvest loss determinants is vital for implementing effective mitigation strategies. Education, training, and better handling practices notably decrease perceived postharvest losses in maize and </w:t>
            </w:r>
            <w:r>
              <w:rPr>
                <w:rFonts w:ascii="Times New Roman" w:hAnsi="Times New Roman" w:cs="Times New Roman"/>
                <w:sz w:val="16"/>
                <w:szCs w:val="16"/>
                <w:lang w:val="en-US"/>
              </w:rPr>
              <w:t>sweet potato</w:t>
            </w:r>
            <w:r w:rsidRPr="000F185C">
              <w:rPr>
                <w:rFonts w:ascii="Times New Roman" w:hAnsi="Times New Roman" w:cs="Times New Roman"/>
                <w:sz w:val="16"/>
                <w:szCs w:val="16"/>
                <w:lang w:val="en-US"/>
              </w:rPr>
              <w:t xml:space="preserve"> value chains among Ugandan smallholder farmers.</w:t>
            </w:r>
          </w:p>
        </w:tc>
        <w:tc>
          <w:tcPr>
            <w:tcW w:w="0" w:type="auto"/>
            <w:tcBorders>
              <w:top w:val="nil"/>
              <w:left w:val="nil"/>
              <w:bottom w:val="nil"/>
              <w:right w:val="nil"/>
            </w:tcBorders>
          </w:tcPr>
          <w:p w14:paraId="6B853CFD" w14:textId="77777777" w:rsidR="00BA52AF"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Low </w:t>
            </w:r>
          </w:p>
        </w:tc>
      </w:tr>
      <w:tr w:rsidR="00BA52AF" w:rsidRPr="004E0B9A" w14:paraId="7A02B7EA" w14:textId="77777777" w:rsidTr="00C52439">
        <w:tc>
          <w:tcPr>
            <w:tcW w:w="0" w:type="auto"/>
            <w:tcBorders>
              <w:top w:val="nil"/>
              <w:left w:val="nil"/>
              <w:bottom w:val="single" w:sz="18" w:space="0" w:color="000000"/>
              <w:right w:val="nil"/>
            </w:tcBorders>
          </w:tcPr>
          <w:p w14:paraId="1596867E" w14:textId="44ED2C8F" w:rsidR="00BA52AF" w:rsidRPr="00386411"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10.4160/9789290604600","ISBN":"9789290604600","author":[{"dropping-particle":"","family":"Stathers","given":"T.","non-dropping-particle":"","parse-names":false,"suffix":""},{"dropping-particle":"","family":"Mkumbira","given":"J.","non-dropping-particle":"","parse-names":false,"suffix":""},{"dropping-particle":"","family":"Low","given":"J.","non-dropping-particle":"","parse-names":false,"suffix":""},{"dropping-particle":"","family":"Tagwireyi","given":"J.","non-dropping-particle":"","parse-names":false,"suffix":""},{"dropping-particle":"","family":"Munyua","given":"H.","non-dropping-particle":"","parse-names":false,"suffix":""},{"dropping-particle":"","family":"Mbabu","given":"A.","non-dropping-particle":"","parse-names":false,"suffix":""},{"dropping-particle":"","family":"Mulongo","given":"G.","non-dropping-particle":"","parse-names":false,"suffix":""}],"id":"ITEM-1","issued":{"date-parts":[["2015","3","28"]]},"publisher":"International Potato Center","title":"Orange- fleshed Sweetpotato Investment Guide","type":"book"},"uris":["http://www.mendeley.com/documents/?uuid=c613407a-9775-4ccf-86fd-3f3a7babb0d8"]}],"mendeley":{"formattedCitation":"(Stathers et al., 2015)","plainTextFormattedCitation":"(Stathers et al., 2015)","previouslyFormattedCitation":"(Stathers et al., 2015)"},"properties":{"noteIndex":0},"schema":"https://github.com/citation-style-language/schema/raw/master/csl-citation.json"}</w:instrText>
            </w:r>
            <w:r>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(Stathers et al., 2015)</w:t>
            </w:r>
            <w:r>
              <w:rPr>
                <w:rFonts w:ascii="Times New Roman" w:hAnsi="Times New Roman" w:cs="Times New Roman"/>
                <w:sz w:val="16"/>
                <w:szCs w:val="16"/>
                <w:lang w:val="en-US"/>
              </w:rPr>
              <w:fldChar w:fldCharType="end"/>
            </w:r>
          </w:p>
        </w:tc>
        <w:tc>
          <w:tcPr>
            <w:tcW w:w="1110" w:type="dxa"/>
            <w:tcBorders>
              <w:top w:val="nil"/>
              <w:left w:val="nil"/>
              <w:bottom w:val="single" w:sz="18" w:space="0" w:color="000000"/>
              <w:right w:val="nil"/>
            </w:tcBorders>
          </w:tcPr>
          <w:p w14:paraId="4AB251EF" w14:textId="77777777" w:rsidR="00BA52AF" w:rsidRPr="00386411" w:rsidRDefault="00BA52AF" w:rsidP="00C52439">
            <w:pPr>
              <w:spacing w:line="240" w:lineRule="auto"/>
              <w:jc w:val="both"/>
              <w:rPr>
                <w:rFonts w:ascii="Times New Roman" w:hAnsi="Times New Roman" w:cs="Times New Roman"/>
                <w:sz w:val="16"/>
                <w:szCs w:val="16"/>
                <w:lang w:val="en-US"/>
              </w:rPr>
            </w:pPr>
            <w:r w:rsidRPr="00BB2173">
              <w:rPr>
                <w:rFonts w:ascii="Times New Roman" w:hAnsi="Times New Roman" w:cs="Times New Roman"/>
                <w:sz w:val="16"/>
                <w:szCs w:val="16"/>
                <w:lang w:val="en-US"/>
              </w:rPr>
              <w:t>Sub-Saharan Africa (SSA)</w:t>
            </w:r>
          </w:p>
        </w:tc>
        <w:tc>
          <w:tcPr>
            <w:tcW w:w="1542" w:type="dxa"/>
            <w:tcBorders>
              <w:top w:val="nil"/>
              <w:left w:val="nil"/>
              <w:bottom w:val="single" w:sz="18" w:space="0" w:color="000000"/>
              <w:right w:val="nil"/>
            </w:tcBorders>
          </w:tcPr>
          <w:p w14:paraId="35FE2693" w14:textId="77777777" w:rsidR="00BA52AF" w:rsidRPr="00386411" w:rsidRDefault="00BA52AF" w:rsidP="00C52439">
            <w:pPr>
              <w:spacing w:line="240" w:lineRule="auto"/>
              <w:jc w:val="both"/>
              <w:rPr>
                <w:rFonts w:ascii="Times New Roman" w:hAnsi="Times New Roman" w:cs="Times New Roman"/>
                <w:sz w:val="16"/>
                <w:szCs w:val="16"/>
                <w:lang w:val="en-US"/>
              </w:rPr>
            </w:pPr>
            <w:r w:rsidRPr="00B37CA1">
              <w:rPr>
                <w:rFonts w:ascii="Times New Roman" w:hAnsi="Times New Roman" w:cs="Times New Roman"/>
                <w:sz w:val="16"/>
                <w:szCs w:val="16"/>
                <w:lang w:val="en-US"/>
              </w:rPr>
              <w:t>Young children under five years of age and women of reproductive age in SSA</w:t>
            </w:r>
          </w:p>
        </w:tc>
        <w:tc>
          <w:tcPr>
            <w:tcW w:w="2864" w:type="dxa"/>
            <w:tcBorders>
              <w:top w:val="nil"/>
              <w:left w:val="nil"/>
              <w:bottom w:val="single" w:sz="18" w:space="0" w:color="000000"/>
              <w:right w:val="nil"/>
            </w:tcBorders>
          </w:tcPr>
          <w:p w14:paraId="721AACB1" w14:textId="77777777" w:rsidR="00BA52AF" w:rsidRPr="00386411" w:rsidRDefault="00BA52AF" w:rsidP="00C52439">
            <w:pPr>
              <w:spacing w:line="240" w:lineRule="auto"/>
              <w:jc w:val="both"/>
              <w:rPr>
                <w:rFonts w:ascii="Times New Roman" w:hAnsi="Times New Roman" w:cs="Times New Roman"/>
                <w:sz w:val="16"/>
                <w:szCs w:val="16"/>
                <w:lang w:val="en-US"/>
              </w:rPr>
            </w:pPr>
            <w:r w:rsidRPr="006D481E">
              <w:rPr>
                <w:rFonts w:ascii="Times New Roman" w:hAnsi="Times New Roman" w:cs="Times New Roman"/>
                <w:sz w:val="16"/>
                <w:szCs w:val="16"/>
                <w:lang w:val="en-US"/>
              </w:rPr>
              <w:t>Advocating for more investment in OFSP to tackle vitamin A deficiency among children and women.</w:t>
            </w:r>
            <w:r>
              <w:rPr>
                <w:rFonts w:ascii="Times New Roman" w:hAnsi="Times New Roman" w:cs="Times New Roman"/>
                <w:sz w:val="16"/>
                <w:szCs w:val="16"/>
                <w:lang w:val="en-US"/>
              </w:rPr>
              <w:t xml:space="preserve"> </w:t>
            </w:r>
            <w:r w:rsidRPr="006D481E">
              <w:rPr>
                <w:rFonts w:ascii="Times New Roman" w:hAnsi="Times New Roman" w:cs="Times New Roman"/>
                <w:sz w:val="16"/>
                <w:szCs w:val="16"/>
                <w:lang w:val="en-US"/>
              </w:rPr>
              <w:t>Building institutional capacity for gender-sensitive projects promoting OFSP access in SSA.</w:t>
            </w:r>
            <w:r>
              <w:rPr>
                <w:rFonts w:ascii="Times New Roman" w:hAnsi="Times New Roman" w:cs="Times New Roman"/>
                <w:sz w:val="16"/>
                <w:szCs w:val="16"/>
                <w:lang w:val="en-US"/>
              </w:rPr>
              <w:t xml:space="preserve"> </w:t>
            </w:r>
            <w:r w:rsidRPr="006D481E">
              <w:rPr>
                <w:rFonts w:ascii="Times New Roman" w:hAnsi="Times New Roman" w:cs="Times New Roman"/>
                <w:sz w:val="16"/>
                <w:szCs w:val="16"/>
                <w:lang w:val="en-US"/>
              </w:rPr>
              <w:t>Producing OFSP investment guides to aid investors and project implementers in understanding investment opportunities and processes.</w:t>
            </w:r>
          </w:p>
        </w:tc>
        <w:tc>
          <w:tcPr>
            <w:tcW w:w="0" w:type="auto"/>
            <w:tcBorders>
              <w:top w:val="nil"/>
              <w:left w:val="nil"/>
              <w:bottom w:val="single" w:sz="18" w:space="0" w:color="000000"/>
              <w:right w:val="nil"/>
            </w:tcBorders>
          </w:tcPr>
          <w:p w14:paraId="045FF399" w14:textId="77777777" w:rsidR="00BA52AF" w:rsidRPr="00386411" w:rsidRDefault="00BA52AF" w:rsidP="00C52439">
            <w:pPr>
              <w:spacing w:line="240" w:lineRule="auto"/>
              <w:jc w:val="both"/>
              <w:rPr>
                <w:rFonts w:ascii="Times New Roman" w:hAnsi="Times New Roman" w:cs="Times New Roman"/>
                <w:sz w:val="16"/>
                <w:szCs w:val="16"/>
                <w:lang w:val="en-US"/>
              </w:rPr>
            </w:pPr>
            <w:r w:rsidRPr="00781A27">
              <w:rPr>
                <w:rFonts w:ascii="Times New Roman" w:hAnsi="Times New Roman" w:cs="Times New Roman"/>
                <w:sz w:val="16"/>
                <w:szCs w:val="16"/>
                <w:lang w:val="en-US"/>
              </w:rPr>
              <w:t>Research indicates that combining agricultural interventions with nutrition and behavior change communication leads to higher adoption rates and increased vitamin A intake.</w:t>
            </w:r>
            <w:r>
              <w:rPr>
                <w:rFonts w:ascii="Times New Roman" w:hAnsi="Times New Roman" w:cs="Times New Roman"/>
                <w:sz w:val="16"/>
                <w:szCs w:val="16"/>
                <w:lang w:val="en-US"/>
              </w:rPr>
              <w:t xml:space="preserve"> </w:t>
            </w:r>
            <w:r w:rsidRPr="00781A27">
              <w:rPr>
                <w:rFonts w:ascii="Times New Roman" w:hAnsi="Times New Roman" w:cs="Times New Roman"/>
                <w:sz w:val="16"/>
                <w:szCs w:val="16"/>
                <w:lang w:val="en-US"/>
              </w:rPr>
              <w:t>OFSP investment guides, including an investment guide, implementation guide, and summary, have been developed to assist investors and project implementers.</w:t>
            </w:r>
          </w:p>
        </w:tc>
        <w:tc>
          <w:tcPr>
            <w:tcW w:w="0" w:type="auto"/>
            <w:tcBorders>
              <w:top w:val="nil"/>
              <w:left w:val="nil"/>
              <w:bottom w:val="single" w:sz="18" w:space="0" w:color="000000"/>
              <w:right w:val="nil"/>
            </w:tcBorders>
          </w:tcPr>
          <w:p w14:paraId="7010DA45" w14:textId="77777777" w:rsidR="00BA52AF" w:rsidRPr="00386411" w:rsidRDefault="00BA52AF" w:rsidP="00C52439">
            <w:pPr>
              <w:spacing w:line="240" w:lineRule="auto"/>
              <w:jc w:val="both"/>
              <w:rPr>
                <w:rFonts w:ascii="Times New Roman" w:hAnsi="Times New Roman" w:cs="Times New Roman"/>
                <w:sz w:val="16"/>
                <w:szCs w:val="16"/>
                <w:lang w:val="en-US"/>
              </w:rPr>
            </w:pPr>
            <w:r w:rsidRPr="00B37CA1">
              <w:rPr>
                <w:rFonts w:ascii="Times New Roman" w:hAnsi="Times New Roman" w:cs="Times New Roman"/>
                <w:sz w:val="16"/>
                <w:szCs w:val="16"/>
                <w:lang w:val="en-US"/>
              </w:rPr>
              <w:t>Investment in OFSP is crucial for combating vitamin A deficiency and hunger in SSA.</w:t>
            </w:r>
            <w:r>
              <w:rPr>
                <w:rFonts w:ascii="Times New Roman" w:hAnsi="Times New Roman" w:cs="Times New Roman"/>
                <w:sz w:val="16"/>
                <w:szCs w:val="16"/>
                <w:lang w:val="en-US"/>
              </w:rPr>
              <w:t xml:space="preserve"> </w:t>
            </w:r>
            <w:r w:rsidRPr="00B37CA1">
              <w:rPr>
                <w:rFonts w:ascii="Times New Roman" w:hAnsi="Times New Roman" w:cs="Times New Roman"/>
                <w:sz w:val="16"/>
                <w:szCs w:val="16"/>
                <w:lang w:val="en-US"/>
              </w:rPr>
              <w:t>The OFSP investment guides aim to inspire program implementers and attract financial support to address these pressing nutritional challenges.</w:t>
            </w:r>
          </w:p>
        </w:tc>
        <w:tc>
          <w:tcPr>
            <w:tcW w:w="0" w:type="auto"/>
            <w:tcBorders>
              <w:top w:val="nil"/>
              <w:left w:val="nil"/>
              <w:bottom w:val="single" w:sz="18" w:space="0" w:color="000000"/>
              <w:right w:val="nil"/>
            </w:tcBorders>
          </w:tcPr>
          <w:p w14:paraId="519270EB" w14:textId="77777777" w:rsidR="00BA52AF" w:rsidRPr="00386411"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Medium </w:t>
            </w:r>
          </w:p>
        </w:tc>
      </w:tr>
    </w:tbl>
    <w:p w14:paraId="55569653" w14:textId="77777777" w:rsidR="00BA52AF" w:rsidRDefault="00BA52AF" w:rsidP="00BA52AF">
      <w:pPr>
        <w:rPr>
          <w:lang w:val="en-US"/>
        </w:rPr>
      </w:pPr>
    </w:p>
    <w:p w14:paraId="7684E6F6" w14:textId="77777777" w:rsidR="00435BA0" w:rsidRDefault="00435BA0" w:rsidP="00BA52AF">
      <w:pPr>
        <w:rPr>
          <w:rFonts w:ascii="Times New Roman" w:hAnsi="Times New Roman" w:cs="Times New Roman"/>
          <w:b/>
          <w:bCs/>
          <w:lang w:val="en-US"/>
        </w:rPr>
      </w:pPr>
    </w:p>
    <w:p w14:paraId="0DBE1842" w14:textId="6C6840A5" w:rsidR="00BA52AF" w:rsidRPr="005162A6" w:rsidRDefault="00BA52AF" w:rsidP="00BA52AF">
      <w:pPr>
        <w:rPr>
          <w:rFonts w:ascii="Times New Roman" w:hAnsi="Times New Roman" w:cs="Times New Roman"/>
          <w:lang w:val="en-US"/>
        </w:rPr>
      </w:pPr>
      <w:r w:rsidRPr="00FF5F93">
        <w:rPr>
          <w:rFonts w:ascii="Times New Roman" w:hAnsi="Times New Roman" w:cs="Times New Roman"/>
          <w:b/>
          <w:bCs/>
          <w:lang w:val="en-US"/>
        </w:rPr>
        <w:lastRenderedPageBreak/>
        <w:t>Table 2</w:t>
      </w:r>
      <w:r w:rsidRPr="00FF5F93">
        <w:rPr>
          <w:rFonts w:ascii="Times New Roman" w:hAnsi="Times New Roman" w:cs="Times New Roman"/>
          <w:lang w:val="en-US"/>
        </w:rPr>
        <w:t xml:space="preserve"> (Continued)</w:t>
      </w:r>
    </w:p>
    <w:tbl>
      <w:tblPr>
        <w:tblW w:w="13183" w:type="dxa"/>
        <w:tblLook w:val="04A0" w:firstRow="1" w:lastRow="0" w:firstColumn="1" w:lastColumn="0" w:noHBand="0" w:noVBand="1"/>
      </w:tblPr>
      <w:tblGrid>
        <w:gridCol w:w="956"/>
        <w:gridCol w:w="1110"/>
        <w:gridCol w:w="1542"/>
        <w:gridCol w:w="2864"/>
        <w:gridCol w:w="3465"/>
        <w:gridCol w:w="2559"/>
        <w:gridCol w:w="687"/>
      </w:tblGrid>
      <w:tr w:rsidR="00C130A7" w:rsidRPr="00FF5F93" w14:paraId="6834F19C" w14:textId="77777777" w:rsidTr="00C130A7">
        <w:tc>
          <w:tcPr>
            <w:tcW w:w="0" w:type="auto"/>
            <w:tcBorders>
              <w:top w:val="single" w:sz="18" w:space="0" w:color="auto"/>
              <w:left w:val="nil"/>
              <w:bottom w:val="single" w:sz="18" w:space="0" w:color="auto"/>
              <w:right w:val="nil"/>
            </w:tcBorders>
            <w:shd w:val="clear" w:color="auto" w:fill="7F7F7F" w:themeFill="text1" w:themeFillTint="80"/>
          </w:tcPr>
          <w:p w14:paraId="50B547F5"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Reference</w:t>
            </w:r>
          </w:p>
        </w:tc>
        <w:tc>
          <w:tcPr>
            <w:tcW w:w="1110" w:type="dxa"/>
            <w:tcBorders>
              <w:top w:val="single" w:sz="18" w:space="0" w:color="auto"/>
              <w:left w:val="nil"/>
              <w:bottom w:val="single" w:sz="18" w:space="0" w:color="auto"/>
              <w:right w:val="nil"/>
            </w:tcBorders>
            <w:shd w:val="clear" w:color="auto" w:fill="7F7F7F" w:themeFill="text1" w:themeFillTint="80"/>
          </w:tcPr>
          <w:p w14:paraId="559673BE"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Country </w:t>
            </w:r>
          </w:p>
        </w:tc>
        <w:tc>
          <w:tcPr>
            <w:tcW w:w="1542" w:type="dxa"/>
            <w:tcBorders>
              <w:top w:val="single" w:sz="18" w:space="0" w:color="auto"/>
              <w:left w:val="nil"/>
              <w:bottom w:val="single" w:sz="18" w:space="0" w:color="auto"/>
              <w:right w:val="nil"/>
            </w:tcBorders>
            <w:shd w:val="clear" w:color="auto" w:fill="7F7F7F" w:themeFill="text1" w:themeFillTint="80"/>
          </w:tcPr>
          <w:p w14:paraId="07E335E4"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Population</w:t>
            </w:r>
          </w:p>
        </w:tc>
        <w:tc>
          <w:tcPr>
            <w:tcW w:w="2864" w:type="dxa"/>
            <w:tcBorders>
              <w:top w:val="single" w:sz="18" w:space="0" w:color="auto"/>
              <w:left w:val="nil"/>
              <w:bottom w:val="single" w:sz="18" w:space="0" w:color="000000"/>
              <w:right w:val="nil"/>
            </w:tcBorders>
            <w:shd w:val="clear" w:color="auto" w:fill="7F7F7F" w:themeFill="text1" w:themeFillTint="80"/>
          </w:tcPr>
          <w:p w14:paraId="32971497"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Methodology </w:t>
            </w:r>
          </w:p>
        </w:tc>
        <w:tc>
          <w:tcPr>
            <w:tcW w:w="0" w:type="auto"/>
            <w:tcBorders>
              <w:top w:val="single" w:sz="18" w:space="0" w:color="auto"/>
              <w:left w:val="nil"/>
              <w:bottom w:val="single" w:sz="18" w:space="0" w:color="auto"/>
              <w:right w:val="nil"/>
            </w:tcBorders>
            <w:shd w:val="clear" w:color="auto" w:fill="7F7F7F" w:themeFill="text1" w:themeFillTint="80"/>
          </w:tcPr>
          <w:p w14:paraId="68FDB780"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Results </w:t>
            </w:r>
          </w:p>
        </w:tc>
        <w:tc>
          <w:tcPr>
            <w:tcW w:w="0" w:type="auto"/>
            <w:tcBorders>
              <w:top w:val="single" w:sz="18" w:space="0" w:color="auto"/>
              <w:left w:val="nil"/>
              <w:bottom w:val="single" w:sz="18" w:space="0" w:color="auto"/>
              <w:right w:val="nil"/>
            </w:tcBorders>
            <w:shd w:val="clear" w:color="auto" w:fill="7F7F7F" w:themeFill="text1" w:themeFillTint="80"/>
          </w:tcPr>
          <w:p w14:paraId="687590C0"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 xml:space="preserve">Conclusion </w:t>
            </w:r>
          </w:p>
        </w:tc>
        <w:tc>
          <w:tcPr>
            <w:tcW w:w="687" w:type="dxa"/>
            <w:tcBorders>
              <w:top w:val="single" w:sz="18" w:space="0" w:color="auto"/>
              <w:left w:val="nil"/>
              <w:bottom w:val="single" w:sz="18" w:space="0" w:color="auto"/>
              <w:right w:val="nil"/>
            </w:tcBorders>
            <w:shd w:val="clear" w:color="auto" w:fill="7F7F7F" w:themeFill="text1" w:themeFillTint="80"/>
          </w:tcPr>
          <w:p w14:paraId="013EFB22" w14:textId="77777777" w:rsidR="00BA52AF" w:rsidRPr="00C130A7" w:rsidRDefault="00BA52AF" w:rsidP="00C52439">
            <w:pPr>
              <w:spacing w:after="0"/>
              <w:rPr>
                <w:rFonts w:ascii="Times New Roman" w:hAnsi="Times New Roman" w:cs="Times New Roman"/>
                <w:b/>
                <w:bCs/>
                <w:color w:val="FFFFFF" w:themeColor="background1"/>
                <w:sz w:val="16"/>
                <w:szCs w:val="16"/>
                <w:lang w:val="en-US"/>
              </w:rPr>
            </w:pPr>
            <w:r w:rsidRPr="00C130A7">
              <w:rPr>
                <w:rFonts w:ascii="Times New Roman" w:hAnsi="Times New Roman" w:cs="Times New Roman"/>
                <w:b/>
                <w:bCs/>
                <w:color w:val="FFFFFF" w:themeColor="background1"/>
                <w:sz w:val="16"/>
                <w:szCs w:val="16"/>
                <w:lang w:val="en-US"/>
              </w:rPr>
              <w:t>Risk of bias</w:t>
            </w:r>
          </w:p>
        </w:tc>
      </w:tr>
      <w:tr w:rsidR="00BA52AF" w:rsidRPr="009A64D2" w14:paraId="63FC931C" w14:textId="77777777" w:rsidTr="00C52439">
        <w:trPr>
          <w:trHeight w:val="2345"/>
        </w:trPr>
        <w:tc>
          <w:tcPr>
            <w:tcW w:w="0" w:type="auto"/>
            <w:tcBorders>
              <w:top w:val="nil"/>
              <w:left w:val="nil"/>
              <w:bottom w:val="nil"/>
              <w:right w:val="nil"/>
            </w:tcBorders>
          </w:tcPr>
          <w:p w14:paraId="5225D898" w14:textId="6544DC32" w:rsidR="00BA52AF" w:rsidRPr="009A64D2" w:rsidRDefault="00BA52AF" w:rsidP="00C52439">
            <w:pPr>
              <w:spacing w:line="240" w:lineRule="auto"/>
              <w:jc w:val="both"/>
              <w:rPr>
                <w:rFonts w:ascii="Times New Roman" w:hAnsi="Times New Roman" w:cs="Times New Roman"/>
                <w:noProof/>
                <w:sz w:val="16"/>
                <w:szCs w:val="16"/>
                <w:lang w:val="en-US"/>
              </w:rPr>
            </w:pPr>
            <w:r w:rsidRPr="004167A1">
              <w:rPr>
                <w:rFonts w:ascii="Times New Roman" w:hAnsi="Times New Roman" w:cs="Times New Roman"/>
                <w:noProof/>
                <w:sz w:val="16"/>
                <w:szCs w:val="16"/>
                <w:lang w:val="en-US"/>
              </w:rPr>
              <w:fldChar w:fldCharType="begin" w:fldLock="1"/>
            </w:r>
            <w:r w:rsidR="00DE70F2">
              <w:rPr>
                <w:rFonts w:ascii="Times New Roman" w:hAnsi="Times New Roman" w:cs="Times New Roman"/>
                <w:noProof/>
                <w:sz w:val="16"/>
                <w:szCs w:val="16"/>
                <w:lang w:val="en-US"/>
              </w:rPr>
              <w:instrText>ADDIN CSL_CITATION {"citationItems":[{"id":"ITEM-1","itemData":{"URL":"https://www.sweetpotatoknowledge.org/wp-content/uploads/2020/01/19-SASHA_POSTHARVEST_OFSP-storage-lessons-and-way-forward-2019-4p_Web.pdf","author":[{"dropping-particle":"","family":"CIP","given":"","non-dropping-particle":"","parse-names":false,"suffix":""}],"container-title":"Sweetpotato Action for Security and Health in Africa Project (SASHA) Briefs","id":"ITEM-1","issue":"August","issued":{"date-parts":[["2019"]]},"page":"4","title":"Strategies for storage of orange-fleshed sweetpotato in Sub-Saharan Africa to ensure supplies for processing: Lessons learnt and the way forward.","type":"webpage"},"uris":["http://www.mendeley.com/documents/?uuid=a1cf3e15-3734-472b-b965-a7e1a3191d2c"]}],"mendeley":{"formattedCitation":"(CIP, 2019)","plainTextFormattedCitation":"(CIP, 2019)","previouslyFormattedCitation":"(CIP, 2019)"},"properties":{"noteIndex":0},"schema":"https://github.com/citation-style-language/schema/raw/master/csl-citation.json"}</w:instrText>
            </w:r>
            <w:r w:rsidRPr="004167A1">
              <w:rPr>
                <w:rFonts w:ascii="Times New Roman" w:hAnsi="Times New Roman" w:cs="Times New Roman"/>
                <w:noProof/>
                <w:sz w:val="16"/>
                <w:szCs w:val="16"/>
                <w:lang w:val="en-US"/>
              </w:rPr>
              <w:fldChar w:fldCharType="separate"/>
            </w:r>
            <w:r w:rsidR="003802DB" w:rsidRPr="003802DB">
              <w:rPr>
                <w:rFonts w:ascii="Times New Roman" w:hAnsi="Times New Roman" w:cs="Times New Roman"/>
                <w:noProof/>
                <w:sz w:val="16"/>
                <w:szCs w:val="16"/>
                <w:lang w:val="en-US"/>
              </w:rPr>
              <w:t>(CIP, 2019)</w:t>
            </w:r>
            <w:r w:rsidRPr="004167A1">
              <w:rPr>
                <w:rFonts w:ascii="Times New Roman" w:hAnsi="Times New Roman" w:cs="Times New Roman"/>
                <w:noProof/>
                <w:sz w:val="16"/>
                <w:szCs w:val="16"/>
                <w:lang w:val="en-US"/>
              </w:rPr>
              <w:fldChar w:fldCharType="end"/>
            </w:r>
          </w:p>
        </w:tc>
        <w:tc>
          <w:tcPr>
            <w:tcW w:w="1110" w:type="dxa"/>
            <w:tcBorders>
              <w:top w:val="nil"/>
              <w:left w:val="nil"/>
              <w:bottom w:val="nil"/>
              <w:right w:val="nil"/>
            </w:tcBorders>
          </w:tcPr>
          <w:p w14:paraId="10F32C3E" w14:textId="77777777" w:rsidR="00BA52AF" w:rsidRDefault="00BA52AF" w:rsidP="00C52439">
            <w:pPr>
              <w:spacing w:line="240" w:lineRule="auto"/>
              <w:jc w:val="both"/>
              <w:rPr>
                <w:rFonts w:ascii="Times New Roman" w:hAnsi="Times New Roman" w:cs="Times New Roman"/>
                <w:sz w:val="16"/>
                <w:szCs w:val="16"/>
                <w:lang w:val="en-US"/>
              </w:rPr>
            </w:pPr>
            <w:r w:rsidRPr="00C5051C">
              <w:rPr>
                <w:rFonts w:ascii="Times New Roman" w:hAnsi="Times New Roman" w:cs="Times New Roman"/>
                <w:sz w:val="16"/>
                <w:szCs w:val="16"/>
                <w:lang w:val="en-US"/>
              </w:rPr>
              <w:t>Kenya</w:t>
            </w:r>
          </w:p>
        </w:tc>
        <w:tc>
          <w:tcPr>
            <w:tcW w:w="1542" w:type="dxa"/>
            <w:tcBorders>
              <w:top w:val="nil"/>
              <w:left w:val="nil"/>
              <w:bottom w:val="nil"/>
              <w:right w:val="nil"/>
            </w:tcBorders>
          </w:tcPr>
          <w:p w14:paraId="5BF50503" w14:textId="77777777" w:rsidR="00BA52AF" w:rsidRPr="006237BF"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Sweet potato</w:t>
            </w:r>
            <w:r w:rsidRPr="00C5051C">
              <w:rPr>
                <w:rFonts w:ascii="Times New Roman" w:hAnsi="Times New Roman" w:cs="Times New Roman"/>
                <w:sz w:val="16"/>
                <w:szCs w:val="16"/>
                <w:lang w:val="en-US"/>
              </w:rPr>
              <w:t xml:space="preserve"> farmers and researchers involved in storage trials.</w:t>
            </w:r>
          </w:p>
        </w:tc>
        <w:tc>
          <w:tcPr>
            <w:tcW w:w="2864" w:type="dxa"/>
            <w:tcBorders>
              <w:top w:val="nil"/>
              <w:left w:val="nil"/>
              <w:bottom w:val="nil"/>
              <w:right w:val="nil"/>
            </w:tcBorders>
          </w:tcPr>
          <w:p w14:paraId="61CE30A9" w14:textId="77777777" w:rsidR="00BA52AF" w:rsidRPr="002A0973" w:rsidRDefault="00BA52AF" w:rsidP="00C52439">
            <w:pPr>
              <w:spacing w:line="240" w:lineRule="auto"/>
              <w:jc w:val="both"/>
              <w:rPr>
                <w:rFonts w:ascii="Times New Roman" w:hAnsi="Times New Roman" w:cs="Times New Roman"/>
                <w:sz w:val="16"/>
                <w:szCs w:val="16"/>
                <w:lang w:val="en-US"/>
              </w:rPr>
            </w:pPr>
            <w:r w:rsidRPr="00C019E2">
              <w:rPr>
                <w:rFonts w:ascii="Times New Roman" w:hAnsi="Times New Roman" w:cs="Times New Roman"/>
                <w:sz w:val="16"/>
                <w:szCs w:val="16"/>
                <w:lang w:val="en-US"/>
              </w:rPr>
              <w:t>Construction of two evaporatively cooled stores, one run on mains power and the other on solar.</w:t>
            </w:r>
            <w:r>
              <w:rPr>
                <w:rFonts w:ascii="Times New Roman" w:hAnsi="Times New Roman" w:cs="Times New Roman"/>
                <w:sz w:val="16"/>
                <w:szCs w:val="16"/>
                <w:lang w:val="en-US"/>
              </w:rPr>
              <w:t xml:space="preserve"> </w:t>
            </w:r>
            <w:r w:rsidRPr="00C019E2">
              <w:rPr>
                <w:rFonts w:ascii="Times New Roman" w:hAnsi="Times New Roman" w:cs="Times New Roman"/>
                <w:sz w:val="16"/>
                <w:szCs w:val="16"/>
                <w:lang w:val="en-US"/>
              </w:rPr>
              <w:t>Evaluation of storage conditions and performance through temperature monitoring and storage trials.</w:t>
            </w:r>
            <w:r>
              <w:rPr>
                <w:rFonts w:ascii="Times New Roman" w:hAnsi="Times New Roman" w:cs="Times New Roman"/>
                <w:sz w:val="16"/>
                <w:szCs w:val="16"/>
                <w:lang w:val="en-US"/>
              </w:rPr>
              <w:t xml:space="preserve"> </w:t>
            </w:r>
            <w:r w:rsidRPr="00C019E2">
              <w:rPr>
                <w:rFonts w:ascii="Times New Roman" w:hAnsi="Times New Roman" w:cs="Times New Roman"/>
                <w:sz w:val="16"/>
                <w:szCs w:val="16"/>
                <w:lang w:val="en-US"/>
              </w:rPr>
              <w:t>Construction of a solar-powered standard refrigeration store.</w:t>
            </w:r>
            <w:r>
              <w:rPr>
                <w:rFonts w:ascii="Times New Roman" w:hAnsi="Times New Roman" w:cs="Times New Roman"/>
                <w:sz w:val="16"/>
                <w:szCs w:val="16"/>
                <w:lang w:val="en-US"/>
              </w:rPr>
              <w:t xml:space="preserve"> </w:t>
            </w:r>
            <w:r w:rsidRPr="00C019E2">
              <w:rPr>
                <w:rFonts w:ascii="Times New Roman" w:hAnsi="Times New Roman" w:cs="Times New Roman"/>
                <w:sz w:val="16"/>
                <w:szCs w:val="16"/>
                <w:lang w:val="en-US"/>
              </w:rPr>
              <w:t>Evaluation of storage conditions and performance of the refrigeration store through temperature monitoring and storage trials.</w:t>
            </w:r>
            <w:r>
              <w:rPr>
                <w:rFonts w:ascii="Times New Roman" w:hAnsi="Times New Roman" w:cs="Times New Roman"/>
                <w:sz w:val="16"/>
                <w:szCs w:val="16"/>
                <w:lang w:val="en-US"/>
              </w:rPr>
              <w:t xml:space="preserve"> </w:t>
            </w:r>
            <w:r w:rsidRPr="00C019E2">
              <w:rPr>
                <w:rFonts w:ascii="Times New Roman" w:hAnsi="Times New Roman" w:cs="Times New Roman"/>
                <w:sz w:val="16"/>
                <w:szCs w:val="16"/>
                <w:lang w:val="en-US"/>
              </w:rPr>
              <w:t xml:space="preserve">Investigation of factors affecting </w:t>
            </w:r>
            <w:r>
              <w:rPr>
                <w:rFonts w:ascii="Times New Roman" w:hAnsi="Times New Roman" w:cs="Times New Roman"/>
                <w:sz w:val="16"/>
                <w:szCs w:val="16"/>
                <w:lang w:val="en-US"/>
              </w:rPr>
              <w:t>sweet potato</w:t>
            </w:r>
            <w:r w:rsidRPr="00C019E2">
              <w:rPr>
                <w:rFonts w:ascii="Times New Roman" w:hAnsi="Times New Roman" w:cs="Times New Roman"/>
                <w:sz w:val="16"/>
                <w:szCs w:val="16"/>
                <w:lang w:val="en-US"/>
              </w:rPr>
              <w:t xml:space="preserve"> root storability.</w:t>
            </w:r>
          </w:p>
        </w:tc>
        <w:tc>
          <w:tcPr>
            <w:tcW w:w="0" w:type="auto"/>
            <w:tcBorders>
              <w:top w:val="nil"/>
              <w:left w:val="nil"/>
              <w:bottom w:val="nil"/>
              <w:right w:val="nil"/>
            </w:tcBorders>
          </w:tcPr>
          <w:p w14:paraId="3E2DA4CD" w14:textId="77777777" w:rsidR="00BA52AF" w:rsidRPr="00C430F7" w:rsidRDefault="00BA52AF" w:rsidP="00C52439">
            <w:pPr>
              <w:spacing w:line="240" w:lineRule="auto"/>
              <w:jc w:val="both"/>
              <w:rPr>
                <w:rFonts w:ascii="Times New Roman" w:hAnsi="Times New Roman" w:cs="Times New Roman"/>
                <w:sz w:val="16"/>
                <w:szCs w:val="16"/>
                <w:lang w:val="en-US"/>
              </w:rPr>
            </w:pPr>
            <w:r w:rsidRPr="00C019E2">
              <w:rPr>
                <w:rFonts w:ascii="Times New Roman" w:hAnsi="Times New Roman" w:cs="Times New Roman"/>
                <w:sz w:val="16"/>
                <w:szCs w:val="16"/>
                <w:lang w:val="en-US"/>
              </w:rPr>
              <w:t xml:space="preserve">Evaporatively cooled stores preserved a significant percentage of </w:t>
            </w:r>
            <w:r>
              <w:rPr>
                <w:rFonts w:ascii="Times New Roman" w:hAnsi="Times New Roman" w:cs="Times New Roman"/>
                <w:sz w:val="16"/>
                <w:szCs w:val="16"/>
                <w:lang w:val="en-US"/>
              </w:rPr>
              <w:t>sweet potato</w:t>
            </w:r>
            <w:r w:rsidRPr="00C019E2">
              <w:rPr>
                <w:rFonts w:ascii="Times New Roman" w:hAnsi="Times New Roman" w:cs="Times New Roman"/>
                <w:sz w:val="16"/>
                <w:szCs w:val="16"/>
                <w:lang w:val="en-US"/>
              </w:rPr>
              <w:t xml:space="preserve"> roots for puree production after 4 months of storage.</w:t>
            </w:r>
            <w:r>
              <w:rPr>
                <w:rFonts w:ascii="Times New Roman" w:hAnsi="Times New Roman" w:cs="Times New Roman"/>
                <w:sz w:val="16"/>
                <w:szCs w:val="16"/>
                <w:lang w:val="en-US"/>
              </w:rPr>
              <w:t xml:space="preserve"> </w:t>
            </w:r>
            <w:r w:rsidRPr="00C019E2">
              <w:rPr>
                <w:rFonts w:ascii="Times New Roman" w:hAnsi="Times New Roman" w:cs="Times New Roman"/>
                <w:sz w:val="16"/>
                <w:szCs w:val="16"/>
                <w:lang w:val="en-US"/>
              </w:rPr>
              <w:t>Solar-powered refrigeration store reduced sprouting and weevil infestation but resulted in higher rotting of stored roots.</w:t>
            </w:r>
            <w:r>
              <w:rPr>
                <w:rFonts w:ascii="Times New Roman" w:hAnsi="Times New Roman" w:cs="Times New Roman"/>
                <w:sz w:val="16"/>
                <w:szCs w:val="16"/>
                <w:lang w:val="en-US"/>
              </w:rPr>
              <w:t xml:space="preserve"> </w:t>
            </w:r>
            <w:r w:rsidRPr="00C019E2">
              <w:rPr>
                <w:rFonts w:ascii="Times New Roman" w:hAnsi="Times New Roman" w:cs="Times New Roman"/>
                <w:sz w:val="16"/>
                <w:szCs w:val="16"/>
                <w:lang w:val="en-US"/>
              </w:rPr>
              <w:t>De-</w:t>
            </w:r>
            <w:proofErr w:type="spellStart"/>
            <w:r w:rsidRPr="00C019E2">
              <w:rPr>
                <w:rFonts w:ascii="Times New Roman" w:hAnsi="Times New Roman" w:cs="Times New Roman"/>
                <w:sz w:val="16"/>
                <w:szCs w:val="16"/>
                <w:lang w:val="en-US"/>
              </w:rPr>
              <w:t>haulming</w:t>
            </w:r>
            <w:proofErr w:type="spellEnd"/>
            <w:r w:rsidRPr="00C019E2">
              <w:rPr>
                <w:rFonts w:ascii="Times New Roman" w:hAnsi="Times New Roman" w:cs="Times New Roman"/>
                <w:sz w:val="16"/>
                <w:szCs w:val="16"/>
                <w:lang w:val="en-US"/>
              </w:rPr>
              <w:t xml:space="preserve"> prior to harvest improved root storability.</w:t>
            </w:r>
          </w:p>
        </w:tc>
        <w:tc>
          <w:tcPr>
            <w:tcW w:w="0" w:type="auto"/>
            <w:tcBorders>
              <w:top w:val="nil"/>
              <w:left w:val="nil"/>
              <w:bottom w:val="nil"/>
              <w:right w:val="nil"/>
            </w:tcBorders>
          </w:tcPr>
          <w:p w14:paraId="78182B67" w14:textId="77777777" w:rsidR="00BA52AF" w:rsidRPr="00E20D93" w:rsidRDefault="00BA52AF" w:rsidP="00C52439">
            <w:pPr>
              <w:jc w:val="both"/>
              <w:rPr>
                <w:rFonts w:ascii="Times New Roman" w:hAnsi="Times New Roman" w:cs="Times New Roman"/>
                <w:sz w:val="16"/>
                <w:szCs w:val="16"/>
                <w:lang w:val="en-US"/>
              </w:rPr>
            </w:pPr>
            <w:r w:rsidRPr="00E20D93">
              <w:rPr>
                <w:rFonts w:ascii="Times New Roman" w:hAnsi="Times New Roman" w:cs="Times New Roman"/>
                <w:sz w:val="16"/>
                <w:szCs w:val="16"/>
                <w:lang w:val="en-US"/>
              </w:rPr>
              <w:t xml:space="preserve">Evaporatively cooled stores and solar-powered refrigeration stores show promise for preserving </w:t>
            </w:r>
            <w:r>
              <w:rPr>
                <w:rFonts w:ascii="Times New Roman" w:hAnsi="Times New Roman" w:cs="Times New Roman"/>
                <w:sz w:val="16"/>
                <w:szCs w:val="16"/>
                <w:lang w:val="en-US"/>
              </w:rPr>
              <w:t>sweet potato</w:t>
            </w:r>
            <w:r w:rsidRPr="00E20D93">
              <w:rPr>
                <w:rFonts w:ascii="Times New Roman" w:hAnsi="Times New Roman" w:cs="Times New Roman"/>
                <w:sz w:val="16"/>
                <w:szCs w:val="16"/>
                <w:lang w:val="en-US"/>
              </w:rPr>
              <w:t xml:space="preserve"> roots.</w:t>
            </w:r>
            <w:r>
              <w:rPr>
                <w:rFonts w:ascii="Times New Roman" w:hAnsi="Times New Roman" w:cs="Times New Roman"/>
                <w:sz w:val="16"/>
                <w:szCs w:val="16"/>
                <w:lang w:val="en-US"/>
              </w:rPr>
              <w:t xml:space="preserve"> </w:t>
            </w:r>
            <w:r w:rsidRPr="00E20D93">
              <w:rPr>
                <w:rFonts w:ascii="Times New Roman" w:hAnsi="Times New Roman" w:cs="Times New Roman"/>
                <w:sz w:val="16"/>
                <w:szCs w:val="16"/>
                <w:lang w:val="en-US"/>
              </w:rPr>
              <w:t>Further research is necessary to optimize storage conditions to minimize postharvest losses.</w:t>
            </w:r>
          </w:p>
          <w:p w14:paraId="524613F0" w14:textId="77777777" w:rsidR="00BA52AF" w:rsidRPr="00E20D93" w:rsidRDefault="00BA52AF" w:rsidP="00C52439">
            <w:pPr>
              <w:spacing w:before="240"/>
              <w:jc w:val="both"/>
              <w:rPr>
                <w:rFonts w:ascii="Times New Roman" w:hAnsi="Times New Roman" w:cs="Times New Roman"/>
                <w:sz w:val="16"/>
                <w:szCs w:val="16"/>
                <w:lang w:val="en-US"/>
              </w:rPr>
            </w:pPr>
          </w:p>
          <w:p w14:paraId="6577D266" w14:textId="77777777" w:rsidR="00BA52AF" w:rsidRPr="00E20D93" w:rsidRDefault="00BA52AF" w:rsidP="00C52439">
            <w:pPr>
              <w:spacing w:before="240"/>
              <w:jc w:val="both"/>
              <w:rPr>
                <w:rFonts w:ascii="Times New Roman" w:hAnsi="Times New Roman" w:cs="Times New Roman"/>
                <w:sz w:val="16"/>
                <w:szCs w:val="16"/>
                <w:lang w:val="en-US"/>
              </w:rPr>
            </w:pPr>
          </w:p>
          <w:p w14:paraId="40CF88B1" w14:textId="77777777" w:rsidR="00BA52AF" w:rsidRPr="00C430F7" w:rsidRDefault="00BA52AF" w:rsidP="00C52439">
            <w:pPr>
              <w:spacing w:line="240" w:lineRule="auto"/>
              <w:jc w:val="both"/>
              <w:rPr>
                <w:rFonts w:ascii="Times New Roman" w:hAnsi="Times New Roman" w:cs="Times New Roman"/>
                <w:sz w:val="16"/>
                <w:szCs w:val="16"/>
                <w:lang w:val="en-US"/>
              </w:rPr>
            </w:pPr>
          </w:p>
        </w:tc>
        <w:tc>
          <w:tcPr>
            <w:tcW w:w="687" w:type="dxa"/>
            <w:tcBorders>
              <w:top w:val="nil"/>
              <w:left w:val="nil"/>
              <w:bottom w:val="nil"/>
              <w:right w:val="nil"/>
            </w:tcBorders>
          </w:tcPr>
          <w:p w14:paraId="74BBCEE1" w14:textId="77777777" w:rsidR="00BA52AF"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Low</w:t>
            </w:r>
          </w:p>
        </w:tc>
      </w:tr>
      <w:tr w:rsidR="00BA52AF" w:rsidRPr="009A64D2" w14:paraId="7F8C209D" w14:textId="77777777" w:rsidTr="00C52439">
        <w:trPr>
          <w:trHeight w:val="1488"/>
        </w:trPr>
        <w:tc>
          <w:tcPr>
            <w:tcW w:w="0" w:type="auto"/>
            <w:tcBorders>
              <w:top w:val="nil"/>
              <w:left w:val="nil"/>
              <w:bottom w:val="nil"/>
              <w:right w:val="nil"/>
            </w:tcBorders>
          </w:tcPr>
          <w:p w14:paraId="6BA47F4C" w14:textId="515260F2" w:rsidR="00BA52AF" w:rsidRPr="00C76CEE"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{"citationItems":[{"id":"ITEM-1","itemData":{"DOI":"https://doi.org/10.1016/j.telpol.2017.05.010","ISSN":"0308-5961","abstract":"Radio is the most widely used medium for disseminating information to rural audiences across Africa. Even in very poor communities, radio penetration is vast; it is estimated there are over 800 million radios in Sub-Saharan Africa. The paper summarizes evidence on food insecurity in Sub-Saharan Africa and strategies to provide information on innovative agricultural practices to smallholder farmers. The research in this paper is then discussed within the context of research on information and communication technologies (ICTS) for development. Next, the paper presents the ICT-enhanced participatory radio campaign approach and ICT innovations introduced by Farm Radio International, a Canadian nongovernmental organization. The paper analyzes two participatory radio campaigns that use both listening groups and ICTs to engage African farmers. Research on these radio campaigns in six African countries is reported to examine how the participatory approach impacted listenership, knowledge and initial adoption of agricultural techniques and practices presented in the radio campaigns. The authors conclude that the findings of research on these projects could be highly relevant for increasing awareness and adoption of agricultural practices in Sub-Saharan Africa. They also appear promising for other development sectors and for other developing regions.","author":[{"dropping-particle":"","family":"Hudson","given":"Heather E","non-dropping-particle":"","parse-names":false,"suffix":""},{"dropping-particle":"","family":"Leclair","given":"Mark","non-dropping-particle":"","parse-names":false,"suffix":""},{"dropping-particle":"","family":"Pelletier","given":"Bernard","non-dropping-particle":"","parse-names":false,"suffix":""},{"dropping-particle":"","family":"Sullivan","given":"Bartholomew","non-dropping-particle":"","parse-names":false,"suffix":""}],"container-title":"Telecommunications Policy","id":"ITEM-1","issue":"7","issued":{"date-parts":[["2017"]]},"note":"ICT developments in Africa – infrastructures, applications and policies","page":"670-684","title":"Using radio and interactive ICTs to improve food security among smallholder farmers in Sub-Saharan Africa","type":"article-journal","volume":"41"},"uris":["http://www.mendeley.com/documents/?uuid=f18ac431-9bbb-4e61-a6db-e6541ff78106"]}],"mendeley":{"formattedCitation":"(Hudson et al., 2017)","plainTextFormattedCitation":"(Hudson et al., 2017)","previouslyFormattedCitation":"(Hudson et al., 2017)"},"properties":{"noteIndex":0},"schema":"https://github.com/citation-style-language/schema/raw/master/csl-citation.json"}</w:instrText>
            </w:r>
            <w:r>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(Hudson et al., 2017)</w:t>
            </w:r>
            <w:r>
              <w:rPr>
                <w:rFonts w:ascii="Times New Roman" w:hAnsi="Times New Roman" w:cs="Times New Roman"/>
                <w:sz w:val="16"/>
                <w:szCs w:val="16"/>
                <w:lang w:val="en-US"/>
              </w:rPr>
              <w:fldChar w:fldCharType="end"/>
            </w:r>
          </w:p>
        </w:tc>
        <w:tc>
          <w:tcPr>
            <w:tcW w:w="1110" w:type="dxa"/>
            <w:tcBorders>
              <w:top w:val="nil"/>
              <w:left w:val="nil"/>
              <w:bottom w:val="nil"/>
              <w:right w:val="nil"/>
            </w:tcBorders>
          </w:tcPr>
          <w:p w14:paraId="20B4768E" w14:textId="77777777" w:rsidR="00BA52AF" w:rsidRDefault="00BA52AF" w:rsidP="00C52439">
            <w:pPr>
              <w:spacing w:line="240" w:lineRule="auto"/>
              <w:jc w:val="both"/>
              <w:rPr>
                <w:rFonts w:ascii="Times New Roman" w:hAnsi="Times New Roman" w:cs="Times New Roman"/>
                <w:sz w:val="16"/>
                <w:szCs w:val="16"/>
                <w:lang w:val="en-US"/>
              </w:rPr>
            </w:pPr>
            <w:r w:rsidRPr="002D3996">
              <w:rPr>
                <w:rFonts w:ascii="Times New Roman" w:hAnsi="Times New Roman" w:cs="Times New Roman"/>
                <w:sz w:val="16"/>
                <w:szCs w:val="16"/>
                <w:lang w:val="en-US"/>
              </w:rPr>
              <w:t>Ethiopia, Malawi, Tanzania, Uganda</w:t>
            </w:r>
          </w:p>
        </w:tc>
        <w:tc>
          <w:tcPr>
            <w:tcW w:w="1542" w:type="dxa"/>
            <w:tcBorders>
              <w:top w:val="nil"/>
              <w:left w:val="nil"/>
              <w:bottom w:val="nil"/>
              <w:right w:val="nil"/>
            </w:tcBorders>
          </w:tcPr>
          <w:p w14:paraId="4634E773" w14:textId="77777777" w:rsidR="00BA52AF" w:rsidRDefault="00BA52AF" w:rsidP="00C52439">
            <w:pPr>
              <w:spacing w:line="240" w:lineRule="auto"/>
              <w:jc w:val="both"/>
              <w:rPr>
                <w:rFonts w:ascii="Times New Roman" w:hAnsi="Times New Roman" w:cs="Times New Roman"/>
                <w:sz w:val="16"/>
                <w:szCs w:val="16"/>
                <w:lang w:val="en-US"/>
              </w:rPr>
            </w:pPr>
            <w:r w:rsidRPr="009D4133">
              <w:rPr>
                <w:rFonts w:ascii="Times New Roman" w:hAnsi="Times New Roman" w:cs="Times New Roman"/>
                <w:sz w:val="16"/>
                <w:szCs w:val="16"/>
                <w:lang w:val="en-US"/>
              </w:rPr>
              <w:t>Smallholder farmers</w:t>
            </w:r>
          </w:p>
        </w:tc>
        <w:tc>
          <w:tcPr>
            <w:tcW w:w="2864" w:type="dxa"/>
            <w:tcBorders>
              <w:top w:val="nil"/>
              <w:left w:val="nil"/>
              <w:bottom w:val="nil"/>
              <w:right w:val="nil"/>
            </w:tcBorders>
          </w:tcPr>
          <w:p w14:paraId="769FF3A7" w14:textId="77777777" w:rsidR="00BA52AF" w:rsidRPr="00762673" w:rsidRDefault="00BA52AF" w:rsidP="00C52439">
            <w:pPr>
              <w:spacing w:line="240" w:lineRule="auto"/>
              <w:jc w:val="both"/>
              <w:rPr>
                <w:rFonts w:ascii="Times New Roman" w:hAnsi="Times New Roman" w:cs="Times New Roman"/>
                <w:sz w:val="16"/>
                <w:szCs w:val="16"/>
                <w:lang w:val="en-US"/>
              </w:rPr>
            </w:pPr>
            <w:r w:rsidRPr="00B531C0">
              <w:rPr>
                <w:rFonts w:ascii="Times New Roman" w:hAnsi="Times New Roman" w:cs="Times New Roman"/>
                <w:sz w:val="16"/>
                <w:szCs w:val="16"/>
                <w:lang w:val="en-US"/>
              </w:rPr>
              <w:t>Surveyed purposefully selected communities within radio station coverage areas.</w:t>
            </w:r>
            <w:r>
              <w:rPr>
                <w:rFonts w:ascii="Times New Roman" w:hAnsi="Times New Roman" w:cs="Times New Roman"/>
                <w:sz w:val="16"/>
                <w:szCs w:val="16"/>
                <w:lang w:val="en-US"/>
              </w:rPr>
              <w:t xml:space="preserve"> </w:t>
            </w:r>
            <w:r w:rsidRPr="00B531C0">
              <w:rPr>
                <w:rFonts w:ascii="Times New Roman" w:hAnsi="Times New Roman" w:cs="Times New Roman"/>
                <w:sz w:val="16"/>
                <w:szCs w:val="16"/>
                <w:lang w:val="en-US"/>
              </w:rPr>
              <w:t>Compared listening vs. non-listening households due to difficulty in identifying true controls.</w:t>
            </w:r>
            <w:r>
              <w:rPr>
                <w:rFonts w:ascii="Times New Roman" w:hAnsi="Times New Roman" w:cs="Times New Roman"/>
                <w:sz w:val="16"/>
                <w:szCs w:val="16"/>
                <w:lang w:val="en-US"/>
              </w:rPr>
              <w:t xml:space="preserve"> </w:t>
            </w:r>
            <w:r w:rsidRPr="00B531C0">
              <w:rPr>
                <w:rFonts w:ascii="Times New Roman" w:hAnsi="Times New Roman" w:cs="Times New Roman"/>
                <w:sz w:val="16"/>
                <w:szCs w:val="16"/>
                <w:lang w:val="en-US"/>
              </w:rPr>
              <w:t>Covered 26 communities across four countries.</w:t>
            </w:r>
            <w:r>
              <w:rPr>
                <w:rFonts w:ascii="Times New Roman" w:hAnsi="Times New Roman" w:cs="Times New Roman"/>
                <w:sz w:val="16"/>
                <w:szCs w:val="16"/>
                <w:lang w:val="en-US"/>
              </w:rPr>
              <w:t xml:space="preserve"> </w:t>
            </w:r>
            <w:r w:rsidRPr="00B531C0">
              <w:rPr>
                <w:rFonts w:ascii="Times New Roman" w:hAnsi="Times New Roman" w:cs="Times New Roman"/>
                <w:sz w:val="16"/>
                <w:szCs w:val="16"/>
                <w:lang w:val="en-US"/>
              </w:rPr>
              <w:t>Focused survey on knowledge, uptake of promoted practices, and radio program quality.</w:t>
            </w:r>
            <w:r>
              <w:rPr>
                <w:rFonts w:ascii="Times New Roman" w:hAnsi="Times New Roman" w:cs="Times New Roman"/>
                <w:sz w:val="16"/>
                <w:szCs w:val="16"/>
                <w:lang w:val="en-US"/>
              </w:rPr>
              <w:t xml:space="preserve"> </w:t>
            </w:r>
            <w:r w:rsidRPr="00B531C0">
              <w:rPr>
                <w:rFonts w:ascii="Times New Roman" w:hAnsi="Times New Roman" w:cs="Times New Roman"/>
                <w:sz w:val="16"/>
                <w:szCs w:val="16"/>
                <w:lang w:val="en-US"/>
              </w:rPr>
              <w:t>Interviewed 1931 respondents using structured survey instrument.</w:t>
            </w:r>
            <w:r>
              <w:rPr>
                <w:rFonts w:ascii="Times New Roman" w:hAnsi="Times New Roman" w:cs="Times New Roman"/>
                <w:sz w:val="16"/>
                <w:szCs w:val="16"/>
                <w:lang w:val="en-US"/>
              </w:rPr>
              <w:t xml:space="preserve"> </w:t>
            </w:r>
            <w:r w:rsidRPr="00B531C0">
              <w:rPr>
                <w:rFonts w:ascii="Times New Roman" w:hAnsi="Times New Roman" w:cs="Times New Roman"/>
                <w:sz w:val="16"/>
                <w:szCs w:val="16"/>
                <w:lang w:val="en-US"/>
              </w:rPr>
              <w:t>Utilized one-tailed z-test to compare listening and non-listening households.</w:t>
            </w:r>
          </w:p>
        </w:tc>
        <w:tc>
          <w:tcPr>
            <w:tcW w:w="0" w:type="auto"/>
            <w:tcBorders>
              <w:top w:val="nil"/>
              <w:left w:val="nil"/>
              <w:bottom w:val="nil"/>
              <w:right w:val="nil"/>
            </w:tcBorders>
          </w:tcPr>
          <w:p w14:paraId="71533571" w14:textId="77777777" w:rsidR="00BA52AF" w:rsidRPr="00762673" w:rsidRDefault="00BA52AF" w:rsidP="00C52439">
            <w:pPr>
              <w:jc w:val="both"/>
              <w:rPr>
                <w:rFonts w:ascii="Times New Roman" w:hAnsi="Times New Roman" w:cs="Times New Roman"/>
                <w:sz w:val="16"/>
                <w:szCs w:val="16"/>
                <w:lang w:val="en-US"/>
              </w:rPr>
            </w:pPr>
            <w:r w:rsidRPr="00C56C44">
              <w:rPr>
                <w:rFonts w:ascii="Times New Roman" w:hAnsi="Times New Roman" w:cs="Times New Roman"/>
                <w:sz w:val="16"/>
                <w:szCs w:val="16"/>
                <w:lang w:val="en-US"/>
              </w:rPr>
              <w:t>Radio campaigns utilizing both listening groups and ICTs were effective in engaging African farmers and increasing awareness and adoption of agricultural practices.</w:t>
            </w:r>
            <w:r>
              <w:rPr>
                <w:rFonts w:ascii="Times New Roman" w:hAnsi="Times New Roman" w:cs="Times New Roman"/>
                <w:sz w:val="16"/>
                <w:szCs w:val="16"/>
                <w:lang w:val="en-US"/>
              </w:rPr>
              <w:t xml:space="preserve"> </w:t>
            </w:r>
            <w:r w:rsidRPr="00C56C44">
              <w:rPr>
                <w:rFonts w:ascii="Times New Roman" w:hAnsi="Times New Roman" w:cs="Times New Roman"/>
                <w:sz w:val="16"/>
                <w:szCs w:val="16"/>
                <w:lang w:val="en-US"/>
              </w:rPr>
              <w:t>Research findings suggest that the participatory approach positively impacted listenership, knowledge, and initial adoption of agricultural techniques presented in the radio campaigns.</w:t>
            </w:r>
          </w:p>
        </w:tc>
        <w:tc>
          <w:tcPr>
            <w:tcW w:w="0" w:type="auto"/>
            <w:tcBorders>
              <w:top w:val="nil"/>
              <w:left w:val="nil"/>
              <w:bottom w:val="nil"/>
              <w:right w:val="nil"/>
            </w:tcBorders>
          </w:tcPr>
          <w:p w14:paraId="20361FEC" w14:textId="77777777" w:rsidR="00BA52AF" w:rsidRPr="00762673" w:rsidRDefault="00BA52AF" w:rsidP="00C52439">
            <w:pPr>
              <w:jc w:val="both"/>
              <w:rPr>
                <w:rFonts w:ascii="Times New Roman" w:hAnsi="Times New Roman" w:cs="Times New Roman"/>
                <w:sz w:val="16"/>
                <w:szCs w:val="16"/>
                <w:lang w:val="en-US"/>
              </w:rPr>
            </w:pPr>
            <w:r w:rsidRPr="00C56C44">
              <w:rPr>
                <w:rFonts w:ascii="Times New Roman" w:hAnsi="Times New Roman" w:cs="Times New Roman"/>
                <w:sz w:val="16"/>
                <w:szCs w:val="16"/>
                <w:lang w:val="en-US"/>
              </w:rPr>
              <w:t>The findings of the research on participatory radio campaigns could be highly relevant for increasing awareness and adoption of agricultural practices in Sub-Saharan Africa.</w:t>
            </w:r>
          </w:p>
        </w:tc>
        <w:tc>
          <w:tcPr>
            <w:tcW w:w="687" w:type="dxa"/>
            <w:tcBorders>
              <w:top w:val="nil"/>
              <w:left w:val="nil"/>
              <w:bottom w:val="nil"/>
              <w:right w:val="nil"/>
            </w:tcBorders>
          </w:tcPr>
          <w:p w14:paraId="57735B8D" w14:textId="77777777" w:rsidR="00BA52AF"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Low</w:t>
            </w:r>
          </w:p>
        </w:tc>
      </w:tr>
      <w:tr w:rsidR="00BA52AF" w:rsidRPr="004E0B9A" w14:paraId="5D7989C9" w14:textId="77777777" w:rsidTr="00C52439">
        <w:tc>
          <w:tcPr>
            <w:tcW w:w="0" w:type="auto"/>
            <w:tcBorders>
              <w:top w:val="nil"/>
              <w:left w:val="nil"/>
              <w:bottom w:val="nil"/>
              <w:right w:val="nil"/>
            </w:tcBorders>
          </w:tcPr>
          <w:p w14:paraId="3DCC128F" w14:textId="77777777" w:rsidR="00BA52AF" w:rsidRPr="00C76CEE" w:rsidRDefault="00BA52AF" w:rsidP="00C52439">
            <w:pPr>
              <w:spacing w:line="240" w:lineRule="auto"/>
              <w:jc w:val="both"/>
              <w:rPr>
                <w:rFonts w:ascii="Times New Roman" w:hAnsi="Times New Roman" w:cs="Times New Roman"/>
                <w:sz w:val="16"/>
                <w:szCs w:val="16"/>
                <w:lang w:val="en-US"/>
              </w:rPr>
            </w:pPr>
          </w:p>
        </w:tc>
        <w:tc>
          <w:tcPr>
            <w:tcW w:w="1110" w:type="dxa"/>
            <w:tcBorders>
              <w:top w:val="nil"/>
              <w:left w:val="nil"/>
              <w:bottom w:val="nil"/>
              <w:right w:val="nil"/>
            </w:tcBorders>
          </w:tcPr>
          <w:p w14:paraId="58F0C49A" w14:textId="77777777" w:rsidR="00BA52AF" w:rsidRDefault="00BA52AF" w:rsidP="00C52439">
            <w:pPr>
              <w:spacing w:line="240" w:lineRule="auto"/>
              <w:jc w:val="both"/>
              <w:rPr>
                <w:rFonts w:ascii="Times New Roman" w:hAnsi="Times New Roman" w:cs="Times New Roman"/>
                <w:sz w:val="16"/>
                <w:szCs w:val="16"/>
                <w:lang w:val="en-US"/>
              </w:rPr>
            </w:pPr>
          </w:p>
        </w:tc>
        <w:tc>
          <w:tcPr>
            <w:tcW w:w="1542" w:type="dxa"/>
            <w:tcBorders>
              <w:top w:val="nil"/>
              <w:left w:val="nil"/>
              <w:bottom w:val="nil"/>
              <w:right w:val="nil"/>
            </w:tcBorders>
          </w:tcPr>
          <w:p w14:paraId="27B31AD1" w14:textId="77777777" w:rsidR="00BA52AF" w:rsidRDefault="00BA52AF" w:rsidP="00C52439">
            <w:pPr>
              <w:spacing w:line="240" w:lineRule="auto"/>
              <w:jc w:val="both"/>
              <w:rPr>
                <w:rFonts w:ascii="Times New Roman" w:hAnsi="Times New Roman" w:cs="Times New Roman"/>
                <w:sz w:val="16"/>
                <w:szCs w:val="16"/>
                <w:lang w:val="en-US"/>
              </w:rPr>
            </w:pPr>
          </w:p>
        </w:tc>
        <w:tc>
          <w:tcPr>
            <w:tcW w:w="2864" w:type="dxa"/>
            <w:tcBorders>
              <w:top w:val="nil"/>
              <w:left w:val="nil"/>
              <w:bottom w:val="nil"/>
              <w:right w:val="nil"/>
            </w:tcBorders>
          </w:tcPr>
          <w:p w14:paraId="1D1899B9" w14:textId="77777777" w:rsidR="00BA52AF" w:rsidRPr="00762673" w:rsidRDefault="00BA52AF" w:rsidP="00C52439">
            <w:pPr>
              <w:spacing w:line="240" w:lineRule="auto"/>
              <w:jc w:val="both"/>
              <w:rPr>
                <w:rFonts w:ascii="Times New Roman" w:hAnsi="Times New Roman" w:cs="Times New Roman"/>
                <w:sz w:val="16"/>
                <w:szCs w:val="16"/>
                <w:lang w:val="en-US"/>
              </w:rPr>
            </w:pPr>
          </w:p>
        </w:tc>
        <w:tc>
          <w:tcPr>
            <w:tcW w:w="0" w:type="auto"/>
            <w:tcBorders>
              <w:top w:val="nil"/>
              <w:left w:val="nil"/>
              <w:bottom w:val="nil"/>
              <w:right w:val="nil"/>
            </w:tcBorders>
          </w:tcPr>
          <w:p w14:paraId="53CE00DC" w14:textId="77777777" w:rsidR="00BA52AF" w:rsidRPr="00762673" w:rsidRDefault="00BA52AF" w:rsidP="00C52439">
            <w:pPr>
              <w:spacing w:line="240" w:lineRule="auto"/>
              <w:jc w:val="both"/>
              <w:rPr>
                <w:rFonts w:ascii="Times New Roman" w:hAnsi="Times New Roman" w:cs="Times New Roman"/>
                <w:sz w:val="16"/>
                <w:szCs w:val="16"/>
                <w:lang w:val="en-US"/>
              </w:rPr>
            </w:pPr>
          </w:p>
        </w:tc>
        <w:tc>
          <w:tcPr>
            <w:tcW w:w="0" w:type="auto"/>
            <w:tcBorders>
              <w:top w:val="nil"/>
              <w:left w:val="nil"/>
              <w:bottom w:val="nil"/>
              <w:right w:val="nil"/>
            </w:tcBorders>
          </w:tcPr>
          <w:p w14:paraId="2103C9AC" w14:textId="77777777" w:rsidR="00BA52AF" w:rsidRPr="00762673" w:rsidRDefault="00BA52AF" w:rsidP="00C52439">
            <w:pPr>
              <w:spacing w:line="240" w:lineRule="auto"/>
              <w:jc w:val="both"/>
              <w:rPr>
                <w:rFonts w:ascii="Times New Roman" w:hAnsi="Times New Roman" w:cs="Times New Roman"/>
                <w:sz w:val="16"/>
                <w:szCs w:val="16"/>
                <w:lang w:val="en-US"/>
              </w:rPr>
            </w:pPr>
          </w:p>
        </w:tc>
        <w:tc>
          <w:tcPr>
            <w:tcW w:w="687" w:type="dxa"/>
            <w:tcBorders>
              <w:top w:val="nil"/>
              <w:left w:val="nil"/>
              <w:bottom w:val="nil"/>
              <w:right w:val="nil"/>
            </w:tcBorders>
          </w:tcPr>
          <w:p w14:paraId="295C857B" w14:textId="77777777" w:rsidR="00BA52AF" w:rsidRDefault="00BA52AF" w:rsidP="00C52439">
            <w:pPr>
              <w:spacing w:line="240" w:lineRule="auto"/>
              <w:jc w:val="both"/>
              <w:rPr>
                <w:rFonts w:ascii="Times New Roman" w:hAnsi="Times New Roman" w:cs="Times New Roman"/>
                <w:sz w:val="16"/>
                <w:szCs w:val="16"/>
                <w:lang w:val="en-US"/>
              </w:rPr>
            </w:pPr>
          </w:p>
        </w:tc>
      </w:tr>
      <w:tr w:rsidR="00BA52AF" w:rsidRPr="004E0B9A" w14:paraId="6E6EE027" w14:textId="77777777" w:rsidTr="00C52439">
        <w:tc>
          <w:tcPr>
            <w:tcW w:w="0" w:type="auto"/>
            <w:tcBorders>
              <w:top w:val="nil"/>
              <w:left w:val="nil"/>
              <w:bottom w:val="single" w:sz="18" w:space="0" w:color="000000"/>
              <w:right w:val="nil"/>
            </w:tcBorders>
          </w:tcPr>
          <w:p w14:paraId="1AA7D683" w14:textId="1F1F1E6B" w:rsidR="00BA52AF" w:rsidRPr="00386411"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{"citationItems":[{"id":"ITEM-1","itemData":{"DOI":"10.1155/2017/8767340","ISSN":"2356-654X","abstract":"Sweet potato has gained prominence due to its ability to adapt to wide production ecologies and yield response to minimal external inputs. Orange-fleshed cultivars in particular have immense potential to improve household income and nutrition in sub-Saharan Africa. However, the sweet potato value chain (SPVC) is not well-developed in many producing countries. The study was conducted in two regions to characterize the production operations as well as identify opportunities to propel the SPVC in Northern Ghana. Data were collected using mixed methods including structured questionnaires via face-to-face interviews. Analysis of strengths, weaknesses, opportunities, and threats (SWOT) was conducted at multistakeholder platforms with different actors. Gross margin profit and benefit-cost ratios were determined by using six cost variables. Overall, the industry was largely a fresh produce market, targeting food vendors, processors, and direct selling to wholesalers, retailers, and household consumers. The SWOT analysis revealed wide-ranging opportunities including favourable production ecologies, processing options, and insatiable local and international markets. The institutional actors need to network the primary actors to synergistically operate with a collective profit motive. The most prioritized production constraints such as access to seed, cost of chemical fertilizer, short shelf-life, field pests and diseases, and declining soil fertility should be addressed.","author":[{"dropping-particle":"","family":"Sugri","given":"Issah","non-dropping-particle":"","parse-names":false,"suffix":""},{"dropping-particle":"","family":"Maalekuu","given":"Bonaventure Kissinger","non-dropping-particle":"","parse-names":false,"suffix":""},{"dropping-particle":"","family":"Gaveh","given":"Eli","non-dropping-particle":"","parse-names":false,"suffix":""},{"dropping-particle":"","family":"Kusi","given":"Francis","non-dropping-particle":"","parse-names":false,"suffix":""}],"container-title":"Advances in Agriculture","id":"ITEM-1","issued":{"date-parts":[["2017"]]},"page":"1-14","title":"Sweet Potato Value Chain Analysis Reveals Opportunities for Increased Income and Food Security in Northern Ghana","type":"article-journal","volume":"2017"},"uris":["http://www.mendeley.com/documents/?uuid=e2075ec7-2767-4e5b-836d-96967ab19676"]}],"mendeley":{"formattedCitation":"(Sugri et al., 2017)","plainTextFormattedCitation":"(Sugri et al., 2017)","previouslyFormattedCitation":"(Sugri et al., 2017)"},"properties":{"noteIndex":0},"schema":"https://github.com/citation-style-language/schema/raw/master/csl-citation.json"}</w:instrText>
            </w:r>
            <w:r>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(Sugri et al., 2017)</w:t>
            </w:r>
            <w:r>
              <w:rPr>
                <w:rFonts w:ascii="Times New Roman" w:hAnsi="Times New Roman" w:cs="Times New Roman"/>
                <w:sz w:val="16"/>
                <w:szCs w:val="16"/>
                <w:lang w:val="en-US"/>
              </w:rPr>
              <w:fldChar w:fldCharType="end"/>
            </w:r>
          </w:p>
        </w:tc>
        <w:tc>
          <w:tcPr>
            <w:tcW w:w="1110" w:type="dxa"/>
            <w:tcBorders>
              <w:top w:val="nil"/>
              <w:left w:val="nil"/>
              <w:bottom w:val="single" w:sz="18" w:space="0" w:color="000000"/>
              <w:right w:val="nil"/>
            </w:tcBorders>
          </w:tcPr>
          <w:p w14:paraId="33DD280C" w14:textId="77777777" w:rsidR="00BA52AF" w:rsidRPr="00386411" w:rsidRDefault="00BA52AF" w:rsidP="00C52439">
            <w:pPr>
              <w:spacing w:line="240" w:lineRule="auto"/>
              <w:jc w:val="both"/>
              <w:rPr>
                <w:rFonts w:ascii="Times New Roman" w:hAnsi="Times New Roman" w:cs="Times New Roman"/>
                <w:sz w:val="16"/>
                <w:szCs w:val="16"/>
                <w:lang w:val="en-US"/>
              </w:rPr>
            </w:pPr>
            <w:r w:rsidRPr="00036055">
              <w:rPr>
                <w:rFonts w:ascii="Times New Roman" w:hAnsi="Times New Roman" w:cs="Times New Roman"/>
                <w:sz w:val="16"/>
                <w:szCs w:val="16"/>
                <w:lang w:val="en-US"/>
              </w:rPr>
              <w:t>Ghana</w:t>
            </w:r>
          </w:p>
        </w:tc>
        <w:tc>
          <w:tcPr>
            <w:tcW w:w="1542" w:type="dxa"/>
            <w:tcBorders>
              <w:top w:val="nil"/>
              <w:left w:val="nil"/>
              <w:bottom w:val="single" w:sz="18" w:space="0" w:color="000000"/>
              <w:right w:val="nil"/>
            </w:tcBorders>
          </w:tcPr>
          <w:p w14:paraId="465620A3" w14:textId="77777777" w:rsidR="00BA52AF" w:rsidRPr="00386411" w:rsidRDefault="00BA52AF" w:rsidP="00C52439">
            <w:pPr>
              <w:spacing w:line="240" w:lineRule="auto"/>
              <w:jc w:val="both"/>
              <w:rPr>
                <w:rFonts w:ascii="Times New Roman" w:hAnsi="Times New Roman" w:cs="Times New Roman"/>
                <w:sz w:val="16"/>
                <w:szCs w:val="16"/>
                <w:lang w:val="en-US"/>
              </w:rPr>
            </w:pPr>
            <w:r w:rsidRPr="00EB02D7">
              <w:rPr>
                <w:rFonts w:ascii="Times New Roman" w:hAnsi="Times New Roman" w:cs="Times New Roman"/>
                <w:sz w:val="16"/>
                <w:szCs w:val="16"/>
                <w:lang w:val="en-US"/>
              </w:rPr>
              <w:t>Sweet potato farmers and stakeholders in the sweet potato value chain</w:t>
            </w:r>
          </w:p>
        </w:tc>
        <w:tc>
          <w:tcPr>
            <w:tcW w:w="2864" w:type="dxa"/>
            <w:tcBorders>
              <w:top w:val="nil"/>
              <w:left w:val="nil"/>
              <w:bottom w:val="single" w:sz="18" w:space="0" w:color="000000"/>
              <w:right w:val="nil"/>
            </w:tcBorders>
          </w:tcPr>
          <w:p w14:paraId="712EE39B" w14:textId="77777777" w:rsidR="00BA52AF" w:rsidRPr="00386411" w:rsidRDefault="00BA52AF" w:rsidP="00C52439">
            <w:pPr>
              <w:spacing w:line="240" w:lineRule="auto"/>
              <w:jc w:val="both"/>
              <w:rPr>
                <w:rFonts w:ascii="Times New Roman" w:hAnsi="Times New Roman" w:cs="Times New Roman"/>
                <w:sz w:val="16"/>
                <w:szCs w:val="16"/>
                <w:lang w:val="en-US"/>
              </w:rPr>
            </w:pPr>
            <w:r w:rsidRPr="00663935">
              <w:rPr>
                <w:rFonts w:ascii="Times New Roman" w:hAnsi="Times New Roman" w:cs="Times New Roman"/>
                <w:sz w:val="16"/>
                <w:szCs w:val="16"/>
                <w:lang w:val="en-US"/>
              </w:rPr>
              <w:t>Conducted regional study to enhance sweet potato value chain.</w:t>
            </w:r>
            <w:r>
              <w:rPr>
                <w:rFonts w:ascii="Times New Roman" w:hAnsi="Times New Roman" w:cs="Times New Roman"/>
                <w:sz w:val="16"/>
                <w:szCs w:val="16"/>
                <w:lang w:val="en-US"/>
              </w:rPr>
              <w:t xml:space="preserve"> </w:t>
            </w:r>
            <w:r w:rsidRPr="00663935">
              <w:rPr>
                <w:rFonts w:ascii="Times New Roman" w:hAnsi="Times New Roman" w:cs="Times New Roman"/>
                <w:sz w:val="16"/>
                <w:szCs w:val="16"/>
                <w:lang w:val="en-US"/>
              </w:rPr>
              <w:t>Employed mixed methods including face-to-face interviews.</w:t>
            </w:r>
            <w:r>
              <w:rPr>
                <w:rFonts w:ascii="Times New Roman" w:hAnsi="Times New Roman" w:cs="Times New Roman"/>
                <w:sz w:val="16"/>
                <w:szCs w:val="16"/>
                <w:lang w:val="en-US"/>
              </w:rPr>
              <w:t xml:space="preserve"> </w:t>
            </w:r>
            <w:r w:rsidRPr="00663935">
              <w:rPr>
                <w:rFonts w:ascii="Times New Roman" w:hAnsi="Times New Roman" w:cs="Times New Roman"/>
                <w:sz w:val="16"/>
                <w:szCs w:val="16"/>
                <w:lang w:val="en-US"/>
              </w:rPr>
              <w:t>Conducted SWOT analysis at multistakeholder platforms.</w:t>
            </w:r>
            <w:r>
              <w:rPr>
                <w:rFonts w:ascii="Times New Roman" w:hAnsi="Times New Roman" w:cs="Times New Roman"/>
                <w:sz w:val="16"/>
                <w:szCs w:val="16"/>
                <w:lang w:val="en-US"/>
              </w:rPr>
              <w:t xml:space="preserve"> </w:t>
            </w:r>
            <w:r w:rsidRPr="00663935">
              <w:rPr>
                <w:rFonts w:ascii="Times New Roman" w:hAnsi="Times New Roman" w:cs="Times New Roman"/>
                <w:sz w:val="16"/>
                <w:szCs w:val="16"/>
                <w:lang w:val="en-US"/>
              </w:rPr>
              <w:t>Determined gross margin profit and benefit-cost ratios</w:t>
            </w:r>
          </w:p>
        </w:tc>
        <w:tc>
          <w:tcPr>
            <w:tcW w:w="0" w:type="auto"/>
            <w:tcBorders>
              <w:top w:val="nil"/>
              <w:left w:val="nil"/>
              <w:bottom w:val="single" w:sz="18" w:space="0" w:color="000000"/>
              <w:right w:val="nil"/>
            </w:tcBorders>
          </w:tcPr>
          <w:p w14:paraId="2EDE9BB5" w14:textId="77777777" w:rsidR="00BA52AF" w:rsidRPr="00386411" w:rsidRDefault="00BA52AF" w:rsidP="00C52439">
            <w:pPr>
              <w:spacing w:line="240" w:lineRule="auto"/>
              <w:jc w:val="both"/>
              <w:rPr>
                <w:rFonts w:ascii="Times New Roman" w:hAnsi="Times New Roman" w:cs="Times New Roman"/>
                <w:sz w:val="16"/>
                <w:szCs w:val="16"/>
                <w:lang w:val="en-US"/>
              </w:rPr>
            </w:pPr>
            <w:r w:rsidRPr="002F49F9">
              <w:rPr>
                <w:rFonts w:ascii="Times New Roman" w:hAnsi="Times New Roman" w:cs="Times New Roman"/>
                <w:sz w:val="16"/>
                <w:szCs w:val="16"/>
                <w:lang w:val="en-US"/>
              </w:rPr>
              <w:t>Sweet potato production in Northern Ghana primarily targeted food vendors, processors, wholesalers, retailers, and household consumers.</w:t>
            </w:r>
            <w:r>
              <w:rPr>
                <w:rFonts w:ascii="Times New Roman" w:hAnsi="Times New Roman" w:cs="Times New Roman"/>
                <w:sz w:val="16"/>
                <w:szCs w:val="16"/>
                <w:lang w:val="en-US"/>
              </w:rPr>
              <w:t xml:space="preserve"> </w:t>
            </w:r>
            <w:r w:rsidRPr="002F49F9">
              <w:rPr>
                <w:rFonts w:ascii="Times New Roman" w:hAnsi="Times New Roman" w:cs="Times New Roman"/>
                <w:sz w:val="16"/>
                <w:szCs w:val="16"/>
                <w:lang w:val="en-US"/>
              </w:rPr>
              <w:t>SWOT analysis revealed opportunities including favorable production ecologies, processing options, and high demand in local and international markets.</w:t>
            </w:r>
            <w:r>
              <w:rPr>
                <w:rFonts w:ascii="Times New Roman" w:hAnsi="Times New Roman" w:cs="Times New Roman"/>
                <w:sz w:val="16"/>
                <w:szCs w:val="16"/>
                <w:lang w:val="en-US"/>
              </w:rPr>
              <w:t xml:space="preserve"> </w:t>
            </w:r>
            <w:r w:rsidRPr="002F49F9">
              <w:rPr>
                <w:rFonts w:ascii="Times New Roman" w:hAnsi="Times New Roman" w:cs="Times New Roman"/>
                <w:sz w:val="16"/>
                <w:szCs w:val="16"/>
                <w:lang w:val="en-US"/>
              </w:rPr>
              <w:t>Identified production constraints such as limited access to seed, high cost of chemical fertilizer, short shelf-life, field pests and diseases, and declining soil fertility.</w:t>
            </w:r>
          </w:p>
        </w:tc>
        <w:tc>
          <w:tcPr>
            <w:tcW w:w="0" w:type="auto"/>
            <w:tcBorders>
              <w:top w:val="nil"/>
              <w:left w:val="nil"/>
              <w:bottom w:val="single" w:sz="18" w:space="0" w:color="000000"/>
              <w:right w:val="nil"/>
            </w:tcBorders>
          </w:tcPr>
          <w:p w14:paraId="2D0845E6" w14:textId="77777777" w:rsidR="00BA52AF" w:rsidRPr="00386411" w:rsidRDefault="00BA52AF" w:rsidP="00C52439">
            <w:pPr>
              <w:spacing w:line="240" w:lineRule="auto"/>
              <w:jc w:val="both"/>
              <w:rPr>
                <w:rFonts w:ascii="Times New Roman" w:hAnsi="Times New Roman" w:cs="Times New Roman"/>
                <w:sz w:val="16"/>
                <w:szCs w:val="16"/>
                <w:lang w:val="en-US"/>
              </w:rPr>
            </w:pPr>
            <w:r w:rsidRPr="001C481E">
              <w:rPr>
                <w:rFonts w:ascii="Times New Roman" w:hAnsi="Times New Roman" w:cs="Times New Roman"/>
                <w:sz w:val="16"/>
                <w:szCs w:val="16"/>
                <w:lang w:val="en-US"/>
              </w:rPr>
              <w:t>Collaboration among institutional actors is essential to synergistically operate with a collective profit motive.</w:t>
            </w:r>
            <w:r>
              <w:rPr>
                <w:rFonts w:ascii="Times New Roman" w:hAnsi="Times New Roman" w:cs="Times New Roman"/>
                <w:sz w:val="16"/>
                <w:szCs w:val="16"/>
                <w:lang w:val="en-US"/>
              </w:rPr>
              <w:t xml:space="preserve"> </w:t>
            </w:r>
            <w:r w:rsidRPr="001C481E">
              <w:rPr>
                <w:rFonts w:ascii="Times New Roman" w:hAnsi="Times New Roman" w:cs="Times New Roman"/>
                <w:sz w:val="16"/>
                <w:szCs w:val="16"/>
                <w:lang w:val="en-US"/>
              </w:rPr>
              <w:t>Addressing prioritized production constraints, including improving seed access and soil fertility, is crucial for enhancing the sweet potato value chain in Northern Ghana.</w:t>
            </w:r>
          </w:p>
        </w:tc>
        <w:tc>
          <w:tcPr>
            <w:tcW w:w="687" w:type="dxa"/>
            <w:tcBorders>
              <w:top w:val="nil"/>
              <w:left w:val="nil"/>
              <w:bottom w:val="single" w:sz="18" w:space="0" w:color="000000"/>
              <w:right w:val="nil"/>
            </w:tcBorders>
          </w:tcPr>
          <w:p w14:paraId="316E458C" w14:textId="77777777" w:rsidR="00BA52AF" w:rsidRPr="00386411"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Low </w:t>
            </w:r>
          </w:p>
        </w:tc>
      </w:tr>
    </w:tbl>
    <w:p w14:paraId="63BEC1F2" w14:textId="77777777" w:rsidR="00D151E3" w:rsidRDefault="00D151E3" w:rsidP="00BA52AF">
      <w:pPr>
        <w:rPr>
          <w:rFonts w:ascii="Times New Roman" w:hAnsi="Times New Roman" w:cs="Times New Roman"/>
          <w:b/>
          <w:bCs/>
          <w:lang w:val="en-US"/>
        </w:rPr>
      </w:pPr>
    </w:p>
    <w:p w14:paraId="6B696615" w14:textId="77777777" w:rsidR="00D151E3" w:rsidRDefault="00D151E3" w:rsidP="00BA52AF">
      <w:pPr>
        <w:rPr>
          <w:rFonts w:ascii="Times New Roman" w:hAnsi="Times New Roman" w:cs="Times New Roman"/>
          <w:b/>
          <w:bCs/>
          <w:lang w:val="en-US"/>
        </w:rPr>
      </w:pPr>
    </w:p>
    <w:p w14:paraId="64456117" w14:textId="28234060" w:rsidR="00BA52AF" w:rsidRPr="00FF5F93" w:rsidRDefault="00BA52AF" w:rsidP="00BA52AF">
      <w:pPr>
        <w:rPr>
          <w:rFonts w:ascii="Times New Roman" w:hAnsi="Times New Roman" w:cs="Times New Roman"/>
          <w:lang w:val="en-US"/>
        </w:rPr>
      </w:pPr>
      <w:r w:rsidRPr="00FF5F93">
        <w:rPr>
          <w:rFonts w:ascii="Times New Roman" w:hAnsi="Times New Roman" w:cs="Times New Roman"/>
          <w:b/>
          <w:bCs/>
          <w:lang w:val="en-US"/>
        </w:rPr>
        <w:lastRenderedPageBreak/>
        <w:t>Table 2</w:t>
      </w:r>
      <w:r w:rsidRPr="00FF5F93">
        <w:rPr>
          <w:rFonts w:ascii="Times New Roman" w:hAnsi="Times New Roman" w:cs="Times New Roman"/>
          <w:lang w:val="en-US"/>
        </w:rPr>
        <w:t xml:space="preserve"> (Continued)</w:t>
      </w:r>
    </w:p>
    <w:tbl>
      <w:tblPr>
        <w:tblW w:w="0" w:type="auto"/>
        <w:tblLook w:val="04A0" w:firstRow="1" w:lastRow="0" w:firstColumn="1" w:lastColumn="0" w:noHBand="0" w:noVBand="1"/>
      </w:tblPr>
      <w:tblGrid>
        <w:gridCol w:w="947"/>
        <w:gridCol w:w="1110"/>
        <w:gridCol w:w="1542"/>
        <w:gridCol w:w="2864"/>
        <w:gridCol w:w="3109"/>
        <w:gridCol w:w="2697"/>
        <w:gridCol w:w="777"/>
      </w:tblGrid>
      <w:tr w:rsidR="00C130A7" w:rsidRPr="00FF5F93" w14:paraId="677F07E9" w14:textId="77777777" w:rsidTr="006811EE">
        <w:tc>
          <w:tcPr>
            <w:tcW w:w="0" w:type="auto"/>
            <w:tcBorders>
              <w:top w:val="single" w:sz="18" w:space="0" w:color="auto"/>
              <w:left w:val="nil"/>
              <w:bottom w:val="single" w:sz="18" w:space="0" w:color="auto"/>
              <w:right w:val="nil"/>
            </w:tcBorders>
            <w:shd w:val="clear" w:color="auto" w:fill="7F7F7F" w:themeFill="text1" w:themeFillTint="80"/>
          </w:tcPr>
          <w:p w14:paraId="54AA9987" w14:textId="77777777" w:rsidR="00BA52AF" w:rsidRPr="006811EE" w:rsidRDefault="00BA52AF" w:rsidP="00C52439">
            <w:pPr>
              <w:spacing w:after="0"/>
              <w:rPr>
                <w:rFonts w:ascii="Times New Roman" w:hAnsi="Times New Roman" w:cs="Times New Roman"/>
                <w:b/>
                <w:bCs/>
                <w:color w:val="FFFFFF" w:themeColor="background1"/>
                <w:sz w:val="16"/>
                <w:szCs w:val="16"/>
                <w:lang w:val="en-US"/>
              </w:rPr>
            </w:pPr>
            <w:r w:rsidRPr="006811EE">
              <w:rPr>
                <w:rFonts w:ascii="Times New Roman" w:hAnsi="Times New Roman" w:cs="Times New Roman"/>
                <w:b/>
                <w:bCs/>
                <w:color w:val="FFFFFF" w:themeColor="background1"/>
                <w:sz w:val="16"/>
                <w:szCs w:val="16"/>
                <w:lang w:val="en-US"/>
              </w:rPr>
              <w:t>Reference</w:t>
            </w:r>
          </w:p>
        </w:tc>
        <w:tc>
          <w:tcPr>
            <w:tcW w:w="1110" w:type="dxa"/>
            <w:tcBorders>
              <w:top w:val="single" w:sz="18" w:space="0" w:color="auto"/>
              <w:left w:val="nil"/>
              <w:bottom w:val="single" w:sz="18" w:space="0" w:color="auto"/>
              <w:right w:val="nil"/>
            </w:tcBorders>
            <w:shd w:val="clear" w:color="auto" w:fill="7F7F7F" w:themeFill="text1" w:themeFillTint="80"/>
          </w:tcPr>
          <w:p w14:paraId="2FD0B8A5" w14:textId="77777777" w:rsidR="00BA52AF" w:rsidRPr="006811EE" w:rsidRDefault="00BA52AF" w:rsidP="00C52439">
            <w:pPr>
              <w:spacing w:after="0"/>
              <w:rPr>
                <w:rFonts w:ascii="Times New Roman" w:hAnsi="Times New Roman" w:cs="Times New Roman"/>
                <w:b/>
                <w:bCs/>
                <w:color w:val="FFFFFF" w:themeColor="background1"/>
                <w:sz w:val="16"/>
                <w:szCs w:val="16"/>
                <w:lang w:val="en-US"/>
              </w:rPr>
            </w:pPr>
            <w:r w:rsidRPr="006811EE">
              <w:rPr>
                <w:rFonts w:ascii="Times New Roman" w:hAnsi="Times New Roman" w:cs="Times New Roman"/>
                <w:b/>
                <w:bCs/>
                <w:color w:val="FFFFFF" w:themeColor="background1"/>
                <w:sz w:val="16"/>
                <w:szCs w:val="16"/>
                <w:lang w:val="en-US"/>
              </w:rPr>
              <w:t xml:space="preserve">Country </w:t>
            </w:r>
          </w:p>
        </w:tc>
        <w:tc>
          <w:tcPr>
            <w:tcW w:w="1542" w:type="dxa"/>
            <w:tcBorders>
              <w:top w:val="single" w:sz="18" w:space="0" w:color="auto"/>
              <w:left w:val="nil"/>
              <w:bottom w:val="single" w:sz="18" w:space="0" w:color="auto"/>
              <w:right w:val="nil"/>
            </w:tcBorders>
            <w:shd w:val="clear" w:color="auto" w:fill="7F7F7F" w:themeFill="text1" w:themeFillTint="80"/>
          </w:tcPr>
          <w:p w14:paraId="75485B4B" w14:textId="77777777" w:rsidR="00BA52AF" w:rsidRPr="006811EE" w:rsidRDefault="00BA52AF" w:rsidP="00C52439">
            <w:pPr>
              <w:spacing w:after="0"/>
              <w:rPr>
                <w:rFonts w:ascii="Times New Roman" w:hAnsi="Times New Roman" w:cs="Times New Roman"/>
                <w:b/>
                <w:bCs/>
                <w:color w:val="FFFFFF" w:themeColor="background1"/>
                <w:sz w:val="16"/>
                <w:szCs w:val="16"/>
                <w:lang w:val="en-US"/>
              </w:rPr>
            </w:pPr>
            <w:r w:rsidRPr="006811EE">
              <w:rPr>
                <w:rFonts w:ascii="Times New Roman" w:hAnsi="Times New Roman" w:cs="Times New Roman"/>
                <w:b/>
                <w:bCs/>
                <w:color w:val="FFFFFF" w:themeColor="background1"/>
                <w:sz w:val="16"/>
                <w:szCs w:val="16"/>
                <w:lang w:val="en-US"/>
              </w:rPr>
              <w:t>Population</w:t>
            </w:r>
          </w:p>
        </w:tc>
        <w:tc>
          <w:tcPr>
            <w:tcW w:w="2864" w:type="dxa"/>
            <w:tcBorders>
              <w:top w:val="single" w:sz="18" w:space="0" w:color="auto"/>
              <w:left w:val="nil"/>
              <w:bottom w:val="single" w:sz="18" w:space="0" w:color="000000"/>
              <w:right w:val="nil"/>
            </w:tcBorders>
            <w:shd w:val="clear" w:color="auto" w:fill="7F7F7F" w:themeFill="text1" w:themeFillTint="80"/>
          </w:tcPr>
          <w:p w14:paraId="73E345C7" w14:textId="77777777" w:rsidR="00BA52AF" w:rsidRPr="006811EE" w:rsidRDefault="00BA52AF" w:rsidP="00C52439">
            <w:pPr>
              <w:spacing w:after="0"/>
              <w:rPr>
                <w:rFonts w:ascii="Times New Roman" w:hAnsi="Times New Roman" w:cs="Times New Roman"/>
                <w:b/>
                <w:bCs/>
                <w:color w:val="FFFFFF" w:themeColor="background1"/>
                <w:sz w:val="16"/>
                <w:szCs w:val="16"/>
                <w:lang w:val="en-US"/>
              </w:rPr>
            </w:pPr>
            <w:r w:rsidRPr="006811EE">
              <w:rPr>
                <w:rFonts w:ascii="Times New Roman" w:hAnsi="Times New Roman" w:cs="Times New Roman"/>
                <w:b/>
                <w:bCs/>
                <w:color w:val="FFFFFF" w:themeColor="background1"/>
                <w:sz w:val="16"/>
                <w:szCs w:val="16"/>
                <w:lang w:val="en-US"/>
              </w:rPr>
              <w:t xml:space="preserve">Methodology </w:t>
            </w:r>
          </w:p>
        </w:tc>
        <w:tc>
          <w:tcPr>
            <w:tcW w:w="0" w:type="auto"/>
            <w:tcBorders>
              <w:top w:val="single" w:sz="18" w:space="0" w:color="auto"/>
              <w:left w:val="nil"/>
              <w:bottom w:val="single" w:sz="18" w:space="0" w:color="auto"/>
              <w:right w:val="nil"/>
            </w:tcBorders>
            <w:shd w:val="clear" w:color="auto" w:fill="7F7F7F" w:themeFill="text1" w:themeFillTint="80"/>
          </w:tcPr>
          <w:p w14:paraId="70F8D51B" w14:textId="77777777" w:rsidR="00BA52AF" w:rsidRPr="006811EE" w:rsidRDefault="00BA52AF" w:rsidP="00C52439">
            <w:pPr>
              <w:spacing w:after="0"/>
              <w:rPr>
                <w:rFonts w:ascii="Times New Roman" w:hAnsi="Times New Roman" w:cs="Times New Roman"/>
                <w:b/>
                <w:bCs/>
                <w:color w:val="FFFFFF" w:themeColor="background1"/>
                <w:sz w:val="16"/>
                <w:szCs w:val="16"/>
                <w:lang w:val="en-US"/>
              </w:rPr>
            </w:pPr>
            <w:r w:rsidRPr="006811EE">
              <w:rPr>
                <w:rFonts w:ascii="Times New Roman" w:hAnsi="Times New Roman" w:cs="Times New Roman"/>
                <w:b/>
                <w:bCs/>
                <w:color w:val="FFFFFF" w:themeColor="background1"/>
                <w:sz w:val="16"/>
                <w:szCs w:val="16"/>
                <w:lang w:val="en-US"/>
              </w:rPr>
              <w:t xml:space="preserve">Results </w:t>
            </w:r>
          </w:p>
        </w:tc>
        <w:tc>
          <w:tcPr>
            <w:tcW w:w="0" w:type="auto"/>
            <w:tcBorders>
              <w:top w:val="single" w:sz="18" w:space="0" w:color="auto"/>
              <w:left w:val="nil"/>
              <w:bottom w:val="single" w:sz="18" w:space="0" w:color="auto"/>
              <w:right w:val="nil"/>
            </w:tcBorders>
            <w:shd w:val="clear" w:color="auto" w:fill="7F7F7F" w:themeFill="text1" w:themeFillTint="80"/>
          </w:tcPr>
          <w:p w14:paraId="151469B8" w14:textId="77777777" w:rsidR="00BA52AF" w:rsidRPr="006811EE" w:rsidRDefault="00BA52AF" w:rsidP="00C52439">
            <w:pPr>
              <w:spacing w:after="0"/>
              <w:rPr>
                <w:rFonts w:ascii="Times New Roman" w:hAnsi="Times New Roman" w:cs="Times New Roman"/>
                <w:b/>
                <w:bCs/>
                <w:color w:val="FFFFFF" w:themeColor="background1"/>
                <w:sz w:val="16"/>
                <w:szCs w:val="16"/>
                <w:lang w:val="en-US"/>
              </w:rPr>
            </w:pPr>
            <w:r w:rsidRPr="006811EE">
              <w:rPr>
                <w:rFonts w:ascii="Times New Roman" w:hAnsi="Times New Roman" w:cs="Times New Roman"/>
                <w:b/>
                <w:bCs/>
                <w:color w:val="FFFFFF" w:themeColor="background1"/>
                <w:sz w:val="16"/>
                <w:szCs w:val="16"/>
                <w:lang w:val="en-US"/>
              </w:rPr>
              <w:t xml:space="preserve">Conclusion </w:t>
            </w:r>
          </w:p>
        </w:tc>
        <w:tc>
          <w:tcPr>
            <w:tcW w:w="777" w:type="dxa"/>
            <w:tcBorders>
              <w:top w:val="single" w:sz="18" w:space="0" w:color="auto"/>
              <w:left w:val="nil"/>
              <w:bottom w:val="single" w:sz="18" w:space="0" w:color="auto"/>
              <w:right w:val="nil"/>
            </w:tcBorders>
            <w:shd w:val="clear" w:color="auto" w:fill="7F7F7F" w:themeFill="text1" w:themeFillTint="80"/>
          </w:tcPr>
          <w:p w14:paraId="4B286387" w14:textId="77777777" w:rsidR="00BA52AF" w:rsidRPr="006811EE" w:rsidRDefault="00BA52AF" w:rsidP="00C52439">
            <w:pPr>
              <w:spacing w:after="0"/>
              <w:rPr>
                <w:rFonts w:ascii="Times New Roman" w:hAnsi="Times New Roman" w:cs="Times New Roman"/>
                <w:b/>
                <w:bCs/>
                <w:color w:val="FFFFFF" w:themeColor="background1"/>
                <w:sz w:val="16"/>
                <w:szCs w:val="16"/>
                <w:lang w:val="en-US"/>
              </w:rPr>
            </w:pPr>
            <w:r w:rsidRPr="006811EE">
              <w:rPr>
                <w:rFonts w:ascii="Times New Roman" w:hAnsi="Times New Roman" w:cs="Times New Roman"/>
                <w:b/>
                <w:bCs/>
                <w:color w:val="FFFFFF" w:themeColor="background1"/>
                <w:sz w:val="16"/>
                <w:szCs w:val="16"/>
                <w:lang w:val="en-US"/>
              </w:rPr>
              <w:t>Risk of bias</w:t>
            </w:r>
          </w:p>
        </w:tc>
      </w:tr>
      <w:tr w:rsidR="00BA52AF" w:rsidRPr="003D51EC" w14:paraId="1997A409" w14:textId="77777777" w:rsidTr="00C130A7">
        <w:trPr>
          <w:trHeight w:val="1757"/>
        </w:trPr>
        <w:tc>
          <w:tcPr>
            <w:tcW w:w="0" w:type="auto"/>
            <w:tcBorders>
              <w:top w:val="nil"/>
              <w:left w:val="nil"/>
              <w:bottom w:val="nil"/>
              <w:right w:val="nil"/>
            </w:tcBorders>
          </w:tcPr>
          <w:p w14:paraId="0F5F55A2" w14:textId="21E40FD6" w:rsidR="00BA52AF" w:rsidRPr="00C76CEE"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{"citationItems":[{"id":"ITEM-1","itemData":{"DOI":"10.1155/2017/8767340","ISSN":"2356-654X","abstract":"Sweet potato has gained prominence due to its ability to adapt to wide production ecologies and yield response to minimal external inputs. Orange-fleshed cultivars in particular have immense potential to improve household income and nutrition in sub-Saharan Africa. However, the sweet potato value chain (SPVC) is not well-developed in many producing countries. The study was conducted in two regions to characterize the production operations as well as identify opportunities to propel the SPVC in Northern Ghana. Data were collected using mixed methods including structured questionnaires via face-to-face interviews. Analysis of strengths, weaknesses, opportunities, and threats (SWOT) was conducted at multistakeholder platforms with different actors. Gross margin profit and benefit-cost ratios were determined by using six cost variables. Overall, the industry was largely a fresh produce market, targeting food vendors, processors, and direct selling to wholesalers, retailers, and household consumers. The SWOT analysis revealed wide-ranging opportunities including favourable production ecologies, processing options, and insatiable local and international markets. The institutional actors need to network the primary actors to synergistically operate with a collective profit motive. The most prioritized production constraints such as access to seed, cost of chemical fertilizer, short shelf-life, field pests and diseases, and declining soil fertility should be addressed.","author":[{"dropping-particle":"","family":"Sugri","given":"Issah","non-dropping-particle":"","parse-names":false,"suffix":""},{"dropping-particle":"","family":"Maalekuu","given":"Bonaventure Kissinger","non-dropping-particle":"","parse-names":false,"suffix":""},{"dropping-particle":"","family":"Gaveh","given":"Eli","non-dropping-particle":"","parse-names":false,"suffix":""},{"dropping-particle":"","family":"Kusi","given":"Francis","non-dropping-particle":"","parse-names":false,"suffix":""}],"container-title":"Advances in Agriculture","id":"ITEM-1","issued":{"date-parts":[["2017"]]},"page":"1-14","title":"Sweet Potato Value Chain Analysis Reveals Opportunities for Increased Income and Food Security in Northern Ghana","type":"article-journal","volume":"2017"},"uris":["http://www.mendeley.com/documents/?uuid=e2075ec7-2767-4e5b-836d-96967ab19676"]}],"mendeley":{"formattedCitation":"(Sugri et al., 2017)","plainTextFormattedCitation":"(Sugri et al., 2017)","previouslyFormattedCitation":"(Sugri et al., 2017)"},"properties":{"noteIndex":0},"schema":"https://github.com/citation-style-language/schema/raw/master/csl-citation.json"}</w:instrText>
            </w:r>
            <w:r>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(Sugri et al., 2017)</w:t>
            </w:r>
            <w:r>
              <w:rPr>
                <w:rFonts w:ascii="Times New Roman" w:hAnsi="Times New Roman" w:cs="Times New Roman"/>
                <w:sz w:val="16"/>
                <w:szCs w:val="16"/>
                <w:lang w:val="en-US"/>
              </w:rPr>
              <w:fldChar w:fldCharType="end"/>
            </w:r>
          </w:p>
        </w:tc>
        <w:tc>
          <w:tcPr>
            <w:tcW w:w="1110" w:type="dxa"/>
            <w:tcBorders>
              <w:top w:val="nil"/>
              <w:left w:val="nil"/>
              <w:bottom w:val="nil"/>
              <w:right w:val="nil"/>
            </w:tcBorders>
          </w:tcPr>
          <w:p w14:paraId="5764CF1D" w14:textId="77777777" w:rsidR="00BA52AF" w:rsidRDefault="00BA52AF" w:rsidP="00C52439">
            <w:pPr>
              <w:spacing w:line="240" w:lineRule="auto"/>
              <w:jc w:val="both"/>
              <w:rPr>
                <w:rFonts w:ascii="Times New Roman" w:hAnsi="Times New Roman" w:cs="Times New Roman"/>
                <w:sz w:val="16"/>
                <w:szCs w:val="16"/>
                <w:lang w:val="en-US"/>
              </w:rPr>
            </w:pPr>
            <w:r w:rsidRPr="00036055">
              <w:rPr>
                <w:rFonts w:ascii="Times New Roman" w:hAnsi="Times New Roman" w:cs="Times New Roman"/>
                <w:sz w:val="16"/>
                <w:szCs w:val="16"/>
                <w:lang w:val="en-US"/>
              </w:rPr>
              <w:t>Ghana</w:t>
            </w:r>
          </w:p>
        </w:tc>
        <w:tc>
          <w:tcPr>
            <w:tcW w:w="1542" w:type="dxa"/>
            <w:tcBorders>
              <w:top w:val="nil"/>
              <w:left w:val="nil"/>
              <w:bottom w:val="nil"/>
              <w:right w:val="nil"/>
            </w:tcBorders>
          </w:tcPr>
          <w:p w14:paraId="516A6C44" w14:textId="77777777" w:rsidR="00BA52AF" w:rsidRDefault="00BA52AF" w:rsidP="00C52439">
            <w:pPr>
              <w:spacing w:line="240" w:lineRule="auto"/>
              <w:jc w:val="both"/>
              <w:rPr>
                <w:rFonts w:ascii="Times New Roman" w:hAnsi="Times New Roman" w:cs="Times New Roman"/>
                <w:sz w:val="16"/>
                <w:szCs w:val="16"/>
                <w:lang w:val="en-US"/>
              </w:rPr>
            </w:pPr>
            <w:r w:rsidRPr="00EB02D7">
              <w:rPr>
                <w:rFonts w:ascii="Times New Roman" w:hAnsi="Times New Roman" w:cs="Times New Roman"/>
                <w:sz w:val="16"/>
                <w:szCs w:val="16"/>
                <w:lang w:val="en-US"/>
              </w:rPr>
              <w:t>Sweet potato farmers and stakeholders in the sweet potato value chain</w:t>
            </w:r>
          </w:p>
        </w:tc>
        <w:tc>
          <w:tcPr>
            <w:tcW w:w="2864" w:type="dxa"/>
            <w:tcBorders>
              <w:top w:val="nil"/>
              <w:left w:val="nil"/>
              <w:bottom w:val="nil"/>
              <w:right w:val="nil"/>
            </w:tcBorders>
          </w:tcPr>
          <w:p w14:paraId="7AC859A5" w14:textId="77777777" w:rsidR="00BA52AF" w:rsidRPr="00762673" w:rsidRDefault="00BA52AF" w:rsidP="00C52439">
            <w:pPr>
              <w:spacing w:line="240" w:lineRule="auto"/>
              <w:jc w:val="both"/>
              <w:rPr>
                <w:rFonts w:ascii="Times New Roman" w:hAnsi="Times New Roman" w:cs="Times New Roman"/>
                <w:sz w:val="16"/>
                <w:szCs w:val="16"/>
                <w:lang w:val="en-US"/>
              </w:rPr>
            </w:pPr>
            <w:r w:rsidRPr="00663935">
              <w:rPr>
                <w:rFonts w:ascii="Times New Roman" w:hAnsi="Times New Roman" w:cs="Times New Roman"/>
                <w:sz w:val="16"/>
                <w:szCs w:val="16"/>
                <w:lang w:val="en-US"/>
              </w:rPr>
              <w:t>Conducted regional study to enhance sweet potato value chain.</w:t>
            </w:r>
            <w:r>
              <w:rPr>
                <w:rFonts w:ascii="Times New Roman" w:hAnsi="Times New Roman" w:cs="Times New Roman"/>
                <w:sz w:val="16"/>
                <w:szCs w:val="16"/>
                <w:lang w:val="en-US"/>
              </w:rPr>
              <w:t xml:space="preserve"> </w:t>
            </w:r>
            <w:r w:rsidRPr="00663935">
              <w:rPr>
                <w:rFonts w:ascii="Times New Roman" w:hAnsi="Times New Roman" w:cs="Times New Roman"/>
                <w:sz w:val="16"/>
                <w:szCs w:val="16"/>
                <w:lang w:val="en-US"/>
              </w:rPr>
              <w:t>Employed mixed methods including face-to-face interviews.</w:t>
            </w:r>
            <w:r>
              <w:rPr>
                <w:rFonts w:ascii="Times New Roman" w:hAnsi="Times New Roman" w:cs="Times New Roman"/>
                <w:sz w:val="16"/>
                <w:szCs w:val="16"/>
                <w:lang w:val="en-US"/>
              </w:rPr>
              <w:t xml:space="preserve"> </w:t>
            </w:r>
            <w:r w:rsidRPr="00663935">
              <w:rPr>
                <w:rFonts w:ascii="Times New Roman" w:hAnsi="Times New Roman" w:cs="Times New Roman"/>
                <w:sz w:val="16"/>
                <w:szCs w:val="16"/>
                <w:lang w:val="en-US"/>
              </w:rPr>
              <w:t>Conducted SWOT analysis at multistakeholder platforms.</w:t>
            </w:r>
            <w:r>
              <w:rPr>
                <w:rFonts w:ascii="Times New Roman" w:hAnsi="Times New Roman" w:cs="Times New Roman"/>
                <w:sz w:val="16"/>
                <w:szCs w:val="16"/>
                <w:lang w:val="en-US"/>
              </w:rPr>
              <w:t xml:space="preserve"> </w:t>
            </w:r>
            <w:r w:rsidRPr="00663935">
              <w:rPr>
                <w:rFonts w:ascii="Times New Roman" w:hAnsi="Times New Roman" w:cs="Times New Roman"/>
                <w:sz w:val="16"/>
                <w:szCs w:val="16"/>
                <w:lang w:val="en-US"/>
              </w:rPr>
              <w:t>Determined gross margin profit and benefit-cost ratios</w:t>
            </w:r>
          </w:p>
        </w:tc>
        <w:tc>
          <w:tcPr>
            <w:tcW w:w="0" w:type="auto"/>
            <w:tcBorders>
              <w:top w:val="nil"/>
              <w:left w:val="nil"/>
              <w:bottom w:val="nil"/>
              <w:right w:val="nil"/>
            </w:tcBorders>
          </w:tcPr>
          <w:p w14:paraId="73241330" w14:textId="77777777" w:rsidR="00BA52AF" w:rsidRPr="00762673" w:rsidRDefault="00BA52AF" w:rsidP="00C52439">
            <w:pPr>
              <w:jc w:val="both"/>
              <w:rPr>
                <w:rFonts w:ascii="Times New Roman" w:hAnsi="Times New Roman" w:cs="Times New Roman"/>
                <w:sz w:val="16"/>
                <w:szCs w:val="16"/>
                <w:lang w:val="en-US"/>
              </w:rPr>
            </w:pPr>
            <w:r w:rsidRPr="002F49F9">
              <w:rPr>
                <w:rFonts w:ascii="Times New Roman" w:hAnsi="Times New Roman" w:cs="Times New Roman"/>
                <w:sz w:val="16"/>
                <w:szCs w:val="16"/>
                <w:lang w:val="en-US"/>
              </w:rPr>
              <w:t>Sweet potato production in Northern Ghana primarily targeted food vendors, processors, wholesalers, retailers, and household consumers.</w:t>
            </w:r>
            <w:r>
              <w:rPr>
                <w:rFonts w:ascii="Times New Roman" w:hAnsi="Times New Roman" w:cs="Times New Roman"/>
                <w:sz w:val="16"/>
                <w:szCs w:val="16"/>
                <w:lang w:val="en-US"/>
              </w:rPr>
              <w:t xml:space="preserve"> </w:t>
            </w:r>
            <w:r w:rsidRPr="002F49F9">
              <w:rPr>
                <w:rFonts w:ascii="Times New Roman" w:hAnsi="Times New Roman" w:cs="Times New Roman"/>
                <w:sz w:val="16"/>
                <w:szCs w:val="16"/>
                <w:lang w:val="en-US"/>
              </w:rPr>
              <w:t>SWOT analysis revealed opportunities including favorable production ecologies, processing options, and high demand in local and international markets.</w:t>
            </w:r>
            <w:r>
              <w:rPr>
                <w:rFonts w:ascii="Times New Roman" w:hAnsi="Times New Roman" w:cs="Times New Roman"/>
                <w:sz w:val="16"/>
                <w:szCs w:val="16"/>
                <w:lang w:val="en-US"/>
              </w:rPr>
              <w:t xml:space="preserve"> </w:t>
            </w:r>
            <w:r w:rsidRPr="002F49F9">
              <w:rPr>
                <w:rFonts w:ascii="Times New Roman" w:hAnsi="Times New Roman" w:cs="Times New Roman"/>
                <w:sz w:val="16"/>
                <w:szCs w:val="16"/>
                <w:lang w:val="en-US"/>
              </w:rPr>
              <w:t>Identified production constraints such as limited access to seed, high cost of chemical fertilizer, short shelf-life, field pests and diseases, and declining soil fertility.</w:t>
            </w:r>
          </w:p>
        </w:tc>
        <w:tc>
          <w:tcPr>
            <w:tcW w:w="0" w:type="auto"/>
            <w:tcBorders>
              <w:top w:val="nil"/>
              <w:left w:val="nil"/>
              <w:bottom w:val="nil"/>
              <w:right w:val="nil"/>
            </w:tcBorders>
          </w:tcPr>
          <w:p w14:paraId="4A010934" w14:textId="77777777" w:rsidR="00BA52AF" w:rsidRPr="00762673" w:rsidRDefault="00BA52AF" w:rsidP="00C52439">
            <w:pPr>
              <w:spacing w:line="240" w:lineRule="auto"/>
              <w:jc w:val="both"/>
              <w:rPr>
                <w:rFonts w:ascii="Times New Roman" w:hAnsi="Times New Roman" w:cs="Times New Roman"/>
                <w:sz w:val="16"/>
                <w:szCs w:val="16"/>
                <w:lang w:val="en-US"/>
              </w:rPr>
            </w:pPr>
            <w:r w:rsidRPr="001C481E">
              <w:rPr>
                <w:rFonts w:ascii="Times New Roman" w:hAnsi="Times New Roman" w:cs="Times New Roman"/>
                <w:sz w:val="16"/>
                <w:szCs w:val="16"/>
                <w:lang w:val="en-US"/>
              </w:rPr>
              <w:t>Collaboration among institutional actors is essential to synergistically operate with a collective profit motive.</w:t>
            </w:r>
            <w:r>
              <w:rPr>
                <w:rFonts w:ascii="Times New Roman" w:hAnsi="Times New Roman" w:cs="Times New Roman"/>
                <w:sz w:val="16"/>
                <w:szCs w:val="16"/>
                <w:lang w:val="en-US"/>
              </w:rPr>
              <w:t xml:space="preserve"> </w:t>
            </w:r>
            <w:r w:rsidRPr="001C481E">
              <w:rPr>
                <w:rFonts w:ascii="Times New Roman" w:hAnsi="Times New Roman" w:cs="Times New Roman"/>
                <w:sz w:val="16"/>
                <w:szCs w:val="16"/>
                <w:lang w:val="en-US"/>
              </w:rPr>
              <w:t>Addressing prioritized production constraints, including improving seed access and soil fertility, is crucial for enhancing the sweet potato value chain in Northern Ghana.</w:t>
            </w:r>
          </w:p>
        </w:tc>
        <w:tc>
          <w:tcPr>
            <w:tcW w:w="777" w:type="dxa"/>
            <w:tcBorders>
              <w:top w:val="nil"/>
              <w:left w:val="nil"/>
              <w:bottom w:val="nil"/>
              <w:right w:val="nil"/>
            </w:tcBorders>
          </w:tcPr>
          <w:p w14:paraId="24CAF7F8" w14:textId="77777777" w:rsidR="00BA52AF"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Low </w:t>
            </w:r>
          </w:p>
        </w:tc>
      </w:tr>
      <w:tr w:rsidR="00BA52AF" w:rsidRPr="003802DB" w14:paraId="3E07F6A1" w14:textId="77777777" w:rsidTr="00C130A7">
        <w:trPr>
          <w:trHeight w:val="1488"/>
        </w:trPr>
        <w:tc>
          <w:tcPr>
            <w:tcW w:w="0" w:type="auto"/>
            <w:tcBorders>
              <w:top w:val="nil"/>
              <w:left w:val="nil"/>
              <w:bottom w:val="nil"/>
              <w:right w:val="nil"/>
            </w:tcBorders>
          </w:tcPr>
          <w:p w14:paraId="697CB6EC" w14:textId="2B9A55F8" w:rsidR="00BA52AF" w:rsidRPr="00C76CEE"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{"citationItems":[{"id":"ITEM-1","itemData":{"DOI":"10.1515/opag-2022-0168","ISSN":"2391-9531","abstract":"Orange-fleshed sweet potato (OFSP), a promising crop for alleviating vitamin A deficiency (VAD), can be utilized at home and in commercial food processing as a basic and functional ingredient. The root can be processed into puree that is incorporated in baked and fried products and other products, with a high acceptability rate. When used as a wheat substitute in a bakery, the OFSP puree significantly cuts the production cost. In the last few years and with the intensified promotion of OFSP and OFSP puree products as a sustainable food-based strategy to tackling VAD at the population level, many small-medium food enterprises (SMEs) in the Eastern Africa Region (EAR) have shown great interest in utilizing the OFSP puree in their commercial product lines. However, the OFSP and OFSP puree value chain for commercial usage is still underdeveloped poising raw material supply challenges. In addition, the SMEs are early-stage businesses lacking the capacity and proper business models to propel them to sustainably venture into OFSP processing. As such, there is a need to engage and support SMEs in tailoring business models suitable for their scaling needs along the OFSP value chain to make available in the market, affordable nutrient-dense OFSP-puree products. This article presents the approach that was used to offer tailored Business Development Services (BDS) for selected SMEs in EAR to scale up their capacity to commercialize OFSP puree and puree-based products. The BDS designed and supported six integrated modules: business profile development, business model canvas, understanding the numbers/finances, OFSP value chain analysis, SWOT analysis, and growth plan, to develop and document individual business capacities and aspirations. The SMEs identified numerous opportunities and entry points for OFSP value chain development and expansion through the BDS depending on their business needs.","author":[{"dropping-particle":"","family":"Annette","given":"Nyangaresi M.","non-dropping-particle":"","parse-names":false,"suffix":""},{"dropping-particle":"","family":"Makeda","given":"Tsegaye","non-dropping-particle":"","parse-names":false,"suffix":""},{"dropping-particle":"","family":"Mukani","given":"Moyo","non-dropping-particle":"","parse-names":false,"suffix":""},{"dropping-particle":"","family":"Tawanda","given":"Muzhingi","non-dropping-particle":"","parse-names":false,"suffix":""}],"container-title":"Open Agriculture","id":"ITEM-1","issue":"1","issued":{"date-parts":[["2023","8","3"]]},"title":"Tailoring business models for small-medium food enterprises in Eastern Africa can drive the commercialization and utilization of vitamin A rich orange-fleshed sweet potato puree","type":"article-journal","volume":"8"},"uris":["http://www.mendeley.com/documents/?uuid=50b5893f-04b3-40a1-803c-63096d97a50d"]}],"mendeley":{"formattedCitation":"(Annette et al., 2023)","plainTextFormattedCitation":"(Annette et al., 2023)","previouslyFormattedCitation":"(Annette et al., 2023)"},"properties":{"noteIndex":0},"schema":"https://github.com/citation-style-language/schema/raw/master/csl-citation.json"}</w:instrText>
            </w:r>
            <w:r>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(Annette et al., 2023)</w:t>
            </w:r>
            <w:r>
              <w:rPr>
                <w:rFonts w:ascii="Times New Roman" w:hAnsi="Times New Roman" w:cs="Times New Roman"/>
                <w:sz w:val="16"/>
                <w:szCs w:val="16"/>
                <w:lang w:val="en-US"/>
              </w:rPr>
              <w:fldChar w:fldCharType="end"/>
            </w:r>
          </w:p>
        </w:tc>
        <w:tc>
          <w:tcPr>
            <w:tcW w:w="1110" w:type="dxa"/>
            <w:tcBorders>
              <w:top w:val="nil"/>
              <w:left w:val="nil"/>
              <w:bottom w:val="nil"/>
              <w:right w:val="nil"/>
            </w:tcBorders>
          </w:tcPr>
          <w:p w14:paraId="70826AC7" w14:textId="77777777" w:rsidR="00BA52AF" w:rsidRDefault="00BA52AF" w:rsidP="00C52439">
            <w:pPr>
              <w:spacing w:line="240" w:lineRule="auto"/>
              <w:jc w:val="both"/>
              <w:rPr>
                <w:rFonts w:ascii="Times New Roman" w:hAnsi="Times New Roman" w:cs="Times New Roman"/>
                <w:sz w:val="16"/>
                <w:szCs w:val="16"/>
                <w:lang w:val="en-US"/>
              </w:rPr>
            </w:pPr>
            <w:r w:rsidRPr="00045B5B">
              <w:rPr>
                <w:rFonts w:ascii="Times New Roman" w:hAnsi="Times New Roman" w:cs="Times New Roman"/>
                <w:sz w:val="16"/>
                <w:szCs w:val="16"/>
                <w:lang w:val="en-US"/>
              </w:rPr>
              <w:t>Eastern Africa Region (EAR)</w:t>
            </w:r>
          </w:p>
        </w:tc>
        <w:tc>
          <w:tcPr>
            <w:tcW w:w="1542" w:type="dxa"/>
            <w:tcBorders>
              <w:top w:val="nil"/>
              <w:left w:val="nil"/>
              <w:bottom w:val="nil"/>
              <w:right w:val="nil"/>
            </w:tcBorders>
          </w:tcPr>
          <w:p w14:paraId="56473579" w14:textId="77777777" w:rsidR="00BA52AF" w:rsidRDefault="00BA52AF" w:rsidP="00C52439">
            <w:pPr>
              <w:spacing w:line="240" w:lineRule="auto"/>
              <w:jc w:val="both"/>
              <w:rPr>
                <w:rFonts w:ascii="Times New Roman" w:hAnsi="Times New Roman" w:cs="Times New Roman"/>
                <w:sz w:val="16"/>
                <w:szCs w:val="16"/>
                <w:lang w:val="en-US"/>
              </w:rPr>
            </w:pPr>
            <w:r w:rsidRPr="00045B5B">
              <w:rPr>
                <w:rFonts w:ascii="Times New Roman" w:hAnsi="Times New Roman" w:cs="Times New Roman"/>
                <w:sz w:val="16"/>
                <w:szCs w:val="16"/>
                <w:lang w:val="en-US"/>
              </w:rPr>
              <w:t>Small-medium food enterprises (SMEs) in the Eastern Africa Region</w:t>
            </w:r>
          </w:p>
        </w:tc>
        <w:tc>
          <w:tcPr>
            <w:tcW w:w="2864" w:type="dxa"/>
            <w:tcBorders>
              <w:top w:val="nil"/>
              <w:left w:val="nil"/>
              <w:bottom w:val="nil"/>
              <w:right w:val="nil"/>
            </w:tcBorders>
          </w:tcPr>
          <w:p w14:paraId="04DB536E" w14:textId="77777777" w:rsidR="00BA52AF" w:rsidRPr="00762673" w:rsidRDefault="00BA52AF" w:rsidP="00C52439">
            <w:pPr>
              <w:spacing w:line="240" w:lineRule="auto"/>
              <w:jc w:val="both"/>
              <w:rPr>
                <w:rFonts w:ascii="Times New Roman" w:hAnsi="Times New Roman" w:cs="Times New Roman"/>
                <w:sz w:val="16"/>
                <w:szCs w:val="16"/>
                <w:lang w:val="en-US"/>
              </w:rPr>
            </w:pPr>
            <w:r w:rsidRPr="00045B5B">
              <w:rPr>
                <w:rFonts w:ascii="Times New Roman" w:hAnsi="Times New Roman" w:cs="Times New Roman"/>
                <w:sz w:val="16"/>
                <w:szCs w:val="16"/>
                <w:lang w:val="en-US"/>
              </w:rPr>
              <w:t>Tailored Business Development Services (BDS) for selected SMEs in EAR</w:t>
            </w:r>
          </w:p>
        </w:tc>
        <w:tc>
          <w:tcPr>
            <w:tcW w:w="0" w:type="auto"/>
            <w:tcBorders>
              <w:top w:val="nil"/>
              <w:left w:val="nil"/>
              <w:bottom w:val="nil"/>
              <w:right w:val="nil"/>
            </w:tcBorders>
          </w:tcPr>
          <w:p w14:paraId="6D1C48B9" w14:textId="77777777" w:rsidR="00BA52AF" w:rsidRPr="00762673" w:rsidRDefault="00BA52AF" w:rsidP="00C52439">
            <w:pPr>
              <w:jc w:val="both"/>
              <w:rPr>
                <w:rFonts w:ascii="Times New Roman" w:hAnsi="Times New Roman" w:cs="Times New Roman"/>
                <w:sz w:val="16"/>
                <w:szCs w:val="16"/>
                <w:lang w:val="en-US"/>
              </w:rPr>
            </w:pPr>
            <w:r w:rsidRPr="00C17C3C">
              <w:rPr>
                <w:rFonts w:ascii="Times New Roman" w:hAnsi="Times New Roman" w:cs="Times New Roman"/>
                <w:sz w:val="16"/>
                <w:szCs w:val="16"/>
                <w:lang w:val="en-US"/>
              </w:rPr>
              <w:t>The SMEs identified numerous opportunities and entry points for OFSP value chain development and expansion through the BDS depending on their business needs.</w:t>
            </w:r>
          </w:p>
        </w:tc>
        <w:tc>
          <w:tcPr>
            <w:tcW w:w="0" w:type="auto"/>
            <w:tcBorders>
              <w:top w:val="nil"/>
              <w:left w:val="nil"/>
              <w:bottom w:val="nil"/>
              <w:right w:val="nil"/>
            </w:tcBorders>
          </w:tcPr>
          <w:p w14:paraId="711ED006" w14:textId="77777777" w:rsidR="00BA52AF" w:rsidRPr="00762673" w:rsidRDefault="00BA52AF" w:rsidP="00C52439">
            <w:pPr>
              <w:jc w:val="both"/>
              <w:rPr>
                <w:rFonts w:ascii="Times New Roman" w:hAnsi="Times New Roman" w:cs="Times New Roman"/>
                <w:sz w:val="16"/>
                <w:szCs w:val="16"/>
                <w:lang w:val="en-US"/>
              </w:rPr>
            </w:pPr>
            <w:r w:rsidRPr="005A7C52">
              <w:rPr>
                <w:rFonts w:ascii="Times New Roman" w:hAnsi="Times New Roman" w:cs="Times New Roman"/>
                <w:sz w:val="16"/>
                <w:szCs w:val="16"/>
                <w:lang w:val="en-US"/>
              </w:rPr>
              <w:t>There is a need to engage and support SMEs in tailoring business models suitable for their scaling needs along the OFSP value chain to make available in the market, affordable nutrient-dense OFSP-puree products.</w:t>
            </w:r>
          </w:p>
        </w:tc>
        <w:tc>
          <w:tcPr>
            <w:tcW w:w="777" w:type="dxa"/>
            <w:tcBorders>
              <w:top w:val="nil"/>
              <w:left w:val="nil"/>
              <w:bottom w:val="nil"/>
              <w:right w:val="nil"/>
            </w:tcBorders>
          </w:tcPr>
          <w:p w14:paraId="461F68E5" w14:textId="77777777" w:rsidR="00BA52AF"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Medium</w:t>
            </w:r>
          </w:p>
        </w:tc>
      </w:tr>
      <w:tr w:rsidR="00BA52AF" w:rsidRPr="009A64D2" w14:paraId="2D4F52A0" w14:textId="77777777" w:rsidTr="00C130A7">
        <w:trPr>
          <w:trHeight w:val="1488"/>
        </w:trPr>
        <w:tc>
          <w:tcPr>
            <w:tcW w:w="0" w:type="auto"/>
            <w:tcBorders>
              <w:top w:val="nil"/>
              <w:left w:val="nil"/>
              <w:bottom w:val="nil"/>
              <w:right w:val="nil"/>
            </w:tcBorders>
          </w:tcPr>
          <w:p w14:paraId="528D455F" w14:textId="7B51C938" w:rsidR="00BA52AF" w:rsidRPr="003A6FDE" w:rsidRDefault="00BA52AF" w:rsidP="00C52439">
            <w:pPr>
              <w:spacing w:line="240" w:lineRule="auto"/>
              <w:jc w:val="both"/>
              <w:rPr>
                <w:rFonts w:ascii="Times New Roman" w:hAnsi="Times New Roman" w:cs="Times New Roman"/>
                <w:sz w:val="16"/>
                <w:szCs w:val="16"/>
              </w:rPr>
            </w:pPr>
            <w:r>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{"citationItems":[{"id":"ITEM-1","itemData":{"DOI":"10.1080/09614524.2022.2107181","ISSN":"0961-4524","author":[{"dropping-particle":"","family":"Etwire","given":"Prince Maxwell","non-dropping-particle":"","parse-names":false,"suffix":""},{"dropping-particle":"","family":"Imoro","given":"Simon","non-dropping-particle":"","parse-names":false,"suffix":""},{"dropping-particle":"","family":"Suleman","given":"Issahaq","non-dropping-particle":"","parse-names":false,"suffix":""},{"dropping-particle":"","family":"Mourik","given":"Thomas","non-dropping-particle":"Van","parse-names":false,"suffix":""}],"container-title":"Development in Practice","id":"ITEM-1","issue":"4","issued":{"date-parts":[["2023","5","19"]]},"page":"434-450","title":"The influence of gender-responsive communication tools on knowledge, attitudes, and practices around orange-fleshed sweet potato innovations","type":"article-journal","volume":"33"},"uris":["http://www.mendeley.com/documents/?uuid=83fccc52-3509-49ed-9df8-c22e0a67e50e"]}],"mendeley":{"formattedCitation":"(Etwire et al., 2023)","plainTextFormattedCitation":"(Etwire et al., 2023)","previouslyFormattedCitation":"(Etwire et al., 2023)"},"properties":{"noteIndex":0},"schema":"https://github.com/citation-style-language/schema/raw/master/csl-citation.json"}</w:instrText>
            </w:r>
            <w:r>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rPr>
              <w:t>(Etwire et al., 2023)</w:t>
            </w:r>
            <w:r>
              <w:rPr>
                <w:rFonts w:ascii="Times New Roman" w:hAnsi="Times New Roman" w:cs="Times New Roman"/>
                <w:sz w:val="16"/>
                <w:szCs w:val="16"/>
                <w:lang w:val="en-US"/>
              </w:rPr>
              <w:fldChar w:fldCharType="end"/>
            </w:r>
          </w:p>
        </w:tc>
        <w:tc>
          <w:tcPr>
            <w:tcW w:w="1110" w:type="dxa"/>
            <w:tcBorders>
              <w:top w:val="nil"/>
              <w:left w:val="nil"/>
              <w:bottom w:val="nil"/>
              <w:right w:val="nil"/>
            </w:tcBorders>
          </w:tcPr>
          <w:p w14:paraId="10AB20E9" w14:textId="77777777" w:rsidR="00BA52AF" w:rsidRPr="00045B5B"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Ghana</w:t>
            </w:r>
          </w:p>
        </w:tc>
        <w:tc>
          <w:tcPr>
            <w:tcW w:w="1542" w:type="dxa"/>
            <w:tcBorders>
              <w:top w:val="nil"/>
              <w:left w:val="nil"/>
              <w:bottom w:val="nil"/>
              <w:right w:val="nil"/>
            </w:tcBorders>
          </w:tcPr>
          <w:p w14:paraId="101A447E" w14:textId="77777777" w:rsidR="00BA52AF" w:rsidRPr="00045B5B" w:rsidRDefault="00BA52AF" w:rsidP="00C52439">
            <w:pPr>
              <w:spacing w:line="240" w:lineRule="auto"/>
              <w:jc w:val="both"/>
              <w:rPr>
                <w:rFonts w:ascii="Times New Roman" w:hAnsi="Times New Roman" w:cs="Times New Roman"/>
                <w:sz w:val="16"/>
                <w:szCs w:val="16"/>
                <w:lang w:val="en-US"/>
              </w:rPr>
            </w:pPr>
            <w:r w:rsidRPr="00DC04DE">
              <w:rPr>
                <w:rFonts w:ascii="Times New Roman" w:hAnsi="Times New Roman" w:cs="Times New Roman"/>
                <w:sz w:val="16"/>
                <w:szCs w:val="16"/>
                <w:lang w:val="en-US"/>
              </w:rPr>
              <w:t xml:space="preserve">Men and women farmers </w:t>
            </w:r>
          </w:p>
        </w:tc>
        <w:tc>
          <w:tcPr>
            <w:tcW w:w="2864" w:type="dxa"/>
            <w:tcBorders>
              <w:top w:val="nil"/>
              <w:left w:val="nil"/>
              <w:bottom w:val="nil"/>
              <w:right w:val="nil"/>
            </w:tcBorders>
          </w:tcPr>
          <w:p w14:paraId="5AC251F1" w14:textId="77777777" w:rsidR="00BA52AF" w:rsidRPr="00045B5B" w:rsidRDefault="00BA52AF" w:rsidP="00C52439">
            <w:pPr>
              <w:spacing w:line="240" w:lineRule="auto"/>
              <w:jc w:val="both"/>
              <w:rPr>
                <w:rFonts w:ascii="Times New Roman" w:hAnsi="Times New Roman" w:cs="Times New Roman"/>
                <w:sz w:val="16"/>
                <w:szCs w:val="16"/>
                <w:lang w:val="en-US"/>
              </w:rPr>
            </w:pPr>
            <w:r w:rsidRPr="00CC0E8B">
              <w:rPr>
                <w:rFonts w:ascii="Times New Roman" w:hAnsi="Times New Roman" w:cs="Times New Roman"/>
                <w:sz w:val="16"/>
                <w:szCs w:val="16"/>
                <w:lang w:val="en-US"/>
              </w:rPr>
              <w:t>Collected data from men and women farmers in 300 households.</w:t>
            </w:r>
            <w:r>
              <w:rPr>
                <w:rFonts w:ascii="Times New Roman" w:hAnsi="Times New Roman" w:cs="Times New Roman"/>
                <w:sz w:val="16"/>
                <w:szCs w:val="16"/>
                <w:lang w:val="en-US"/>
              </w:rPr>
              <w:t xml:space="preserve"> </w:t>
            </w:r>
            <w:r w:rsidRPr="00CC0E8B">
              <w:rPr>
                <w:rFonts w:ascii="Times New Roman" w:hAnsi="Times New Roman" w:cs="Times New Roman"/>
                <w:sz w:val="16"/>
                <w:szCs w:val="16"/>
                <w:lang w:val="en-US"/>
              </w:rPr>
              <w:t>Analyzed the proportion of farmers applying good agricultural practices after participating in a demonstration and seeing a video or otherwise.</w:t>
            </w:r>
            <w:r>
              <w:rPr>
                <w:rFonts w:ascii="Times New Roman" w:hAnsi="Times New Roman" w:cs="Times New Roman"/>
                <w:sz w:val="16"/>
                <w:szCs w:val="16"/>
                <w:lang w:val="en-US"/>
              </w:rPr>
              <w:t xml:space="preserve"> </w:t>
            </w:r>
            <w:r w:rsidRPr="00CC0E8B">
              <w:rPr>
                <w:rFonts w:ascii="Times New Roman" w:hAnsi="Times New Roman" w:cs="Times New Roman"/>
                <w:sz w:val="16"/>
                <w:szCs w:val="16"/>
                <w:lang w:val="en-US"/>
              </w:rPr>
              <w:t>Assessed the ratio of men and women farmers using sand storage and sprouting technology among unexposed and exposed farmers to different communication channels.</w:t>
            </w:r>
          </w:p>
        </w:tc>
        <w:tc>
          <w:tcPr>
            <w:tcW w:w="0" w:type="auto"/>
            <w:tcBorders>
              <w:top w:val="nil"/>
              <w:left w:val="nil"/>
              <w:bottom w:val="nil"/>
              <w:right w:val="nil"/>
            </w:tcBorders>
          </w:tcPr>
          <w:p w14:paraId="6BCE5EEB" w14:textId="77777777" w:rsidR="00BA52AF" w:rsidRPr="00C17C3C" w:rsidRDefault="00BA52AF" w:rsidP="00C52439">
            <w:pPr>
              <w:jc w:val="both"/>
              <w:rPr>
                <w:rFonts w:ascii="Times New Roman" w:hAnsi="Times New Roman" w:cs="Times New Roman"/>
                <w:sz w:val="16"/>
                <w:szCs w:val="16"/>
                <w:lang w:val="en-US"/>
              </w:rPr>
            </w:pPr>
            <w:r w:rsidRPr="000C7E32">
              <w:rPr>
                <w:rFonts w:ascii="Times New Roman" w:hAnsi="Times New Roman" w:cs="Times New Roman"/>
                <w:sz w:val="16"/>
                <w:szCs w:val="16"/>
                <w:lang w:val="en-US"/>
              </w:rPr>
              <w:t>Higher proportion of farmers applied good agricultural practices after participating in a demonstration (and also seeing a video or otherwise).</w:t>
            </w:r>
            <w:r>
              <w:rPr>
                <w:rFonts w:ascii="Times New Roman" w:hAnsi="Times New Roman" w:cs="Times New Roman"/>
                <w:sz w:val="16"/>
                <w:szCs w:val="16"/>
                <w:lang w:val="en-US"/>
              </w:rPr>
              <w:t xml:space="preserve"> </w:t>
            </w:r>
            <w:r w:rsidRPr="000C7E32">
              <w:rPr>
                <w:rFonts w:ascii="Times New Roman" w:hAnsi="Times New Roman" w:cs="Times New Roman"/>
                <w:sz w:val="16"/>
                <w:szCs w:val="16"/>
                <w:lang w:val="en-US"/>
              </w:rPr>
              <w:t>Ratio of men and women farmers using sand storage and sprouting technology was lowest among unexposed farmers and highest among farmers exposed to both video and demonstration.</w:t>
            </w:r>
          </w:p>
        </w:tc>
        <w:tc>
          <w:tcPr>
            <w:tcW w:w="0" w:type="auto"/>
            <w:tcBorders>
              <w:top w:val="nil"/>
              <w:left w:val="nil"/>
              <w:bottom w:val="nil"/>
              <w:right w:val="nil"/>
            </w:tcBorders>
          </w:tcPr>
          <w:p w14:paraId="671C4B70" w14:textId="77777777" w:rsidR="00BA52AF" w:rsidRPr="005A7C52" w:rsidRDefault="00BA52AF" w:rsidP="00C52439">
            <w:pPr>
              <w:jc w:val="both"/>
              <w:rPr>
                <w:rFonts w:ascii="Times New Roman" w:hAnsi="Times New Roman" w:cs="Times New Roman"/>
                <w:sz w:val="16"/>
                <w:szCs w:val="16"/>
                <w:lang w:val="en-US"/>
              </w:rPr>
            </w:pPr>
            <w:r w:rsidRPr="006A34C1">
              <w:rPr>
                <w:rFonts w:ascii="Times New Roman" w:hAnsi="Times New Roman" w:cs="Times New Roman"/>
                <w:sz w:val="16"/>
                <w:szCs w:val="16"/>
                <w:lang w:val="en-US"/>
              </w:rPr>
              <w:t>Multi-channel communication is more effective in influencing the knowledge, attitudes, and practices (KAPs) of farmers than individual channels.</w:t>
            </w:r>
          </w:p>
        </w:tc>
        <w:tc>
          <w:tcPr>
            <w:tcW w:w="777" w:type="dxa"/>
            <w:tcBorders>
              <w:top w:val="nil"/>
              <w:left w:val="nil"/>
              <w:bottom w:val="nil"/>
              <w:right w:val="nil"/>
            </w:tcBorders>
          </w:tcPr>
          <w:p w14:paraId="43870172" w14:textId="77777777" w:rsidR="00BA52AF"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Low</w:t>
            </w:r>
          </w:p>
        </w:tc>
      </w:tr>
      <w:tr w:rsidR="00BA52AF" w:rsidRPr="006B3A6C" w14:paraId="2D35C712" w14:textId="77777777" w:rsidTr="00C130A7">
        <w:tc>
          <w:tcPr>
            <w:tcW w:w="0" w:type="auto"/>
            <w:tcBorders>
              <w:top w:val="nil"/>
              <w:left w:val="nil"/>
              <w:bottom w:val="nil"/>
              <w:right w:val="nil"/>
            </w:tcBorders>
          </w:tcPr>
          <w:p w14:paraId="5721804B" w14:textId="2D181993" w:rsidR="00BA52AF" w:rsidRPr="00C76CEE"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fldChar w:fldCharType="begin" w:fldLock="1"/>
            </w:r>
            <w:r w:rsidR="003A6FDE">
              <w:rPr>
                <w:rFonts w:ascii="Times New Roman" w:hAnsi="Times New Roman" w:cs="Times New Roman"/>
                <w:sz w:val="16"/>
                <w:szCs w:val="16"/>
                <w:lang w:val="en-US"/>
              </w:rPr>
              <w:instrText>ADDIN CSL_CITATION {"citationItems":[{"id":"ITEM-1","itemData":{"abstract":"This case study examines the outcomes of interventions in Tanzania that have promoted the production and consumption of orange-fleshed sweet potato (OFSP) - a biofortified crop - with the objective of reducing vitamin A deficiencies. The report contributes to policy efforts to promote nutrition-sensitive agriculture by providing lessons for the introduction of biofortified crops in Tanzania and elsewhere. Information collected for this case study suggests that, so far, interventions have not achieved widespread uptake of OFSP. Only a small minority of farming households in intervention districts grow OFSP. Commercial farmers who supplied OFSP planting materials to project distribution systems have found that, after project funding ended, the local market was not viable, and have ceased production. Meanwhile, awareness of and demand for the crop among consumers have been very limited; one survey conducted in an intervention district found that only 2 per cent of households consumed OFSP. Traders and food processors report that there is little demand, and dealing with the crop is not profitable. This state is perhaps unsurprising given that the introduction of OFSP is still relatively recent, that project efforts have been relatively scattered and uncoordinated, and that there has been little focus on commercially viable value chains. Yet the challenges encountered in Tanzania provide important lessons for other agriculture-nutrition initiatives. A first lesson is that the successful introduction of a biofortified crop requires the development of support systems at different stages of the value chain, including seed, marketing and quality assurance systems. A second lesson is that achieving uptake of a nutrient-rich crop may depend on building viable value chains and demand, even if the aim is to encourage consumption by vulnerable households. Third, the absence of demand is perhaps the key barrier preventing value chain development for OFSP. Finally, the case of OFSP highlights the importance of mechanisms that signal nutritional quality to consumers.","author":[{"dropping-particle":"","family":"Waized","given":"Betty","non-dropping-particle":"","parse-names":false,"suffix":""},{"dropping-particle":"","family":"Ndyetabula","given":"Daniel","non-dropping-particle":"","parse-names":false,"suffix":""},{"dropping-particle":"","family":"Temu","given":"Anna","non-dropping-particle":"","parse-names":false,"suffix":""},{"dropping-particle":"","family":"Robinson","given":"Ewan","non-dropping-particle":"","parse-names":false,"suffix":""},{"dropping-particle":"","family":"Henson","given":"Spencer","non-dropping-particle":"","parse-names":false,"suffix":""}],"container-title":"IDS Evidence Report","id":"ITEM-1","issue":"No. 127","issued":{"date-parts":[["2015"]]},"page":"25","title":"Promoting biofortified crops for nutrition: lessons from orange-fleshed sweet potato (OFSP) in Tanzania","type":"article"},"uris":["http://www.mendeley.com/documents/?uuid=41d99348-fa83-4c55-82c2-2d839339f5be"]}],"mendeley":{"formattedCitation":"(Waized et al., 2015)","plainTextFormattedCitation":"(Waized et al., 2015)","previouslyFormattedCitation":"(Waized et al., 2015)"},"properties":{"noteIndex":0},"schema":"https://github.com/citation-style-language/schema/raw/master/csl-citation.json"}</w:instrText>
            </w:r>
            <w:r>
              <w:rPr>
                <w:rFonts w:ascii="Times New Roman" w:hAnsi="Times New Roman" w:cs="Times New Roman"/>
                <w:sz w:val="16"/>
                <w:szCs w:val="16"/>
                <w:lang w:val="en-US"/>
              </w:rPr>
              <w:fldChar w:fldCharType="separate"/>
            </w:r>
            <w:r w:rsidR="003A6FDE" w:rsidRPr="003A6FDE">
              <w:rPr>
                <w:rFonts w:ascii="Times New Roman" w:hAnsi="Times New Roman" w:cs="Times New Roman"/>
                <w:noProof/>
                <w:sz w:val="16"/>
                <w:szCs w:val="16"/>
                <w:lang w:val="en-US"/>
              </w:rPr>
              <w:t>(Waized et al., 2015)</w:t>
            </w:r>
            <w:r>
              <w:rPr>
                <w:rFonts w:ascii="Times New Roman" w:hAnsi="Times New Roman" w:cs="Times New Roman"/>
                <w:sz w:val="16"/>
                <w:szCs w:val="16"/>
                <w:lang w:val="en-US"/>
              </w:rPr>
              <w:fldChar w:fldCharType="end"/>
            </w:r>
          </w:p>
        </w:tc>
        <w:tc>
          <w:tcPr>
            <w:tcW w:w="1110" w:type="dxa"/>
            <w:tcBorders>
              <w:top w:val="nil"/>
              <w:left w:val="nil"/>
              <w:bottom w:val="nil"/>
              <w:right w:val="nil"/>
            </w:tcBorders>
          </w:tcPr>
          <w:p w14:paraId="3B43919E" w14:textId="77777777" w:rsidR="00BA52AF" w:rsidRDefault="00BA52AF" w:rsidP="00C52439">
            <w:pPr>
              <w:spacing w:line="240" w:lineRule="auto"/>
              <w:jc w:val="both"/>
              <w:rPr>
                <w:rFonts w:ascii="Times New Roman" w:hAnsi="Times New Roman" w:cs="Times New Roman"/>
                <w:sz w:val="16"/>
                <w:szCs w:val="16"/>
                <w:lang w:val="en-US"/>
              </w:rPr>
            </w:pPr>
            <w:r w:rsidRPr="00623B79">
              <w:rPr>
                <w:rFonts w:ascii="Times New Roman" w:hAnsi="Times New Roman" w:cs="Times New Roman"/>
                <w:sz w:val="16"/>
                <w:szCs w:val="16"/>
                <w:lang w:val="en-US"/>
              </w:rPr>
              <w:t>Tanzania</w:t>
            </w:r>
          </w:p>
        </w:tc>
        <w:tc>
          <w:tcPr>
            <w:tcW w:w="1542" w:type="dxa"/>
            <w:tcBorders>
              <w:top w:val="nil"/>
              <w:left w:val="nil"/>
              <w:bottom w:val="nil"/>
              <w:right w:val="nil"/>
            </w:tcBorders>
          </w:tcPr>
          <w:p w14:paraId="2A36221B" w14:textId="77777777" w:rsidR="00BA52AF"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Sweet potato farmers </w:t>
            </w:r>
          </w:p>
        </w:tc>
        <w:tc>
          <w:tcPr>
            <w:tcW w:w="2864" w:type="dxa"/>
            <w:tcBorders>
              <w:top w:val="nil"/>
              <w:left w:val="nil"/>
              <w:bottom w:val="nil"/>
              <w:right w:val="nil"/>
            </w:tcBorders>
          </w:tcPr>
          <w:p w14:paraId="79C73920" w14:textId="77777777" w:rsidR="00BA52AF" w:rsidRPr="00762673"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D</w:t>
            </w:r>
            <w:r w:rsidRPr="006E416F">
              <w:rPr>
                <w:rFonts w:ascii="Times New Roman" w:hAnsi="Times New Roman" w:cs="Times New Roman"/>
                <w:sz w:val="16"/>
                <w:szCs w:val="16"/>
                <w:lang w:val="en-US"/>
              </w:rPr>
              <w:t>ata from an end-line survey conducted to assess the Scaling Sweet Potato Triple S PLUS project</w:t>
            </w:r>
            <w:r>
              <w:rPr>
                <w:rFonts w:ascii="Times New Roman" w:hAnsi="Times New Roman" w:cs="Times New Roman"/>
                <w:sz w:val="16"/>
                <w:szCs w:val="16"/>
                <w:lang w:val="en-US"/>
              </w:rPr>
              <w:t xml:space="preserve"> was used</w:t>
            </w:r>
            <w:r w:rsidRPr="006E416F">
              <w:rPr>
                <w:rFonts w:ascii="Times New Roman" w:hAnsi="Times New Roman" w:cs="Times New Roman"/>
                <w:sz w:val="16"/>
                <w:szCs w:val="16"/>
                <w:lang w:val="en-US"/>
              </w:rPr>
              <w:t>. The survey employed simple random sampling to select districts and communities for enumeration. Smartphones with Open Data Tool Kit were used to administer survey instruments to household heads and spouses. Descriptive statistics and the Kruskal–</w:t>
            </w:r>
            <w:proofErr w:type="gramStart"/>
            <w:r w:rsidRPr="006E416F">
              <w:rPr>
                <w:rFonts w:ascii="Times New Roman" w:hAnsi="Times New Roman" w:cs="Times New Roman"/>
                <w:sz w:val="16"/>
                <w:szCs w:val="16"/>
                <w:lang w:val="en-US"/>
              </w:rPr>
              <w:t>Wallis</w:t>
            </w:r>
            <w:proofErr w:type="gramEnd"/>
            <w:r w:rsidRPr="006E416F">
              <w:rPr>
                <w:rFonts w:ascii="Times New Roman" w:hAnsi="Times New Roman" w:cs="Times New Roman"/>
                <w:sz w:val="16"/>
                <w:szCs w:val="16"/>
                <w:lang w:val="en-US"/>
              </w:rPr>
              <w:t xml:space="preserve"> test were employed for data analysis.</w:t>
            </w:r>
          </w:p>
        </w:tc>
        <w:tc>
          <w:tcPr>
            <w:tcW w:w="0" w:type="auto"/>
            <w:tcBorders>
              <w:top w:val="nil"/>
              <w:left w:val="nil"/>
              <w:bottom w:val="nil"/>
              <w:right w:val="nil"/>
            </w:tcBorders>
          </w:tcPr>
          <w:p w14:paraId="6AE7803A" w14:textId="77777777" w:rsidR="00BA52AF" w:rsidRPr="00F51881" w:rsidRDefault="00BA52AF" w:rsidP="00C52439">
            <w:pPr>
              <w:rPr>
                <w:rFonts w:ascii="Times New Roman" w:hAnsi="Times New Roman" w:cs="Times New Roman"/>
                <w:sz w:val="16"/>
                <w:szCs w:val="16"/>
                <w:lang w:val="en-US"/>
              </w:rPr>
            </w:pPr>
            <w:r>
              <w:rPr>
                <w:rFonts w:ascii="Times New Roman" w:hAnsi="Times New Roman" w:cs="Times New Roman"/>
                <w:sz w:val="16"/>
                <w:szCs w:val="16"/>
                <w:lang w:val="en-US"/>
              </w:rPr>
              <w:t>I</w:t>
            </w:r>
            <w:r w:rsidRPr="00F51881">
              <w:rPr>
                <w:rFonts w:ascii="Times New Roman" w:hAnsi="Times New Roman" w:cs="Times New Roman"/>
                <w:sz w:val="16"/>
                <w:szCs w:val="16"/>
                <w:lang w:val="en-US"/>
              </w:rPr>
              <w:t>nterventions have not led to widespread uptake of OFSP among farming households. Challenges include limited awareness and demand among consumers, lack of commercially viable value chains, and insufficient focus on coordinated support systems.</w:t>
            </w:r>
          </w:p>
          <w:p w14:paraId="4E2F17CC" w14:textId="77777777" w:rsidR="00BA52AF" w:rsidRPr="00762673" w:rsidRDefault="00BA52AF" w:rsidP="00C52439">
            <w:pPr>
              <w:spacing w:line="240" w:lineRule="auto"/>
              <w:jc w:val="both"/>
              <w:rPr>
                <w:rFonts w:ascii="Times New Roman" w:hAnsi="Times New Roman" w:cs="Times New Roman"/>
                <w:sz w:val="16"/>
                <w:szCs w:val="16"/>
                <w:lang w:val="en-US"/>
              </w:rPr>
            </w:pPr>
          </w:p>
        </w:tc>
        <w:tc>
          <w:tcPr>
            <w:tcW w:w="0" w:type="auto"/>
            <w:tcBorders>
              <w:top w:val="nil"/>
              <w:left w:val="nil"/>
              <w:bottom w:val="nil"/>
              <w:right w:val="nil"/>
            </w:tcBorders>
          </w:tcPr>
          <w:p w14:paraId="7FB0C825" w14:textId="77777777" w:rsidR="00BA52AF" w:rsidRPr="00762673"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T</w:t>
            </w:r>
            <w:r w:rsidRPr="0063773A">
              <w:rPr>
                <w:rFonts w:ascii="Times New Roman" w:hAnsi="Times New Roman" w:cs="Times New Roman"/>
                <w:sz w:val="16"/>
                <w:szCs w:val="16"/>
                <w:lang w:val="en-US"/>
              </w:rPr>
              <w:t>he study underscores the importance of developing support systems at various stages of the value chain for successful introduction of biofortified crops like OFSP. It emphasizes the need for strategic coordination among stakeholders to foster commercial opportunities, create demand through awareness campaigns, and address barriers to acceptability.</w:t>
            </w:r>
          </w:p>
        </w:tc>
        <w:tc>
          <w:tcPr>
            <w:tcW w:w="777" w:type="dxa"/>
            <w:tcBorders>
              <w:top w:val="nil"/>
              <w:left w:val="nil"/>
              <w:bottom w:val="nil"/>
              <w:right w:val="nil"/>
            </w:tcBorders>
          </w:tcPr>
          <w:p w14:paraId="3BFB27E1" w14:textId="77777777" w:rsidR="00BA52AF" w:rsidRDefault="00BA52AF" w:rsidP="00C52439">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Low</w:t>
            </w:r>
          </w:p>
        </w:tc>
      </w:tr>
      <w:tr w:rsidR="00BA52AF" w:rsidRPr="006B3A6C" w14:paraId="75172F7A" w14:textId="77777777" w:rsidTr="00C130A7">
        <w:tc>
          <w:tcPr>
            <w:tcW w:w="0" w:type="auto"/>
            <w:tcBorders>
              <w:top w:val="nil"/>
              <w:left w:val="nil"/>
              <w:bottom w:val="single" w:sz="18" w:space="0" w:color="000000"/>
              <w:right w:val="nil"/>
            </w:tcBorders>
          </w:tcPr>
          <w:p w14:paraId="0322B956" w14:textId="77777777" w:rsidR="00BA52AF" w:rsidRPr="00386411" w:rsidRDefault="00BA52AF" w:rsidP="00C52439">
            <w:pPr>
              <w:spacing w:line="240" w:lineRule="auto"/>
              <w:jc w:val="both"/>
              <w:rPr>
                <w:rFonts w:ascii="Times New Roman" w:hAnsi="Times New Roman" w:cs="Times New Roman"/>
                <w:sz w:val="16"/>
                <w:szCs w:val="16"/>
                <w:lang w:val="en-US"/>
              </w:rPr>
            </w:pPr>
          </w:p>
        </w:tc>
        <w:tc>
          <w:tcPr>
            <w:tcW w:w="1110" w:type="dxa"/>
            <w:tcBorders>
              <w:top w:val="nil"/>
              <w:left w:val="nil"/>
              <w:bottom w:val="single" w:sz="18" w:space="0" w:color="000000"/>
              <w:right w:val="nil"/>
            </w:tcBorders>
          </w:tcPr>
          <w:p w14:paraId="662CC9C5" w14:textId="77777777" w:rsidR="00BA52AF" w:rsidRPr="00386411" w:rsidRDefault="00BA52AF" w:rsidP="00C52439">
            <w:pPr>
              <w:spacing w:line="240" w:lineRule="auto"/>
              <w:jc w:val="both"/>
              <w:rPr>
                <w:rFonts w:ascii="Times New Roman" w:hAnsi="Times New Roman" w:cs="Times New Roman"/>
                <w:sz w:val="16"/>
                <w:szCs w:val="16"/>
                <w:lang w:val="en-US"/>
              </w:rPr>
            </w:pPr>
          </w:p>
        </w:tc>
        <w:tc>
          <w:tcPr>
            <w:tcW w:w="1542" w:type="dxa"/>
            <w:tcBorders>
              <w:top w:val="nil"/>
              <w:left w:val="nil"/>
              <w:bottom w:val="single" w:sz="18" w:space="0" w:color="000000"/>
              <w:right w:val="nil"/>
            </w:tcBorders>
          </w:tcPr>
          <w:p w14:paraId="5F4566E1" w14:textId="77777777" w:rsidR="00BA52AF" w:rsidRPr="00386411" w:rsidRDefault="00BA52AF" w:rsidP="00C52439">
            <w:pPr>
              <w:spacing w:line="240" w:lineRule="auto"/>
              <w:jc w:val="both"/>
              <w:rPr>
                <w:rFonts w:ascii="Times New Roman" w:hAnsi="Times New Roman" w:cs="Times New Roman"/>
                <w:sz w:val="16"/>
                <w:szCs w:val="16"/>
                <w:lang w:val="en-US"/>
              </w:rPr>
            </w:pPr>
          </w:p>
        </w:tc>
        <w:tc>
          <w:tcPr>
            <w:tcW w:w="2864" w:type="dxa"/>
            <w:tcBorders>
              <w:top w:val="nil"/>
              <w:left w:val="nil"/>
              <w:bottom w:val="single" w:sz="18" w:space="0" w:color="000000"/>
              <w:right w:val="nil"/>
            </w:tcBorders>
          </w:tcPr>
          <w:p w14:paraId="0488AE31" w14:textId="77777777" w:rsidR="00BA52AF" w:rsidRPr="00386411" w:rsidRDefault="00BA52AF" w:rsidP="00C52439">
            <w:pPr>
              <w:spacing w:line="240" w:lineRule="auto"/>
              <w:jc w:val="both"/>
              <w:rPr>
                <w:rFonts w:ascii="Times New Roman" w:hAnsi="Times New Roman" w:cs="Times New Roman"/>
                <w:sz w:val="16"/>
                <w:szCs w:val="16"/>
                <w:lang w:val="en-US"/>
              </w:rPr>
            </w:pPr>
          </w:p>
        </w:tc>
        <w:tc>
          <w:tcPr>
            <w:tcW w:w="0" w:type="auto"/>
            <w:tcBorders>
              <w:top w:val="nil"/>
              <w:left w:val="nil"/>
              <w:bottom w:val="single" w:sz="18" w:space="0" w:color="000000"/>
              <w:right w:val="nil"/>
            </w:tcBorders>
          </w:tcPr>
          <w:p w14:paraId="0A8F4939" w14:textId="77777777" w:rsidR="00BA52AF" w:rsidRPr="00386411" w:rsidRDefault="00BA52AF" w:rsidP="00C52439">
            <w:pPr>
              <w:spacing w:line="240" w:lineRule="auto"/>
              <w:jc w:val="both"/>
              <w:rPr>
                <w:rFonts w:ascii="Times New Roman" w:hAnsi="Times New Roman" w:cs="Times New Roman"/>
                <w:sz w:val="16"/>
                <w:szCs w:val="16"/>
                <w:lang w:val="en-US"/>
              </w:rPr>
            </w:pPr>
          </w:p>
        </w:tc>
        <w:tc>
          <w:tcPr>
            <w:tcW w:w="0" w:type="auto"/>
            <w:tcBorders>
              <w:top w:val="nil"/>
              <w:left w:val="nil"/>
              <w:bottom w:val="single" w:sz="18" w:space="0" w:color="000000"/>
              <w:right w:val="nil"/>
            </w:tcBorders>
          </w:tcPr>
          <w:p w14:paraId="35F8C4C2" w14:textId="77777777" w:rsidR="00BA52AF" w:rsidRPr="00386411" w:rsidRDefault="00BA52AF" w:rsidP="00C52439">
            <w:pPr>
              <w:spacing w:line="240" w:lineRule="auto"/>
              <w:jc w:val="both"/>
              <w:rPr>
                <w:rFonts w:ascii="Times New Roman" w:hAnsi="Times New Roman" w:cs="Times New Roman"/>
                <w:sz w:val="16"/>
                <w:szCs w:val="16"/>
                <w:lang w:val="en-US"/>
              </w:rPr>
            </w:pPr>
          </w:p>
        </w:tc>
        <w:tc>
          <w:tcPr>
            <w:tcW w:w="777" w:type="dxa"/>
            <w:tcBorders>
              <w:top w:val="nil"/>
              <w:left w:val="nil"/>
              <w:bottom w:val="single" w:sz="18" w:space="0" w:color="000000"/>
              <w:right w:val="nil"/>
            </w:tcBorders>
          </w:tcPr>
          <w:p w14:paraId="23A11108" w14:textId="77777777" w:rsidR="00BA52AF" w:rsidRPr="00386411" w:rsidRDefault="00BA52AF" w:rsidP="00C52439">
            <w:pPr>
              <w:spacing w:line="240" w:lineRule="auto"/>
              <w:jc w:val="both"/>
              <w:rPr>
                <w:rFonts w:ascii="Times New Roman" w:hAnsi="Times New Roman" w:cs="Times New Roman"/>
                <w:sz w:val="16"/>
                <w:szCs w:val="16"/>
                <w:lang w:val="en-US"/>
              </w:rPr>
            </w:pPr>
          </w:p>
        </w:tc>
      </w:tr>
    </w:tbl>
    <w:p w14:paraId="158557C7" w14:textId="77777777" w:rsidR="00BA52AF" w:rsidRPr="00FF5F93" w:rsidRDefault="00BA52AF" w:rsidP="00BA52AF">
      <w:pPr>
        <w:rPr>
          <w:rFonts w:ascii="Times New Roman" w:hAnsi="Times New Roman" w:cs="Times New Roman"/>
          <w:highlight w:val="yellow"/>
          <w:lang w:val="en-US"/>
        </w:rPr>
        <w:sectPr w:rsidR="00BA52AF" w:rsidRPr="00FF5F93" w:rsidSect="00C52439">
          <w:pgSz w:w="15880" w:h="12190" w:orient="landscape"/>
          <w:pgMar w:top="1417" w:right="1417" w:bottom="1417" w:left="1417" w:header="720" w:footer="720" w:gutter="0"/>
          <w:cols w:space="720"/>
          <w:docGrid w:linePitch="299"/>
        </w:sectPr>
      </w:pPr>
    </w:p>
    <w:p w14:paraId="2F253172" w14:textId="58C429D3" w:rsidR="00C031C2" w:rsidRPr="004941E4" w:rsidRDefault="00C031C2" w:rsidP="00C031C2">
      <w:pPr>
        <w:spacing w:before="240"/>
        <w:rPr>
          <w:rFonts w:ascii="Times New Roman" w:hAnsi="Times New Roman" w:cs="Times New Roman"/>
          <w:b/>
          <w:bCs/>
          <w:sz w:val="20"/>
          <w:szCs w:val="20"/>
          <w:lang w:val="en-US"/>
        </w:rPr>
      </w:pPr>
      <w:r w:rsidRPr="004941E4">
        <w:rPr>
          <w:rFonts w:ascii="Times New Roman" w:hAnsi="Times New Roman" w:cs="Times New Roman"/>
          <w:b/>
          <w:bCs/>
          <w:sz w:val="20"/>
          <w:szCs w:val="20"/>
          <w:lang w:val="en-US"/>
        </w:rPr>
        <w:lastRenderedPageBreak/>
        <w:t xml:space="preserve">Table </w:t>
      </w:r>
      <w:r w:rsidR="00435BA0">
        <w:rPr>
          <w:rFonts w:ascii="Times New Roman" w:hAnsi="Times New Roman" w:cs="Times New Roman"/>
          <w:b/>
          <w:bCs/>
          <w:sz w:val="20"/>
          <w:szCs w:val="20"/>
          <w:lang w:val="en-US"/>
        </w:rPr>
        <w:t>3</w:t>
      </w:r>
      <w:r w:rsidRPr="004941E4">
        <w:rPr>
          <w:rFonts w:ascii="Times New Roman" w:hAnsi="Times New Roman" w:cs="Times New Roman"/>
          <w:b/>
          <w:bCs/>
          <w:sz w:val="20"/>
          <w:szCs w:val="20"/>
          <w:lang w:val="en-US"/>
        </w:rPr>
        <w:t xml:space="preserve">:  </w:t>
      </w:r>
      <w:bookmarkStart w:id="4" w:name="_Hlk141276661"/>
      <w:r w:rsidRPr="004941E4">
        <w:rPr>
          <w:rFonts w:ascii="Times New Roman" w:hAnsi="Times New Roman" w:cs="Times New Roman"/>
          <w:b/>
          <w:bCs/>
          <w:sz w:val="20"/>
          <w:szCs w:val="20"/>
          <w:lang w:val="en-US"/>
        </w:rPr>
        <w:t xml:space="preserve">Inclusion and exclusion criteria for the selection of SO1 </w:t>
      </w:r>
      <w:bookmarkEnd w:id="4"/>
      <w:r w:rsidRPr="004941E4">
        <w:rPr>
          <w:rFonts w:ascii="Times New Roman" w:hAnsi="Times New Roman" w:cs="Times New Roman"/>
          <w:b/>
          <w:bCs/>
          <w:sz w:val="20"/>
          <w:szCs w:val="20"/>
          <w:lang w:val="en-US"/>
        </w:rPr>
        <w:t>studies, factors influencing OFSP adoption in SSA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2608"/>
        <w:gridCol w:w="2239"/>
        <w:gridCol w:w="2012"/>
        <w:gridCol w:w="4677"/>
      </w:tblGrid>
      <w:tr w:rsidR="00C031C2" w:rsidRPr="00FF5F93" w14:paraId="1D6F11A9" w14:textId="77777777" w:rsidTr="004B4540">
        <w:trPr>
          <w:trHeight w:val="266"/>
        </w:trPr>
        <w:tc>
          <w:tcPr>
            <w:tcW w:w="0" w:type="auto"/>
            <w:tcBorders>
              <w:top w:val="single" w:sz="18" w:space="0" w:color="auto"/>
              <w:bottom w:val="single" w:sz="18" w:space="0" w:color="auto"/>
            </w:tcBorders>
            <w:shd w:val="clear" w:color="auto" w:fill="7F7F7F" w:themeFill="text1" w:themeFillTint="80"/>
          </w:tcPr>
          <w:p w14:paraId="40E6A747" w14:textId="77777777" w:rsidR="00C031C2" w:rsidRPr="00144E8B" w:rsidRDefault="00C031C2" w:rsidP="004B4540">
            <w:pPr>
              <w:spacing w:line="259" w:lineRule="auto"/>
              <w:rPr>
                <w:rFonts w:ascii="Times New Roman" w:hAnsi="Times New Roman" w:cs="Times New Roman"/>
                <w:b/>
                <w:bCs/>
                <w:color w:val="FFFFFF" w:themeColor="background1"/>
                <w:sz w:val="18"/>
                <w:szCs w:val="18"/>
                <w:lang w:val="en-US"/>
              </w:rPr>
            </w:pPr>
            <w:r w:rsidRPr="00144E8B">
              <w:rPr>
                <w:rFonts w:ascii="Times New Roman" w:hAnsi="Times New Roman" w:cs="Times New Roman"/>
                <w:b/>
                <w:bCs/>
                <w:color w:val="FFFFFF" w:themeColor="background1"/>
                <w:sz w:val="18"/>
                <w:szCs w:val="18"/>
                <w:lang w:val="en-US"/>
              </w:rPr>
              <w:t>Criteria</w:t>
            </w:r>
          </w:p>
        </w:tc>
        <w:tc>
          <w:tcPr>
            <w:tcW w:w="0" w:type="auto"/>
            <w:tcBorders>
              <w:top w:val="single" w:sz="18" w:space="0" w:color="auto"/>
              <w:bottom w:val="single" w:sz="18" w:space="0" w:color="auto"/>
            </w:tcBorders>
            <w:shd w:val="clear" w:color="auto" w:fill="7F7F7F" w:themeFill="text1" w:themeFillTint="80"/>
          </w:tcPr>
          <w:p w14:paraId="6BAC167F" w14:textId="77777777" w:rsidR="00C031C2" w:rsidRPr="00144E8B" w:rsidRDefault="00C031C2" w:rsidP="004B4540">
            <w:pPr>
              <w:spacing w:line="259" w:lineRule="auto"/>
              <w:rPr>
                <w:rFonts w:ascii="Times New Roman" w:hAnsi="Times New Roman" w:cs="Times New Roman"/>
                <w:b/>
                <w:bCs/>
                <w:color w:val="FFFFFF" w:themeColor="background1"/>
                <w:sz w:val="18"/>
                <w:szCs w:val="18"/>
                <w:lang w:val="en-US"/>
              </w:rPr>
            </w:pPr>
            <w:r w:rsidRPr="00144E8B">
              <w:rPr>
                <w:rFonts w:ascii="Times New Roman" w:hAnsi="Times New Roman" w:cs="Times New Roman"/>
                <w:b/>
                <w:bCs/>
                <w:color w:val="FFFFFF" w:themeColor="background1"/>
                <w:sz w:val="18"/>
                <w:szCs w:val="18"/>
                <w:lang w:val="en-US"/>
              </w:rPr>
              <w:t>Included</w:t>
            </w:r>
          </w:p>
        </w:tc>
        <w:tc>
          <w:tcPr>
            <w:tcW w:w="0" w:type="auto"/>
            <w:tcBorders>
              <w:top w:val="single" w:sz="18" w:space="0" w:color="auto"/>
              <w:bottom w:val="single" w:sz="18" w:space="0" w:color="auto"/>
            </w:tcBorders>
            <w:shd w:val="clear" w:color="auto" w:fill="7F7F7F" w:themeFill="text1" w:themeFillTint="80"/>
          </w:tcPr>
          <w:p w14:paraId="43E7FFD2" w14:textId="77777777" w:rsidR="00C031C2" w:rsidRPr="00144E8B" w:rsidRDefault="00C031C2" w:rsidP="004B4540">
            <w:pPr>
              <w:spacing w:line="259" w:lineRule="auto"/>
              <w:rPr>
                <w:rFonts w:ascii="Times New Roman" w:hAnsi="Times New Roman" w:cs="Times New Roman"/>
                <w:b/>
                <w:bCs/>
                <w:color w:val="FFFFFF" w:themeColor="background1"/>
                <w:sz w:val="18"/>
                <w:szCs w:val="18"/>
                <w:lang w:val="en-US"/>
              </w:rPr>
            </w:pPr>
            <w:r w:rsidRPr="00144E8B">
              <w:rPr>
                <w:rFonts w:ascii="Times New Roman" w:hAnsi="Times New Roman" w:cs="Times New Roman"/>
                <w:b/>
                <w:bCs/>
                <w:color w:val="FFFFFF" w:themeColor="background1"/>
                <w:sz w:val="18"/>
                <w:szCs w:val="18"/>
                <w:lang w:val="en-US"/>
              </w:rPr>
              <w:t>Excluded</w:t>
            </w:r>
          </w:p>
        </w:tc>
        <w:tc>
          <w:tcPr>
            <w:tcW w:w="2012" w:type="dxa"/>
            <w:tcBorders>
              <w:top w:val="single" w:sz="18" w:space="0" w:color="auto"/>
              <w:bottom w:val="single" w:sz="18" w:space="0" w:color="auto"/>
            </w:tcBorders>
            <w:shd w:val="clear" w:color="auto" w:fill="7F7F7F" w:themeFill="text1" w:themeFillTint="80"/>
          </w:tcPr>
          <w:p w14:paraId="364DF488" w14:textId="77777777" w:rsidR="00C031C2" w:rsidRPr="00144E8B" w:rsidRDefault="00C031C2" w:rsidP="004B4540">
            <w:pPr>
              <w:spacing w:line="259" w:lineRule="auto"/>
              <w:rPr>
                <w:rFonts w:ascii="Times New Roman" w:hAnsi="Times New Roman" w:cs="Times New Roman"/>
                <w:b/>
                <w:bCs/>
                <w:color w:val="FFFFFF" w:themeColor="background1"/>
                <w:sz w:val="18"/>
                <w:szCs w:val="18"/>
                <w:lang w:val="en-US"/>
              </w:rPr>
            </w:pPr>
            <w:r w:rsidRPr="00144E8B">
              <w:rPr>
                <w:rFonts w:ascii="Times New Roman" w:hAnsi="Times New Roman" w:cs="Times New Roman"/>
                <w:b/>
                <w:bCs/>
                <w:color w:val="FFFFFF" w:themeColor="background1"/>
                <w:sz w:val="18"/>
                <w:szCs w:val="18"/>
                <w:lang w:val="en-US"/>
              </w:rPr>
              <w:t>Screening phase applied</w:t>
            </w:r>
          </w:p>
        </w:tc>
        <w:tc>
          <w:tcPr>
            <w:tcW w:w="4677" w:type="dxa"/>
            <w:tcBorders>
              <w:top w:val="single" w:sz="18" w:space="0" w:color="auto"/>
              <w:bottom w:val="single" w:sz="18" w:space="0" w:color="auto"/>
            </w:tcBorders>
            <w:shd w:val="clear" w:color="auto" w:fill="7F7F7F" w:themeFill="text1" w:themeFillTint="80"/>
          </w:tcPr>
          <w:p w14:paraId="67AAC5B1" w14:textId="77777777" w:rsidR="00C031C2" w:rsidRPr="00144E8B" w:rsidRDefault="00C031C2" w:rsidP="004B4540">
            <w:pPr>
              <w:spacing w:line="259" w:lineRule="auto"/>
              <w:rPr>
                <w:rFonts w:ascii="Times New Roman" w:hAnsi="Times New Roman" w:cs="Times New Roman"/>
                <w:b/>
                <w:bCs/>
                <w:color w:val="FFFFFF" w:themeColor="background1"/>
                <w:sz w:val="18"/>
                <w:szCs w:val="18"/>
                <w:lang w:val="en-US"/>
              </w:rPr>
            </w:pPr>
            <w:r w:rsidRPr="00144E8B">
              <w:rPr>
                <w:rFonts w:ascii="Times New Roman" w:hAnsi="Times New Roman" w:cs="Times New Roman"/>
                <w:b/>
                <w:bCs/>
                <w:color w:val="FFFFFF" w:themeColor="background1"/>
                <w:sz w:val="18"/>
                <w:szCs w:val="18"/>
                <w:lang w:val="en-US"/>
              </w:rPr>
              <w:t>Relevance</w:t>
            </w:r>
          </w:p>
        </w:tc>
      </w:tr>
      <w:tr w:rsidR="00C031C2" w:rsidRPr="000A634D" w14:paraId="2D046B94" w14:textId="77777777" w:rsidTr="004B4540">
        <w:tc>
          <w:tcPr>
            <w:tcW w:w="0" w:type="auto"/>
            <w:tcBorders>
              <w:top w:val="single" w:sz="18" w:space="0" w:color="auto"/>
            </w:tcBorders>
          </w:tcPr>
          <w:p w14:paraId="49054B9F"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Geographical relevance</w:t>
            </w:r>
          </w:p>
        </w:tc>
        <w:tc>
          <w:tcPr>
            <w:tcW w:w="0" w:type="auto"/>
            <w:tcBorders>
              <w:top w:val="single" w:sz="18" w:space="0" w:color="auto"/>
            </w:tcBorders>
          </w:tcPr>
          <w:p w14:paraId="6B32FAAF"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Studies conducted in sub-Saharan African countries</w:t>
            </w:r>
          </w:p>
        </w:tc>
        <w:tc>
          <w:tcPr>
            <w:tcW w:w="0" w:type="auto"/>
            <w:tcBorders>
              <w:top w:val="single" w:sz="18" w:space="0" w:color="auto"/>
            </w:tcBorders>
          </w:tcPr>
          <w:p w14:paraId="1DC8094E"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Studies conducted outside of sub-Saharan African countries</w:t>
            </w:r>
          </w:p>
        </w:tc>
        <w:tc>
          <w:tcPr>
            <w:tcW w:w="2012" w:type="dxa"/>
            <w:tcBorders>
              <w:top w:val="single" w:sz="18" w:space="0" w:color="auto"/>
            </w:tcBorders>
          </w:tcPr>
          <w:p w14:paraId="1E19C763"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Title, Abstract, Full text</w:t>
            </w:r>
          </w:p>
        </w:tc>
        <w:tc>
          <w:tcPr>
            <w:tcW w:w="4677" w:type="dxa"/>
            <w:tcBorders>
              <w:top w:val="single" w:sz="18" w:space="0" w:color="auto"/>
            </w:tcBorders>
          </w:tcPr>
          <w:p w14:paraId="5E02D078"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Limiting the scope to sub-Saharan African countries ensures the focus on the specific region of interest for the study.</w:t>
            </w:r>
          </w:p>
        </w:tc>
      </w:tr>
      <w:tr w:rsidR="00C031C2" w:rsidRPr="000A634D" w14:paraId="36FBACC0" w14:textId="77777777" w:rsidTr="004B4540">
        <w:tc>
          <w:tcPr>
            <w:tcW w:w="0" w:type="auto"/>
          </w:tcPr>
          <w:p w14:paraId="1D9FDA65"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 xml:space="preserve">Topic related to OFSP adoption factors  </w:t>
            </w:r>
          </w:p>
        </w:tc>
        <w:tc>
          <w:tcPr>
            <w:tcW w:w="0" w:type="auto"/>
          </w:tcPr>
          <w:p w14:paraId="188A0F10"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Research papers that have a clear objective of identifying the key factors contributing to the adoption of orange-fleshed sweet potato</w:t>
            </w:r>
          </w:p>
        </w:tc>
        <w:tc>
          <w:tcPr>
            <w:tcW w:w="0" w:type="auto"/>
          </w:tcPr>
          <w:p w14:paraId="03709F66"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Studies that do not analyze the factors contributing to the adoption of orange-fleshed sweet potato.</w:t>
            </w:r>
          </w:p>
        </w:tc>
        <w:tc>
          <w:tcPr>
            <w:tcW w:w="2012" w:type="dxa"/>
          </w:tcPr>
          <w:p w14:paraId="129FC394"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Title, Abstract, Full text</w:t>
            </w:r>
          </w:p>
        </w:tc>
        <w:tc>
          <w:tcPr>
            <w:tcW w:w="4677" w:type="dxa"/>
          </w:tcPr>
          <w:p w14:paraId="161ECF19"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Studies that have a clear objective of identifying the key factors contributing to the adoption of orange-fleshed sweet potato ensures that the studies are relevant and provide useful information.</w:t>
            </w:r>
          </w:p>
        </w:tc>
      </w:tr>
      <w:tr w:rsidR="00C031C2" w:rsidRPr="000A634D" w14:paraId="11902C23" w14:textId="77777777" w:rsidTr="004B4540">
        <w:tc>
          <w:tcPr>
            <w:tcW w:w="0" w:type="auto"/>
          </w:tcPr>
          <w:p w14:paraId="701F2434"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Publication quality</w:t>
            </w:r>
          </w:p>
        </w:tc>
        <w:tc>
          <w:tcPr>
            <w:tcW w:w="0" w:type="auto"/>
          </w:tcPr>
          <w:p w14:paraId="75BCD2A7"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Peer-reviewed empirical studies, gray literature.</w:t>
            </w:r>
          </w:p>
        </w:tc>
        <w:tc>
          <w:tcPr>
            <w:tcW w:w="0" w:type="auto"/>
          </w:tcPr>
          <w:p w14:paraId="67EA42EE"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Meta-analyses and/or narrative reviews, study protocols, conference abstracts</w:t>
            </w:r>
          </w:p>
        </w:tc>
        <w:tc>
          <w:tcPr>
            <w:tcW w:w="2012" w:type="dxa"/>
          </w:tcPr>
          <w:p w14:paraId="2116A4D1"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Title, Abstract</w:t>
            </w:r>
          </w:p>
        </w:tc>
        <w:tc>
          <w:tcPr>
            <w:tcW w:w="4677" w:type="dxa"/>
          </w:tcPr>
          <w:p w14:paraId="7CBD9F2B"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Studies that have undergone peer review are generally considered to be of higher quality in terms of content and methodology. Therefore, studies that have not undergone peer review will be excluded. Additionally, meta-analyses or narrative reviews were excluded because they do not provide detailed insights on the empirical articles.</w:t>
            </w:r>
          </w:p>
        </w:tc>
      </w:tr>
      <w:tr w:rsidR="00C031C2" w:rsidRPr="000A634D" w14:paraId="2671D1D8" w14:textId="77777777" w:rsidTr="004B4540">
        <w:tc>
          <w:tcPr>
            <w:tcW w:w="0" w:type="auto"/>
          </w:tcPr>
          <w:p w14:paraId="62F9E366"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Language</w:t>
            </w:r>
          </w:p>
        </w:tc>
        <w:tc>
          <w:tcPr>
            <w:tcW w:w="0" w:type="auto"/>
          </w:tcPr>
          <w:p w14:paraId="2795B219"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English</w:t>
            </w:r>
          </w:p>
        </w:tc>
        <w:tc>
          <w:tcPr>
            <w:tcW w:w="0" w:type="auto"/>
          </w:tcPr>
          <w:p w14:paraId="34DE2E18" w14:textId="77777777" w:rsidR="00C031C2" w:rsidRPr="00FF5F93" w:rsidRDefault="00C031C2" w:rsidP="004B4540">
            <w:pPr>
              <w:spacing w:before="240" w:after="160" w:line="259" w:lineRule="auto"/>
              <w:rPr>
                <w:rFonts w:ascii="Times New Roman" w:hAnsi="Times New Roman" w:cs="Times New Roman"/>
                <w:sz w:val="18"/>
                <w:szCs w:val="18"/>
                <w:lang w:val="en-US"/>
              </w:rPr>
            </w:pPr>
          </w:p>
        </w:tc>
        <w:tc>
          <w:tcPr>
            <w:tcW w:w="2012" w:type="dxa"/>
          </w:tcPr>
          <w:p w14:paraId="4A9B0D5C"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Title</w:t>
            </w:r>
          </w:p>
        </w:tc>
        <w:tc>
          <w:tcPr>
            <w:tcW w:w="4677" w:type="dxa"/>
          </w:tcPr>
          <w:p w14:paraId="395C5691"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Limiting the review to articles published in English allows for efficient comprehension and analysis by the researchers.</w:t>
            </w:r>
          </w:p>
        </w:tc>
      </w:tr>
      <w:tr w:rsidR="00C031C2" w:rsidRPr="00FF5F93" w14:paraId="22D515C0" w14:textId="77777777" w:rsidTr="004B4540">
        <w:tc>
          <w:tcPr>
            <w:tcW w:w="0" w:type="auto"/>
          </w:tcPr>
          <w:p w14:paraId="778C04C9"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Publication years</w:t>
            </w:r>
          </w:p>
        </w:tc>
        <w:tc>
          <w:tcPr>
            <w:tcW w:w="0" w:type="auto"/>
          </w:tcPr>
          <w:p w14:paraId="51A0917F"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From 2000</w:t>
            </w:r>
          </w:p>
        </w:tc>
        <w:tc>
          <w:tcPr>
            <w:tcW w:w="0" w:type="auto"/>
          </w:tcPr>
          <w:p w14:paraId="17FAA65B" w14:textId="77777777" w:rsidR="00C031C2" w:rsidRPr="00FF5F93" w:rsidRDefault="00C031C2" w:rsidP="004B4540">
            <w:pPr>
              <w:spacing w:before="240" w:after="160" w:line="259" w:lineRule="auto"/>
              <w:rPr>
                <w:rFonts w:ascii="Times New Roman" w:hAnsi="Times New Roman" w:cs="Times New Roman"/>
                <w:sz w:val="18"/>
                <w:szCs w:val="18"/>
                <w:lang w:val="en-US"/>
              </w:rPr>
            </w:pPr>
          </w:p>
        </w:tc>
        <w:tc>
          <w:tcPr>
            <w:tcW w:w="2012" w:type="dxa"/>
          </w:tcPr>
          <w:p w14:paraId="05CCB625" w14:textId="77777777" w:rsidR="00C031C2" w:rsidRPr="00FF5F93" w:rsidRDefault="00C031C2" w:rsidP="004B4540">
            <w:pPr>
              <w:spacing w:before="240" w:after="160" w:line="259" w:lineRule="auto"/>
              <w:rPr>
                <w:rFonts w:ascii="Times New Roman" w:hAnsi="Times New Roman" w:cs="Times New Roman"/>
                <w:sz w:val="18"/>
                <w:szCs w:val="18"/>
                <w:lang w:val="en-US"/>
              </w:rPr>
            </w:pPr>
          </w:p>
        </w:tc>
        <w:tc>
          <w:tcPr>
            <w:tcW w:w="4677" w:type="dxa"/>
          </w:tcPr>
          <w:p w14:paraId="19746F0D" w14:textId="77777777" w:rsidR="00C031C2" w:rsidRPr="00FF5F93" w:rsidRDefault="00C031C2" w:rsidP="004B4540">
            <w:pPr>
              <w:spacing w:before="240" w:after="160" w:line="259" w:lineRule="auto"/>
              <w:rPr>
                <w:rFonts w:ascii="Times New Roman" w:hAnsi="Times New Roman" w:cs="Times New Roman"/>
                <w:sz w:val="18"/>
                <w:szCs w:val="18"/>
                <w:lang w:val="en-US"/>
              </w:rPr>
            </w:pPr>
          </w:p>
        </w:tc>
      </w:tr>
      <w:tr w:rsidR="00C031C2" w:rsidRPr="000A634D" w14:paraId="54C032F7" w14:textId="77777777" w:rsidTr="004B4540">
        <w:tc>
          <w:tcPr>
            <w:tcW w:w="0" w:type="auto"/>
            <w:tcBorders>
              <w:bottom w:val="single" w:sz="24" w:space="0" w:color="auto"/>
            </w:tcBorders>
          </w:tcPr>
          <w:p w14:paraId="63B019ED"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Study evaluation method</w:t>
            </w:r>
          </w:p>
        </w:tc>
        <w:tc>
          <w:tcPr>
            <w:tcW w:w="0" w:type="auto"/>
            <w:tcBorders>
              <w:bottom w:val="single" w:sz="24" w:space="0" w:color="auto"/>
            </w:tcBorders>
          </w:tcPr>
          <w:p w14:paraId="75DF7542"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Research papers with a clear study design and evaluation method.</w:t>
            </w:r>
          </w:p>
        </w:tc>
        <w:tc>
          <w:tcPr>
            <w:tcW w:w="0" w:type="auto"/>
            <w:tcBorders>
              <w:bottom w:val="single" w:sz="24" w:space="0" w:color="auto"/>
            </w:tcBorders>
          </w:tcPr>
          <w:p w14:paraId="18A24EDA"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Research papers with not appropriate study methodology to identified OFSP adoption factors.</w:t>
            </w:r>
          </w:p>
        </w:tc>
        <w:tc>
          <w:tcPr>
            <w:tcW w:w="2012" w:type="dxa"/>
            <w:tcBorders>
              <w:bottom w:val="single" w:sz="24" w:space="0" w:color="auto"/>
            </w:tcBorders>
          </w:tcPr>
          <w:p w14:paraId="25B7CE00"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Abstract, Full text</w:t>
            </w:r>
          </w:p>
        </w:tc>
        <w:tc>
          <w:tcPr>
            <w:tcW w:w="4677" w:type="dxa"/>
            <w:tcBorders>
              <w:bottom w:val="single" w:sz="24" w:space="0" w:color="auto"/>
            </w:tcBorders>
          </w:tcPr>
          <w:p w14:paraId="17669072"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Validated data collection tools and methods ensures that the data collected is accurate and reliable. The inclusion of studies that report the statistical analysis used to analyze the data ensures that the results are more reliable.</w:t>
            </w:r>
          </w:p>
        </w:tc>
      </w:tr>
    </w:tbl>
    <w:p w14:paraId="6C70077E" w14:textId="77777777" w:rsidR="00C031C2" w:rsidRPr="00FF5F93" w:rsidRDefault="00C031C2" w:rsidP="00C031C2">
      <w:pPr>
        <w:tabs>
          <w:tab w:val="left" w:pos="1110"/>
          <w:tab w:val="left" w:pos="1149"/>
        </w:tabs>
        <w:spacing w:before="240"/>
        <w:rPr>
          <w:rFonts w:ascii="Times New Roman" w:eastAsia="Trebuchet MS" w:hAnsi="Times New Roman" w:cs="Times New Roman"/>
          <w:lang w:val="en-US"/>
        </w:rPr>
      </w:pPr>
    </w:p>
    <w:p w14:paraId="20DC5DD8" w14:textId="77777777" w:rsidR="00C031C2" w:rsidRPr="00FF5F93" w:rsidRDefault="00C031C2" w:rsidP="00C031C2">
      <w:pPr>
        <w:tabs>
          <w:tab w:val="left" w:pos="1044"/>
        </w:tabs>
        <w:rPr>
          <w:rFonts w:ascii="Times New Roman" w:eastAsia="Trebuchet MS" w:hAnsi="Times New Roman" w:cs="Times New Roman"/>
          <w:sz w:val="18"/>
          <w:szCs w:val="18"/>
          <w:lang w:val="en-US"/>
        </w:rPr>
      </w:pPr>
      <w:r w:rsidRPr="00FF5F93">
        <w:rPr>
          <w:rFonts w:ascii="Times New Roman" w:eastAsia="Trebuchet MS" w:hAnsi="Times New Roman" w:cs="Times New Roman"/>
          <w:sz w:val="18"/>
          <w:szCs w:val="18"/>
          <w:lang w:val="en-US"/>
        </w:rPr>
        <w:tab/>
      </w:r>
    </w:p>
    <w:p w14:paraId="4108DEB1" w14:textId="77D59BBA" w:rsidR="00C031C2" w:rsidRPr="003B0FF2" w:rsidRDefault="00C031C2" w:rsidP="00C031C2">
      <w:pPr>
        <w:tabs>
          <w:tab w:val="left" w:pos="1044"/>
        </w:tabs>
        <w:rPr>
          <w:rFonts w:ascii="Times New Roman" w:hAnsi="Times New Roman" w:cs="Times New Roman"/>
          <w:b/>
          <w:bCs/>
          <w:sz w:val="20"/>
          <w:szCs w:val="20"/>
          <w:lang w:val="en-US"/>
        </w:rPr>
      </w:pPr>
      <w:r w:rsidRPr="003B0FF2">
        <w:rPr>
          <w:rFonts w:ascii="Times New Roman" w:eastAsia="Trebuchet MS" w:hAnsi="Times New Roman" w:cs="Times New Roman"/>
          <w:b/>
          <w:bCs/>
          <w:sz w:val="20"/>
          <w:szCs w:val="20"/>
          <w:lang w:val="en-US"/>
        </w:rPr>
        <w:lastRenderedPageBreak/>
        <w:t xml:space="preserve">Table </w:t>
      </w:r>
      <w:r w:rsidR="00435BA0">
        <w:rPr>
          <w:rFonts w:ascii="Times New Roman" w:eastAsia="Trebuchet MS" w:hAnsi="Times New Roman" w:cs="Times New Roman"/>
          <w:b/>
          <w:bCs/>
          <w:sz w:val="20"/>
          <w:szCs w:val="20"/>
          <w:lang w:val="en-US"/>
        </w:rPr>
        <w:t>4</w:t>
      </w:r>
      <w:r w:rsidRPr="003B0FF2">
        <w:rPr>
          <w:rFonts w:ascii="Times New Roman" w:eastAsia="Trebuchet MS" w:hAnsi="Times New Roman" w:cs="Times New Roman"/>
          <w:b/>
          <w:bCs/>
          <w:sz w:val="20"/>
          <w:szCs w:val="20"/>
          <w:lang w:val="en-US"/>
        </w:rPr>
        <w:t xml:space="preserve">:  </w:t>
      </w:r>
      <w:r w:rsidRPr="003B0FF2">
        <w:rPr>
          <w:rFonts w:ascii="Times New Roman" w:hAnsi="Times New Roman" w:cs="Times New Roman"/>
          <w:b/>
          <w:bCs/>
          <w:sz w:val="20"/>
          <w:szCs w:val="20"/>
          <w:lang w:val="en-US"/>
        </w:rPr>
        <w:t>Inclusion and exclusion criteria for the selection of SO2 studies, OFSP value chain action in SSA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2889"/>
        <w:gridCol w:w="2780"/>
        <w:gridCol w:w="1417"/>
        <w:gridCol w:w="4541"/>
      </w:tblGrid>
      <w:tr w:rsidR="00C031C2" w:rsidRPr="00FF5F93" w14:paraId="595F7178" w14:textId="77777777" w:rsidTr="004B4540">
        <w:trPr>
          <w:trHeight w:val="436"/>
        </w:trPr>
        <w:tc>
          <w:tcPr>
            <w:tcW w:w="0" w:type="auto"/>
            <w:tcBorders>
              <w:top w:val="single" w:sz="18" w:space="0" w:color="auto"/>
              <w:bottom w:val="single" w:sz="18" w:space="0" w:color="auto"/>
            </w:tcBorders>
            <w:shd w:val="clear" w:color="auto" w:fill="7F7F7F" w:themeFill="text1" w:themeFillTint="80"/>
          </w:tcPr>
          <w:p w14:paraId="0C540120" w14:textId="77777777" w:rsidR="00C031C2" w:rsidRPr="00144E8B" w:rsidRDefault="00C031C2" w:rsidP="004B4540">
            <w:pPr>
              <w:spacing w:line="259" w:lineRule="auto"/>
              <w:rPr>
                <w:rFonts w:ascii="Times New Roman" w:hAnsi="Times New Roman" w:cs="Times New Roman"/>
                <w:b/>
                <w:bCs/>
                <w:color w:val="FFFFFF" w:themeColor="background1"/>
                <w:sz w:val="18"/>
                <w:szCs w:val="18"/>
                <w:lang w:val="en-US"/>
              </w:rPr>
            </w:pPr>
            <w:r w:rsidRPr="00144E8B">
              <w:rPr>
                <w:rFonts w:ascii="Times New Roman" w:hAnsi="Times New Roman" w:cs="Times New Roman"/>
                <w:b/>
                <w:bCs/>
                <w:color w:val="FFFFFF" w:themeColor="background1"/>
                <w:sz w:val="18"/>
                <w:szCs w:val="18"/>
                <w:lang w:val="en-US"/>
              </w:rPr>
              <w:t>Criterion</w:t>
            </w:r>
          </w:p>
        </w:tc>
        <w:tc>
          <w:tcPr>
            <w:tcW w:w="0" w:type="auto"/>
            <w:tcBorders>
              <w:top w:val="single" w:sz="18" w:space="0" w:color="auto"/>
              <w:bottom w:val="single" w:sz="18" w:space="0" w:color="auto"/>
            </w:tcBorders>
            <w:shd w:val="clear" w:color="auto" w:fill="7F7F7F" w:themeFill="text1" w:themeFillTint="80"/>
          </w:tcPr>
          <w:p w14:paraId="0DBBCD6B" w14:textId="77777777" w:rsidR="00C031C2" w:rsidRPr="00144E8B" w:rsidRDefault="00C031C2" w:rsidP="004B4540">
            <w:pPr>
              <w:spacing w:line="259" w:lineRule="auto"/>
              <w:rPr>
                <w:rFonts w:ascii="Times New Roman" w:hAnsi="Times New Roman" w:cs="Times New Roman"/>
                <w:b/>
                <w:bCs/>
                <w:color w:val="FFFFFF" w:themeColor="background1"/>
                <w:sz w:val="18"/>
                <w:szCs w:val="18"/>
                <w:lang w:val="en-US"/>
              </w:rPr>
            </w:pPr>
            <w:r w:rsidRPr="00144E8B">
              <w:rPr>
                <w:rFonts w:ascii="Times New Roman" w:hAnsi="Times New Roman" w:cs="Times New Roman"/>
                <w:b/>
                <w:bCs/>
                <w:color w:val="FFFFFF" w:themeColor="background1"/>
                <w:sz w:val="18"/>
                <w:szCs w:val="18"/>
                <w:lang w:val="en-US"/>
              </w:rPr>
              <w:t>Included</w:t>
            </w:r>
          </w:p>
        </w:tc>
        <w:tc>
          <w:tcPr>
            <w:tcW w:w="2780" w:type="dxa"/>
            <w:tcBorders>
              <w:top w:val="single" w:sz="18" w:space="0" w:color="auto"/>
              <w:bottom w:val="single" w:sz="18" w:space="0" w:color="auto"/>
            </w:tcBorders>
            <w:shd w:val="clear" w:color="auto" w:fill="7F7F7F" w:themeFill="text1" w:themeFillTint="80"/>
          </w:tcPr>
          <w:p w14:paraId="78C43C76" w14:textId="77777777" w:rsidR="00C031C2" w:rsidRPr="00144E8B" w:rsidRDefault="00C031C2" w:rsidP="004B4540">
            <w:pPr>
              <w:spacing w:line="259" w:lineRule="auto"/>
              <w:rPr>
                <w:rFonts w:ascii="Times New Roman" w:hAnsi="Times New Roman" w:cs="Times New Roman"/>
                <w:b/>
                <w:bCs/>
                <w:color w:val="FFFFFF" w:themeColor="background1"/>
                <w:sz w:val="18"/>
                <w:szCs w:val="18"/>
                <w:lang w:val="en-US"/>
              </w:rPr>
            </w:pPr>
            <w:r w:rsidRPr="00144E8B">
              <w:rPr>
                <w:rFonts w:ascii="Times New Roman" w:hAnsi="Times New Roman" w:cs="Times New Roman"/>
                <w:b/>
                <w:bCs/>
                <w:color w:val="FFFFFF" w:themeColor="background1"/>
                <w:sz w:val="18"/>
                <w:szCs w:val="18"/>
                <w:lang w:val="en-US"/>
              </w:rPr>
              <w:t>Excluded</w:t>
            </w:r>
          </w:p>
        </w:tc>
        <w:tc>
          <w:tcPr>
            <w:tcW w:w="1417" w:type="dxa"/>
            <w:tcBorders>
              <w:top w:val="single" w:sz="18" w:space="0" w:color="auto"/>
              <w:bottom w:val="single" w:sz="18" w:space="0" w:color="auto"/>
            </w:tcBorders>
            <w:shd w:val="clear" w:color="auto" w:fill="7F7F7F" w:themeFill="text1" w:themeFillTint="80"/>
          </w:tcPr>
          <w:p w14:paraId="1B507CB8" w14:textId="77777777" w:rsidR="00C031C2" w:rsidRPr="00144E8B" w:rsidRDefault="00C031C2" w:rsidP="004B4540">
            <w:pPr>
              <w:spacing w:line="259" w:lineRule="auto"/>
              <w:rPr>
                <w:rFonts w:ascii="Times New Roman" w:hAnsi="Times New Roman" w:cs="Times New Roman"/>
                <w:b/>
                <w:bCs/>
                <w:color w:val="FFFFFF" w:themeColor="background1"/>
                <w:sz w:val="18"/>
                <w:szCs w:val="18"/>
                <w:lang w:val="en-US"/>
              </w:rPr>
            </w:pPr>
            <w:r w:rsidRPr="00144E8B">
              <w:rPr>
                <w:rFonts w:ascii="Times New Roman" w:hAnsi="Times New Roman" w:cs="Times New Roman"/>
                <w:b/>
                <w:bCs/>
                <w:color w:val="FFFFFF" w:themeColor="background1"/>
                <w:sz w:val="18"/>
                <w:szCs w:val="18"/>
                <w:lang w:val="en-US"/>
              </w:rPr>
              <w:t>Screening phase applied</w:t>
            </w:r>
          </w:p>
        </w:tc>
        <w:tc>
          <w:tcPr>
            <w:tcW w:w="4541" w:type="dxa"/>
            <w:tcBorders>
              <w:top w:val="single" w:sz="18" w:space="0" w:color="auto"/>
              <w:bottom w:val="single" w:sz="18" w:space="0" w:color="auto"/>
            </w:tcBorders>
            <w:shd w:val="clear" w:color="auto" w:fill="7F7F7F" w:themeFill="text1" w:themeFillTint="80"/>
          </w:tcPr>
          <w:p w14:paraId="79CD7070" w14:textId="77777777" w:rsidR="00C031C2" w:rsidRPr="00144E8B" w:rsidRDefault="00C031C2" w:rsidP="004B4540">
            <w:pPr>
              <w:spacing w:line="259" w:lineRule="auto"/>
              <w:rPr>
                <w:rFonts w:ascii="Times New Roman" w:hAnsi="Times New Roman" w:cs="Times New Roman"/>
                <w:b/>
                <w:bCs/>
                <w:color w:val="FFFFFF" w:themeColor="background1"/>
                <w:sz w:val="18"/>
                <w:szCs w:val="18"/>
                <w:lang w:val="en-US"/>
              </w:rPr>
            </w:pPr>
            <w:r w:rsidRPr="00144E8B">
              <w:rPr>
                <w:rFonts w:ascii="Times New Roman" w:hAnsi="Times New Roman" w:cs="Times New Roman"/>
                <w:b/>
                <w:bCs/>
                <w:color w:val="FFFFFF" w:themeColor="background1"/>
                <w:sz w:val="18"/>
                <w:szCs w:val="18"/>
                <w:lang w:val="en-US"/>
              </w:rPr>
              <w:t>Relevance</w:t>
            </w:r>
          </w:p>
        </w:tc>
      </w:tr>
      <w:tr w:rsidR="00C031C2" w:rsidRPr="000A634D" w14:paraId="4C13311C" w14:textId="77777777" w:rsidTr="004B4540">
        <w:trPr>
          <w:trHeight w:val="771"/>
        </w:trPr>
        <w:tc>
          <w:tcPr>
            <w:tcW w:w="0" w:type="auto"/>
            <w:tcBorders>
              <w:top w:val="single" w:sz="18" w:space="0" w:color="auto"/>
            </w:tcBorders>
          </w:tcPr>
          <w:p w14:paraId="3D91014E"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r w:rsidRPr="00FF5F93">
              <w:rPr>
                <w:rFonts w:ascii="Times New Roman" w:hAnsi="Times New Roman" w:cs="Times New Roman"/>
                <w:sz w:val="18"/>
                <w:szCs w:val="18"/>
                <w:lang w:val="en-US"/>
              </w:rPr>
              <w:t>Geographical relevance</w:t>
            </w:r>
          </w:p>
        </w:tc>
        <w:tc>
          <w:tcPr>
            <w:tcW w:w="0" w:type="auto"/>
            <w:tcBorders>
              <w:top w:val="single" w:sz="18" w:space="0" w:color="auto"/>
            </w:tcBorders>
          </w:tcPr>
          <w:p w14:paraId="7EEBD8B6"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r w:rsidRPr="00FF5F93">
              <w:rPr>
                <w:rFonts w:ascii="Times New Roman" w:hAnsi="Times New Roman" w:cs="Times New Roman"/>
                <w:sz w:val="18"/>
                <w:szCs w:val="18"/>
                <w:lang w:val="en-US"/>
              </w:rPr>
              <w:t>Studies conducted in sub-Saharan African countries</w:t>
            </w:r>
          </w:p>
        </w:tc>
        <w:tc>
          <w:tcPr>
            <w:tcW w:w="2780" w:type="dxa"/>
            <w:tcBorders>
              <w:top w:val="single" w:sz="18" w:space="0" w:color="auto"/>
            </w:tcBorders>
          </w:tcPr>
          <w:p w14:paraId="38E5B3FB"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r w:rsidRPr="00FF5F93">
              <w:rPr>
                <w:rFonts w:ascii="Times New Roman" w:hAnsi="Times New Roman" w:cs="Times New Roman"/>
                <w:sz w:val="18"/>
                <w:szCs w:val="18"/>
                <w:lang w:val="en-US"/>
              </w:rPr>
              <w:t>Studies conducted outside of sub-Saharan African countries</w:t>
            </w:r>
          </w:p>
        </w:tc>
        <w:tc>
          <w:tcPr>
            <w:tcW w:w="1417" w:type="dxa"/>
            <w:tcBorders>
              <w:top w:val="single" w:sz="18" w:space="0" w:color="auto"/>
            </w:tcBorders>
          </w:tcPr>
          <w:p w14:paraId="5F367362"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Title, Abstract, Full text</w:t>
            </w:r>
          </w:p>
        </w:tc>
        <w:tc>
          <w:tcPr>
            <w:tcW w:w="4541" w:type="dxa"/>
            <w:tcBorders>
              <w:top w:val="single" w:sz="18" w:space="0" w:color="auto"/>
            </w:tcBorders>
          </w:tcPr>
          <w:p w14:paraId="46F55037"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Limiting the scope to sub-Saharan African countries ensures the focus on the specific region of interest for the study.</w:t>
            </w:r>
          </w:p>
        </w:tc>
      </w:tr>
      <w:tr w:rsidR="00C031C2" w:rsidRPr="000A634D" w14:paraId="50339EE8" w14:textId="77777777" w:rsidTr="004B4540">
        <w:trPr>
          <w:trHeight w:val="1243"/>
        </w:trPr>
        <w:tc>
          <w:tcPr>
            <w:tcW w:w="0" w:type="auto"/>
          </w:tcPr>
          <w:p w14:paraId="174FE4ED"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r w:rsidRPr="00FF5F93">
              <w:rPr>
                <w:rFonts w:ascii="Times New Roman" w:hAnsi="Times New Roman" w:cs="Times New Roman"/>
                <w:sz w:val="18"/>
                <w:szCs w:val="18"/>
                <w:lang w:val="en-US"/>
              </w:rPr>
              <w:t>Topic related to OFSP genotypes evaluation</w:t>
            </w:r>
          </w:p>
        </w:tc>
        <w:tc>
          <w:tcPr>
            <w:tcW w:w="0" w:type="auto"/>
          </w:tcPr>
          <w:p w14:paraId="6F0E2532"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r w:rsidRPr="00161A01">
              <w:rPr>
                <w:rFonts w:ascii="Times New Roman" w:hAnsi="Times New Roman" w:cs="Times New Roman"/>
                <w:sz w:val="18"/>
                <w:szCs w:val="18"/>
                <w:lang w:val="en-US"/>
              </w:rPr>
              <w:t>Research papers that analyze the implications of adoption factors for increased OFSP production, breeding programs, value chain development, marketing strategies, or commercialization efforts</w:t>
            </w:r>
          </w:p>
        </w:tc>
        <w:tc>
          <w:tcPr>
            <w:tcW w:w="2780" w:type="dxa"/>
          </w:tcPr>
          <w:p w14:paraId="0CB5EBD9"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r w:rsidRPr="00161A01">
              <w:rPr>
                <w:rFonts w:ascii="Times New Roman" w:hAnsi="Times New Roman" w:cs="Times New Roman"/>
                <w:sz w:val="18"/>
                <w:szCs w:val="18"/>
                <w:lang w:val="en-US"/>
              </w:rPr>
              <w:t>Studies that do not explore the implications of adoption factors for OFSP production, breeding, or commercialization</w:t>
            </w:r>
          </w:p>
        </w:tc>
        <w:tc>
          <w:tcPr>
            <w:tcW w:w="1417" w:type="dxa"/>
          </w:tcPr>
          <w:p w14:paraId="3A25A0E6"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Title, Abstract, Full text</w:t>
            </w:r>
          </w:p>
        </w:tc>
        <w:tc>
          <w:tcPr>
            <w:tcW w:w="4541" w:type="dxa"/>
          </w:tcPr>
          <w:p w14:paraId="509A72D1"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 xml:space="preserve">Some study did not tackle directly OFSP crop </w:t>
            </w:r>
            <w:r>
              <w:rPr>
                <w:rFonts w:ascii="Times New Roman" w:hAnsi="Times New Roman" w:cs="Times New Roman"/>
                <w:sz w:val="18"/>
                <w:szCs w:val="18"/>
                <w:lang w:val="en-US"/>
              </w:rPr>
              <w:t xml:space="preserve">production </w:t>
            </w:r>
            <w:r w:rsidRPr="00FF5F93">
              <w:rPr>
                <w:rFonts w:ascii="Times New Roman" w:hAnsi="Times New Roman" w:cs="Times New Roman"/>
                <w:sz w:val="18"/>
                <w:szCs w:val="18"/>
                <w:lang w:val="en-US"/>
              </w:rPr>
              <w:t>aspects</w:t>
            </w:r>
          </w:p>
        </w:tc>
      </w:tr>
      <w:tr w:rsidR="00C031C2" w:rsidRPr="000A634D" w14:paraId="14B5F39B" w14:textId="77777777" w:rsidTr="004B4540">
        <w:trPr>
          <w:trHeight w:val="1636"/>
        </w:trPr>
        <w:tc>
          <w:tcPr>
            <w:tcW w:w="0" w:type="auto"/>
          </w:tcPr>
          <w:p w14:paraId="67640218"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r w:rsidRPr="00FF5F93">
              <w:rPr>
                <w:rFonts w:ascii="Times New Roman" w:hAnsi="Times New Roman" w:cs="Times New Roman"/>
                <w:sz w:val="18"/>
                <w:szCs w:val="18"/>
                <w:lang w:val="en-US"/>
              </w:rPr>
              <w:t>Publication quality</w:t>
            </w:r>
          </w:p>
        </w:tc>
        <w:tc>
          <w:tcPr>
            <w:tcW w:w="0" w:type="auto"/>
          </w:tcPr>
          <w:p w14:paraId="02B14E6E"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r w:rsidRPr="00FF5F93">
              <w:rPr>
                <w:rFonts w:ascii="Times New Roman" w:hAnsi="Times New Roman" w:cs="Times New Roman"/>
                <w:sz w:val="18"/>
                <w:szCs w:val="18"/>
                <w:lang w:val="en-US"/>
              </w:rPr>
              <w:t>Peer-reviewed empirical studies, gray literature.</w:t>
            </w:r>
          </w:p>
        </w:tc>
        <w:tc>
          <w:tcPr>
            <w:tcW w:w="2780" w:type="dxa"/>
          </w:tcPr>
          <w:p w14:paraId="671A812A"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r w:rsidRPr="00FF5F93">
              <w:rPr>
                <w:rFonts w:ascii="Times New Roman" w:hAnsi="Times New Roman" w:cs="Times New Roman"/>
                <w:sz w:val="18"/>
                <w:szCs w:val="18"/>
                <w:lang w:val="en-US"/>
              </w:rPr>
              <w:t>Meta-analyses and/or narrative reviews, study protocols, conference abstracts</w:t>
            </w:r>
          </w:p>
        </w:tc>
        <w:tc>
          <w:tcPr>
            <w:tcW w:w="1417" w:type="dxa"/>
          </w:tcPr>
          <w:p w14:paraId="7EDA12BB"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Title, Abstract</w:t>
            </w:r>
          </w:p>
        </w:tc>
        <w:tc>
          <w:tcPr>
            <w:tcW w:w="4541" w:type="dxa"/>
          </w:tcPr>
          <w:p w14:paraId="0F0D850D"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r w:rsidRPr="00FF5F93">
              <w:rPr>
                <w:rFonts w:ascii="Times New Roman" w:hAnsi="Times New Roman" w:cs="Times New Roman"/>
                <w:sz w:val="18"/>
                <w:szCs w:val="18"/>
                <w:lang w:val="en-US"/>
              </w:rPr>
              <w:t>Studies that have undergone peer review are generally considered to be of higher quality in terms of content and methodology. Therefore, studies that have not undergone peer review will be excluded. Additionally, meta-analyses or narrative reviews were excluded because they do not provide detailed insights on the empirical articles.</w:t>
            </w:r>
          </w:p>
        </w:tc>
      </w:tr>
      <w:tr w:rsidR="00C031C2" w:rsidRPr="000A634D" w14:paraId="080F74B0" w14:textId="77777777" w:rsidTr="004B4540">
        <w:trPr>
          <w:trHeight w:val="813"/>
        </w:trPr>
        <w:tc>
          <w:tcPr>
            <w:tcW w:w="0" w:type="auto"/>
          </w:tcPr>
          <w:p w14:paraId="234F3769"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r w:rsidRPr="00FF5F93">
              <w:rPr>
                <w:rFonts w:ascii="Times New Roman" w:hAnsi="Times New Roman" w:cs="Times New Roman"/>
                <w:sz w:val="18"/>
                <w:szCs w:val="18"/>
                <w:lang w:val="en-US"/>
              </w:rPr>
              <w:t>Language</w:t>
            </w:r>
          </w:p>
        </w:tc>
        <w:tc>
          <w:tcPr>
            <w:tcW w:w="0" w:type="auto"/>
          </w:tcPr>
          <w:p w14:paraId="310D702B"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r w:rsidRPr="00FF5F93">
              <w:rPr>
                <w:rFonts w:ascii="Times New Roman" w:hAnsi="Times New Roman" w:cs="Times New Roman"/>
                <w:sz w:val="18"/>
                <w:szCs w:val="18"/>
                <w:lang w:val="en-US"/>
              </w:rPr>
              <w:t>English</w:t>
            </w:r>
          </w:p>
        </w:tc>
        <w:tc>
          <w:tcPr>
            <w:tcW w:w="2780" w:type="dxa"/>
          </w:tcPr>
          <w:p w14:paraId="6B94DDDC"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p>
        </w:tc>
        <w:tc>
          <w:tcPr>
            <w:tcW w:w="1417" w:type="dxa"/>
          </w:tcPr>
          <w:p w14:paraId="4910429F"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Title</w:t>
            </w:r>
          </w:p>
        </w:tc>
        <w:tc>
          <w:tcPr>
            <w:tcW w:w="4541" w:type="dxa"/>
          </w:tcPr>
          <w:p w14:paraId="0FD8B7CA"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r w:rsidRPr="00FF5F93">
              <w:rPr>
                <w:rFonts w:ascii="Times New Roman" w:hAnsi="Times New Roman" w:cs="Times New Roman"/>
                <w:sz w:val="18"/>
                <w:szCs w:val="18"/>
                <w:lang w:val="en-US"/>
              </w:rPr>
              <w:t>Limiting the review to articles published in English allows for efficient comprehension and analysis by the researchers.</w:t>
            </w:r>
          </w:p>
        </w:tc>
      </w:tr>
      <w:tr w:rsidR="00C031C2" w:rsidRPr="00FF5F93" w14:paraId="4EA85A6E" w14:textId="77777777" w:rsidTr="004B4540">
        <w:tc>
          <w:tcPr>
            <w:tcW w:w="0" w:type="auto"/>
          </w:tcPr>
          <w:p w14:paraId="53FC2F2C"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r w:rsidRPr="00FF5F93">
              <w:rPr>
                <w:rFonts w:ascii="Times New Roman" w:hAnsi="Times New Roman" w:cs="Times New Roman"/>
                <w:sz w:val="18"/>
                <w:szCs w:val="18"/>
                <w:lang w:val="en-US"/>
              </w:rPr>
              <w:t>Publication years</w:t>
            </w:r>
          </w:p>
        </w:tc>
        <w:tc>
          <w:tcPr>
            <w:tcW w:w="0" w:type="auto"/>
          </w:tcPr>
          <w:p w14:paraId="0CAA7D69"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r w:rsidRPr="00FF5F93">
              <w:rPr>
                <w:rFonts w:ascii="Times New Roman" w:hAnsi="Times New Roman" w:cs="Times New Roman"/>
                <w:sz w:val="18"/>
                <w:szCs w:val="18"/>
                <w:lang w:val="en-US"/>
              </w:rPr>
              <w:t>From 2000</w:t>
            </w:r>
          </w:p>
        </w:tc>
        <w:tc>
          <w:tcPr>
            <w:tcW w:w="2780" w:type="dxa"/>
          </w:tcPr>
          <w:p w14:paraId="0399D122"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p>
        </w:tc>
        <w:tc>
          <w:tcPr>
            <w:tcW w:w="1417" w:type="dxa"/>
          </w:tcPr>
          <w:p w14:paraId="3EF8AA5E" w14:textId="77777777" w:rsidR="00C031C2" w:rsidRPr="00FF5F93" w:rsidRDefault="00C031C2" w:rsidP="004B4540">
            <w:pPr>
              <w:spacing w:before="240" w:after="160" w:line="259" w:lineRule="auto"/>
              <w:rPr>
                <w:rFonts w:ascii="Times New Roman" w:hAnsi="Times New Roman" w:cs="Times New Roman"/>
                <w:sz w:val="18"/>
                <w:szCs w:val="18"/>
                <w:lang w:val="en-US"/>
              </w:rPr>
            </w:pPr>
          </w:p>
        </w:tc>
        <w:tc>
          <w:tcPr>
            <w:tcW w:w="4541" w:type="dxa"/>
          </w:tcPr>
          <w:p w14:paraId="64ACA7A5"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p>
        </w:tc>
      </w:tr>
      <w:tr w:rsidR="00C031C2" w:rsidRPr="000A634D" w14:paraId="75CDDEEB" w14:textId="77777777" w:rsidTr="004B4540">
        <w:tc>
          <w:tcPr>
            <w:tcW w:w="0" w:type="auto"/>
            <w:tcBorders>
              <w:bottom w:val="single" w:sz="24" w:space="0" w:color="auto"/>
            </w:tcBorders>
          </w:tcPr>
          <w:p w14:paraId="2BA2009C"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r w:rsidRPr="00FF5F93">
              <w:rPr>
                <w:rFonts w:ascii="Times New Roman" w:hAnsi="Times New Roman" w:cs="Times New Roman"/>
                <w:sz w:val="18"/>
                <w:szCs w:val="18"/>
                <w:lang w:val="en-US"/>
              </w:rPr>
              <w:t xml:space="preserve">Study evaluation method </w:t>
            </w:r>
          </w:p>
        </w:tc>
        <w:tc>
          <w:tcPr>
            <w:tcW w:w="0" w:type="auto"/>
            <w:tcBorders>
              <w:bottom w:val="single" w:sz="24" w:space="0" w:color="auto"/>
            </w:tcBorders>
          </w:tcPr>
          <w:p w14:paraId="00FE2190"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r w:rsidRPr="00E55C18">
              <w:rPr>
                <w:rFonts w:ascii="Times New Roman" w:hAnsi="Times New Roman" w:cs="Times New Roman"/>
                <w:sz w:val="18"/>
                <w:szCs w:val="18"/>
                <w:lang w:val="en-US"/>
              </w:rPr>
              <w:t>Research papers with a clear study design and evaluation method, validated data collection tools, and appropriate statistical analysis</w:t>
            </w:r>
          </w:p>
        </w:tc>
        <w:tc>
          <w:tcPr>
            <w:tcW w:w="2780" w:type="dxa"/>
            <w:tcBorders>
              <w:bottom w:val="single" w:sz="24" w:space="0" w:color="auto"/>
            </w:tcBorders>
          </w:tcPr>
          <w:p w14:paraId="305A5054"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r w:rsidRPr="00350916">
              <w:rPr>
                <w:rFonts w:ascii="Times New Roman" w:hAnsi="Times New Roman" w:cs="Times New Roman"/>
                <w:sz w:val="18"/>
                <w:szCs w:val="18"/>
                <w:lang w:val="en-US"/>
              </w:rPr>
              <w:t>Research papers with inappropriate study methodology or lack of statistical analysis for evaluating implications of adoption factors</w:t>
            </w:r>
          </w:p>
        </w:tc>
        <w:tc>
          <w:tcPr>
            <w:tcW w:w="1417" w:type="dxa"/>
            <w:tcBorders>
              <w:bottom w:val="single" w:sz="24" w:space="0" w:color="auto"/>
            </w:tcBorders>
          </w:tcPr>
          <w:p w14:paraId="13C87725" w14:textId="77777777" w:rsidR="00C031C2" w:rsidRPr="00FF5F93" w:rsidRDefault="00C031C2" w:rsidP="004B4540">
            <w:pPr>
              <w:spacing w:before="240" w:after="160" w:line="259" w:lineRule="auto"/>
              <w:rPr>
                <w:rFonts w:ascii="Times New Roman" w:hAnsi="Times New Roman" w:cs="Times New Roman"/>
                <w:sz w:val="18"/>
                <w:szCs w:val="18"/>
                <w:lang w:val="en-US"/>
              </w:rPr>
            </w:pPr>
            <w:r w:rsidRPr="00FF5F93">
              <w:rPr>
                <w:rFonts w:ascii="Times New Roman" w:hAnsi="Times New Roman" w:cs="Times New Roman"/>
                <w:sz w:val="18"/>
                <w:szCs w:val="18"/>
                <w:lang w:val="en-US"/>
              </w:rPr>
              <w:t>Abstract, Full text</w:t>
            </w:r>
          </w:p>
        </w:tc>
        <w:tc>
          <w:tcPr>
            <w:tcW w:w="4541" w:type="dxa"/>
            <w:tcBorders>
              <w:bottom w:val="single" w:sz="24" w:space="0" w:color="auto"/>
            </w:tcBorders>
          </w:tcPr>
          <w:p w14:paraId="0C8F7024" w14:textId="77777777" w:rsidR="00C031C2" w:rsidRPr="00FF5F93" w:rsidRDefault="00C031C2" w:rsidP="004B4540">
            <w:pPr>
              <w:spacing w:before="240" w:after="160" w:line="259" w:lineRule="auto"/>
              <w:jc w:val="both"/>
              <w:rPr>
                <w:rFonts w:ascii="Times New Roman" w:hAnsi="Times New Roman" w:cs="Times New Roman"/>
                <w:sz w:val="18"/>
                <w:szCs w:val="18"/>
                <w:lang w:val="en-US"/>
              </w:rPr>
            </w:pPr>
            <w:r w:rsidRPr="00FF5F93">
              <w:rPr>
                <w:rFonts w:ascii="Times New Roman" w:hAnsi="Times New Roman" w:cs="Times New Roman"/>
                <w:sz w:val="18"/>
                <w:szCs w:val="18"/>
                <w:lang w:val="en-US"/>
              </w:rPr>
              <w:t xml:space="preserve">Studies that report clear </w:t>
            </w:r>
            <w:r>
              <w:rPr>
                <w:rFonts w:ascii="Times New Roman" w:hAnsi="Times New Roman" w:cs="Times New Roman"/>
                <w:sz w:val="18"/>
                <w:szCs w:val="18"/>
                <w:lang w:val="en-US"/>
              </w:rPr>
              <w:t>adoption and introduction effort</w:t>
            </w:r>
            <w:r w:rsidRPr="00FF5F93">
              <w:rPr>
                <w:rFonts w:ascii="Times New Roman" w:hAnsi="Times New Roman" w:cs="Times New Roman"/>
                <w:sz w:val="18"/>
                <w:szCs w:val="18"/>
                <w:lang w:val="en-US"/>
              </w:rPr>
              <w:t xml:space="preserve"> methodology ensures that the studies are relevant and provide useful information for your review.</w:t>
            </w:r>
          </w:p>
        </w:tc>
      </w:tr>
    </w:tbl>
    <w:p w14:paraId="75EDCAA7" w14:textId="77777777" w:rsidR="00C031C2" w:rsidRPr="00FF5F93" w:rsidRDefault="00C031C2" w:rsidP="00C031C2">
      <w:pPr>
        <w:tabs>
          <w:tab w:val="left" w:pos="1044"/>
        </w:tabs>
        <w:rPr>
          <w:rFonts w:ascii="Times New Roman" w:eastAsia="Trebuchet MS" w:hAnsi="Times New Roman" w:cs="Times New Roman"/>
          <w:sz w:val="18"/>
          <w:szCs w:val="18"/>
          <w:lang w:val="en-US"/>
        </w:rPr>
        <w:sectPr w:rsidR="00C031C2" w:rsidRPr="00FF5F93" w:rsidSect="00670707">
          <w:pgSz w:w="15880" w:h="12190" w:orient="landscape"/>
          <w:pgMar w:top="1417" w:right="1417" w:bottom="1417" w:left="1417" w:header="720" w:footer="720" w:gutter="0"/>
          <w:cols w:space="720"/>
          <w:docGrid w:linePitch="299"/>
        </w:sectPr>
      </w:pPr>
    </w:p>
    <w:p w14:paraId="3E8452D7" w14:textId="460C179E" w:rsidR="00C031C2" w:rsidRPr="00BB0BDD" w:rsidRDefault="00C031C2" w:rsidP="00C031C2">
      <w:pPr>
        <w:rPr>
          <w:rFonts w:ascii="Times New Roman" w:hAnsi="Times New Roman" w:cs="Times New Roman"/>
          <w:b/>
          <w:bCs/>
          <w:lang w:val="en-US"/>
        </w:rPr>
      </w:pPr>
      <w:bookmarkStart w:id="5" w:name="3.2.2.__Impact_of_maternal_immunization_"/>
      <w:bookmarkEnd w:id="5"/>
      <w:r w:rsidRPr="00BB0BDD">
        <w:rPr>
          <w:rFonts w:ascii="Times New Roman" w:hAnsi="Times New Roman" w:cs="Times New Roman"/>
          <w:b/>
          <w:bCs/>
          <w:lang w:val="en-US"/>
        </w:rPr>
        <w:lastRenderedPageBreak/>
        <w:t>Table</w:t>
      </w:r>
      <w:r w:rsidR="00435BA0">
        <w:rPr>
          <w:rFonts w:ascii="Times New Roman" w:hAnsi="Times New Roman" w:cs="Times New Roman"/>
          <w:b/>
          <w:bCs/>
          <w:lang w:val="en-US"/>
        </w:rPr>
        <w:t xml:space="preserve"> 5</w:t>
      </w:r>
      <w:r w:rsidRPr="00BB0BDD">
        <w:rPr>
          <w:rFonts w:ascii="Times New Roman" w:hAnsi="Times New Roman" w:cs="Times New Roman"/>
          <w:b/>
          <w:bCs/>
          <w:lang w:val="en-US"/>
        </w:rPr>
        <w:t xml:space="preserve">: Modified checklist derived from the critical Appraisal Skills </w:t>
      </w:r>
      <w:proofErr w:type="spellStart"/>
      <w:r w:rsidRPr="00BB0BDD">
        <w:rPr>
          <w:rFonts w:ascii="Times New Roman" w:hAnsi="Times New Roman" w:cs="Times New Roman"/>
          <w:b/>
          <w:bCs/>
          <w:lang w:val="en-US"/>
        </w:rPr>
        <w:t>programme</w:t>
      </w:r>
      <w:proofErr w:type="spellEnd"/>
      <w:r w:rsidRPr="00BB0BDD">
        <w:rPr>
          <w:rFonts w:ascii="Times New Roman" w:hAnsi="Times New Roman" w:cs="Times New Roman"/>
          <w:b/>
          <w:bCs/>
          <w:lang w:val="en-US"/>
        </w:rPr>
        <w:t xml:space="preserve"> (CASP) for qualitative studies </w:t>
      </w:r>
    </w:p>
    <w:tbl>
      <w:tblPr>
        <w:tblStyle w:val="Grilledutableau"/>
        <w:tblW w:w="0" w:type="auto"/>
        <w:tblLook w:val="04A0" w:firstRow="1" w:lastRow="0" w:firstColumn="1" w:lastColumn="0" w:noHBand="0" w:noVBand="1"/>
      </w:tblPr>
      <w:tblGrid>
        <w:gridCol w:w="8937"/>
      </w:tblGrid>
      <w:tr w:rsidR="00C031C2" w:rsidRPr="000A634D" w14:paraId="21BDCAFB" w14:textId="77777777" w:rsidTr="004B4540">
        <w:trPr>
          <w:trHeight w:val="245"/>
        </w:trPr>
        <w:tc>
          <w:tcPr>
            <w:tcW w:w="8937" w:type="dxa"/>
            <w:noWrap/>
            <w:hideMark/>
          </w:tcPr>
          <w:p w14:paraId="756AEAC7" w14:textId="77777777" w:rsidR="00C031C2" w:rsidRPr="00FF5F93" w:rsidRDefault="00C031C2" w:rsidP="004B4540">
            <w:pPr>
              <w:spacing w:before="240" w:after="160" w:line="259" w:lineRule="auto"/>
              <w:rPr>
                <w:rFonts w:ascii="Times New Roman" w:hAnsi="Times New Roman" w:cs="Times New Roman"/>
                <w:sz w:val="20"/>
                <w:szCs w:val="20"/>
                <w:lang w:val="en-US"/>
              </w:rPr>
            </w:pPr>
            <w:bookmarkStart w:id="6" w:name="_Hlk141278195"/>
            <w:r w:rsidRPr="00FF5F93">
              <w:rPr>
                <w:rFonts w:ascii="Times New Roman" w:hAnsi="Times New Roman" w:cs="Times New Roman"/>
                <w:sz w:val="20"/>
                <w:szCs w:val="20"/>
                <w:lang w:val="en-US"/>
              </w:rPr>
              <w:t>1. Was there a clear statement of the aims of the research?</w:t>
            </w:r>
          </w:p>
        </w:tc>
      </w:tr>
      <w:tr w:rsidR="00C031C2" w:rsidRPr="000A634D" w14:paraId="4A949F79" w14:textId="77777777" w:rsidTr="004B4540">
        <w:trPr>
          <w:trHeight w:val="245"/>
        </w:trPr>
        <w:tc>
          <w:tcPr>
            <w:tcW w:w="8937" w:type="dxa"/>
            <w:noWrap/>
            <w:hideMark/>
          </w:tcPr>
          <w:p w14:paraId="0920CE3D" w14:textId="77777777" w:rsidR="00C031C2" w:rsidRPr="00FF5F93" w:rsidRDefault="00C031C2" w:rsidP="004B4540">
            <w:pPr>
              <w:spacing w:before="240" w:after="160" w:line="259" w:lineRule="auto"/>
              <w:rPr>
                <w:rFonts w:ascii="Times New Roman" w:hAnsi="Times New Roman" w:cs="Times New Roman"/>
                <w:sz w:val="20"/>
                <w:szCs w:val="20"/>
                <w:lang w:val="en-US"/>
              </w:rPr>
            </w:pPr>
            <w:r w:rsidRPr="00FF5F93">
              <w:rPr>
                <w:rFonts w:ascii="Times New Roman" w:hAnsi="Times New Roman" w:cs="Times New Roman"/>
                <w:sz w:val="20"/>
                <w:szCs w:val="20"/>
                <w:lang w:val="en-US"/>
              </w:rPr>
              <w:t>2. Is a qualitative methodology appropriate?</w:t>
            </w:r>
          </w:p>
        </w:tc>
      </w:tr>
      <w:tr w:rsidR="00C031C2" w:rsidRPr="000A634D" w14:paraId="7A630B84" w14:textId="77777777" w:rsidTr="004B4540">
        <w:trPr>
          <w:trHeight w:val="245"/>
        </w:trPr>
        <w:tc>
          <w:tcPr>
            <w:tcW w:w="8937" w:type="dxa"/>
            <w:noWrap/>
            <w:hideMark/>
          </w:tcPr>
          <w:p w14:paraId="42B6D054" w14:textId="77777777" w:rsidR="00C031C2" w:rsidRPr="00FF5F93" w:rsidRDefault="00C031C2" w:rsidP="004B4540">
            <w:pPr>
              <w:spacing w:before="240" w:after="160" w:line="259" w:lineRule="auto"/>
              <w:rPr>
                <w:rFonts w:ascii="Times New Roman" w:hAnsi="Times New Roman" w:cs="Times New Roman"/>
                <w:sz w:val="20"/>
                <w:szCs w:val="20"/>
                <w:lang w:val="en-US"/>
              </w:rPr>
            </w:pPr>
            <w:r w:rsidRPr="00FF5F93">
              <w:rPr>
                <w:rFonts w:ascii="Times New Roman" w:hAnsi="Times New Roman" w:cs="Times New Roman"/>
                <w:sz w:val="20"/>
                <w:szCs w:val="20"/>
                <w:lang w:val="en-US"/>
              </w:rPr>
              <w:t>3. Was the research design appropriate to address the aims of the research?</w:t>
            </w:r>
          </w:p>
        </w:tc>
      </w:tr>
      <w:tr w:rsidR="00C031C2" w:rsidRPr="000A634D" w14:paraId="3EB3A51B" w14:textId="77777777" w:rsidTr="004B4540">
        <w:trPr>
          <w:trHeight w:val="245"/>
        </w:trPr>
        <w:tc>
          <w:tcPr>
            <w:tcW w:w="8937" w:type="dxa"/>
            <w:noWrap/>
            <w:hideMark/>
          </w:tcPr>
          <w:p w14:paraId="44BDC176" w14:textId="77777777" w:rsidR="00C031C2" w:rsidRPr="00FF5F93" w:rsidRDefault="00C031C2" w:rsidP="004B4540">
            <w:pPr>
              <w:spacing w:before="240" w:after="160" w:line="259" w:lineRule="auto"/>
              <w:rPr>
                <w:rFonts w:ascii="Times New Roman" w:hAnsi="Times New Roman" w:cs="Times New Roman"/>
                <w:sz w:val="20"/>
                <w:szCs w:val="20"/>
                <w:lang w:val="en-US"/>
              </w:rPr>
            </w:pPr>
            <w:r w:rsidRPr="00FF5F93">
              <w:rPr>
                <w:rFonts w:ascii="Times New Roman" w:hAnsi="Times New Roman" w:cs="Times New Roman"/>
                <w:sz w:val="20"/>
                <w:szCs w:val="20"/>
                <w:lang w:val="en-US"/>
              </w:rPr>
              <w:t>4. Was the recruitment strategy appropriate to the aims of the research?</w:t>
            </w:r>
          </w:p>
        </w:tc>
      </w:tr>
      <w:tr w:rsidR="00C031C2" w:rsidRPr="000A634D" w14:paraId="6B0FF9DC" w14:textId="77777777" w:rsidTr="004B4540">
        <w:trPr>
          <w:trHeight w:val="245"/>
        </w:trPr>
        <w:tc>
          <w:tcPr>
            <w:tcW w:w="8937" w:type="dxa"/>
            <w:noWrap/>
            <w:hideMark/>
          </w:tcPr>
          <w:p w14:paraId="0CD1E377" w14:textId="77777777" w:rsidR="00C031C2" w:rsidRPr="00FF5F93" w:rsidRDefault="00C031C2" w:rsidP="004B4540">
            <w:pPr>
              <w:spacing w:before="240" w:after="160" w:line="259" w:lineRule="auto"/>
              <w:rPr>
                <w:rFonts w:ascii="Times New Roman" w:hAnsi="Times New Roman" w:cs="Times New Roman"/>
                <w:sz w:val="20"/>
                <w:szCs w:val="20"/>
                <w:lang w:val="en-US"/>
              </w:rPr>
            </w:pPr>
            <w:r w:rsidRPr="00FF5F93">
              <w:rPr>
                <w:rFonts w:ascii="Times New Roman" w:hAnsi="Times New Roman" w:cs="Times New Roman"/>
                <w:sz w:val="20"/>
                <w:szCs w:val="20"/>
                <w:lang w:val="en-US"/>
              </w:rPr>
              <w:t>5. Was the data collected in a way that addressed the research issue?</w:t>
            </w:r>
          </w:p>
        </w:tc>
      </w:tr>
      <w:tr w:rsidR="00C031C2" w:rsidRPr="000A634D" w14:paraId="6CC3AF83" w14:textId="77777777" w:rsidTr="004B4540">
        <w:trPr>
          <w:trHeight w:val="245"/>
        </w:trPr>
        <w:tc>
          <w:tcPr>
            <w:tcW w:w="8937" w:type="dxa"/>
            <w:noWrap/>
            <w:hideMark/>
          </w:tcPr>
          <w:p w14:paraId="5EF15E83" w14:textId="77777777" w:rsidR="00C031C2" w:rsidRPr="00FF5F93" w:rsidRDefault="00C031C2" w:rsidP="004B4540">
            <w:pPr>
              <w:spacing w:before="240" w:after="160" w:line="259" w:lineRule="auto"/>
              <w:rPr>
                <w:rFonts w:ascii="Times New Roman" w:hAnsi="Times New Roman" w:cs="Times New Roman"/>
                <w:sz w:val="20"/>
                <w:szCs w:val="20"/>
                <w:lang w:val="en-US"/>
              </w:rPr>
            </w:pPr>
            <w:r w:rsidRPr="00FF5F93">
              <w:rPr>
                <w:rFonts w:ascii="Times New Roman" w:hAnsi="Times New Roman" w:cs="Times New Roman"/>
                <w:sz w:val="20"/>
                <w:szCs w:val="20"/>
                <w:lang w:val="en-US"/>
              </w:rPr>
              <w:t>6. Have ethical issues been taken into consideration?</w:t>
            </w:r>
          </w:p>
        </w:tc>
      </w:tr>
      <w:tr w:rsidR="00C031C2" w:rsidRPr="000A634D" w14:paraId="3C6445D6" w14:textId="77777777" w:rsidTr="004B4540">
        <w:trPr>
          <w:trHeight w:val="245"/>
        </w:trPr>
        <w:tc>
          <w:tcPr>
            <w:tcW w:w="8937" w:type="dxa"/>
            <w:noWrap/>
            <w:hideMark/>
          </w:tcPr>
          <w:p w14:paraId="2A313252" w14:textId="77777777" w:rsidR="00C031C2" w:rsidRPr="00FF5F93" w:rsidRDefault="00C031C2" w:rsidP="004B4540">
            <w:pPr>
              <w:spacing w:before="240" w:after="160" w:line="259" w:lineRule="auto"/>
              <w:rPr>
                <w:rFonts w:ascii="Times New Roman" w:hAnsi="Times New Roman" w:cs="Times New Roman"/>
                <w:sz w:val="20"/>
                <w:szCs w:val="20"/>
                <w:lang w:val="en-US"/>
              </w:rPr>
            </w:pPr>
            <w:r w:rsidRPr="00FF5F93">
              <w:rPr>
                <w:rFonts w:ascii="Times New Roman" w:hAnsi="Times New Roman" w:cs="Times New Roman"/>
                <w:sz w:val="20"/>
                <w:szCs w:val="20"/>
                <w:lang w:val="en-US"/>
              </w:rPr>
              <w:t>7. Was the data analysis sufficiently rigorous?</w:t>
            </w:r>
          </w:p>
        </w:tc>
      </w:tr>
      <w:tr w:rsidR="00C031C2" w:rsidRPr="000A634D" w14:paraId="116958A8" w14:textId="77777777" w:rsidTr="004B4540">
        <w:trPr>
          <w:trHeight w:val="245"/>
        </w:trPr>
        <w:tc>
          <w:tcPr>
            <w:tcW w:w="8937" w:type="dxa"/>
            <w:noWrap/>
            <w:hideMark/>
          </w:tcPr>
          <w:p w14:paraId="6DD7F89C" w14:textId="77777777" w:rsidR="00C031C2" w:rsidRPr="00FF5F93" w:rsidRDefault="00C031C2" w:rsidP="004B4540">
            <w:pPr>
              <w:spacing w:before="240" w:after="160" w:line="259" w:lineRule="auto"/>
              <w:rPr>
                <w:rFonts w:ascii="Times New Roman" w:hAnsi="Times New Roman" w:cs="Times New Roman"/>
                <w:sz w:val="20"/>
                <w:szCs w:val="20"/>
                <w:lang w:val="en-US"/>
              </w:rPr>
            </w:pPr>
            <w:r w:rsidRPr="00FF5F93">
              <w:rPr>
                <w:rFonts w:ascii="Times New Roman" w:hAnsi="Times New Roman" w:cs="Times New Roman"/>
                <w:sz w:val="20"/>
                <w:szCs w:val="20"/>
                <w:lang w:val="en-US"/>
              </w:rPr>
              <w:t>8. Is there a clear statement of findings?</w:t>
            </w:r>
          </w:p>
        </w:tc>
      </w:tr>
      <w:tr w:rsidR="00C031C2" w:rsidRPr="000A634D" w14:paraId="34BED7A3" w14:textId="77777777" w:rsidTr="004B4540">
        <w:trPr>
          <w:trHeight w:val="245"/>
        </w:trPr>
        <w:tc>
          <w:tcPr>
            <w:tcW w:w="8937" w:type="dxa"/>
            <w:noWrap/>
            <w:hideMark/>
          </w:tcPr>
          <w:p w14:paraId="117AF2BC" w14:textId="77777777" w:rsidR="00C031C2" w:rsidRPr="00FF5F93" w:rsidRDefault="00C031C2" w:rsidP="004B4540">
            <w:pPr>
              <w:spacing w:before="240" w:after="160" w:line="259" w:lineRule="auto"/>
              <w:rPr>
                <w:rFonts w:ascii="Times New Roman" w:hAnsi="Times New Roman" w:cs="Times New Roman"/>
                <w:sz w:val="20"/>
                <w:szCs w:val="20"/>
                <w:lang w:val="en-US"/>
              </w:rPr>
            </w:pPr>
            <w:r w:rsidRPr="00FF5F93">
              <w:rPr>
                <w:rFonts w:ascii="Times New Roman" w:hAnsi="Times New Roman" w:cs="Times New Roman"/>
                <w:sz w:val="20"/>
                <w:szCs w:val="20"/>
                <w:lang w:val="en-US"/>
              </w:rPr>
              <w:t>9. How valuable is the research?</w:t>
            </w:r>
          </w:p>
        </w:tc>
      </w:tr>
      <w:bookmarkEnd w:id="6"/>
    </w:tbl>
    <w:p w14:paraId="06D9725E" w14:textId="77777777" w:rsidR="00C031C2" w:rsidRDefault="00C031C2" w:rsidP="00C031C2">
      <w:pPr>
        <w:spacing w:after="0" w:line="240" w:lineRule="auto"/>
        <w:rPr>
          <w:rFonts w:ascii="Times New Roman" w:hAnsi="Times New Roman" w:cs="Times New Roman"/>
          <w:b/>
          <w:bCs/>
          <w:lang w:val="en-US"/>
        </w:rPr>
      </w:pPr>
    </w:p>
    <w:p w14:paraId="3434AD1C" w14:textId="58F2DB58" w:rsidR="00C031C2" w:rsidRPr="00430E3B" w:rsidRDefault="00C031C2" w:rsidP="00C031C2">
      <w:pPr>
        <w:spacing w:after="0" w:line="240" w:lineRule="auto"/>
        <w:rPr>
          <w:rFonts w:ascii="Times New Roman" w:hAnsi="Times New Roman" w:cs="Times New Roman"/>
          <w:b/>
          <w:bCs/>
          <w:lang w:val="en-US"/>
        </w:rPr>
      </w:pPr>
      <w:r w:rsidRPr="00430E3B">
        <w:rPr>
          <w:rFonts w:ascii="Times New Roman" w:hAnsi="Times New Roman" w:cs="Times New Roman"/>
          <w:b/>
          <w:bCs/>
          <w:lang w:val="en-US"/>
        </w:rPr>
        <w:t xml:space="preserve">Table </w:t>
      </w:r>
      <w:r w:rsidR="00435BA0">
        <w:rPr>
          <w:rFonts w:ascii="Times New Roman" w:hAnsi="Times New Roman" w:cs="Times New Roman"/>
          <w:b/>
          <w:bCs/>
          <w:lang w:val="en-US"/>
        </w:rPr>
        <w:t>6</w:t>
      </w:r>
      <w:r w:rsidRPr="00430E3B">
        <w:rPr>
          <w:rFonts w:ascii="Times New Roman" w:hAnsi="Times New Roman" w:cs="Times New Roman"/>
          <w:b/>
          <w:bCs/>
          <w:lang w:val="en-US"/>
        </w:rPr>
        <w:t xml:space="preserve">: Modified checklist derived from the critical Appraisal Skills </w:t>
      </w:r>
      <w:proofErr w:type="spellStart"/>
      <w:r w:rsidRPr="00430E3B">
        <w:rPr>
          <w:rFonts w:ascii="Times New Roman" w:hAnsi="Times New Roman" w:cs="Times New Roman"/>
          <w:b/>
          <w:bCs/>
          <w:lang w:val="en-US"/>
        </w:rPr>
        <w:t>programme</w:t>
      </w:r>
      <w:proofErr w:type="spellEnd"/>
      <w:r w:rsidRPr="00430E3B">
        <w:rPr>
          <w:rFonts w:ascii="Times New Roman" w:hAnsi="Times New Roman" w:cs="Times New Roman"/>
          <w:b/>
          <w:bCs/>
          <w:lang w:val="en-US"/>
        </w:rPr>
        <w:t xml:space="preserve"> for randomized controlled trials (CASP)</w:t>
      </w:r>
    </w:p>
    <w:p w14:paraId="63E1D1FA" w14:textId="77777777" w:rsidR="00C031C2" w:rsidRPr="00FF5F93" w:rsidRDefault="00C031C2" w:rsidP="00C031C2">
      <w:pPr>
        <w:spacing w:after="0" w:line="240" w:lineRule="auto"/>
        <w:rPr>
          <w:rFonts w:ascii="Times New Roman" w:hAnsi="Times New Roman" w:cs="Times New Roman"/>
          <w:lang w:val="en-US"/>
        </w:rPr>
      </w:pPr>
    </w:p>
    <w:tbl>
      <w:tblPr>
        <w:tblStyle w:val="Grilledutableau"/>
        <w:tblW w:w="0" w:type="auto"/>
        <w:tblLook w:val="04A0" w:firstRow="1" w:lastRow="0" w:firstColumn="1" w:lastColumn="0" w:noHBand="0" w:noVBand="1"/>
      </w:tblPr>
      <w:tblGrid>
        <w:gridCol w:w="6200"/>
      </w:tblGrid>
      <w:tr w:rsidR="00C031C2" w:rsidRPr="000A634D" w14:paraId="0AA48301" w14:textId="77777777" w:rsidTr="004B4540">
        <w:trPr>
          <w:trHeight w:val="300"/>
        </w:trPr>
        <w:tc>
          <w:tcPr>
            <w:tcW w:w="6200" w:type="dxa"/>
            <w:noWrap/>
            <w:hideMark/>
          </w:tcPr>
          <w:p w14:paraId="6941569C" w14:textId="77777777" w:rsidR="00C031C2" w:rsidRPr="00FF5F93" w:rsidRDefault="00C031C2" w:rsidP="004B4540">
            <w:pPr>
              <w:spacing w:before="240" w:after="160" w:line="259" w:lineRule="auto"/>
              <w:rPr>
                <w:rFonts w:ascii="Times New Roman" w:hAnsi="Times New Roman" w:cs="Times New Roman"/>
                <w:sz w:val="20"/>
                <w:szCs w:val="20"/>
                <w:lang w:val="en-US"/>
              </w:rPr>
            </w:pPr>
            <w:r w:rsidRPr="00FF5F93">
              <w:rPr>
                <w:rFonts w:ascii="Times New Roman" w:hAnsi="Times New Roman" w:cs="Times New Roman"/>
                <w:sz w:val="20"/>
                <w:szCs w:val="20"/>
                <w:lang w:val="en-US"/>
              </w:rPr>
              <w:t>1. Was the study question or objective clearly stated?</w:t>
            </w:r>
          </w:p>
        </w:tc>
      </w:tr>
      <w:tr w:rsidR="00C031C2" w:rsidRPr="000A634D" w14:paraId="652ECB6C" w14:textId="77777777" w:rsidTr="004B4540">
        <w:trPr>
          <w:trHeight w:val="300"/>
        </w:trPr>
        <w:tc>
          <w:tcPr>
            <w:tcW w:w="6200" w:type="dxa"/>
            <w:noWrap/>
            <w:hideMark/>
          </w:tcPr>
          <w:p w14:paraId="64427927" w14:textId="77777777" w:rsidR="00C031C2" w:rsidRPr="00FF5F93" w:rsidRDefault="00C031C2" w:rsidP="004B4540">
            <w:pPr>
              <w:spacing w:before="240" w:after="160" w:line="259" w:lineRule="auto"/>
              <w:rPr>
                <w:rFonts w:ascii="Times New Roman" w:hAnsi="Times New Roman" w:cs="Times New Roman"/>
                <w:sz w:val="20"/>
                <w:szCs w:val="20"/>
                <w:lang w:val="en-US"/>
              </w:rPr>
            </w:pPr>
            <w:r w:rsidRPr="00FF5F93">
              <w:rPr>
                <w:rFonts w:ascii="Times New Roman" w:hAnsi="Times New Roman" w:cs="Times New Roman"/>
                <w:sz w:val="20"/>
                <w:szCs w:val="20"/>
                <w:lang w:val="en-US"/>
              </w:rPr>
              <w:t>2. Was the study design appropriate for the research question?</w:t>
            </w:r>
          </w:p>
        </w:tc>
      </w:tr>
      <w:tr w:rsidR="00C031C2" w:rsidRPr="000A634D" w14:paraId="36ED2E4F" w14:textId="77777777" w:rsidTr="004B4540">
        <w:trPr>
          <w:trHeight w:val="300"/>
        </w:trPr>
        <w:tc>
          <w:tcPr>
            <w:tcW w:w="6200" w:type="dxa"/>
            <w:noWrap/>
            <w:hideMark/>
          </w:tcPr>
          <w:p w14:paraId="4F3ECA8C" w14:textId="77777777" w:rsidR="00C031C2" w:rsidRPr="00FF5F93" w:rsidRDefault="00C031C2" w:rsidP="004B4540">
            <w:pPr>
              <w:spacing w:before="240" w:after="160" w:line="259" w:lineRule="auto"/>
              <w:rPr>
                <w:rFonts w:ascii="Times New Roman" w:hAnsi="Times New Roman" w:cs="Times New Roman"/>
                <w:sz w:val="20"/>
                <w:szCs w:val="20"/>
                <w:lang w:val="en-US"/>
              </w:rPr>
            </w:pPr>
            <w:r w:rsidRPr="00FF5F93">
              <w:rPr>
                <w:rFonts w:ascii="Times New Roman" w:hAnsi="Times New Roman" w:cs="Times New Roman"/>
                <w:sz w:val="20"/>
                <w:szCs w:val="20"/>
                <w:lang w:val="en-US"/>
              </w:rPr>
              <w:t>3. Were the OFSP genotypes evaluated/concerned in the study?</w:t>
            </w:r>
          </w:p>
        </w:tc>
      </w:tr>
      <w:tr w:rsidR="00C031C2" w:rsidRPr="000A634D" w14:paraId="273552AA" w14:textId="77777777" w:rsidTr="004B4540">
        <w:trPr>
          <w:trHeight w:val="300"/>
        </w:trPr>
        <w:tc>
          <w:tcPr>
            <w:tcW w:w="6200" w:type="dxa"/>
            <w:noWrap/>
            <w:hideMark/>
          </w:tcPr>
          <w:p w14:paraId="4416512F" w14:textId="77777777" w:rsidR="00C031C2" w:rsidRPr="00FF5F93" w:rsidRDefault="00C031C2" w:rsidP="004B4540">
            <w:pPr>
              <w:spacing w:before="240" w:after="160" w:line="259" w:lineRule="auto"/>
              <w:rPr>
                <w:rFonts w:ascii="Times New Roman" w:hAnsi="Times New Roman" w:cs="Times New Roman"/>
                <w:sz w:val="20"/>
                <w:szCs w:val="20"/>
                <w:lang w:val="en-US"/>
              </w:rPr>
            </w:pPr>
            <w:r w:rsidRPr="00FF5F93">
              <w:rPr>
                <w:rFonts w:ascii="Times New Roman" w:hAnsi="Times New Roman" w:cs="Times New Roman"/>
                <w:sz w:val="20"/>
                <w:szCs w:val="20"/>
                <w:lang w:val="en-US"/>
              </w:rPr>
              <w:t>4. Were the outcome measures clearly defined and valid?</w:t>
            </w:r>
          </w:p>
        </w:tc>
      </w:tr>
      <w:tr w:rsidR="00C031C2" w:rsidRPr="000A634D" w14:paraId="7A81C281" w14:textId="77777777" w:rsidTr="004B4540">
        <w:trPr>
          <w:trHeight w:val="300"/>
        </w:trPr>
        <w:tc>
          <w:tcPr>
            <w:tcW w:w="6200" w:type="dxa"/>
            <w:noWrap/>
            <w:hideMark/>
          </w:tcPr>
          <w:p w14:paraId="43B10E63" w14:textId="77777777" w:rsidR="00C031C2" w:rsidRPr="00FF5F93" w:rsidRDefault="00C031C2" w:rsidP="004B4540">
            <w:pPr>
              <w:spacing w:before="240" w:after="160" w:line="259" w:lineRule="auto"/>
              <w:rPr>
                <w:rFonts w:ascii="Times New Roman" w:hAnsi="Times New Roman" w:cs="Times New Roman"/>
                <w:sz w:val="20"/>
                <w:szCs w:val="20"/>
                <w:lang w:val="en-US"/>
              </w:rPr>
            </w:pPr>
            <w:r w:rsidRPr="00FF5F93">
              <w:rPr>
                <w:rFonts w:ascii="Times New Roman" w:hAnsi="Times New Roman" w:cs="Times New Roman"/>
                <w:sz w:val="20"/>
                <w:szCs w:val="20"/>
                <w:lang w:val="en-US"/>
              </w:rPr>
              <w:t>5. Were the statistical methods appropriate?</w:t>
            </w:r>
          </w:p>
        </w:tc>
      </w:tr>
      <w:tr w:rsidR="00C031C2" w:rsidRPr="000A634D" w14:paraId="7B59BE93" w14:textId="77777777" w:rsidTr="004B4540">
        <w:trPr>
          <w:trHeight w:val="300"/>
        </w:trPr>
        <w:tc>
          <w:tcPr>
            <w:tcW w:w="6200" w:type="dxa"/>
            <w:noWrap/>
            <w:hideMark/>
          </w:tcPr>
          <w:p w14:paraId="5F0FC732" w14:textId="77777777" w:rsidR="00C031C2" w:rsidRPr="00FF5F93" w:rsidRDefault="00C031C2" w:rsidP="004B4540">
            <w:pPr>
              <w:spacing w:before="240" w:after="160" w:line="259" w:lineRule="auto"/>
              <w:rPr>
                <w:rFonts w:ascii="Times New Roman" w:hAnsi="Times New Roman" w:cs="Times New Roman"/>
                <w:sz w:val="20"/>
                <w:szCs w:val="20"/>
                <w:lang w:val="en-US"/>
              </w:rPr>
            </w:pPr>
            <w:r w:rsidRPr="00FF5F93">
              <w:rPr>
                <w:rFonts w:ascii="Times New Roman" w:hAnsi="Times New Roman" w:cs="Times New Roman"/>
                <w:sz w:val="20"/>
                <w:szCs w:val="20"/>
                <w:lang w:val="en-US"/>
              </w:rPr>
              <w:t>6. Were the results presented clearly and accurately?</w:t>
            </w:r>
          </w:p>
        </w:tc>
      </w:tr>
      <w:tr w:rsidR="00C031C2" w:rsidRPr="000A634D" w14:paraId="04847D94" w14:textId="77777777" w:rsidTr="004B4540">
        <w:trPr>
          <w:trHeight w:val="300"/>
        </w:trPr>
        <w:tc>
          <w:tcPr>
            <w:tcW w:w="6200" w:type="dxa"/>
            <w:noWrap/>
            <w:hideMark/>
          </w:tcPr>
          <w:p w14:paraId="3CF0FF72" w14:textId="77777777" w:rsidR="00C031C2" w:rsidRPr="00FF5F93" w:rsidRDefault="00C031C2" w:rsidP="004B4540">
            <w:pPr>
              <w:spacing w:before="240" w:after="160" w:line="259" w:lineRule="auto"/>
              <w:rPr>
                <w:rFonts w:ascii="Times New Roman" w:hAnsi="Times New Roman" w:cs="Times New Roman"/>
                <w:sz w:val="20"/>
                <w:szCs w:val="20"/>
                <w:lang w:val="en-US"/>
              </w:rPr>
            </w:pPr>
            <w:r w:rsidRPr="00FF5F93">
              <w:rPr>
                <w:rFonts w:ascii="Times New Roman" w:hAnsi="Times New Roman" w:cs="Times New Roman"/>
                <w:sz w:val="20"/>
                <w:szCs w:val="20"/>
                <w:lang w:val="en-US"/>
              </w:rPr>
              <w:t>7. Were the conclusions supported by the data?</w:t>
            </w:r>
          </w:p>
        </w:tc>
      </w:tr>
    </w:tbl>
    <w:p w14:paraId="610D6C9B" w14:textId="77777777" w:rsidR="00C031C2" w:rsidRDefault="00C031C2" w:rsidP="003A6FDE">
      <w:pPr>
        <w:widowControl w:val="0"/>
        <w:autoSpaceDE w:val="0"/>
        <w:autoSpaceDN w:val="0"/>
        <w:adjustRightInd w:val="0"/>
        <w:spacing w:after="0" w:line="360" w:lineRule="auto"/>
        <w:ind w:left="480" w:hanging="480"/>
        <w:rPr>
          <w:rFonts w:ascii="Times New Roman" w:eastAsia="Trebuchet MS" w:hAnsi="Times New Roman" w:cs="Times New Roman"/>
          <w:sz w:val="20"/>
          <w:szCs w:val="20"/>
          <w:lang w:val="en-US"/>
        </w:rPr>
      </w:pPr>
    </w:p>
    <w:p w14:paraId="0223B6B7" w14:textId="77777777" w:rsidR="00C031C2" w:rsidRDefault="00C031C2" w:rsidP="003A6FDE">
      <w:pPr>
        <w:widowControl w:val="0"/>
        <w:autoSpaceDE w:val="0"/>
        <w:autoSpaceDN w:val="0"/>
        <w:adjustRightInd w:val="0"/>
        <w:spacing w:after="0" w:line="360" w:lineRule="auto"/>
        <w:ind w:left="480" w:hanging="480"/>
        <w:rPr>
          <w:rFonts w:ascii="Times New Roman" w:eastAsia="Trebuchet MS" w:hAnsi="Times New Roman" w:cs="Times New Roman"/>
          <w:sz w:val="20"/>
          <w:szCs w:val="20"/>
          <w:lang w:val="en-US"/>
        </w:rPr>
      </w:pPr>
    </w:p>
    <w:p w14:paraId="6B9422FC" w14:textId="77777777" w:rsidR="00C031C2" w:rsidRDefault="00C031C2" w:rsidP="003A6FDE">
      <w:pPr>
        <w:widowControl w:val="0"/>
        <w:autoSpaceDE w:val="0"/>
        <w:autoSpaceDN w:val="0"/>
        <w:adjustRightInd w:val="0"/>
        <w:spacing w:after="0" w:line="360" w:lineRule="auto"/>
        <w:ind w:left="480" w:hanging="480"/>
        <w:rPr>
          <w:rFonts w:ascii="Times New Roman" w:eastAsia="Trebuchet MS" w:hAnsi="Times New Roman" w:cs="Times New Roman"/>
          <w:sz w:val="20"/>
          <w:szCs w:val="20"/>
          <w:lang w:val="en-US"/>
        </w:rPr>
      </w:pPr>
    </w:p>
    <w:p w14:paraId="33E76F42" w14:textId="77777777" w:rsidR="00C031C2" w:rsidRDefault="00C031C2" w:rsidP="003A6FDE">
      <w:pPr>
        <w:widowControl w:val="0"/>
        <w:autoSpaceDE w:val="0"/>
        <w:autoSpaceDN w:val="0"/>
        <w:adjustRightInd w:val="0"/>
        <w:spacing w:after="0" w:line="360" w:lineRule="auto"/>
        <w:ind w:left="480" w:hanging="480"/>
        <w:rPr>
          <w:rFonts w:ascii="Times New Roman" w:eastAsia="Trebuchet MS" w:hAnsi="Times New Roman" w:cs="Times New Roman"/>
          <w:sz w:val="20"/>
          <w:szCs w:val="20"/>
          <w:lang w:val="en-US"/>
        </w:rPr>
      </w:pPr>
    </w:p>
    <w:p w14:paraId="67469F86" w14:textId="77777777" w:rsidR="00C031C2" w:rsidRDefault="00C031C2" w:rsidP="003A6FDE">
      <w:pPr>
        <w:widowControl w:val="0"/>
        <w:autoSpaceDE w:val="0"/>
        <w:autoSpaceDN w:val="0"/>
        <w:adjustRightInd w:val="0"/>
        <w:spacing w:after="0" w:line="360" w:lineRule="auto"/>
        <w:ind w:left="480" w:hanging="480"/>
        <w:rPr>
          <w:rFonts w:ascii="Times New Roman" w:eastAsia="Trebuchet MS" w:hAnsi="Times New Roman" w:cs="Times New Roman"/>
          <w:sz w:val="20"/>
          <w:szCs w:val="20"/>
          <w:lang w:val="en-US"/>
        </w:rPr>
      </w:pPr>
    </w:p>
    <w:p w14:paraId="6D5A4E83" w14:textId="5F053EC9" w:rsidR="003A6FDE" w:rsidRPr="003A6FDE" w:rsidRDefault="003802DB"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Pr>
          <w:rFonts w:ascii="Times New Roman" w:eastAsia="Trebuchet MS" w:hAnsi="Times New Roman" w:cs="Times New Roman"/>
          <w:sz w:val="20"/>
          <w:szCs w:val="20"/>
          <w:lang w:val="en-US"/>
        </w:rPr>
        <w:lastRenderedPageBreak/>
        <w:fldChar w:fldCharType="begin" w:fldLock="1"/>
      </w:r>
      <w:r>
        <w:rPr>
          <w:rFonts w:ascii="Times New Roman" w:eastAsia="Trebuchet MS" w:hAnsi="Times New Roman" w:cs="Times New Roman"/>
          <w:sz w:val="20"/>
          <w:szCs w:val="20"/>
          <w:lang w:val="en-US"/>
        </w:rPr>
        <w:instrText xml:space="preserve">ADDIN Mendeley Bibliography CSL_BIBLIOGRAPHY </w:instrText>
      </w:r>
      <w:r>
        <w:rPr>
          <w:rFonts w:ascii="Times New Roman" w:eastAsia="Trebuchet MS" w:hAnsi="Times New Roman" w:cs="Times New Roman"/>
          <w:sz w:val="20"/>
          <w:szCs w:val="20"/>
          <w:lang w:val="en-US"/>
        </w:rPr>
        <w:fldChar w:fldCharType="separate"/>
      </w:r>
      <w:r w:rsidR="003A6FDE" w:rsidRPr="003A6FDE">
        <w:rPr>
          <w:rFonts w:ascii="Times New Roman" w:hAnsi="Times New Roman" w:cs="Times New Roman"/>
          <w:noProof/>
          <w:sz w:val="20"/>
          <w:szCs w:val="24"/>
        </w:rPr>
        <w:t>Abebe, S. M., Balcha, F. G., and Mengesha, G. G. (2023). Reaction of introduced orange fleshed sweetpotato (</w:t>
      </w:r>
      <w:r w:rsidR="003A6FDE" w:rsidRPr="003A6FDE">
        <w:rPr>
          <w:rFonts w:ascii="Times New Roman" w:hAnsi="Times New Roman" w:cs="Times New Roman"/>
          <w:i/>
          <w:iCs/>
          <w:noProof/>
          <w:sz w:val="20"/>
          <w:szCs w:val="24"/>
        </w:rPr>
        <w:t>Ipomoea batatas</w:t>
      </w:r>
      <w:r w:rsidR="003A6FDE" w:rsidRPr="003A6FDE">
        <w:rPr>
          <w:rFonts w:ascii="Times New Roman" w:hAnsi="Times New Roman" w:cs="Times New Roman"/>
          <w:noProof/>
          <w:sz w:val="20"/>
          <w:szCs w:val="24"/>
        </w:rPr>
        <w:t xml:space="preserve"> L.) genotypes for virus disease resistance and storage root yield performance under field conditions in Dilla and Hawassa, southern Ethiopia. </w:t>
      </w:r>
      <w:r w:rsidR="003A6FDE" w:rsidRPr="003A6FDE">
        <w:rPr>
          <w:rFonts w:ascii="Times New Roman" w:hAnsi="Times New Roman" w:cs="Times New Roman"/>
          <w:i/>
          <w:iCs/>
          <w:noProof/>
          <w:sz w:val="20"/>
          <w:szCs w:val="24"/>
        </w:rPr>
        <w:t>Indian Phytopathol.</w:t>
      </w:r>
      <w:r w:rsidR="003A6FDE" w:rsidRPr="003A6FDE">
        <w:rPr>
          <w:rFonts w:ascii="Times New Roman" w:hAnsi="Times New Roman" w:cs="Times New Roman"/>
          <w:noProof/>
          <w:sz w:val="20"/>
          <w:szCs w:val="24"/>
        </w:rPr>
        <w:t xml:space="preserve"> 76, 243–259. doi: 10.1007/s42360-022-00590-w</w:t>
      </w:r>
    </w:p>
    <w:p w14:paraId="3C82D9F9"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Abidin, P. E., Eeuwijk, F. A., Stam, P., Struik, P. C., Malosetti, M., Mwanga, R. O. M., et al. (2005). Adaptation and stability analysis of sweet potato varieties for low-input systems in Uganda. </w:t>
      </w:r>
      <w:r w:rsidRPr="003A6FDE">
        <w:rPr>
          <w:rFonts w:ascii="Times New Roman" w:hAnsi="Times New Roman" w:cs="Times New Roman"/>
          <w:i/>
          <w:iCs/>
          <w:noProof/>
          <w:sz w:val="20"/>
          <w:szCs w:val="24"/>
        </w:rPr>
        <w:t>Plant Breed.</w:t>
      </w:r>
      <w:r w:rsidRPr="003A6FDE">
        <w:rPr>
          <w:rFonts w:ascii="Times New Roman" w:hAnsi="Times New Roman" w:cs="Times New Roman"/>
          <w:noProof/>
          <w:sz w:val="20"/>
          <w:szCs w:val="24"/>
        </w:rPr>
        <w:t xml:space="preserve"> 124, 491–497. doi: 10.1111/j.1439-0523.2005.01149.x</w:t>
      </w:r>
    </w:p>
    <w:p w14:paraId="02F0EBF8"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Adekambi, S. A., Okello, J. J., Abidin, P. E., and Carey, E. (2020a). Effect of exposure to biofortified crops on smallholder farm household adoption decisions: The case of orange-fleshed sweetpotato in Ghana and Nigeria. </w:t>
      </w:r>
      <w:r w:rsidRPr="003A6FDE">
        <w:rPr>
          <w:rFonts w:ascii="Times New Roman" w:hAnsi="Times New Roman" w:cs="Times New Roman"/>
          <w:i/>
          <w:iCs/>
          <w:noProof/>
          <w:sz w:val="20"/>
          <w:szCs w:val="24"/>
        </w:rPr>
        <w:t>Sci. African</w:t>
      </w:r>
      <w:r w:rsidRPr="003A6FDE">
        <w:rPr>
          <w:rFonts w:ascii="Times New Roman" w:hAnsi="Times New Roman" w:cs="Times New Roman"/>
          <w:noProof/>
          <w:sz w:val="20"/>
          <w:szCs w:val="24"/>
        </w:rPr>
        <w:t xml:space="preserve"> 8, e00362. doi: 10.1016/j.sciaf.2020.e00362</w:t>
      </w:r>
    </w:p>
    <w:p w14:paraId="6F9939A5"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Adekambi, S. A., Okello, J. J., Rajendran, S., Acheremu, K., Carey, E. E., Low, J., et al. (2020b). Effect of varietal attributes on the adoption of an orange-fleshed sweetpotato variety in Upper East and Northern Ghana. </w:t>
      </w:r>
      <w:r w:rsidRPr="003A6FDE">
        <w:rPr>
          <w:rFonts w:ascii="Times New Roman" w:hAnsi="Times New Roman" w:cs="Times New Roman"/>
          <w:i/>
          <w:iCs/>
          <w:noProof/>
          <w:sz w:val="20"/>
          <w:szCs w:val="24"/>
        </w:rPr>
        <w:t>Outlook Agric.</w:t>
      </w:r>
      <w:r w:rsidRPr="003A6FDE">
        <w:rPr>
          <w:rFonts w:ascii="Times New Roman" w:hAnsi="Times New Roman" w:cs="Times New Roman"/>
          <w:noProof/>
          <w:sz w:val="20"/>
          <w:szCs w:val="24"/>
        </w:rPr>
        <w:t xml:space="preserve"> 49, 311–320. doi: 10.1177/0030727020950324</w:t>
      </w:r>
    </w:p>
    <w:p w14:paraId="644563C1"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Adetola, O. Y., Onabanjo, O. O., and Stark, A. H. (2020). The search for sustainable solutions: Producing a sweet potato based complementary food rich in vitamin A, zinc and iron for infants in developing countries. </w:t>
      </w:r>
      <w:r w:rsidRPr="003A6FDE">
        <w:rPr>
          <w:rFonts w:ascii="Times New Roman" w:hAnsi="Times New Roman" w:cs="Times New Roman"/>
          <w:i/>
          <w:iCs/>
          <w:noProof/>
          <w:sz w:val="20"/>
          <w:szCs w:val="24"/>
        </w:rPr>
        <w:t>Sci. African</w:t>
      </w:r>
      <w:r w:rsidRPr="003A6FDE">
        <w:rPr>
          <w:rFonts w:ascii="Times New Roman" w:hAnsi="Times New Roman" w:cs="Times New Roman"/>
          <w:noProof/>
          <w:sz w:val="20"/>
          <w:szCs w:val="24"/>
        </w:rPr>
        <w:t xml:space="preserve"> 8, e00363. doi: 10.1016/j.sciaf.2020.e00363</w:t>
      </w:r>
    </w:p>
    <w:p w14:paraId="5510DAC6"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Agili, S., and Nyende, B. (2012). Selection, Yield Evaluation, Drought Tolerance Indices of Orange-Flesh Sweet potato (</w:t>
      </w:r>
      <w:r w:rsidRPr="003A6FDE">
        <w:rPr>
          <w:rFonts w:ascii="Times New Roman" w:hAnsi="Times New Roman" w:cs="Times New Roman"/>
          <w:i/>
          <w:iCs/>
          <w:noProof/>
          <w:sz w:val="20"/>
          <w:szCs w:val="24"/>
        </w:rPr>
        <w:t>Ipomoea batatas</w:t>
      </w:r>
      <w:r w:rsidRPr="003A6FDE">
        <w:rPr>
          <w:rFonts w:ascii="Times New Roman" w:hAnsi="Times New Roman" w:cs="Times New Roman"/>
          <w:noProof/>
          <w:sz w:val="20"/>
          <w:szCs w:val="24"/>
        </w:rPr>
        <w:t xml:space="preserve"> Lam) Hybrid Clone. </w:t>
      </w:r>
      <w:r w:rsidRPr="003A6FDE">
        <w:rPr>
          <w:rFonts w:ascii="Times New Roman" w:hAnsi="Times New Roman" w:cs="Times New Roman"/>
          <w:i/>
          <w:iCs/>
          <w:noProof/>
          <w:sz w:val="20"/>
          <w:szCs w:val="24"/>
        </w:rPr>
        <w:t>J. Nutr. Food Sci.</w:t>
      </w:r>
      <w:r w:rsidRPr="003A6FDE">
        <w:rPr>
          <w:rFonts w:ascii="Times New Roman" w:hAnsi="Times New Roman" w:cs="Times New Roman"/>
          <w:noProof/>
          <w:sz w:val="20"/>
          <w:szCs w:val="24"/>
        </w:rPr>
        <w:t xml:space="preserve"> 02. doi: 10.4172/2155-9600.1000138</w:t>
      </w:r>
    </w:p>
    <w:p w14:paraId="02A5BAD8"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ANDRADE, M. I., RICARDO, J., NAICO, A., ALVARO, A., MAKUNDE, G. S., LOW, J., et al. (2017). Release of orange-fleshed sweetpotato ( </w:t>
      </w:r>
      <w:r w:rsidRPr="003A6FDE">
        <w:rPr>
          <w:rFonts w:ascii="Times New Roman" w:hAnsi="Times New Roman" w:cs="Times New Roman"/>
          <w:i/>
          <w:iCs/>
          <w:noProof/>
          <w:sz w:val="20"/>
          <w:szCs w:val="24"/>
        </w:rPr>
        <w:t>Ipomoea batatas</w:t>
      </w:r>
      <w:r w:rsidRPr="003A6FDE">
        <w:rPr>
          <w:rFonts w:ascii="Times New Roman" w:hAnsi="Times New Roman" w:cs="Times New Roman"/>
          <w:noProof/>
          <w:sz w:val="20"/>
          <w:szCs w:val="24"/>
        </w:rPr>
        <w:t xml:space="preserve"> [l.] Lam.) cultivars in Mozambique through an accelerated breeding scheme. </w:t>
      </w:r>
      <w:r w:rsidRPr="003A6FDE">
        <w:rPr>
          <w:rFonts w:ascii="Times New Roman" w:hAnsi="Times New Roman" w:cs="Times New Roman"/>
          <w:i/>
          <w:iCs/>
          <w:noProof/>
          <w:sz w:val="20"/>
          <w:szCs w:val="24"/>
        </w:rPr>
        <w:t>J. Agric. Sci.</w:t>
      </w:r>
      <w:r w:rsidRPr="003A6FDE">
        <w:rPr>
          <w:rFonts w:ascii="Times New Roman" w:hAnsi="Times New Roman" w:cs="Times New Roman"/>
          <w:noProof/>
          <w:sz w:val="20"/>
          <w:szCs w:val="24"/>
        </w:rPr>
        <w:t xml:space="preserve"> 155, 919–929. doi: 10.1017/S002185961600099X</w:t>
      </w:r>
    </w:p>
    <w:p w14:paraId="2AFDACF0"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Annette, N. M., Makeda, T., Mukani, M., and Tawanda, M. (2023). Tailoring business models for small-medium food enterprises in Eastern Africa can drive the commercialization and utilization of vitamin A rich orange-fleshed sweet potato puree. </w:t>
      </w:r>
      <w:r w:rsidRPr="003A6FDE">
        <w:rPr>
          <w:rFonts w:ascii="Times New Roman" w:hAnsi="Times New Roman" w:cs="Times New Roman"/>
          <w:i/>
          <w:iCs/>
          <w:noProof/>
          <w:sz w:val="20"/>
          <w:szCs w:val="24"/>
        </w:rPr>
        <w:t>Open Agric.</w:t>
      </w:r>
      <w:r w:rsidRPr="003A6FDE">
        <w:rPr>
          <w:rFonts w:ascii="Times New Roman" w:hAnsi="Times New Roman" w:cs="Times New Roman"/>
          <w:noProof/>
          <w:sz w:val="20"/>
          <w:szCs w:val="24"/>
        </w:rPr>
        <w:t xml:space="preserve"> 8. doi: 10.1515/opag-2022-0168</w:t>
      </w:r>
    </w:p>
    <w:p w14:paraId="60E03D11"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Baafi, E., Blay, E. T., Ofori, K., Gracen, V. E., Manu-Aduening, J., and Carey, E. E. (2016). Breeding Superior Orange-Fleshed Sweetpotato Cultivars for West Africa. </w:t>
      </w:r>
      <w:r w:rsidRPr="003A6FDE">
        <w:rPr>
          <w:rFonts w:ascii="Times New Roman" w:hAnsi="Times New Roman" w:cs="Times New Roman"/>
          <w:i/>
          <w:iCs/>
          <w:noProof/>
          <w:sz w:val="20"/>
          <w:szCs w:val="24"/>
        </w:rPr>
        <w:t>J. Crop Improv.</w:t>
      </w:r>
      <w:r w:rsidRPr="003A6FDE">
        <w:rPr>
          <w:rFonts w:ascii="Times New Roman" w:hAnsi="Times New Roman" w:cs="Times New Roman"/>
          <w:noProof/>
          <w:sz w:val="20"/>
          <w:szCs w:val="24"/>
        </w:rPr>
        <w:t xml:space="preserve"> 30, 293–310. doi: 10.1080/15427528.2016.1154492</w:t>
      </w:r>
    </w:p>
    <w:p w14:paraId="1593A9C4"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Banda, L., Kyallo, M., Domelevo Entfellner, J.-B., Moyo, M., Swanckaert, J., Mwanga, R. O. M., et al. (2021). Analysis of β-amylase gene (Amyβ) variation reveals allele association with low enzyme activity and increased firmness in cooked sweetpotato (</w:t>
      </w:r>
      <w:r w:rsidRPr="003A6FDE">
        <w:rPr>
          <w:rFonts w:ascii="Times New Roman" w:hAnsi="Times New Roman" w:cs="Times New Roman"/>
          <w:i/>
          <w:iCs/>
          <w:noProof/>
          <w:sz w:val="20"/>
          <w:szCs w:val="24"/>
        </w:rPr>
        <w:t>Ipomoea batatas</w:t>
      </w:r>
      <w:r w:rsidRPr="003A6FDE">
        <w:rPr>
          <w:rFonts w:ascii="Times New Roman" w:hAnsi="Times New Roman" w:cs="Times New Roman"/>
          <w:noProof/>
          <w:sz w:val="20"/>
          <w:szCs w:val="24"/>
        </w:rPr>
        <w:t xml:space="preserve">) from East Africa. </w:t>
      </w:r>
      <w:r w:rsidRPr="003A6FDE">
        <w:rPr>
          <w:rFonts w:ascii="Times New Roman" w:hAnsi="Times New Roman" w:cs="Times New Roman"/>
          <w:i/>
          <w:iCs/>
          <w:noProof/>
          <w:sz w:val="20"/>
          <w:szCs w:val="24"/>
        </w:rPr>
        <w:t>J. Agric. Food Res.</w:t>
      </w:r>
      <w:r w:rsidRPr="003A6FDE">
        <w:rPr>
          <w:rFonts w:ascii="Times New Roman" w:hAnsi="Times New Roman" w:cs="Times New Roman"/>
          <w:noProof/>
          <w:sz w:val="20"/>
          <w:szCs w:val="24"/>
        </w:rPr>
        <w:t xml:space="preserve"> 4, 100121. doi: https://doi.org/10.1016/j.jafr.2021.100121</w:t>
      </w:r>
    </w:p>
    <w:p w14:paraId="5CE48FF4"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Behrman, J. (2011). The HarvestPlus Reaching End Users (REU) Orange-Fleshed Sweet Potato (OFSP) Project: Report of Qualitative Findings from Uganda. </w:t>
      </w:r>
      <w:r w:rsidRPr="003A6FDE">
        <w:rPr>
          <w:rFonts w:ascii="Times New Roman" w:hAnsi="Times New Roman" w:cs="Times New Roman"/>
          <w:i/>
          <w:iCs/>
          <w:noProof/>
          <w:sz w:val="20"/>
          <w:szCs w:val="24"/>
        </w:rPr>
        <w:t>Int. Food Policy Res. Inst.</w:t>
      </w:r>
      <w:r w:rsidRPr="003A6FDE">
        <w:rPr>
          <w:rFonts w:ascii="Times New Roman" w:hAnsi="Times New Roman" w:cs="Times New Roman"/>
          <w:noProof/>
          <w:sz w:val="20"/>
          <w:szCs w:val="24"/>
        </w:rPr>
        <w:t>, 1–29.</w:t>
      </w:r>
    </w:p>
    <w:p w14:paraId="477375FB"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Bocher, T., Sindi, K., Muzhingi, T., Nshimiyimana, J. C., Nzamwita, M., and Low, J. (2019). Investigating consumer preferences and willingness to pay for Orange-fleshed Sweet potato (OFSP) juice in Rwanda. </w:t>
      </w:r>
      <w:r w:rsidRPr="003A6FDE">
        <w:rPr>
          <w:rFonts w:ascii="Times New Roman" w:hAnsi="Times New Roman" w:cs="Times New Roman"/>
          <w:i/>
          <w:iCs/>
          <w:noProof/>
          <w:sz w:val="20"/>
          <w:szCs w:val="24"/>
        </w:rPr>
        <w:t>Open Agric.</w:t>
      </w:r>
      <w:r w:rsidRPr="003A6FDE">
        <w:rPr>
          <w:rFonts w:ascii="Times New Roman" w:hAnsi="Times New Roman" w:cs="Times New Roman"/>
          <w:noProof/>
          <w:sz w:val="20"/>
          <w:szCs w:val="24"/>
        </w:rPr>
        <w:t xml:space="preserve"> 4, 227–236. doi: 10.1515/opag-2019-0021</w:t>
      </w:r>
    </w:p>
    <w:p w14:paraId="3381FF11"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Caeiro, R. M., and Vicente, P. C. (2020). Knowledge of vitamin A deficiency and crop adoption: Evidence from a field experiment in Mozambique. </w:t>
      </w:r>
      <w:r w:rsidRPr="003A6FDE">
        <w:rPr>
          <w:rFonts w:ascii="Times New Roman" w:hAnsi="Times New Roman" w:cs="Times New Roman"/>
          <w:i/>
          <w:iCs/>
          <w:noProof/>
          <w:sz w:val="20"/>
          <w:szCs w:val="24"/>
        </w:rPr>
        <w:t>Agric. Econ.</w:t>
      </w:r>
      <w:r w:rsidRPr="003A6FDE">
        <w:rPr>
          <w:rFonts w:ascii="Times New Roman" w:hAnsi="Times New Roman" w:cs="Times New Roman"/>
          <w:noProof/>
          <w:sz w:val="20"/>
          <w:szCs w:val="24"/>
        </w:rPr>
        <w:t xml:space="preserve"> 51, 175–190. doi: 10.1111/agec.12548</w:t>
      </w:r>
    </w:p>
    <w:p w14:paraId="1D2303B3"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Chah, J. M., Anugwa, I. Q., and Nwafor, I. M. (2020). Factors driving adoption and constraining the non-adoption of biofortified orange fleshed sweet potatoes (OFSP) among farmers in Abia State, Nigeria. </w:t>
      </w:r>
      <w:r w:rsidRPr="003A6FDE">
        <w:rPr>
          <w:rFonts w:ascii="Times New Roman" w:hAnsi="Times New Roman" w:cs="Times New Roman"/>
          <w:i/>
          <w:iCs/>
          <w:noProof/>
          <w:sz w:val="20"/>
          <w:szCs w:val="24"/>
        </w:rPr>
        <w:t xml:space="preserve">J. </w:t>
      </w:r>
      <w:r w:rsidRPr="003A6FDE">
        <w:rPr>
          <w:rFonts w:ascii="Times New Roman" w:hAnsi="Times New Roman" w:cs="Times New Roman"/>
          <w:i/>
          <w:iCs/>
          <w:noProof/>
          <w:sz w:val="20"/>
          <w:szCs w:val="24"/>
        </w:rPr>
        <w:lastRenderedPageBreak/>
        <w:t>Agric. Rural Dev. Trop. Subtrop.</w:t>
      </w:r>
      <w:r w:rsidRPr="003A6FDE">
        <w:rPr>
          <w:rFonts w:ascii="Times New Roman" w:hAnsi="Times New Roman" w:cs="Times New Roman"/>
          <w:noProof/>
          <w:sz w:val="20"/>
          <w:szCs w:val="24"/>
        </w:rPr>
        <w:t xml:space="preserve"> doi: 10.17170/kobra-202007291509</w:t>
      </w:r>
    </w:p>
    <w:p w14:paraId="6351994E"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Chowdhury, S., Meenakshi, J. V., Tomlins, K. I., and Owori, C. (2011). Are Consumers in Developing Countries Willing to Pay More for Micronutrient‐Dense Biofortified Foods? Evidence from a Field Experiment in Uganda. </w:t>
      </w:r>
      <w:r w:rsidRPr="003A6FDE">
        <w:rPr>
          <w:rFonts w:ascii="Times New Roman" w:hAnsi="Times New Roman" w:cs="Times New Roman"/>
          <w:i/>
          <w:iCs/>
          <w:noProof/>
          <w:sz w:val="20"/>
          <w:szCs w:val="24"/>
        </w:rPr>
        <w:t>Am. J. Agric. Econ.</w:t>
      </w:r>
      <w:r w:rsidRPr="003A6FDE">
        <w:rPr>
          <w:rFonts w:ascii="Times New Roman" w:hAnsi="Times New Roman" w:cs="Times New Roman"/>
          <w:noProof/>
          <w:sz w:val="20"/>
          <w:szCs w:val="24"/>
        </w:rPr>
        <w:t xml:space="preserve"> 93, 83–97. doi: 10.1093/ajae/aaq121</w:t>
      </w:r>
    </w:p>
    <w:p w14:paraId="4C7336C7"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CIP (2019). Strategies for storage of orange-fleshed sweetpotato in Sub-Saharan Africa to ensure supplies for processing: Lessons learnt and the way forward. </w:t>
      </w:r>
      <w:r w:rsidRPr="003A6FDE">
        <w:rPr>
          <w:rFonts w:ascii="Times New Roman" w:hAnsi="Times New Roman" w:cs="Times New Roman"/>
          <w:i/>
          <w:iCs/>
          <w:noProof/>
          <w:sz w:val="20"/>
          <w:szCs w:val="24"/>
        </w:rPr>
        <w:t>Sweetpotato Action Secur. Heal. Africa Proj. Briefs</w:t>
      </w:r>
      <w:r w:rsidRPr="003A6FDE">
        <w:rPr>
          <w:rFonts w:ascii="Times New Roman" w:hAnsi="Times New Roman" w:cs="Times New Roman"/>
          <w:noProof/>
          <w:sz w:val="20"/>
          <w:szCs w:val="24"/>
        </w:rPr>
        <w:t>, 4. Available at: https://www.sweetpotatoknowledge.org/wp-content/uploads/2020/01/19-SASHA_POSTHARVEST_OFSP-storage-lessons-and-way-forward-2019-4p_Web.pdf</w:t>
      </w:r>
    </w:p>
    <w:p w14:paraId="7B094A47"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de Brauw, A., Eozenou, P., Gilligan, D. O., Hotz, C., Kumar, N., and Meenakshi, J. V (2018). Biofortification crop adoption and health information impact pathways in mozambique and uganda. </w:t>
      </w:r>
      <w:r w:rsidRPr="003A6FDE">
        <w:rPr>
          <w:rFonts w:ascii="Times New Roman" w:hAnsi="Times New Roman" w:cs="Times New Roman"/>
          <w:i/>
          <w:iCs/>
          <w:noProof/>
          <w:sz w:val="20"/>
          <w:szCs w:val="24"/>
        </w:rPr>
        <w:t>Am. J. Agric. Econ.</w:t>
      </w:r>
      <w:r w:rsidRPr="003A6FDE">
        <w:rPr>
          <w:rFonts w:ascii="Times New Roman" w:hAnsi="Times New Roman" w:cs="Times New Roman"/>
          <w:noProof/>
          <w:sz w:val="20"/>
          <w:szCs w:val="24"/>
        </w:rPr>
        <w:t xml:space="preserve"> doi: 10.1093/ajae/aay005</w:t>
      </w:r>
    </w:p>
    <w:p w14:paraId="2E738BC4"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Ebem, E. C., Afuape, S. O., Chukwu, S. C., and Ubi, B. E. (2021). Genotype × Environment Interaction and Stability Analysis for Root Yield in Sweet Potato (</w:t>
      </w:r>
      <w:r w:rsidRPr="003A6FDE">
        <w:rPr>
          <w:rFonts w:ascii="Times New Roman" w:hAnsi="Times New Roman" w:cs="Times New Roman"/>
          <w:i/>
          <w:iCs/>
          <w:noProof/>
          <w:sz w:val="20"/>
          <w:szCs w:val="24"/>
        </w:rPr>
        <w:t>Ipomoea batatas</w:t>
      </w:r>
      <w:r w:rsidRPr="003A6FDE">
        <w:rPr>
          <w:rFonts w:ascii="Times New Roman" w:hAnsi="Times New Roman" w:cs="Times New Roman"/>
          <w:noProof/>
          <w:sz w:val="20"/>
          <w:szCs w:val="24"/>
        </w:rPr>
        <w:t xml:space="preserve"> (L.) Lam). </w:t>
      </w:r>
      <w:r w:rsidRPr="003A6FDE">
        <w:rPr>
          <w:rFonts w:ascii="Times New Roman" w:hAnsi="Times New Roman" w:cs="Times New Roman"/>
          <w:i/>
          <w:iCs/>
          <w:noProof/>
          <w:sz w:val="20"/>
          <w:szCs w:val="24"/>
        </w:rPr>
        <w:t>Front. Agron.</w:t>
      </w:r>
      <w:r w:rsidRPr="003A6FDE">
        <w:rPr>
          <w:rFonts w:ascii="Times New Roman" w:hAnsi="Times New Roman" w:cs="Times New Roman"/>
          <w:noProof/>
          <w:sz w:val="20"/>
          <w:szCs w:val="24"/>
        </w:rPr>
        <w:t xml:space="preserve"> 3. doi: 10.3389/fagro.2021.665564</w:t>
      </w:r>
    </w:p>
    <w:p w14:paraId="21C5AF5A"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Etwire, P. M., Imoro, S., Suleman, I., and Van Mourik, T. (2023). The influence of gender-responsive communication tools on knowledge, attitudes, and practices around orange-fleshed sweet potato innovations. </w:t>
      </w:r>
      <w:r w:rsidRPr="003A6FDE">
        <w:rPr>
          <w:rFonts w:ascii="Times New Roman" w:hAnsi="Times New Roman" w:cs="Times New Roman"/>
          <w:i/>
          <w:iCs/>
          <w:noProof/>
          <w:sz w:val="20"/>
          <w:szCs w:val="24"/>
        </w:rPr>
        <w:t>Dev. Pract.</w:t>
      </w:r>
      <w:r w:rsidRPr="003A6FDE">
        <w:rPr>
          <w:rFonts w:ascii="Times New Roman" w:hAnsi="Times New Roman" w:cs="Times New Roman"/>
          <w:noProof/>
          <w:sz w:val="20"/>
          <w:szCs w:val="24"/>
        </w:rPr>
        <w:t xml:space="preserve"> 33, 434–450. doi: 10.1080/09614524.2022.2107181</w:t>
      </w:r>
    </w:p>
    <w:p w14:paraId="37E4DEAC"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Fofanah, M. M. (2016). Communication Strategy for the Promotion of Orange Fleshed Sweetpotatoes inTigray, Ethiopia.</w:t>
      </w:r>
    </w:p>
    <w:p w14:paraId="623F3131"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Fuglie, K. O. (2007). Priorities for Sweetpotato Research in Developing Countries: Results of a Survey. </w:t>
      </w:r>
      <w:r w:rsidRPr="003A6FDE">
        <w:rPr>
          <w:rFonts w:ascii="Times New Roman" w:hAnsi="Times New Roman" w:cs="Times New Roman"/>
          <w:i/>
          <w:iCs/>
          <w:noProof/>
          <w:sz w:val="20"/>
          <w:szCs w:val="24"/>
        </w:rPr>
        <w:t>HortScience</w:t>
      </w:r>
      <w:r w:rsidRPr="003A6FDE">
        <w:rPr>
          <w:rFonts w:ascii="Times New Roman" w:hAnsi="Times New Roman" w:cs="Times New Roman"/>
          <w:noProof/>
          <w:sz w:val="20"/>
          <w:szCs w:val="24"/>
        </w:rPr>
        <w:t xml:space="preserve"> 42, 1200–1206. doi: 10.21273/HORTSCI.42.5.1200</w:t>
      </w:r>
    </w:p>
    <w:p w14:paraId="2D4F144C"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Gasura, E., Matsaure, F., Setimela, P. S., Rugare, J. T., Nyakurwa, C. S., and Andrade, M. (2021). Performance, Variance Components, and Acceptability of Pro-vitamin A-Biofortified Sweetpotato in Southern Africa and Implications in Future Breeding. </w:t>
      </w:r>
      <w:r w:rsidRPr="003A6FDE">
        <w:rPr>
          <w:rFonts w:ascii="Times New Roman" w:hAnsi="Times New Roman" w:cs="Times New Roman"/>
          <w:i/>
          <w:iCs/>
          <w:noProof/>
          <w:sz w:val="20"/>
          <w:szCs w:val="24"/>
        </w:rPr>
        <w:t>Front. Plant Sci.</w:t>
      </w:r>
      <w:r w:rsidRPr="003A6FDE">
        <w:rPr>
          <w:rFonts w:ascii="Times New Roman" w:hAnsi="Times New Roman" w:cs="Times New Roman"/>
          <w:noProof/>
          <w:sz w:val="20"/>
          <w:szCs w:val="24"/>
        </w:rPr>
        <w:t xml:space="preserve"> 12. doi: 10.3389/fpls.2021.696738</w:t>
      </w:r>
    </w:p>
    <w:p w14:paraId="4DCA65E0"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Gatto, M., Mgomezulu, W. R., Okello, J. J., Pradel, W., Kwikiriza, N., and Hareau, G. G. (2023). Direct and spillover effects of biofortified sweetpotato interventions on sustained adoption in Malawi. </w:t>
      </w:r>
      <w:r w:rsidRPr="003A6FDE">
        <w:rPr>
          <w:rFonts w:ascii="Times New Roman" w:hAnsi="Times New Roman" w:cs="Times New Roman"/>
          <w:i/>
          <w:iCs/>
          <w:noProof/>
          <w:sz w:val="20"/>
          <w:szCs w:val="24"/>
        </w:rPr>
        <w:t>Food Policy</w:t>
      </w:r>
      <w:r w:rsidRPr="003A6FDE">
        <w:rPr>
          <w:rFonts w:ascii="Times New Roman" w:hAnsi="Times New Roman" w:cs="Times New Roman"/>
          <w:noProof/>
          <w:sz w:val="20"/>
          <w:szCs w:val="24"/>
        </w:rPr>
        <w:t xml:space="preserve"> 121, 102552. doi: https://doi.org/10.1016/j.foodpol.2023.102552</w:t>
      </w:r>
    </w:p>
    <w:p w14:paraId="68B31A0A"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Gemenet, D. C., Kitavi, M. N., David, M., Ndege, D., Ssali, R. T., Swanckaert, J., et al. (2020). Development of diagnostic SNP markers for quality assurance and control in sweetpotato (</w:t>
      </w:r>
      <w:r w:rsidRPr="003A6FDE">
        <w:rPr>
          <w:rFonts w:ascii="Times New Roman" w:hAnsi="Times New Roman" w:cs="Times New Roman"/>
          <w:i/>
          <w:iCs/>
          <w:noProof/>
          <w:sz w:val="20"/>
          <w:szCs w:val="24"/>
        </w:rPr>
        <w:t>Ipomoea batatas</w:t>
      </w:r>
      <w:r w:rsidRPr="003A6FDE">
        <w:rPr>
          <w:rFonts w:ascii="Times New Roman" w:hAnsi="Times New Roman" w:cs="Times New Roman"/>
          <w:noProof/>
          <w:sz w:val="20"/>
          <w:szCs w:val="24"/>
        </w:rPr>
        <w:t xml:space="preserve"> (L.) Lam.] breeding programs. </w:t>
      </w:r>
      <w:r w:rsidRPr="003A6FDE">
        <w:rPr>
          <w:rFonts w:ascii="Times New Roman" w:hAnsi="Times New Roman" w:cs="Times New Roman"/>
          <w:i/>
          <w:iCs/>
          <w:noProof/>
          <w:sz w:val="20"/>
          <w:szCs w:val="24"/>
        </w:rPr>
        <w:t>PLoS One</w:t>
      </w:r>
      <w:r w:rsidRPr="003A6FDE">
        <w:rPr>
          <w:rFonts w:ascii="Times New Roman" w:hAnsi="Times New Roman" w:cs="Times New Roman"/>
          <w:noProof/>
          <w:sz w:val="20"/>
          <w:szCs w:val="24"/>
        </w:rPr>
        <w:t xml:space="preserve"> 15, e0232173. doi: 10.1371/journal.pone.0232173</w:t>
      </w:r>
    </w:p>
    <w:p w14:paraId="39FADF67"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Gilligan, D. O., Kumar, N., McNiven, S., Meenakshi, J. V, and Quisumbing, A. (2020). Bargaining power, decision making, and biofortification: The role of gender in adoption of orange sweet potato in Uganda. </w:t>
      </w:r>
      <w:r w:rsidRPr="003A6FDE">
        <w:rPr>
          <w:rFonts w:ascii="Times New Roman" w:hAnsi="Times New Roman" w:cs="Times New Roman"/>
          <w:i/>
          <w:iCs/>
          <w:noProof/>
          <w:sz w:val="20"/>
          <w:szCs w:val="24"/>
        </w:rPr>
        <w:t>Food Policy</w:t>
      </w:r>
      <w:r w:rsidRPr="003A6FDE">
        <w:rPr>
          <w:rFonts w:ascii="Times New Roman" w:hAnsi="Times New Roman" w:cs="Times New Roman"/>
          <w:noProof/>
          <w:sz w:val="20"/>
          <w:szCs w:val="24"/>
        </w:rPr>
        <w:t xml:space="preserve"> 95, 101909. doi: https://doi.org/10.1016/j.foodpol.2020.101909</w:t>
      </w:r>
    </w:p>
    <w:p w14:paraId="6859503A"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Girard, A. W., Brouwer, A., Faerber, E., Grant, F. K., and Low, J. W. (2021). Orange-fleshed sweetpotato: Strategies and lessons learned for achieving food security and health at scale in Sub-Saharan Africa. </w:t>
      </w:r>
      <w:r w:rsidRPr="003A6FDE">
        <w:rPr>
          <w:rFonts w:ascii="Times New Roman" w:hAnsi="Times New Roman" w:cs="Times New Roman"/>
          <w:i/>
          <w:iCs/>
          <w:noProof/>
          <w:sz w:val="20"/>
          <w:szCs w:val="24"/>
        </w:rPr>
        <w:t>Open Agric.</w:t>
      </w:r>
      <w:r w:rsidRPr="003A6FDE">
        <w:rPr>
          <w:rFonts w:ascii="Times New Roman" w:hAnsi="Times New Roman" w:cs="Times New Roman"/>
          <w:noProof/>
          <w:sz w:val="20"/>
          <w:szCs w:val="24"/>
        </w:rPr>
        <w:t xml:space="preserve"> 6, 511–536. doi: 10.1515/opag-2021-0034</w:t>
      </w:r>
    </w:p>
    <w:p w14:paraId="4567AACB"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Gurmu, F., Hussein, S., and Laing, M. (2018). Combining Ability, Heterosis, and Heritability of Storage Root Dry Matter, Beta-Carotene, and Yield-related Traits in Sweetpotato. </w:t>
      </w:r>
      <w:r w:rsidRPr="003A6FDE">
        <w:rPr>
          <w:rFonts w:ascii="Times New Roman" w:hAnsi="Times New Roman" w:cs="Times New Roman"/>
          <w:i/>
          <w:iCs/>
          <w:noProof/>
          <w:sz w:val="20"/>
          <w:szCs w:val="24"/>
        </w:rPr>
        <w:t>HortScience</w:t>
      </w:r>
      <w:r w:rsidRPr="003A6FDE">
        <w:rPr>
          <w:rFonts w:ascii="Times New Roman" w:hAnsi="Times New Roman" w:cs="Times New Roman"/>
          <w:noProof/>
          <w:sz w:val="20"/>
          <w:szCs w:val="24"/>
        </w:rPr>
        <w:t xml:space="preserve"> 53, 167–175. doi: 10.21273/HORTSCI12280-17</w:t>
      </w:r>
    </w:p>
    <w:p w14:paraId="351012E6"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Gurmu, F., Shimelis, H., Laing, M., and Mashilo, J. (2020). Genotype-by-environment interaction analysis of </w:t>
      </w:r>
      <w:r w:rsidRPr="003A6FDE">
        <w:rPr>
          <w:rFonts w:ascii="Times New Roman" w:hAnsi="Times New Roman" w:cs="Times New Roman"/>
          <w:noProof/>
          <w:sz w:val="20"/>
          <w:szCs w:val="24"/>
        </w:rPr>
        <w:lastRenderedPageBreak/>
        <w:t xml:space="preserve">nutritional composition in newly-developed sweetpotato clones. </w:t>
      </w:r>
      <w:r w:rsidRPr="003A6FDE">
        <w:rPr>
          <w:rFonts w:ascii="Times New Roman" w:hAnsi="Times New Roman" w:cs="Times New Roman"/>
          <w:i/>
          <w:iCs/>
          <w:noProof/>
          <w:sz w:val="20"/>
          <w:szCs w:val="24"/>
        </w:rPr>
        <w:t>J. Food Compos. Anal.</w:t>
      </w:r>
      <w:r w:rsidRPr="003A6FDE">
        <w:rPr>
          <w:rFonts w:ascii="Times New Roman" w:hAnsi="Times New Roman" w:cs="Times New Roman"/>
          <w:noProof/>
          <w:sz w:val="20"/>
          <w:szCs w:val="24"/>
        </w:rPr>
        <w:t xml:space="preserve"> 88, 103426. doi: 10.1016/j.jfca.2020.103426</w:t>
      </w:r>
    </w:p>
    <w:p w14:paraId="44B1E3A3"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Hendebo, M., Ibrahim, A. M., Gurmu, F., and Beshir, H. M. (2022). Assessment of Production and Utilization Practices of Orange-Fleshed Sweet Potatoes (</w:t>
      </w:r>
      <w:r w:rsidRPr="003A6FDE">
        <w:rPr>
          <w:rFonts w:ascii="Times New Roman" w:hAnsi="Times New Roman" w:cs="Times New Roman"/>
          <w:i/>
          <w:iCs/>
          <w:noProof/>
          <w:sz w:val="20"/>
          <w:szCs w:val="24"/>
        </w:rPr>
        <w:t>Ipomoea Batatas</w:t>
      </w:r>
      <w:r w:rsidRPr="003A6FDE">
        <w:rPr>
          <w:rFonts w:ascii="Times New Roman" w:hAnsi="Times New Roman" w:cs="Times New Roman"/>
          <w:noProof/>
          <w:sz w:val="20"/>
          <w:szCs w:val="24"/>
        </w:rPr>
        <w:t xml:space="preserve"> L.) in Sidama Region, Ethiopia. </w:t>
      </w:r>
      <w:r w:rsidRPr="003A6FDE">
        <w:rPr>
          <w:rFonts w:ascii="Times New Roman" w:hAnsi="Times New Roman" w:cs="Times New Roman"/>
          <w:i/>
          <w:iCs/>
          <w:noProof/>
          <w:sz w:val="20"/>
          <w:szCs w:val="24"/>
        </w:rPr>
        <w:t>Int. J. Agron.</w:t>
      </w:r>
      <w:r w:rsidRPr="003A6FDE">
        <w:rPr>
          <w:rFonts w:ascii="Times New Roman" w:hAnsi="Times New Roman" w:cs="Times New Roman"/>
          <w:noProof/>
          <w:sz w:val="20"/>
          <w:szCs w:val="24"/>
        </w:rPr>
        <w:t xml:space="preserve"> 2022, 1–10. doi: 10.1155/2022/4922864</w:t>
      </w:r>
    </w:p>
    <w:p w14:paraId="7776B522"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Hotz, C., Loechl, C., Lubowa, A., Tumwine, J. K., Ndeezi, G., Nandutu Masawi, A., et al. (2012). Introduction of β-Carotene–Rich Orange Sweet Potato in Rural Uganda Resulted in Increased Vitamin A Intakes among Children and Women and Improved Vitamin A Status among Children3. </w:t>
      </w:r>
      <w:r w:rsidRPr="003A6FDE">
        <w:rPr>
          <w:rFonts w:ascii="Times New Roman" w:hAnsi="Times New Roman" w:cs="Times New Roman"/>
          <w:i/>
          <w:iCs/>
          <w:noProof/>
          <w:sz w:val="20"/>
          <w:szCs w:val="24"/>
        </w:rPr>
        <w:t>J. Nutr.</w:t>
      </w:r>
      <w:r w:rsidRPr="003A6FDE">
        <w:rPr>
          <w:rFonts w:ascii="Times New Roman" w:hAnsi="Times New Roman" w:cs="Times New Roman"/>
          <w:noProof/>
          <w:sz w:val="20"/>
          <w:szCs w:val="24"/>
        </w:rPr>
        <w:t xml:space="preserve"> 142, 1871–1880. doi: 10.3945/jn.111.151829</w:t>
      </w:r>
    </w:p>
    <w:p w14:paraId="200FE026"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Hudson, H. E., Leclair, M., Pelletier, B., and Sullivan, B. (2017). Using radio and interactive ICTs to improve food security among smallholder farmers in Sub-Saharan Africa. </w:t>
      </w:r>
      <w:r w:rsidRPr="003A6FDE">
        <w:rPr>
          <w:rFonts w:ascii="Times New Roman" w:hAnsi="Times New Roman" w:cs="Times New Roman"/>
          <w:i/>
          <w:iCs/>
          <w:noProof/>
          <w:sz w:val="20"/>
          <w:szCs w:val="24"/>
        </w:rPr>
        <w:t>Telecomm. Policy</w:t>
      </w:r>
      <w:r w:rsidRPr="003A6FDE">
        <w:rPr>
          <w:rFonts w:ascii="Times New Roman" w:hAnsi="Times New Roman" w:cs="Times New Roman"/>
          <w:noProof/>
          <w:sz w:val="20"/>
          <w:szCs w:val="24"/>
        </w:rPr>
        <w:t xml:space="preserve"> 41, 670–684. doi: https://doi.org/10.1016/j.telpol.2017.05.010</w:t>
      </w:r>
    </w:p>
    <w:p w14:paraId="1C16E2F4"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Jenkins, M., Shanks, C. B., Brouwer, R., and Houghtaling, B. (2018). Factors affecting farmers’ willingness and ability to adopt and retain vitamin A-rich varieties of orange-fleshed sweet potato in Mozambique. </w:t>
      </w:r>
      <w:r w:rsidRPr="003A6FDE">
        <w:rPr>
          <w:rFonts w:ascii="Times New Roman" w:hAnsi="Times New Roman" w:cs="Times New Roman"/>
          <w:i/>
          <w:iCs/>
          <w:noProof/>
          <w:sz w:val="20"/>
          <w:szCs w:val="24"/>
        </w:rPr>
        <w:t>Food Secur.</w:t>
      </w:r>
      <w:r w:rsidRPr="003A6FDE">
        <w:rPr>
          <w:rFonts w:ascii="Times New Roman" w:hAnsi="Times New Roman" w:cs="Times New Roman"/>
          <w:noProof/>
          <w:sz w:val="20"/>
          <w:szCs w:val="24"/>
        </w:rPr>
        <w:t xml:space="preserve"> 10, 1501–1519. doi: 10.1007/s12571-018-0845-9</w:t>
      </w:r>
    </w:p>
    <w:p w14:paraId="350D799E"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Jogo, W., Bocher, T., and Grant, F. (2021). Factors influencing farmers’ dis-adoption and retention decisions for biofortified crops: the case of orange-fleshed sweetpotato in Mozambique. </w:t>
      </w:r>
      <w:r w:rsidRPr="003A6FDE">
        <w:rPr>
          <w:rFonts w:ascii="Times New Roman" w:hAnsi="Times New Roman" w:cs="Times New Roman"/>
          <w:i/>
          <w:iCs/>
          <w:noProof/>
          <w:sz w:val="20"/>
          <w:szCs w:val="24"/>
        </w:rPr>
        <w:t>Agrekon</w:t>
      </w:r>
      <w:r w:rsidRPr="003A6FDE">
        <w:rPr>
          <w:rFonts w:ascii="Times New Roman" w:hAnsi="Times New Roman" w:cs="Times New Roman"/>
          <w:noProof/>
          <w:sz w:val="20"/>
          <w:szCs w:val="24"/>
        </w:rPr>
        <w:t xml:space="preserve"> 60, 445–459. doi: 10.1080/03031853.2021.1956555</w:t>
      </w:r>
    </w:p>
    <w:p w14:paraId="60FF671B"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Kagimbo, F., Shimelis, H., and Sibiya, J. (2019). Combining ability, gene action and heritability of weevil resistance, storage root yield and yield related-traits in sweetpotato. </w:t>
      </w:r>
      <w:r w:rsidRPr="003A6FDE">
        <w:rPr>
          <w:rFonts w:ascii="Times New Roman" w:hAnsi="Times New Roman" w:cs="Times New Roman"/>
          <w:i/>
          <w:iCs/>
          <w:noProof/>
          <w:sz w:val="20"/>
          <w:szCs w:val="24"/>
        </w:rPr>
        <w:t>Euphytica</w:t>
      </w:r>
      <w:r w:rsidRPr="003A6FDE">
        <w:rPr>
          <w:rFonts w:ascii="Times New Roman" w:hAnsi="Times New Roman" w:cs="Times New Roman"/>
          <w:noProof/>
          <w:sz w:val="20"/>
          <w:szCs w:val="24"/>
        </w:rPr>
        <w:t xml:space="preserve"> 215, 13. doi: 10.1007/s10681-019-2338-0</w:t>
      </w:r>
    </w:p>
    <w:p w14:paraId="4123664D"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Kaguongo, W., Ortmann, G., Wale, E., Darroch, M., and Low, J. (2012). Factors influencing adoption and intensity of adoption of orange flesh sweet potato varieties: Evidence from an extension intervention in Nyanza and Western provinces, Kenya. </w:t>
      </w:r>
      <w:r w:rsidRPr="003A6FDE">
        <w:rPr>
          <w:rFonts w:ascii="Times New Roman" w:hAnsi="Times New Roman" w:cs="Times New Roman"/>
          <w:i/>
          <w:iCs/>
          <w:noProof/>
          <w:sz w:val="20"/>
          <w:szCs w:val="24"/>
        </w:rPr>
        <w:t>African J. Agric. reseearch</w:t>
      </w:r>
      <w:r w:rsidRPr="003A6FDE">
        <w:rPr>
          <w:rFonts w:ascii="Times New Roman" w:hAnsi="Times New Roman" w:cs="Times New Roman"/>
          <w:noProof/>
          <w:sz w:val="20"/>
          <w:szCs w:val="24"/>
        </w:rPr>
        <w:t xml:space="preserve"> 7. doi: 10.5897/AJAR11.062</w:t>
      </w:r>
    </w:p>
    <w:p w14:paraId="06187C9B"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Karanja, L., Malinga, J., Ndung’u, J., Gichangi, A., Lelgut, D., and Kamundia, J. (2015). “Development and evaluation of new sweetpotato varieties through farmer participatory breeding for high altitudes in Kenya.,” in </w:t>
      </w:r>
      <w:r w:rsidRPr="003A6FDE">
        <w:rPr>
          <w:rFonts w:ascii="Times New Roman" w:hAnsi="Times New Roman" w:cs="Times New Roman"/>
          <w:i/>
          <w:iCs/>
          <w:noProof/>
          <w:sz w:val="20"/>
          <w:szCs w:val="24"/>
        </w:rPr>
        <w:t>Potato and sweetpotato in Africa: transforming the value chains for food and nutrition security</w:t>
      </w:r>
      <w:r w:rsidRPr="003A6FDE">
        <w:rPr>
          <w:rFonts w:ascii="Times New Roman" w:hAnsi="Times New Roman" w:cs="Times New Roman"/>
          <w:noProof/>
          <w:sz w:val="20"/>
          <w:szCs w:val="24"/>
        </w:rPr>
        <w:t>, (UK: CABI), 88–97. doi: 10.1079/9781780644202.0088</w:t>
      </w:r>
    </w:p>
    <w:p w14:paraId="7470F79C"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Kiiza, B., Kisembo, L. G., and Mwanga, R. O. M. (2012). Participatory plant breeding and selection impact on adoption of improved sweetpotato varieties in Uganda. </w:t>
      </w:r>
      <w:r w:rsidRPr="003A6FDE">
        <w:rPr>
          <w:rFonts w:ascii="Times New Roman" w:hAnsi="Times New Roman" w:cs="Times New Roman"/>
          <w:i/>
          <w:iCs/>
          <w:noProof/>
          <w:sz w:val="20"/>
          <w:szCs w:val="24"/>
        </w:rPr>
        <w:t>J. Agric. Sci. Technol.</w:t>
      </w:r>
    </w:p>
    <w:p w14:paraId="2CD80971"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Kivuva, B. M., Githiri, S. M., Yencho, G. C., and Sibiya, J. (2015). Screening sweetpotato genotypes for tolerance to drought stress. </w:t>
      </w:r>
      <w:r w:rsidRPr="003A6FDE">
        <w:rPr>
          <w:rFonts w:ascii="Times New Roman" w:hAnsi="Times New Roman" w:cs="Times New Roman"/>
          <w:i/>
          <w:iCs/>
          <w:noProof/>
          <w:sz w:val="20"/>
          <w:szCs w:val="24"/>
        </w:rPr>
        <w:t>F. Crop. Res.</w:t>
      </w:r>
      <w:r w:rsidRPr="003A6FDE">
        <w:rPr>
          <w:rFonts w:ascii="Times New Roman" w:hAnsi="Times New Roman" w:cs="Times New Roman"/>
          <w:noProof/>
          <w:sz w:val="20"/>
          <w:szCs w:val="24"/>
        </w:rPr>
        <w:t xml:space="preserve"> 171, 11–22. doi: 10.1016/j.fcr.2014.10.018</w:t>
      </w:r>
    </w:p>
    <w:p w14:paraId="76EF11EF"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Kulembeka, H., Rugutu, C., Kanju, E., Chirimi, B., Rwiza, E., and Amour, R. (2005). The agronomic performance and acceptability of orange fleshed sweetpotato varieties in the Lake zone of Tanzania. </w:t>
      </w:r>
      <w:r w:rsidRPr="003A6FDE">
        <w:rPr>
          <w:rFonts w:ascii="Times New Roman" w:hAnsi="Times New Roman" w:cs="Times New Roman"/>
          <w:i/>
          <w:iCs/>
          <w:noProof/>
          <w:sz w:val="20"/>
          <w:szCs w:val="24"/>
        </w:rPr>
        <w:t>African Crop Sci. J.</w:t>
      </w:r>
      <w:r w:rsidRPr="003A6FDE">
        <w:rPr>
          <w:rFonts w:ascii="Times New Roman" w:hAnsi="Times New Roman" w:cs="Times New Roman"/>
          <w:noProof/>
          <w:sz w:val="20"/>
          <w:szCs w:val="24"/>
        </w:rPr>
        <w:t xml:space="preserve"> 12. doi: 10.4314/acsj.v12i3.27883</w:t>
      </w:r>
    </w:p>
    <w:p w14:paraId="4C8FEE84"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Lagerkvist, C. J., Mutiso, J. M., Okello, J. J., Muoki, P., Oluoch-Kosura, W., and Heck, S. (2020). Predictors of Intention to Integrate Biofortified Orange-fleshed Sweetpotato in Child Feeding: A Field Information Experiment in Rural Kenya. </w:t>
      </w:r>
      <w:r w:rsidRPr="003A6FDE">
        <w:rPr>
          <w:rFonts w:ascii="Times New Roman" w:hAnsi="Times New Roman" w:cs="Times New Roman"/>
          <w:i/>
          <w:iCs/>
          <w:noProof/>
          <w:sz w:val="20"/>
          <w:szCs w:val="24"/>
        </w:rPr>
        <w:t>Ecol. Food Nutr.</w:t>
      </w:r>
      <w:r w:rsidRPr="003A6FDE">
        <w:rPr>
          <w:rFonts w:ascii="Times New Roman" w:hAnsi="Times New Roman" w:cs="Times New Roman"/>
          <w:noProof/>
          <w:sz w:val="20"/>
          <w:szCs w:val="24"/>
        </w:rPr>
        <w:t xml:space="preserve"> 59, 615–638. doi: 10.1080/03670244.2020.1759576</w:t>
      </w:r>
    </w:p>
    <w:p w14:paraId="48BE1EFC"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Lagerkvist, C. J., Okello, J. J., Okello, J. J., Muoki, P., Heck, S., and Prain, G. (2016). Nutrition promotion messages: The effect of information on consumer sensory expectations, experiences and emotions of </w:t>
      </w:r>
      <w:r w:rsidRPr="003A6FDE">
        <w:rPr>
          <w:rFonts w:ascii="Times New Roman" w:hAnsi="Times New Roman" w:cs="Times New Roman"/>
          <w:noProof/>
          <w:sz w:val="20"/>
          <w:szCs w:val="24"/>
        </w:rPr>
        <w:lastRenderedPageBreak/>
        <w:t xml:space="preserve">vitamin A-biofortified sweet potato. </w:t>
      </w:r>
      <w:r w:rsidRPr="003A6FDE">
        <w:rPr>
          <w:rFonts w:ascii="Times New Roman" w:hAnsi="Times New Roman" w:cs="Times New Roman"/>
          <w:i/>
          <w:iCs/>
          <w:noProof/>
          <w:sz w:val="20"/>
          <w:szCs w:val="24"/>
        </w:rPr>
        <w:t>Food Qual. Prefer.</w:t>
      </w:r>
      <w:r w:rsidRPr="003A6FDE">
        <w:rPr>
          <w:rFonts w:ascii="Times New Roman" w:hAnsi="Times New Roman" w:cs="Times New Roman"/>
          <w:noProof/>
          <w:sz w:val="20"/>
          <w:szCs w:val="24"/>
        </w:rPr>
        <w:t xml:space="preserve"> doi: 10.1016/j.foodqual.2016.04.009</w:t>
      </w:r>
    </w:p>
    <w:p w14:paraId="40B78C01"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Moyo, M., Truong, V.-D., Simunovic, J., Pankuku, J., Abong, G. O., Amagloh, F. K., et al. (2022). “Orange-Fleshed Sweetpotato Puree: A Breakthrough Product for the Bakery Sector in Africa,” in </w:t>
      </w:r>
      <w:r w:rsidRPr="003A6FDE">
        <w:rPr>
          <w:rFonts w:ascii="Times New Roman" w:hAnsi="Times New Roman" w:cs="Times New Roman"/>
          <w:i/>
          <w:iCs/>
          <w:noProof/>
          <w:sz w:val="20"/>
          <w:szCs w:val="24"/>
        </w:rPr>
        <w:t>Root, Tuber and Banana Food System Innovations</w:t>
      </w:r>
      <w:r w:rsidRPr="003A6FDE">
        <w:rPr>
          <w:rFonts w:ascii="Times New Roman" w:hAnsi="Times New Roman" w:cs="Times New Roman"/>
          <w:noProof/>
          <w:sz w:val="20"/>
          <w:szCs w:val="24"/>
        </w:rPr>
        <w:t>, (Cham: Springer International Publishing), 145–172. doi: 10.1007/978-3-030-92022-7_5</w:t>
      </w:r>
    </w:p>
    <w:p w14:paraId="5C82CFC3"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Mudege, N. N., Mayanja, S., and Muzhingi, T. (2017). Women and men farmer perceptions of economic and health benefits of orange fleshed sweet potato (OFSP) in Phalombe and Chikwawa districts in Malawi. </w:t>
      </w:r>
      <w:r w:rsidRPr="003A6FDE">
        <w:rPr>
          <w:rFonts w:ascii="Times New Roman" w:hAnsi="Times New Roman" w:cs="Times New Roman"/>
          <w:i/>
          <w:iCs/>
          <w:noProof/>
          <w:sz w:val="20"/>
          <w:szCs w:val="24"/>
        </w:rPr>
        <w:t>Food Secur.</w:t>
      </w:r>
      <w:r w:rsidRPr="003A6FDE">
        <w:rPr>
          <w:rFonts w:ascii="Times New Roman" w:hAnsi="Times New Roman" w:cs="Times New Roman"/>
          <w:noProof/>
          <w:sz w:val="20"/>
          <w:szCs w:val="24"/>
        </w:rPr>
        <w:t xml:space="preserve"> 9, 387–400. doi: 10.1007/s12571-017-0651-9</w:t>
      </w:r>
    </w:p>
    <w:p w14:paraId="21695E08"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Mudege, N. N., Mwanga, R. O. M., Mdege, N., Chevo, T., and Abidin, P. E. (2018). Scaling up of sweetpotato vine multiplication technologies in Phalombe and Chikwawa districts in Malawi: A gender analysis. </w:t>
      </w:r>
      <w:r w:rsidRPr="003A6FDE">
        <w:rPr>
          <w:rFonts w:ascii="Times New Roman" w:hAnsi="Times New Roman" w:cs="Times New Roman"/>
          <w:i/>
          <w:iCs/>
          <w:noProof/>
          <w:sz w:val="20"/>
          <w:szCs w:val="24"/>
        </w:rPr>
        <w:t>NJAS - Wageningen J. Life Sci.</w:t>
      </w:r>
      <w:r w:rsidRPr="003A6FDE">
        <w:rPr>
          <w:rFonts w:ascii="Times New Roman" w:hAnsi="Times New Roman" w:cs="Times New Roman"/>
          <w:noProof/>
          <w:sz w:val="20"/>
          <w:szCs w:val="24"/>
        </w:rPr>
        <w:t xml:space="preserve"> 85, 1–9. doi: https://doi.org/10.1016/j.njas.2018.05.003</w:t>
      </w:r>
    </w:p>
    <w:p w14:paraId="62492BDA"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Musembi, K. B., Githiri, S. M., Yencho, G. C., and Sibiya, J. (2015). Combining ability and heterosis for yield and drought tolerance traits under managed drought stress in sweetpotato. </w:t>
      </w:r>
      <w:r w:rsidRPr="003A6FDE">
        <w:rPr>
          <w:rFonts w:ascii="Times New Roman" w:hAnsi="Times New Roman" w:cs="Times New Roman"/>
          <w:i/>
          <w:iCs/>
          <w:noProof/>
          <w:sz w:val="20"/>
          <w:szCs w:val="24"/>
        </w:rPr>
        <w:t>Euphytica</w:t>
      </w:r>
      <w:r w:rsidRPr="003A6FDE">
        <w:rPr>
          <w:rFonts w:ascii="Times New Roman" w:hAnsi="Times New Roman" w:cs="Times New Roman"/>
          <w:noProof/>
          <w:sz w:val="20"/>
          <w:szCs w:val="24"/>
        </w:rPr>
        <w:t xml:space="preserve"> 201, 423–440. doi: 10.1007/s10681-014-1230-1</w:t>
      </w:r>
    </w:p>
    <w:p w14:paraId="2C2426F5"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Mwanga, R. O. M., Kyalo, G., Ssemakula, G. N., Niringiye, C., Yada, B., Otema, M. A., et al. (2016). ‘NASPOT 12 O’ and ‘NASPOT 13 O’ Sweetpotato. </w:t>
      </w:r>
      <w:r w:rsidRPr="003A6FDE">
        <w:rPr>
          <w:rFonts w:ascii="Times New Roman" w:hAnsi="Times New Roman" w:cs="Times New Roman"/>
          <w:i/>
          <w:iCs/>
          <w:noProof/>
          <w:sz w:val="20"/>
          <w:szCs w:val="24"/>
        </w:rPr>
        <w:t>HortScience</w:t>
      </w:r>
      <w:r w:rsidRPr="003A6FDE">
        <w:rPr>
          <w:rFonts w:ascii="Times New Roman" w:hAnsi="Times New Roman" w:cs="Times New Roman"/>
          <w:noProof/>
          <w:sz w:val="20"/>
          <w:szCs w:val="24"/>
        </w:rPr>
        <w:t xml:space="preserve"> 51, 291–295. doi: 10.21273/HORTSCI.51.3.291</w:t>
      </w:r>
    </w:p>
    <w:p w14:paraId="01F759E7"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Mwanga, R. O. M., Odongo, B., Niringiye, C., Alajo, A., Abidin, P. E., Kapinga, R., et al. (2007). Release of Two Orange-fleshed Sweetpotato Cultivars, ‘SPK004’ (‘Kakamega’) and ‘Ejumula’, in Uganda. </w:t>
      </w:r>
      <w:r w:rsidRPr="003A6FDE">
        <w:rPr>
          <w:rFonts w:ascii="Times New Roman" w:hAnsi="Times New Roman" w:cs="Times New Roman"/>
          <w:i/>
          <w:iCs/>
          <w:noProof/>
          <w:sz w:val="20"/>
          <w:szCs w:val="24"/>
        </w:rPr>
        <w:t>HortScience</w:t>
      </w:r>
      <w:r w:rsidRPr="003A6FDE">
        <w:rPr>
          <w:rFonts w:ascii="Times New Roman" w:hAnsi="Times New Roman" w:cs="Times New Roman"/>
          <w:noProof/>
          <w:sz w:val="20"/>
          <w:szCs w:val="24"/>
        </w:rPr>
        <w:t xml:space="preserve"> 42, 1728–1730. doi: 10.21273/HORTSCI.42.7.1728</w:t>
      </w:r>
    </w:p>
    <w:p w14:paraId="09409EAE"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Mwanga, R. O. M., Odongo, B., Niringiye, C., Alajo, A., Kigozi, B., Makumbi, R., et al. (2009). ‘NASPOT 7’, ‘NASPOT 8’, ‘NASPOT 9 O’, ‘NASPOT 10 O’, and ‘Dimbuka-Bukulula’ Sweetpotato. </w:t>
      </w:r>
      <w:r w:rsidRPr="003A6FDE">
        <w:rPr>
          <w:rFonts w:ascii="Times New Roman" w:hAnsi="Times New Roman" w:cs="Times New Roman"/>
          <w:i/>
          <w:iCs/>
          <w:noProof/>
          <w:sz w:val="20"/>
          <w:szCs w:val="24"/>
        </w:rPr>
        <w:t>HortScience</w:t>
      </w:r>
      <w:r w:rsidRPr="003A6FDE">
        <w:rPr>
          <w:rFonts w:ascii="Times New Roman" w:hAnsi="Times New Roman" w:cs="Times New Roman"/>
          <w:noProof/>
          <w:sz w:val="20"/>
          <w:szCs w:val="24"/>
        </w:rPr>
        <w:t xml:space="preserve"> 44, 828–832. doi: 10.21273/HORTSCI.44.3.828</w:t>
      </w:r>
    </w:p>
    <w:p w14:paraId="0F142FB1"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Mwanga, R. O. M., Yencho, G. C., and Moyer, J. W. (2002). Diallel analysis of sweetpotatoes for resistance to sweetpotato virus disease. </w:t>
      </w:r>
      <w:r w:rsidRPr="003A6FDE">
        <w:rPr>
          <w:rFonts w:ascii="Times New Roman" w:hAnsi="Times New Roman" w:cs="Times New Roman"/>
          <w:i/>
          <w:iCs/>
          <w:noProof/>
          <w:sz w:val="20"/>
          <w:szCs w:val="24"/>
        </w:rPr>
        <w:t>Euphytica</w:t>
      </w:r>
      <w:r w:rsidRPr="003A6FDE">
        <w:rPr>
          <w:rFonts w:ascii="Times New Roman" w:hAnsi="Times New Roman" w:cs="Times New Roman"/>
          <w:noProof/>
          <w:sz w:val="20"/>
          <w:szCs w:val="24"/>
        </w:rPr>
        <w:t xml:space="preserve"> 128, 237–248. doi: 10.1023/A:1020828421757</w:t>
      </w:r>
    </w:p>
    <w:p w14:paraId="14763F6F"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Mwiti, F. K., Okello, J. J., Munei, K., and Low, J. (2020). Farmer demand for clean planting material of biofortified and non-biofortified vegetatively propagated crop varieties: The case of sweetpotato. </w:t>
      </w:r>
      <w:r w:rsidRPr="003A6FDE">
        <w:rPr>
          <w:rFonts w:ascii="Times New Roman" w:hAnsi="Times New Roman" w:cs="Times New Roman"/>
          <w:i/>
          <w:iCs/>
          <w:noProof/>
          <w:sz w:val="20"/>
          <w:szCs w:val="24"/>
        </w:rPr>
        <w:t>Sci. African</w:t>
      </w:r>
      <w:r w:rsidRPr="003A6FDE">
        <w:rPr>
          <w:rFonts w:ascii="Times New Roman" w:hAnsi="Times New Roman" w:cs="Times New Roman"/>
          <w:noProof/>
          <w:sz w:val="20"/>
          <w:szCs w:val="24"/>
        </w:rPr>
        <w:t xml:space="preserve"> 8, e00400. doi: https://doi.org/10.1016/j.sciaf.2020.e00400</w:t>
      </w:r>
    </w:p>
    <w:p w14:paraId="176C3B03"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Naico, A. T. A., and Lusk, J. L. (2010). The Value of a Nutritionally Enhanced Staple Crop: Results from a Choice Experiment Conducted with Orange-fleshed Sweet Potatoes in Mozambique. </w:t>
      </w:r>
      <w:r w:rsidRPr="003A6FDE">
        <w:rPr>
          <w:rFonts w:ascii="Times New Roman" w:hAnsi="Times New Roman" w:cs="Times New Roman"/>
          <w:i/>
          <w:iCs/>
          <w:noProof/>
          <w:sz w:val="20"/>
          <w:szCs w:val="24"/>
        </w:rPr>
        <w:t>J. Afr. Econ.</w:t>
      </w:r>
      <w:r w:rsidRPr="003A6FDE">
        <w:rPr>
          <w:rFonts w:ascii="Times New Roman" w:hAnsi="Times New Roman" w:cs="Times New Roman"/>
          <w:noProof/>
          <w:sz w:val="20"/>
          <w:szCs w:val="24"/>
        </w:rPr>
        <w:t xml:space="preserve"> doi: 10.1093/jae/ejq007</w:t>
      </w:r>
    </w:p>
    <w:p w14:paraId="2E20AE55"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Naidoo, S. I. M., Laurie, S. M., Booyse, M., Mphela, W. M., Makunde, G. S., Shimelis, H., et al. (2021). Combining ability, heterosis and heritability of sweetpotato root protein, β-carotene, sugars and mineral composition. </w:t>
      </w:r>
      <w:r w:rsidRPr="003A6FDE">
        <w:rPr>
          <w:rFonts w:ascii="Times New Roman" w:hAnsi="Times New Roman" w:cs="Times New Roman"/>
          <w:i/>
          <w:iCs/>
          <w:noProof/>
          <w:sz w:val="20"/>
          <w:szCs w:val="24"/>
        </w:rPr>
        <w:t>Euphytica</w:t>
      </w:r>
      <w:r w:rsidRPr="003A6FDE">
        <w:rPr>
          <w:rFonts w:ascii="Times New Roman" w:hAnsi="Times New Roman" w:cs="Times New Roman"/>
          <w:noProof/>
          <w:sz w:val="20"/>
          <w:szCs w:val="24"/>
        </w:rPr>
        <w:t xml:space="preserve"> 217. doi: 10.1007/s10681-021-02829-5</w:t>
      </w:r>
    </w:p>
    <w:p w14:paraId="36CCB29B"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Nakitto, M., Johanningsmeier, S. D., Moyo, M., Bugaud, C., de Kock, H., Dahdouh, L., et al. (2022). Sensory guided selection criteria for breeding consumer-preferred sweetpotatoes in Uganda. </w:t>
      </w:r>
      <w:r w:rsidRPr="003A6FDE">
        <w:rPr>
          <w:rFonts w:ascii="Times New Roman" w:hAnsi="Times New Roman" w:cs="Times New Roman"/>
          <w:i/>
          <w:iCs/>
          <w:noProof/>
          <w:sz w:val="20"/>
          <w:szCs w:val="24"/>
        </w:rPr>
        <w:t>Food Qual. Prefer.</w:t>
      </w:r>
      <w:r w:rsidRPr="003A6FDE">
        <w:rPr>
          <w:rFonts w:ascii="Times New Roman" w:hAnsi="Times New Roman" w:cs="Times New Roman"/>
          <w:noProof/>
          <w:sz w:val="20"/>
          <w:szCs w:val="24"/>
        </w:rPr>
        <w:t xml:space="preserve"> 101, 104628. doi: https://doi.org/10.1016/j.foodqual.2022.104628</w:t>
      </w:r>
    </w:p>
    <w:p w14:paraId="65ECBD95"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Namanda, S., Amour, R., and Gibson, R. W. (2013). The Triple S Method of Producing Sweet Potato Planting Material for Areas in Africa with Long Dry Seasons. </w:t>
      </w:r>
      <w:r w:rsidRPr="003A6FDE">
        <w:rPr>
          <w:rFonts w:ascii="Times New Roman" w:hAnsi="Times New Roman" w:cs="Times New Roman"/>
          <w:i/>
          <w:iCs/>
          <w:noProof/>
          <w:sz w:val="20"/>
          <w:szCs w:val="24"/>
        </w:rPr>
        <w:t>J. Crop Improv.</w:t>
      </w:r>
      <w:r w:rsidRPr="003A6FDE">
        <w:rPr>
          <w:rFonts w:ascii="Times New Roman" w:hAnsi="Times New Roman" w:cs="Times New Roman"/>
          <w:noProof/>
          <w:sz w:val="20"/>
          <w:szCs w:val="24"/>
        </w:rPr>
        <w:t xml:space="preserve"> 27, 67–84. doi: 10.1080/15427528.2012.727376</w:t>
      </w:r>
    </w:p>
    <w:p w14:paraId="4631FA69"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Ndaula, S., Matsiko, F., Sseguya, H., and Miiro, R. (2021). Network effect: A mechanism for the acceptance of </w:t>
      </w:r>
      <w:r w:rsidRPr="003A6FDE">
        <w:rPr>
          <w:rFonts w:ascii="Times New Roman" w:hAnsi="Times New Roman" w:cs="Times New Roman"/>
          <w:noProof/>
          <w:sz w:val="20"/>
          <w:szCs w:val="24"/>
        </w:rPr>
        <w:lastRenderedPageBreak/>
        <w:t xml:space="preserve">orange-fleshed sweetpotato among rural households in Uganda. </w:t>
      </w:r>
      <w:r w:rsidRPr="003A6FDE">
        <w:rPr>
          <w:rFonts w:ascii="Times New Roman" w:hAnsi="Times New Roman" w:cs="Times New Roman"/>
          <w:i/>
          <w:iCs/>
          <w:noProof/>
          <w:sz w:val="20"/>
          <w:szCs w:val="24"/>
        </w:rPr>
        <w:t>J. Agric. Res. Dev. Ext. Technol.</w:t>
      </w:r>
      <w:r w:rsidRPr="003A6FDE">
        <w:rPr>
          <w:rFonts w:ascii="Times New Roman" w:hAnsi="Times New Roman" w:cs="Times New Roman"/>
          <w:noProof/>
          <w:sz w:val="20"/>
          <w:szCs w:val="24"/>
        </w:rPr>
        <w:t xml:space="preserve"> 3, 25–43.</w:t>
      </w:r>
    </w:p>
    <w:p w14:paraId="06605C99"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Ngailo, S., Shimelis, H., Sibiya, J., Mtunda, K., and Mashilo, J. (2019a). Combining ability and heterosis of selected sweetpotato (</w:t>
      </w:r>
      <w:r w:rsidRPr="003A6FDE">
        <w:rPr>
          <w:rFonts w:ascii="Times New Roman" w:hAnsi="Times New Roman" w:cs="Times New Roman"/>
          <w:i/>
          <w:iCs/>
          <w:noProof/>
          <w:sz w:val="20"/>
          <w:szCs w:val="24"/>
        </w:rPr>
        <w:t>Ipomoea batatas</w:t>
      </w:r>
      <w:r w:rsidRPr="003A6FDE">
        <w:rPr>
          <w:rFonts w:ascii="Times New Roman" w:hAnsi="Times New Roman" w:cs="Times New Roman"/>
          <w:noProof/>
          <w:sz w:val="20"/>
          <w:szCs w:val="24"/>
        </w:rPr>
        <w:t xml:space="preserve"> L.) clones for storage root yield, yield-related traits and resistance to sweetpotato virus disease. </w:t>
      </w:r>
      <w:r w:rsidRPr="003A6FDE">
        <w:rPr>
          <w:rFonts w:ascii="Times New Roman" w:hAnsi="Times New Roman" w:cs="Times New Roman"/>
          <w:i/>
          <w:iCs/>
          <w:noProof/>
          <w:sz w:val="20"/>
          <w:szCs w:val="24"/>
        </w:rPr>
        <w:t>Euphytica</w:t>
      </w:r>
      <w:r w:rsidRPr="003A6FDE">
        <w:rPr>
          <w:rFonts w:ascii="Times New Roman" w:hAnsi="Times New Roman" w:cs="Times New Roman"/>
          <w:noProof/>
          <w:sz w:val="20"/>
          <w:szCs w:val="24"/>
        </w:rPr>
        <w:t xml:space="preserve"> 215, 1–19. doi: 10.1007/s10681-019-2411-8</w:t>
      </w:r>
    </w:p>
    <w:p w14:paraId="39CD13E0"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Ngailo, S., Shimelis, H., Sibiya, J., Mtunda, K., and Mashilo, J. (2019b). Genotype-by-environment interaction of newly-developed sweet potato genotypes for storage root yield, yield-related traits and resistance to sweet potato virus disease. </w:t>
      </w:r>
      <w:r w:rsidRPr="003A6FDE">
        <w:rPr>
          <w:rFonts w:ascii="Times New Roman" w:hAnsi="Times New Roman" w:cs="Times New Roman"/>
          <w:i/>
          <w:iCs/>
          <w:noProof/>
          <w:sz w:val="20"/>
          <w:szCs w:val="24"/>
        </w:rPr>
        <w:t>Heliyon</w:t>
      </w:r>
      <w:r w:rsidRPr="003A6FDE">
        <w:rPr>
          <w:rFonts w:ascii="Times New Roman" w:hAnsi="Times New Roman" w:cs="Times New Roman"/>
          <w:noProof/>
          <w:sz w:val="20"/>
          <w:szCs w:val="24"/>
        </w:rPr>
        <w:t xml:space="preserve"> 5, e01448. doi: 10.1016/j.heliyon.2019.e01448</w:t>
      </w:r>
    </w:p>
    <w:p w14:paraId="0B805E5B"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Ojwang, S. O., Otieno, D. J., Okello, J. J., Muoki, P., and Nyikal, R. A. (2021). Do Nutrition Education Approaches With Preschoolers and Their Caregivers Influence Retention of Biofortified Orange-Fleshed Sweetpotato on Farms?: Evidence From Homa Bay County, Kenya. </w:t>
      </w:r>
      <w:r w:rsidRPr="003A6FDE">
        <w:rPr>
          <w:rFonts w:ascii="Times New Roman" w:hAnsi="Times New Roman" w:cs="Times New Roman"/>
          <w:i/>
          <w:iCs/>
          <w:noProof/>
          <w:sz w:val="20"/>
          <w:szCs w:val="24"/>
        </w:rPr>
        <w:t>Food Nutr. Bull.</w:t>
      </w:r>
      <w:r w:rsidRPr="003A6FDE">
        <w:rPr>
          <w:rFonts w:ascii="Times New Roman" w:hAnsi="Times New Roman" w:cs="Times New Roman"/>
          <w:noProof/>
          <w:sz w:val="20"/>
          <w:szCs w:val="24"/>
        </w:rPr>
        <w:t xml:space="preserve"> doi: 10.1177/03795721211025445</w:t>
      </w:r>
    </w:p>
    <w:p w14:paraId="56B084B3"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Okello, J. J., Okello, J. J., Kwikiriza, N., Muoki, P., Wambaya, J., and Heck, S. (2019). Effect of intensive agriculture-nutrition education and extension program adoption and diffusion of biofortified crops. </w:t>
      </w:r>
      <w:r w:rsidRPr="003A6FDE">
        <w:rPr>
          <w:rFonts w:ascii="Times New Roman" w:hAnsi="Times New Roman" w:cs="Times New Roman"/>
          <w:i/>
          <w:iCs/>
          <w:noProof/>
          <w:sz w:val="20"/>
          <w:szCs w:val="24"/>
        </w:rPr>
        <w:t>J. Agric. Food Inf.</w:t>
      </w:r>
      <w:r w:rsidRPr="003A6FDE">
        <w:rPr>
          <w:rFonts w:ascii="Times New Roman" w:hAnsi="Times New Roman" w:cs="Times New Roman"/>
          <w:noProof/>
          <w:sz w:val="20"/>
          <w:szCs w:val="24"/>
        </w:rPr>
        <w:t xml:space="preserve"> doi: 10.1080/10496505.2018.1515632</w:t>
      </w:r>
    </w:p>
    <w:p w14:paraId="4CDFB758"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Okello, J. J., Okello, J. J., Shikuku, K. M., Sindi, K., Low, J. W., Low, J. W., et al. (2015). Farmers’ perceptions of orange-fleshed sweetpotato: Do common beliefs about sweetpotato production and consumption really matter? </w:t>
      </w:r>
      <w:r w:rsidRPr="003A6FDE">
        <w:rPr>
          <w:rFonts w:ascii="Times New Roman" w:hAnsi="Times New Roman" w:cs="Times New Roman"/>
          <w:i/>
          <w:iCs/>
          <w:noProof/>
          <w:sz w:val="20"/>
          <w:szCs w:val="24"/>
        </w:rPr>
        <w:t>African J. Food, Agric. Nutr. Dev.</w:t>
      </w:r>
      <w:r w:rsidRPr="003A6FDE">
        <w:rPr>
          <w:rFonts w:ascii="Times New Roman" w:hAnsi="Times New Roman" w:cs="Times New Roman"/>
          <w:noProof/>
          <w:sz w:val="20"/>
          <w:szCs w:val="24"/>
        </w:rPr>
        <w:t xml:space="preserve"> doi: 10.18697/ajfand.71.13895</w:t>
      </w:r>
    </w:p>
    <w:p w14:paraId="3D898F86"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Okello, J. J., Sindi, K., Shikuku, K., McEwan, M., and Low, J. (2017). “A Study of Household Food security and Adoption of Biofortified Crop Varieties in Tanzania: The Case of Orange- Fleshed Sweetpotato,” in </w:t>
      </w:r>
      <w:r w:rsidRPr="003A6FDE">
        <w:rPr>
          <w:rFonts w:ascii="Times New Roman" w:hAnsi="Times New Roman" w:cs="Times New Roman"/>
          <w:i/>
          <w:iCs/>
          <w:noProof/>
          <w:sz w:val="20"/>
          <w:szCs w:val="24"/>
        </w:rPr>
        <w:t>International Development</w:t>
      </w:r>
      <w:r w:rsidRPr="003A6FDE">
        <w:rPr>
          <w:rFonts w:ascii="Times New Roman" w:hAnsi="Times New Roman" w:cs="Times New Roman"/>
          <w:noProof/>
          <w:sz w:val="20"/>
          <w:szCs w:val="24"/>
        </w:rPr>
        <w:t>, (InTech). doi: 10.5772/67677</w:t>
      </w:r>
    </w:p>
    <w:p w14:paraId="6153D860"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Owuor, A. A., Otieno, D. J., Okello, J. J., Oluoch‐Kosura, W., and Dufour, D. (2023). Assessment of consumers’ preference for orange-fleshed sweet potato puree chapati: a case of rural and urban consumers in Kenya. </w:t>
      </w:r>
      <w:r w:rsidRPr="003A6FDE">
        <w:rPr>
          <w:rFonts w:ascii="Times New Roman" w:hAnsi="Times New Roman" w:cs="Times New Roman"/>
          <w:i/>
          <w:iCs/>
          <w:noProof/>
          <w:sz w:val="20"/>
          <w:szCs w:val="24"/>
        </w:rPr>
        <w:t>J. Sci. Food Agric.</w:t>
      </w:r>
      <w:r w:rsidRPr="003A6FDE">
        <w:rPr>
          <w:rFonts w:ascii="Times New Roman" w:hAnsi="Times New Roman" w:cs="Times New Roman"/>
          <w:noProof/>
          <w:sz w:val="20"/>
          <w:szCs w:val="24"/>
        </w:rPr>
        <w:t xml:space="preserve"> doi: 10.1002/jsfa.12734</w:t>
      </w:r>
    </w:p>
    <w:p w14:paraId="68A0CCC4"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Sakala, P., Kunneke, E., and Faber, M. (2018). Household Consumption of Orange-Fleshed Sweet Potato and its Associated Factors in Chipata District, Eastern Province Zambia. </w:t>
      </w:r>
      <w:r w:rsidRPr="003A6FDE">
        <w:rPr>
          <w:rFonts w:ascii="Times New Roman" w:hAnsi="Times New Roman" w:cs="Times New Roman"/>
          <w:i/>
          <w:iCs/>
          <w:noProof/>
          <w:sz w:val="20"/>
          <w:szCs w:val="24"/>
        </w:rPr>
        <w:t>Food Nutr. Bull.</w:t>
      </w:r>
      <w:r w:rsidRPr="003A6FDE">
        <w:rPr>
          <w:rFonts w:ascii="Times New Roman" w:hAnsi="Times New Roman" w:cs="Times New Roman"/>
          <w:noProof/>
          <w:sz w:val="20"/>
          <w:szCs w:val="24"/>
        </w:rPr>
        <w:t xml:space="preserve"> 39, 127–136. doi: 10.1177/0379572117729979</w:t>
      </w:r>
    </w:p>
    <w:p w14:paraId="7BDC58A3"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Shee, A., Mayanja, S., Simba, E., Stathers, T., Bechoff, A., and Bennett, B. (2019). Determinants of postharvest losses along smallholder producers maize and Sweetpotato value chains: an ordered Probit analysis. </w:t>
      </w:r>
      <w:r w:rsidRPr="003A6FDE">
        <w:rPr>
          <w:rFonts w:ascii="Times New Roman" w:hAnsi="Times New Roman" w:cs="Times New Roman"/>
          <w:i/>
          <w:iCs/>
          <w:noProof/>
          <w:sz w:val="20"/>
          <w:szCs w:val="24"/>
        </w:rPr>
        <w:t>Food Secur.</w:t>
      </w:r>
      <w:r w:rsidRPr="003A6FDE">
        <w:rPr>
          <w:rFonts w:ascii="Times New Roman" w:hAnsi="Times New Roman" w:cs="Times New Roman"/>
          <w:noProof/>
          <w:sz w:val="20"/>
          <w:szCs w:val="24"/>
        </w:rPr>
        <w:t xml:space="preserve"> 11, 1101–1120. doi: 10.1007/s12571-019-00949-4</w:t>
      </w:r>
    </w:p>
    <w:p w14:paraId="4F415276"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Shikuku, K. M., Okello, J. J., Sindi, K., Low, J. W., and Mcewan, M. (2019). Effect of Farmers’ Multidimensional Beliefs on Adoption of Biofortified Crops: Evidence from Sweetpotato Farmers in Tanzania. </w:t>
      </w:r>
      <w:r w:rsidRPr="003A6FDE">
        <w:rPr>
          <w:rFonts w:ascii="Times New Roman" w:hAnsi="Times New Roman" w:cs="Times New Roman"/>
          <w:i/>
          <w:iCs/>
          <w:noProof/>
          <w:sz w:val="20"/>
          <w:szCs w:val="24"/>
        </w:rPr>
        <w:t>J. Dev. Stud.</w:t>
      </w:r>
      <w:r w:rsidRPr="003A6FDE">
        <w:rPr>
          <w:rFonts w:ascii="Times New Roman" w:hAnsi="Times New Roman" w:cs="Times New Roman"/>
          <w:noProof/>
          <w:sz w:val="20"/>
          <w:szCs w:val="24"/>
        </w:rPr>
        <w:t xml:space="preserve"> 55, 227–242. doi: 10.1080/00220388.2017.1414188</w:t>
      </w:r>
    </w:p>
    <w:p w14:paraId="18054C6A"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Shumbusha, D., Shimelis, H., Laing, M., and Rukundo, P. (2019). Gene action and heritability of yield components of dual-purpose sweetpotato clones. </w:t>
      </w:r>
      <w:r w:rsidRPr="003A6FDE">
        <w:rPr>
          <w:rFonts w:ascii="Times New Roman" w:hAnsi="Times New Roman" w:cs="Times New Roman"/>
          <w:i/>
          <w:iCs/>
          <w:noProof/>
          <w:sz w:val="20"/>
          <w:szCs w:val="24"/>
        </w:rPr>
        <w:t>Euphytica</w:t>
      </w:r>
      <w:r w:rsidRPr="003A6FDE">
        <w:rPr>
          <w:rFonts w:ascii="Times New Roman" w:hAnsi="Times New Roman" w:cs="Times New Roman"/>
          <w:noProof/>
          <w:sz w:val="20"/>
          <w:szCs w:val="24"/>
        </w:rPr>
        <w:t xml:space="preserve"> 215, 1–16. doi: 10.1007/s10681-019-2454-x</w:t>
      </w:r>
    </w:p>
    <w:p w14:paraId="1E51464B"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Sseruwu, G., Nanyanzi, M., Kituuka, G., Alajo, A., and Benywanira, I. (2020). Evaluation and Participatory Selection of Promising Sweetpotato F1 Genotypes in Uganda. </w:t>
      </w:r>
      <w:r w:rsidRPr="003A6FDE">
        <w:rPr>
          <w:rFonts w:ascii="Times New Roman" w:hAnsi="Times New Roman" w:cs="Times New Roman"/>
          <w:i/>
          <w:iCs/>
          <w:noProof/>
          <w:sz w:val="20"/>
          <w:szCs w:val="24"/>
        </w:rPr>
        <w:t>Int. J. Environ. Agric. Biotechnol.</w:t>
      </w:r>
      <w:r w:rsidRPr="003A6FDE">
        <w:rPr>
          <w:rFonts w:ascii="Times New Roman" w:hAnsi="Times New Roman" w:cs="Times New Roman"/>
          <w:noProof/>
          <w:sz w:val="20"/>
          <w:szCs w:val="24"/>
        </w:rPr>
        <w:t xml:space="preserve"> 5, 1121–1142. doi: 10.22161/ijeab.54.33</w:t>
      </w:r>
    </w:p>
    <w:p w14:paraId="2F025F2C"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Stathers, T., Mkumbira, J., Low, J., Tagwireyi, J., Munyua, H., Mbabu, A., et al. (2015). </w:t>
      </w:r>
      <w:r w:rsidRPr="003A6FDE">
        <w:rPr>
          <w:rFonts w:ascii="Times New Roman" w:hAnsi="Times New Roman" w:cs="Times New Roman"/>
          <w:i/>
          <w:iCs/>
          <w:noProof/>
          <w:sz w:val="20"/>
          <w:szCs w:val="24"/>
        </w:rPr>
        <w:t>Orange- fleshed Sweetpotato Investment Guide</w:t>
      </w:r>
      <w:r w:rsidRPr="003A6FDE">
        <w:rPr>
          <w:rFonts w:ascii="Times New Roman" w:hAnsi="Times New Roman" w:cs="Times New Roman"/>
          <w:noProof/>
          <w:sz w:val="20"/>
          <w:szCs w:val="24"/>
        </w:rPr>
        <w:t>. International Potato Center. doi: 10.4160/9789290604600</w:t>
      </w:r>
    </w:p>
    <w:p w14:paraId="0909F01B"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Sugri, I., Maalekuu, B. K., Gaveh, E., and Kusi, F. (2017). Sweet Potato Value Chain Analysis Reveals </w:t>
      </w:r>
      <w:r w:rsidRPr="003A6FDE">
        <w:rPr>
          <w:rFonts w:ascii="Times New Roman" w:hAnsi="Times New Roman" w:cs="Times New Roman"/>
          <w:noProof/>
          <w:sz w:val="20"/>
          <w:szCs w:val="24"/>
        </w:rPr>
        <w:lastRenderedPageBreak/>
        <w:t xml:space="preserve">Opportunities for Increased Income and Food Security in Northern Ghana. </w:t>
      </w:r>
      <w:r w:rsidRPr="003A6FDE">
        <w:rPr>
          <w:rFonts w:ascii="Times New Roman" w:hAnsi="Times New Roman" w:cs="Times New Roman"/>
          <w:i/>
          <w:iCs/>
          <w:noProof/>
          <w:sz w:val="20"/>
          <w:szCs w:val="24"/>
        </w:rPr>
        <w:t>Adv. Agric.</w:t>
      </w:r>
      <w:r w:rsidRPr="003A6FDE">
        <w:rPr>
          <w:rFonts w:ascii="Times New Roman" w:hAnsi="Times New Roman" w:cs="Times New Roman"/>
          <w:noProof/>
          <w:sz w:val="20"/>
          <w:szCs w:val="24"/>
        </w:rPr>
        <w:t xml:space="preserve"> 2017, 1–14. doi: 10.1155/2017/8767340</w:t>
      </w:r>
    </w:p>
    <w:p w14:paraId="5D4CFC78"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Waized, B., Ndyetabula, D., Temu, A., Robinson, E., and Henson, S. (2015). Promoting biofortified crops for nutrition: lessons from orange-fleshed sweet potato (OFSP) in Tanzania. </w:t>
      </w:r>
      <w:r w:rsidRPr="003A6FDE">
        <w:rPr>
          <w:rFonts w:ascii="Times New Roman" w:hAnsi="Times New Roman" w:cs="Times New Roman"/>
          <w:i/>
          <w:iCs/>
          <w:noProof/>
          <w:sz w:val="20"/>
          <w:szCs w:val="24"/>
        </w:rPr>
        <w:t>IDS Evid. Rep.</w:t>
      </w:r>
      <w:r w:rsidRPr="003A6FDE">
        <w:rPr>
          <w:rFonts w:ascii="Times New Roman" w:hAnsi="Times New Roman" w:cs="Times New Roman"/>
          <w:noProof/>
          <w:sz w:val="20"/>
          <w:szCs w:val="24"/>
        </w:rPr>
        <w:t>, 25.</w:t>
      </w:r>
    </w:p>
    <w:p w14:paraId="6D7E7E6D"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Wangithi, C. M., Nyangaresi, A. M., Srinivasulu, R., Moyo, M., Muzhingi, T., and Kawarazuka, N. (2023). Consumer willingness to pay a premium for orange-fleshed sweet potato puree products: a gender-responsive evidence from Becker–DeGroot–Marschak experimental auction among low- and middle-income consumers in selected regions of Nairobi, Kenya. </w:t>
      </w:r>
      <w:r w:rsidRPr="003A6FDE">
        <w:rPr>
          <w:rFonts w:ascii="Times New Roman" w:hAnsi="Times New Roman" w:cs="Times New Roman"/>
          <w:i/>
          <w:iCs/>
          <w:noProof/>
          <w:sz w:val="20"/>
          <w:szCs w:val="24"/>
        </w:rPr>
        <w:t>Front. Sustain. Food Syst.</w:t>
      </w:r>
      <w:r w:rsidRPr="003A6FDE">
        <w:rPr>
          <w:rFonts w:ascii="Times New Roman" w:hAnsi="Times New Roman" w:cs="Times New Roman"/>
          <w:noProof/>
          <w:sz w:val="20"/>
          <w:szCs w:val="24"/>
        </w:rPr>
        <w:t xml:space="preserve"> 7. doi: 10.3389/fsufs.2023.1114468</w:t>
      </w:r>
    </w:p>
    <w:p w14:paraId="28C51EF3"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Yada, B., Alajo, A., Ssemakula, G. N., Brown-Guedira, G., Otema, M. A., Stevenson, P. C., et al. (2017a). Identification of simple sequence repeat markers for sweetpotato weevil resistance. </w:t>
      </w:r>
      <w:r w:rsidRPr="003A6FDE">
        <w:rPr>
          <w:rFonts w:ascii="Times New Roman" w:hAnsi="Times New Roman" w:cs="Times New Roman"/>
          <w:i/>
          <w:iCs/>
          <w:noProof/>
          <w:sz w:val="20"/>
          <w:szCs w:val="24"/>
        </w:rPr>
        <w:t>Euphytica</w:t>
      </w:r>
      <w:r w:rsidRPr="003A6FDE">
        <w:rPr>
          <w:rFonts w:ascii="Times New Roman" w:hAnsi="Times New Roman" w:cs="Times New Roman"/>
          <w:noProof/>
          <w:sz w:val="20"/>
          <w:szCs w:val="24"/>
        </w:rPr>
        <w:t xml:space="preserve"> 213, 129. doi: 10.1007/s10681-017-1917-1</w:t>
      </w:r>
    </w:p>
    <w:p w14:paraId="2D4113CA"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3A6FDE">
        <w:rPr>
          <w:rFonts w:ascii="Times New Roman" w:hAnsi="Times New Roman" w:cs="Times New Roman"/>
          <w:noProof/>
          <w:sz w:val="20"/>
          <w:szCs w:val="24"/>
        </w:rPr>
        <w:t xml:space="preserve">Yada, B., Alajo, A., Ssemakula, G. N., Mwanga, R. O. M., Brown-Guedira, G., and Yencho, G. C. (2017b). Selection of Simple Sequence Repeat Markers Associated with Inheritance of Sweetpotato Virus Disease Resistance in Sweetpotato. </w:t>
      </w:r>
      <w:r w:rsidRPr="003A6FDE">
        <w:rPr>
          <w:rFonts w:ascii="Times New Roman" w:hAnsi="Times New Roman" w:cs="Times New Roman"/>
          <w:i/>
          <w:iCs/>
          <w:noProof/>
          <w:sz w:val="20"/>
          <w:szCs w:val="24"/>
        </w:rPr>
        <w:t>Crop Sci.</w:t>
      </w:r>
      <w:r w:rsidRPr="003A6FDE">
        <w:rPr>
          <w:rFonts w:ascii="Times New Roman" w:hAnsi="Times New Roman" w:cs="Times New Roman"/>
          <w:noProof/>
          <w:sz w:val="20"/>
          <w:szCs w:val="24"/>
        </w:rPr>
        <w:t xml:space="preserve"> 57, 1421–1430. doi: 10.2135/cropsci2016.08.0695</w:t>
      </w:r>
    </w:p>
    <w:p w14:paraId="34A0F91C" w14:textId="77777777" w:rsidR="003A6FDE" w:rsidRPr="003A6FDE" w:rsidRDefault="003A6FDE" w:rsidP="003A6FDE">
      <w:pPr>
        <w:widowControl w:val="0"/>
        <w:autoSpaceDE w:val="0"/>
        <w:autoSpaceDN w:val="0"/>
        <w:adjustRightInd w:val="0"/>
        <w:spacing w:after="0" w:line="360" w:lineRule="auto"/>
        <w:ind w:left="480" w:hanging="480"/>
        <w:rPr>
          <w:rFonts w:ascii="Times New Roman" w:hAnsi="Times New Roman" w:cs="Times New Roman"/>
          <w:noProof/>
          <w:sz w:val="20"/>
        </w:rPr>
      </w:pPr>
      <w:r w:rsidRPr="003A6FDE">
        <w:rPr>
          <w:rFonts w:ascii="Times New Roman" w:hAnsi="Times New Roman" w:cs="Times New Roman"/>
          <w:noProof/>
          <w:sz w:val="20"/>
          <w:szCs w:val="24"/>
        </w:rPr>
        <w:t xml:space="preserve">Yada, B., Brown-Guedira, G., Alajo, A., Ssemakula, G. N., Owusu-Mensah, E., Carey, E. E., et al. (2017c). Genetic analysis and association of simple sequence repeat markers with storage root yield, dry matter, starch and β-carotene content in sweetpotato. </w:t>
      </w:r>
      <w:r w:rsidRPr="003A6FDE">
        <w:rPr>
          <w:rFonts w:ascii="Times New Roman" w:hAnsi="Times New Roman" w:cs="Times New Roman"/>
          <w:i/>
          <w:iCs/>
          <w:noProof/>
          <w:sz w:val="20"/>
          <w:szCs w:val="24"/>
        </w:rPr>
        <w:t>Breed. Sci.</w:t>
      </w:r>
      <w:r w:rsidRPr="003A6FDE">
        <w:rPr>
          <w:rFonts w:ascii="Times New Roman" w:hAnsi="Times New Roman" w:cs="Times New Roman"/>
          <w:noProof/>
          <w:sz w:val="20"/>
          <w:szCs w:val="24"/>
        </w:rPr>
        <w:t xml:space="preserve"> 67, 140–150. doi: 10.1270/jsbbs.16089</w:t>
      </w:r>
    </w:p>
    <w:p w14:paraId="5E05DCC0" w14:textId="23246359" w:rsidR="00F57C56" w:rsidRDefault="003802DB" w:rsidP="00F57C56">
      <w:pPr>
        <w:widowControl w:val="0"/>
        <w:autoSpaceDE w:val="0"/>
        <w:autoSpaceDN w:val="0"/>
        <w:spacing w:after="0" w:line="360" w:lineRule="auto"/>
        <w:jc w:val="both"/>
        <w:rPr>
          <w:rFonts w:ascii="Times New Roman" w:eastAsia="Trebuchet MS" w:hAnsi="Times New Roman" w:cs="Times New Roman"/>
          <w:sz w:val="20"/>
          <w:szCs w:val="20"/>
          <w:lang w:val="en-US"/>
        </w:rPr>
      </w:pPr>
      <w:r>
        <w:rPr>
          <w:rFonts w:ascii="Times New Roman" w:eastAsia="Trebuchet MS" w:hAnsi="Times New Roman" w:cs="Times New Roman"/>
          <w:sz w:val="20"/>
          <w:szCs w:val="20"/>
          <w:lang w:val="en-US"/>
        </w:rPr>
        <w:fldChar w:fldCharType="end"/>
      </w:r>
    </w:p>
    <w:p w14:paraId="75A1DAD2" w14:textId="77777777" w:rsidR="00F57C56" w:rsidRDefault="00F57C56" w:rsidP="00F57C56">
      <w:pPr>
        <w:widowControl w:val="0"/>
        <w:autoSpaceDE w:val="0"/>
        <w:autoSpaceDN w:val="0"/>
        <w:spacing w:after="0" w:line="360" w:lineRule="auto"/>
        <w:jc w:val="both"/>
        <w:rPr>
          <w:rFonts w:ascii="Times New Roman" w:eastAsia="Trebuchet MS" w:hAnsi="Times New Roman" w:cs="Times New Roman"/>
          <w:sz w:val="20"/>
          <w:szCs w:val="20"/>
          <w:lang w:val="en-US"/>
        </w:rPr>
      </w:pPr>
    </w:p>
    <w:p w14:paraId="11857353" w14:textId="77777777" w:rsidR="00F57C56" w:rsidRDefault="00F57C56" w:rsidP="00F57C56">
      <w:pPr>
        <w:widowControl w:val="0"/>
        <w:autoSpaceDE w:val="0"/>
        <w:autoSpaceDN w:val="0"/>
        <w:spacing w:after="0" w:line="360" w:lineRule="auto"/>
        <w:jc w:val="both"/>
        <w:rPr>
          <w:rFonts w:ascii="Times New Roman" w:eastAsia="Trebuchet MS" w:hAnsi="Times New Roman" w:cs="Times New Roman"/>
          <w:sz w:val="20"/>
          <w:szCs w:val="20"/>
          <w:lang w:val="en-US"/>
        </w:rPr>
      </w:pPr>
    </w:p>
    <w:p w14:paraId="4204A139" w14:textId="77777777" w:rsidR="00F57C56" w:rsidRDefault="00F57C56" w:rsidP="00F57C56">
      <w:pPr>
        <w:widowControl w:val="0"/>
        <w:autoSpaceDE w:val="0"/>
        <w:autoSpaceDN w:val="0"/>
        <w:spacing w:after="0" w:line="360" w:lineRule="auto"/>
        <w:jc w:val="both"/>
        <w:rPr>
          <w:rFonts w:ascii="Times New Roman" w:eastAsia="Trebuchet MS" w:hAnsi="Times New Roman" w:cs="Times New Roman"/>
          <w:sz w:val="20"/>
          <w:szCs w:val="20"/>
          <w:lang w:val="en-US"/>
        </w:rPr>
      </w:pPr>
    </w:p>
    <w:p w14:paraId="7D4FF443" w14:textId="77777777" w:rsidR="00F57C56" w:rsidRDefault="00F57C56" w:rsidP="00F57C56">
      <w:pPr>
        <w:widowControl w:val="0"/>
        <w:autoSpaceDE w:val="0"/>
        <w:autoSpaceDN w:val="0"/>
        <w:spacing w:after="0" w:line="360" w:lineRule="auto"/>
        <w:jc w:val="both"/>
        <w:rPr>
          <w:rFonts w:ascii="Times New Roman" w:eastAsia="Trebuchet MS" w:hAnsi="Times New Roman" w:cs="Times New Roman"/>
          <w:sz w:val="20"/>
          <w:szCs w:val="20"/>
          <w:lang w:val="en-US"/>
        </w:rPr>
      </w:pPr>
    </w:p>
    <w:p w14:paraId="545A02A7" w14:textId="77777777" w:rsidR="00F57C56" w:rsidRDefault="00F57C56" w:rsidP="00F57C56">
      <w:pPr>
        <w:widowControl w:val="0"/>
        <w:autoSpaceDE w:val="0"/>
        <w:autoSpaceDN w:val="0"/>
        <w:spacing w:after="0" w:line="360" w:lineRule="auto"/>
        <w:jc w:val="both"/>
        <w:rPr>
          <w:rFonts w:ascii="Times New Roman" w:eastAsia="Trebuchet MS" w:hAnsi="Times New Roman" w:cs="Times New Roman"/>
          <w:sz w:val="20"/>
          <w:szCs w:val="20"/>
          <w:lang w:val="en-US"/>
        </w:rPr>
      </w:pPr>
    </w:p>
    <w:p w14:paraId="46D49608" w14:textId="71B2525A" w:rsidR="00F57C56" w:rsidRDefault="00F57C56" w:rsidP="00F57C56">
      <w:pPr>
        <w:widowControl w:val="0"/>
        <w:autoSpaceDE w:val="0"/>
        <w:autoSpaceDN w:val="0"/>
        <w:spacing w:after="0" w:line="360" w:lineRule="auto"/>
        <w:jc w:val="both"/>
        <w:rPr>
          <w:rFonts w:ascii="Times New Roman" w:eastAsia="Trebuchet MS" w:hAnsi="Times New Roman" w:cs="Times New Roman"/>
          <w:sz w:val="20"/>
          <w:szCs w:val="20"/>
          <w:lang w:val="en-US"/>
        </w:rPr>
      </w:pPr>
    </w:p>
    <w:p w14:paraId="28B0E63D" w14:textId="77777777" w:rsidR="00F57C56" w:rsidRDefault="00F57C56" w:rsidP="00F57C56">
      <w:pPr>
        <w:widowControl w:val="0"/>
        <w:autoSpaceDE w:val="0"/>
        <w:autoSpaceDN w:val="0"/>
        <w:spacing w:after="0" w:line="360" w:lineRule="auto"/>
        <w:jc w:val="both"/>
        <w:rPr>
          <w:rFonts w:ascii="Times New Roman" w:eastAsia="Trebuchet MS" w:hAnsi="Times New Roman" w:cs="Times New Roman"/>
          <w:sz w:val="20"/>
          <w:szCs w:val="20"/>
          <w:lang w:val="en-US"/>
        </w:rPr>
      </w:pPr>
    </w:p>
    <w:p w14:paraId="5A686514" w14:textId="474AFE61" w:rsidR="00F57C56" w:rsidRDefault="00F57C56" w:rsidP="00F57C56">
      <w:pPr>
        <w:widowControl w:val="0"/>
        <w:autoSpaceDE w:val="0"/>
        <w:autoSpaceDN w:val="0"/>
        <w:spacing w:after="0" w:line="360" w:lineRule="auto"/>
        <w:jc w:val="both"/>
        <w:rPr>
          <w:rFonts w:ascii="Times New Roman" w:eastAsia="Trebuchet MS" w:hAnsi="Times New Roman" w:cs="Times New Roman"/>
          <w:sz w:val="20"/>
          <w:szCs w:val="20"/>
          <w:lang w:val="en-US"/>
        </w:rPr>
      </w:pPr>
    </w:p>
    <w:p w14:paraId="7B044777" w14:textId="77777777" w:rsidR="00F57C56" w:rsidRPr="00386331" w:rsidRDefault="00F57C56" w:rsidP="00F57C56">
      <w:pPr>
        <w:widowControl w:val="0"/>
        <w:autoSpaceDE w:val="0"/>
        <w:autoSpaceDN w:val="0"/>
        <w:spacing w:after="0" w:line="360" w:lineRule="auto"/>
        <w:jc w:val="both"/>
        <w:rPr>
          <w:rFonts w:ascii="Times New Roman" w:eastAsia="Trebuchet MS" w:hAnsi="Times New Roman" w:cs="Times New Roman"/>
          <w:sz w:val="20"/>
          <w:szCs w:val="20"/>
          <w:lang w:val="en-US"/>
        </w:rPr>
      </w:pPr>
    </w:p>
    <w:p w14:paraId="56867909" w14:textId="77777777" w:rsidR="00D11D4D" w:rsidRPr="00F57C56" w:rsidRDefault="00D11D4D">
      <w:pPr>
        <w:rPr>
          <w:lang w:val="en-US"/>
        </w:rPr>
      </w:pPr>
    </w:p>
    <w:sectPr w:rsidR="00D11D4D" w:rsidRPr="00F57C56" w:rsidSect="00C031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E673F" w14:textId="77777777" w:rsidR="00D977F2" w:rsidRDefault="00D977F2" w:rsidP="003802DB">
      <w:pPr>
        <w:spacing w:after="0" w:line="240" w:lineRule="auto"/>
      </w:pPr>
      <w:r>
        <w:separator/>
      </w:r>
    </w:p>
  </w:endnote>
  <w:endnote w:type="continuationSeparator" w:id="0">
    <w:p w14:paraId="12CD576C" w14:textId="77777777" w:rsidR="00D977F2" w:rsidRDefault="00D977F2" w:rsidP="00380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E0A9E" w14:textId="77777777" w:rsidR="00D977F2" w:rsidRDefault="00D977F2" w:rsidP="003802DB">
      <w:pPr>
        <w:spacing w:after="0" w:line="240" w:lineRule="auto"/>
      </w:pPr>
      <w:r>
        <w:separator/>
      </w:r>
    </w:p>
  </w:footnote>
  <w:footnote w:type="continuationSeparator" w:id="0">
    <w:p w14:paraId="3957618F" w14:textId="77777777" w:rsidR="00D977F2" w:rsidRDefault="00D977F2" w:rsidP="00380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396"/>
    <w:multiLevelType w:val="hybridMultilevel"/>
    <w:tmpl w:val="FE7A2446"/>
    <w:lvl w:ilvl="0" w:tplc="E5822C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7779E"/>
    <w:multiLevelType w:val="hybridMultilevel"/>
    <w:tmpl w:val="A9025018"/>
    <w:lvl w:ilvl="0" w:tplc="3ADC63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8B554D"/>
    <w:multiLevelType w:val="multilevel"/>
    <w:tmpl w:val="1400C6F2"/>
    <w:lvl w:ilvl="0">
      <w:start w:val="1"/>
      <w:numFmt w:val="none"/>
      <w:lvlText w:val="3"/>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D20BBB"/>
    <w:multiLevelType w:val="multilevel"/>
    <w:tmpl w:val="2E525D6E"/>
    <w:lvl w:ilvl="0">
      <w:start w:val="1"/>
      <w:numFmt w:val="decimal"/>
      <w:lvlText w:val="%1"/>
      <w:lvlJc w:val="left"/>
      <w:pPr>
        <w:ind w:left="360" w:hanging="360"/>
      </w:pPr>
      <w:rPr>
        <w:rFonts w:hint="default"/>
      </w:rPr>
    </w:lvl>
    <w:lvl w:ilvl="1">
      <w:start w:val="1"/>
      <w:numFmt w:val="none"/>
      <w:lvlText w:val="2.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EC76D1"/>
    <w:multiLevelType w:val="hybridMultilevel"/>
    <w:tmpl w:val="06AC6F90"/>
    <w:lvl w:ilvl="0" w:tplc="E5822C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A80F28"/>
    <w:multiLevelType w:val="hybridMultilevel"/>
    <w:tmpl w:val="76867A24"/>
    <w:lvl w:ilvl="0" w:tplc="040C0001">
      <w:start w:val="1"/>
      <w:numFmt w:val="bullet"/>
      <w:lvlText w:val=""/>
      <w:lvlJc w:val="left"/>
      <w:pPr>
        <w:ind w:left="311" w:hanging="234"/>
      </w:pPr>
      <w:rPr>
        <w:rFonts w:ascii="Symbol" w:hAnsi="Symbol" w:hint="default"/>
        <w:w w:val="98"/>
        <w:sz w:val="14"/>
        <w:szCs w:val="14"/>
        <w:lang w:val="en-US" w:eastAsia="en-US" w:bidi="ar-SA"/>
      </w:rPr>
    </w:lvl>
    <w:lvl w:ilvl="1" w:tplc="475C0C28">
      <w:numFmt w:val="bullet"/>
      <w:lvlText w:val="•"/>
      <w:lvlJc w:val="left"/>
      <w:pPr>
        <w:ind w:left="565" w:hanging="234"/>
      </w:pPr>
      <w:rPr>
        <w:rFonts w:hint="default"/>
        <w:lang w:val="en-US" w:eastAsia="en-US" w:bidi="ar-SA"/>
      </w:rPr>
    </w:lvl>
    <w:lvl w:ilvl="2" w:tplc="94F0555A">
      <w:numFmt w:val="bullet"/>
      <w:lvlText w:val="•"/>
      <w:lvlJc w:val="left"/>
      <w:pPr>
        <w:ind w:left="810" w:hanging="234"/>
      </w:pPr>
      <w:rPr>
        <w:rFonts w:hint="default"/>
        <w:lang w:val="en-US" w:eastAsia="en-US" w:bidi="ar-SA"/>
      </w:rPr>
    </w:lvl>
    <w:lvl w:ilvl="3" w:tplc="ADC27668">
      <w:numFmt w:val="bullet"/>
      <w:lvlText w:val="•"/>
      <w:lvlJc w:val="left"/>
      <w:pPr>
        <w:ind w:left="1055" w:hanging="234"/>
      </w:pPr>
      <w:rPr>
        <w:rFonts w:hint="default"/>
        <w:lang w:val="en-US" w:eastAsia="en-US" w:bidi="ar-SA"/>
      </w:rPr>
    </w:lvl>
    <w:lvl w:ilvl="4" w:tplc="F474ABB8">
      <w:numFmt w:val="bullet"/>
      <w:lvlText w:val="•"/>
      <w:lvlJc w:val="left"/>
      <w:pPr>
        <w:ind w:left="1300" w:hanging="234"/>
      </w:pPr>
      <w:rPr>
        <w:rFonts w:hint="default"/>
        <w:lang w:val="en-US" w:eastAsia="en-US" w:bidi="ar-SA"/>
      </w:rPr>
    </w:lvl>
    <w:lvl w:ilvl="5" w:tplc="331C2E36">
      <w:numFmt w:val="bullet"/>
      <w:lvlText w:val="•"/>
      <w:lvlJc w:val="left"/>
      <w:pPr>
        <w:ind w:left="1545" w:hanging="234"/>
      </w:pPr>
      <w:rPr>
        <w:rFonts w:hint="default"/>
        <w:lang w:val="en-US" w:eastAsia="en-US" w:bidi="ar-SA"/>
      </w:rPr>
    </w:lvl>
    <w:lvl w:ilvl="6" w:tplc="221ABD5A">
      <w:numFmt w:val="bullet"/>
      <w:lvlText w:val="•"/>
      <w:lvlJc w:val="left"/>
      <w:pPr>
        <w:ind w:left="1791" w:hanging="234"/>
      </w:pPr>
      <w:rPr>
        <w:rFonts w:hint="default"/>
        <w:lang w:val="en-US" w:eastAsia="en-US" w:bidi="ar-SA"/>
      </w:rPr>
    </w:lvl>
    <w:lvl w:ilvl="7" w:tplc="C37E3E0E">
      <w:numFmt w:val="bullet"/>
      <w:lvlText w:val="•"/>
      <w:lvlJc w:val="left"/>
      <w:pPr>
        <w:ind w:left="2036" w:hanging="234"/>
      </w:pPr>
      <w:rPr>
        <w:rFonts w:hint="default"/>
        <w:lang w:val="en-US" w:eastAsia="en-US" w:bidi="ar-SA"/>
      </w:rPr>
    </w:lvl>
    <w:lvl w:ilvl="8" w:tplc="30EC3A6E">
      <w:numFmt w:val="bullet"/>
      <w:lvlText w:val="•"/>
      <w:lvlJc w:val="left"/>
      <w:pPr>
        <w:ind w:left="2281" w:hanging="234"/>
      </w:pPr>
      <w:rPr>
        <w:rFonts w:hint="default"/>
        <w:lang w:val="en-US" w:eastAsia="en-US" w:bidi="ar-SA"/>
      </w:rPr>
    </w:lvl>
  </w:abstractNum>
  <w:abstractNum w:abstractNumId="6" w15:restartNumberingAfterBreak="0">
    <w:nsid w:val="2D8A301D"/>
    <w:multiLevelType w:val="multilevel"/>
    <w:tmpl w:val="B46620F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0C36C91"/>
    <w:multiLevelType w:val="hybridMultilevel"/>
    <w:tmpl w:val="99D654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BB65BE"/>
    <w:multiLevelType w:val="multilevel"/>
    <w:tmpl w:val="08C2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DF3846"/>
    <w:multiLevelType w:val="hybridMultilevel"/>
    <w:tmpl w:val="117E8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0637F6"/>
    <w:multiLevelType w:val="hybridMultilevel"/>
    <w:tmpl w:val="90DA78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1659F9"/>
    <w:multiLevelType w:val="hybridMultilevel"/>
    <w:tmpl w:val="F418F2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91E2717"/>
    <w:multiLevelType w:val="hybridMultilevel"/>
    <w:tmpl w:val="5330D6C8"/>
    <w:lvl w:ilvl="0" w:tplc="E5822C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2A5E03"/>
    <w:multiLevelType w:val="hybridMultilevel"/>
    <w:tmpl w:val="BF5808F2"/>
    <w:lvl w:ilvl="0" w:tplc="8E98FE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9C64059"/>
    <w:multiLevelType w:val="hybridMultilevel"/>
    <w:tmpl w:val="997E15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EDD1A52"/>
    <w:multiLevelType w:val="hybridMultilevel"/>
    <w:tmpl w:val="C6EE36A2"/>
    <w:lvl w:ilvl="0" w:tplc="428092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31A205F"/>
    <w:multiLevelType w:val="multilevel"/>
    <w:tmpl w:val="3470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FE151B"/>
    <w:multiLevelType w:val="hybridMultilevel"/>
    <w:tmpl w:val="BC9A19BC"/>
    <w:lvl w:ilvl="0" w:tplc="BEFC6E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C2646C0"/>
    <w:multiLevelType w:val="multilevel"/>
    <w:tmpl w:val="CDD02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8C19BC"/>
    <w:multiLevelType w:val="hybridMultilevel"/>
    <w:tmpl w:val="62BE95CE"/>
    <w:lvl w:ilvl="0" w:tplc="04130001">
      <w:start w:val="1"/>
      <w:numFmt w:val="bullet"/>
      <w:lvlText w:val=""/>
      <w:lvlJc w:val="left"/>
      <w:pPr>
        <w:ind w:left="312" w:hanging="234"/>
      </w:pPr>
      <w:rPr>
        <w:rFonts w:ascii="Symbol" w:hAnsi="Symbol" w:hint="default"/>
        <w:w w:val="98"/>
        <w:sz w:val="14"/>
        <w:szCs w:val="14"/>
        <w:lang w:val="en-US" w:eastAsia="en-US" w:bidi="ar-SA"/>
      </w:rPr>
    </w:lvl>
    <w:lvl w:ilvl="1" w:tplc="AF0E461E">
      <w:numFmt w:val="bullet"/>
      <w:lvlText w:val="•"/>
      <w:lvlJc w:val="left"/>
      <w:pPr>
        <w:ind w:left="557" w:hanging="234"/>
      </w:pPr>
      <w:rPr>
        <w:rFonts w:hint="default"/>
        <w:lang w:val="en-US" w:eastAsia="en-US" w:bidi="ar-SA"/>
      </w:rPr>
    </w:lvl>
    <w:lvl w:ilvl="2" w:tplc="5A58413E">
      <w:numFmt w:val="bullet"/>
      <w:lvlText w:val="•"/>
      <w:lvlJc w:val="left"/>
      <w:pPr>
        <w:ind w:left="795" w:hanging="234"/>
      </w:pPr>
      <w:rPr>
        <w:rFonts w:hint="default"/>
        <w:lang w:val="en-US" w:eastAsia="en-US" w:bidi="ar-SA"/>
      </w:rPr>
    </w:lvl>
    <w:lvl w:ilvl="3" w:tplc="7C6EECD6">
      <w:numFmt w:val="bullet"/>
      <w:lvlText w:val="•"/>
      <w:lvlJc w:val="left"/>
      <w:pPr>
        <w:ind w:left="1033" w:hanging="234"/>
      </w:pPr>
      <w:rPr>
        <w:rFonts w:hint="default"/>
        <w:lang w:val="en-US" w:eastAsia="en-US" w:bidi="ar-SA"/>
      </w:rPr>
    </w:lvl>
    <w:lvl w:ilvl="4" w:tplc="92565CC2">
      <w:numFmt w:val="bullet"/>
      <w:lvlText w:val="•"/>
      <w:lvlJc w:val="left"/>
      <w:pPr>
        <w:ind w:left="1271" w:hanging="234"/>
      </w:pPr>
      <w:rPr>
        <w:rFonts w:hint="default"/>
        <w:lang w:val="en-US" w:eastAsia="en-US" w:bidi="ar-SA"/>
      </w:rPr>
    </w:lvl>
    <w:lvl w:ilvl="5" w:tplc="F91408E8">
      <w:numFmt w:val="bullet"/>
      <w:lvlText w:val="•"/>
      <w:lvlJc w:val="left"/>
      <w:pPr>
        <w:ind w:left="1509" w:hanging="234"/>
      </w:pPr>
      <w:rPr>
        <w:rFonts w:hint="default"/>
        <w:lang w:val="en-US" w:eastAsia="en-US" w:bidi="ar-SA"/>
      </w:rPr>
    </w:lvl>
    <w:lvl w:ilvl="6" w:tplc="E8D6FEF8">
      <w:numFmt w:val="bullet"/>
      <w:lvlText w:val="•"/>
      <w:lvlJc w:val="left"/>
      <w:pPr>
        <w:ind w:left="1747" w:hanging="234"/>
      </w:pPr>
      <w:rPr>
        <w:rFonts w:hint="default"/>
        <w:lang w:val="en-US" w:eastAsia="en-US" w:bidi="ar-SA"/>
      </w:rPr>
    </w:lvl>
    <w:lvl w:ilvl="7" w:tplc="018EF778">
      <w:numFmt w:val="bullet"/>
      <w:lvlText w:val="•"/>
      <w:lvlJc w:val="left"/>
      <w:pPr>
        <w:ind w:left="1985" w:hanging="234"/>
      </w:pPr>
      <w:rPr>
        <w:rFonts w:hint="default"/>
        <w:lang w:val="en-US" w:eastAsia="en-US" w:bidi="ar-SA"/>
      </w:rPr>
    </w:lvl>
    <w:lvl w:ilvl="8" w:tplc="6D4C8B2C">
      <w:numFmt w:val="bullet"/>
      <w:lvlText w:val="•"/>
      <w:lvlJc w:val="left"/>
      <w:pPr>
        <w:ind w:left="2223" w:hanging="234"/>
      </w:pPr>
      <w:rPr>
        <w:rFonts w:hint="default"/>
        <w:lang w:val="en-US" w:eastAsia="en-US" w:bidi="ar-SA"/>
      </w:rPr>
    </w:lvl>
  </w:abstractNum>
  <w:abstractNum w:abstractNumId="20" w15:restartNumberingAfterBreak="0">
    <w:nsid w:val="7E2D4650"/>
    <w:multiLevelType w:val="hybridMultilevel"/>
    <w:tmpl w:val="39F2530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2027247974">
    <w:abstractNumId w:val="19"/>
  </w:num>
  <w:num w:numId="2" w16cid:durableId="1727876702">
    <w:abstractNumId w:val="5"/>
  </w:num>
  <w:num w:numId="3" w16cid:durableId="1032417978">
    <w:abstractNumId w:val="12"/>
  </w:num>
  <w:num w:numId="4" w16cid:durableId="271786580">
    <w:abstractNumId w:val="17"/>
  </w:num>
  <w:num w:numId="5" w16cid:durableId="799300851">
    <w:abstractNumId w:val="1"/>
  </w:num>
  <w:num w:numId="6" w16cid:durableId="360012945">
    <w:abstractNumId w:val="9"/>
  </w:num>
  <w:num w:numId="7" w16cid:durableId="34349670">
    <w:abstractNumId w:val="7"/>
  </w:num>
  <w:num w:numId="8" w16cid:durableId="1656179041">
    <w:abstractNumId w:val="0"/>
  </w:num>
  <w:num w:numId="9" w16cid:durableId="1501434543">
    <w:abstractNumId w:val="4"/>
  </w:num>
  <w:num w:numId="10" w16cid:durableId="1692075247">
    <w:abstractNumId w:val="18"/>
  </w:num>
  <w:num w:numId="11" w16cid:durableId="1979341360">
    <w:abstractNumId w:val="15"/>
  </w:num>
  <w:num w:numId="12" w16cid:durableId="922375246">
    <w:abstractNumId w:val="13"/>
  </w:num>
  <w:num w:numId="13" w16cid:durableId="1882352605">
    <w:abstractNumId w:val="8"/>
  </w:num>
  <w:num w:numId="14" w16cid:durableId="1482500683">
    <w:abstractNumId w:val="16"/>
  </w:num>
  <w:num w:numId="15" w16cid:durableId="1116023466">
    <w:abstractNumId w:val="14"/>
  </w:num>
  <w:num w:numId="16" w16cid:durableId="1711227549">
    <w:abstractNumId w:val="11"/>
  </w:num>
  <w:num w:numId="17" w16cid:durableId="1077363258">
    <w:abstractNumId w:val="10"/>
  </w:num>
  <w:num w:numId="18" w16cid:durableId="1597128263">
    <w:abstractNumId w:val="20"/>
  </w:num>
  <w:num w:numId="19" w16cid:durableId="1986005543">
    <w:abstractNumId w:val="2"/>
  </w:num>
  <w:num w:numId="20" w16cid:durableId="1023627225">
    <w:abstractNumId w:val="3"/>
  </w:num>
  <w:num w:numId="21" w16cid:durableId="232158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56"/>
    <w:rsid w:val="00052B55"/>
    <w:rsid w:val="001E4655"/>
    <w:rsid w:val="00241C01"/>
    <w:rsid w:val="00333A9F"/>
    <w:rsid w:val="003802DB"/>
    <w:rsid w:val="003A6FDE"/>
    <w:rsid w:val="00401A55"/>
    <w:rsid w:val="00435BA0"/>
    <w:rsid w:val="004A05ED"/>
    <w:rsid w:val="005705D5"/>
    <w:rsid w:val="005967F9"/>
    <w:rsid w:val="006811EE"/>
    <w:rsid w:val="006F3C13"/>
    <w:rsid w:val="007468A2"/>
    <w:rsid w:val="008C5C78"/>
    <w:rsid w:val="009373AE"/>
    <w:rsid w:val="00A215C2"/>
    <w:rsid w:val="00BA52AF"/>
    <w:rsid w:val="00BD5E7F"/>
    <w:rsid w:val="00C031C2"/>
    <w:rsid w:val="00C130A7"/>
    <w:rsid w:val="00C52439"/>
    <w:rsid w:val="00D11D4D"/>
    <w:rsid w:val="00D151E3"/>
    <w:rsid w:val="00D40BAE"/>
    <w:rsid w:val="00D977F2"/>
    <w:rsid w:val="00DE70F2"/>
    <w:rsid w:val="00E37122"/>
    <w:rsid w:val="00EA0E08"/>
    <w:rsid w:val="00EB6E64"/>
    <w:rsid w:val="00EE202A"/>
    <w:rsid w:val="00F3254A"/>
    <w:rsid w:val="00F57C56"/>
    <w:rsid w:val="00FF08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A8ED"/>
  <w15:docId w15:val="{10F9009B-4F03-40E0-9E75-959FB036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C56"/>
    <w:rPr>
      <w:kern w:val="0"/>
      <w14:ligatures w14:val="none"/>
    </w:rPr>
  </w:style>
  <w:style w:type="paragraph" w:styleId="Titre1">
    <w:name w:val="heading 1"/>
    <w:basedOn w:val="Normal"/>
    <w:next w:val="Normal"/>
    <w:link w:val="Titre1Car"/>
    <w:uiPriority w:val="9"/>
    <w:qFormat/>
    <w:rsid w:val="00BA52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A52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A52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52AF"/>
    <w:rPr>
      <w:rFonts w:asciiTheme="majorHAnsi" w:eastAsiaTheme="majorEastAsia" w:hAnsiTheme="majorHAnsi" w:cstheme="majorBidi"/>
      <w:color w:val="2F5496" w:themeColor="accent1" w:themeShade="BF"/>
      <w:kern w:val="0"/>
      <w:sz w:val="32"/>
      <w:szCs w:val="32"/>
      <w14:ligatures w14:val="none"/>
    </w:rPr>
  </w:style>
  <w:style w:type="character" w:customStyle="1" w:styleId="Titre2Car">
    <w:name w:val="Titre 2 Car"/>
    <w:basedOn w:val="Policepardfaut"/>
    <w:link w:val="Titre2"/>
    <w:uiPriority w:val="9"/>
    <w:rsid w:val="00BA52AF"/>
    <w:rPr>
      <w:rFonts w:asciiTheme="majorHAnsi" w:eastAsiaTheme="majorEastAsia" w:hAnsiTheme="majorHAnsi" w:cstheme="majorBidi"/>
      <w:color w:val="2F5496" w:themeColor="accent1" w:themeShade="BF"/>
      <w:kern w:val="0"/>
      <w:sz w:val="26"/>
      <w:szCs w:val="26"/>
      <w14:ligatures w14:val="none"/>
    </w:rPr>
  </w:style>
  <w:style w:type="character" w:customStyle="1" w:styleId="Titre3Car">
    <w:name w:val="Titre 3 Car"/>
    <w:basedOn w:val="Policepardfaut"/>
    <w:link w:val="Titre3"/>
    <w:uiPriority w:val="9"/>
    <w:rsid w:val="00BA52AF"/>
    <w:rPr>
      <w:rFonts w:asciiTheme="majorHAnsi" w:eastAsiaTheme="majorEastAsia" w:hAnsiTheme="majorHAnsi" w:cstheme="majorBidi"/>
      <w:color w:val="1F3763" w:themeColor="accent1" w:themeShade="7F"/>
      <w:kern w:val="0"/>
      <w:sz w:val="24"/>
      <w:szCs w:val="24"/>
      <w14:ligatures w14:val="none"/>
    </w:rPr>
  </w:style>
  <w:style w:type="paragraph" w:styleId="Paragraphedeliste">
    <w:name w:val="List Paragraph"/>
    <w:basedOn w:val="Normal"/>
    <w:uiPriority w:val="34"/>
    <w:qFormat/>
    <w:rsid w:val="00BA52AF"/>
    <w:pPr>
      <w:ind w:left="720"/>
      <w:contextualSpacing/>
    </w:pPr>
  </w:style>
  <w:style w:type="table" w:styleId="Grilledutableau">
    <w:name w:val="Table Grid"/>
    <w:basedOn w:val="TableauNormal"/>
    <w:uiPriority w:val="39"/>
    <w:rsid w:val="00BA52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A52AF"/>
    <w:rPr>
      <w:color w:val="0563C1" w:themeColor="hyperlink"/>
      <w:u w:val="single"/>
    </w:rPr>
  </w:style>
  <w:style w:type="character" w:styleId="Mentionnonrsolue">
    <w:name w:val="Unresolved Mention"/>
    <w:basedOn w:val="Policepardfaut"/>
    <w:uiPriority w:val="99"/>
    <w:semiHidden/>
    <w:unhideWhenUsed/>
    <w:rsid w:val="00BA52AF"/>
    <w:rPr>
      <w:color w:val="605E5C"/>
      <w:shd w:val="clear" w:color="auto" w:fill="E1DFDD"/>
    </w:rPr>
  </w:style>
  <w:style w:type="table" w:styleId="Grilledetableauclaire">
    <w:name w:val="Grid Table Light"/>
    <w:basedOn w:val="TableauNormal"/>
    <w:uiPriority w:val="40"/>
    <w:rsid w:val="00BA52AF"/>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ev">
    <w:name w:val="Strong"/>
    <w:basedOn w:val="Policepardfaut"/>
    <w:uiPriority w:val="22"/>
    <w:qFormat/>
    <w:rsid w:val="00BA52AF"/>
    <w:rPr>
      <w:b/>
      <w:bCs/>
    </w:rPr>
  </w:style>
  <w:style w:type="character" w:customStyle="1" w:styleId="normaltextrun">
    <w:name w:val="normaltextrun"/>
    <w:basedOn w:val="Policepardfaut"/>
    <w:rsid w:val="00BA52AF"/>
  </w:style>
  <w:style w:type="character" w:customStyle="1" w:styleId="eop">
    <w:name w:val="eop"/>
    <w:basedOn w:val="Policepardfaut"/>
    <w:rsid w:val="00BA52AF"/>
  </w:style>
  <w:style w:type="character" w:styleId="Lienhypertextesuivivisit">
    <w:name w:val="FollowedHyperlink"/>
    <w:basedOn w:val="Policepardfaut"/>
    <w:uiPriority w:val="99"/>
    <w:semiHidden/>
    <w:unhideWhenUsed/>
    <w:rsid w:val="00BA52AF"/>
    <w:rPr>
      <w:color w:val="954F72" w:themeColor="followedHyperlink"/>
      <w:u w:val="single"/>
    </w:rPr>
  </w:style>
  <w:style w:type="paragraph" w:styleId="En-tte">
    <w:name w:val="header"/>
    <w:basedOn w:val="Normal"/>
    <w:link w:val="En-tteCar"/>
    <w:uiPriority w:val="99"/>
    <w:unhideWhenUsed/>
    <w:rsid w:val="00BA52AF"/>
    <w:pPr>
      <w:tabs>
        <w:tab w:val="center" w:pos="4536"/>
        <w:tab w:val="right" w:pos="9072"/>
      </w:tabs>
      <w:spacing w:after="0" w:line="240" w:lineRule="auto"/>
    </w:pPr>
  </w:style>
  <w:style w:type="character" w:customStyle="1" w:styleId="En-tteCar">
    <w:name w:val="En-tête Car"/>
    <w:basedOn w:val="Policepardfaut"/>
    <w:link w:val="En-tte"/>
    <w:uiPriority w:val="99"/>
    <w:rsid w:val="00BA52AF"/>
    <w:rPr>
      <w:kern w:val="0"/>
      <w14:ligatures w14:val="none"/>
    </w:rPr>
  </w:style>
  <w:style w:type="paragraph" w:styleId="Pieddepage">
    <w:name w:val="footer"/>
    <w:basedOn w:val="Normal"/>
    <w:link w:val="PieddepageCar"/>
    <w:uiPriority w:val="99"/>
    <w:unhideWhenUsed/>
    <w:rsid w:val="00BA52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52AF"/>
    <w:rPr>
      <w:kern w:val="0"/>
      <w14:ligatures w14:val="none"/>
    </w:rPr>
  </w:style>
  <w:style w:type="character" w:customStyle="1" w:styleId="anchor-text">
    <w:name w:val="anchor-text"/>
    <w:basedOn w:val="Policepardfaut"/>
    <w:rsid w:val="00BA52AF"/>
  </w:style>
  <w:style w:type="paragraph" w:styleId="NormalWeb">
    <w:name w:val="Normal (Web)"/>
    <w:basedOn w:val="Normal"/>
    <w:uiPriority w:val="99"/>
    <w:semiHidden/>
    <w:unhideWhenUsed/>
    <w:rsid w:val="00BA52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le-text">
    <w:name w:val="title-text"/>
    <w:basedOn w:val="Policepardfaut"/>
    <w:rsid w:val="00BA52AF"/>
  </w:style>
  <w:style w:type="character" w:styleId="Accentuation">
    <w:name w:val="Emphasis"/>
    <w:basedOn w:val="Policepardfaut"/>
    <w:uiPriority w:val="20"/>
    <w:qFormat/>
    <w:rsid w:val="00BA52AF"/>
    <w:rPr>
      <w:i/>
      <w:iCs/>
    </w:rPr>
  </w:style>
  <w:style w:type="paragraph" w:styleId="Rvision">
    <w:name w:val="Revision"/>
    <w:hidden/>
    <w:uiPriority w:val="99"/>
    <w:semiHidden/>
    <w:rsid w:val="00BA52AF"/>
    <w:pPr>
      <w:spacing w:after="0" w:line="240" w:lineRule="auto"/>
    </w:pPr>
    <w:rPr>
      <w:kern w:val="0"/>
      <w14:ligatures w14:val="none"/>
    </w:rPr>
  </w:style>
  <w:style w:type="character" w:styleId="Numrodeligne">
    <w:name w:val="line number"/>
    <w:basedOn w:val="Policepardfaut"/>
    <w:uiPriority w:val="99"/>
    <w:semiHidden/>
    <w:unhideWhenUsed/>
    <w:rsid w:val="00BA52AF"/>
  </w:style>
  <w:style w:type="paragraph" w:customStyle="1" w:styleId="SupplementaryMaterial">
    <w:name w:val="Supplementary Material"/>
    <w:basedOn w:val="Titre"/>
    <w:next w:val="Titre"/>
    <w:qFormat/>
    <w:rsid w:val="00435BA0"/>
    <w:pPr>
      <w:suppressLineNumbers/>
      <w:spacing w:before="240" w:after="120"/>
      <w:contextualSpacing w:val="0"/>
      <w:jc w:val="center"/>
    </w:pPr>
    <w:rPr>
      <w:rFonts w:ascii="Times New Roman" w:eastAsiaTheme="minorHAnsi" w:hAnsi="Times New Roman" w:cs="Times New Roman"/>
      <w:b/>
      <w:i/>
      <w:spacing w:val="0"/>
      <w:kern w:val="0"/>
      <w:sz w:val="32"/>
      <w:szCs w:val="32"/>
      <w:lang w:val="en-US"/>
    </w:rPr>
  </w:style>
  <w:style w:type="paragraph" w:styleId="Titre">
    <w:name w:val="Title"/>
    <w:basedOn w:val="Normal"/>
    <w:next w:val="Normal"/>
    <w:link w:val="TitreCar"/>
    <w:uiPriority w:val="10"/>
    <w:qFormat/>
    <w:rsid w:val="00435B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35BA0"/>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5C40E-957B-4D57-969B-098BE85E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41718</Words>
  <Characters>229453</Characters>
  <Application>Microsoft Office Word</Application>
  <DocSecurity>0</DocSecurity>
  <Lines>1912</Lines>
  <Paragraphs>541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idriss AHOUDOU</cp:lastModifiedBy>
  <cp:revision>2</cp:revision>
  <dcterms:created xsi:type="dcterms:W3CDTF">2024-10-19T00:11:00Z</dcterms:created>
  <dcterms:modified xsi:type="dcterms:W3CDTF">2024-10-19T00:11:00Z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https://csl.mendeley.com/styles/505999511/harvard-cite-them-right-Idrissou-Ahoudou</vt:lpwstr>
  </property>
  <property fmtid="{D5CDD505-2E9C-101B-9397-08002B2CF9AE}" pid="5" name="Mendeley Recent Style Name 1_1">
    <vt:lpwstr>Cite Them Right 12th edition - Harvard - Idrissou Ahoudou</vt:lpwstr>
  </property>
  <property fmtid="{D5CDD505-2E9C-101B-9397-08002B2CF9AE}" pid="6" name="Mendeley Recent Style Id 2_1">
    <vt:lpwstr>http://csl.mendeley.com/styles/505999511/elsevier-harvard-2</vt:lpwstr>
  </property>
  <property fmtid="{D5CDD505-2E9C-101B-9397-08002B2CF9AE}" pid="7" name="Mendeley Recent Style Name 2_1">
    <vt:lpwstr>Elsevier - Harvard (with titles) - Idrissou Ahoudou</vt:lpwstr>
  </property>
  <property fmtid="{D5CDD505-2E9C-101B-9397-08002B2CF9AE}" pid="8" name="Mendeley Recent Style Id 3_1">
    <vt:lpwstr>http://www.zotero.org/styles/elsevier-vancouver</vt:lpwstr>
  </property>
  <property fmtid="{D5CDD505-2E9C-101B-9397-08002B2CF9AE}" pid="9" name="Mendeley Recent Style Name 3_1">
    <vt:lpwstr>Elsevier - Vancouver</vt:lpwstr>
  </property>
  <property fmtid="{D5CDD505-2E9C-101B-9397-08002B2CF9AE}" pid="10" name="Mendeley Recent Style Id 4_1">
    <vt:lpwstr>http://www.zotero.org/styles/field-crops-research</vt:lpwstr>
  </property>
  <property fmtid="{D5CDD505-2E9C-101B-9397-08002B2CF9AE}" pid="11" name="Mendeley Recent Style Name 4_1">
    <vt:lpwstr>Field Crops Research</vt:lpwstr>
  </property>
  <property fmtid="{D5CDD505-2E9C-101B-9397-08002B2CF9AE}" pid="12" name="Mendeley Recent Style Id 5_1">
    <vt:lpwstr>http://www.zotero.org/styles/frontiers</vt:lpwstr>
  </property>
  <property fmtid="{D5CDD505-2E9C-101B-9397-08002B2CF9AE}" pid="13" name="Mendeley Recent Style Name 5_1">
    <vt:lpwstr>Frontiers journals</vt:lpwstr>
  </property>
  <property fmtid="{D5CDD505-2E9C-101B-9397-08002B2CF9AE}" pid="14" name="Mendeley Recent Style Id 6_1">
    <vt:lpwstr>http://www.zotero.org/styles/global-food-security</vt:lpwstr>
  </property>
  <property fmtid="{D5CDD505-2E9C-101B-9397-08002B2CF9AE}" pid="15" name="Mendeley Recent Style Name 6_1">
    <vt:lpwstr>Global Food Security</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http://www.zotero.org/styles/harvard1</vt:lpwstr>
  </property>
  <property fmtid="{D5CDD505-2E9C-101B-9397-08002B2CF9AE}" pid="19" name="Mendeley Recent Style Name 8_1">
    <vt:lpwstr>Harvard reference format 1 (deprecated)</vt:lpwstr>
  </property>
  <property fmtid="{D5CDD505-2E9C-101B-9397-08002B2CF9AE}" pid="20" name="Mendeley Recent Style Id 9_1">
    <vt:lpwstr>http://www.zotero.org/styles/harvard1</vt:lpwstr>
  </property>
  <property fmtid="{D5CDD505-2E9C-101B-9397-08002B2CF9AE}" pid="21" name="Mendeley Recent Style Name 9_1">
    <vt:lpwstr>Harvard reference format 1 (deprecated)</vt:lpwstr>
  </property>
  <property fmtid="{D5CDD505-2E9C-101B-9397-08002B2CF9AE}" pid="22" name="Mendeley Document_1">
    <vt:lpwstr>True</vt:lpwstr>
  </property>
  <property fmtid="{D5CDD505-2E9C-101B-9397-08002B2CF9AE}" pid="23" name="Mendeley Unique User Id_1">
    <vt:lpwstr>09b5c398-d93c-3054-8b83-b72752980417</vt:lpwstr>
  </property>
  <property fmtid="{D5CDD505-2E9C-101B-9397-08002B2CF9AE}" pid="24" name="Mendeley Citation Style_1">
    <vt:lpwstr>http://www.zotero.org/styles/frontiers</vt:lpwstr>
  </property>
</Properties>
</file>