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72C3D" w14:textId="77777777" w:rsidR="00FD752E" w:rsidRPr="00FF177D" w:rsidRDefault="00FD752E">
      <w:pPr>
        <w:pStyle w:val="LO-normal"/>
        <w:widowControl w:val="0"/>
        <w:spacing w:after="0" w:line="276" w:lineRule="auto"/>
        <w:rPr>
          <w:rFonts w:ascii="Times New Roman" w:eastAsia="Arial" w:hAnsi="Times New Roman" w:cs="Times New Roman"/>
          <w:color w:val="000000"/>
        </w:rPr>
      </w:pPr>
    </w:p>
    <w:tbl>
      <w:tblPr>
        <w:tblStyle w:val="a"/>
        <w:tblW w:w="8475" w:type="dxa"/>
        <w:tblInd w:w="15" w:type="dxa"/>
        <w:tblLayout w:type="fixed"/>
        <w:tblLook w:val="0400" w:firstRow="0" w:lastRow="0" w:firstColumn="0" w:lastColumn="0" w:noHBand="0" w:noVBand="1"/>
      </w:tblPr>
      <w:tblGrid>
        <w:gridCol w:w="2250"/>
        <w:gridCol w:w="3540"/>
        <w:gridCol w:w="2685"/>
      </w:tblGrid>
      <w:tr w:rsidR="00FD752E" w:rsidRPr="00FF177D" w14:paraId="3BACCE18" w14:textId="77777777">
        <w:tc>
          <w:tcPr>
            <w:tcW w:w="8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5CB8E16C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Strains</w:t>
            </w:r>
            <w:proofErr w:type="spellEnd"/>
          </w:p>
        </w:tc>
      </w:tr>
      <w:tr w:rsidR="00FD752E" w:rsidRPr="00FF177D" w14:paraId="2DCC7CAA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5D5"/>
          </w:tcPr>
          <w:p w14:paraId="6F6B3633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Name</w:t>
            </w:r>
            <w:proofErr w:type="spellEnd"/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5D5"/>
          </w:tcPr>
          <w:p w14:paraId="7F0B274D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Description</w:t>
            </w:r>
            <w:proofErr w:type="spellEnd"/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5D5"/>
          </w:tcPr>
          <w:p w14:paraId="69EFC103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Reference</w:t>
            </w:r>
          </w:p>
        </w:tc>
      </w:tr>
      <w:tr w:rsidR="00FD752E" w:rsidRPr="00FF177D" w14:paraId="14DDD769" w14:textId="77777777">
        <w:tc>
          <w:tcPr>
            <w:tcW w:w="8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740C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Haloferax volcanii</w:t>
            </w:r>
          </w:p>
        </w:tc>
      </w:tr>
      <w:tr w:rsidR="00FD752E" w:rsidRPr="00FF177D" w14:paraId="1DC4671B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D8FF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H26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7DE40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Haloferax volcanii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DS70 pyrE2 (-)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624F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Allers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al.,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2004</w:t>
            </w:r>
          </w:p>
        </w:tc>
      </w:tr>
      <w:tr w:rsidR="00FD752E" w:rsidRPr="00FF177D" w14:paraId="3BED8F6C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42EB6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Δ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rho2 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(MIG1)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0B39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H26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rho2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(-)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58509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Parente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., 2014</w:t>
            </w:r>
          </w:p>
        </w:tc>
      </w:tr>
      <w:tr w:rsidR="00FD752E" w:rsidRPr="00FF177D" w14:paraId="3E5C16AE" w14:textId="77777777">
        <w:trPr>
          <w:trHeight w:val="244"/>
        </w:trPr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40478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Δ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C2816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H26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(-)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AD28D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4C8F1F18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EF889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Δ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rho1 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Δ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rho2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18C1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H26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(-)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rho2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(-)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9278D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47AEC79B" w14:textId="77777777">
        <w:tc>
          <w:tcPr>
            <w:tcW w:w="8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8B183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Escherichia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coli</w:t>
            </w:r>
            <w:proofErr w:type="spellEnd"/>
          </w:p>
        </w:tc>
      </w:tr>
      <w:tr w:rsidR="00FD752E" w:rsidRPr="00FF177D" w14:paraId="21BB6ADF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C570F" w14:textId="77777777" w:rsidR="00FD752E" w:rsidRPr="00FF177D" w:rsidRDefault="00FD752E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B149472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DH10β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FA38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</w:rPr>
                <w:tag w:val="goog_rdk_0"/>
                <w:id w:val="1620576937"/>
              </w:sdtPr>
              <w:sdtEndPr/>
              <w:sdtContent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 xml:space="preserve">F- </w:t>
                </w:r>
                <w:proofErr w:type="spellStart"/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>mcrA</w:t>
                </w:r>
                <w:proofErr w:type="spellEnd"/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 xml:space="preserve"> Δ(</w:t>
                </w:r>
                <w:proofErr w:type="spellStart"/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>mrr-hsdRMS-mcrBC</w:t>
                </w:r>
                <w:proofErr w:type="spellEnd"/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 xml:space="preserve">) Φ80lacZΔM15 ∆lacX74 endA1 recA1 </w:t>
                </w:r>
                <w:proofErr w:type="spellStart"/>
                <w:r w:rsidRPr="00FF177D">
                  <w:rPr>
                    <w:rFonts w:ascii="Times New Roman" w:eastAsia="Cardo" w:hAnsi="Times New Roman" w:cs="Times New Roman"/>
                    <w:sz w:val="20"/>
                    <w:szCs w:val="20"/>
                  </w:rPr>
                  <w:t>deo</w:t>
                </w:r>
              </w:sdtContent>
            </w:sdt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Δ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(ara leu)7697 araD139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galU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galA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nupG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rpsLλ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F172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Grant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., 1990</w:t>
            </w:r>
          </w:p>
        </w:tc>
      </w:tr>
      <w:tr w:rsidR="00FD752E" w:rsidRPr="00FF177D" w14:paraId="583FB928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FB94A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GM33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42246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LAM-, </w:t>
            </w:r>
            <w:proofErr w:type="gram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IN(</w:t>
            </w:r>
            <w:proofErr w:type="spellStart"/>
            <w:proofErr w:type="gram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rrnD-rrnE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)1, F</w:t>
            </w:r>
            <w:sdt>
              <w:sdtPr>
                <w:rPr>
                  <w:rFonts w:ascii="Times New Roman" w:hAnsi="Times New Roman" w:cs="Times New Roman"/>
                </w:rPr>
                <w:tag w:val="goog_rdk_1"/>
                <w:id w:val="995219288"/>
              </w:sdtPr>
              <w:sdtEndPr/>
              <w:sdtContent>
                <w:r w:rsidRPr="00FF177D">
                  <w:rPr>
                    <w:rFonts w:ascii="Times New Roman" w:eastAsia="Gungsuh" w:hAnsi="Times New Roman" w:cs="Times New Roman"/>
                    <w:sz w:val="20"/>
                    <w:szCs w:val="20"/>
                    <w:vertAlign w:val="superscript"/>
                    <w:lang w:val="en-US"/>
                  </w:rPr>
                  <w:t>−</w:t>
                </w:r>
              </w:sdtContent>
            </w:sdt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dam-3 sup-85 (Am)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3C1D3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Marinus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, 1973</w:t>
            </w:r>
          </w:p>
        </w:tc>
      </w:tr>
      <w:tr w:rsidR="00FD752E" w:rsidRPr="00FF177D" w14:paraId="1B10B6A2" w14:textId="77777777">
        <w:tc>
          <w:tcPr>
            <w:tcW w:w="8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</w:tcPr>
          <w:p w14:paraId="1FAF16F7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Plasmids</w:t>
            </w:r>
            <w:proofErr w:type="spellEnd"/>
          </w:p>
        </w:tc>
      </w:tr>
      <w:tr w:rsidR="00FD752E" w:rsidRPr="00FF177D" w14:paraId="28F08DFB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B2177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TopoBlunt</w:t>
            </w:r>
            <w:proofErr w:type="spellEnd"/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FD069" w14:textId="77777777" w:rsidR="00FD752E" w:rsidRPr="00FF177D" w:rsidRDefault="00FD752E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B217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Invitrogen</w:t>
            </w:r>
          </w:p>
        </w:tc>
      </w:tr>
      <w:tr w:rsidR="00FD752E" w:rsidRPr="00FF177D" w14:paraId="64FBFF2B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39A4C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pTA963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318DB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Amp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/>
              </w:rPr>
              <w:t>R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 overexpression vector with His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val="en-US"/>
              </w:rPr>
              <w:t>6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tag, 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pyrE2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and 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hdrB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markers, and pHV2 origin.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D7770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Allers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., 2010</w:t>
            </w:r>
          </w:p>
        </w:tc>
      </w:tr>
      <w:tr w:rsidR="00FD752E" w:rsidRPr="00FF177D" w14:paraId="248F3798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8FBA6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pTA</w:t>
            </w:r>
            <w:proofErr w:type="gram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963::</w:t>
            </w:r>
            <w:proofErr w:type="gramEnd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ADFC7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pTA963 with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(HVO_1474) inserted in the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NdeI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/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BamHI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restriction sites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7B247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0B39098E" w14:textId="77777777">
        <w:tc>
          <w:tcPr>
            <w:tcW w:w="2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487FB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PTA</w:t>
            </w:r>
            <w:proofErr w:type="gram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963::</w:t>
            </w:r>
            <w:proofErr w:type="gramEnd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rho2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15FC8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pTA963 with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rho2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(HVO_0727) inserted in the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NdeI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/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BamHI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restriction sites</w:t>
            </w:r>
          </w:p>
        </w:tc>
        <w:tc>
          <w:tcPr>
            <w:tcW w:w="26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44CF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6020943E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0490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pMCF1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F67F8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pTA963 with region 207 bp upstream of Hvo_0727 start codon and 103 bp downstream of H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vo_0726 stop codon, cloned between the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ApaI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and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BamHI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sites.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44C5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Parente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., 2014</w:t>
            </w:r>
          </w:p>
        </w:tc>
      </w:tr>
      <w:tr w:rsidR="00FD752E" w:rsidRPr="00FF177D" w14:paraId="27036D7E" w14:textId="77777777">
        <w:tc>
          <w:tcPr>
            <w:tcW w:w="2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4000A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pTA131</w:t>
            </w:r>
          </w:p>
        </w:tc>
        <w:tc>
          <w:tcPr>
            <w:tcW w:w="3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26097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Amp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en-US"/>
              </w:rPr>
              <w:t>r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;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pBluescript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II containing 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Pfdx-pyrE2</w:t>
            </w:r>
          </w:p>
        </w:tc>
        <w:tc>
          <w:tcPr>
            <w:tcW w:w="26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05C58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Allers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et al.,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2004</w:t>
            </w:r>
          </w:p>
        </w:tc>
      </w:tr>
      <w:tr w:rsidR="00FD752E" w:rsidRPr="00FF177D" w14:paraId="083063BD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C463A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pIG1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EF58A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pTA131 with 799 bp upstream of 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inserted in the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HindIII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/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EcoRI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restriction sites and 815 bp do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wnstream of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  <w:t>rhoI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inserted in the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BamHI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/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XbaI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restriction sites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E7A23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156D6852" w14:textId="77777777">
        <w:tc>
          <w:tcPr>
            <w:tcW w:w="8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5DCE4"/>
          </w:tcPr>
          <w:p w14:paraId="436F0707" w14:textId="77777777" w:rsidR="00FD752E" w:rsidRPr="00FF177D" w:rsidRDefault="00FF177D">
            <w:pPr>
              <w:pStyle w:val="LO-normal"/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Primers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*</w:t>
            </w:r>
          </w:p>
        </w:tc>
      </w:tr>
      <w:tr w:rsidR="00FD752E" w:rsidRPr="00FF177D" w14:paraId="1286820F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7BDED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Fw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NdeI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DE00C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‘5 -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gCATATGctagagataccgggctg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- 3’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919FB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04B32587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8450D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Rv</w:t>
            </w:r>
            <w:r w:rsidRPr="00FF177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rho1</w:t>
            </w: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BamHI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DE82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‘5 -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attaGGATCCctaattgtacgtctcctgtc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- 3’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EFCC0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4F24AF56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3530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FwUPrho1HindIII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3895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‘5 -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tgAAGCTTactaaccgaacgtaa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- 3’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BA990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4E674028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74EA8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RvUPrho1EcoRI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169C3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´5-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gGAATTCgagctacctgtgtcgt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31270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6A766496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526D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FwDwrho1BamHI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F8D39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´5-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atGGATCCggcgcggtcggcgggc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9A75C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0D81DC5C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DCB79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RvDwrho1XbaI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3B9E5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´5-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taTCTAGAacgtcgcggagtgctgt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F7755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62E90450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F7F27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Fwverifycorto</w:t>
            </w:r>
            <w:proofErr w:type="spellEnd"/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DCAD2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´5-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caagcgtatggaggagttg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A90FC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2A226070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75911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Rvverify2020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09925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´5-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acctccgcgacctgaa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0149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51959619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A671B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HVO0727NdeIF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2360C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5´-agCATATGatgcctatctgcgacgt-3´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04FE4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  <w:tr w:rsidR="00FD752E" w:rsidRPr="00FF177D" w14:paraId="31DF08DD" w14:textId="77777777"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C26BA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HVO0727BamHIr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6B21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5´-gtGGATCCtcagaaccgaccgcggccg-3´</w:t>
            </w:r>
          </w:p>
        </w:tc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C0F2E" w14:textId="77777777" w:rsidR="00FD752E" w:rsidRPr="00FF177D" w:rsidRDefault="00FF177D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This</w:t>
            </w:r>
            <w:proofErr w:type="spellEnd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F177D">
              <w:rPr>
                <w:rFonts w:ascii="Times New Roman" w:eastAsia="Times New Roman" w:hAnsi="Times New Roman" w:cs="Times New Roman"/>
                <w:sz w:val="20"/>
                <w:szCs w:val="20"/>
              </w:rPr>
              <w:t>work</w:t>
            </w:r>
            <w:proofErr w:type="spellEnd"/>
          </w:p>
        </w:tc>
      </w:tr>
    </w:tbl>
    <w:p w14:paraId="5463E61E" w14:textId="77777777" w:rsidR="00FD752E" w:rsidRPr="00FF177D" w:rsidRDefault="00FF177D">
      <w:pPr>
        <w:pStyle w:val="LO-normal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* Restriction sites are indicated in uppercase</w:t>
      </w:r>
    </w:p>
    <w:p w14:paraId="177FF2F4" w14:textId="77777777" w:rsidR="00FD752E" w:rsidRPr="00FF177D" w:rsidRDefault="00FD752E">
      <w:pPr>
        <w:pStyle w:val="LO-normal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22983D41" w14:textId="77777777" w:rsidR="00FD752E" w:rsidRPr="00FF177D" w:rsidRDefault="00FF177D">
      <w:pPr>
        <w:pStyle w:val="LO-normal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FF177D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References</w:t>
      </w:r>
    </w:p>
    <w:p w14:paraId="4572AC72" w14:textId="77777777" w:rsidR="00FD752E" w:rsidRPr="00FF177D" w:rsidRDefault="00FF177D">
      <w:pPr>
        <w:pStyle w:val="LO-normal"/>
        <w:spacing w:before="240"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ALLERS, T., BARAK, S., LIDDELL, S., WARDELL, K. &amp; MEVARECH, M. 2010. Improved strains and plasmid vectors for conditional overexpression of His-tagged proteins in </w:t>
      </w:r>
      <w:r w:rsidRPr="00FF177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Haloferax volcanii.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Appl Environ M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icrobiol, 76, 1759-69.</w:t>
      </w:r>
    </w:p>
    <w:p w14:paraId="5B4E7657" w14:textId="77777777" w:rsidR="00FD752E" w:rsidRPr="00FF177D" w:rsidRDefault="00FF177D">
      <w:pPr>
        <w:pStyle w:val="LO-normal"/>
        <w:spacing w:before="240"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ALLERS, T., NGO, H. P., MEVARECH, M. &amp; LLOYD, R. G. 2004. Development of additional selectable markers for the halophilic archaeon </w:t>
      </w:r>
      <w:r w:rsidRPr="00FF177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Haloferax volcanii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based on the </w:t>
      </w:r>
      <w:proofErr w:type="spellStart"/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leuB</w:t>
      </w:r>
      <w:proofErr w:type="spellEnd"/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and </w:t>
      </w:r>
      <w:proofErr w:type="spellStart"/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trpA</w:t>
      </w:r>
      <w:proofErr w:type="spellEnd"/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genes. Appl Environ Microbiol, 70, 943-53.</w:t>
      </w:r>
    </w:p>
    <w:p w14:paraId="6C1EDB24" w14:textId="73A5698A" w:rsidR="00FD752E" w:rsidRPr="00FF177D" w:rsidRDefault="00FF177D">
      <w:pPr>
        <w:pStyle w:val="LO-normal"/>
        <w:spacing w:before="240"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177D">
        <w:rPr>
          <w:rFonts w:ascii="Times New Roman" w:eastAsia="Times New Roman" w:hAnsi="Times New Roman" w:cs="Times New Roman"/>
          <w:caps/>
          <w:sz w:val="24"/>
          <w:szCs w:val="24"/>
          <w:highlight w:val="white"/>
          <w:lang w:val="en-US"/>
        </w:rPr>
        <w:t xml:space="preserve">Grant, S. G. </w:t>
      </w:r>
      <w:hyperlink r:id="rId5">
        <w:r w:rsidRPr="00FF177D">
          <w:rPr>
            <w:rFonts w:ascii="Times New Roman" w:eastAsia="Times New Roman" w:hAnsi="Times New Roman" w:cs="Times New Roman"/>
            <w:caps/>
            <w:sz w:val="24"/>
            <w:szCs w:val="24"/>
            <w:highlight w:val="white"/>
            <w:lang w:val="en-US"/>
          </w:rPr>
          <w:t>Jessee</w:t>
        </w:r>
      </w:hyperlink>
      <w:r w:rsidRPr="00FF177D">
        <w:rPr>
          <w:rFonts w:ascii="Times New Roman" w:eastAsia="Times New Roman" w:hAnsi="Times New Roman" w:cs="Times New Roman"/>
          <w:caps/>
          <w:sz w:val="24"/>
          <w:szCs w:val="24"/>
          <w:highlight w:val="white"/>
          <w:lang w:val="en-US"/>
        </w:rPr>
        <w:t xml:space="preserve">, J., </w:t>
      </w:r>
      <w:hyperlink r:id="rId6">
        <w:r w:rsidRPr="00FF177D">
          <w:rPr>
            <w:rFonts w:ascii="Times New Roman" w:eastAsia="Times New Roman" w:hAnsi="Times New Roman" w:cs="Times New Roman"/>
            <w:caps/>
            <w:sz w:val="24"/>
            <w:szCs w:val="24"/>
            <w:highlight w:val="white"/>
            <w:lang w:val="en-US"/>
          </w:rPr>
          <w:t>Bloom</w:t>
        </w:r>
      </w:hyperlink>
      <w:r w:rsidRPr="00FF177D">
        <w:rPr>
          <w:rFonts w:ascii="Times New Roman" w:eastAsia="Times New Roman" w:hAnsi="Times New Roman" w:cs="Times New Roman"/>
          <w:caps/>
          <w:sz w:val="24"/>
          <w:szCs w:val="24"/>
          <w:highlight w:val="white"/>
          <w:lang w:val="en-US"/>
        </w:rPr>
        <w:t xml:space="preserve">, </w:t>
      </w:r>
      <w:hyperlink r:id="rId7">
        <w:r w:rsidRPr="00FF177D">
          <w:rPr>
            <w:rFonts w:ascii="Times New Roman" w:eastAsia="Times New Roman" w:hAnsi="Times New Roman" w:cs="Times New Roman"/>
            <w:caps/>
            <w:sz w:val="24"/>
            <w:szCs w:val="24"/>
            <w:highlight w:val="white"/>
            <w:lang w:val="en-US"/>
          </w:rPr>
          <w:t xml:space="preserve">F. R. </w:t>
        </w:r>
      </w:hyperlink>
      <w:r>
        <w:rPr>
          <w:rFonts w:ascii="Times New Roman" w:eastAsia="Times New Roman" w:hAnsi="Times New Roman" w:cs="Times New Roman"/>
          <w:caps/>
          <w:sz w:val="24"/>
          <w:szCs w:val="24"/>
          <w:highlight w:val="white"/>
        </w:rPr>
        <w:t>&amp;</w:t>
      </w:r>
      <w:r w:rsidRPr="00FF177D">
        <w:rPr>
          <w:rFonts w:ascii="Times New Roman" w:eastAsia="Times New Roman" w:hAnsi="Times New Roman" w:cs="Times New Roman"/>
          <w:caps/>
          <w:sz w:val="24"/>
          <w:szCs w:val="24"/>
          <w:highlight w:val="white"/>
          <w:lang w:val="en-US"/>
        </w:rPr>
        <w:t xml:space="preserve"> </w:t>
      </w:r>
      <w:hyperlink r:id="rId8">
        <w:r w:rsidRPr="00FF177D">
          <w:rPr>
            <w:rFonts w:ascii="Times New Roman" w:eastAsia="Times New Roman" w:hAnsi="Times New Roman" w:cs="Times New Roman"/>
            <w:caps/>
            <w:sz w:val="24"/>
            <w:szCs w:val="24"/>
            <w:highlight w:val="white"/>
          </w:rPr>
          <w:t>Hanahan</w:t>
        </w:r>
      </w:hyperlink>
      <w:r w:rsidRPr="00FF177D">
        <w:rPr>
          <w:rFonts w:ascii="Times New Roman" w:eastAsia="Times New Roman" w:hAnsi="Times New Roman" w:cs="Times New Roman"/>
          <w:caps/>
          <w:sz w:val="24"/>
          <w:szCs w:val="24"/>
          <w:highlight w:val="white"/>
        </w:rPr>
        <w:t xml:space="preserve"> </w:t>
      </w:r>
      <w:hyperlink r:id="rId9">
        <w:r w:rsidRPr="00FF177D">
          <w:rPr>
            <w:rFonts w:ascii="Times New Roman" w:eastAsia="Times New Roman" w:hAnsi="Times New Roman" w:cs="Times New Roman"/>
            <w:caps/>
            <w:sz w:val="24"/>
            <w:szCs w:val="24"/>
            <w:highlight w:val="white"/>
          </w:rPr>
          <w:t xml:space="preserve">D. </w:t>
        </w:r>
      </w:hyperlink>
      <w:r w:rsidRPr="00FF177D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1990. </w:t>
      </w:r>
      <w:r w:rsidRPr="00FF177D">
        <w:rPr>
          <w:rFonts w:ascii="Times New Roman" w:eastAsia="Times New Roman" w:hAnsi="Times New Roman" w:cs="Times New Roman"/>
          <w:sz w:val="24"/>
          <w:szCs w:val="24"/>
          <w:highlight w:val="white"/>
          <w:lang w:val="en-US"/>
        </w:rPr>
        <w:t xml:space="preserve">Differential plasmid rescue from transgenic mouse DNAs into </w:t>
      </w:r>
      <w:r w:rsidRPr="00FF177D">
        <w:rPr>
          <w:rFonts w:ascii="Times New Roman" w:eastAsia="Times New Roman" w:hAnsi="Times New Roman" w:cs="Times New Roman"/>
          <w:i/>
          <w:sz w:val="24"/>
          <w:szCs w:val="24"/>
          <w:highlight w:val="white"/>
          <w:lang w:val="en-US"/>
        </w:rPr>
        <w:t>Escherichia coli</w:t>
      </w:r>
      <w:r w:rsidRPr="00FF177D">
        <w:rPr>
          <w:rFonts w:ascii="Times New Roman" w:eastAsia="Times New Roman" w:hAnsi="Times New Roman" w:cs="Times New Roman"/>
          <w:sz w:val="24"/>
          <w:szCs w:val="24"/>
          <w:highlight w:val="white"/>
          <w:lang w:val="en-US"/>
        </w:rPr>
        <w:t xml:space="preserve"> methylation-restriction mutants. Proc. Natl. Acad. Sci. U.S.A. 87 4645-9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  <w:lang w:val="en-US"/>
        </w:rPr>
        <w:t>.</w:t>
      </w:r>
      <w:r w:rsidRPr="00FF177D">
        <w:rPr>
          <w:rFonts w:ascii="Times New Roman" w:eastAsia="Times New Roman" w:hAnsi="Times New Roman" w:cs="Times New Roman"/>
          <w:sz w:val="24"/>
          <w:szCs w:val="24"/>
          <w:highlight w:val="white"/>
          <w:lang w:val="en-US"/>
        </w:rPr>
        <w:t xml:space="preserve"> </w:t>
      </w:r>
    </w:p>
    <w:p w14:paraId="76C9F7B9" w14:textId="2BCED895" w:rsidR="00FD752E" w:rsidRPr="00FF177D" w:rsidRDefault="00FF177D">
      <w:pPr>
        <w:pStyle w:val="LO-normal"/>
        <w:spacing w:before="240"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177D">
        <w:rPr>
          <w:rFonts w:ascii="Times New Roman" w:eastAsia="Times New Roman" w:hAnsi="Times New Roman" w:cs="Times New Roman"/>
          <w:caps/>
          <w:sz w:val="24"/>
          <w:szCs w:val="24"/>
          <w:lang w:val="en-US"/>
        </w:rPr>
        <w:t>Marinus, M. G.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1973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Location of DNA methylation genes on the </w:t>
      </w:r>
      <w:r w:rsidRPr="00FF177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Escherichia coli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K-12 genetic map. </w:t>
      </w:r>
      <w:r w:rsidRPr="00FF177D">
        <w:rPr>
          <w:rFonts w:ascii="Times New Roman" w:eastAsia="Times New Roman" w:hAnsi="Times New Roman" w:cs="Times New Roman"/>
          <w:sz w:val="24"/>
          <w:szCs w:val="24"/>
        </w:rPr>
        <w:t>Mol. Gen. Genet. 127, 47–55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D3179F4" w14:textId="77777777" w:rsidR="00FD752E" w:rsidRPr="00FF177D" w:rsidRDefault="00FF177D">
      <w:pPr>
        <w:pStyle w:val="LO-normal"/>
        <w:spacing w:before="240"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177D">
        <w:rPr>
          <w:rFonts w:ascii="Times New Roman" w:eastAsia="Times New Roman" w:hAnsi="Times New Roman" w:cs="Times New Roman"/>
          <w:sz w:val="24"/>
          <w:szCs w:val="24"/>
        </w:rPr>
        <w:t xml:space="preserve">PARENTE, J., CASABUONO, A., FERRARI, M. C., PAGGI, R. A., DE CASTRO, R. E., COUTO, A. S. &amp; GIMENEZ, M. I. 2014. 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>A rhomboid protease gene deletion affects a novel oligosaccharide N-linked to the S-layer glycopr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otein of </w:t>
      </w:r>
      <w:r w:rsidRPr="00FF177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Haloferax volcanii</w:t>
      </w:r>
      <w:r w:rsidRPr="00FF17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00FF177D">
        <w:rPr>
          <w:rFonts w:ascii="Times New Roman" w:eastAsia="Times New Roman" w:hAnsi="Times New Roman" w:cs="Times New Roman"/>
          <w:sz w:val="24"/>
          <w:szCs w:val="24"/>
        </w:rPr>
        <w:t xml:space="preserve">J </w:t>
      </w:r>
      <w:proofErr w:type="spellStart"/>
      <w:r w:rsidRPr="00FF177D">
        <w:rPr>
          <w:rFonts w:ascii="Times New Roman" w:eastAsia="Times New Roman" w:hAnsi="Times New Roman" w:cs="Times New Roman"/>
          <w:sz w:val="24"/>
          <w:szCs w:val="24"/>
        </w:rPr>
        <w:t>Biol</w:t>
      </w:r>
      <w:proofErr w:type="spellEnd"/>
      <w:r w:rsidRPr="00FF17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F177D">
        <w:rPr>
          <w:rFonts w:ascii="Times New Roman" w:eastAsia="Times New Roman" w:hAnsi="Times New Roman" w:cs="Times New Roman"/>
          <w:sz w:val="24"/>
          <w:szCs w:val="24"/>
        </w:rPr>
        <w:t>Chem</w:t>
      </w:r>
      <w:proofErr w:type="spellEnd"/>
      <w:r w:rsidRPr="00FF177D">
        <w:rPr>
          <w:rFonts w:ascii="Times New Roman" w:eastAsia="Times New Roman" w:hAnsi="Times New Roman" w:cs="Times New Roman"/>
          <w:sz w:val="24"/>
          <w:szCs w:val="24"/>
        </w:rPr>
        <w:t>, 289, 11304-11317.</w:t>
      </w:r>
    </w:p>
    <w:p w14:paraId="2E206853" w14:textId="77777777" w:rsidR="00FD752E" w:rsidRPr="00FF177D" w:rsidRDefault="00FD752E">
      <w:pPr>
        <w:pStyle w:val="LO-normal"/>
        <w:rPr>
          <w:rFonts w:ascii="Times New Roman" w:eastAsia="Times New Roman" w:hAnsi="Times New Roman" w:cs="Times New Roman"/>
          <w:sz w:val="24"/>
          <w:szCs w:val="24"/>
        </w:rPr>
      </w:pPr>
    </w:p>
    <w:p w14:paraId="2C4EF419" w14:textId="77777777" w:rsidR="00FD752E" w:rsidRPr="00FF177D" w:rsidRDefault="00FD752E">
      <w:pPr>
        <w:pStyle w:val="LO-normal"/>
        <w:rPr>
          <w:rFonts w:ascii="Times New Roman" w:eastAsia="Times New Roman" w:hAnsi="Times New Roman" w:cs="Times New Roman"/>
          <w:sz w:val="24"/>
          <w:szCs w:val="24"/>
        </w:rPr>
      </w:pPr>
    </w:p>
    <w:sectPr w:rsidR="00FD752E" w:rsidRPr="00FF177D">
      <w:pgSz w:w="11906" w:h="16838"/>
      <w:pgMar w:top="1417" w:right="1701" w:bottom="1417" w:left="1701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8100AAF7" w:usb1="0000807B" w:usb2="00000008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rdo">
    <w:charset w:val="00"/>
    <w:family w:val="auto"/>
    <w:pitch w:val="default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52E"/>
    <w:rsid w:val="00FD752E"/>
    <w:rsid w:val="00FF1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28EF"/>
  <w15:docId w15:val="{ACF47E08-31F6-4B05-AFEC-0D1022119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Ttulo1">
    <w:name w:val="heading 1"/>
    <w:basedOn w:val="LO-normal"/>
    <w:next w:val="LO-normal"/>
    <w:uiPriority w:val="9"/>
    <w:qFormat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 w:line="240" w:lineRule="auto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LO-normal"/>
    <w:next w:val="Textoindependiente"/>
    <w:uiPriority w:val="10"/>
    <w:qFormat/>
    <w:pPr>
      <w:keepNext/>
      <w:keepLines/>
      <w:spacing w:before="480" w:after="120" w:line="240" w:lineRule="auto"/>
    </w:pPr>
    <w:rPr>
      <w:b/>
      <w:sz w:val="72"/>
      <w:szCs w:val="72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236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med.ncbi.nlm.nih.gov/?sort=pubdate&amp;term=Hanahan+D&amp;cauthor_id=216205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ubmed.ncbi.nlm.nih.gov/?sort=pubdate&amp;term=Bloom+FR&amp;cauthor_id=216205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ubmed.ncbi.nlm.nih.gov/?sort=pubdate&amp;term=Bloom+FR&amp;cauthor_id=216205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ubmed.ncbi.nlm.nih.gov/?sort=pubdate&amp;term=Jessee+J&amp;cauthor_id=216205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ubmed.ncbi.nlm.nih.gov/?sort=pubdate&amp;term=Hanahan+D&amp;cauthor_id=2162051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xT+rJ5WBZA3c4gje0+6zLhh8zUg==">CgMxLjAaIwoBMBIeChwIB0IYCg9UaW1lcyBOZXcgUm9tYW4SBUNhcmRvGiUKATESIAoeCAdCGgoPVGltZXMgTmV3IFJvbWFuEgdHdW5nc3VoOAByITFzTWRPUnRHaHpvY1hGcV9QMGN3bGxIeXdoMkU4N3hrdg==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523</Words>
  <Characters>2879</Characters>
  <Application>Microsoft Office Word</Application>
  <DocSecurity>0</DocSecurity>
  <Lines>23</Lines>
  <Paragraphs>6</Paragraphs>
  <ScaleCrop>false</ScaleCrop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ines</dc:creator>
  <cp:lastModifiedBy>WIN-10</cp:lastModifiedBy>
  <cp:revision>2</cp:revision>
  <dcterms:created xsi:type="dcterms:W3CDTF">2024-01-04T14:53:00Z</dcterms:created>
  <dcterms:modified xsi:type="dcterms:W3CDTF">2024-12-13T18:20:00Z</dcterms:modified>
</cp:coreProperties>
</file>