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17D1" w14:textId="77777777" w:rsidR="00CF1E8A" w:rsidRPr="00AE5429" w:rsidRDefault="00CF1E8A" w:rsidP="00CF1E8A">
      <w:pPr>
        <w:spacing w:line="360" w:lineRule="auto"/>
        <w:jc w:val="center"/>
        <w:rPr>
          <w:rFonts w:ascii="Times New Roman" w:eastAsia="宋体" w:hAnsi="Times New Roman" w:cs="Times New Roman"/>
          <w:color w:val="FF0000"/>
          <w:szCs w:val="21"/>
        </w:rPr>
      </w:pPr>
      <w:r w:rsidRPr="00AE5429">
        <w:rPr>
          <w:rFonts w:ascii="Times New Roman" w:hAnsi="Times New Roman" w:cs="Times New Roman"/>
          <w:b/>
          <w:bCs/>
          <w:color w:val="FF0000"/>
        </w:rPr>
        <w:t xml:space="preserve">Supplementary </w:t>
      </w:r>
      <w:r w:rsidRPr="00AE5429">
        <w:rPr>
          <w:rFonts w:ascii="Times New Roman" w:hAnsi="Times New Roman" w:cs="Times New Roman" w:hint="eastAsia"/>
          <w:b/>
          <w:bCs/>
          <w:color w:val="FF0000"/>
        </w:rPr>
        <w:t>Table</w:t>
      </w:r>
      <w:r w:rsidRPr="00AE5429">
        <w:rPr>
          <w:rFonts w:ascii="Times New Roman" w:hAnsi="Times New Roman" w:cs="Times New Roman"/>
          <w:b/>
          <w:bCs/>
          <w:color w:val="FF0000"/>
        </w:rPr>
        <w:t xml:space="preserve"> 1. </w:t>
      </w:r>
      <w:r w:rsidRPr="00AE5429">
        <w:rPr>
          <w:rFonts w:ascii="Times New Roman" w:eastAsia="宋体" w:hAnsi="Times New Roman" w:cs="Times New Roman"/>
          <w:color w:val="FF0000"/>
          <w:szCs w:val="21"/>
        </w:rPr>
        <w:t>Basic characteristics of patients grouped by age</w:t>
      </w:r>
    </w:p>
    <w:tbl>
      <w:tblPr>
        <w:tblStyle w:val="ae"/>
        <w:tblW w:w="474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251"/>
        <w:gridCol w:w="2127"/>
        <w:gridCol w:w="887"/>
        <w:gridCol w:w="281"/>
        <w:gridCol w:w="2251"/>
        <w:gridCol w:w="2127"/>
        <w:gridCol w:w="885"/>
      </w:tblGrid>
      <w:tr w:rsidR="00AE5429" w:rsidRPr="00AE5429" w14:paraId="560B3FAF" w14:textId="77777777" w:rsidTr="00E43F8E">
        <w:trPr>
          <w:jc w:val="center"/>
        </w:trPr>
        <w:tc>
          <w:tcPr>
            <w:tcW w:w="919" w:type="pct"/>
            <w:vMerge w:val="restart"/>
            <w:tcBorders>
              <w:top w:val="single" w:sz="8" w:space="0" w:color="auto"/>
            </w:tcBorders>
            <w:vAlign w:val="center"/>
          </w:tcPr>
          <w:p w14:paraId="45646E30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Variables</w:t>
            </w:r>
          </w:p>
        </w:tc>
        <w:tc>
          <w:tcPr>
            <w:tcW w:w="1988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E4094B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SIMPLE cohort</w:t>
            </w:r>
          </w:p>
        </w:tc>
        <w:tc>
          <w:tcPr>
            <w:tcW w:w="106" w:type="pct"/>
            <w:vMerge w:val="restart"/>
            <w:tcBorders>
              <w:top w:val="single" w:sz="8" w:space="0" w:color="auto"/>
            </w:tcBorders>
            <w:vAlign w:val="center"/>
          </w:tcPr>
          <w:p w14:paraId="1F4564A1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1987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323AEC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BUFF cohort</w:t>
            </w:r>
          </w:p>
        </w:tc>
      </w:tr>
      <w:tr w:rsidR="00AE5429" w:rsidRPr="00AE5429" w14:paraId="7A8C1AB2" w14:textId="77777777" w:rsidTr="00E43F8E">
        <w:trPr>
          <w:jc w:val="center"/>
        </w:trPr>
        <w:tc>
          <w:tcPr>
            <w:tcW w:w="919" w:type="pct"/>
            <w:vMerge/>
            <w:tcBorders>
              <w:bottom w:val="single" w:sz="8" w:space="0" w:color="auto"/>
            </w:tcBorders>
            <w:vAlign w:val="center"/>
          </w:tcPr>
          <w:p w14:paraId="0896EF26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bookmarkStart w:id="0" w:name="_Hlk194050002"/>
          </w:p>
        </w:tc>
        <w:tc>
          <w:tcPr>
            <w:tcW w:w="8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613EBA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hAnsi="Times New Roman" w:cs="Times New Roman"/>
                <w:color w:val="FF0000"/>
                <w:szCs w:val="21"/>
              </w:rPr>
              <w:t>≤</w:t>
            </w:r>
            <w:r w:rsidRPr="00AE5429"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 xml:space="preserve">55 </w:t>
            </w:r>
            <w:r w:rsidRPr="00AE5429"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>yea</w:t>
            </w:r>
            <w:r w:rsidRPr="00AE5429"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rs</w:t>
            </w:r>
          </w:p>
        </w:tc>
        <w:tc>
          <w:tcPr>
            <w:tcW w:w="80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B028B5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&gt;55</w:t>
            </w:r>
            <w:r w:rsidRPr="00AE5429"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 xml:space="preserve"> yea</w:t>
            </w:r>
            <w:r w:rsidRPr="00AE5429"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rs</w:t>
            </w:r>
          </w:p>
        </w:tc>
        <w:tc>
          <w:tcPr>
            <w:tcW w:w="33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167801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p</w:t>
            </w:r>
          </w:p>
        </w:tc>
        <w:tc>
          <w:tcPr>
            <w:tcW w:w="106" w:type="pct"/>
            <w:vMerge/>
            <w:tcBorders>
              <w:bottom w:val="single" w:sz="8" w:space="0" w:color="auto"/>
            </w:tcBorders>
            <w:vAlign w:val="center"/>
          </w:tcPr>
          <w:p w14:paraId="50068672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609337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hAnsi="Times New Roman" w:cs="Times New Roman"/>
                <w:color w:val="FF0000"/>
                <w:szCs w:val="21"/>
              </w:rPr>
              <w:t>≤</w:t>
            </w:r>
            <w:r w:rsidRPr="00AE5429"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 xml:space="preserve">55 </w:t>
            </w:r>
            <w:r w:rsidRPr="00AE5429"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>yea</w:t>
            </w:r>
            <w:r w:rsidRPr="00AE5429"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rs</w:t>
            </w:r>
          </w:p>
        </w:tc>
        <w:tc>
          <w:tcPr>
            <w:tcW w:w="80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FC699E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&gt;55</w:t>
            </w:r>
            <w:r w:rsidRPr="00AE5429"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 xml:space="preserve"> yea</w:t>
            </w:r>
            <w:r w:rsidRPr="00AE5429"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rs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6C948F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p</w:t>
            </w:r>
          </w:p>
        </w:tc>
      </w:tr>
      <w:bookmarkEnd w:id="0"/>
      <w:tr w:rsidR="00AE5429" w:rsidRPr="00AE5429" w14:paraId="24AE65FF" w14:textId="77777777" w:rsidTr="00E43F8E">
        <w:trPr>
          <w:jc w:val="center"/>
        </w:trPr>
        <w:tc>
          <w:tcPr>
            <w:tcW w:w="919" w:type="pct"/>
            <w:vAlign w:val="center"/>
          </w:tcPr>
          <w:p w14:paraId="6BE91C51" w14:textId="159449B1" w:rsidR="00CF1E8A" w:rsidRPr="00AE5429" w:rsidRDefault="00CF1E8A" w:rsidP="00E43F8E">
            <w:pPr>
              <w:spacing w:line="360" w:lineRule="auto"/>
              <w:jc w:val="left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Gender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, male</w:t>
            </w:r>
            <w:r w:rsidR="00AE5429"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/female</w:t>
            </w:r>
          </w:p>
        </w:tc>
        <w:tc>
          <w:tcPr>
            <w:tcW w:w="850" w:type="pct"/>
            <w:vAlign w:val="center"/>
          </w:tcPr>
          <w:p w14:paraId="68F040CA" w14:textId="5F3BA7F3" w:rsidR="00CF1E8A" w:rsidRPr="00AE5429" w:rsidRDefault="00AE5429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15/11</w:t>
            </w:r>
          </w:p>
        </w:tc>
        <w:tc>
          <w:tcPr>
            <w:tcW w:w="803" w:type="pct"/>
            <w:vAlign w:val="center"/>
          </w:tcPr>
          <w:p w14:paraId="63F27ED7" w14:textId="4FCA5289" w:rsidR="00CF1E8A" w:rsidRPr="00AE5429" w:rsidRDefault="00AE5429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120/64</w:t>
            </w:r>
          </w:p>
        </w:tc>
        <w:tc>
          <w:tcPr>
            <w:tcW w:w="335" w:type="pct"/>
            <w:vAlign w:val="center"/>
          </w:tcPr>
          <w:p w14:paraId="68F8E8CD" w14:textId="67095833" w:rsidR="00CF1E8A" w:rsidRPr="00AE5429" w:rsidRDefault="00AE5429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0.45</w:t>
            </w:r>
          </w:p>
        </w:tc>
        <w:tc>
          <w:tcPr>
            <w:tcW w:w="106" w:type="pct"/>
            <w:vAlign w:val="center"/>
          </w:tcPr>
          <w:p w14:paraId="3007F37D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pct"/>
            <w:vAlign w:val="center"/>
          </w:tcPr>
          <w:p w14:paraId="3C14D548" w14:textId="1C01A457" w:rsidR="00CF1E8A" w:rsidRPr="00AE5429" w:rsidRDefault="00AE5429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32/21</w:t>
            </w:r>
          </w:p>
        </w:tc>
        <w:tc>
          <w:tcPr>
            <w:tcW w:w="803" w:type="pct"/>
            <w:vAlign w:val="center"/>
          </w:tcPr>
          <w:p w14:paraId="064700F4" w14:textId="7185C1E4" w:rsidR="00CF1E8A" w:rsidRPr="00AE5429" w:rsidRDefault="00AE5429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124/58</w:t>
            </w:r>
          </w:p>
        </w:tc>
        <w:tc>
          <w:tcPr>
            <w:tcW w:w="334" w:type="pct"/>
            <w:vAlign w:val="center"/>
          </w:tcPr>
          <w:p w14:paraId="6CFC434A" w14:textId="627D5279" w:rsidR="00CF1E8A" w:rsidRPr="00AE5429" w:rsidRDefault="00AE5429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0.29</w:t>
            </w:r>
          </w:p>
        </w:tc>
      </w:tr>
      <w:tr w:rsidR="00AE5429" w:rsidRPr="00AE5429" w14:paraId="1A27CA86" w14:textId="77777777" w:rsidTr="00E43F8E">
        <w:trPr>
          <w:jc w:val="center"/>
        </w:trPr>
        <w:tc>
          <w:tcPr>
            <w:tcW w:w="919" w:type="pct"/>
            <w:vAlign w:val="center"/>
          </w:tcPr>
          <w:p w14:paraId="518BA1B5" w14:textId="77777777" w:rsidR="00CF1E8A" w:rsidRPr="00AE5429" w:rsidRDefault="00CF1E8A" w:rsidP="00E43F8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PF 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WBC, 10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  <w:vertAlign w:val="superscript"/>
              </w:rPr>
              <w:t>6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/mL</w:t>
            </w:r>
          </w:p>
        </w:tc>
        <w:tc>
          <w:tcPr>
            <w:tcW w:w="850" w:type="pct"/>
            <w:vAlign w:val="center"/>
          </w:tcPr>
          <w:p w14:paraId="74C76DD3" w14:textId="41E78B4D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1919 (812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3087)</w:t>
            </w:r>
          </w:p>
        </w:tc>
        <w:tc>
          <w:tcPr>
            <w:tcW w:w="803" w:type="pct"/>
            <w:vAlign w:val="center"/>
          </w:tcPr>
          <w:p w14:paraId="21CD2606" w14:textId="10D05DBD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860 (472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1780)</w:t>
            </w:r>
          </w:p>
        </w:tc>
        <w:tc>
          <w:tcPr>
            <w:tcW w:w="335" w:type="pct"/>
            <w:vAlign w:val="center"/>
          </w:tcPr>
          <w:p w14:paraId="56387D15" w14:textId="3ADC776B" w:rsidR="00CF1E8A" w:rsidRPr="00AE5429" w:rsidRDefault="00B32261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0.04</w:t>
            </w:r>
          </w:p>
        </w:tc>
        <w:tc>
          <w:tcPr>
            <w:tcW w:w="106" w:type="pct"/>
            <w:vAlign w:val="center"/>
          </w:tcPr>
          <w:p w14:paraId="502384B7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pct"/>
            <w:vAlign w:val="center"/>
          </w:tcPr>
          <w:p w14:paraId="7DA74482" w14:textId="328F9DBA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1751 (794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3532)</w:t>
            </w:r>
          </w:p>
        </w:tc>
        <w:tc>
          <w:tcPr>
            <w:tcW w:w="803" w:type="pct"/>
            <w:vAlign w:val="center"/>
          </w:tcPr>
          <w:p w14:paraId="14FC1BE0" w14:textId="6E0D00E0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935 (423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2096)</w:t>
            </w:r>
          </w:p>
        </w:tc>
        <w:tc>
          <w:tcPr>
            <w:tcW w:w="334" w:type="pct"/>
            <w:vAlign w:val="center"/>
          </w:tcPr>
          <w:p w14:paraId="26C6228A" w14:textId="5EBA2285" w:rsidR="00CF1E8A" w:rsidRPr="00AE5429" w:rsidRDefault="001929A8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0.10</w:t>
            </w:r>
          </w:p>
        </w:tc>
      </w:tr>
      <w:tr w:rsidR="00AE5429" w:rsidRPr="00AE5429" w14:paraId="3A7865C4" w14:textId="77777777" w:rsidTr="00E43F8E">
        <w:trPr>
          <w:jc w:val="center"/>
        </w:trPr>
        <w:tc>
          <w:tcPr>
            <w:tcW w:w="919" w:type="pct"/>
            <w:vAlign w:val="center"/>
          </w:tcPr>
          <w:p w14:paraId="0391279D" w14:textId="77777777" w:rsidR="00CF1E8A" w:rsidRPr="00AE5429" w:rsidRDefault="00CF1E8A" w:rsidP="00E43F8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PF 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LDH, U/L</w:t>
            </w:r>
          </w:p>
        </w:tc>
        <w:tc>
          <w:tcPr>
            <w:tcW w:w="850" w:type="pct"/>
            <w:vAlign w:val="center"/>
          </w:tcPr>
          <w:p w14:paraId="72A95699" w14:textId="520EF908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398 (211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686)</w:t>
            </w:r>
          </w:p>
        </w:tc>
        <w:tc>
          <w:tcPr>
            <w:tcW w:w="803" w:type="pct"/>
            <w:vAlign w:val="center"/>
          </w:tcPr>
          <w:p w14:paraId="656C1DFF" w14:textId="7868290B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231 (147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427)</w:t>
            </w:r>
          </w:p>
        </w:tc>
        <w:tc>
          <w:tcPr>
            <w:tcW w:w="335" w:type="pct"/>
            <w:vAlign w:val="center"/>
          </w:tcPr>
          <w:p w14:paraId="7FC7A78F" w14:textId="03B73459" w:rsidR="00CF1E8A" w:rsidRPr="00AE5429" w:rsidRDefault="00B32261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0.03</w:t>
            </w:r>
          </w:p>
        </w:tc>
        <w:tc>
          <w:tcPr>
            <w:tcW w:w="106" w:type="pct"/>
            <w:vAlign w:val="center"/>
          </w:tcPr>
          <w:p w14:paraId="297416AE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pct"/>
            <w:vAlign w:val="center"/>
          </w:tcPr>
          <w:p w14:paraId="6596E341" w14:textId="305FAEA0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496 (258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811)</w:t>
            </w:r>
          </w:p>
        </w:tc>
        <w:tc>
          <w:tcPr>
            <w:tcW w:w="803" w:type="pct"/>
            <w:vAlign w:val="center"/>
          </w:tcPr>
          <w:p w14:paraId="689930D8" w14:textId="57BC8811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211 (115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551)</w:t>
            </w:r>
          </w:p>
        </w:tc>
        <w:tc>
          <w:tcPr>
            <w:tcW w:w="334" w:type="pct"/>
            <w:vAlign w:val="center"/>
          </w:tcPr>
          <w:p w14:paraId="57F3AE73" w14:textId="53AB5D9E" w:rsidR="00CF1E8A" w:rsidRPr="00AE5429" w:rsidRDefault="001929A8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&lt;0.01</w:t>
            </w:r>
          </w:p>
        </w:tc>
      </w:tr>
      <w:tr w:rsidR="00AE5429" w:rsidRPr="00AE5429" w14:paraId="2EB0D2BE" w14:textId="77777777" w:rsidTr="00E43F8E">
        <w:trPr>
          <w:jc w:val="center"/>
        </w:trPr>
        <w:tc>
          <w:tcPr>
            <w:tcW w:w="919" w:type="pct"/>
            <w:vAlign w:val="center"/>
          </w:tcPr>
          <w:p w14:paraId="37E4F0F0" w14:textId="77777777" w:rsidR="00CF1E8A" w:rsidRPr="00AE5429" w:rsidRDefault="00CF1E8A" w:rsidP="00E43F8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PF g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lucose, mmol/L</w:t>
            </w:r>
          </w:p>
        </w:tc>
        <w:tc>
          <w:tcPr>
            <w:tcW w:w="850" w:type="pct"/>
            <w:vAlign w:val="center"/>
          </w:tcPr>
          <w:p w14:paraId="64FBEDC5" w14:textId="4D9DFAA7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5.3 (4.5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6.0)</w:t>
            </w:r>
          </w:p>
        </w:tc>
        <w:tc>
          <w:tcPr>
            <w:tcW w:w="803" w:type="pct"/>
            <w:vAlign w:val="center"/>
          </w:tcPr>
          <w:p w14:paraId="2FDD7C74" w14:textId="02A94D3B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6.0 (4.9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7.0)</w:t>
            </w:r>
          </w:p>
        </w:tc>
        <w:tc>
          <w:tcPr>
            <w:tcW w:w="335" w:type="pct"/>
            <w:vAlign w:val="center"/>
          </w:tcPr>
          <w:p w14:paraId="5EFC3878" w14:textId="265FEBDD" w:rsidR="00CF1E8A" w:rsidRPr="00AE5429" w:rsidRDefault="00B32261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0.03</w:t>
            </w:r>
          </w:p>
        </w:tc>
        <w:tc>
          <w:tcPr>
            <w:tcW w:w="106" w:type="pct"/>
            <w:vAlign w:val="center"/>
          </w:tcPr>
          <w:p w14:paraId="0D0F34A1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pct"/>
            <w:vAlign w:val="center"/>
          </w:tcPr>
          <w:p w14:paraId="1B62C095" w14:textId="0D9F1D68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4.4 (3.7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5.5)</w:t>
            </w:r>
          </w:p>
        </w:tc>
        <w:tc>
          <w:tcPr>
            <w:tcW w:w="803" w:type="pct"/>
            <w:vAlign w:val="center"/>
          </w:tcPr>
          <w:p w14:paraId="3682E188" w14:textId="2DD31178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5.9 (4.4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6.9)</w:t>
            </w:r>
          </w:p>
        </w:tc>
        <w:tc>
          <w:tcPr>
            <w:tcW w:w="334" w:type="pct"/>
            <w:vAlign w:val="center"/>
          </w:tcPr>
          <w:p w14:paraId="5612EA3C" w14:textId="407EED2C" w:rsidR="00CF1E8A" w:rsidRPr="00AE5429" w:rsidRDefault="001929A8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&lt;0.01</w:t>
            </w:r>
          </w:p>
        </w:tc>
      </w:tr>
      <w:tr w:rsidR="00AE5429" w:rsidRPr="00AE5429" w14:paraId="77F4E586" w14:textId="77777777" w:rsidTr="00E43F8E">
        <w:trPr>
          <w:jc w:val="center"/>
        </w:trPr>
        <w:tc>
          <w:tcPr>
            <w:tcW w:w="919" w:type="pct"/>
            <w:vAlign w:val="center"/>
          </w:tcPr>
          <w:p w14:paraId="50919FC9" w14:textId="77777777" w:rsidR="00CF1E8A" w:rsidRPr="00AE5429" w:rsidRDefault="00CF1E8A" w:rsidP="00E43F8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PF 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ADA, U/L</w:t>
            </w:r>
          </w:p>
        </w:tc>
        <w:tc>
          <w:tcPr>
            <w:tcW w:w="850" w:type="pct"/>
            <w:vAlign w:val="center"/>
          </w:tcPr>
          <w:p w14:paraId="7DABB6E9" w14:textId="490CBA5E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16 (7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32)</w:t>
            </w:r>
          </w:p>
        </w:tc>
        <w:tc>
          <w:tcPr>
            <w:tcW w:w="803" w:type="pct"/>
            <w:vAlign w:val="center"/>
          </w:tcPr>
          <w:p w14:paraId="3F950121" w14:textId="3135DF57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 (6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19)</w:t>
            </w:r>
          </w:p>
        </w:tc>
        <w:tc>
          <w:tcPr>
            <w:tcW w:w="335" w:type="pct"/>
            <w:vAlign w:val="center"/>
          </w:tcPr>
          <w:p w14:paraId="52592BD3" w14:textId="07D57C80" w:rsidR="00CF1E8A" w:rsidRPr="00AE5429" w:rsidRDefault="00B32261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0.19</w:t>
            </w:r>
          </w:p>
        </w:tc>
        <w:tc>
          <w:tcPr>
            <w:tcW w:w="106" w:type="pct"/>
            <w:vAlign w:val="center"/>
          </w:tcPr>
          <w:p w14:paraId="41F31984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pct"/>
            <w:vAlign w:val="center"/>
          </w:tcPr>
          <w:p w14:paraId="2626AAF5" w14:textId="2FACEB46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22 (10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39)</w:t>
            </w:r>
          </w:p>
        </w:tc>
        <w:tc>
          <w:tcPr>
            <w:tcW w:w="803" w:type="pct"/>
            <w:vAlign w:val="center"/>
          </w:tcPr>
          <w:p w14:paraId="34792FDA" w14:textId="11988E1C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12 (6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31)</w:t>
            </w:r>
          </w:p>
        </w:tc>
        <w:tc>
          <w:tcPr>
            <w:tcW w:w="334" w:type="pct"/>
            <w:vAlign w:val="center"/>
          </w:tcPr>
          <w:p w14:paraId="282D968A" w14:textId="7C94FB51" w:rsidR="00CF1E8A" w:rsidRPr="00AE5429" w:rsidRDefault="001929A8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0.20</w:t>
            </w:r>
          </w:p>
        </w:tc>
      </w:tr>
      <w:tr w:rsidR="00AE5429" w:rsidRPr="00AE5429" w14:paraId="14A48AD0" w14:textId="77777777" w:rsidTr="00E43F8E">
        <w:trPr>
          <w:jc w:val="center"/>
        </w:trPr>
        <w:tc>
          <w:tcPr>
            <w:tcW w:w="919" w:type="pct"/>
            <w:vAlign w:val="center"/>
          </w:tcPr>
          <w:p w14:paraId="09164B21" w14:textId="77777777" w:rsidR="00CF1E8A" w:rsidRPr="00AE5429" w:rsidRDefault="00CF1E8A" w:rsidP="00E43F8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PF p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rotein, g/L</w:t>
            </w:r>
          </w:p>
        </w:tc>
        <w:tc>
          <w:tcPr>
            <w:tcW w:w="850" w:type="pct"/>
            <w:vAlign w:val="center"/>
          </w:tcPr>
          <w:p w14:paraId="374CF7CC" w14:textId="716051A5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45 (41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49)</w:t>
            </w:r>
          </w:p>
        </w:tc>
        <w:tc>
          <w:tcPr>
            <w:tcW w:w="803" w:type="pct"/>
            <w:vAlign w:val="center"/>
          </w:tcPr>
          <w:p w14:paraId="1ECB198A" w14:textId="52ADDAD7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36 (24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43)</w:t>
            </w:r>
          </w:p>
        </w:tc>
        <w:tc>
          <w:tcPr>
            <w:tcW w:w="335" w:type="pct"/>
            <w:vAlign w:val="center"/>
          </w:tcPr>
          <w:p w14:paraId="709F8119" w14:textId="1EB79F6D" w:rsidR="00CF1E8A" w:rsidRPr="00AE5429" w:rsidRDefault="001929A8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&lt;0.01</w:t>
            </w:r>
          </w:p>
        </w:tc>
        <w:tc>
          <w:tcPr>
            <w:tcW w:w="106" w:type="pct"/>
            <w:vAlign w:val="center"/>
          </w:tcPr>
          <w:p w14:paraId="32287E3D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pct"/>
            <w:vAlign w:val="center"/>
          </w:tcPr>
          <w:p w14:paraId="567FC233" w14:textId="2196BDB4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35 (24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45)</w:t>
            </w:r>
          </w:p>
        </w:tc>
        <w:tc>
          <w:tcPr>
            <w:tcW w:w="803" w:type="pct"/>
            <w:vAlign w:val="center"/>
          </w:tcPr>
          <w:p w14:paraId="7E4A08C6" w14:textId="69CC9940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23 (16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36)</w:t>
            </w:r>
          </w:p>
        </w:tc>
        <w:tc>
          <w:tcPr>
            <w:tcW w:w="334" w:type="pct"/>
            <w:vAlign w:val="center"/>
          </w:tcPr>
          <w:p w14:paraId="793F837F" w14:textId="51C4E577" w:rsidR="00CF1E8A" w:rsidRPr="00AE5429" w:rsidRDefault="001929A8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&lt;0.01</w:t>
            </w:r>
          </w:p>
        </w:tc>
      </w:tr>
      <w:tr w:rsidR="00AE5429" w:rsidRPr="00AE5429" w14:paraId="7134D5B0" w14:textId="77777777" w:rsidTr="00E43F8E">
        <w:trPr>
          <w:jc w:val="center"/>
        </w:trPr>
        <w:tc>
          <w:tcPr>
            <w:tcW w:w="919" w:type="pct"/>
            <w:vAlign w:val="center"/>
          </w:tcPr>
          <w:p w14:paraId="076E01CB" w14:textId="77777777" w:rsidR="00CF1E8A" w:rsidRPr="00AE5429" w:rsidRDefault="00CF1E8A" w:rsidP="00E43F8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PF 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CEA, ng/mL</w:t>
            </w:r>
          </w:p>
        </w:tc>
        <w:tc>
          <w:tcPr>
            <w:tcW w:w="850" w:type="pct"/>
            <w:vAlign w:val="center"/>
          </w:tcPr>
          <w:p w14:paraId="22476D03" w14:textId="02D34778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2 (1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6)</w:t>
            </w:r>
          </w:p>
        </w:tc>
        <w:tc>
          <w:tcPr>
            <w:tcW w:w="803" w:type="pct"/>
            <w:vAlign w:val="center"/>
          </w:tcPr>
          <w:p w14:paraId="292DE2A2" w14:textId="3DF76DA4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3 (1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36)</w:t>
            </w:r>
          </w:p>
        </w:tc>
        <w:tc>
          <w:tcPr>
            <w:tcW w:w="335" w:type="pct"/>
            <w:vAlign w:val="center"/>
          </w:tcPr>
          <w:p w14:paraId="605C32D2" w14:textId="78462AC0" w:rsidR="00CF1E8A" w:rsidRPr="00AE5429" w:rsidRDefault="001929A8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0.13</w:t>
            </w:r>
          </w:p>
        </w:tc>
        <w:tc>
          <w:tcPr>
            <w:tcW w:w="106" w:type="pct"/>
            <w:vAlign w:val="center"/>
          </w:tcPr>
          <w:p w14:paraId="4C16978D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pct"/>
            <w:vAlign w:val="center"/>
          </w:tcPr>
          <w:p w14:paraId="19C0E054" w14:textId="76680217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 (1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2)</w:t>
            </w:r>
          </w:p>
        </w:tc>
        <w:tc>
          <w:tcPr>
            <w:tcW w:w="803" w:type="pct"/>
            <w:vAlign w:val="center"/>
          </w:tcPr>
          <w:p w14:paraId="176AC3C5" w14:textId="0C275EF2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2 (1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–</w:t>
            </w: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4)</w:t>
            </w:r>
          </w:p>
        </w:tc>
        <w:tc>
          <w:tcPr>
            <w:tcW w:w="334" w:type="pct"/>
            <w:vAlign w:val="center"/>
          </w:tcPr>
          <w:p w14:paraId="75E51A74" w14:textId="6D45E74E" w:rsidR="00CF1E8A" w:rsidRPr="00AE5429" w:rsidRDefault="001929A8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0.24</w:t>
            </w:r>
          </w:p>
        </w:tc>
      </w:tr>
      <w:tr w:rsidR="00AE5429" w:rsidRPr="00AE5429" w14:paraId="35A736ED" w14:textId="77777777" w:rsidTr="009C7BCD">
        <w:trPr>
          <w:jc w:val="center"/>
        </w:trPr>
        <w:tc>
          <w:tcPr>
            <w:tcW w:w="91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F6C364" w14:textId="77777777" w:rsidR="00CF1E8A" w:rsidRPr="00AE5429" w:rsidRDefault="00CF1E8A" w:rsidP="00E43F8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M</w:t>
            </w:r>
            <w:r w:rsidRPr="00AE5429">
              <w:rPr>
                <w:rFonts w:ascii="Times New Roman" w:eastAsia="宋体" w:hAnsi="Times New Roman" w:cs="Times New Roman"/>
                <w:color w:val="FF0000"/>
                <w:szCs w:val="21"/>
              </w:rPr>
              <w:t>PE/BPE</w:t>
            </w:r>
          </w:p>
        </w:tc>
        <w:tc>
          <w:tcPr>
            <w:tcW w:w="850" w:type="pct"/>
            <w:tcBorders>
              <w:bottom w:val="single" w:sz="8" w:space="0" w:color="auto"/>
            </w:tcBorders>
            <w:vAlign w:val="center"/>
          </w:tcPr>
          <w:p w14:paraId="1FB28FF3" w14:textId="1074BF0E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6/20</w:t>
            </w:r>
          </w:p>
        </w:tc>
        <w:tc>
          <w:tcPr>
            <w:tcW w:w="803" w:type="pct"/>
            <w:tcBorders>
              <w:bottom w:val="single" w:sz="8" w:space="0" w:color="auto"/>
            </w:tcBorders>
            <w:vAlign w:val="center"/>
          </w:tcPr>
          <w:p w14:paraId="20490EBB" w14:textId="2C8DCA28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85/99</w:t>
            </w:r>
          </w:p>
        </w:tc>
        <w:tc>
          <w:tcPr>
            <w:tcW w:w="335" w:type="pct"/>
            <w:tcBorders>
              <w:bottom w:val="single" w:sz="8" w:space="0" w:color="auto"/>
            </w:tcBorders>
            <w:vAlign w:val="center"/>
          </w:tcPr>
          <w:p w14:paraId="2DC6F147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106" w:type="pct"/>
            <w:tcBorders>
              <w:bottom w:val="single" w:sz="8" w:space="0" w:color="auto"/>
            </w:tcBorders>
            <w:vAlign w:val="center"/>
          </w:tcPr>
          <w:p w14:paraId="4423065C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pct"/>
            <w:tcBorders>
              <w:bottom w:val="single" w:sz="8" w:space="0" w:color="auto"/>
            </w:tcBorders>
            <w:vAlign w:val="center"/>
          </w:tcPr>
          <w:p w14:paraId="0EB7E1E6" w14:textId="3A9C0FD0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14/39</w:t>
            </w:r>
          </w:p>
        </w:tc>
        <w:tc>
          <w:tcPr>
            <w:tcW w:w="803" w:type="pct"/>
            <w:tcBorders>
              <w:bottom w:val="single" w:sz="8" w:space="0" w:color="auto"/>
            </w:tcBorders>
            <w:vAlign w:val="center"/>
          </w:tcPr>
          <w:p w14:paraId="3F61EC4D" w14:textId="1F901163" w:rsidR="00CF1E8A" w:rsidRPr="00AE5429" w:rsidRDefault="00CB675D" w:rsidP="00E43F8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FF0000"/>
                <w:szCs w:val="21"/>
              </w:rPr>
            </w:pPr>
            <w:r w:rsidRPr="00AE54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36/146</w:t>
            </w:r>
          </w:p>
        </w:tc>
        <w:tc>
          <w:tcPr>
            <w:tcW w:w="334" w:type="pct"/>
            <w:tcBorders>
              <w:bottom w:val="single" w:sz="8" w:space="0" w:color="auto"/>
            </w:tcBorders>
            <w:vAlign w:val="center"/>
          </w:tcPr>
          <w:p w14:paraId="2AB32535" w14:textId="77777777" w:rsidR="00CF1E8A" w:rsidRPr="00AE5429" w:rsidRDefault="00CF1E8A" w:rsidP="00E43F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</w:tr>
    </w:tbl>
    <w:p w14:paraId="6AF2DF50" w14:textId="77777777" w:rsidR="00CF1E8A" w:rsidRPr="00AE5429" w:rsidRDefault="00CF1E8A" w:rsidP="00CF1E8A">
      <w:pPr>
        <w:spacing w:line="360" w:lineRule="auto"/>
        <w:rPr>
          <w:rFonts w:ascii="Times New Roman" w:hAnsi="Times New Roman" w:cs="Times New Roman"/>
          <w:b/>
          <w:bCs/>
          <w:color w:val="FF0000"/>
          <w:sz w:val="20"/>
          <w:szCs w:val="21"/>
        </w:rPr>
      </w:pPr>
      <w:r w:rsidRPr="00AE5429">
        <w:rPr>
          <w:rFonts w:ascii="Times New Roman" w:eastAsia="宋体" w:hAnsi="Times New Roman" w:cs="Times New Roman"/>
          <w:color w:val="FF0000"/>
          <w:sz w:val="20"/>
          <w:szCs w:val="20"/>
        </w:rPr>
        <w:t xml:space="preserve">Data are presented as the median (25th–75th centile) or absolute number (percentage). </w:t>
      </w:r>
      <w:r w:rsidRPr="00AE5429">
        <w:rPr>
          <w:rFonts w:ascii="Times New Roman" w:eastAsia="宋体" w:hAnsi="Times New Roman" w:cs="Times New Roman" w:hint="eastAsia"/>
          <w:color w:val="FF0000"/>
          <w:sz w:val="20"/>
          <w:szCs w:val="20"/>
        </w:rPr>
        <w:t xml:space="preserve">PF, pleural fluid; </w:t>
      </w:r>
      <w:r w:rsidRPr="00AE5429">
        <w:rPr>
          <w:rFonts w:ascii="Times New Roman" w:eastAsia="宋体" w:hAnsi="Times New Roman" w:cs="Times New Roman"/>
          <w:color w:val="FF0000"/>
          <w:sz w:val="20"/>
          <w:szCs w:val="20"/>
        </w:rPr>
        <w:t xml:space="preserve">WBC, white blood cell; LDH, lactate dehydrogenase; ADA, adenosine deaminase; CEA, </w:t>
      </w:r>
      <w:r w:rsidRPr="00AE5429">
        <w:rPr>
          <w:rFonts w:ascii="Times New Roman" w:hAnsi="Times New Roman" w:cs="Times New Roman"/>
          <w:color w:val="FF0000"/>
          <w:sz w:val="20"/>
          <w:szCs w:val="20"/>
        </w:rPr>
        <w:t>carcinoembryonic antigen</w:t>
      </w:r>
      <w:r w:rsidRPr="00AE5429">
        <w:rPr>
          <w:rFonts w:ascii="Times New Roman" w:eastAsia="宋体" w:hAnsi="Times New Roman" w:cs="Times New Roman"/>
          <w:color w:val="FF0000"/>
          <w:sz w:val="20"/>
          <w:szCs w:val="20"/>
        </w:rPr>
        <w:t>.</w:t>
      </w:r>
    </w:p>
    <w:p w14:paraId="412F4AA4" w14:textId="77777777" w:rsidR="004640AE" w:rsidRPr="00CF1E8A" w:rsidRDefault="004640AE">
      <w:pPr>
        <w:rPr>
          <w:rFonts w:hint="eastAsia"/>
        </w:rPr>
      </w:pPr>
    </w:p>
    <w:sectPr w:rsidR="004640AE" w:rsidRPr="00CF1E8A" w:rsidSect="00CF1E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8676B" w14:textId="77777777" w:rsidR="00F17A7D" w:rsidRDefault="00F17A7D" w:rsidP="00BB351C">
      <w:pPr>
        <w:rPr>
          <w:rFonts w:hint="eastAsia"/>
        </w:rPr>
      </w:pPr>
      <w:r>
        <w:separator/>
      </w:r>
    </w:p>
  </w:endnote>
  <w:endnote w:type="continuationSeparator" w:id="0">
    <w:p w14:paraId="75F64B06" w14:textId="77777777" w:rsidR="00F17A7D" w:rsidRDefault="00F17A7D" w:rsidP="00BB35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4A74A" w14:textId="77777777" w:rsidR="00F17A7D" w:rsidRDefault="00F17A7D" w:rsidP="00BB351C">
      <w:pPr>
        <w:rPr>
          <w:rFonts w:hint="eastAsia"/>
        </w:rPr>
      </w:pPr>
      <w:r>
        <w:separator/>
      </w:r>
    </w:p>
  </w:footnote>
  <w:footnote w:type="continuationSeparator" w:id="0">
    <w:p w14:paraId="066D7BB2" w14:textId="77777777" w:rsidR="00F17A7D" w:rsidRDefault="00F17A7D" w:rsidP="00BB351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8A"/>
    <w:rsid w:val="001929A8"/>
    <w:rsid w:val="004640AE"/>
    <w:rsid w:val="0065597D"/>
    <w:rsid w:val="007665AB"/>
    <w:rsid w:val="009C7BCD"/>
    <w:rsid w:val="00A92C22"/>
    <w:rsid w:val="00AE5429"/>
    <w:rsid w:val="00B32261"/>
    <w:rsid w:val="00BB351C"/>
    <w:rsid w:val="00CB675D"/>
    <w:rsid w:val="00CF1E8A"/>
    <w:rsid w:val="00DC4D9E"/>
    <w:rsid w:val="00F1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38F91"/>
  <w15:chartTrackingRefBased/>
  <w15:docId w15:val="{DC069C3F-D1C6-4BE3-83B1-EB59C458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1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E8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E8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E8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E8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E8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1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E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E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E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E8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C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B35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B351C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BB3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B35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丹妮 杨</dc:creator>
  <cp:keywords/>
  <dc:description/>
  <cp:lastModifiedBy>丹妮 杨</cp:lastModifiedBy>
  <cp:revision>6</cp:revision>
  <dcterms:created xsi:type="dcterms:W3CDTF">2025-03-28T08:28:00Z</dcterms:created>
  <dcterms:modified xsi:type="dcterms:W3CDTF">2025-03-28T10:08:00Z</dcterms:modified>
</cp:coreProperties>
</file>