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3EDDB27" w14:textId="3598BAE8" w:rsidR="001A321C" w:rsidRPr="00C33B5E" w:rsidRDefault="001A321C" w:rsidP="001A321C">
      <w:pPr>
        <w:rPr>
          <w:rFonts w:cs="Times New Roman"/>
          <w:szCs w:val="24"/>
        </w:rPr>
      </w:pPr>
      <w:r w:rsidRPr="008053F0">
        <w:rPr>
          <w:rFonts w:cs="Times New Roman"/>
          <w:szCs w:val="24"/>
        </w:rPr>
        <w:t xml:space="preserve">Supplementary </w:t>
      </w:r>
      <w:r w:rsidRPr="00C33B5E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ABLE</w:t>
      </w:r>
      <w:r w:rsidRPr="00C33B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</w:t>
      </w:r>
      <w:r w:rsidR="00D61C76">
        <w:rPr>
          <w:rFonts w:cs="Times New Roman"/>
          <w:szCs w:val="24"/>
        </w:rPr>
        <w:t>1</w:t>
      </w:r>
      <w:r w:rsidR="006C0349" w:rsidRPr="006C0349">
        <w:t xml:space="preserve"> </w:t>
      </w:r>
      <w:r w:rsidR="006C0349" w:rsidRPr="006C0349">
        <w:rPr>
          <w:rFonts w:cs="Times New Roman"/>
          <w:szCs w:val="24"/>
        </w:rPr>
        <w:t>The basic components of the TMR</w:t>
      </w:r>
      <w:r w:rsidR="006C0349">
        <w:rPr>
          <w:rFonts w:cs="Times New Roman"/>
          <w:szCs w:val="24"/>
        </w:rPr>
        <w:t xml:space="preserve"> in housed feeding </w:t>
      </w:r>
      <w:r w:rsidR="00720279">
        <w:rPr>
          <w:rFonts w:cs="Times New Roman"/>
          <w:szCs w:val="24"/>
        </w:rPr>
        <w:t>g</w:t>
      </w:r>
      <w:r w:rsidR="006C0349">
        <w:rPr>
          <w:rFonts w:cs="Times New Roman"/>
          <w:szCs w:val="24"/>
        </w:rPr>
        <w:t>roup</w:t>
      </w:r>
    </w:p>
    <w:tbl>
      <w:tblPr>
        <w:tblW w:w="5974" w:type="dxa"/>
        <w:jc w:val="center"/>
        <w:tblLook w:val="04A0" w:firstRow="1" w:lastRow="0" w:firstColumn="1" w:lastColumn="0" w:noHBand="0" w:noVBand="1"/>
      </w:tblPr>
      <w:tblGrid>
        <w:gridCol w:w="2946"/>
        <w:gridCol w:w="3028"/>
      </w:tblGrid>
      <w:tr w:rsidR="00483A0B" w:rsidRPr="00FE6BCF" w14:paraId="4C088795" w14:textId="77777777" w:rsidTr="00045E67">
        <w:trPr>
          <w:trHeight w:val="109"/>
          <w:jc w:val="center"/>
        </w:trPr>
        <w:tc>
          <w:tcPr>
            <w:tcW w:w="294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6FD2B20" w14:textId="4B7121EE" w:rsidR="00483A0B" w:rsidRPr="00FE6BCF" w:rsidRDefault="00483A0B" w:rsidP="00FE0605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 w:hint="eastAsia"/>
                <w:szCs w:val="24"/>
              </w:rPr>
              <w:t>I</w:t>
            </w:r>
            <w:r>
              <w:rPr>
                <w:rFonts w:eastAsia="宋体" w:cs="Times New Roman"/>
                <w:szCs w:val="24"/>
              </w:rPr>
              <w:t>ngredients</w:t>
            </w:r>
          </w:p>
        </w:tc>
        <w:tc>
          <w:tcPr>
            <w:tcW w:w="302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96C6129" w14:textId="6C6F0390" w:rsidR="00483A0B" w:rsidRPr="00FE6BCF" w:rsidRDefault="00483A0B" w:rsidP="00FE0605">
            <w:pPr>
              <w:rPr>
                <w:rFonts w:eastAsia="宋体" w:cs="Times New Roman"/>
                <w:szCs w:val="24"/>
              </w:rPr>
            </w:pPr>
            <w:r>
              <w:rPr>
                <w:rFonts w:eastAsia="宋体" w:cs="Times New Roman"/>
                <w:szCs w:val="24"/>
              </w:rPr>
              <w:t>Content (%)</w:t>
            </w:r>
          </w:p>
        </w:tc>
      </w:tr>
      <w:tr w:rsidR="00483A0B" w:rsidRPr="00FE6BCF" w14:paraId="7D181E62" w14:textId="77777777" w:rsidTr="00045E67">
        <w:trPr>
          <w:trHeight w:val="104"/>
          <w:jc w:val="center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72D9" w14:textId="076DD867" w:rsidR="00483A0B" w:rsidRPr="00483A0B" w:rsidRDefault="0057383B" w:rsidP="00FE0605">
            <w:pPr>
              <w:rPr>
                <w:rFonts w:eastAsia="宋体" w:cs="Times New Roman"/>
                <w:iCs/>
                <w:szCs w:val="24"/>
              </w:rPr>
            </w:pPr>
            <w:r>
              <w:rPr>
                <w:rFonts w:eastAsia="宋体" w:cs="Times New Roman"/>
                <w:iCs/>
                <w:szCs w:val="24"/>
              </w:rPr>
              <w:t>Corn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8B3C4" w14:textId="7157DBDD" w:rsidR="00483A0B" w:rsidRPr="00FE6BCF" w:rsidRDefault="003D6AA7" w:rsidP="00FE0605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4</w:t>
            </w:r>
            <w:r>
              <w:rPr>
                <w:rFonts w:eastAsia="宋体" w:cs="Times New Roman"/>
                <w:szCs w:val="24"/>
                <w:lang w:eastAsia="zh-CN"/>
              </w:rPr>
              <w:t>7.5</w:t>
            </w:r>
          </w:p>
        </w:tc>
      </w:tr>
      <w:tr w:rsidR="00483A0B" w:rsidRPr="00FE6BCF" w14:paraId="39C9D3E8" w14:textId="77777777" w:rsidTr="00045E67">
        <w:trPr>
          <w:trHeight w:val="104"/>
          <w:jc w:val="center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11CE" w14:textId="7D80A29F" w:rsidR="00483A0B" w:rsidRPr="00483A0B" w:rsidRDefault="0057383B" w:rsidP="00FE0605">
            <w:pPr>
              <w:rPr>
                <w:rFonts w:eastAsia="宋体" w:cs="Times New Roman" w:hint="eastAsia"/>
                <w:iCs/>
                <w:szCs w:val="24"/>
                <w:lang w:eastAsia="zh-CN"/>
              </w:rPr>
            </w:pPr>
            <w:r>
              <w:rPr>
                <w:rFonts w:eastAsia="宋体" w:cs="Times New Roman" w:hint="eastAsia"/>
                <w:iCs/>
                <w:szCs w:val="24"/>
                <w:lang w:eastAsia="zh-CN"/>
              </w:rPr>
              <w:t>W</w:t>
            </w:r>
            <w:r>
              <w:rPr>
                <w:rFonts w:eastAsia="宋体" w:cs="Times New Roman"/>
                <w:iCs/>
                <w:szCs w:val="24"/>
                <w:lang w:eastAsia="zh-CN"/>
              </w:rPr>
              <w:t>heat Bran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1FEC6" w14:textId="72281EFD" w:rsidR="00483A0B" w:rsidRPr="00FE6BCF" w:rsidRDefault="004161C9" w:rsidP="00FE0605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5</w:t>
            </w:r>
            <w:r>
              <w:rPr>
                <w:rFonts w:eastAsia="宋体" w:cs="Times New Roman"/>
                <w:szCs w:val="24"/>
                <w:lang w:eastAsia="zh-CN"/>
              </w:rPr>
              <w:t>.73</w:t>
            </w:r>
          </w:p>
        </w:tc>
      </w:tr>
      <w:tr w:rsidR="0057383B" w:rsidRPr="00FE6BCF" w14:paraId="6C3A9BCB" w14:textId="77777777" w:rsidTr="00045E67">
        <w:trPr>
          <w:trHeight w:val="104"/>
          <w:jc w:val="center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1A12" w14:textId="05287099" w:rsidR="0057383B" w:rsidRDefault="0057383B" w:rsidP="00FE0605">
            <w:pPr>
              <w:rPr>
                <w:rFonts w:eastAsia="宋体" w:cs="Times New Roman" w:hint="eastAsia"/>
                <w:iCs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R</w:t>
            </w:r>
            <w:r>
              <w:rPr>
                <w:rFonts w:cs="Times New Roman"/>
                <w:szCs w:val="24"/>
                <w:lang w:eastAsia="zh-CN"/>
              </w:rPr>
              <w:t>apeseed Cake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13E2" w14:textId="47A3CC24" w:rsidR="0057383B" w:rsidRPr="00FE6BCF" w:rsidRDefault="004161C9" w:rsidP="00FE0605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6</w:t>
            </w:r>
            <w:r>
              <w:rPr>
                <w:rFonts w:eastAsia="宋体" w:cs="Times New Roman"/>
                <w:szCs w:val="24"/>
                <w:lang w:eastAsia="zh-CN"/>
              </w:rPr>
              <w:t>.32</w:t>
            </w:r>
          </w:p>
        </w:tc>
      </w:tr>
      <w:tr w:rsidR="0057383B" w:rsidRPr="00FE6BCF" w14:paraId="13595BE3" w14:textId="77777777" w:rsidTr="00045E67">
        <w:trPr>
          <w:trHeight w:val="104"/>
          <w:jc w:val="center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4A7C1" w14:textId="33A72B01" w:rsidR="0057383B" w:rsidRDefault="0057383B" w:rsidP="00FE0605">
            <w:pPr>
              <w:rPr>
                <w:rFonts w:eastAsia="宋体" w:cs="Times New Roman" w:hint="eastAsia"/>
                <w:iCs/>
                <w:szCs w:val="24"/>
                <w:lang w:eastAsia="zh-CN"/>
              </w:rPr>
            </w:pPr>
            <w:r>
              <w:rPr>
                <w:rFonts w:cs="Times New Roman" w:hint="eastAsia"/>
                <w:szCs w:val="24"/>
                <w:lang w:eastAsia="zh-CN"/>
              </w:rPr>
              <w:t>B</w:t>
            </w:r>
            <w:r>
              <w:rPr>
                <w:rFonts w:cs="Times New Roman"/>
                <w:szCs w:val="24"/>
                <w:lang w:eastAsia="zh-CN"/>
              </w:rPr>
              <w:t>aking Soda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6B69" w14:textId="17C1EDE1" w:rsidR="0057383B" w:rsidRPr="00FE6BCF" w:rsidRDefault="004161C9" w:rsidP="00FE0605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  <w:r>
              <w:rPr>
                <w:rFonts w:eastAsia="宋体" w:cs="Times New Roman"/>
                <w:szCs w:val="24"/>
                <w:lang w:eastAsia="zh-CN"/>
              </w:rPr>
              <w:t>.20</w:t>
            </w:r>
          </w:p>
        </w:tc>
      </w:tr>
      <w:tr w:rsidR="0057383B" w:rsidRPr="00FE6BCF" w14:paraId="74611C0C" w14:textId="77777777" w:rsidTr="00045E67">
        <w:trPr>
          <w:trHeight w:val="104"/>
          <w:jc w:val="center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C75CC" w14:textId="5A3E5A83" w:rsidR="0057383B" w:rsidRDefault="008247A7" w:rsidP="00FE0605">
            <w:pPr>
              <w:rPr>
                <w:rFonts w:eastAsia="宋体" w:cs="Times New Roman" w:hint="eastAsia"/>
                <w:iCs/>
                <w:szCs w:val="24"/>
                <w:lang w:eastAsia="zh-CN"/>
              </w:rPr>
            </w:pPr>
            <w:r>
              <w:rPr>
                <w:rFonts w:eastAsia="宋体" w:cs="Times New Roman" w:hint="eastAsia"/>
                <w:iCs/>
                <w:szCs w:val="24"/>
                <w:lang w:eastAsia="zh-CN"/>
              </w:rPr>
              <w:t>P</w:t>
            </w:r>
            <w:r>
              <w:rPr>
                <w:rFonts w:eastAsia="宋体" w:cs="Times New Roman"/>
                <w:iCs/>
                <w:szCs w:val="24"/>
                <w:lang w:eastAsia="zh-CN"/>
              </w:rPr>
              <w:t>remix Compound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FB2F4" w14:textId="01608648" w:rsidR="0057383B" w:rsidRPr="00FE6BCF" w:rsidRDefault="004161C9" w:rsidP="00FE0605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0</w:t>
            </w:r>
            <w:r>
              <w:rPr>
                <w:rFonts w:eastAsia="宋体" w:cs="Times New Roman"/>
                <w:szCs w:val="24"/>
                <w:lang w:eastAsia="zh-CN"/>
              </w:rPr>
              <w:t>.20</w:t>
            </w:r>
          </w:p>
        </w:tc>
      </w:tr>
      <w:tr w:rsidR="0057383B" w:rsidRPr="00FE6BCF" w14:paraId="5C1E337C" w14:textId="77777777" w:rsidTr="00045E67">
        <w:trPr>
          <w:trHeight w:val="104"/>
          <w:jc w:val="center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BC35D" w14:textId="29860863" w:rsidR="0057383B" w:rsidRDefault="00BB17E4" w:rsidP="00FE0605">
            <w:pPr>
              <w:rPr>
                <w:rFonts w:eastAsia="宋体" w:cs="Times New Roman" w:hint="eastAsia"/>
                <w:iCs/>
                <w:szCs w:val="24"/>
                <w:lang w:eastAsia="zh-CN"/>
              </w:rPr>
            </w:pPr>
            <w:r w:rsidRPr="00BB17E4">
              <w:rPr>
                <w:rFonts w:eastAsia="宋体" w:cs="Times New Roman"/>
                <w:iCs/>
                <w:szCs w:val="24"/>
                <w:lang w:eastAsia="zh-CN"/>
              </w:rPr>
              <w:t>Corn</w:t>
            </w:r>
            <w:r w:rsidR="001C7433">
              <w:rPr>
                <w:rFonts w:eastAsia="宋体" w:cs="Times New Roman"/>
                <w:iCs/>
                <w:szCs w:val="24"/>
                <w:lang w:eastAsia="zh-CN"/>
              </w:rPr>
              <w:t xml:space="preserve"> </w:t>
            </w:r>
            <w:r w:rsidRPr="00BB17E4">
              <w:rPr>
                <w:rFonts w:eastAsia="宋体" w:cs="Times New Roman"/>
                <w:iCs/>
                <w:szCs w:val="24"/>
                <w:lang w:eastAsia="zh-CN"/>
              </w:rPr>
              <w:t>silage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2C14A" w14:textId="089114AA" w:rsidR="0057383B" w:rsidRPr="00FE6BCF" w:rsidRDefault="004161C9" w:rsidP="00FE0605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2</w:t>
            </w:r>
            <w:r>
              <w:rPr>
                <w:rFonts w:eastAsia="宋体" w:cs="Times New Roman"/>
                <w:szCs w:val="24"/>
                <w:lang w:eastAsia="zh-CN"/>
              </w:rPr>
              <w:t>5.00</w:t>
            </w:r>
          </w:p>
        </w:tc>
      </w:tr>
      <w:tr w:rsidR="0057383B" w:rsidRPr="00FE6BCF" w14:paraId="13F5157E" w14:textId="77777777" w:rsidTr="00045E67">
        <w:trPr>
          <w:trHeight w:val="104"/>
          <w:jc w:val="center"/>
        </w:trPr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B584D" w14:textId="4D3ED8CC" w:rsidR="0057383B" w:rsidRDefault="00BB17E4" w:rsidP="00FE0605">
            <w:pPr>
              <w:rPr>
                <w:rFonts w:eastAsia="宋体" w:cs="Times New Roman" w:hint="eastAsia"/>
                <w:iCs/>
                <w:szCs w:val="24"/>
                <w:lang w:eastAsia="zh-CN"/>
              </w:rPr>
            </w:pPr>
            <w:r w:rsidRPr="00BB17E4">
              <w:rPr>
                <w:rFonts w:eastAsia="宋体" w:cs="Times New Roman"/>
                <w:iCs/>
                <w:szCs w:val="24"/>
                <w:lang w:eastAsia="zh-CN"/>
              </w:rPr>
              <w:t>Oat Hay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743E8" w14:textId="7B2C1908" w:rsidR="0057383B" w:rsidRPr="00FE6BCF" w:rsidRDefault="004161C9" w:rsidP="00FE0605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1</w:t>
            </w:r>
            <w:r>
              <w:rPr>
                <w:rFonts w:eastAsia="宋体" w:cs="Times New Roman"/>
                <w:szCs w:val="24"/>
                <w:lang w:eastAsia="zh-CN"/>
              </w:rPr>
              <w:t>7.00</w:t>
            </w:r>
          </w:p>
        </w:tc>
      </w:tr>
      <w:tr w:rsidR="0057383B" w:rsidRPr="00FE6BCF" w14:paraId="61C88E49" w14:textId="77777777" w:rsidTr="00045E67">
        <w:trPr>
          <w:trHeight w:val="104"/>
          <w:jc w:val="center"/>
        </w:trPr>
        <w:tc>
          <w:tcPr>
            <w:tcW w:w="294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6CA94CD" w14:textId="0E0A95C4" w:rsidR="0057383B" w:rsidRDefault="004161C9" w:rsidP="00FE0605">
            <w:pPr>
              <w:rPr>
                <w:rFonts w:eastAsia="宋体" w:cs="Times New Roman" w:hint="eastAsia"/>
                <w:iCs/>
                <w:szCs w:val="24"/>
                <w:lang w:eastAsia="zh-CN"/>
              </w:rPr>
            </w:pPr>
            <w:r>
              <w:rPr>
                <w:rFonts w:eastAsia="宋体" w:cs="Times New Roman" w:hint="eastAsia"/>
                <w:iCs/>
                <w:szCs w:val="24"/>
                <w:lang w:eastAsia="zh-CN"/>
              </w:rPr>
              <w:t>T</w:t>
            </w:r>
            <w:r w:rsidR="000B765E">
              <w:rPr>
                <w:rFonts w:eastAsia="宋体" w:cs="Times New Roman"/>
                <w:iCs/>
                <w:szCs w:val="24"/>
                <w:lang w:eastAsia="zh-CN"/>
              </w:rPr>
              <w:t>o</w:t>
            </w:r>
            <w:r>
              <w:rPr>
                <w:rFonts w:eastAsia="宋体" w:cs="Times New Roman"/>
                <w:iCs/>
                <w:szCs w:val="24"/>
                <w:lang w:eastAsia="zh-CN"/>
              </w:rPr>
              <w:t>tal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4BB556A" w14:textId="6CD9C9C1" w:rsidR="0057383B" w:rsidRPr="00FE6BCF" w:rsidRDefault="000B765E" w:rsidP="00FE0605">
            <w:pPr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1</w:t>
            </w:r>
            <w:r>
              <w:rPr>
                <w:rFonts w:eastAsia="宋体" w:cs="Times New Roman"/>
                <w:szCs w:val="24"/>
                <w:lang w:eastAsia="zh-CN"/>
              </w:rPr>
              <w:t>00.00</w:t>
            </w:r>
          </w:p>
        </w:tc>
      </w:tr>
    </w:tbl>
    <w:p w14:paraId="2A89C0E1" w14:textId="77777777" w:rsidR="008E0F8F" w:rsidRDefault="008E0F8F" w:rsidP="00333B2B">
      <w:pPr>
        <w:rPr>
          <w:rFonts w:cs="Times New Roman"/>
          <w:szCs w:val="24"/>
        </w:rPr>
      </w:pPr>
    </w:p>
    <w:p w14:paraId="392B9E19" w14:textId="77777777" w:rsidR="008E0F8F" w:rsidRDefault="008E0F8F" w:rsidP="00333B2B">
      <w:pPr>
        <w:rPr>
          <w:rFonts w:cs="Times New Roman"/>
          <w:szCs w:val="24"/>
        </w:rPr>
      </w:pPr>
    </w:p>
    <w:p w14:paraId="610B3CA1" w14:textId="77777777" w:rsidR="008E0F8F" w:rsidRDefault="008E0F8F" w:rsidP="00333B2B">
      <w:pPr>
        <w:rPr>
          <w:rFonts w:cs="Times New Roman"/>
          <w:szCs w:val="24"/>
        </w:rPr>
      </w:pPr>
    </w:p>
    <w:p w14:paraId="3979CB62" w14:textId="77777777" w:rsidR="008E0F8F" w:rsidRDefault="008E0F8F" w:rsidP="00333B2B">
      <w:pPr>
        <w:rPr>
          <w:rFonts w:cs="Times New Roman"/>
          <w:szCs w:val="24"/>
        </w:rPr>
      </w:pPr>
    </w:p>
    <w:p w14:paraId="07AF6E5C" w14:textId="77777777" w:rsidR="008E0F8F" w:rsidRDefault="008E0F8F" w:rsidP="00333B2B">
      <w:pPr>
        <w:rPr>
          <w:rFonts w:cs="Times New Roman"/>
          <w:szCs w:val="24"/>
        </w:rPr>
      </w:pPr>
    </w:p>
    <w:p w14:paraId="0296C2CE" w14:textId="77777777" w:rsidR="008E0F8F" w:rsidRDefault="008E0F8F" w:rsidP="00333B2B">
      <w:pPr>
        <w:rPr>
          <w:rFonts w:cs="Times New Roman"/>
          <w:szCs w:val="24"/>
        </w:rPr>
      </w:pPr>
    </w:p>
    <w:p w14:paraId="0730D3B8" w14:textId="77777777" w:rsidR="008E0F8F" w:rsidRDefault="008E0F8F" w:rsidP="00333B2B">
      <w:pPr>
        <w:rPr>
          <w:rFonts w:cs="Times New Roman"/>
          <w:szCs w:val="24"/>
        </w:rPr>
      </w:pPr>
    </w:p>
    <w:p w14:paraId="13ED156D" w14:textId="77777777" w:rsidR="008E0F8F" w:rsidRDefault="008E0F8F" w:rsidP="00333B2B">
      <w:pPr>
        <w:rPr>
          <w:rFonts w:cs="Times New Roman"/>
          <w:szCs w:val="24"/>
        </w:rPr>
      </w:pPr>
    </w:p>
    <w:p w14:paraId="1DCEDE9C" w14:textId="77777777" w:rsidR="008E0F8F" w:rsidRDefault="008E0F8F" w:rsidP="00333B2B">
      <w:pPr>
        <w:rPr>
          <w:rFonts w:cs="Times New Roman"/>
          <w:szCs w:val="24"/>
        </w:rPr>
      </w:pPr>
    </w:p>
    <w:p w14:paraId="17B13BDF" w14:textId="77777777" w:rsidR="008E0F8F" w:rsidRDefault="008E0F8F" w:rsidP="00333B2B">
      <w:pPr>
        <w:rPr>
          <w:rFonts w:cs="Times New Roman"/>
          <w:szCs w:val="24"/>
        </w:rPr>
      </w:pPr>
    </w:p>
    <w:p w14:paraId="4F2C967D" w14:textId="77777777" w:rsidR="008E0F8F" w:rsidRDefault="008E0F8F" w:rsidP="00333B2B">
      <w:pPr>
        <w:rPr>
          <w:rFonts w:cs="Times New Roman"/>
          <w:szCs w:val="24"/>
        </w:rPr>
      </w:pPr>
    </w:p>
    <w:p w14:paraId="391584CE" w14:textId="54F74651" w:rsidR="00FE6BCF" w:rsidRPr="00C33B5E" w:rsidRDefault="008053F0" w:rsidP="00333B2B">
      <w:pPr>
        <w:rPr>
          <w:rFonts w:cs="Times New Roman"/>
          <w:szCs w:val="24"/>
        </w:rPr>
      </w:pPr>
      <w:r w:rsidRPr="008053F0">
        <w:rPr>
          <w:rFonts w:cs="Times New Roman"/>
          <w:szCs w:val="24"/>
        </w:rPr>
        <w:lastRenderedPageBreak/>
        <w:t>Supplementary</w:t>
      </w:r>
      <w:r w:rsidRPr="008053F0">
        <w:rPr>
          <w:rFonts w:cs="Times New Roman"/>
          <w:szCs w:val="24"/>
        </w:rPr>
        <w:t xml:space="preserve"> </w:t>
      </w:r>
      <w:r w:rsidR="00FE6BCF" w:rsidRPr="00C33B5E">
        <w:rPr>
          <w:rFonts w:cs="Times New Roman"/>
          <w:szCs w:val="24"/>
        </w:rPr>
        <w:t>T</w:t>
      </w:r>
      <w:r w:rsidR="00734CC4">
        <w:rPr>
          <w:rFonts w:cs="Times New Roman"/>
          <w:szCs w:val="24"/>
        </w:rPr>
        <w:t>ABLE</w:t>
      </w:r>
      <w:r w:rsidR="00FE6BCF" w:rsidRPr="00C33B5E">
        <w:rPr>
          <w:rFonts w:cs="Times New Roman"/>
          <w:szCs w:val="24"/>
        </w:rPr>
        <w:t xml:space="preserve"> </w:t>
      </w:r>
      <w:r w:rsidR="001A321C">
        <w:rPr>
          <w:rFonts w:cs="Times New Roman"/>
          <w:szCs w:val="24"/>
        </w:rPr>
        <w:t>S</w:t>
      </w:r>
      <w:r w:rsidR="00FE6BCF" w:rsidRPr="00C33B5E">
        <w:rPr>
          <w:rFonts w:cs="Times New Roman"/>
          <w:szCs w:val="24"/>
        </w:rPr>
        <w:t>2 Primer sequences used for real-time PCR</w:t>
      </w:r>
    </w:p>
    <w:tbl>
      <w:tblPr>
        <w:tblW w:w="9769" w:type="dxa"/>
        <w:tblLook w:val="04A0" w:firstRow="1" w:lastRow="0" w:firstColumn="1" w:lastColumn="0" w:noHBand="0" w:noVBand="1"/>
      </w:tblPr>
      <w:tblGrid>
        <w:gridCol w:w="1215"/>
        <w:gridCol w:w="4243"/>
        <w:gridCol w:w="2328"/>
        <w:gridCol w:w="1983"/>
      </w:tblGrid>
      <w:tr w:rsidR="00FE6BCF" w:rsidRPr="00FE6BCF" w14:paraId="4439134C" w14:textId="77777777" w:rsidTr="00FE0605">
        <w:trPr>
          <w:trHeight w:val="269"/>
        </w:trPr>
        <w:tc>
          <w:tcPr>
            <w:tcW w:w="121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994A509" w14:textId="77777777" w:rsidR="00FE6BCF" w:rsidRPr="00FE6BCF" w:rsidRDefault="00FE6BCF" w:rsidP="00333B2B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 w:hint="eastAsia"/>
                <w:szCs w:val="24"/>
              </w:rPr>
              <w:t>I</w:t>
            </w:r>
            <w:r w:rsidRPr="00FE6BCF">
              <w:rPr>
                <w:rFonts w:eastAsia="宋体" w:cs="Times New Roman" w:hint="eastAsia"/>
                <w:szCs w:val="24"/>
                <w:lang w:eastAsia="zh-CN"/>
              </w:rPr>
              <w:t>tems</w:t>
            </w:r>
          </w:p>
        </w:tc>
        <w:tc>
          <w:tcPr>
            <w:tcW w:w="424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68C07B6" w14:textId="77777777" w:rsidR="00FE6BCF" w:rsidRPr="00FE6BCF" w:rsidRDefault="00FE6BCF" w:rsidP="00333B2B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Primer sequence (5’ –3’)</w:t>
            </w:r>
          </w:p>
        </w:tc>
        <w:tc>
          <w:tcPr>
            <w:tcW w:w="232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6510A8DB" w14:textId="77777777" w:rsidR="00FE6BCF" w:rsidRPr="00FE6BCF" w:rsidRDefault="00FE6BCF" w:rsidP="00333B2B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Product length(bp)</w:t>
            </w:r>
          </w:p>
        </w:tc>
        <w:tc>
          <w:tcPr>
            <w:tcW w:w="198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B2ACE4C" w14:textId="77777777" w:rsidR="00FE6BCF" w:rsidRPr="00FE6BCF" w:rsidRDefault="00FE6BCF" w:rsidP="00333B2B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Accession number</w:t>
            </w:r>
          </w:p>
        </w:tc>
      </w:tr>
      <w:tr w:rsidR="00FE6BCF" w:rsidRPr="00FE6BCF" w14:paraId="4ADEA466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634B5" w14:textId="77777777" w:rsidR="00FE6BCF" w:rsidRPr="005C3D79" w:rsidRDefault="00FE6BCF" w:rsidP="00333B2B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ACTB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0E562" w14:textId="77777777" w:rsidR="00FE6BCF" w:rsidRPr="00FE6BCF" w:rsidRDefault="00FE6BCF" w:rsidP="00333B2B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GCGGCATTCACGAAACTACC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D471" w14:textId="77777777" w:rsidR="00FE6BCF" w:rsidRPr="00FE6BCF" w:rsidRDefault="00FE6BCF" w:rsidP="00333B2B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148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C5FF" w14:textId="77777777" w:rsidR="00FE6BCF" w:rsidRPr="00FE6BCF" w:rsidRDefault="00FE6BCF" w:rsidP="00333B2B">
            <w:pPr>
              <w:jc w:val="center"/>
              <w:rPr>
                <w:rFonts w:eastAsia="宋体" w:cs="Times New Roman"/>
                <w:szCs w:val="24"/>
              </w:rPr>
            </w:pPr>
            <w:hyperlink r:id="rId12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NM_173979.3</w:t>
              </w:r>
            </w:hyperlink>
          </w:p>
        </w:tc>
      </w:tr>
      <w:tr w:rsidR="00FE6BCF" w:rsidRPr="00FE6BCF" w14:paraId="6E8D3C4C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B1F2" w14:textId="77777777" w:rsidR="00FE6BCF" w:rsidRPr="005C3D79" w:rsidRDefault="00FE6BCF" w:rsidP="00333B2B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88967" w14:textId="77777777" w:rsidR="00FE6BCF" w:rsidRPr="00FE6BCF" w:rsidRDefault="00FE6BCF" w:rsidP="00333B2B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GCCAGGGCAGTGATCTCTTT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BEAE5" w14:textId="77777777" w:rsidR="00FE6BCF" w:rsidRPr="00FE6BCF" w:rsidRDefault="00FE6BCF" w:rsidP="00333B2B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F08B1" w14:textId="77777777" w:rsidR="00FE6BCF" w:rsidRPr="00FE6BCF" w:rsidRDefault="00FE6BCF" w:rsidP="00333B2B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FE6BCF" w:rsidRPr="00FE6BCF" w14:paraId="747CE330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F332F" w14:textId="77777777" w:rsidR="00FE6BCF" w:rsidRPr="005C3D79" w:rsidRDefault="00FE6BCF" w:rsidP="00333B2B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OCC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B6A6A" w14:textId="77777777" w:rsidR="00FE6BCF" w:rsidRPr="00FE6BCF" w:rsidRDefault="00FE6BCF" w:rsidP="00333B2B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TCGACCAATGCTCTCTCAGC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E4443" w14:textId="77777777" w:rsidR="00FE6BCF" w:rsidRPr="00FE6BCF" w:rsidRDefault="00FE6BCF" w:rsidP="00333B2B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196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DC3CA" w14:textId="77777777" w:rsidR="00FE6BCF" w:rsidRPr="00FE6BCF" w:rsidRDefault="00FE6BCF" w:rsidP="00333B2B">
            <w:pPr>
              <w:jc w:val="center"/>
              <w:rPr>
                <w:rFonts w:eastAsia="宋体" w:cs="Times New Roman"/>
                <w:szCs w:val="24"/>
              </w:rPr>
            </w:pPr>
            <w:hyperlink r:id="rId13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XM_024981258.2</w:t>
              </w:r>
            </w:hyperlink>
          </w:p>
        </w:tc>
      </w:tr>
      <w:tr w:rsidR="00FE6BCF" w:rsidRPr="00FE6BCF" w14:paraId="666EAB4C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49B3A" w14:textId="77777777" w:rsidR="00FE6BCF" w:rsidRPr="005C3D79" w:rsidRDefault="00FE6BCF" w:rsidP="00FE6BCF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3E465" w14:textId="77777777" w:rsidR="00FE6BCF" w:rsidRPr="00FE6BCF" w:rsidRDefault="00FE6BCF" w:rsidP="00FE6BCF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ACCAGCTCCCATTAAGGTTCC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DFF4A" w14:textId="77777777" w:rsidR="00FE6BCF" w:rsidRPr="00FE6BCF" w:rsidRDefault="00FE6BCF" w:rsidP="00FE6BCF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77275" w14:textId="77777777" w:rsidR="00FE6BCF" w:rsidRPr="00FE6BCF" w:rsidRDefault="00FE6BCF" w:rsidP="00FE6BCF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DA5843" w:rsidRPr="00FE6BCF" w14:paraId="31077C9F" w14:textId="77777777" w:rsidTr="000E0E64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05DFBE" w14:textId="0B416AD5" w:rsidR="00DA5843" w:rsidRPr="005C3D79" w:rsidRDefault="00DA5843" w:rsidP="0017521A">
            <w:pPr>
              <w:rPr>
                <w:rFonts w:eastAsia="宋体" w:cs="Times New Roman" w:hint="eastAsia"/>
                <w:i/>
                <w:szCs w:val="24"/>
                <w:lang w:eastAsia="zh-CN"/>
              </w:rPr>
            </w:pPr>
            <w:r>
              <w:rPr>
                <w:rFonts w:eastAsia="宋体" w:cs="Times New Roman" w:hint="eastAsia"/>
                <w:i/>
                <w:szCs w:val="24"/>
                <w:lang w:eastAsia="zh-CN"/>
              </w:rPr>
              <w:t>Z</w:t>
            </w:r>
            <w:r>
              <w:rPr>
                <w:rFonts w:eastAsia="宋体" w:cs="Times New Roman"/>
                <w:i/>
                <w:szCs w:val="24"/>
                <w:lang w:eastAsia="zh-CN"/>
              </w:rPr>
              <w:t>O-1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54873" w14:textId="6B1F5EAE" w:rsidR="00DA5843" w:rsidRPr="00FE6BCF" w:rsidRDefault="00DA5843" w:rsidP="0017521A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 xml:space="preserve">F: </w:t>
            </w:r>
            <w:r w:rsidR="00CE58C5" w:rsidRPr="00CE58C5">
              <w:rPr>
                <w:rFonts w:eastAsia="宋体" w:cs="Times New Roman"/>
                <w:szCs w:val="24"/>
              </w:rPr>
              <w:t>TGGAATGCATCCTGACCACC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99481B" w14:textId="469D7D7F" w:rsidR="00DA5843" w:rsidRPr="00FE6BCF" w:rsidRDefault="006D104B" w:rsidP="0017521A">
            <w:pPr>
              <w:jc w:val="center"/>
              <w:rPr>
                <w:rFonts w:eastAsia="宋体" w:cs="Times New Roman" w:hint="eastAsia"/>
                <w:szCs w:val="24"/>
                <w:lang w:eastAsia="zh-CN"/>
              </w:rPr>
            </w:pPr>
            <w:r>
              <w:rPr>
                <w:rFonts w:eastAsia="宋体" w:cs="Times New Roman" w:hint="eastAsia"/>
                <w:szCs w:val="24"/>
                <w:lang w:eastAsia="zh-CN"/>
              </w:rPr>
              <w:t>1</w:t>
            </w:r>
            <w:r>
              <w:rPr>
                <w:rFonts w:eastAsia="宋体" w:cs="Times New Roman"/>
                <w:szCs w:val="24"/>
                <w:lang w:eastAsia="zh-CN"/>
              </w:rPr>
              <w:t>13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7015F7" w14:textId="0530E956" w:rsidR="00DA5843" w:rsidRPr="00FE6BCF" w:rsidRDefault="005376D8" w:rsidP="0017521A">
            <w:pPr>
              <w:jc w:val="center"/>
              <w:rPr>
                <w:rFonts w:eastAsia="宋体" w:cs="Times New Roman"/>
                <w:szCs w:val="24"/>
              </w:rPr>
            </w:pPr>
            <w:r w:rsidRPr="005376D8">
              <w:rPr>
                <w:rFonts w:eastAsia="宋体" w:cs="Times New Roman"/>
                <w:szCs w:val="24"/>
              </w:rPr>
              <w:t>XM_024982009.2</w:t>
            </w:r>
          </w:p>
        </w:tc>
      </w:tr>
      <w:tr w:rsidR="004262B1" w:rsidRPr="00FE6BCF" w14:paraId="66878FEE" w14:textId="77777777" w:rsidTr="000E0E64">
        <w:trPr>
          <w:trHeight w:val="255"/>
        </w:trPr>
        <w:tc>
          <w:tcPr>
            <w:tcW w:w="12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1E4E6C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33425" w14:textId="58EF69CF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 xml:space="preserve">R: </w:t>
            </w:r>
            <w:r w:rsidR="000F5FD5" w:rsidRPr="000F5FD5">
              <w:rPr>
                <w:rFonts w:eastAsia="宋体" w:cs="Times New Roman"/>
                <w:szCs w:val="24"/>
              </w:rPr>
              <w:t>TGTACACCTGTTGAGAGGCT</w:t>
            </w:r>
          </w:p>
        </w:tc>
        <w:tc>
          <w:tcPr>
            <w:tcW w:w="23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E417AE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6D41F1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13A680BC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E76AC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CLDN-1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B8C2F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GGCAGATCCAGTGCAAAGTC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DCFE6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83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D88D0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14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XM_061413067.1</w:t>
              </w:r>
            </w:hyperlink>
          </w:p>
        </w:tc>
      </w:tr>
      <w:tr w:rsidR="004262B1" w:rsidRPr="00FE6BCF" w14:paraId="2F1EB91D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578B9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3589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GCCAATCACCATCAAGGCAC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3AB01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3FDDC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48B64F97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05F5B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MUC2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70D63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TTGTGTCCTACAACGGCCTC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954F4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141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CBAC7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15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XM_024987595.2</w:t>
              </w:r>
            </w:hyperlink>
          </w:p>
        </w:tc>
      </w:tr>
      <w:tr w:rsidR="004262B1" w:rsidRPr="00FE6BCF" w14:paraId="45E357AF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831E5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ED018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AGTTGTCAATGCTCTCCCCG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20182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0BB6E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0C490F37" w14:textId="77777777" w:rsidTr="00FE0605">
        <w:trPr>
          <w:trHeight w:val="269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79D8E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IL-4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42747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GCTGCCCCAAAGAACACAAC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3AEB3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77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F60C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16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NM_173921.2</w:t>
              </w:r>
            </w:hyperlink>
          </w:p>
        </w:tc>
      </w:tr>
      <w:tr w:rsidR="004262B1" w:rsidRPr="00FE6BCF" w14:paraId="3C6CB778" w14:textId="77777777" w:rsidTr="00FE0605">
        <w:trPr>
          <w:trHeight w:val="269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97730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E4DD8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TGGCTCCTGTAGATACGCCT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D3667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EC94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2B5688A9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737EF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IL-10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98E49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TGATGCCACAGGCTGAGAAC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464C7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126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77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17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NM_174088.1</w:t>
              </w:r>
            </w:hyperlink>
          </w:p>
        </w:tc>
      </w:tr>
      <w:tr w:rsidR="004262B1" w:rsidRPr="00FE6BCF" w14:paraId="0578334A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5795D" w14:textId="77777777" w:rsidR="004262B1" w:rsidRPr="00FE6BCF" w:rsidRDefault="004262B1" w:rsidP="004262B1">
            <w:pPr>
              <w:rPr>
                <w:rFonts w:eastAsia="宋体" w:cs="Times New Roman"/>
                <w:iCs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DA093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TCTTGTTTTCGCAGGGCAGA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625A9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F7A6B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3B04460E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5E3E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IL-1β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071DA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AAAAGCTTCAGGCAGGTGGT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7F74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155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25503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18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NM_174093.1</w:t>
              </w:r>
            </w:hyperlink>
          </w:p>
        </w:tc>
      </w:tr>
      <w:tr w:rsidR="004262B1" w:rsidRPr="00FE6BCF" w14:paraId="4EFA4195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06B91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B6367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AACTCGTCGGAGGACGTTTC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15C6E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3C505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50FE15AB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2D920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TNF-α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0A552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AAGTAACAAGCCGGTAGCCC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32F01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150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F08B7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19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XM_005223596.5</w:t>
              </w:r>
            </w:hyperlink>
          </w:p>
        </w:tc>
      </w:tr>
      <w:tr w:rsidR="004262B1" w:rsidRPr="00FE6BCF" w14:paraId="450112B3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21C02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95F3B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</w:t>
            </w:r>
            <w:r w:rsidRPr="00FE6BCF">
              <w:rPr>
                <w:rFonts w:cs="Times New Roman"/>
                <w:szCs w:val="24"/>
              </w:rPr>
              <w:t xml:space="preserve"> </w:t>
            </w:r>
            <w:r w:rsidRPr="00FE6BCF">
              <w:rPr>
                <w:rFonts w:eastAsia="宋体" w:cs="Times New Roman"/>
                <w:szCs w:val="24"/>
              </w:rPr>
              <w:t>ATGAGGTAAAGCCCGTCAGC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7207E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6553F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188EBD74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73B70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lastRenderedPageBreak/>
              <w:t>TRAF6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00C6E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TGCGCCAACTACATATCGCT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9C283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121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7DA4F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20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XM_005216384.5</w:t>
              </w:r>
            </w:hyperlink>
          </w:p>
        </w:tc>
      </w:tr>
      <w:tr w:rsidR="004262B1" w:rsidRPr="00FE6BCF" w14:paraId="0E11A814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6B9D2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38D5A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TCACAGCTGCTTCAGACTGG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63ED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57B5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6BEE1965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9BB44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TLR4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1FBCB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AAAAAGTATGGCAGGGGCGA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5574A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77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282BC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21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NM_174198.6</w:t>
              </w:r>
            </w:hyperlink>
          </w:p>
        </w:tc>
      </w:tr>
      <w:tr w:rsidR="004262B1" w:rsidRPr="00FE6BCF" w14:paraId="07983B0F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13340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7E5F5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TTCCGCACCCAGTCTTCATC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DBB52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83865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6F624B04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E630C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MyD88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AC7D4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ATTGAGAAGAGGTGCCGTCG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0B9C1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189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2DB43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22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NM_001014382.2</w:t>
              </w:r>
            </w:hyperlink>
          </w:p>
        </w:tc>
      </w:tr>
      <w:tr w:rsidR="004262B1" w:rsidRPr="00FE6BCF" w14:paraId="2FDCA8E3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C2B4" w14:textId="77777777" w:rsidR="004262B1" w:rsidRPr="00FE6BCF" w:rsidRDefault="004262B1" w:rsidP="004262B1">
            <w:pPr>
              <w:rPr>
                <w:rFonts w:eastAsia="宋体" w:cs="Times New Roman"/>
                <w:iCs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E3CBE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</w:t>
            </w:r>
            <w:r w:rsidRPr="00FE6BCF">
              <w:rPr>
                <w:rFonts w:cs="Times New Roman"/>
                <w:szCs w:val="24"/>
              </w:rPr>
              <w:t xml:space="preserve"> </w:t>
            </w:r>
            <w:r w:rsidRPr="00FE6BCF">
              <w:rPr>
                <w:rFonts w:eastAsia="宋体" w:cs="Times New Roman"/>
                <w:szCs w:val="24"/>
              </w:rPr>
              <w:t>ACAGACAGTGATGAAGCGCA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3E8F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5BF66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654BD20D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D79E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NF-kB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7A95B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GCAGCTGCAGTTTGATACCG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8E38D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95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4362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23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NM_001080242.2</w:t>
              </w:r>
            </w:hyperlink>
          </w:p>
        </w:tc>
      </w:tr>
      <w:tr w:rsidR="004262B1" w:rsidRPr="00FE6BCF" w14:paraId="4E898B95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398E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C797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AGTTGTCGACAGATGCCAGG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7BEE0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27B1B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1262DB02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CA5A1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SOD1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C471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AAAACGGTGTTGCCATCGTG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EA4F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121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A892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24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NM_174615.2</w:t>
              </w:r>
            </w:hyperlink>
          </w:p>
        </w:tc>
      </w:tr>
      <w:tr w:rsidR="004262B1" w:rsidRPr="00FE6BCF" w14:paraId="17169A8D" w14:textId="77777777" w:rsidTr="00FE0605">
        <w:trPr>
          <w:trHeight w:val="255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899D7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2BD33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TTTCCACCTCTGCCCAAGTC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11D2E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92469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252A8C94" w14:textId="77777777" w:rsidTr="00FE0605">
        <w:trPr>
          <w:trHeight w:val="255"/>
        </w:trPr>
        <w:tc>
          <w:tcPr>
            <w:tcW w:w="1215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933D4DC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bookmarkStart w:id="0" w:name="_Hlk187008439"/>
            <w:r w:rsidRPr="005C3D79">
              <w:rPr>
                <w:rFonts w:eastAsia="宋体" w:cs="Times New Roman"/>
                <w:i/>
                <w:szCs w:val="24"/>
              </w:rPr>
              <w:t>SOD2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DA42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CGCTGGAGAAGGGTGATGTT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1B6E3C1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156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04C2B6C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25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NM_201527.2</w:t>
              </w:r>
            </w:hyperlink>
          </w:p>
        </w:tc>
      </w:tr>
      <w:tr w:rsidR="004262B1" w:rsidRPr="00FE6BCF" w14:paraId="3B246BB6" w14:textId="77777777" w:rsidTr="00FE0605">
        <w:trPr>
          <w:trHeight w:val="269"/>
        </w:trPr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C209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3BCEB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CACGTTTGATGGCTTCCAGC</w:t>
            </w:r>
          </w:p>
        </w:tc>
        <w:tc>
          <w:tcPr>
            <w:tcW w:w="23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61B5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82A87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6317DB97" w14:textId="77777777" w:rsidTr="00FE0605">
        <w:trPr>
          <w:trHeight w:val="269"/>
        </w:trPr>
        <w:tc>
          <w:tcPr>
            <w:tcW w:w="12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4509E4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bookmarkStart w:id="1" w:name="_Hlk187008470"/>
            <w:bookmarkEnd w:id="0"/>
            <w:r w:rsidRPr="005C3D79">
              <w:rPr>
                <w:rFonts w:eastAsia="宋体" w:cs="Times New Roman"/>
                <w:i/>
                <w:szCs w:val="24"/>
              </w:rPr>
              <w:t>GSH-Px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97BCC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AACGTAGCATCGCTCTGAGG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2F0047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121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2A5BFD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hyperlink r:id="rId26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XM_019984632.1</w:t>
              </w:r>
            </w:hyperlink>
          </w:p>
        </w:tc>
      </w:tr>
      <w:tr w:rsidR="004262B1" w:rsidRPr="00FE6BCF" w14:paraId="76D1E7B6" w14:textId="77777777" w:rsidTr="00FE0605">
        <w:trPr>
          <w:trHeight w:val="269"/>
        </w:trPr>
        <w:tc>
          <w:tcPr>
            <w:tcW w:w="12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50122A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94BA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GATGCCCAAACTGGTTGCAG</w:t>
            </w:r>
          </w:p>
        </w:tc>
        <w:tc>
          <w:tcPr>
            <w:tcW w:w="23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B75147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B5E2FD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03B2BC69" w14:textId="77777777" w:rsidTr="00FE0605">
        <w:trPr>
          <w:trHeight w:val="269"/>
        </w:trPr>
        <w:tc>
          <w:tcPr>
            <w:tcW w:w="12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B32F38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CAT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76C29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GAGGAAACGCCTGTGTGAGA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6D1B44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116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BBC64A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hyperlink r:id="rId27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NM_001035386.2</w:t>
              </w:r>
            </w:hyperlink>
          </w:p>
        </w:tc>
      </w:tr>
      <w:tr w:rsidR="004262B1" w:rsidRPr="00FE6BCF" w14:paraId="6794B92A" w14:textId="77777777" w:rsidTr="00FE0605">
        <w:trPr>
          <w:trHeight w:val="269"/>
        </w:trPr>
        <w:tc>
          <w:tcPr>
            <w:tcW w:w="12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AF2AC1B" w14:textId="77777777" w:rsidR="004262B1" w:rsidRPr="00FE6BCF" w:rsidRDefault="004262B1" w:rsidP="004262B1">
            <w:pPr>
              <w:rPr>
                <w:rFonts w:eastAsia="宋体" w:cs="Times New Roman"/>
                <w:iCs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18F34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GGATGCGGGAGCCATATTCA</w:t>
            </w:r>
          </w:p>
        </w:tc>
        <w:tc>
          <w:tcPr>
            <w:tcW w:w="23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9FA06B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DA239A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614135A3" w14:textId="77777777" w:rsidTr="00FE0605">
        <w:trPr>
          <w:trHeight w:val="269"/>
        </w:trPr>
        <w:tc>
          <w:tcPr>
            <w:tcW w:w="12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906184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Nrf2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D5F3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GTCCCAGCAGGACATGGATT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B91B2AE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107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808A29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hyperlink r:id="rId28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NM_001011678.2</w:t>
              </w:r>
            </w:hyperlink>
          </w:p>
        </w:tc>
      </w:tr>
      <w:tr w:rsidR="004262B1" w:rsidRPr="00FE6BCF" w14:paraId="1DEC3DF4" w14:textId="77777777" w:rsidTr="00FE0605">
        <w:trPr>
          <w:trHeight w:val="269"/>
        </w:trPr>
        <w:tc>
          <w:tcPr>
            <w:tcW w:w="12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B399E4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373FB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GCTCATGCTCCTTCTGTCGT</w:t>
            </w:r>
          </w:p>
        </w:tc>
        <w:tc>
          <w:tcPr>
            <w:tcW w:w="23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2527D9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9766423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1871DFDE" w14:textId="77777777" w:rsidTr="00FE0605">
        <w:trPr>
          <w:trHeight w:val="269"/>
        </w:trPr>
        <w:tc>
          <w:tcPr>
            <w:tcW w:w="12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B117134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NQO-1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09286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ACCAACAGACCAGCCAATCA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71EA78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113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3CE032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hyperlink r:id="rId29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XM_061387766.1</w:t>
              </w:r>
            </w:hyperlink>
          </w:p>
        </w:tc>
      </w:tr>
      <w:tr w:rsidR="004262B1" w:rsidRPr="00FE6BCF" w14:paraId="4E98CB65" w14:textId="77777777" w:rsidTr="00FE0605">
        <w:trPr>
          <w:trHeight w:val="269"/>
        </w:trPr>
        <w:tc>
          <w:tcPr>
            <w:tcW w:w="12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3A60B4F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CB05C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GCAGCCTCCTTCATGGCATA</w:t>
            </w:r>
          </w:p>
        </w:tc>
        <w:tc>
          <w:tcPr>
            <w:tcW w:w="23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D6B162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85FCF19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</w:p>
        </w:tc>
      </w:tr>
      <w:tr w:rsidR="004262B1" w:rsidRPr="00FE6BCF" w14:paraId="622E3A24" w14:textId="77777777" w:rsidTr="00FE0605">
        <w:trPr>
          <w:trHeight w:val="269"/>
        </w:trPr>
        <w:tc>
          <w:tcPr>
            <w:tcW w:w="12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6BFCF4F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HO-1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0FFF0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CAAGCGCTATGTTCAGCGAC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E765CA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198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38DACA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hyperlink r:id="rId30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NM_001014912.1</w:t>
              </w:r>
            </w:hyperlink>
          </w:p>
        </w:tc>
      </w:tr>
      <w:tr w:rsidR="004262B1" w:rsidRPr="00FE6BCF" w14:paraId="58988397" w14:textId="77777777" w:rsidTr="00FE0605">
        <w:trPr>
          <w:trHeight w:val="269"/>
        </w:trPr>
        <w:tc>
          <w:tcPr>
            <w:tcW w:w="12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2797137" w14:textId="77777777" w:rsidR="004262B1" w:rsidRPr="00FE6BCF" w:rsidRDefault="004262B1" w:rsidP="004262B1">
            <w:pPr>
              <w:rPr>
                <w:rFonts w:eastAsia="宋体" w:cs="Times New Roman"/>
                <w:iCs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014E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TTGGTGGCACTGGCGATATT</w:t>
            </w:r>
          </w:p>
        </w:tc>
        <w:tc>
          <w:tcPr>
            <w:tcW w:w="232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B3DB44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EF6F96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</w:p>
        </w:tc>
      </w:tr>
      <w:bookmarkEnd w:id="1"/>
      <w:tr w:rsidR="004262B1" w:rsidRPr="00FE6BCF" w14:paraId="67CCA052" w14:textId="77777777" w:rsidTr="00FE0605">
        <w:trPr>
          <w:trHeight w:val="269"/>
        </w:trPr>
        <w:tc>
          <w:tcPr>
            <w:tcW w:w="12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FD173D" w14:textId="77777777" w:rsidR="004262B1" w:rsidRPr="005C3D79" w:rsidRDefault="004262B1" w:rsidP="004262B1">
            <w:pPr>
              <w:rPr>
                <w:rFonts w:eastAsia="宋体" w:cs="Times New Roman"/>
                <w:i/>
                <w:szCs w:val="24"/>
              </w:rPr>
            </w:pPr>
            <w:r w:rsidRPr="005C3D79">
              <w:rPr>
                <w:rFonts w:eastAsia="宋体" w:cs="Times New Roman"/>
                <w:i/>
                <w:szCs w:val="24"/>
              </w:rPr>
              <w:t>Keap-1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161C5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F: AGAGAAACGAGTGGCGGATG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C0778B" w14:textId="77777777" w:rsidR="004262B1" w:rsidRPr="00FE6BCF" w:rsidRDefault="004262B1" w:rsidP="004262B1">
            <w:pPr>
              <w:jc w:val="center"/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159</w:t>
            </w:r>
          </w:p>
        </w:tc>
        <w:tc>
          <w:tcPr>
            <w:tcW w:w="19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B6D316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hyperlink r:id="rId31" w:tgtFrame="https://www.ncbi.nlm.nih.gov/tools/primer-blast/new_entrez" w:history="1">
              <w:r w:rsidRPr="00FE6BCF">
                <w:rPr>
                  <w:rStyle w:val="afc"/>
                  <w:rFonts w:eastAsia="Arial" w:cs="Times New Roman"/>
                  <w:color w:val="auto"/>
                  <w:szCs w:val="24"/>
                  <w:u w:val="none"/>
                  <w:shd w:val="clear" w:color="auto" w:fill="FFFFFF"/>
                </w:rPr>
                <w:t>XM_005208764.4</w:t>
              </w:r>
            </w:hyperlink>
          </w:p>
        </w:tc>
      </w:tr>
      <w:tr w:rsidR="004262B1" w:rsidRPr="00FE6BCF" w14:paraId="2CE0C3C6" w14:textId="77777777" w:rsidTr="00FE0605">
        <w:trPr>
          <w:trHeight w:val="269"/>
        </w:trPr>
        <w:tc>
          <w:tcPr>
            <w:tcW w:w="1215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302F65DF" w14:textId="77777777" w:rsidR="004262B1" w:rsidRPr="00FE6BCF" w:rsidRDefault="004262B1" w:rsidP="004262B1">
            <w:pPr>
              <w:rPr>
                <w:rFonts w:eastAsia="宋体" w:cs="Times New Roman"/>
                <w:iCs/>
                <w:szCs w:val="24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563EE0F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  <w:r w:rsidRPr="00FE6BCF">
              <w:rPr>
                <w:rFonts w:eastAsia="宋体" w:cs="Times New Roman"/>
                <w:szCs w:val="24"/>
              </w:rPr>
              <w:t>R: ACGTCCACGTTTCTGTCTCC</w:t>
            </w:r>
          </w:p>
        </w:tc>
        <w:tc>
          <w:tcPr>
            <w:tcW w:w="2328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05B08B52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60DD8268" w14:textId="77777777" w:rsidR="004262B1" w:rsidRPr="00FE6BCF" w:rsidRDefault="004262B1" w:rsidP="004262B1">
            <w:pPr>
              <w:rPr>
                <w:rFonts w:eastAsia="宋体" w:cs="Times New Roman"/>
                <w:szCs w:val="24"/>
              </w:rPr>
            </w:pPr>
          </w:p>
        </w:tc>
      </w:tr>
    </w:tbl>
    <w:p w14:paraId="172B0097" w14:textId="4A74A9CD" w:rsidR="004A46BB" w:rsidRDefault="00425685" w:rsidP="00994A3D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CA658B">
        <w:rPr>
          <w:rFonts w:cs="Times New Roman"/>
          <w:szCs w:val="24"/>
        </w:rPr>
        <w:t>ACTB (</w:t>
      </w:r>
      <w:r w:rsidRPr="00CA658B">
        <w:rPr>
          <w:rFonts w:eastAsia="宋体" w:cs="Times New Roman"/>
          <w:szCs w:val="24"/>
        </w:rPr>
        <w:t>β</w:t>
      </w:r>
      <w:r w:rsidRPr="00CA658B">
        <w:rPr>
          <w:rFonts w:cs="Times New Roman"/>
          <w:szCs w:val="24"/>
        </w:rPr>
        <w:t xml:space="preserve">-actin), </w:t>
      </w:r>
      <w:r w:rsidR="00BC6835">
        <w:rPr>
          <w:rFonts w:cs="Times New Roman"/>
          <w:szCs w:val="24"/>
        </w:rPr>
        <w:t>z</w:t>
      </w:r>
      <w:r w:rsidR="00BC6835" w:rsidRPr="00CA658B">
        <w:rPr>
          <w:rFonts w:cs="Times New Roman"/>
          <w:szCs w:val="24"/>
        </w:rPr>
        <w:t>onula occludens-1 (ZO1),</w:t>
      </w:r>
      <w:r w:rsidR="00BC6835">
        <w:rPr>
          <w:rFonts w:cs="Times New Roman"/>
          <w:szCs w:val="24"/>
        </w:rPr>
        <w:t xml:space="preserve"> </w:t>
      </w:r>
      <w:proofErr w:type="spellStart"/>
      <w:r w:rsidR="008374CB" w:rsidRPr="00CA658B">
        <w:rPr>
          <w:rFonts w:cs="Times New Roman"/>
          <w:szCs w:val="24"/>
        </w:rPr>
        <w:t>occludin</w:t>
      </w:r>
      <w:proofErr w:type="spellEnd"/>
      <w:r w:rsidR="008374CB" w:rsidRPr="00CA658B">
        <w:rPr>
          <w:rFonts w:cs="Times New Roman"/>
          <w:szCs w:val="24"/>
        </w:rPr>
        <w:t xml:space="preserve"> (OCC)</w:t>
      </w:r>
      <w:r w:rsidR="008374CB">
        <w:rPr>
          <w:rFonts w:cs="Times New Roman"/>
          <w:szCs w:val="24"/>
        </w:rPr>
        <w:t>,</w:t>
      </w:r>
      <w:r w:rsidR="008374CB" w:rsidRPr="008374CB">
        <w:rPr>
          <w:rFonts w:cs="Times New Roman"/>
          <w:szCs w:val="24"/>
        </w:rPr>
        <w:t xml:space="preserve"> </w:t>
      </w:r>
      <w:r w:rsidR="008374CB" w:rsidRPr="00CA658B">
        <w:rPr>
          <w:rFonts w:cs="Times New Roman"/>
          <w:szCs w:val="24"/>
        </w:rPr>
        <w:t>claudin-1 (CLDN-1)</w:t>
      </w:r>
      <w:r w:rsidR="008374CB">
        <w:rPr>
          <w:rFonts w:cs="Times New Roman"/>
          <w:szCs w:val="24"/>
        </w:rPr>
        <w:t xml:space="preserve">, </w:t>
      </w:r>
      <w:r w:rsidR="008374CB" w:rsidRPr="00CA658B">
        <w:rPr>
          <w:rFonts w:cs="Times New Roman"/>
          <w:szCs w:val="24"/>
        </w:rPr>
        <w:t>mucin2 (MUC2)</w:t>
      </w:r>
      <w:r w:rsidR="008374CB">
        <w:rPr>
          <w:rFonts w:cs="Times New Roman"/>
          <w:szCs w:val="24"/>
        </w:rPr>
        <w:t xml:space="preserve">, </w:t>
      </w:r>
      <w:r w:rsidR="00975B59">
        <w:rPr>
          <w:rFonts w:cs="Times New Roman"/>
          <w:szCs w:val="24"/>
        </w:rPr>
        <w:t>i</w:t>
      </w:r>
      <w:r w:rsidR="008374CB" w:rsidRPr="00CA658B">
        <w:rPr>
          <w:rFonts w:cs="Times New Roman"/>
          <w:szCs w:val="24"/>
        </w:rPr>
        <w:t>nterleukin-4 (IL-4), interleukin-10 (IL-10), interleukin-1β (IL-1β), tumor necrosis factor α (TNF-α),</w:t>
      </w:r>
      <w:r w:rsidR="008374CB" w:rsidRPr="008374CB">
        <w:rPr>
          <w:rFonts w:cs="Times New Roman"/>
          <w:szCs w:val="24"/>
        </w:rPr>
        <w:t xml:space="preserve"> </w:t>
      </w:r>
      <w:r w:rsidR="008374CB" w:rsidRPr="00CA658B">
        <w:rPr>
          <w:rFonts w:cs="Times New Roman"/>
          <w:szCs w:val="24"/>
        </w:rPr>
        <w:t>TNF receptor associated factor 6 (TRAF6), toll-like receptor 4 (TLR4), myeloid differentiation factor-88 (MyD88) and nuclear factor kappa-B (NF-</w:t>
      </w:r>
      <w:proofErr w:type="spellStart"/>
      <w:r w:rsidR="008374CB" w:rsidRPr="00CA658B">
        <w:rPr>
          <w:rFonts w:cs="Times New Roman"/>
          <w:szCs w:val="24"/>
        </w:rPr>
        <w:t>κB</w:t>
      </w:r>
      <w:proofErr w:type="spellEnd"/>
      <w:r w:rsidR="008374CB" w:rsidRPr="00CA658B">
        <w:rPr>
          <w:rFonts w:cs="Times New Roman"/>
          <w:szCs w:val="24"/>
        </w:rPr>
        <w:t>)</w:t>
      </w:r>
      <w:r w:rsidR="008374CB">
        <w:rPr>
          <w:rFonts w:cs="Times New Roman"/>
          <w:szCs w:val="24"/>
        </w:rPr>
        <w:t>, s</w:t>
      </w:r>
      <w:r w:rsidR="008374CB" w:rsidRPr="00CA658B">
        <w:rPr>
          <w:rFonts w:cs="Times New Roman"/>
          <w:szCs w:val="24"/>
        </w:rPr>
        <w:t>uperoxide dismutase 1 (SOD1), superoxide dismutase 2 (SOD2)</w:t>
      </w:r>
      <w:r w:rsidR="00BC6835">
        <w:rPr>
          <w:rFonts w:cs="Times New Roman"/>
          <w:szCs w:val="24"/>
        </w:rPr>
        <w:t>,</w:t>
      </w:r>
      <w:r w:rsidR="00BC6835" w:rsidRPr="00BC6835">
        <w:rPr>
          <w:rFonts w:cs="Times New Roman"/>
          <w:szCs w:val="24"/>
        </w:rPr>
        <w:t xml:space="preserve"> </w:t>
      </w:r>
      <w:r w:rsidR="00BC6835" w:rsidRPr="00CA658B">
        <w:rPr>
          <w:rFonts w:cs="Times New Roman"/>
          <w:szCs w:val="24"/>
        </w:rPr>
        <w:t>glutathione peroxidase (GSH-Px), catalase (CAT), nuclear factor erythroid 2-related factor 2 (Nrf2), NAD(P)</w:t>
      </w:r>
      <w:proofErr w:type="spellStart"/>
      <w:r w:rsidR="00BC6835" w:rsidRPr="00CA658B">
        <w:rPr>
          <w:rFonts w:cs="Times New Roman"/>
          <w:szCs w:val="24"/>
        </w:rPr>
        <w:t>H:quinone</w:t>
      </w:r>
      <w:proofErr w:type="spellEnd"/>
      <w:r w:rsidR="00BC6835" w:rsidRPr="00CA658B">
        <w:rPr>
          <w:rFonts w:cs="Times New Roman"/>
          <w:szCs w:val="24"/>
        </w:rPr>
        <w:t xml:space="preserve"> oxidoreductase 1 (NQO-1), heme oxygenase-1 (HO-1) and </w:t>
      </w:r>
      <w:proofErr w:type="spellStart"/>
      <w:r w:rsidR="00BC6835" w:rsidRPr="00CA658B">
        <w:rPr>
          <w:rFonts w:cs="Times New Roman"/>
          <w:szCs w:val="24"/>
        </w:rPr>
        <w:t>kelch</w:t>
      </w:r>
      <w:proofErr w:type="spellEnd"/>
      <w:r w:rsidR="00BC6835" w:rsidRPr="00CA658B">
        <w:rPr>
          <w:rFonts w:cs="Times New Roman"/>
          <w:szCs w:val="24"/>
        </w:rPr>
        <w:t>-like-ECH associated protein-1 (Keap-1).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32"/>
      <w:footerReference w:type="even" r:id="rId33"/>
      <w:footerReference w:type="default" r:id="rId34"/>
      <w:headerReference w:type="first" r:id="rId3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48AB" w14:textId="77777777" w:rsidR="00CC6B2C" w:rsidRDefault="00CC6B2C" w:rsidP="00117666">
      <w:pPr>
        <w:spacing w:after="0"/>
      </w:pPr>
      <w:r>
        <w:separator/>
      </w:r>
    </w:p>
  </w:endnote>
  <w:endnote w:type="continuationSeparator" w:id="0">
    <w:p w14:paraId="60BB508D" w14:textId="77777777" w:rsidR="00CC6B2C" w:rsidRDefault="00CC6B2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9994" w14:textId="77777777" w:rsidR="00CC6B2C" w:rsidRDefault="00CC6B2C" w:rsidP="00117666">
      <w:pPr>
        <w:spacing w:after="0"/>
      </w:pPr>
      <w:r>
        <w:separator/>
      </w:r>
    </w:p>
  </w:footnote>
  <w:footnote w:type="continuationSeparator" w:id="0">
    <w:p w14:paraId="3768C889" w14:textId="77777777" w:rsidR="00CC6B2C" w:rsidRDefault="00CC6B2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3NjA2tDSyNDM1NzNW0lEKTi0uzszPAykwrAUAE3h4MCwAAAA="/>
  </w:docVars>
  <w:rsids>
    <w:rsidRoot w:val="00803D24"/>
    <w:rsid w:val="0001436A"/>
    <w:rsid w:val="00034304"/>
    <w:rsid w:val="00035434"/>
    <w:rsid w:val="00045E67"/>
    <w:rsid w:val="00052A14"/>
    <w:rsid w:val="00077D53"/>
    <w:rsid w:val="000B765E"/>
    <w:rsid w:val="000F5FD5"/>
    <w:rsid w:val="00105FD9"/>
    <w:rsid w:val="00117666"/>
    <w:rsid w:val="001365DC"/>
    <w:rsid w:val="001549D3"/>
    <w:rsid w:val="00160065"/>
    <w:rsid w:val="00164AB4"/>
    <w:rsid w:val="0017521A"/>
    <w:rsid w:val="00177D84"/>
    <w:rsid w:val="001A321C"/>
    <w:rsid w:val="001C7433"/>
    <w:rsid w:val="002460D9"/>
    <w:rsid w:val="002478B3"/>
    <w:rsid w:val="00267D18"/>
    <w:rsid w:val="002868E2"/>
    <w:rsid w:val="002869C3"/>
    <w:rsid w:val="002936E4"/>
    <w:rsid w:val="002B4A57"/>
    <w:rsid w:val="002C74CA"/>
    <w:rsid w:val="00333B2B"/>
    <w:rsid w:val="003544FB"/>
    <w:rsid w:val="00355955"/>
    <w:rsid w:val="003D2D47"/>
    <w:rsid w:val="003D2F2D"/>
    <w:rsid w:val="003D6AA7"/>
    <w:rsid w:val="00401590"/>
    <w:rsid w:val="00405FD4"/>
    <w:rsid w:val="00415368"/>
    <w:rsid w:val="004161C9"/>
    <w:rsid w:val="00425685"/>
    <w:rsid w:val="004262B1"/>
    <w:rsid w:val="00447801"/>
    <w:rsid w:val="00452E9C"/>
    <w:rsid w:val="004735C8"/>
    <w:rsid w:val="00483A0B"/>
    <w:rsid w:val="004961FF"/>
    <w:rsid w:val="004A46BB"/>
    <w:rsid w:val="004F7B2F"/>
    <w:rsid w:val="00517A89"/>
    <w:rsid w:val="005250F2"/>
    <w:rsid w:val="005376D8"/>
    <w:rsid w:val="0056380A"/>
    <w:rsid w:val="0057383B"/>
    <w:rsid w:val="00586A02"/>
    <w:rsid w:val="00593EEA"/>
    <w:rsid w:val="005A5EEE"/>
    <w:rsid w:val="005C3D79"/>
    <w:rsid w:val="006375C7"/>
    <w:rsid w:val="00654E8F"/>
    <w:rsid w:val="00660D05"/>
    <w:rsid w:val="006820B1"/>
    <w:rsid w:val="00687AAA"/>
    <w:rsid w:val="006B417A"/>
    <w:rsid w:val="006B7D14"/>
    <w:rsid w:val="006C0349"/>
    <w:rsid w:val="006D104B"/>
    <w:rsid w:val="006F6CBC"/>
    <w:rsid w:val="00701727"/>
    <w:rsid w:val="0070566C"/>
    <w:rsid w:val="00714C50"/>
    <w:rsid w:val="00720279"/>
    <w:rsid w:val="007238BC"/>
    <w:rsid w:val="00725A7D"/>
    <w:rsid w:val="00734CC4"/>
    <w:rsid w:val="007501BE"/>
    <w:rsid w:val="00790BB3"/>
    <w:rsid w:val="007C206C"/>
    <w:rsid w:val="007D2D1F"/>
    <w:rsid w:val="00803D24"/>
    <w:rsid w:val="008053F0"/>
    <w:rsid w:val="00817DD6"/>
    <w:rsid w:val="008247A7"/>
    <w:rsid w:val="008374CB"/>
    <w:rsid w:val="00885156"/>
    <w:rsid w:val="008E0F8F"/>
    <w:rsid w:val="009151AA"/>
    <w:rsid w:val="0093429D"/>
    <w:rsid w:val="00943573"/>
    <w:rsid w:val="009613AD"/>
    <w:rsid w:val="00970F7D"/>
    <w:rsid w:val="00975B59"/>
    <w:rsid w:val="00994A3D"/>
    <w:rsid w:val="009C2B12"/>
    <w:rsid w:val="009C70F3"/>
    <w:rsid w:val="00A174D9"/>
    <w:rsid w:val="00A569CD"/>
    <w:rsid w:val="00AB5EE2"/>
    <w:rsid w:val="00AB6715"/>
    <w:rsid w:val="00AF7877"/>
    <w:rsid w:val="00B1671E"/>
    <w:rsid w:val="00B22699"/>
    <w:rsid w:val="00B25EB8"/>
    <w:rsid w:val="00B27DC1"/>
    <w:rsid w:val="00B354E1"/>
    <w:rsid w:val="00B37F4D"/>
    <w:rsid w:val="00BA2C5A"/>
    <w:rsid w:val="00BB17E4"/>
    <w:rsid w:val="00BC6835"/>
    <w:rsid w:val="00C52A7B"/>
    <w:rsid w:val="00C56BAF"/>
    <w:rsid w:val="00C679AA"/>
    <w:rsid w:val="00C75972"/>
    <w:rsid w:val="00C86687"/>
    <w:rsid w:val="00CA658B"/>
    <w:rsid w:val="00CC0A3A"/>
    <w:rsid w:val="00CC6B2C"/>
    <w:rsid w:val="00CC6DFF"/>
    <w:rsid w:val="00CD066B"/>
    <w:rsid w:val="00CE4FA4"/>
    <w:rsid w:val="00CE4FEE"/>
    <w:rsid w:val="00CE58C5"/>
    <w:rsid w:val="00D61C76"/>
    <w:rsid w:val="00D82FC6"/>
    <w:rsid w:val="00DA5843"/>
    <w:rsid w:val="00DB59C3"/>
    <w:rsid w:val="00DC259A"/>
    <w:rsid w:val="00DE23E8"/>
    <w:rsid w:val="00E16657"/>
    <w:rsid w:val="00E17A7E"/>
    <w:rsid w:val="00E4696B"/>
    <w:rsid w:val="00E52377"/>
    <w:rsid w:val="00E64E17"/>
    <w:rsid w:val="00E866C9"/>
    <w:rsid w:val="00EA3D3C"/>
    <w:rsid w:val="00ED44A5"/>
    <w:rsid w:val="00EF37A3"/>
    <w:rsid w:val="00EF7F2B"/>
    <w:rsid w:val="00F46900"/>
    <w:rsid w:val="00F61D89"/>
    <w:rsid w:val="00FB439E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entrez/viewer.fcgi?db=nucleotide&amp;id=2587656720" TargetMode="External"/><Relationship Id="rId18" Type="http://schemas.openxmlformats.org/officeDocument/2006/relationships/hyperlink" Target="https://www.ncbi.nlm.nih.gov/entrez/viewer.fcgi?db=nucleotide&amp;id=27806570" TargetMode="External"/><Relationship Id="rId26" Type="http://schemas.openxmlformats.org/officeDocument/2006/relationships/hyperlink" Target="https://www.ncbi.nlm.nih.gov/entrez/viewer.fcgi?db=nucleotide&amp;id=1131226315" TargetMode="External"/><Relationship Id="rId21" Type="http://schemas.openxmlformats.org/officeDocument/2006/relationships/hyperlink" Target="https://www.ncbi.nlm.nih.gov/entrez/viewer.fcgi?db=nucleotide&amp;id=126723186" TargetMode="External"/><Relationship Id="rId34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ncbi.nlm.nih.gov/entrez/viewer.fcgi?db=nucleotide&amp;id=75832053" TargetMode="External"/><Relationship Id="rId17" Type="http://schemas.openxmlformats.org/officeDocument/2006/relationships/hyperlink" Target="https://www.ncbi.nlm.nih.gov/entrez/viewer.fcgi?db=nucleotide&amp;id=41386771" TargetMode="External"/><Relationship Id="rId25" Type="http://schemas.openxmlformats.org/officeDocument/2006/relationships/hyperlink" Target="https://www.ncbi.nlm.nih.gov/entrez/viewer.fcgi?db=nucleotide&amp;id=88853815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cbi.nlm.nih.gov/entrez/viewer.fcgi?db=nucleotide&amp;id=31343261" TargetMode="External"/><Relationship Id="rId20" Type="http://schemas.openxmlformats.org/officeDocument/2006/relationships/hyperlink" Target="https://www.ncbi.nlm.nih.gov/entrez/viewer.fcgi?db=nucleotide&amp;id=2587636743" TargetMode="External"/><Relationship Id="rId29" Type="http://schemas.openxmlformats.org/officeDocument/2006/relationships/hyperlink" Target="https://www.ncbi.nlm.nih.gov/entrez/viewer.fcgi?db=nucleotide&amp;id=263375728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ncbi.nlm.nih.gov/entrez/viewer.fcgi?db=nucleotide&amp;id=31341527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cbi.nlm.nih.gov/entrez/viewer.fcgi?db=nucleotide&amp;id=2587674241" TargetMode="External"/><Relationship Id="rId23" Type="http://schemas.openxmlformats.org/officeDocument/2006/relationships/hyperlink" Target="https://www.ncbi.nlm.nih.gov/entrez/viewer.fcgi?db=nucleotide&amp;id=126723253" TargetMode="External"/><Relationship Id="rId28" Type="http://schemas.openxmlformats.org/officeDocument/2006/relationships/hyperlink" Target="https://www.ncbi.nlm.nih.gov/entrez/viewer.fcgi?db=nucleotide&amp;id=147904941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ncbi.nlm.nih.gov/entrez/viewer.fcgi?db=nucleotide&amp;id=2587662267" TargetMode="External"/><Relationship Id="rId31" Type="http://schemas.openxmlformats.org/officeDocument/2006/relationships/hyperlink" Target="https://www.ncbi.nlm.nih.gov/entrez/viewer.fcgi?db=nucleotide&amp;id=258769031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cbi.nlm.nih.gov/entrez/viewer.fcgi?db=nucleotide&amp;id=2633682857" TargetMode="External"/><Relationship Id="rId22" Type="http://schemas.openxmlformats.org/officeDocument/2006/relationships/hyperlink" Target="https://www.ncbi.nlm.nih.gov/entrez/viewer.fcgi?db=nucleotide&amp;id=75832100" TargetMode="External"/><Relationship Id="rId27" Type="http://schemas.openxmlformats.org/officeDocument/2006/relationships/hyperlink" Target="https://www.ncbi.nlm.nih.gov/entrez/viewer.fcgi?db=nucleotide&amp;id=402693375" TargetMode="External"/><Relationship Id="rId30" Type="http://schemas.openxmlformats.org/officeDocument/2006/relationships/hyperlink" Target="https://www.ncbi.nlm.nih.gov/entrez/viewer.fcgi?db=nucleotide&amp;id=62460519" TargetMode="External"/><Relationship Id="rId35" Type="http://schemas.openxmlformats.org/officeDocument/2006/relationships/header" Target="head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30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admin</cp:lastModifiedBy>
  <cp:revision>178</cp:revision>
  <cp:lastPrinted>2013-10-03T12:51:00Z</cp:lastPrinted>
  <dcterms:created xsi:type="dcterms:W3CDTF">2022-11-17T16:58:00Z</dcterms:created>
  <dcterms:modified xsi:type="dcterms:W3CDTF">2025-01-07T14:14:00Z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