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EF652" w14:textId="78D3ADF1" w:rsidR="00E93DB9" w:rsidRPr="00E75A6C" w:rsidRDefault="00E93DB9" w:rsidP="00E93DB9">
      <w:r>
        <w:rPr>
          <w:noProof/>
        </w:rPr>
        <w:drawing>
          <wp:inline distT="0" distB="0" distL="0" distR="0" wp14:anchorId="68CF20C5" wp14:editId="5C4DFE9D">
            <wp:extent cx="5274310" cy="3786505"/>
            <wp:effectExtent l="0" t="0" r="2540" b="4445"/>
            <wp:docPr id="4015613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2072">
        <w:rPr>
          <w:rFonts w:hint="eastAsia"/>
          <w:b/>
          <w:bCs/>
        </w:rPr>
        <w:t xml:space="preserve"> </w:t>
      </w:r>
      <w:bookmarkStart w:id="0" w:name="_Hlk172393118"/>
      <w:r w:rsidRPr="00593AA4">
        <w:rPr>
          <w:rFonts w:ascii="Times New Roman" w:hAnsi="Times New Roman" w:cs="Times New Roman"/>
          <w:b/>
          <w:bCs/>
        </w:rPr>
        <w:t>Figure 1</w:t>
      </w:r>
      <w:r w:rsidR="00593AA4">
        <w:rPr>
          <w:rFonts w:ascii="Times New Roman" w:hAnsi="Times New Roman" w:cs="Times New Roman" w:hint="eastAsia"/>
          <w:b/>
          <w:bCs/>
        </w:rPr>
        <w:t>.</w:t>
      </w:r>
      <w:r w:rsidRPr="00593AA4">
        <w:rPr>
          <w:rFonts w:ascii="Times New Roman" w:hAnsi="Times New Roman" w:cs="Times New Roman"/>
        </w:rPr>
        <w:t xml:space="preserve"> KEGG map (hsa00030). The boxes represent genes, and the circles represent metabolites. Color gradients are used to show specific expressions</w:t>
      </w:r>
      <w:bookmarkEnd w:id="0"/>
      <w:r w:rsidR="00593AA4">
        <w:rPr>
          <w:rFonts w:ascii="Times New Roman" w:hAnsi="Times New Roman" w:cs="Times New Roman" w:hint="eastAsia"/>
        </w:rPr>
        <w:t>.</w:t>
      </w:r>
    </w:p>
    <w:p w14:paraId="6C143580" w14:textId="77777777" w:rsidR="00E93DB9" w:rsidRDefault="00E93DB9" w:rsidP="00E93DB9">
      <w:pPr>
        <w:rPr>
          <w:rFonts w:hint="eastAsia"/>
        </w:rPr>
      </w:pPr>
    </w:p>
    <w:p w14:paraId="0A66CF49" w14:textId="77777777" w:rsidR="00E93DB9" w:rsidRDefault="00E93DB9" w:rsidP="00E93DB9">
      <w:pPr>
        <w:rPr>
          <w:rFonts w:hint="eastAsia"/>
        </w:rPr>
      </w:pPr>
    </w:p>
    <w:p w14:paraId="05407D6A" w14:textId="04768BC3" w:rsidR="005C2072" w:rsidRPr="00593AA4" w:rsidRDefault="005C2072" w:rsidP="005C2072">
      <w:pPr>
        <w:ind w:firstLineChars="350" w:firstLine="735"/>
        <w:rPr>
          <w:rFonts w:ascii="Times New Roman" w:hAnsi="Times New Roman" w:cs="Times New Roman"/>
        </w:rPr>
      </w:pPr>
      <w:r w:rsidRPr="00593AA4">
        <w:rPr>
          <w:rFonts w:ascii="Times New Roman" w:hAnsi="Times New Roman" w:cs="Times New Roman"/>
          <w:b/>
          <w:bCs/>
        </w:rPr>
        <w:t>Table 1</w:t>
      </w:r>
      <w:r w:rsidRPr="00593AA4">
        <w:rPr>
          <w:rFonts w:ascii="Times New Roman" w:hAnsi="Times New Roman" w:cs="Times New Roman"/>
        </w:rPr>
        <w:t xml:space="preserve">. </w:t>
      </w:r>
      <w:r w:rsidRPr="00593AA4">
        <w:rPr>
          <w:rFonts w:ascii="Times New Roman" w:hAnsi="Times New Roman" w:cs="Times New Roman"/>
          <w:b/>
          <w:bCs/>
        </w:rPr>
        <w:t>Co-expression pathways and the proteins and genes involved</w:t>
      </w:r>
      <w:r w:rsidR="00593AA4">
        <w:rPr>
          <w:rFonts w:ascii="Times New Roman" w:hAnsi="Times New Roman" w:cs="Times New Roman" w:hint="eastAsia"/>
          <w:b/>
          <w:bCs/>
        </w:rPr>
        <w:t>.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183"/>
        <w:gridCol w:w="1794"/>
        <w:gridCol w:w="4141"/>
        <w:gridCol w:w="1104"/>
      </w:tblGrid>
      <w:tr w:rsidR="005C2072" w:rsidRPr="00593AA4" w14:paraId="587B33B8" w14:textId="6D80BCD9" w:rsidTr="00593AA4">
        <w:trPr>
          <w:trHeight w:val="360"/>
        </w:trPr>
        <w:tc>
          <w:tcPr>
            <w:tcW w:w="11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161809C7" w14:textId="77777777" w:rsidR="005C2072" w:rsidRPr="00593AA4" w:rsidRDefault="005C2072" w:rsidP="00B916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Kegg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333BC899" w14:textId="77777777" w:rsidR="005C2072" w:rsidRPr="00593AA4" w:rsidRDefault="005C2072" w:rsidP="00B916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hAnsi="Times New Roman" w:cs="Times New Roman"/>
                <w:b/>
                <w:bCs/>
                <w:sz w:val="22"/>
              </w:rPr>
              <w:t xml:space="preserve">Pathway name </w:t>
            </w:r>
          </w:p>
        </w:tc>
        <w:tc>
          <w:tcPr>
            <w:tcW w:w="4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178B5CFE" w14:textId="2F9AFD1F" w:rsidR="005C2072" w:rsidRPr="00593AA4" w:rsidRDefault="005C2072" w:rsidP="00B916A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hAnsi="Times New Roman" w:cs="Times New Roman"/>
                <w:b/>
                <w:bCs/>
                <w:sz w:val="22"/>
              </w:rPr>
              <w:t xml:space="preserve">Gene 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7ED9D334" w14:textId="027C968D" w:rsidR="005C2072" w:rsidRPr="00593AA4" w:rsidRDefault="005C2072" w:rsidP="00B916A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593AA4">
              <w:rPr>
                <w:rFonts w:ascii="Times New Roman" w:hAnsi="Times New Roman" w:cs="Times New Roman"/>
                <w:b/>
                <w:bCs/>
                <w:sz w:val="22"/>
              </w:rPr>
              <w:t>protein</w:t>
            </w:r>
          </w:p>
        </w:tc>
      </w:tr>
      <w:tr w:rsidR="005C2072" w:rsidRPr="00593AA4" w14:paraId="7026E3AA" w14:textId="05887432" w:rsidTr="00593AA4">
        <w:trPr>
          <w:trHeight w:val="360"/>
        </w:trPr>
        <w:tc>
          <w:tcPr>
            <w:tcW w:w="118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097C0392" w14:textId="3C66EA0A" w:rsidR="005C2072" w:rsidRPr="00593AA4" w:rsidRDefault="005C2072" w:rsidP="00B916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hsa00030</w:t>
            </w:r>
          </w:p>
        </w:tc>
        <w:tc>
          <w:tcPr>
            <w:tcW w:w="1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75A1B6D3" w14:textId="597225C4" w:rsidR="005C2072" w:rsidRPr="00593AA4" w:rsidRDefault="00732373" w:rsidP="00B916A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Pentose phosphate </w:t>
            </w:r>
            <w:proofErr w:type="gramStart"/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pathway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(</w:t>
            </w:r>
            <w:proofErr w:type="gramEnd"/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PPP)</w:t>
            </w:r>
          </w:p>
        </w:tc>
        <w:tc>
          <w:tcPr>
            <w:tcW w:w="41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6376C80D" w14:textId="438C1C25" w:rsidR="00732373" w:rsidRPr="00593AA4" w:rsidRDefault="00732373" w:rsidP="00B916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TALDO1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PGD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G6PD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TKT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PFKL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</w:p>
          <w:p w14:paraId="5667BA44" w14:textId="56999316" w:rsidR="00732373" w:rsidRPr="00593AA4" w:rsidRDefault="00732373" w:rsidP="00B916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PGLS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GLYCTK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PFKP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H6PD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PGM1</w:t>
            </w:r>
          </w:p>
          <w:p w14:paraId="24692115" w14:textId="34D09223" w:rsidR="005C2072" w:rsidRPr="00593AA4" w:rsidRDefault="00732373" w:rsidP="00B916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ALDOC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AC093512.2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RBKS</w:t>
            </w:r>
            <w:r w:rsidR="00593AA4" w:rsidRPr="00593AA4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 xml:space="preserve">,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IDNK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5EDE50D8" w14:textId="0333ED9E" w:rsidR="005C2072" w:rsidRPr="00593AA4" w:rsidRDefault="00732373" w:rsidP="00B916A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G6PD</w:t>
            </w:r>
          </w:p>
        </w:tc>
      </w:tr>
    </w:tbl>
    <w:p w14:paraId="777866F4" w14:textId="77777777" w:rsidR="00E93DB9" w:rsidRPr="00593AA4" w:rsidRDefault="00E93DB9" w:rsidP="00E93DB9">
      <w:pPr>
        <w:rPr>
          <w:rFonts w:ascii="Times New Roman" w:hAnsi="Times New Roman" w:cs="Times New Roman"/>
        </w:rPr>
      </w:pPr>
    </w:p>
    <w:p w14:paraId="1FAA1592" w14:textId="77777777" w:rsidR="00E93DB9" w:rsidRDefault="00E93DB9" w:rsidP="00E93DB9">
      <w:pPr>
        <w:rPr>
          <w:rFonts w:hint="eastAsia"/>
        </w:rPr>
      </w:pPr>
    </w:p>
    <w:p w14:paraId="323AF48C" w14:textId="77777777" w:rsidR="00E93DB9" w:rsidRDefault="00E93DB9" w:rsidP="00E93DB9">
      <w:pPr>
        <w:rPr>
          <w:rFonts w:hint="eastAsia"/>
        </w:rPr>
      </w:pPr>
    </w:p>
    <w:p w14:paraId="7DFE20B4" w14:textId="77777777" w:rsidR="00E93DB9" w:rsidRDefault="00E93DB9" w:rsidP="00E93DB9">
      <w:pPr>
        <w:rPr>
          <w:rFonts w:hint="eastAsia"/>
        </w:rPr>
      </w:pPr>
    </w:p>
    <w:p w14:paraId="496E6EC6" w14:textId="77777777" w:rsidR="00E93DB9" w:rsidRDefault="00E93DB9">
      <w:pPr>
        <w:rPr>
          <w:rFonts w:hint="eastAsia"/>
        </w:rPr>
      </w:pPr>
    </w:p>
    <w:p w14:paraId="085C5C3A" w14:textId="77777777" w:rsidR="00E93DB9" w:rsidRDefault="00E93DB9">
      <w:pPr>
        <w:rPr>
          <w:rFonts w:hint="eastAsia"/>
        </w:rPr>
      </w:pPr>
    </w:p>
    <w:p w14:paraId="68BFE77A" w14:textId="4A569510" w:rsidR="00E06851" w:rsidRDefault="00436BC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080A68D" wp14:editId="703495D7">
            <wp:extent cx="5274310" cy="5380990"/>
            <wp:effectExtent l="0" t="0" r="2540" b="0"/>
            <wp:docPr id="17614144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30B51" w14:textId="25113F77" w:rsidR="00E93DB9" w:rsidRPr="00593AA4" w:rsidRDefault="00E93DB9">
      <w:pPr>
        <w:rPr>
          <w:rFonts w:ascii="Times New Roman" w:hAnsi="Times New Roman" w:cs="Times New Roman"/>
        </w:rPr>
      </w:pPr>
      <w:r w:rsidRPr="00593AA4">
        <w:rPr>
          <w:rFonts w:ascii="Times New Roman" w:hAnsi="Times New Roman" w:cs="Times New Roman"/>
          <w:b/>
          <w:bCs/>
        </w:rPr>
        <w:t xml:space="preserve">Figure </w:t>
      </w:r>
      <w:r w:rsidR="00CB200A" w:rsidRPr="00593AA4">
        <w:rPr>
          <w:rFonts w:ascii="Times New Roman" w:hAnsi="Times New Roman" w:cs="Times New Roman"/>
          <w:b/>
          <w:bCs/>
        </w:rPr>
        <w:t>2</w:t>
      </w:r>
      <w:r w:rsidR="005C2072" w:rsidRPr="00593AA4">
        <w:rPr>
          <w:rFonts w:ascii="Times New Roman" w:hAnsi="Times New Roman" w:cs="Times New Roman"/>
          <w:b/>
          <w:bCs/>
        </w:rPr>
        <w:t xml:space="preserve"> </w:t>
      </w:r>
      <w:r w:rsidRPr="00593AA4">
        <w:rPr>
          <w:rFonts w:ascii="Times New Roman" w:hAnsi="Times New Roman" w:cs="Times New Roman"/>
        </w:rPr>
        <w:t xml:space="preserve">KEGG map </w:t>
      </w:r>
      <w:r w:rsidR="00703BC7" w:rsidRPr="00593AA4">
        <w:rPr>
          <w:rFonts w:ascii="Times New Roman" w:hAnsi="Times New Roman" w:cs="Times New Roman"/>
        </w:rPr>
        <w:t>(hsa04710</w:t>
      </w:r>
      <w:r w:rsidRPr="00593AA4">
        <w:rPr>
          <w:rFonts w:ascii="Times New Roman" w:hAnsi="Times New Roman" w:cs="Times New Roman"/>
        </w:rPr>
        <w:t xml:space="preserve">). The boxes represent genes </w:t>
      </w:r>
      <w:r w:rsidR="00436BC8" w:rsidRPr="00593AA4">
        <w:rPr>
          <w:rFonts w:ascii="Times New Roman" w:hAnsi="Times New Roman" w:cs="Times New Roman"/>
        </w:rPr>
        <w:t>/proteins</w:t>
      </w:r>
      <w:r w:rsidRPr="00593AA4">
        <w:rPr>
          <w:rFonts w:ascii="Times New Roman" w:hAnsi="Times New Roman" w:cs="Times New Roman"/>
        </w:rPr>
        <w:t>, and the circles represent metabolites. Color gradients are used to show specific expressions</w:t>
      </w:r>
      <w:r w:rsidR="00593AA4">
        <w:rPr>
          <w:rFonts w:ascii="Times New Roman" w:hAnsi="Times New Roman" w:cs="Times New Roman" w:hint="eastAsia"/>
        </w:rPr>
        <w:t>.</w:t>
      </w:r>
    </w:p>
    <w:p w14:paraId="1E57B9B1" w14:textId="77777777" w:rsidR="00703BC7" w:rsidRDefault="00703BC7">
      <w:pPr>
        <w:rPr>
          <w:rFonts w:hint="eastAsia"/>
        </w:rPr>
      </w:pPr>
      <w:r>
        <w:rPr>
          <w:rFonts w:hint="eastAsia"/>
        </w:rPr>
        <w:t xml:space="preserve">   </w:t>
      </w:r>
    </w:p>
    <w:p w14:paraId="6E70ED75" w14:textId="52DC67B8" w:rsidR="00703BC7" w:rsidRPr="00593AA4" w:rsidRDefault="00703BC7" w:rsidP="00CB200A">
      <w:pPr>
        <w:ind w:firstLineChars="350" w:firstLine="735"/>
        <w:rPr>
          <w:rFonts w:ascii="Times New Roman" w:hAnsi="Times New Roman" w:cs="Times New Roman"/>
          <w:b/>
          <w:bCs/>
        </w:rPr>
      </w:pPr>
      <w:bookmarkStart w:id="1" w:name="_Hlk172396081"/>
      <w:r w:rsidRPr="00593AA4">
        <w:rPr>
          <w:rFonts w:ascii="Times New Roman" w:hAnsi="Times New Roman" w:cs="Times New Roman"/>
          <w:b/>
          <w:bCs/>
        </w:rPr>
        <w:t xml:space="preserve">Table </w:t>
      </w:r>
      <w:r w:rsidR="00CB200A" w:rsidRPr="00593AA4">
        <w:rPr>
          <w:rFonts w:ascii="Times New Roman" w:hAnsi="Times New Roman" w:cs="Times New Roman"/>
          <w:b/>
          <w:bCs/>
        </w:rPr>
        <w:t>2</w:t>
      </w:r>
      <w:r w:rsidRPr="00593AA4">
        <w:rPr>
          <w:rFonts w:ascii="Times New Roman" w:hAnsi="Times New Roman" w:cs="Times New Roman"/>
          <w:b/>
          <w:bCs/>
        </w:rPr>
        <w:t>. Co-expression pathways and the proteins and genes involved</w:t>
      </w:r>
      <w:r w:rsidR="00593AA4">
        <w:rPr>
          <w:rFonts w:ascii="Times New Roman" w:hAnsi="Times New Roman" w:cs="Times New Roman" w:hint="eastAsia"/>
          <w:b/>
          <w:bCs/>
        </w:rPr>
        <w:t>.</w:t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1492"/>
        <w:gridCol w:w="1910"/>
        <w:gridCol w:w="5387"/>
      </w:tblGrid>
      <w:tr w:rsidR="00CB200A" w:rsidRPr="00593AA4" w14:paraId="26652F0C" w14:textId="77777777" w:rsidTr="005C2072">
        <w:trPr>
          <w:trHeight w:val="360"/>
        </w:trPr>
        <w:tc>
          <w:tcPr>
            <w:tcW w:w="15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1C677127" w14:textId="58CD5906" w:rsidR="00CB200A" w:rsidRPr="00593AA4" w:rsidRDefault="005C2072" w:rsidP="00CB2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Kegg</w:t>
            </w:r>
          </w:p>
        </w:tc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476C9EA3" w14:textId="3C1A51AE" w:rsidR="00CB200A" w:rsidRPr="00593AA4" w:rsidRDefault="005C2072" w:rsidP="00CB2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hAnsi="Times New Roman" w:cs="Times New Roman"/>
                <w:b/>
                <w:bCs/>
              </w:rPr>
              <w:t xml:space="preserve">Pathway name 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2D0EB945" w14:textId="4FEA26A7" w:rsidR="00CB200A" w:rsidRPr="00593AA4" w:rsidRDefault="00CB200A" w:rsidP="00CB200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93AA4">
              <w:rPr>
                <w:rFonts w:ascii="Times New Roman" w:hAnsi="Times New Roman" w:cs="Times New Roman"/>
                <w:b/>
                <w:bCs/>
              </w:rPr>
              <w:t xml:space="preserve">Gene </w:t>
            </w:r>
          </w:p>
        </w:tc>
      </w:tr>
      <w:tr w:rsidR="00CB200A" w:rsidRPr="00CB200A" w14:paraId="0D0B8241" w14:textId="77777777" w:rsidTr="005C2072">
        <w:trPr>
          <w:trHeight w:val="360"/>
        </w:trPr>
        <w:tc>
          <w:tcPr>
            <w:tcW w:w="15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4B7B18C3" w14:textId="77777777" w:rsidR="00CB200A" w:rsidRPr="00593AA4" w:rsidRDefault="00CB200A" w:rsidP="00CB200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hsa04710</w:t>
            </w:r>
          </w:p>
        </w:tc>
        <w:tc>
          <w:tcPr>
            <w:tcW w:w="20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</w:tcPr>
          <w:p w14:paraId="4C71D6F7" w14:textId="6E46F85B" w:rsidR="00CB200A" w:rsidRPr="00593AA4" w:rsidRDefault="005C2072" w:rsidP="005C207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Circadian rhythm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hideMark/>
          </w:tcPr>
          <w:p w14:paraId="4650B1AC" w14:textId="6BDF18DA" w:rsidR="00CB200A" w:rsidRPr="00593AA4" w:rsidRDefault="00CB200A" w:rsidP="00593AA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PRKAB2,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CUL1,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PER2,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CRY2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CSNK1E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FBXL3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PRKAA1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BHLHE41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PRKAG2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PER3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RORA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SKP1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CLOCK</w:t>
            </w:r>
            <w:r w:rsidR="00593AA4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,</w:t>
            </w:r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CREB</w:t>
            </w:r>
            <w:proofErr w:type="gramEnd"/>
            <w:r w:rsidR="005C2072" w:rsidRPr="00593AA4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1,CRY1,BTRC,FBXW11,RBX1,PRKAG1</w:t>
            </w:r>
          </w:p>
        </w:tc>
      </w:tr>
      <w:bookmarkEnd w:id="1"/>
    </w:tbl>
    <w:p w14:paraId="38E3D8E5" w14:textId="61FCA51F" w:rsidR="00CB200A" w:rsidRDefault="00CB200A" w:rsidP="005C2072">
      <w:pPr>
        <w:ind w:firstLineChars="350" w:firstLine="735"/>
      </w:pPr>
    </w:p>
    <w:p w14:paraId="3ECC9298" w14:textId="77777777" w:rsidR="00723B7A" w:rsidRDefault="00723B7A" w:rsidP="005C2072">
      <w:pPr>
        <w:ind w:firstLineChars="350" w:firstLine="735"/>
      </w:pPr>
    </w:p>
    <w:p w14:paraId="0474B9F4" w14:textId="77777777" w:rsidR="00723B7A" w:rsidRDefault="00723B7A" w:rsidP="005C2072">
      <w:pPr>
        <w:ind w:firstLineChars="350" w:firstLine="735"/>
      </w:pPr>
    </w:p>
    <w:p w14:paraId="00297B7D" w14:textId="77777777" w:rsidR="00723B7A" w:rsidRDefault="00723B7A" w:rsidP="005C2072">
      <w:pPr>
        <w:ind w:firstLineChars="350" w:firstLine="735"/>
      </w:pPr>
    </w:p>
    <w:p w14:paraId="230F7901" w14:textId="77777777" w:rsidR="00723B7A" w:rsidRDefault="00723B7A" w:rsidP="005C2072">
      <w:pPr>
        <w:ind w:firstLineChars="350" w:firstLine="735"/>
      </w:pPr>
    </w:p>
    <w:p w14:paraId="166867A7" w14:textId="77777777" w:rsidR="00723B7A" w:rsidRDefault="00723B7A" w:rsidP="005C2072">
      <w:pPr>
        <w:ind w:firstLineChars="350" w:firstLine="735"/>
      </w:pPr>
    </w:p>
    <w:p w14:paraId="188335CD" w14:textId="77777777" w:rsidR="00723B7A" w:rsidRDefault="00723B7A" w:rsidP="005C2072">
      <w:pPr>
        <w:ind w:firstLineChars="350" w:firstLine="735"/>
      </w:pPr>
    </w:p>
    <w:p w14:paraId="188DC372" w14:textId="77777777" w:rsidR="00723B7A" w:rsidRDefault="00723B7A" w:rsidP="005C2072">
      <w:pPr>
        <w:ind w:firstLineChars="350" w:firstLine="735"/>
      </w:pPr>
    </w:p>
    <w:p w14:paraId="40BD3ACE" w14:textId="1E738684" w:rsidR="00DE4F40" w:rsidRPr="00593AA4" w:rsidRDefault="00E75A6C" w:rsidP="00E75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EF2FF5" wp14:editId="7E327C2B">
            <wp:extent cx="2264649" cy="2711583"/>
            <wp:effectExtent l="0" t="0" r="0" b="0"/>
            <wp:docPr id="2616789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78979" name="图片 2616789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14" cy="273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="00DE4F40">
        <w:rPr>
          <w:rFonts w:hint="eastAsia"/>
          <w:noProof/>
        </w:rPr>
        <w:drawing>
          <wp:inline distT="0" distB="0" distL="0" distR="0" wp14:anchorId="0B9819A7" wp14:editId="6BC4F687">
            <wp:extent cx="2159684" cy="2699606"/>
            <wp:effectExtent l="0" t="0" r="0" b="0"/>
            <wp:docPr id="4908680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868077" name="图片 49086807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502" cy="2716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 w:rsidR="00DE4F40" w:rsidRPr="00593AA4">
        <w:rPr>
          <w:rFonts w:ascii="Times New Roman" w:hAnsi="Times New Roman" w:cs="Times New Roman"/>
          <w:b/>
          <w:bCs/>
        </w:rPr>
        <w:t xml:space="preserve">Figure </w:t>
      </w:r>
      <w:r w:rsidR="00DE4F40">
        <w:rPr>
          <w:rFonts w:ascii="Times New Roman" w:hAnsi="Times New Roman" w:cs="Times New Roman" w:hint="eastAsia"/>
          <w:b/>
          <w:bCs/>
        </w:rPr>
        <w:t>3</w:t>
      </w:r>
      <w:r w:rsidR="00DE4F40" w:rsidRPr="00593AA4">
        <w:rPr>
          <w:rFonts w:ascii="Times New Roman" w:hAnsi="Times New Roman" w:cs="Times New Roman"/>
        </w:rPr>
        <w:t xml:space="preserve">. </w:t>
      </w:r>
      <w:r w:rsidR="00DE4F40">
        <w:rPr>
          <w:rFonts w:ascii="Times New Roman" w:hAnsi="Times New Roman" w:cs="Times New Roman" w:hint="eastAsia"/>
        </w:rPr>
        <w:t xml:space="preserve">Validation of mRNA levels of </w:t>
      </w:r>
      <w:r w:rsidR="00DE4F40" w:rsidRPr="00670AE7">
        <w:rPr>
          <w:rFonts w:ascii="Times New Roman" w:hAnsi="Times New Roman" w:cs="Times New Roman" w:hint="eastAsia"/>
          <w:i/>
          <w:iCs/>
        </w:rPr>
        <w:t>PER2</w:t>
      </w:r>
      <w:r w:rsidR="00DE4F40">
        <w:rPr>
          <w:rFonts w:ascii="Times New Roman" w:hAnsi="Times New Roman" w:cs="Times New Roman" w:hint="eastAsia"/>
        </w:rPr>
        <w:t xml:space="preserve">, </w:t>
      </w:r>
      <w:r w:rsidR="00DE4F40" w:rsidRPr="00670AE7">
        <w:rPr>
          <w:rFonts w:ascii="Times New Roman" w:hAnsi="Times New Roman" w:cs="Times New Roman" w:hint="eastAsia"/>
          <w:i/>
          <w:iCs/>
        </w:rPr>
        <w:t>SIRT2</w:t>
      </w:r>
      <w:r w:rsidR="00DE4F40">
        <w:rPr>
          <w:rFonts w:ascii="Times New Roman" w:hAnsi="Times New Roman" w:cs="Times New Roman" w:hint="eastAsia"/>
        </w:rPr>
        <w:t xml:space="preserve">, </w:t>
      </w:r>
      <w:r w:rsidR="00DE4F40" w:rsidRPr="00670AE7">
        <w:rPr>
          <w:rFonts w:ascii="Times New Roman" w:hAnsi="Times New Roman" w:cs="Times New Roman" w:hint="eastAsia"/>
          <w:i/>
          <w:iCs/>
        </w:rPr>
        <w:t>G6PD</w:t>
      </w:r>
      <w:r w:rsidR="00670AE7">
        <w:rPr>
          <w:rFonts w:ascii="Times New Roman" w:hAnsi="Times New Roman" w:cs="Times New Roman" w:hint="eastAsia"/>
        </w:rPr>
        <w:t xml:space="preserve"> treated with metformin in GBM cell lines.</w:t>
      </w:r>
    </w:p>
    <w:p w14:paraId="6759E82C" w14:textId="77777777" w:rsidR="00DE4F40" w:rsidRDefault="00DE4F40" w:rsidP="005C2072">
      <w:pPr>
        <w:ind w:firstLineChars="350" w:firstLine="735"/>
        <w:rPr>
          <w:rFonts w:hint="eastAsia"/>
        </w:rPr>
      </w:pPr>
    </w:p>
    <w:sectPr w:rsidR="00DE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082A3" w14:textId="77777777" w:rsidR="00C533E1" w:rsidRDefault="00C533E1" w:rsidP="00E93DB9">
      <w:pPr>
        <w:rPr>
          <w:rFonts w:hint="eastAsia"/>
        </w:rPr>
      </w:pPr>
      <w:r>
        <w:separator/>
      </w:r>
    </w:p>
  </w:endnote>
  <w:endnote w:type="continuationSeparator" w:id="0">
    <w:p w14:paraId="7C927E21" w14:textId="77777777" w:rsidR="00C533E1" w:rsidRDefault="00C533E1" w:rsidP="00E93D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AF4D8" w14:textId="77777777" w:rsidR="00C533E1" w:rsidRDefault="00C533E1" w:rsidP="00E93DB9">
      <w:pPr>
        <w:rPr>
          <w:rFonts w:hint="eastAsia"/>
        </w:rPr>
      </w:pPr>
      <w:r>
        <w:separator/>
      </w:r>
    </w:p>
  </w:footnote>
  <w:footnote w:type="continuationSeparator" w:id="0">
    <w:p w14:paraId="6924FADA" w14:textId="77777777" w:rsidR="00C533E1" w:rsidRDefault="00C533E1" w:rsidP="00E93D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B5"/>
    <w:rsid w:val="000851C5"/>
    <w:rsid w:val="001F5BB5"/>
    <w:rsid w:val="003B275F"/>
    <w:rsid w:val="00436BC8"/>
    <w:rsid w:val="0057283C"/>
    <w:rsid w:val="00593AA4"/>
    <w:rsid w:val="005C2072"/>
    <w:rsid w:val="005C783F"/>
    <w:rsid w:val="005E2AB0"/>
    <w:rsid w:val="00621708"/>
    <w:rsid w:val="00670AE7"/>
    <w:rsid w:val="00703BC7"/>
    <w:rsid w:val="00723B7A"/>
    <w:rsid w:val="00732373"/>
    <w:rsid w:val="00AA404C"/>
    <w:rsid w:val="00BA4B83"/>
    <w:rsid w:val="00C533E1"/>
    <w:rsid w:val="00CB200A"/>
    <w:rsid w:val="00DE4F40"/>
    <w:rsid w:val="00E06851"/>
    <w:rsid w:val="00E75A6C"/>
    <w:rsid w:val="00E93DB9"/>
    <w:rsid w:val="00F12DFC"/>
    <w:rsid w:val="00F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56882"/>
  <w15:chartTrackingRefBased/>
  <w15:docId w15:val="{7BAD2856-0983-4287-8B73-3349AC9F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 丽</dc:creator>
  <cp:keywords/>
  <dc:description/>
  <cp:lastModifiedBy>海亮 李</cp:lastModifiedBy>
  <cp:revision>6</cp:revision>
  <dcterms:created xsi:type="dcterms:W3CDTF">2024-07-20T10:27:00Z</dcterms:created>
  <dcterms:modified xsi:type="dcterms:W3CDTF">2024-11-30T09:35:00Z</dcterms:modified>
</cp:coreProperties>
</file>